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284"/>
        <w:gridCol w:w="283"/>
        <w:gridCol w:w="6142"/>
        <w:gridCol w:w="2930"/>
      </w:tblGrid>
      <w:tr w:rsidR="000D0013" w:rsidRPr="00AA38C0" w:rsidTr="004C1BAF">
        <w:trPr>
          <w:trHeight w:val="851"/>
        </w:trPr>
        <w:tc>
          <w:tcPr>
            <w:tcW w:w="284" w:type="dxa"/>
            <w:tcBorders>
              <w:top w:val="nil"/>
              <w:left w:val="nil"/>
              <w:bottom w:val="single" w:sz="4" w:space="0" w:color="auto"/>
              <w:right w:val="nil"/>
            </w:tcBorders>
          </w:tcPr>
          <w:p w:rsidR="000D0013" w:rsidRDefault="000D0013" w:rsidP="003F79F9">
            <w:pPr>
              <w:spacing w:after="80" w:line="340" w:lineRule="exact"/>
            </w:pPr>
            <w:bookmarkStart w:id="0" w:name="_GoBack"/>
            <w:bookmarkEnd w:id="0"/>
          </w:p>
        </w:tc>
        <w:tc>
          <w:tcPr>
            <w:tcW w:w="283" w:type="dxa"/>
            <w:tcBorders>
              <w:top w:val="nil"/>
              <w:left w:val="nil"/>
              <w:bottom w:val="single" w:sz="4" w:space="0" w:color="auto"/>
              <w:right w:val="nil"/>
            </w:tcBorders>
            <w:vAlign w:val="bottom"/>
          </w:tcPr>
          <w:p w:rsidR="000D0013" w:rsidRPr="00963CBA" w:rsidRDefault="000D0013" w:rsidP="003F79F9">
            <w:pPr>
              <w:spacing w:after="80" w:line="340" w:lineRule="exact"/>
              <w:rPr>
                <w:sz w:val="28"/>
                <w:szCs w:val="28"/>
              </w:rPr>
            </w:pPr>
          </w:p>
        </w:tc>
        <w:tc>
          <w:tcPr>
            <w:tcW w:w="9072" w:type="dxa"/>
            <w:gridSpan w:val="2"/>
            <w:tcBorders>
              <w:top w:val="nil"/>
              <w:left w:val="nil"/>
              <w:bottom w:val="single" w:sz="4" w:space="0" w:color="auto"/>
              <w:right w:val="nil"/>
            </w:tcBorders>
            <w:vAlign w:val="bottom"/>
          </w:tcPr>
          <w:p w:rsidR="000D0013" w:rsidRPr="004C1BAF" w:rsidRDefault="000D0013" w:rsidP="003F79F9">
            <w:pPr>
              <w:spacing w:after="80" w:line="340" w:lineRule="exact"/>
              <w:jc w:val="right"/>
              <w:rPr>
                <w:lang w:val="en-US"/>
              </w:rPr>
            </w:pPr>
            <w:r>
              <w:fldChar w:fldCharType="begin"/>
            </w:r>
            <w:r w:rsidRPr="004C1BAF">
              <w:rPr>
                <w:lang w:val="en-US"/>
              </w:rPr>
              <w:instrText xml:space="preserve"> FILLIN  "</w:instrText>
            </w:r>
            <w:r>
              <w:instrText>Введите</w:instrText>
            </w:r>
            <w:r w:rsidRPr="004C1BAF">
              <w:rPr>
                <w:lang w:val="en-US"/>
              </w:rPr>
              <w:instrText xml:space="preserve"> </w:instrText>
            </w:r>
            <w:r>
              <w:instrText>символ</w:instrText>
            </w:r>
            <w:r w:rsidRPr="004C1BAF">
              <w:rPr>
                <w:lang w:val="en-US"/>
              </w:rPr>
              <w:instrText xml:space="preserve"> </w:instrText>
            </w:r>
            <w:r>
              <w:instrText>документа</w:instrText>
            </w:r>
            <w:r w:rsidRPr="004C1BAF">
              <w:rPr>
                <w:lang w:val="en-US"/>
              </w:rPr>
              <w:instrText xml:space="preserve">"  \* MERGEFORMAT </w:instrText>
            </w:r>
            <w:r>
              <w:fldChar w:fldCharType="separate"/>
            </w:r>
            <w:r w:rsidR="004C1BAF" w:rsidRPr="004C1BAF">
              <w:rPr>
                <w:sz w:val="40"/>
                <w:szCs w:val="40"/>
                <w:lang w:val="en-US"/>
              </w:rPr>
              <w:t>E</w:t>
            </w:r>
            <w:r w:rsidR="004C1BAF" w:rsidRPr="004C1BAF">
              <w:rPr>
                <w:lang w:val="en-US"/>
              </w:rPr>
              <w:t>/ECE/324/Rev.2/Add.106/Rev.6/Amend.3−</w:t>
            </w:r>
            <w:r w:rsidR="004C1BAF" w:rsidRPr="004C1BAF">
              <w:rPr>
                <w:sz w:val="40"/>
                <w:szCs w:val="40"/>
                <w:lang w:val="en-US"/>
              </w:rPr>
              <w:t>E</w:t>
            </w:r>
            <w:r w:rsidR="004C1BAF" w:rsidRPr="004C1BAF">
              <w:rPr>
                <w:lang w:val="en-US"/>
              </w:rPr>
              <w:t>/ECE/TRANS/505/Rev.2/Add.106/Rev.6/Amend.3</w:t>
            </w:r>
            <w:r>
              <w:fldChar w:fldCharType="end"/>
            </w:r>
          </w:p>
        </w:tc>
      </w:tr>
      <w:tr w:rsidR="000D0013" w:rsidTr="004C1BAF">
        <w:trPr>
          <w:trHeight w:val="2835"/>
        </w:trPr>
        <w:tc>
          <w:tcPr>
            <w:tcW w:w="284" w:type="dxa"/>
            <w:tcBorders>
              <w:top w:val="single" w:sz="4" w:space="0" w:color="auto"/>
              <w:left w:val="nil"/>
              <w:bottom w:val="single" w:sz="12" w:space="0" w:color="auto"/>
              <w:right w:val="nil"/>
            </w:tcBorders>
          </w:tcPr>
          <w:p w:rsidR="000D0013" w:rsidRPr="004C1BAF" w:rsidRDefault="000D0013" w:rsidP="003F79F9">
            <w:pPr>
              <w:rPr>
                <w:lang w:val="en-US"/>
              </w:rPr>
            </w:pPr>
          </w:p>
        </w:tc>
        <w:tc>
          <w:tcPr>
            <w:tcW w:w="6425" w:type="dxa"/>
            <w:gridSpan w:val="2"/>
            <w:tcBorders>
              <w:top w:val="single" w:sz="4" w:space="0" w:color="auto"/>
              <w:left w:val="nil"/>
              <w:bottom w:val="single" w:sz="12" w:space="0" w:color="auto"/>
              <w:right w:val="nil"/>
            </w:tcBorders>
          </w:tcPr>
          <w:p w:rsidR="000D0013" w:rsidRPr="004C1BAF" w:rsidRDefault="000D0013" w:rsidP="003F79F9">
            <w:pPr>
              <w:rPr>
                <w:lang w:val="en-US"/>
              </w:rPr>
            </w:pPr>
          </w:p>
        </w:tc>
        <w:tc>
          <w:tcPr>
            <w:tcW w:w="2930" w:type="dxa"/>
            <w:tcBorders>
              <w:top w:val="single" w:sz="4" w:space="0" w:color="auto"/>
              <w:left w:val="nil"/>
              <w:bottom w:val="single" w:sz="12" w:space="0" w:color="auto"/>
              <w:right w:val="nil"/>
            </w:tcBorders>
          </w:tcPr>
          <w:p w:rsidR="000D0013" w:rsidRPr="00B172D2" w:rsidRDefault="000D0013" w:rsidP="004C1BAF">
            <w:pPr>
              <w:spacing w:before="720"/>
              <w:rPr>
                <w:lang w:val="en-US"/>
              </w:rPr>
            </w:pPr>
            <w:r w:rsidRPr="00B172D2">
              <w:rPr>
                <w:lang w:val="en-US"/>
              </w:rPr>
              <w:fldChar w:fldCharType="begin"/>
            </w:r>
            <w:r w:rsidRPr="00B172D2">
              <w:rPr>
                <w:lang w:val="en-US"/>
              </w:rPr>
              <w:instrText xml:space="preserve"> FILLIN  "Введите дату документа" \* MERGEFORMAT </w:instrText>
            </w:r>
            <w:r w:rsidRPr="00B172D2">
              <w:rPr>
                <w:lang w:val="en-US"/>
              </w:rPr>
              <w:fldChar w:fldCharType="separate"/>
            </w:r>
            <w:r w:rsidR="004C1BAF">
              <w:rPr>
                <w:lang w:val="en-US"/>
              </w:rPr>
              <w:t>11 July 2016</w:t>
            </w:r>
            <w:r w:rsidRPr="00B172D2">
              <w:rPr>
                <w:lang w:val="en-US"/>
              </w:rPr>
              <w:fldChar w:fldCharType="end"/>
            </w:r>
          </w:p>
          <w:p w:rsidR="000D0013" w:rsidRPr="00B172D2" w:rsidRDefault="000D0013" w:rsidP="004C1BAF"/>
        </w:tc>
      </w:tr>
    </w:tbl>
    <w:p w:rsidR="00B34EAF" w:rsidRPr="0011058F" w:rsidRDefault="006B6050" w:rsidP="00B34EAF">
      <w:pPr>
        <w:pStyle w:val="HChGR"/>
        <w:spacing w:before="120"/>
      </w:pPr>
      <w:r>
        <w:rPr>
          <w:lang w:val="en-US"/>
        </w:rPr>
        <w:tab/>
      </w:r>
      <w:r>
        <w:rPr>
          <w:lang w:val="en-US"/>
        </w:rPr>
        <w:tab/>
      </w:r>
      <w:r w:rsidR="00B34EAF" w:rsidRPr="0011058F">
        <w:t>Соглашение</w:t>
      </w:r>
    </w:p>
    <w:p w:rsidR="00B34EAF" w:rsidRPr="0011058F" w:rsidRDefault="00B34EAF" w:rsidP="00B34EAF">
      <w:pPr>
        <w:pStyle w:val="H1GR"/>
        <w:spacing w:before="240" w:after="120"/>
      </w:pPr>
      <w:r w:rsidRPr="009F7408">
        <w:tab/>
      </w:r>
      <w:r w:rsidRPr="009F7408">
        <w:tab/>
      </w:r>
      <w:r w:rsidRPr="0011058F">
        <w:t>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w:t>
      </w:r>
      <w:r w:rsidRPr="006B6050">
        <w:rPr>
          <w:rStyle w:val="FootnoteReference"/>
          <w:b w:val="0"/>
          <w:sz w:val="20"/>
          <w:vertAlign w:val="baseline"/>
        </w:rPr>
        <w:footnoteReference w:customMarkFollows="1" w:id="1"/>
        <w:t>*</w:t>
      </w:r>
    </w:p>
    <w:p w:rsidR="00B34EAF" w:rsidRPr="0011058F" w:rsidRDefault="00B34EAF" w:rsidP="00B34EAF">
      <w:pPr>
        <w:pStyle w:val="SingleTxtGR"/>
      </w:pPr>
      <w:r w:rsidRPr="0011058F">
        <w:t>(Пересмотр 2, включающий поправки, вступившие в силу 16 октября 1995 года)</w:t>
      </w:r>
    </w:p>
    <w:p w:rsidR="00B34EAF" w:rsidRPr="00CB4D67" w:rsidRDefault="00B34EAF" w:rsidP="00B34EAF">
      <w:pPr>
        <w:spacing w:before="120"/>
        <w:jc w:val="center"/>
        <w:rPr>
          <w:u w:val="single"/>
        </w:rPr>
      </w:pPr>
      <w:r w:rsidRPr="00CB4D67">
        <w:rPr>
          <w:u w:val="single"/>
        </w:rPr>
        <w:tab/>
      </w:r>
      <w:r w:rsidRPr="00CB4D67">
        <w:rPr>
          <w:u w:val="single"/>
        </w:rPr>
        <w:tab/>
      </w:r>
      <w:r w:rsidRPr="00CB4D67">
        <w:rPr>
          <w:u w:val="single"/>
        </w:rPr>
        <w:tab/>
      </w:r>
    </w:p>
    <w:p w:rsidR="00B34EAF" w:rsidRPr="009F7408" w:rsidRDefault="00B34EAF" w:rsidP="00B34EAF">
      <w:pPr>
        <w:pStyle w:val="HChGR"/>
        <w:spacing w:before="240" w:after="120"/>
      </w:pPr>
      <w:r w:rsidRPr="0011058F">
        <w:tab/>
      </w:r>
      <w:r w:rsidRPr="0011058F">
        <w:tab/>
        <w:t>Добавление 106: Правила № 10</w:t>
      </w:r>
      <w:r w:rsidRPr="009F7408">
        <w:t>7</w:t>
      </w:r>
    </w:p>
    <w:p w:rsidR="00B34EAF" w:rsidRPr="005378E1" w:rsidRDefault="00B34EAF" w:rsidP="00B34EAF">
      <w:pPr>
        <w:pStyle w:val="H1GR"/>
        <w:spacing w:before="240" w:after="120"/>
      </w:pPr>
      <w:r w:rsidRPr="0011058F">
        <w:tab/>
      </w:r>
      <w:r w:rsidRPr="0011058F">
        <w:tab/>
        <w:t xml:space="preserve">Пересмотр </w:t>
      </w:r>
      <w:r w:rsidRPr="00843366">
        <w:t xml:space="preserve">6 </w:t>
      </w:r>
      <w:r w:rsidR="00A027A6">
        <w:t>–</w:t>
      </w:r>
      <w:r w:rsidRPr="00843366">
        <w:t xml:space="preserve"> </w:t>
      </w:r>
      <w:r>
        <w:t>Поправка 3</w:t>
      </w:r>
    </w:p>
    <w:p w:rsidR="00B34EAF" w:rsidRPr="00A027A6" w:rsidRDefault="00B34EAF" w:rsidP="00B34EAF">
      <w:pPr>
        <w:pStyle w:val="SingleTxtGR"/>
        <w:spacing w:after="0" w:line="220" w:lineRule="exact"/>
      </w:pPr>
      <w:r w:rsidRPr="00A027A6">
        <w:t xml:space="preserve">Дополнение 4 к поправкам серии 06 − Дата вступления в силу: 18 июня </w:t>
      </w:r>
      <w:r w:rsidR="00A027A6">
        <w:br/>
      </w:r>
      <w:r w:rsidRPr="00A027A6">
        <w:t>2016 года</w:t>
      </w:r>
    </w:p>
    <w:p w:rsidR="00B34EAF" w:rsidRPr="00843366" w:rsidRDefault="00B34EAF" w:rsidP="00B34EAF">
      <w:pPr>
        <w:pStyle w:val="H1GR"/>
        <w:spacing w:before="120" w:after="120"/>
      </w:pPr>
      <w:r w:rsidRPr="00FD73C9">
        <w:tab/>
      </w:r>
      <w:r w:rsidRPr="00FD73C9">
        <w:tab/>
      </w:r>
      <w:r w:rsidRPr="0011058F">
        <w:t>Единообразные предписания, касающиеся официального утверждения транспортных средств категории М</w:t>
      </w:r>
      <w:r w:rsidRPr="0011058F">
        <w:rPr>
          <w:vertAlign w:val="subscript"/>
        </w:rPr>
        <w:t>2</w:t>
      </w:r>
      <w:r w:rsidRPr="0011058F">
        <w:t xml:space="preserve"> или М</w:t>
      </w:r>
      <w:r w:rsidRPr="0011058F">
        <w:rPr>
          <w:vertAlign w:val="subscript"/>
        </w:rPr>
        <w:t>3</w:t>
      </w:r>
      <w:r w:rsidRPr="0011058F">
        <w:t xml:space="preserve"> в</w:t>
      </w:r>
      <w:r w:rsidR="00A027A6">
        <w:t> </w:t>
      </w:r>
      <w:r w:rsidRPr="0011058F">
        <w:t>отношении их общей конструкции</w:t>
      </w:r>
    </w:p>
    <w:p w:rsidR="00B34EAF" w:rsidRPr="00244832" w:rsidRDefault="00B34EAF" w:rsidP="006B6050">
      <w:pPr>
        <w:pStyle w:val="SingleTxtGR"/>
        <w:rPr>
          <w:lang w:eastAsia="ru-RU"/>
        </w:rPr>
      </w:pPr>
      <w:r>
        <w:rPr>
          <w:lang w:eastAsia="en-GB"/>
        </w:rPr>
        <w:t>Настоящий</w:t>
      </w:r>
      <w:r w:rsidRPr="00A26FF7">
        <w:rPr>
          <w:lang w:eastAsia="en-GB"/>
        </w:rPr>
        <w:t xml:space="preserve"> документ опубликован исключительно в информационных </w:t>
      </w:r>
      <w:r w:rsidR="00A027A6">
        <w:rPr>
          <w:lang w:eastAsia="en-GB"/>
        </w:rPr>
        <w:t xml:space="preserve"> </w:t>
      </w:r>
      <w:r w:rsidRPr="00A26FF7">
        <w:rPr>
          <w:lang w:eastAsia="en-GB"/>
        </w:rPr>
        <w:t>целях. Аутентичным и юридически обязате</w:t>
      </w:r>
      <w:r w:rsidR="00A027A6">
        <w:rPr>
          <w:lang w:eastAsia="en-GB"/>
        </w:rPr>
        <w:t>льным текстом является доку-мент </w:t>
      </w:r>
      <w:r w:rsidRPr="004C6C4C">
        <w:rPr>
          <w:lang w:val="fr-CH" w:eastAsia="en-GB"/>
        </w:rPr>
        <w:t>ECE</w:t>
      </w:r>
      <w:r w:rsidRPr="00A26FF7">
        <w:rPr>
          <w:lang w:eastAsia="en-GB"/>
        </w:rPr>
        <w:t>/</w:t>
      </w:r>
      <w:r w:rsidRPr="004C6C4C">
        <w:rPr>
          <w:lang w:val="fr-CH" w:eastAsia="en-GB"/>
        </w:rPr>
        <w:t>TRANS</w:t>
      </w:r>
      <w:r w:rsidRPr="00A26FF7">
        <w:rPr>
          <w:lang w:eastAsia="en-GB"/>
        </w:rPr>
        <w:t>/</w:t>
      </w:r>
      <w:r w:rsidRPr="004C6C4C">
        <w:rPr>
          <w:lang w:val="fr-CH" w:eastAsia="en-GB"/>
        </w:rPr>
        <w:t>WP</w:t>
      </w:r>
      <w:r w:rsidRPr="00A26FF7">
        <w:rPr>
          <w:lang w:eastAsia="en-GB"/>
        </w:rPr>
        <w:t>.29/</w:t>
      </w:r>
      <w:r>
        <w:rPr>
          <w:lang w:eastAsia="en-GB"/>
        </w:rPr>
        <w:t>2015/88.</w:t>
      </w:r>
    </w:p>
    <w:p w:rsidR="00B34EAF" w:rsidRPr="00CB4D67" w:rsidRDefault="00B34EAF" w:rsidP="00B34EAF">
      <w:pPr>
        <w:spacing w:before="120" w:after="120"/>
        <w:jc w:val="center"/>
        <w:rPr>
          <w:u w:val="single"/>
        </w:rPr>
      </w:pPr>
      <w:r>
        <w:rPr>
          <w:u w:val="single"/>
        </w:rPr>
        <w:tab/>
      </w:r>
      <w:r>
        <w:rPr>
          <w:u w:val="single"/>
        </w:rPr>
        <w:tab/>
      </w:r>
      <w:r>
        <w:rPr>
          <w:u w:val="single"/>
        </w:rPr>
        <w:tab/>
      </w:r>
    </w:p>
    <w:p w:rsidR="00B34EAF" w:rsidRPr="0011058F" w:rsidRDefault="00B34EAF" w:rsidP="00B34EAF">
      <w:pPr>
        <w:pStyle w:val="SingleTxtGR"/>
        <w:jc w:val="center"/>
        <w:rPr>
          <w:b/>
          <w:lang w:val="en-US"/>
        </w:rPr>
      </w:pPr>
      <w:r>
        <w:rPr>
          <w:noProof/>
          <w:lang w:val="en-GB" w:eastAsia="en-GB"/>
        </w:rPr>
        <w:drawing>
          <wp:inline distT="0" distB="0" distL="0" distR="0" wp14:anchorId="5DC7408B" wp14:editId="400409D6">
            <wp:extent cx="763270" cy="6756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123" r="-7608"/>
                    <a:stretch>
                      <a:fillRect/>
                    </a:stretch>
                  </pic:blipFill>
                  <pic:spPr bwMode="auto">
                    <a:xfrm>
                      <a:off x="0" y="0"/>
                      <a:ext cx="763270" cy="675640"/>
                    </a:xfrm>
                    <a:prstGeom prst="rect">
                      <a:avLst/>
                    </a:prstGeom>
                    <a:noFill/>
                    <a:ln>
                      <a:noFill/>
                    </a:ln>
                  </pic:spPr>
                </pic:pic>
              </a:graphicData>
            </a:graphic>
          </wp:inline>
        </w:drawing>
      </w:r>
    </w:p>
    <w:p w:rsidR="00B34EAF" w:rsidRDefault="00B34EAF" w:rsidP="006B6050">
      <w:pPr>
        <w:tabs>
          <w:tab w:val="left" w:pos="567"/>
          <w:tab w:val="left" w:pos="1134"/>
          <w:tab w:val="left" w:pos="1701"/>
          <w:tab w:val="left" w:pos="2268"/>
        </w:tabs>
        <w:jc w:val="center"/>
        <w:rPr>
          <w:b/>
        </w:rPr>
      </w:pPr>
      <w:r w:rsidRPr="0011058F">
        <w:rPr>
          <w:b/>
        </w:rPr>
        <w:t>ОРГАНИЗАЦИЯ ОБЪЕДИНЕННЫХ НАЦИЙ</w:t>
      </w:r>
      <w:r>
        <w:rPr>
          <w:b/>
        </w:rPr>
        <w:br w:type="page"/>
      </w:r>
    </w:p>
    <w:p w:rsidR="003F79F9" w:rsidRPr="006302A8" w:rsidRDefault="003F79F9" w:rsidP="00D76213">
      <w:pPr>
        <w:pStyle w:val="SingleTxtGR"/>
        <w:spacing w:before="120"/>
        <w:rPr>
          <w:i/>
        </w:rPr>
      </w:pPr>
      <w:r w:rsidRPr="006302A8">
        <w:rPr>
          <w:i/>
        </w:rPr>
        <w:lastRenderedPageBreak/>
        <w:t>Раздел «Содержание»,</w:t>
      </w:r>
    </w:p>
    <w:p w:rsidR="003F79F9" w:rsidRPr="006302A8" w:rsidRDefault="003F79F9" w:rsidP="00D76213">
      <w:pPr>
        <w:pStyle w:val="SingleTxtGR"/>
        <w:rPr>
          <w:i/>
        </w:rPr>
      </w:pPr>
      <w:r w:rsidRPr="006302A8">
        <w:rPr>
          <w:i/>
        </w:rPr>
        <w:t>Перечень приложений,</w:t>
      </w:r>
    </w:p>
    <w:p w:rsidR="003F79F9" w:rsidRPr="006302A8" w:rsidRDefault="003F79F9" w:rsidP="00D76213">
      <w:pPr>
        <w:pStyle w:val="SingleTxtGR"/>
      </w:pPr>
      <w:r w:rsidRPr="006302A8">
        <w:rPr>
          <w:i/>
        </w:rPr>
        <w:t xml:space="preserve">Включить ссылку на «Приложение 1 </w:t>
      </w:r>
      <w:r w:rsidR="006302A8" w:rsidRPr="006302A8">
        <w:rPr>
          <w:i/>
        </w:rPr>
        <w:t>–</w:t>
      </w:r>
      <w:r w:rsidRPr="006302A8">
        <w:rPr>
          <w:i/>
        </w:rPr>
        <w:t xml:space="preserve"> Часть 1 </w:t>
      </w:r>
      <w:r w:rsidR="006302A8" w:rsidRPr="006302A8">
        <w:rPr>
          <w:i/>
        </w:rPr>
        <w:t>–</w:t>
      </w:r>
      <w:r w:rsidRPr="006302A8">
        <w:rPr>
          <w:i/>
        </w:rPr>
        <w:t xml:space="preserve"> новое Добавление 4» </w:t>
      </w:r>
      <w:r w:rsidRPr="006302A8">
        <w:t>следующего содержания:</w:t>
      </w:r>
    </w:p>
    <w:p w:rsidR="003F79F9" w:rsidRDefault="003F79F9" w:rsidP="006302A8">
      <w:pPr>
        <w:pStyle w:val="SingleTxtGR"/>
      </w:pPr>
      <w:r>
        <w:t>«</w:t>
      </w:r>
      <w:r w:rsidRPr="006B134C">
        <w:t>1</w:t>
      </w:r>
      <w:r w:rsidRPr="006B134C">
        <w:tab/>
        <w:t xml:space="preserve">Часть 1 – </w:t>
      </w:r>
      <w:r w:rsidRPr="006302A8">
        <w:t>Добавление</w:t>
      </w:r>
      <w:r w:rsidRPr="006B134C">
        <w:t xml:space="preserve"> 4 </w:t>
      </w:r>
      <w:r w:rsidR="00D1509C">
        <w:t>–</w:t>
      </w:r>
      <w:r w:rsidRPr="006B134C">
        <w:t xml:space="preserve"> Типовой информационный документ в соответствии с</w:t>
      </w:r>
      <w:r w:rsidR="006302A8">
        <w:t xml:space="preserve"> </w:t>
      </w:r>
      <w:r w:rsidRPr="006B134C">
        <w:t>Правилами № 107, касающийся официального утверждения типа системы пожаротушения в качестве комплектующего изделия</w:t>
      </w:r>
      <w:r>
        <w:t>»</w:t>
      </w:r>
      <w:r w:rsidR="00D1509C">
        <w:t>.</w:t>
      </w:r>
    </w:p>
    <w:p w:rsidR="003F79F9" w:rsidRPr="006302A8" w:rsidRDefault="003F79F9" w:rsidP="00D76213">
      <w:pPr>
        <w:pStyle w:val="SingleTxtGR"/>
      </w:pPr>
      <w:r w:rsidRPr="006302A8">
        <w:rPr>
          <w:i/>
        </w:rPr>
        <w:t xml:space="preserve">Включить ссылку на «Приложение 1 </w:t>
      </w:r>
      <w:r w:rsidR="006302A8" w:rsidRPr="006302A8">
        <w:rPr>
          <w:i/>
        </w:rPr>
        <w:t>–</w:t>
      </w:r>
      <w:r w:rsidRPr="006302A8">
        <w:rPr>
          <w:i/>
        </w:rPr>
        <w:t xml:space="preserve"> Часть 2 </w:t>
      </w:r>
      <w:r w:rsidR="006302A8" w:rsidRPr="006302A8">
        <w:rPr>
          <w:i/>
        </w:rPr>
        <w:t>–</w:t>
      </w:r>
      <w:r w:rsidRPr="006302A8">
        <w:rPr>
          <w:i/>
        </w:rPr>
        <w:t xml:space="preserve"> новое Добавление 4» </w:t>
      </w:r>
      <w:r w:rsidRPr="006302A8">
        <w:t>следующего содержания:</w:t>
      </w:r>
    </w:p>
    <w:p w:rsidR="003F79F9" w:rsidRPr="00D1509C" w:rsidRDefault="00D1509C" w:rsidP="006302A8">
      <w:pPr>
        <w:pStyle w:val="SingleTxtGR"/>
      </w:pPr>
      <w:r>
        <w:tab/>
      </w:r>
      <w:r w:rsidR="003F79F9" w:rsidRPr="006302A8">
        <w:t xml:space="preserve">«Часть 2 – Добавление 4 </w:t>
      </w:r>
      <w:r w:rsidRPr="00D1509C">
        <w:t>–</w:t>
      </w:r>
      <w:r w:rsidR="003F79F9" w:rsidRPr="006302A8">
        <w:t xml:space="preserve"> Сообщение, касающееся предоставления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 типа комплектующего изделия на основании Правил № 107»</w:t>
      </w:r>
      <w:r>
        <w:t>.</w:t>
      </w:r>
    </w:p>
    <w:p w:rsidR="003F79F9" w:rsidRPr="00D1509C" w:rsidRDefault="003F79F9" w:rsidP="00D1509C">
      <w:pPr>
        <w:pStyle w:val="SingleTxtGR"/>
      </w:pPr>
      <w:r w:rsidRPr="00D1509C">
        <w:rPr>
          <w:i/>
        </w:rPr>
        <w:t xml:space="preserve">Включить ссылку на новое приложение 13 </w:t>
      </w:r>
      <w:r w:rsidRPr="00D1509C">
        <w:t>следующего содержания:</w:t>
      </w:r>
    </w:p>
    <w:p w:rsidR="003F79F9" w:rsidRPr="00E56409" w:rsidRDefault="003F79F9" w:rsidP="004D6DA7">
      <w:pPr>
        <w:pStyle w:val="SingleTxtGR"/>
        <w:tabs>
          <w:tab w:val="clear" w:pos="1701"/>
          <w:tab w:val="clear" w:pos="2268"/>
          <w:tab w:val="clear" w:pos="2835"/>
          <w:tab w:val="clear" w:pos="3402"/>
          <w:tab w:val="clear" w:pos="3969"/>
          <w:tab w:val="right" w:leader="dot" w:pos="8505"/>
        </w:tabs>
        <w:ind w:left="1701" w:hanging="567"/>
      </w:pPr>
      <w:r>
        <w:t>«</w:t>
      </w:r>
      <w:r w:rsidRPr="00E56409">
        <w:t>13</w:t>
      </w:r>
      <w:r w:rsidRPr="00E56409">
        <w:tab/>
        <w:t>Часть 1</w:t>
      </w:r>
      <w:r w:rsidR="00D1509C">
        <w:t xml:space="preserve"> </w:t>
      </w:r>
      <w:r w:rsidRPr="00E56409">
        <w:t>−</w:t>
      </w:r>
      <w:r w:rsidR="00D1509C">
        <w:t xml:space="preserve"> </w:t>
      </w:r>
      <w:r w:rsidRPr="00E56409">
        <w:t>Система пожаротушения, официально утвержденная в качеств</w:t>
      </w:r>
      <w:r>
        <w:t>е комплектующего изделия</w:t>
      </w:r>
      <w:r w:rsidR="004D6DA7">
        <w:tab/>
      </w:r>
    </w:p>
    <w:p w:rsidR="00D1509C" w:rsidRDefault="003F79F9" w:rsidP="004D6DA7">
      <w:pPr>
        <w:pStyle w:val="SingleTxtGR"/>
        <w:tabs>
          <w:tab w:val="clear" w:pos="1701"/>
          <w:tab w:val="clear" w:pos="2268"/>
          <w:tab w:val="clear" w:pos="2835"/>
          <w:tab w:val="clear" w:pos="3402"/>
          <w:tab w:val="clear" w:pos="3969"/>
          <w:tab w:val="right" w:leader="dot" w:pos="8505"/>
        </w:tabs>
        <w:ind w:left="1701" w:hanging="567"/>
      </w:pPr>
      <w:r>
        <w:tab/>
        <w:t xml:space="preserve">Часть 2 </w:t>
      </w:r>
      <w:r w:rsidRPr="00E56409">
        <w:t>−</w:t>
      </w:r>
      <w:r w:rsidR="00D1509C">
        <w:t xml:space="preserve"> </w:t>
      </w:r>
      <w:r w:rsidRPr="00E56409">
        <w:t>Система пожаротушения, установленная в конкретном моторном отделении</w:t>
      </w:r>
      <w:r w:rsidR="004D6DA7">
        <w:tab/>
      </w:r>
    </w:p>
    <w:p w:rsidR="003F79F9" w:rsidRPr="00531A48" w:rsidRDefault="003F79F9" w:rsidP="006E6212">
      <w:pPr>
        <w:pStyle w:val="SingleTxtGR"/>
        <w:tabs>
          <w:tab w:val="clear" w:pos="1701"/>
          <w:tab w:val="clear" w:pos="2268"/>
          <w:tab w:val="clear" w:pos="2835"/>
          <w:tab w:val="clear" w:pos="3402"/>
          <w:tab w:val="clear" w:pos="3969"/>
          <w:tab w:val="left" w:pos="4536"/>
          <w:tab w:val="right" w:leader="dot" w:pos="8505"/>
        </w:tabs>
        <w:ind w:left="2835"/>
      </w:pPr>
      <w:r w:rsidRPr="00531A48">
        <w:t xml:space="preserve">Добавление 1 </w:t>
      </w:r>
      <w:r w:rsidR="00531A48">
        <w:t>–</w:t>
      </w:r>
      <w:r w:rsidRPr="00531A48">
        <w:t xml:space="preserve"> Испытательное устройство, огневые испытания и</w:t>
      </w:r>
      <w:r w:rsidR="006302A8" w:rsidRPr="00531A48">
        <w:t xml:space="preserve"> </w:t>
      </w:r>
      <w:r w:rsidRPr="00531A48">
        <w:t>общие технические требования к испытанию</w:t>
      </w:r>
      <w:r w:rsidR="002205F7">
        <w:tab/>
      </w:r>
    </w:p>
    <w:p w:rsidR="006302A8" w:rsidRPr="00531A48" w:rsidRDefault="003F79F9" w:rsidP="004D6DA7">
      <w:pPr>
        <w:pStyle w:val="SingleTxtGR"/>
        <w:tabs>
          <w:tab w:val="clear" w:pos="1701"/>
          <w:tab w:val="clear" w:pos="2268"/>
          <w:tab w:val="clear" w:pos="2835"/>
          <w:tab w:val="clear" w:pos="3402"/>
          <w:tab w:val="clear" w:pos="3969"/>
          <w:tab w:val="right" w:leader="dot" w:pos="8505"/>
        </w:tabs>
        <w:ind w:left="2835"/>
      </w:pPr>
      <w:r w:rsidRPr="00531A48">
        <w:t xml:space="preserve">Добавление 2 </w:t>
      </w:r>
      <w:r w:rsidR="00531A48">
        <w:t>–</w:t>
      </w:r>
      <w:r w:rsidRPr="00531A48">
        <w:t xml:space="preserve"> Сценарий с высокой пожарной нагрузкой</w:t>
      </w:r>
      <w:r w:rsidR="002205F7">
        <w:tab/>
      </w:r>
    </w:p>
    <w:p w:rsidR="00531A48" w:rsidRDefault="003F79F9" w:rsidP="004D6DA7">
      <w:pPr>
        <w:pStyle w:val="SingleTxtGR"/>
        <w:tabs>
          <w:tab w:val="clear" w:pos="1701"/>
          <w:tab w:val="clear" w:pos="2268"/>
          <w:tab w:val="clear" w:pos="2835"/>
          <w:tab w:val="clear" w:pos="3402"/>
          <w:tab w:val="clear" w:pos="3969"/>
          <w:tab w:val="right" w:leader="dot" w:pos="8505"/>
        </w:tabs>
        <w:ind w:left="2835"/>
      </w:pPr>
      <w:r w:rsidRPr="00531A48">
        <w:t xml:space="preserve">Добавление 3 </w:t>
      </w:r>
      <w:r w:rsidR="00531A48">
        <w:t>–</w:t>
      </w:r>
      <w:r w:rsidRPr="00531A48">
        <w:t xml:space="preserve"> Сценарий с низкой пожарной нагрузкой</w:t>
      </w:r>
      <w:r w:rsidR="002205F7">
        <w:tab/>
      </w:r>
    </w:p>
    <w:p w:rsidR="006302A8" w:rsidRPr="00531A48" w:rsidRDefault="003F79F9" w:rsidP="004D6DA7">
      <w:pPr>
        <w:pStyle w:val="SingleTxtGR"/>
        <w:tabs>
          <w:tab w:val="clear" w:pos="1701"/>
          <w:tab w:val="clear" w:pos="2268"/>
          <w:tab w:val="clear" w:pos="2835"/>
          <w:tab w:val="clear" w:pos="3402"/>
          <w:tab w:val="clear" w:pos="3969"/>
          <w:tab w:val="right" w:leader="dot" w:pos="8505"/>
        </w:tabs>
        <w:ind w:left="2835"/>
      </w:pPr>
      <w:r w:rsidRPr="00531A48">
        <w:t xml:space="preserve">Добавление 4 </w:t>
      </w:r>
      <w:r w:rsidR="00531A48">
        <w:t>–</w:t>
      </w:r>
      <w:r w:rsidRPr="00531A48">
        <w:t xml:space="preserve"> Сценарий с высокой пожарной нагрузкой с</w:t>
      </w:r>
      <w:r w:rsidR="002205F7">
        <w:t> </w:t>
      </w:r>
      <w:r w:rsidRPr="00531A48">
        <w:t>использованием вентилятора</w:t>
      </w:r>
      <w:r w:rsidR="002205F7">
        <w:tab/>
      </w:r>
    </w:p>
    <w:p w:rsidR="006302A8" w:rsidRDefault="003F79F9" w:rsidP="004D6DA7">
      <w:pPr>
        <w:pStyle w:val="SingleTxtGR"/>
        <w:tabs>
          <w:tab w:val="clear" w:pos="1701"/>
          <w:tab w:val="clear" w:pos="2268"/>
          <w:tab w:val="clear" w:pos="2835"/>
          <w:tab w:val="clear" w:pos="3402"/>
          <w:tab w:val="clear" w:pos="3969"/>
          <w:tab w:val="right" w:leader="dot" w:pos="8505"/>
        </w:tabs>
        <w:ind w:left="2835"/>
      </w:pPr>
      <w:r w:rsidRPr="00531A48">
        <w:t xml:space="preserve">Добавление 5 </w:t>
      </w:r>
      <w:r w:rsidR="00531A48">
        <w:t>–</w:t>
      </w:r>
      <w:r w:rsidRPr="00531A48">
        <w:t xml:space="preserve"> Сценарий с повторным воспламенением</w:t>
      </w:r>
      <w:r w:rsidR="002205F7">
        <w:tab/>
      </w:r>
      <w:r w:rsidRPr="00531A48">
        <w:t>»</w:t>
      </w:r>
      <w:r w:rsidR="002205F7">
        <w:t>.</w:t>
      </w:r>
    </w:p>
    <w:p w:rsidR="003F79F9" w:rsidRPr="00884F29" w:rsidRDefault="003F79F9" w:rsidP="002205F7">
      <w:pPr>
        <w:pStyle w:val="SingleTxtGR"/>
        <w:rPr>
          <w:sz w:val="10"/>
        </w:rPr>
      </w:pPr>
      <w:r w:rsidRPr="00E56409">
        <w:rPr>
          <w:i/>
        </w:rPr>
        <w:t>Включить новый пункт 2.2.3</w:t>
      </w:r>
      <w:r w:rsidRPr="00E56409">
        <w:t xml:space="preserve"> следующего содержания:</w:t>
      </w:r>
    </w:p>
    <w:p w:rsidR="003F79F9" w:rsidRPr="00E56409" w:rsidRDefault="003F79F9" w:rsidP="002205F7">
      <w:pPr>
        <w:pStyle w:val="SingleTxtGR"/>
        <w:tabs>
          <w:tab w:val="clear" w:pos="1701"/>
        </w:tabs>
        <w:ind w:left="2268" w:hanging="1134"/>
      </w:pPr>
      <w:r>
        <w:t>«</w:t>
      </w:r>
      <w:r w:rsidRPr="00E56409">
        <w:t>2.2.3</w:t>
      </w:r>
      <w:r w:rsidRPr="00E56409">
        <w:tab/>
      </w:r>
      <w:r>
        <w:t>"</w:t>
      </w:r>
      <w:r w:rsidRPr="00E56409">
        <w:rPr>
          <w:i/>
        </w:rPr>
        <w:t>тип системы пожаротушения</w:t>
      </w:r>
      <w:r>
        <w:t xml:space="preserve">" </w:t>
      </w:r>
      <w:r w:rsidRPr="00E56409">
        <w:t>для целей официального утверждения типа в качестве комплектующего изделия означает категорию систем, которые не имеют существенных различий в отношении следующих аспектов:</w:t>
      </w:r>
    </w:p>
    <w:p w:rsidR="003F79F9" w:rsidRPr="00E56409" w:rsidRDefault="003F79F9" w:rsidP="002205F7">
      <w:pPr>
        <w:pStyle w:val="SingleTxtGR"/>
        <w:tabs>
          <w:tab w:val="clear" w:pos="1701"/>
        </w:tabs>
        <w:ind w:left="3402" w:hanging="1134"/>
      </w:pPr>
      <w:r w:rsidRPr="00E56409">
        <w:rPr>
          <w:lang w:val="en-US"/>
        </w:rPr>
        <w:t>a</w:t>
      </w:r>
      <w:r w:rsidRPr="00E56409">
        <w:t>)</w:t>
      </w:r>
      <w:r w:rsidRPr="00E56409">
        <w:tab/>
        <w:t>изготовителя системы пожаротушения;</w:t>
      </w:r>
    </w:p>
    <w:p w:rsidR="003F79F9" w:rsidRPr="00E56409" w:rsidRDefault="003F79F9" w:rsidP="002205F7">
      <w:pPr>
        <w:pStyle w:val="SingleTxtGR"/>
        <w:tabs>
          <w:tab w:val="clear" w:pos="1701"/>
        </w:tabs>
        <w:ind w:left="3402" w:hanging="1134"/>
      </w:pPr>
      <w:r w:rsidRPr="00E56409">
        <w:rPr>
          <w:lang w:val="en-US"/>
        </w:rPr>
        <w:t>b</w:t>
      </w:r>
      <w:r w:rsidRPr="00E56409">
        <w:t>)</w:t>
      </w:r>
      <w:r w:rsidRPr="00E56409">
        <w:tab/>
        <w:t>огнегасящего состава;</w:t>
      </w:r>
    </w:p>
    <w:p w:rsidR="003F79F9" w:rsidRPr="00E56409" w:rsidRDefault="003F79F9" w:rsidP="002205F7">
      <w:pPr>
        <w:pStyle w:val="SingleTxtGR"/>
        <w:tabs>
          <w:tab w:val="clear" w:pos="1701"/>
        </w:tabs>
        <w:ind w:left="2835" w:hanging="567"/>
      </w:pPr>
      <w:r w:rsidRPr="00E56409">
        <w:rPr>
          <w:lang w:val="en-US"/>
        </w:rPr>
        <w:t>c</w:t>
      </w:r>
      <w:r w:rsidRPr="00E56409">
        <w:t>)</w:t>
      </w:r>
      <w:r w:rsidRPr="00E56409">
        <w:tab/>
        <w:t>типа используемых выпускных клапанов (например, горловины, генератора огнегасящего состава или распылителя огнегасящего состава);</w:t>
      </w:r>
    </w:p>
    <w:p w:rsidR="003F79F9" w:rsidRPr="00E56409" w:rsidRDefault="003F79F9" w:rsidP="002205F7">
      <w:pPr>
        <w:pStyle w:val="SingleTxtGR"/>
        <w:tabs>
          <w:tab w:val="clear" w:pos="1701"/>
        </w:tabs>
        <w:ind w:left="3402" w:hanging="1134"/>
      </w:pPr>
      <w:r w:rsidRPr="00E56409">
        <w:rPr>
          <w:lang w:val="en-US"/>
        </w:rPr>
        <w:t>d</w:t>
      </w:r>
      <w:r w:rsidRPr="00E56409">
        <w:t>)</w:t>
      </w:r>
      <w:r w:rsidRPr="00E56409">
        <w:tab/>
        <w:t>типа вытесняющего газа</w:t>
      </w:r>
      <w:r>
        <w:t>, если это применимо»</w:t>
      </w:r>
      <w:r w:rsidR="002205F7">
        <w:t>.</w:t>
      </w:r>
    </w:p>
    <w:p w:rsidR="003F79F9" w:rsidRPr="00E56409" w:rsidRDefault="003F79F9" w:rsidP="002205F7">
      <w:pPr>
        <w:pStyle w:val="SingleTxtGR"/>
        <w:tabs>
          <w:tab w:val="clear" w:pos="1701"/>
        </w:tabs>
        <w:ind w:left="2268" w:hanging="1134"/>
      </w:pPr>
      <w:r w:rsidRPr="00E56409">
        <w:rPr>
          <w:i/>
        </w:rPr>
        <w:t>Пункт 2.3</w:t>
      </w:r>
      <w:r w:rsidRPr="00E56409">
        <w:t xml:space="preserve"> изменить следующим образом:</w:t>
      </w:r>
    </w:p>
    <w:p w:rsidR="003F79F9" w:rsidRPr="00E56409" w:rsidRDefault="003F79F9" w:rsidP="002205F7">
      <w:pPr>
        <w:pStyle w:val="SingleTxtGR"/>
        <w:tabs>
          <w:tab w:val="clear" w:pos="1701"/>
        </w:tabs>
        <w:ind w:left="2268" w:hanging="1134"/>
      </w:pPr>
      <w:r>
        <w:t>«</w:t>
      </w:r>
      <w:r w:rsidRPr="00E56409">
        <w:t>2.3</w:t>
      </w:r>
      <w:r w:rsidRPr="00E56409">
        <w:tab/>
      </w:r>
      <w:r>
        <w:t>"</w:t>
      </w:r>
      <w:r w:rsidRPr="00E56409">
        <w:rPr>
          <w:i/>
        </w:rPr>
        <w:t>официальное утверждение транспортного средства, отдельного технического элемента или комплектующего изделия</w:t>
      </w:r>
      <w:r>
        <w:t xml:space="preserve">" </w:t>
      </w:r>
      <w:r w:rsidRPr="00E56409">
        <w:t>означает официальное утверждение типа транспортного средства, типа кузова или комплектующего изделия, определенного в пункте 2.2</w:t>
      </w:r>
      <w:r>
        <w:t xml:space="preserve"> выше</w:t>
      </w:r>
      <w:r w:rsidRPr="00E56409">
        <w:t xml:space="preserve">, </w:t>
      </w:r>
      <w:r w:rsidRPr="00E56409">
        <w:lastRenderedPageBreak/>
        <w:t>в отношении конструктивных особенностей, указанных в настоящих Правилах;</w:t>
      </w:r>
      <w:r>
        <w:t>»</w:t>
      </w:r>
      <w:r w:rsidRPr="00E56409">
        <w:t>.</w:t>
      </w:r>
    </w:p>
    <w:p w:rsidR="003F79F9" w:rsidRPr="00E56409" w:rsidRDefault="003F79F9" w:rsidP="002205F7">
      <w:pPr>
        <w:pStyle w:val="SingleTxtGR"/>
        <w:tabs>
          <w:tab w:val="clear" w:pos="1701"/>
        </w:tabs>
        <w:ind w:left="2268" w:hanging="1134"/>
      </w:pPr>
      <w:r w:rsidRPr="00E56409">
        <w:rPr>
          <w:i/>
        </w:rPr>
        <w:t>Пункт 3.1</w:t>
      </w:r>
      <w:r w:rsidRPr="00E56409">
        <w:t xml:space="preserve"> изменить следующим образом:</w:t>
      </w:r>
    </w:p>
    <w:p w:rsidR="003F79F9" w:rsidRPr="00E56409" w:rsidRDefault="003F79F9" w:rsidP="00A027A6">
      <w:pPr>
        <w:pStyle w:val="SingleTxtGR"/>
        <w:tabs>
          <w:tab w:val="clear" w:pos="1701"/>
        </w:tabs>
        <w:ind w:left="2835" w:hanging="1701"/>
      </w:pPr>
      <w:r>
        <w:t>«</w:t>
      </w:r>
      <w:r w:rsidRPr="00E56409">
        <w:t>3.1</w:t>
      </w:r>
      <w:r w:rsidRPr="00E56409">
        <w:tab/>
        <w:t>Заявка на официальное утверждение:</w:t>
      </w:r>
    </w:p>
    <w:p w:rsidR="003F79F9" w:rsidRPr="00E56409" w:rsidRDefault="003F79F9" w:rsidP="002205F7">
      <w:pPr>
        <w:pStyle w:val="SingleTxtGR"/>
        <w:tabs>
          <w:tab w:val="clear" w:pos="1701"/>
        </w:tabs>
        <w:ind w:left="2835" w:hanging="567"/>
      </w:pPr>
      <w:r w:rsidRPr="00E56409">
        <w:t>а)</w:t>
      </w:r>
      <w:r w:rsidRPr="00E56409">
        <w:tab/>
        <w:t>типа транспортного средства,</w:t>
      </w:r>
    </w:p>
    <w:p w:rsidR="003F79F9" w:rsidRPr="00E56409" w:rsidRDefault="003F79F9" w:rsidP="002205F7">
      <w:pPr>
        <w:pStyle w:val="SingleTxtGR"/>
        <w:tabs>
          <w:tab w:val="clear" w:pos="1701"/>
        </w:tabs>
        <w:ind w:left="2835" w:hanging="567"/>
      </w:pPr>
      <w:r w:rsidRPr="00E56409">
        <w:rPr>
          <w:lang w:val="en-US"/>
        </w:rPr>
        <w:t>b</w:t>
      </w:r>
      <w:r w:rsidRPr="00E56409">
        <w:t>)</w:t>
      </w:r>
      <w:r w:rsidRPr="00E56409">
        <w:tab/>
        <w:t>типа отдельного технического компонента,</w:t>
      </w:r>
    </w:p>
    <w:p w:rsidR="003F79F9" w:rsidRPr="00E56409" w:rsidRDefault="003F79F9" w:rsidP="002205F7">
      <w:pPr>
        <w:pStyle w:val="SingleTxtGR"/>
        <w:tabs>
          <w:tab w:val="clear" w:pos="1701"/>
        </w:tabs>
        <w:ind w:left="2835" w:hanging="567"/>
      </w:pPr>
      <w:r w:rsidRPr="00E56409">
        <w:t>с)</w:t>
      </w:r>
      <w:r w:rsidRPr="00E56409">
        <w:tab/>
        <w:t>типа транспортного средства, оснащенного кузовом такого типа, который уже официально утвержден в качестве отдельного технического компонента, или</w:t>
      </w:r>
    </w:p>
    <w:p w:rsidR="003F79F9" w:rsidRPr="00E56409" w:rsidRDefault="003F79F9" w:rsidP="002205F7">
      <w:pPr>
        <w:pStyle w:val="SingleTxtGR"/>
        <w:tabs>
          <w:tab w:val="clear" w:pos="1701"/>
        </w:tabs>
        <w:ind w:left="2835" w:hanging="567"/>
      </w:pPr>
      <w:r w:rsidRPr="00E56409">
        <w:rPr>
          <w:lang w:val="en-US"/>
        </w:rPr>
        <w:t>d</w:t>
      </w:r>
      <w:r w:rsidRPr="00E56409">
        <w:t>)</w:t>
      </w:r>
      <w:r w:rsidRPr="00E56409">
        <w:tab/>
        <w:t>типа комплектующего изделия</w:t>
      </w:r>
    </w:p>
    <w:p w:rsidR="003F79F9" w:rsidRPr="00E56409" w:rsidRDefault="003F79F9" w:rsidP="002205F7">
      <w:pPr>
        <w:pStyle w:val="SingleTxtGR"/>
        <w:tabs>
          <w:tab w:val="clear" w:pos="1701"/>
        </w:tabs>
        <w:ind w:left="2268"/>
      </w:pPr>
      <w:r w:rsidRPr="00E56409">
        <w:t>в отношении его конструктивных особенностей представляется соответствующим изготовителем или его надлежащим образом уполномоченным представителем</w:t>
      </w:r>
      <w:r>
        <w:t>»</w:t>
      </w:r>
      <w:r w:rsidRPr="00E56409">
        <w:t>.</w:t>
      </w:r>
    </w:p>
    <w:p w:rsidR="003F79F9" w:rsidRPr="00E56409" w:rsidRDefault="003F79F9" w:rsidP="002205F7">
      <w:pPr>
        <w:pStyle w:val="SingleTxtGR"/>
        <w:tabs>
          <w:tab w:val="clear" w:pos="1701"/>
        </w:tabs>
        <w:ind w:left="2268" w:hanging="1134"/>
      </w:pPr>
      <w:r w:rsidRPr="00E56409">
        <w:rPr>
          <w:i/>
        </w:rPr>
        <w:t>Включить новый пункт 3.3.4</w:t>
      </w:r>
      <w:r w:rsidRPr="00E56409">
        <w:t xml:space="preserve"> следующего содержания:</w:t>
      </w:r>
    </w:p>
    <w:p w:rsidR="003F79F9" w:rsidRPr="00E56409" w:rsidRDefault="003F79F9" w:rsidP="002205F7">
      <w:pPr>
        <w:pStyle w:val="SingleTxtGR"/>
        <w:tabs>
          <w:tab w:val="clear" w:pos="1701"/>
        </w:tabs>
        <w:ind w:left="2268" w:hanging="1134"/>
      </w:pPr>
      <w:r>
        <w:t>«</w:t>
      </w:r>
      <w:r w:rsidRPr="00E56409">
        <w:t>3.3.4</w:t>
      </w:r>
      <w:r w:rsidRPr="00E56409">
        <w:tab/>
        <w:t>Добавление 4: для типа системы пожаротушения</w:t>
      </w:r>
      <w:r>
        <w:t>»</w:t>
      </w:r>
      <w:r w:rsidRPr="00E56409">
        <w:t>.</w:t>
      </w:r>
    </w:p>
    <w:p w:rsidR="003F79F9" w:rsidRPr="00E56409" w:rsidRDefault="003F79F9" w:rsidP="002205F7">
      <w:pPr>
        <w:pStyle w:val="SingleTxtGR"/>
        <w:tabs>
          <w:tab w:val="clear" w:pos="1701"/>
        </w:tabs>
        <w:ind w:left="2268" w:hanging="1134"/>
      </w:pPr>
      <w:r w:rsidRPr="00E56409">
        <w:rPr>
          <w:i/>
        </w:rPr>
        <w:t>Включить новые пункты 3.4−3.4.1.2</w:t>
      </w:r>
      <w:r w:rsidRPr="00E56409">
        <w:t xml:space="preserve"> следующего содержания:</w:t>
      </w:r>
    </w:p>
    <w:p w:rsidR="003F79F9" w:rsidRPr="00E56409" w:rsidRDefault="003F79F9" w:rsidP="002205F7">
      <w:pPr>
        <w:pStyle w:val="SingleTxtGR"/>
        <w:tabs>
          <w:tab w:val="clear" w:pos="1701"/>
        </w:tabs>
        <w:ind w:left="2268" w:hanging="1134"/>
      </w:pPr>
      <w:r>
        <w:t>«</w:t>
      </w:r>
      <w:r w:rsidRPr="00E56409">
        <w:t>3.4</w:t>
      </w:r>
      <w:r w:rsidRPr="00E56409">
        <w:tab/>
        <w:t xml:space="preserve">В случае подачи заявки на официальное утверждение типа транспортного средства изготовитель представляет, </w:t>
      </w:r>
      <w:r>
        <w:t>если это</w:t>
      </w:r>
      <w:r w:rsidRPr="00E56409">
        <w:t xml:space="preserve"> применимо, также следующие документы:</w:t>
      </w:r>
    </w:p>
    <w:p w:rsidR="003F79F9" w:rsidRPr="00E56409" w:rsidRDefault="003F79F9" w:rsidP="002205F7">
      <w:pPr>
        <w:pStyle w:val="SingleTxtGR"/>
        <w:tabs>
          <w:tab w:val="clear" w:pos="1701"/>
        </w:tabs>
        <w:ind w:left="2268" w:hanging="1134"/>
      </w:pPr>
      <w:r w:rsidRPr="00E56409">
        <w:t>3.4.1</w:t>
      </w:r>
      <w:r w:rsidRPr="00E56409">
        <w:tab/>
        <w:t>информацию, касающуюся установленной системы пожаротушения:</w:t>
      </w:r>
    </w:p>
    <w:p w:rsidR="003F79F9" w:rsidRPr="00E56409" w:rsidRDefault="003F79F9" w:rsidP="002205F7">
      <w:pPr>
        <w:pStyle w:val="SingleTxtGR"/>
        <w:tabs>
          <w:tab w:val="clear" w:pos="1701"/>
        </w:tabs>
        <w:ind w:left="2268" w:hanging="1134"/>
      </w:pPr>
      <w:r w:rsidRPr="00E56409">
        <w:t>3.4.1.1</w:t>
      </w:r>
      <w:r w:rsidRPr="00E56409">
        <w:tab/>
        <w:t xml:space="preserve">в случае системы пожаротушения, официально утвержденной в качестве комплектующего изделия, копию карточки сообщения об официальном утверждении (приложение 1, часть 2, добавление 4) и аналитическое обоснование установки системы пожаротушения (см. приложение 3, пункт 7.5.1.5.4.2); или </w:t>
      </w:r>
    </w:p>
    <w:p w:rsidR="003F79F9" w:rsidRPr="00E56409" w:rsidRDefault="003F79F9" w:rsidP="002205F7">
      <w:pPr>
        <w:pStyle w:val="SingleTxtGR"/>
        <w:tabs>
          <w:tab w:val="clear" w:pos="1701"/>
        </w:tabs>
        <w:ind w:left="2268" w:hanging="1134"/>
      </w:pPr>
      <w:r w:rsidRPr="00E56409">
        <w:t>3.4.1.2</w:t>
      </w:r>
      <w:r w:rsidRPr="00E56409">
        <w:tab/>
        <w:t>в случае системы пожаротушения, установленной в конкретном моторном отделении, аналитическое обоснование установки системы пожаротушения (см. приложение 3, пункт 7.5.1.5.4.2) и документацию, требуемую в пункте 1.3 части 2 приложения 13</w:t>
      </w:r>
      <w:r>
        <w:t>»</w:t>
      </w:r>
      <w:r w:rsidRPr="00E56409">
        <w:t>.</w:t>
      </w:r>
    </w:p>
    <w:p w:rsidR="003F79F9" w:rsidRPr="00E56409" w:rsidRDefault="003F79F9" w:rsidP="00A027A6">
      <w:pPr>
        <w:pStyle w:val="SingleTxtGR"/>
        <w:tabs>
          <w:tab w:val="clear" w:pos="1701"/>
          <w:tab w:val="clear" w:pos="2268"/>
          <w:tab w:val="left" w:pos="1134"/>
        </w:tabs>
      </w:pPr>
      <w:r w:rsidRPr="00E56409">
        <w:rPr>
          <w:i/>
        </w:rPr>
        <w:t>Пункт 3.4 (прежний),</w:t>
      </w:r>
      <w:r w:rsidRPr="00E56409">
        <w:t xml:space="preserve"> изменить нумерацию на 3.5, а текст </w:t>
      </w:r>
      <w:r w:rsidR="00112EE2">
        <w:t xml:space="preserve">– </w:t>
      </w:r>
      <w:r w:rsidRPr="00E56409">
        <w:t>следующим образом:</w:t>
      </w:r>
    </w:p>
    <w:p w:rsidR="003F79F9" w:rsidRPr="00E56409" w:rsidRDefault="003F79F9" w:rsidP="002205F7">
      <w:pPr>
        <w:pStyle w:val="SingleTxtGR"/>
        <w:tabs>
          <w:tab w:val="clear" w:pos="1701"/>
        </w:tabs>
        <w:ind w:left="2268" w:hanging="1134"/>
      </w:pPr>
      <w:r>
        <w:t>«</w:t>
      </w:r>
      <w:r w:rsidRPr="00E56409">
        <w:t>3.5</w:t>
      </w:r>
      <w:r w:rsidRPr="00E56409">
        <w:tab/>
        <w:t>Транспортное(ые) средство(а), кузов(а) или система(ы) пожаротушения, представляющие тип, подлежащий официальному утверждению, предъявляют технической службе, уполномоченной проводить испытания для официального утверждения по типу конструкции</w:t>
      </w:r>
      <w:r>
        <w:t>»</w:t>
      </w:r>
      <w:r w:rsidRPr="00E56409">
        <w:t>.</w:t>
      </w:r>
    </w:p>
    <w:p w:rsidR="003F79F9" w:rsidRPr="00E56409" w:rsidRDefault="003F79F9" w:rsidP="002205F7">
      <w:pPr>
        <w:pStyle w:val="SingleTxtGR"/>
        <w:tabs>
          <w:tab w:val="clear" w:pos="1701"/>
        </w:tabs>
        <w:ind w:left="2268" w:hanging="1134"/>
      </w:pPr>
      <w:r w:rsidRPr="00E56409">
        <w:rPr>
          <w:i/>
        </w:rPr>
        <w:t>Пункты 4.1−4.4</w:t>
      </w:r>
      <w:r w:rsidRPr="00E56409">
        <w:t xml:space="preserve"> изменить следующим образом:</w:t>
      </w:r>
    </w:p>
    <w:p w:rsidR="003F79F9" w:rsidRPr="00E56409" w:rsidRDefault="003F79F9" w:rsidP="002205F7">
      <w:pPr>
        <w:pStyle w:val="SingleTxtGR"/>
        <w:tabs>
          <w:tab w:val="clear" w:pos="1701"/>
        </w:tabs>
        <w:ind w:left="2268" w:hanging="1134"/>
      </w:pPr>
      <w:r>
        <w:t>«</w:t>
      </w:r>
      <w:r w:rsidRPr="00E56409">
        <w:t>4.1</w:t>
      </w:r>
      <w:r w:rsidRPr="00E56409">
        <w:tab/>
        <w:t xml:space="preserve">Если транспортное средство, кузов или система пожаротушения, представленные </w:t>
      </w:r>
      <w:r>
        <w:t>на</w:t>
      </w:r>
      <w:r w:rsidRPr="00E56409">
        <w:t xml:space="preserve"> официально</w:t>
      </w:r>
      <w:r>
        <w:t>е</w:t>
      </w:r>
      <w:r w:rsidRPr="00E56409">
        <w:t xml:space="preserve"> утверждени</w:t>
      </w:r>
      <w:r>
        <w:t>е</w:t>
      </w:r>
      <w:r w:rsidRPr="00E56409">
        <w:t xml:space="preserve"> в соответствии с настоящими Правилами, отвечают предписаниям пункта 5, то данный тип транспортного средства, кузова или системы пожаротушения считают официально утвержденным.</w:t>
      </w:r>
    </w:p>
    <w:p w:rsidR="003F79F9" w:rsidRPr="00E56409" w:rsidRDefault="003F79F9" w:rsidP="002205F7">
      <w:pPr>
        <w:pStyle w:val="SingleTxtGR"/>
        <w:tabs>
          <w:tab w:val="clear" w:pos="1701"/>
        </w:tabs>
        <w:ind w:left="2268" w:hanging="1134"/>
      </w:pPr>
      <w:r w:rsidRPr="00E56409">
        <w:t>4.2</w:t>
      </w:r>
      <w:r w:rsidRPr="00E56409">
        <w:tab/>
        <w:t>Каждому официально утвержденному типу присваивают номер официального утверждения, первые две цифры которого (в настоящее время</w:t>
      </w:r>
      <w:r w:rsidR="006302A8">
        <w:t xml:space="preserve"> </w:t>
      </w:r>
      <w:r w:rsidRPr="00E56409">
        <w:t>06, что соответствует поправкам серии</w:t>
      </w:r>
      <w:r w:rsidR="006302A8">
        <w:t xml:space="preserve"> </w:t>
      </w:r>
      <w:r w:rsidRPr="00E56409">
        <w:t>06) указывают номер последней серии основных технических поправок, внесенных в Правила на момент предоставления официального утверждения. Одна и та же Договаривающаяся сторона не должна присваивать этот же номер другому типу транспортного средства, кузова или системы пожаротушения, определенному в соответствии с пунктом 2.2</w:t>
      </w:r>
      <w:r>
        <w:t xml:space="preserve"> выше</w:t>
      </w:r>
      <w:r w:rsidRPr="00E56409">
        <w:t>.</w:t>
      </w:r>
    </w:p>
    <w:p w:rsidR="003F79F9" w:rsidRPr="00E56409" w:rsidRDefault="003F79F9" w:rsidP="002205F7">
      <w:pPr>
        <w:pStyle w:val="SingleTxtGR"/>
        <w:tabs>
          <w:tab w:val="clear" w:pos="1701"/>
        </w:tabs>
        <w:ind w:left="2268" w:hanging="1134"/>
      </w:pPr>
      <w:r w:rsidRPr="00E56409">
        <w:t>4.3</w:t>
      </w:r>
      <w:r w:rsidRPr="00E56409">
        <w:tab/>
        <w:t xml:space="preserve">Договаривающиеся стороны Соглашения, применяющие настоящие Правила, уведомляются об официальном утверждении или о распространении официального утверждения типа транспортного средства, кузова или системы пожаротушения на основании настоящих Правил посредством карточки, соответствующей образцу, приведенному в части 2 </w:t>
      </w:r>
      <w:r>
        <w:t>приложения</w:t>
      </w:r>
      <w:r w:rsidRPr="00E56409">
        <w:t xml:space="preserve"> 1 к настоящим Правилам.</w:t>
      </w:r>
    </w:p>
    <w:p w:rsidR="003F79F9" w:rsidRPr="00E56409" w:rsidRDefault="003F79F9" w:rsidP="002205F7">
      <w:pPr>
        <w:pStyle w:val="SingleTxtGR"/>
        <w:tabs>
          <w:tab w:val="clear" w:pos="1701"/>
        </w:tabs>
        <w:ind w:left="2268" w:hanging="1134"/>
      </w:pPr>
      <w:r w:rsidRPr="00E56409">
        <w:t>4.4</w:t>
      </w:r>
      <w:r w:rsidRPr="00E56409">
        <w:tab/>
        <w:t>На каждом транспортном средстве, кузове или системе пожаротушения, соответствующих типу транспортного средства, кузова или системы пожаротушения, официально утвержденному на основании настоящих Правил, проставляют на видном и легкодоступном месте, указанном в карточке официального утверждения, международный знак официального утверждения, состоящий из:</w:t>
      </w:r>
      <w:r>
        <w:t>»</w:t>
      </w:r>
      <w:r w:rsidRPr="00E56409">
        <w:t>.</w:t>
      </w:r>
    </w:p>
    <w:p w:rsidR="003F79F9" w:rsidRPr="00E56409" w:rsidRDefault="003F79F9" w:rsidP="002205F7">
      <w:pPr>
        <w:pStyle w:val="SingleTxtGR"/>
        <w:tabs>
          <w:tab w:val="clear" w:pos="1701"/>
        </w:tabs>
        <w:ind w:left="2268" w:hanging="1134"/>
      </w:pPr>
      <w:r w:rsidRPr="00E56409">
        <w:rPr>
          <w:i/>
        </w:rPr>
        <w:t>Пункт 4.7</w:t>
      </w:r>
      <w:r w:rsidRPr="00E56409">
        <w:t xml:space="preserve"> изменить следующим образом:</w:t>
      </w:r>
    </w:p>
    <w:p w:rsidR="003F79F9" w:rsidRPr="00E56409" w:rsidRDefault="003F79F9" w:rsidP="002205F7">
      <w:pPr>
        <w:pStyle w:val="SingleTxtGR"/>
        <w:tabs>
          <w:tab w:val="clear" w:pos="1701"/>
        </w:tabs>
        <w:ind w:left="2268" w:hanging="1134"/>
      </w:pPr>
      <w:r>
        <w:t>«</w:t>
      </w:r>
      <w:r w:rsidRPr="00E56409">
        <w:t>4.7</w:t>
      </w:r>
      <w:r w:rsidRPr="00E56409">
        <w:tab/>
        <w:t>Знак официального утверждения помещают рядом с прикрепляемой изготовителем табличкой, на которой приведены характеристики транспортного средства или кузова, либо проставляют на этой табличке.</w:t>
      </w:r>
    </w:p>
    <w:p w:rsidR="003F79F9" w:rsidRPr="00E56409" w:rsidRDefault="003F79F9" w:rsidP="002205F7">
      <w:pPr>
        <w:pStyle w:val="SingleTxtGR"/>
        <w:tabs>
          <w:tab w:val="clear" w:pos="1701"/>
        </w:tabs>
        <w:ind w:left="2268" w:hanging="1134"/>
      </w:pPr>
      <w:r w:rsidRPr="00E56409">
        <w:tab/>
        <w:t>Знак официального утверждения проставляют на основной части системы пожаротушения. В обеспечении видимости маркировки после установки системы на транспортном средстве нет необходимости</w:t>
      </w:r>
      <w:r>
        <w:t>»</w:t>
      </w:r>
      <w:r w:rsidRPr="00E56409">
        <w:t>.</w:t>
      </w:r>
    </w:p>
    <w:p w:rsidR="003F79F9" w:rsidRPr="00E56409" w:rsidRDefault="003F79F9" w:rsidP="002205F7">
      <w:pPr>
        <w:pStyle w:val="SingleTxtGR"/>
        <w:tabs>
          <w:tab w:val="clear" w:pos="1701"/>
        </w:tabs>
        <w:ind w:left="2268" w:hanging="1134"/>
      </w:pPr>
      <w:r w:rsidRPr="00E56409">
        <w:rPr>
          <w:i/>
        </w:rPr>
        <w:t>Пункт 5.1</w:t>
      </w:r>
      <w:r w:rsidRPr="00E56409">
        <w:t xml:space="preserve"> изменить следующим образом:</w:t>
      </w:r>
    </w:p>
    <w:p w:rsidR="003F79F9" w:rsidRPr="00E56409" w:rsidRDefault="003F79F9" w:rsidP="002205F7">
      <w:pPr>
        <w:pStyle w:val="SingleTxtGR"/>
        <w:tabs>
          <w:tab w:val="clear" w:pos="1701"/>
        </w:tabs>
        <w:ind w:left="2268" w:hanging="1134"/>
      </w:pPr>
      <w:r>
        <w:t>«</w:t>
      </w:r>
      <w:r w:rsidRPr="00E56409">
        <w:t>5.1</w:t>
      </w:r>
      <w:r w:rsidRPr="00E56409">
        <w:tab/>
        <w:t>Все транспортные средства должны соответствовать предписаниям, изложенным в приложении 3 к настоящим Правилам. Кузов, который был официально утвержден отдельно, должен соответствовать приложению 10. Официальное утверждение транспортного средства с кузовом, официально утвержденным на основании приложения 10, производится в соответствии с этим приложением. Системы пожаротушения, официально утвержденные отдельно, должны соответствовать части 1 приложения 13. В случае официального утверждения транспортного средства с системой пожаротушения, установленной в конкретном моторном отделении, оно должно соответствовать требованиям части 2 приложения 13</w:t>
      </w:r>
      <w:r>
        <w:t>»</w:t>
      </w:r>
      <w:r w:rsidRPr="00E56409">
        <w:t>.</w:t>
      </w:r>
    </w:p>
    <w:p w:rsidR="003F79F9" w:rsidRPr="00E56409" w:rsidRDefault="003F79F9" w:rsidP="002205F7">
      <w:pPr>
        <w:pStyle w:val="SingleTxtGR"/>
        <w:tabs>
          <w:tab w:val="clear" w:pos="1701"/>
        </w:tabs>
        <w:ind w:left="2268" w:hanging="1134"/>
      </w:pPr>
      <w:r w:rsidRPr="00E56409">
        <w:rPr>
          <w:i/>
        </w:rPr>
        <w:t>Пункты 6.1 и 6.1.1</w:t>
      </w:r>
      <w:r w:rsidRPr="00E56409">
        <w:t xml:space="preserve"> изменить следующим образом:</w:t>
      </w:r>
    </w:p>
    <w:p w:rsidR="003F79F9" w:rsidRPr="00E56409" w:rsidRDefault="003F79F9" w:rsidP="002205F7">
      <w:pPr>
        <w:pStyle w:val="SingleTxtGR"/>
        <w:tabs>
          <w:tab w:val="clear" w:pos="1701"/>
        </w:tabs>
        <w:ind w:left="2268" w:hanging="1134"/>
      </w:pPr>
      <w:r>
        <w:t>«</w:t>
      </w:r>
      <w:r w:rsidRPr="00E56409">
        <w:t>6.1</w:t>
      </w:r>
      <w:r w:rsidRPr="00E56409">
        <w:tab/>
        <w:t>Любую модификацию типа транспортного средства, кузова или системы пож</w:t>
      </w:r>
      <w:r>
        <w:t xml:space="preserve">аротушения доводят до сведения </w:t>
      </w:r>
      <w:r w:rsidRPr="00E56409">
        <w:t>органа</w:t>
      </w:r>
      <w:r>
        <w:t xml:space="preserve"> по официальному утверждению типа</w:t>
      </w:r>
      <w:r w:rsidRPr="00E56409">
        <w:t>, который предоставил официальное утверждение в отношении данного типа. Этот орган может:</w:t>
      </w:r>
    </w:p>
    <w:p w:rsidR="003F79F9" w:rsidRPr="00E56409" w:rsidRDefault="003F79F9" w:rsidP="002205F7">
      <w:pPr>
        <w:pStyle w:val="SingleTxtGR"/>
        <w:tabs>
          <w:tab w:val="clear" w:pos="1701"/>
        </w:tabs>
        <w:ind w:left="2268" w:hanging="1134"/>
      </w:pPr>
      <w:r w:rsidRPr="00E56409">
        <w:t>6.1.1</w:t>
      </w:r>
      <w:r w:rsidRPr="00E56409">
        <w:tab/>
        <w:t>либо прийти к заключению, что внесенные изменения не будут иметь значительных отрицательных последствий и что в любом случае данное транспортное средство, кузов или система пожаротушения по-прежнему соответствует предписаниям;</w:t>
      </w:r>
      <w:r>
        <w:t>»</w:t>
      </w:r>
      <w:r w:rsidRPr="00E56409">
        <w:t>.</w:t>
      </w:r>
    </w:p>
    <w:p w:rsidR="003F79F9" w:rsidRPr="00E56409" w:rsidRDefault="003F79F9" w:rsidP="002205F7">
      <w:pPr>
        <w:pStyle w:val="SingleTxtGR"/>
        <w:tabs>
          <w:tab w:val="clear" w:pos="1701"/>
        </w:tabs>
        <w:ind w:left="2268" w:hanging="1134"/>
      </w:pPr>
      <w:r w:rsidRPr="00E56409">
        <w:rPr>
          <w:i/>
        </w:rPr>
        <w:t>Пункт 6.3</w:t>
      </w:r>
      <w:r w:rsidRPr="00E56409">
        <w:t xml:space="preserve"> изменить следующим образом:</w:t>
      </w:r>
    </w:p>
    <w:p w:rsidR="003F79F9" w:rsidRPr="00E56409" w:rsidRDefault="003F79F9" w:rsidP="002205F7">
      <w:pPr>
        <w:pStyle w:val="SingleTxtGR"/>
        <w:tabs>
          <w:tab w:val="clear" w:pos="1701"/>
        </w:tabs>
        <w:ind w:left="2268" w:hanging="1134"/>
      </w:pPr>
      <w:r>
        <w:t>«</w:t>
      </w:r>
      <w:r w:rsidRPr="00E56409">
        <w:t>6.3</w:t>
      </w:r>
      <w:r w:rsidRPr="00E56409">
        <w:tab/>
      </w:r>
      <w:r>
        <w:t>О</w:t>
      </w:r>
      <w:r w:rsidRPr="00E56409">
        <w:t>рган</w:t>
      </w:r>
      <w:r>
        <w:t xml:space="preserve"> по официальному утверждению типа</w:t>
      </w:r>
      <w:r w:rsidRPr="00E56409">
        <w:t>, распространяющий официальное утверждение, присваивает такому распространению соответствующий серийный номер и информирует об этом другие Договаривающиеся стороны Соглашения 1958 года, применяющие настоящие Правила, посредством карточки сообщения, соответствующей образцу, приведенному в части 2 приложени</w:t>
      </w:r>
      <w:r>
        <w:t>я</w:t>
      </w:r>
      <w:r w:rsidRPr="00E56409">
        <w:t xml:space="preserve"> 1 </w:t>
      </w:r>
      <w:r>
        <w:t xml:space="preserve">к </w:t>
      </w:r>
      <w:r w:rsidRPr="00E56409">
        <w:t>настоящим Правилам</w:t>
      </w:r>
      <w:r>
        <w:t>»</w:t>
      </w:r>
      <w:r w:rsidRPr="00E56409">
        <w:t>.</w:t>
      </w:r>
    </w:p>
    <w:p w:rsidR="003F79F9" w:rsidRPr="00E56409" w:rsidRDefault="003F79F9" w:rsidP="002205F7">
      <w:pPr>
        <w:pStyle w:val="SingleTxtGR"/>
        <w:tabs>
          <w:tab w:val="clear" w:pos="1701"/>
        </w:tabs>
        <w:ind w:left="2268" w:hanging="1134"/>
      </w:pPr>
      <w:r w:rsidRPr="00E56409">
        <w:rPr>
          <w:i/>
        </w:rPr>
        <w:t>Пункт 7.1</w:t>
      </w:r>
      <w:r w:rsidRPr="00E56409">
        <w:t xml:space="preserve"> изменить следующим образом:</w:t>
      </w:r>
    </w:p>
    <w:p w:rsidR="003F79F9" w:rsidRPr="00E56409" w:rsidRDefault="003F79F9" w:rsidP="002205F7">
      <w:pPr>
        <w:pStyle w:val="SingleTxtGR"/>
        <w:tabs>
          <w:tab w:val="clear" w:pos="1701"/>
        </w:tabs>
        <w:ind w:left="2268" w:hanging="1134"/>
      </w:pPr>
      <w:r>
        <w:t>«</w:t>
      </w:r>
      <w:r w:rsidRPr="00E56409">
        <w:t>7.1</w:t>
      </w:r>
      <w:r w:rsidRPr="00E56409">
        <w:tab/>
        <w:t>Транспортные средства, кузова и системы пожаротушения, официально утвержденные на основании настоящих Правил, изготавливаются таким образом, чтобы они соответствовали официально утвержденному типу и удовлетворяли требованиям, изложенным в пункте 5 выше</w:t>
      </w:r>
      <w:r>
        <w:t>»</w:t>
      </w:r>
      <w:r w:rsidRPr="00E56409">
        <w:t>.</w:t>
      </w:r>
    </w:p>
    <w:p w:rsidR="003F79F9" w:rsidRPr="00E56409" w:rsidRDefault="003F79F9" w:rsidP="002205F7">
      <w:pPr>
        <w:pStyle w:val="SingleTxtGR"/>
        <w:tabs>
          <w:tab w:val="clear" w:pos="1701"/>
        </w:tabs>
        <w:ind w:left="2268" w:hanging="1134"/>
      </w:pPr>
      <w:r w:rsidRPr="00E56409">
        <w:rPr>
          <w:i/>
        </w:rPr>
        <w:t>Пункты 8.1−8.2</w:t>
      </w:r>
      <w:r w:rsidRPr="00E56409">
        <w:t xml:space="preserve"> изменить следующим образом:</w:t>
      </w:r>
    </w:p>
    <w:p w:rsidR="003F79F9" w:rsidRPr="00E56409" w:rsidRDefault="003F79F9" w:rsidP="002205F7">
      <w:pPr>
        <w:pStyle w:val="SingleTxtGR"/>
        <w:tabs>
          <w:tab w:val="clear" w:pos="1701"/>
        </w:tabs>
        <w:ind w:left="2268" w:hanging="1134"/>
      </w:pPr>
      <w:r>
        <w:t>«</w:t>
      </w:r>
      <w:r w:rsidRPr="00E56409">
        <w:t>8.1</w:t>
      </w:r>
      <w:r w:rsidRPr="00E56409">
        <w:tab/>
        <w:t>Официальное утверждение типа транспортного средства, кузова или системы пожаротушения, предоставленное на основании настоящих Правил, может быть отменено, если не соблюдается требование, указанное в пункте 5 выше.</w:t>
      </w:r>
    </w:p>
    <w:p w:rsidR="003F79F9" w:rsidRPr="00E56409" w:rsidRDefault="003F79F9" w:rsidP="002205F7">
      <w:pPr>
        <w:pStyle w:val="SingleTxtGR"/>
        <w:tabs>
          <w:tab w:val="clear" w:pos="1701"/>
        </w:tabs>
        <w:ind w:left="2268" w:hanging="1134"/>
      </w:pPr>
      <w:r w:rsidRPr="00E56409">
        <w:t>8.2</w:t>
      </w:r>
      <w:r w:rsidRPr="00E56409">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в части 2 приложени</w:t>
      </w:r>
      <w:r>
        <w:t>я</w:t>
      </w:r>
      <w:r w:rsidRPr="00E56409">
        <w:t xml:space="preserve"> 1 к настоящим Правилам</w:t>
      </w:r>
      <w:r>
        <w:t>»</w:t>
      </w:r>
      <w:r w:rsidRPr="00E56409">
        <w:t>.</w:t>
      </w:r>
    </w:p>
    <w:p w:rsidR="006302A8" w:rsidRDefault="003F79F9" w:rsidP="002205F7">
      <w:pPr>
        <w:pStyle w:val="SingleTxtGR"/>
        <w:tabs>
          <w:tab w:val="clear" w:pos="1701"/>
        </w:tabs>
        <w:ind w:left="2268" w:hanging="1134"/>
      </w:pPr>
      <w:r w:rsidRPr="00E56409">
        <w:rPr>
          <w:i/>
        </w:rPr>
        <w:t>Пункт 9</w:t>
      </w:r>
      <w:r w:rsidRPr="00E56409">
        <w:t xml:space="preserve"> изменить следующим образом:</w:t>
      </w:r>
    </w:p>
    <w:p w:rsidR="006302A8" w:rsidRDefault="003F79F9" w:rsidP="00112EE2">
      <w:pPr>
        <w:pStyle w:val="HChGR"/>
      </w:pPr>
      <w:r w:rsidRPr="00E56409">
        <w:tab/>
      </w:r>
      <w:r w:rsidRPr="00E56409">
        <w:tab/>
      </w:r>
      <w:r>
        <w:t>«</w:t>
      </w:r>
      <w:r w:rsidRPr="00E56409">
        <w:t>9.</w:t>
      </w:r>
      <w:r w:rsidRPr="00E56409">
        <w:tab/>
      </w:r>
      <w:r w:rsidRPr="00E56409">
        <w:tab/>
        <w:t>Окончательное прекращение производства</w:t>
      </w:r>
    </w:p>
    <w:p w:rsidR="003F79F9" w:rsidRPr="00E56409" w:rsidRDefault="003F79F9" w:rsidP="002205F7">
      <w:pPr>
        <w:pStyle w:val="SingleTxtGR"/>
        <w:tabs>
          <w:tab w:val="clear" w:pos="1701"/>
        </w:tabs>
        <w:ind w:left="2268" w:hanging="1134"/>
      </w:pPr>
      <w:r w:rsidRPr="00E56409">
        <w:tab/>
        <w:t>Если держатель официального утверждения полностью прекращает производство того или иного типа транспортного средства, кузова или системы пожаротушения, официально утвержденного на основании настоящих Правил, то он сообщает об этом органу</w:t>
      </w:r>
      <w:r>
        <w:t xml:space="preserve"> по официальному утверждению типа</w:t>
      </w:r>
      <w:r w:rsidRPr="00E56409">
        <w:t>, предоставившему официальное утверждение. По получении соответствующего сообщения данный орган информирует об этом другие Стороны Соглашения 1958 года, применяющие настоящие Правила, посредством карточки сообщения, соответствующей образцу, приведенному в части 2 приложения 1 к настоящим Правилам</w:t>
      </w:r>
      <w:r>
        <w:t>»</w:t>
      </w:r>
      <w:r w:rsidRPr="00E56409">
        <w:t>.</w:t>
      </w:r>
    </w:p>
    <w:p w:rsidR="003F79F9" w:rsidRDefault="003F79F9" w:rsidP="00112EE2">
      <w:pPr>
        <w:pStyle w:val="SingleTxtGR"/>
        <w:keepNext/>
        <w:tabs>
          <w:tab w:val="clear" w:pos="1701"/>
        </w:tabs>
        <w:ind w:left="2268" w:hanging="1134"/>
        <w:rPr>
          <w:i/>
        </w:rPr>
      </w:pPr>
      <w:r w:rsidRPr="00E56409">
        <w:rPr>
          <w:i/>
        </w:rPr>
        <w:t xml:space="preserve">Приложение 1, </w:t>
      </w:r>
    </w:p>
    <w:p w:rsidR="003F79F9" w:rsidRDefault="003F79F9" w:rsidP="00112EE2">
      <w:pPr>
        <w:pStyle w:val="SingleTxtGR"/>
        <w:keepNext/>
        <w:tabs>
          <w:tab w:val="clear" w:pos="1701"/>
        </w:tabs>
        <w:ind w:left="2268" w:hanging="1134"/>
        <w:rPr>
          <w:i/>
        </w:rPr>
      </w:pPr>
      <w:r>
        <w:rPr>
          <w:i/>
        </w:rPr>
        <w:t>Ч</w:t>
      </w:r>
      <w:r w:rsidRPr="00E56409">
        <w:rPr>
          <w:i/>
        </w:rPr>
        <w:t>асть 1,</w:t>
      </w:r>
    </w:p>
    <w:p w:rsidR="003F79F9" w:rsidRPr="00E56409" w:rsidRDefault="003F79F9" w:rsidP="00112EE2">
      <w:pPr>
        <w:pStyle w:val="SingleTxtGR"/>
      </w:pPr>
      <w:r>
        <w:rPr>
          <w:i/>
        </w:rPr>
        <w:t>Д</w:t>
      </w:r>
      <w:r w:rsidRPr="00E56409">
        <w:rPr>
          <w:i/>
        </w:rPr>
        <w:t>обавление 1</w:t>
      </w:r>
      <w:r w:rsidRPr="00E56409">
        <w:t xml:space="preserve">, </w:t>
      </w:r>
      <w:r w:rsidRPr="00A027A6">
        <w:rPr>
          <w:i/>
        </w:rPr>
        <w:t>включить новые пункты 4.3−4.3.3.5</w:t>
      </w:r>
      <w:r w:rsidRPr="00E56409">
        <w:t xml:space="preserve"> (в</w:t>
      </w:r>
      <w:r w:rsidR="006302A8">
        <w:t xml:space="preserve"> </w:t>
      </w:r>
      <w:r w:rsidRPr="00E56409">
        <w:t xml:space="preserve">том числе новую сноску </w:t>
      </w:r>
      <w:r w:rsidRPr="00E56409">
        <w:rPr>
          <w:vertAlign w:val="superscript"/>
        </w:rPr>
        <w:t>3</w:t>
      </w:r>
      <w:r w:rsidRPr="00E56409">
        <w:t>) следующего содержания:</w:t>
      </w:r>
    </w:p>
    <w:p w:rsidR="00760D3A" w:rsidRPr="003F79F9" w:rsidRDefault="003F79F9" w:rsidP="002205F7">
      <w:pPr>
        <w:pStyle w:val="SingleTxtGR"/>
      </w:pPr>
      <w:r>
        <w:t>«</w:t>
      </w:r>
      <w:r w:rsidRPr="00E56409">
        <w:t>4.3</w:t>
      </w:r>
      <w:r w:rsidRPr="00E56409">
        <w:tab/>
      </w:r>
      <w:r w:rsidR="00F56707">
        <w:tab/>
      </w:r>
      <w:r w:rsidRPr="00E56409">
        <w:t>Система пожаротушения</w:t>
      </w:r>
    </w:p>
    <w:p w:rsidR="003F79F9" w:rsidRPr="00E56409" w:rsidRDefault="003F79F9" w:rsidP="00F56707">
      <w:pPr>
        <w:pStyle w:val="SingleTxtGR"/>
        <w:tabs>
          <w:tab w:val="clear" w:pos="1701"/>
          <w:tab w:val="right" w:leader="dot" w:pos="8505"/>
        </w:tabs>
        <w:ind w:left="2268" w:hanging="1134"/>
      </w:pPr>
      <w:r w:rsidRPr="00E56409">
        <w:t>4.3.1</w:t>
      </w:r>
      <w:r w:rsidRPr="00E56409">
        <w:tab/>
        <w:t xml:space="preserve">Марка и тип системы пожаротушения: </w:t>
      </w:r>
      <w:r w:rsidRPr="00E56409">
        <w:tab/>
      </w:r>
    </w:p>
    <w:p w:rsidR="003F79F9" w:rsidRPr="00E56409" w:rsidRDefault="003F79F9" w:rsidP="00F56707">
      <w:pPr>
        <w:pStyle w:val="SingleTxtGR"/>
        <w:tabs>
          <w:tab w:val="clear" w:pos="1701"/>
          <w:tab w:val="right" w:leader="dot" w:pos="8505"/>
        </w:tabs>
        <w:ind w:left="2268" w:hanging="1134"/>
      </w:pPr>
      <w:r w:rsidRPr="00E56409">
        <w:t>4.3.2</w:t>
      </w:r>
      <w:r w:rsidRPr="00E56409">
        <w:tab/>
        <w:t xml:space="preserve">Номер официального утверждения типа системы пожаротушения, </w:t>
      </w:r>
      <w:r>
        <w:t>если это</w:t>
      </w:r>
      <w:r w:rsidRPr="00E56409">
        <w:t xml:space="preserve"> применимо: </w:t>
      </w:r>
      <w:r w:rsidRPr="00E56409">
        <w:tab/>
      </w:r>
    </w:p>
    <w:p w:rsidR="003F79F9" w:rsidRPr="00E56409" w:rsidRDefault="003F79F9" w:rsidP="00F56707">
      <w:pPr>
        <w:pStyle w:val="SingleTxtGR"/>
        <w:tabs>
          <w:tab w:val="clear" w:pos="1701"/>
          <w:tab w:val="right" w:leader="dot" w:pos="8505"/>
        </w:tabs>
        <w:ind w:left="2268" w:hanging="1134"/>
      </w:pPr>
      <w:r w:rsidRPr="00E56409">
        <w:t>4.3.3</w:t>
      </w:r>
      <w:r w:rsidRPr="00E56409">
        <w:tab/>
        <w:t>Система пожаротушения для конкретного моторного отделения,</w:t>
      </w:r>
      <w:r>
        <w:t xml:space="preserve"> если это</w:t>
      </w:r>
      <w:r w:rsidRPr="00E56409">
        <w:t xml:space="preserve"> применимо</w:t>
      </w:r>
      <w:r w:rsidR="00A027A6" w:rsidRPr="008B1079">
        <w:rPr>
          <w:vertAlign w:val="superscript"/>
        </w:rPr>
        <w:t>3</w:t>
      </w:r>
      <w:r>
        <w:t>:</w:t>
      </w:r>
      <w:r w:rsidRPr="00F826B8">
        <w:rPr>
          <w:vertAlign w:val="superscript"/>
        </w:rPr>
        <w:t xml:space="preserve"> </w:t>
      </w:r>
      <w:r>
        <w:tab/>
      </w:r>
    </w:p>
    <w:p w:rsidR="003F79F9" w:rsidRPr="00E56409" w:rsidRDefault="003F79F9" w:rsidP="00F56707">
      <w:pPr>
        <w:pStyle w:val="SingleTxtGR"/>
        <w:tabs>
          <w:tab w:val="clear" w:pos="1701"/>
          <w:tab w:val="right" w:leader="dot" w:pos="8505"/>
        </w:tabs>
        <w:ind w:left="2268" w:hanging="1134"/>
      </w:pPr>
      <w:r w:rsidRPr="00E56409">
        <w:t>4.3.3.1</w:t>
      </w:r>
      <w:r w:rsidRPr="00E56409">
        <w:tab/>
        <w:t xml:space="preserve">огнегасящий состав (марка и тип): </w:t>
      </w:r>
      <w:r w:rsidRPr="00E56409">
        <w:tab/>
      </w:r>
    </w:p>
    <w:p w:rsidR="003F79F9" w:rsidRPr="00E56409" w:rsidRDefault="003F79F9" w:rsidP="00F56707">
      <w:pPr>
        <w:pStyle w:val="SingleTxtGR"/>
        <w:tabs>
          <w:tab w:val="clear" w:pos="1701"/>
          <w:tab w:val="right" w:leader="dot" w:pos="8505"/>
        </w:tabs>
        <w:ind w:left="2268" w:hanging="1134"/>
      </w:pPr>
      <w:r w:rsidRPr="00E56409">
        <w:t>4.3.3.2</w:t>
      </w:r>
      <w:r w:rsidRPr="00E56409">
        <w:tab/>
        <w:t xml:space="preserve">масса огнегасящего состава: </w:t>
      </w:r>
      <w:r w:rsidRPr="00E56409">
        <w:tab/>
      </w:r>
    </w:p>
    <w:p w:rsidR="003F79F9" w:rsidRPr="00E56409" w:rsidRDefault="003F79F9" w:rsidP="00F56707">
      <w:pPr>
        <w:pStyle w:val="SingleTxtGR"/>
        <w:tabs>
          <w:tab w:val="clear" w:pos="1701"/>
          <w:tab w:val="right" w:leader="dot" w:pos="8505"/>
        </w:tabs>
        <w:ind w:left="2268" w:hanging="1134"/>
      </w:pPr>
      <w:r w:rsidRPr="00E56409">
        <w:t>4.3.3.3</w:t>
      </w:r>
      <w:r w:rsidRPr="00E56409">
        <w:tab/>
        <w:t xml:space="preserve">тип выпускного(ых) клапана(ов): </w:t>
      </w:r>
      <w:r w:rsidRPr="00E56409">
        <w:tab/>
      </w:r>
    </w:p>
    <w:p w:rsidR="003F79F9" w:rsidRPr="00E56409" w:rsidRDefault="003F79F9" w:rsidP="00F56707">
      <w:pPr>
        <w:pStyle w:val="SingleTxtGR"/>
        <w:tabs>
          <w:tab w:val="clear" w:pos="1701"/>
          <w:tab w:val="right" w:leader="dot" w:pos="8505"/>
        </w:tabs>
        <w:ind w:left="2268" w:hanging="1134"/>
      </w:pPr>
      <w:r w:rsidRPr="00E56409">
        <w:t>4.3.3.4</w:t>
      </w:r>
      <w:r w:rsidRPr="00E56409">
        <w:tab/>
        <w:t xml:space="preserve">число выпускных клапанов: </w:t>
      </w:r>
      <w:r w:rsidRPr="00E56409">
        <w:tab/>
      </w:r>
    </w:p>
    <w:p w:rsidR="003F79F9" w:rsidRPr="00E56409" w:rsidRDefault="003F79F9" w:rsidP="00F56707">
      <w:pPr>
        <w:pStyle w:val="SingleTxtGR"/>
        <w:tabs>
          <w:tab w:val="clear" w:pos="1701"/>
          <w:tab w:val="right" w:leader="dot" w:pos="8505"/>
        </w:tabs>
        <w:ind w:left="2268" w:hanging="1134"/>
      </w:pPr>
      <w:r w:rsidRPr="00E56409">
        <w:t>4.3.3.5</w:t>
      </w:r>
      <w:r w:rsidRPr="00E56409">
        <w:tab/>
        <w:t xml:space="preserve">тип вытесняющего газа: </w:t>
      </w:r>
      <w:r w:rsidRPr="00E56409">
        <w:tab/>
      </w:r>
    </w:p>
    <w:p w:rsidR="003F79F9" w:rsidRPr="00E56409" w:rsidRDefault="003F79F9" w:rsidP="003F79F9">
      <w:pPr>
        <w:pStyle w:val="SingleTxt"/>
      </w:pPr>
      <w:r w:rsidRPr="00E56409">
        <w:t>______________</w:t>
      </w:r>
    </w:p>
    <w:p w:rsidR="006302A8" w:rsidRDefault="003F79F9" w:rsidP="003F79F9">
      <w:pPr>
        <w:pStyle w:val="FootnoteText"/>
        <w:tabs>
          <w:tab w:val="right" w:pos="1476"/>
          <w:tab w:val="left" w:pos="1548"/>
          <w:tab w:val="right" w:pos="1836"/>
          <w:tab w:val="left" w:pos="1908"/>
        </w:tabs>
        <w:ind w:left="1548" w:hanging="288"/>
        <w:rPr>
          <w:lang w:val="ru-RU"/>
        </w:rPr>
      </w:pPr>
      <w:r w:rsidRPr="003F79F9">
        <w:rPr>
          <w:vertAlign w:val="superscript"/>
          <w:lang w:val="ru-RU"/>
        </w:rPr>
        <w:tab/>
        <w:t>3</w:t>
      </w:r>
      <w:r w:rsidRPr="003F79F9">
        <w:rPr>
          <w:lang w:val="ru-RU"/>
        </w:rPr>
        <w:tab/>
        <w:t>Пояснение: в случае применимости включается также документация, требуемая в соответствии с пунктом 1.3 части 2 приложения 13».</w:t>
      </w:r>
    </w:p>
    <w:p w:rsidR="003F79F9" w:rsidRDefault="003F79F9" w:rsidP="004A454C">
      <w:pPr>
        <w:pStyle w:val="SingleTxtGR"/>
        <w:spacing w:before="240"/>
        <w:rPr>
          <w:i/>
        </w:rPr>
      </w:pPr>
      <w:r>
        <w:rPr>
          <w:i/>
        </w:rPr>
        <w:t>Д</w:t>
      </w:r>
      <w:r w:rsidRPr="00E56409">
        <w:rPr>
          <w:i/>
        </w:rPr>
        <w:t>обавление 3,</w:t>
      </w:r>
    </w:p>
    <w:p w:rsidR="003F79F9" w:rsidRPr="004517A9" w:rsidRDefault="003F79F9" w:rsidP="00F56707">
      <w:pPr>
        <w:pStyle w:val="SingleTxtGR"/>
      </w:pPr>
      <w:r>
        <w:rPr>
          <w:i/>
        </w:rPr>
        <w:t>П</w:t>
      </w:r>
      <w:r w:rsidRPr="00E56409">
        <w:rPr>
          <w:i/>
        </w:rPr>
        <w:t>ункты 5.3.1−5.4.3, ссылки</w:t>
      </w:r>
      <w:r w:rsidRPr="00E56409">
        <w:t xml:space="preserve"> на сноску </w:t>
      </w:r>
      <w:r w:rsidRPr="00E56409">
        <w:rPr>
          <w:vertAlign w:val="superscript"/>
        </w:rPr>
        <w:t>3</w:t>
      </w:r>
      <w:r w:rsidRPr="00E56409">
        <w:t xml:space="preserve"> </w:t>
      </w:r>
      <w:r w:rsidRPr="00E56409">
        <w:rPr>
          <w:i/>
        </w:rPr>
        <w:t>(прежнюю)</w:t>
      </w:r>
      <w:r w:rsidRPr="00E56409">
        <w:t xml:space="preserve">, изменить нумерацию на </w:t>
      </w:r>
      <w:r w:rsidRPr="00E56409">
        <w:rPr>
          <w:vertAlign w:val="superscript"/>
        </w:rPr>
        <w:t>4</w:t>
      </w:r>
      <w:r>
        <w:t>.</w:t>
      </w:r>
    </w:p>
    <w:p w:rsidR="003F79F9" w:rsidRPr="00E56409" w:rsidRDefault="003F79F9" w:rsidP="00F56707">
      <w:pPr>
        <w:pStyle w:val="SingleTxtGR"/>
      </w:pPr>
      <w:r>
        <w:rPr>
          <w:i/>
        </w:rPr>
        <w:t>В</w:t>
      </w:r>
      <w:r w:rsidRPr="00CE782B">
        <w:rPr>
          <w:i/>
          <w:iCs/>
        </w:rPr>
        <w:t>ключить пункты 4−4.3.5</w:t>
      </w:r>
      <w:r w:rsidRPr="00E56409">
        <w:t xml:space="preserve"> следующего содержания:</w:t>
      </w:r>
    </w:p>
    <w:p w:rsidR="003F79F9" w:rsidRPr="00E56409" w:rsidRDefault="003F79F9" w:rsidP="00F56707">
      <w:pPr>
        <w:pStyle w:val="SingleTxtGR"/>
        <w:tabs>
          <w:tab w:val="clear" w:pos="1701"/>
          <w:tab w:val="right" w:leader="dot" w:pos="8505"/>
        </w:tabs>
        <w:ind w:left="2268" w:hanging="1134"/>
      </w:pPr>
      <w:r>
        <w:t>«</w:t>
      </w:r>
      <w:r w:rsidRPr="00E56409">
        <w:t>4.</w:t>
      </w:r>
      <w:r w:rsidRPr="00E56409">
        <w:tab/>
        <w:t>Система пожаротушения</w:t>
      </w:r>
    </w:p>
    <w:p w:rsidR="003F79F9" w:rsidRPr="00E56409" w:rsidRDefault="003F79F9" w:rsidP="00F56707">
      <w:pPr>
        <w:pStyle w:val="SingleTxtGR"/>
        <w:tabs>
          <w:tab w:val="clear" w:pos="1701"/>
          <w:tab w:val="right" w:leader="dot" w:pos="8505"/>
        </w:tabs>
        <w:ind w:left="2268" w:hanging="1134"/>
      </w:pPr>
      <w:r w:rsidRPr="00E56409">
        <w:t>4.1</w:t>
      </w:r>
      <w:r w:rsidRPr="00E56409">
        <w:tab/>
        <w:t xml:space="preserve">Марка и тип системы пожаротушения: </w:t>
      </w:r>
      <w:r w:rsidRPr="00E56409">
        <w:tab/>
      </w:r>
    </w:p>
    <w:p w:rsidR="003F79F9" w:rsidRPr="00E56409" w:rsidRDefault="003F79F9" w:rsidP="00F56707">
      <w:pPr>
        <w:pStyle w:val="SingleTxtGR"/>
        <w:tabs>
          <w:tab w:val="clear" w:pos="1701"/>
          <w:tab w:val="right" w:leader="dot" w:pos="8505"/>
        </w:tabs>
        <w:ind w:left="2268" w:hanging="1134"/>
      </w:pPr>
      <w:r w:rsidRPr="00E56409">
        <w:t>4.2</w:t>
      </w:r>
      <w:r w:rsidRPr="00E56409">
        <w:tab/>
        <w:t xml:space="preserve">Номер официального утверждения типа системы пожаротушения, </w:t>
      </w:r>
      <w:r>
        <w:t>если это</w:t>
      </w:r>
      <w:r w:rsidRPr="00E56409">
        <w:t xml:space="preserve"> применимо: </w:t>
      </w:r>
      <w:r w:rsidRPr="00E56409">
        <w:tab/>
      </w:r>
    </w:p>
    <w:p w:rsidR="003F79F9" w:rsidRPr="00E56409" w:rsidRDefault="003F79F9" w:rsidP="006018AF">
      <w:pPr>
        <w:pStyle w:val="SingleTxtGR"/>
        <w:tabs>
          <w:tab w:val="clear" w:pos="1701"/>
          <w:tab w:val="clear" w:pos="3402"/>
          <w:tab w:val="clear" w:pos="3969"/>
          <w:tab w:val="right" w:leader="dot" w:pos="8505"/>
        </w:tabs>
        <w:ind w:left="2268" w:hanging="1134"/>
      </w:pPr>
      <w:r w:rsidRPr="00E56409">
        <w:t>4.3</w:t>
      </w:r>
      <w:r w:rsidRPr="00E56409">
        <w:tab/>
        <w:t xml:space="preserve">Система пожаротушения для конкретного моторного отделения, </w:t>
      </w:r>
      <w:r>
        <w:t>если это применимо</w:t>
      </w:r>
      <w:r w:rsidR="00F56707" w:rsidRPr="00F56707">
        <w:rPr>
          <w:vertAlign w:val="superscript"/>
        </w:rPr>
        <w:t>3</w:t>
      </w:r>
      <w:r w:rsidRPr="00E56409">
        <w:t>:</w:t>
      </w:r>
      <w:r w:rsidRPr="00F56707">
        <w:t xml:space="preserve"> </w:t>
      </w:r>
      <w:r w:rsidR="006018AF">
        <w:tab/>
      </w:r>
    </w:p>
    <w:p w:rsidR="00A027A6" w:rsidRDefault="003F79F9" w:rsidP="006018AF">
      <w:pPr>
        <w:pStyle w:val="SingleTxtGR"/>
        <w:tabs>
          <w:tab w:val="clear" w:pos="1701"/>
          <w:tab w:val="clear" w:pos="3402"/>
          <w:tab w:val="clear" w:pos="3969"/>
          <w:tab w:val="right" w:leader="dot" w:pos="8505"/>
        </w:tabs>
        <w:ind w:left="2268" w:hanging="1134"/>
      </w:pPr>
      <w:r w:rsidRPr="00E56409">
        <w:t>4.3.1</w:t>
      </w:r>
      <w:r w:rsidRPr="00E56409">
        <w:tab/>
        <w:t>огн</w:t>
      </w:r>
      <w:r>
        <w:t xml:space="preserve">егасящий состав (марка и тип): </w:t>
      </w:r>
      <w:r w:rsidR="00A027A6">
        <w:tab/>
      </w:r>
    </w:p>
    <w:p w:rsidR="003F79F9" w:rsidRPr="00E56409" w:rsidRDefault="003F79F9" w:rsidP="006018AF">
      <w:pPr>
        <w:pStyle w:val="SingleTxtGR"/>
        <w:tabs>
          <w:tab w:val="clear" w:pos="1701"/>
          <w:tab w:val="clear" w:pos="3402"/>
          <w:tab w:val="clear" w:pos="3969"/>
          <w:tab w:val="right" w:leader="dot" w:pos="8505"/>
        </w:tabs>
        <w:ind w:left="2268" w:hanging="1134"/>
      </w:pPr>
      <w:r w:rsidRPr="00E56409">
        <w:t>4.3.2</w:t>
      </w:r>
      <w:r w:rsidR="006018AF">
        <w:t xml:space="preserve"> </w:t>
      </w:r>
      <w:r w:rsidR="00A027A6">
        <w:tab/>
      </w:r>
      <w:r w:rsidRPr="00E56409">
        <w:t xml:space="preserve">масса огнегасящего состава: </w:t>
      </w:r>
      <w:r w:rsidRPr="00E56409">
        <w:tab/>
      </w:r>
    </w:p>
    <w:p w:rsidR="003F79F9" w:rsidRPr="00E56409" w:rsidRDefault="003F79F9" w:rsidP="006018AF">
      <w:pPr>
        <w:pStyle w:val="SingleTxtGR"/>
        <w:tabs>
          <w:tab w:val="clear" w:pos="1701"/>
          <w:tab w:val="right" w:leader="dot" w:pos="8505"/>
        </w:tabs>
        <w:ind w:left="2268" w:hanging="1134"/>
      </w:pPr>
      <w:r w:rsidRPr="00E56409">
        <w:t>4.3.3</w:t>
      </w:r>
      <w:r w:rsidRPr="00E56409">
        <w:tab/>
        <w:t xml:space="preserve">тип выпускного(ых) клапана(ов): </w:t>
      </w:r>
      <w:r w:rsidRPr="00E56409">
        <w:tab/>
      </w:r>
    </w:p>
    <w:p w:rsidR="003F79F9" w:rsidRPr="00E56409" w:rsidRDefault="003F79F9" w:rsidP="006018AF">
      <w:pPr>
        <w:pStyle w:val="SingleTxtGR"/>
        <w:tabs>
          <w:tab w:val="clear" w:pos="1701"/>
          <w:tab w:val="right" w:leader="dot" w:pos="8505"/>
        </w:tabs>
        <w:ind w:left="2268" w:hanging="1134"/>
      </w:pPr>
      <w:r w:rsidRPr="00E56409">
        <w:t>4.3.4</w:t>
      </w:r>
      <w:r w:rsidRPr="00E56409">
        <w:tab/>
        <w:t xml:space="preserve">число выпускных клапанов: </w:t>
      </w:r>
      <w:r w:rsidRPr="00E56409">
        <w:tab/>
      </w:r>
    </w:p>
    <w:p w:rsidR="003F79F9" w:rsidRPr="00E56409" w:rsidRDefault="003F79F9" w:rsidP="006018AF">
      <w:pPr>
        <w:pStyle w:val="SingleTxtGR"/>
        <w:tabs>
          <w:tab w:val="clear" w:pos="1701"/>
          <w:tab w:val="right" w:leader="dot" w:pos="8505"/>
        </w:tabs>
        <w:ind w:left="2268" w:hanging="1134"/>
      </w:pPr>
      <w:r w:rsidRPr="00E56409">
        <w:t>4.3.5</w:t>
      </w:r>
      <w:r w:rsidRPr="00E56409">
        <w:tab/>
        <w:t>тип вытесняющего газа</w:t>
      </w:r>
      <w:r>
        <w:t>, если это применимо</w:t>
      </w:r>
      <w:r w:rsidRPr="00E56409">
        <w:t xml:space="preserve">: </w:t>
      </w:r>
      <w:r w:rsidRPr="00E56409">
        <w:tab/>
      </w:r>
      <w:r>
        <w:t>»</w:t>
      </w:r>
      <w:r w:rsidR="006018AF">
        <w:t>.</w:t>
      </w:r>
    </w:p>
    <w:p w:rsidR="006302A8" w:rsidRDefault="003F79F9" w:rsidP="006018AF">
      <w:pPr>
        <w:pStyle w:val="SingleTxtGR"/>
        <w:keepNext/>
      </w:pPr>
      <w:r>
        <w:rPr>
          <w:i/>
        </w:rPr>
        <w:t>В</w:t>
      </w:r>
      <w:r w:rsidRPr="00CE782B">
        <w:rPr>
          <w:i/>
          <w:iCs/>
        </w:rPr>
        <w:t>ключить новое добавление 4</w:t>
      </w:r>
      <w:r w:rsidRPr="00E56409">
        <w:t xml:space="preserve"> следующего содержания:</w:t>
      </w:r>
    </w:p>
    <w:p w:rsidR="006302A8" w:rsidRDefault="006018AF" w:rsidP="006018AF">
      <w:pPr>
        <w:pStyle w:val="HChGR"/>
      </w:pPr>
      <w:r>
        <w:tab/>
      </w:r>
      <w:r w:rsidR="003F79F9">
        <w:t>«</w:t>
      </w:r>
      <w:r w:rsidR="003F79F9" w:rsidRPr="00E56409">
        <w:t>Приложение 1</w:t>
      </w:r>
      <w:r w:rsidR="003F79F9">
        <w:t xml:space="preserve"> – </w:t>
      </w:r>
      <w:r w:rsidR="003F79F9" w:rsidRPr="00E56409">
        <w:t>Часть 1</w:t>
      </w:r>
      <w:r w:rsidR="003F79F9">
        <w:t xml:space="preserve"> – </w:t>
      </w:r>
      <w:r w:rsidR="003F79F9" w:rsidRPr="00E56409">
        <w:t>Добавление 4</w:t>
      </w:r>
    </w:p>
    <w:p w:rsidR="006302A8" w:rsidRDefault="003F79F9" w:rsidP="006018AF">
      <w:pPr>
        <w:pStyle w:val="HChGR"/>
      </w:pPr>
      <w:r w:rsidRPr="00E56409">
        <w:tab/>
      </w:r>
      <w:r w:rsidRPr="00E56409">
        <w:tab/>
        <w:t>Типовой информационный документ в соответствии с</w:t>
      </w:r>
      <w:r w:rsidR="006018AF">
        <w:t> </w:t>
      </w:r>
      <w:r w:rsidRPr="00E56409">
        <w:t>Правилами № 107, касающийся официального утверждения типа системы пожаротушения в</w:t>
      </w:r>
      <w:r w:rsidR="006018AF">
        <w:t> </w:t>
      </w:r>
      <w:r w:rsidRPr="00E56409">
        <w:t>качестве комплектующего изделия</w:t>
      </w:r>
    </w:p>
    <w:p w:rsidR="003F79F9" w:rsidRPr="00E56409" w:rsidRDefault="003F79F9" w:rsidP="006018AF">
      <w:pPr>
        <w:pStyle w:val="SingleTxtGR"/>
      </w:pPr>
      <w:r w:rsidRPr="00E56409">
        <w:t>Нижеследующая информация в соответствующих случаях должна представляться в трех экземплярах и должна включать оглавление. Любые чертежи должны иметь соответствующий масштаб, должны быть достаточно подробными и должны быть представлены в формате А4 или в кратном ему формате. Фотографии, если таковые имеются, должны быть достаточно подробными.</w:t>
      </w:r>
    </w:p>
    <w:p w:rsidR="003F79F9" w:rsidRPr="00E56409" w:rsidRDefault="003F79F9" w:rsidP="006018AF">
      <w:pPr>
        <w:pStyle w:val="SingleTxtGR"/>
      </w:pPr>
      <w:r w:rsidRPr="00E56409">
        <w:t>Если комплектующие изделия имеют электронные механизмы управления, то в этом случае представляют информацию с указанием их рабочих характеристик.</w:t>
      </w:r>
    </w:p>
    <w:p w:rsidR="003F79F9" w:rsidRPr="00E56409" w:rsidRDefault="003F79F9" w:rsidP="00611047">
      <w:pPr>
        <w:pStyle w:val="SingleTxtGR"/>
        <w:tabs>
          <w:tab w:val="clear" w:pos="2268"/>
          <w:tab w:val="left" w:pos="1134"/>
        </w:tabs>
        <w:ind w:left="1701" w:hanging="567"/>
      </w:pPr>
      <w:r w:rsidRPr="00E56409">
        <w:t>1.</w:t>
      </w:r>
      <w:r w:rsidRPr="00E56409">
        <w:tab/>
        <w:t>Общая информация</w:t>
      </w:r>
    </w:p>
    <w:p w:rsidR="003F79F9" w:rsidRPr="00E56409" w:rsidRDefault="003F79F9" w:rsidP="00611047">
      <w:pPr>
        <w:pStyle w:val="SingleTxtGR"/>
        <w:tabs>
          <w:tab w:val="clear" w:pos="2268"/>
          <w:tab w:val="left" w:pos="1134"/>
          <w:tab w:val="right" w:leader="dot" w:pos="8505"/>
        </w:tabs>
        <w:ind w:left="1701" w:hanging="567"/>
      </w:pPr>
      <w:r w:rsidRPr="00E56409">
        <w:t>1.1</w:t>
      </w:r>
      <w:r w:rsidRPr="00E56409">
        <w:tab/>
        <w:t xml:space="preserve">Марка (торговое наименование изготовителя): </w:t>
      </w:r>
      <w:r w:rsidRPr="00E56409">
        <w:tab/>
      </w:r>
    </w:p>
    <w:p w:rsidR="003F79F9" w:rsidRPr="00E56409" w:rsidRDefault="003F79F9" w:rsidP="00611047">
      <w:pPr>
        <w:pStyle w:val="SingleTxtGR"/>
        <w:tabs>
          <w:tab w:val="clear" w:pos="2268"/>
          <w:tab w:val="left" w:pos="1134"/>
          <w:tab w:val="right" w:leader="dot" w:pos="8505"/>
        </w:tabs>
        <w:ind w:left="1701" w:hanging="567"/>
      </w:pPr>
      <w:r w:rsidRPr="00E56409">
        <w:t>1.2</w:t>
      </w:r>
      <w:r w:rsidRPr="00E56409">
        <w:tab/>
        <w:t xml:space="preserve">Тип и общее коммерческое описание: </w:t>
      </w:r>
      <w:r w:rsidRPr="00E56409">
        <w:tab/>
      </w:r>
    </w:p>
    <w:p w:rsidR="003F79F9" w:rsidRPr="00E56409" w:rsidRDefault="003F79F9" w:rsidP="00611047">
      <w:pPr>
        <w:pStyle w:val="SingleTxtGR"/>
        <w:tabs>
          <w:tab w:val="clear" w:pos="2268"/>
          <w:tab w:val="left" w:pos="1134"/>
          <w:tab w:val="right" w:leader="dot" w:pos="8505"/>
        </w:tabs>
        <w:ind w:left="1701" w:hanging="567"/>
      </w:pPr>
      <w:r w:rsidRPr="00E56409">
        <w:t>1.5</w:t>
      </w:r>
      <w:r w:rsidRPr="00E56409">
        <w:tab/>
        <w:t xml:space="preserve">Наименование и адрес изготовителя: </w:t>
      </w:r>
      <w:r w:rsidRPr="00E56409">
        <w:tab/>
      </w:r>
    </w:p>
    <w:p w:rsidR="003F79F9" w:rsidRPr="00E56409" w:rsidRDefault="003F79F9" w:rsidP="00611047">
      <w:pPr>
        <w:pStyle w:val="SingleTxtGR"/>
        <w:tabs>
          <w:tab w:val="clear" w:pos="2268"/>
          <w:tab w:val="left" w:pos="1134"/>
          <w:tab w:val="right" w:leader="dot" w:pos="8505"/>
        </w:tabs>
        <w:ind w:left="1701" w:hanging="567"/>
      </w:pPr>
      <w:r w:rsidRPr="00E56409">
        <w:t>2.</w:t>
      </w:r>
      <w:r w:rsidRPr="00E56409">
        <w:tab/>
        <w:t>Система пожаротушения</w:t>
      </w:r>
    </w:p>
    <w:p w:rsidR="003F79F9" w:rsidRPr="00E56409" w:rsidRDefault="003F79F9" w:rsidP="00611047">
      <w:pPr>
        <w:pStyle w:val="SingleTxtGR"/>
        <w:tabs>
          <w:tab w:val="clear" w:pos="2268"/>
          <w:tab w:val="left" w:pos="1134"/>
          <w:tab w:val="right" w:leader="dot" w:pos="8505"/>
        </w:tabs>
        <w:ind w:left="1701" w:hanging="567"/>
      </w:pPr>
      <w:r w:rsidRPr="00E56409">
        <w:t>2.1</w:t>
      </w:r>
      <w:r w:rsidRPr="00E56409">
        <w:tab/>
        <w:t xml:space="preserve">Огнегасящий состав (марка и тип): </w:t>
      </w:r>
      <w:r w:rsidRPr="00E56409">
        <w:tab/>
      </w:r>
    </w:p>
    <w:p w:rsidR="003F79F9" w:rsidRPr="00E56409" w:rsidRDefault="003F79F9" w:rsidP="00AA38C0">
      <w:pPr>
        <w:pStyle w:val="SingleTxtGR"/>
        <w:tabs>
          <w:tab w:val="clear" w:pos="2268"/>
          <w:tab w:val="clear" w:pos="2835"/>
          <w:tab w:val="clear" w:pos="3402"/>
          <w:tab w:val="clear" w:pos="3969"/>
          <w:tab w:val="left" w:pos="1134"/>
          <w:tab w:val="right" w:leader="dot" w:pos="8505"/>
        </w:tabs>
        <w:ind w:left="1701" w:hanging="567"/>
      </w:pPr>
      <w:r w:rsidRPr="00E56409">
        <w:t>2.2</w:t>
      </w:r>
      <w:r w:rsidRPr="00E56409">
        <w:tab/>
        <w:t>Масса огнегасящего состава (необходимая в моторном отделении объемом 4 м</w:t>
      </w:r>
      <w:r w:rsidRPr="005044A6">
        <w:rPr>
          <w:vertAlign w:val="superscript"/>
        </w:rPr>
        <w:t>3</w:t>
      </w:r>
      <w:r w:rsidRPr="00E56409">
        <w:t>):</w:t>
      </w:r>
      <w:r>
        <w:t xml:space="preserve"> </w:t>
      </w:r>
      <w:r w:rsidRPr="00E56409">
        <w:tab/>
      </w:r>
      <w:r w:rsidR="00AA38C0">
        <w:tab/>
      </w:r>
      <w:r w:rsidR="00AA38C0">
        <w:tab/>
      </w:r>
    </w:p>
    <w:p w:rsidR="003F79F9" w:rsidRPr="00E56409" w:rsidRDefault="003F79F9" w:rsidP="00611047">
      <w:pPr>
        <w:pStyle w:val="SingleTxtGR"/>
        <w:tabs>
          <w:tab w:val="clear" w:pos="2268"/>
          <w:tab w:val="left" w:pos="1134"/>
          <w:tab w:val="right" w:leader="dot" w:pos="8505"/>
        </w:tabs>
        <w:ind w:left="1701" w:hanging="567"/>
      </w:pPr>
      <w:r w:rsidRPr="00E56409">
        <w:t>2.3</w:t>
      </w:r>
      <w:r w:rsidRPr="00E56409">
        <w:tab/>
        <w:t xml:space="preserve">Тип выпускных клапанов (например, тип): </w:t>
      </w:r>
      <w:r w:rsidRPr="00E56409">
        <w:tab/>
      </w:r>
    </w:p>
    <w:p w:rsidR="003F79F9" w:rsidRPr="00E56409" w:rsidRDefault="003F79F9" w:rsidP="00611047">
      <w:pPr>
        <w:pStyle w:val="SingleTxtGR"/>
        <w:tabs>
          <w:tab w:val="clear" w:pos="2268"/>
          <w:tab w:val="clear" w:pos="2835"/>
          <w:tab w:val="clear" w:pos="3402"/>
          <w:tab w:val="clear" w:pos="3969"/>
          <w:tab w:val="left" w:pos="1134"/>
          <w:tab w:val="right" w:leader="dot" w:pos="8505"/>
        </w:tabs>
        <w:ind w:left="1701" w:hanging="567"/>
      </w:pPr>
      <w:r w:rsidRPr="00E56409">
        <w:t>2.4</w:t>
      </w:r>
      <w:r w:rsidRPr="00E56409">
        <w:tab/>
        <w:t>Число выпускных клапанов (необходим</w:t>
      </w:r>
      <w:r w:rsidR="00611047">
        <w:t>ое в моторном отделении объемом </w:t>
      </w:r>
      <w:r w:rsidRPr="00E56409">
        <w:t>4 м</w:t>
      </w:r>
      <w:r w:rsidRPr="005044A6">
        <w:rPr>
          <w:vertAlign w:val="superscript"/>
        </w:rPr>
        <w:t>3</w:t>
      </w:r>
      <w:r w:rsidRPr="00E56409">
        <w:t>)</w:t>
      </w:r>
      <w:r w:rsidRPr="005044A6">
        <w:rPr>
          <w:vertAlign w:val="superscript"/>
        </w:rPr>
        <w:t>1</w:t>
      </w:r>
      <w:r w:rsidRPr="00E56409">
        <w:t xml:space="preserve">: </w:t>
      </w:r>
      <w:r w:rsidRPr="00E56409">
        <w:tab/>
      </w:r>
      <w:r w:rsidR="00611047">
        <w:tab/>
      </w:r>
      <w:r w:rsidR="00611047">
        <w:tab/>
      </w:r>
    </w:p>
    <w:p w:rsidR="003F79F9" w:rsidRPr="00E56409" w:rsidRDefault="003F79F9" w:rsidP="00611047">
      <w:pPr>
        <w:pStyle w:val="SingleTxtGR"/>
        <w:tabs>
          <w:tab w:val="clear" w:pos="2268"/>
          <w:tab w:val="left" w:pos="1134"/>
          <w:tab w:val="right" w:leader="dot" w:pos="8505"/>
        </w:tabs>
        <w:ind w:left="1701" w:hanging="567"/>
      </w:pPr>
      <w:r w:rsidRPr="00E56409">
        <w:t>2.5</w:t>
      </w:r>
      <w:r w:rsidRPr="00E56409">
        <w:tab/>
        <w:t>Длина распылителя (для моторного отделения объемом 4 м</w:t>
      </w:r>
      <w:r w:rsidRPr="005044A6">
        <w:rPr>
          <w:vertAlign w:val="superscript"/>
        </w:rPr>
        <w:t>3</w:t>
      </w:r>
      <w:r w:rsidRPr="00E56409">
        <w:t>)</w:t>
      </w:r>
      <w:r w:rsidRPr="005044A6">
        <w:rPr>
          <w:vertAlign w:val="superscript"/>
        </w:rPr>
        <w:t>1</w:t>
      </w:r>
      <w:r w:rsidR="004A454C">
        <w:t>:</w:t>
      </w:r>
      <w:r w:rsidRPr="00E56409">
        <w:t xml:space="preserve"> .</w:t>
      </w:r>
      <w:r w:rsidRPr="00E56409">
        <w:tab/>
      </w:r>
    </w:p>
    <w:p w:rsidR="003F79F9" w:rsidRPr="00E56409" w:rsidRDefault="003F79F9" w:rsidP="00611047">
      <w:pPr>
        <w:pStyle w:val="SingleTxtGR"/>
        <w:tabs>
          <w:tab w:val="clear" w:pos="2268"/>
          <w:tab w:val="left" w:pos="1134"/>
          <w:tab w:val="right" w:leader="dot" w:pos="8505"/>
        </w:tabs>
        <w:ind w:left="1701" w:hanging="567"/>
      </w:pPr>
      <w:r w:rsidRPr="00E56409">
        <w:t>2.6</w:t>
      </w:r>
      <w:r w:rsidRPr="00E56409">
        <w:tab/>
        <w:t>Тип вытесняющего газа</w:t>
      </w:r>
      <w:r w:rsidR="004A454C" w:rsidRPr="005044A6">
        <w:rPr>
          <w:vertAlign w:val="superscript"/>
        </w:rPr>
        <w:t>1</w:t>
      </w:r>
      <w:r w:rsidRPr="00E56409">
        <w:t>:</w:t>
      </w:r>
      <w:r w:rsidRPr="00E56409">
        <w:tab/>
      </w:r>
    </w:p>
    <w:p w:rsidR="003F79F9" w:rsidRPr="00E56409" w:rsidRDefault="003F79F9" w:rsidP="00611047">
      <w:pPr>
        <w:pStyle w:val="SingleTxtGR"/>
        <w:tabs>
          <w:tab w:val="clear" w:pos="2268"/>
          <w:tab w:val="left" w:pos="1134"/>
          <w:tab w:val="right" w:leader="dot" w:pos="8505"/>
        </w:tabs>
        <w:ind w:left="1701" w:hanging="567"/>
      </w:pPr>
      <w:r w:rsidRPr="00E56409">
        <w:t>2.7</w:t>
      </w:r>
      <w:r w:rsidRPr="00E56409">
        <w:tab/>
        <w:t>Давление вытесняющего газа</w:t>
      </w:r>
      <w:r w:rsidR="004A454C" w:rsidRPr="005044A6">
        <w:rPr>
          <w:vertAlign w:val="superscript"/>
        </w:rPr>
        <w:t>1</w:t>
      </w:r>
      <w:r w:rsidRPr="00E56409">
        <w:t>:</w:t>
      </w:r>
      <w:r w:rsidR="004A454C">
        <w:t xml:space="preserve"> </w:t>
      </w:r>
      <w:r w:rsidRPr="00E56409">
        <w:tab/>
      </w:r>
    </w:p>
    <w:p w:rsidR="003F79F9" w:rsidRPr="00E56409" w:rsidRDefault="003F79F9" w:rsidP="00611047">
      <w:pPr>
        <w:pStyle w:val="SingleTxtGR"/>
        <w:tabs>
          <w:tab w:val="clear" w:pos="2268"/>
          <w:tab w:val="left" w:pos="1134"/>
          <w:tab w:val="right" w:leader="dot" w:pos="8505"/>
        </w:tabs>
        <w:ind w:left="1701" w:hanging="567"/>
      </w:pPr>
      <w:r w:rsidRPr="00E56409">
        <w:t>2.8</w:t>
      </w:r>
      <w:r w:rsidRPr="00E56409">
        <w:tab/>
        <w:t xml:space="preserve">Минимальная рабочая температура: </w:t>
      </w:r>
      <w:r w:rsidRPr="00E56409">
        <w:tab/>
      </w:r>
    </w:p>
    <w:p w:rsidR="003F79F9" w:rsidRPr="00E56409" w:rsidRDefault="003F79F9" w:rsidP="00611047">
      <w:pPr>
        <w:pStyle w:val="SingleTxtGR"/>
        <w:tabs>
          <w:tab w:val="clear" w:pos="2268"/>
          <w:tab w:val="left" w:pos="1134"/>
          <w:tab w:val="right" w:leader="dot" w:pos="8505"/>
        </w:tabs>
        <w:ind w:left="1701" w:hanging="567"/>
      </w:pPr>
      <w:r w:rsidRPr="00E56409">
        <w:t>2.9</w:t>
      </w:r>
      <w:r w:rsidRPr="00E56409">
        <w:tab/>
        <w:t xml:space="preserve">Размеры труб и фитингов: </w:t>
      </w:r>
      <w:r w:rsidRPr="00E56409">
        <w:tab/>
      </w:r>
    </w:p>
    <w:p w:rsidR="003F79F9" w:rsidRDefault="003F79F9" w:rsidP="00611047">
      <w:pPr>
        <w:pStyle w:val="SingleTxtGR"/>
        <w:tabs>
          <w:tab w:val="clear" w:pos="2268"/>
          <w:tab w:val="left" w:pos="1134"/>
          <w:tab w:val="right" w:leader="dot" w:pos="8505"/>
        </w:tabs>
        <w:ind w:left="1701" w:hanging="567"/>
      </w:pPr>
      <w:r w:rsidRPr="00E56409">
        <w:t>2.10</w:t>
      </w:r>
      <w:r w:rsidRPr="00E56409">
        <w:tab/>
        <w:t xml:space="preserve">Подробное описание, схема компоновки и инструкция по установке системы пожаротушения и ее элементов: </w:t>
      </w:r>
      <w:r w:rsidRPr="00E56409">
        <w:tab/>
      </w:r>
    </w:p>
    <w:p w:rsidR="004A454C" w:rsidRPr="004A454C" w:rsidRDefault="004A454C" w:rsidP="004A454C">
      <w:pPr>
        <w:pStyle w:val="SingleTxtGR"/>
      </w:pPr>
      <w:r>
        <w:t>_____________</w:t>
      </w:r>
    </w:p>
    <w:p w:rsidR="006302A8" w:rsidRPr="004A454C" w:rsidRDefault="004A454C" w:rsidP="004A454C">
      <w:pPr>
        <w:pStyle w:val="FootnoteText"/>
        <w:tabs>
          <w:tab w:val="right" w:pos="1476"/>
          <w:tab w:val="left" w:pos="1548"/>
          <w:tab w:val="right" w:pos="1836"/>
          <w:tab w:val="left" w:pos="1908"/>
        </w:tabs>
        <w:ind w:left="1548" w:hanging="288"/>
        <w:rPr>
          <w:lang w:val="ru-RU"/>
        </w:rPr>
      </w:pPr>
      <w:r>
        <w:rPr>
          <w:vertAlign w:val="superscript"/>
          <w:lang w:val="ru-RU"/>
        </w:rPr>
        <w:tab/>
      </w:r>
      <w:r w:rsidR="003F79F9" w:rsidRPr="004A454C">
        <w:rPr>
          <w:vertAlign w:val="superscript"/>
          <w:lang w:val="ru-RU"/>
        </w:rPr>
        <w:t>1</w:t>
      </w:r>
      <w:r>
        <w:rPr>
          <w:vertAlign w:val="superscript"/>
          <w:lang w:val="ru-RU"/>
        </w:rPr>
        <w:tab/>
      </w:r>
      <w:r w:rsidR="003F79F9" w:rsidRPr="004A454C">
        <w:rPr>
          <w:lang w:val="ru-RU"/>
        </w:rPr>
        <w:t>Вычеркнуть, когда это неприменимо (в некоторых случаях ничего вычеркивать не нужно, когда применяют более одной позиции)</w:t>
      </w:r>
      <w:r w:rsidR="00EF6064">
        <w:rPr>
          <w:lang w:val="ru-RU"/>
        </w:rPr>
        <w:t>».</w:t>
      </w:r>
    </w:p>
    <w:p w:rsidR="003F79F9" w:rsidRDefault="003F79F9" w:rsidP="004A454C">
      <w:pPr>
        <w:pStyle w:val="SingleTxt"/>
        <w:keepNext/>
        <w:tabs>
          <w:tab w:val="clear" w:pos="1742"/>
          <w:tab w:val="clear" w:pos="4133"/>
          <w:tab w:val="clear" w:pos="4622"/>
          <w:tab w:val="clear" w:pos="5098"/>
          <w:tab w:val="clear" w:pos="5573"/>
          <w:tab w:val="clear" w:pos="6048"/>
          <w:tab w:val="clear" w:pos="6538"/>
          <w:tab w:val="clear" w:pos="7013"/>
          <w:tab w:val="clear" w:pos="7488"/>
          <w:tab w:val="clear" w:pos="7978"/>
          <w:tab w:val="clear" w:pos="8453"/>
          <w:tab w:val="left" w:leader="dot" w:pos="1267"/>
          <w:tab w:val="right" w:leader="dot" w:pos="8775"/>
        </w:tabs>
        <w:ind w:left="2218" w:hanging="951"/>
      </w:pPr>
      <w:r w:rsidRPr="009D73CB">
        <w:rPr>
          <w:i/>
          <w:iCs/>
        </w:rPr>
        <w:t>Ч</w:t>
      </w:r>
      <w:r w:rsidRPr="00E56409">
        <w:rPr>
          <w:i/>
        </w:rPr>
        <w:t>асть 2</w:t>
      </w:r>
      <w:r w:rsidRPr="00E56409">
        <w:t>,</w:t>
      </w:r>
    </w:p>
    <w:p w:rsidR="006302A8" w:rsidRDefault="003F79F9" w:rsidP="004A454C">
      <w:pPr>
        <w:pStyle w:val="SingleTxt"/>
        <w:keepNext/>
        <w:tabs>
          <w:tab w:val="clear" w:pos="1742"/>
          <w:tab w:val="clear" w:pos="4133"/>
          <w:tab w:val="clear" w:pos="4622"/>
          <w:tab w:val="clear" w:pos="5098"/>
          <w:tab w:val="clear" w:pos="5573"/>
          <w:tab w:val="clear" w:pos="6048"/>
          <w:tab w:val="clear" w:pos="6538"/>
          <w:tab w:val="clear" w:pos="7013"/>
          <w:tab w:val="clear" w:pos="7488"/>
          <w:tab w:val="clear" w:pos="7978"/>
          <w:tab w:val="clear" w:pos="8453"/>
          <w:tab w:val="left" w:leader="dot" w:pos="1267"/>
          <w:tab w:val="right" w:leader="dot" w:pos="8775"/>
        </w:tabs>
        <w:ind w:left="2218" w:hanging="951"/>
      </w:pPr>
      <w:r w:rsidRPr="009D73CB">
        <w:rPr>
          <w:i/>
          <w:iCs/>
        </w:rPr>
        <w:t>Включить новое добавление 4</w:t>
      </w:r>
      <w:r w:rsidRPr="00E56409">
        <w:t xml:space="preserve"> следующего содержания:</w:t>
      </w:r>
    </w:p>
    <w:p w:rsidR="006302A8" w:rsidRDefault="003F79F9" w:rsidP="00EF6064">
      <w:pPr>
        <w:pStyle w:val="HChGR"/>
      </w:pPr>
      <w:r w:rsidRPr="00E56409">
        <w:tab/>
      </w:r>
      <w:r>
        <w:t>«</w:t>
      </w:r>
      <w:r w:rsidRPr="00E56409">
        <w:t>Приложение 1</w:t>
      </w:r>
      <w:r>
        <w:t xml:space="preserve"> – </w:t>
      </w:r>
      <w:r w:rsidRPr="00E56409">
        <w:t xml:space="preserve">Часть 2 </w:t>
      </w:r>
      <w:r>
        <w:t xml:space="preserve">– </w:t>
      </w:r>
      <w:r w:rsidRPr="00E56409">
        <w:t>Добавление 4</w:t>
      </w:r>
    </w:p>
    <w:p w:rsidR="006302A8" w:rsidRDefault="003F79F9" w:rsidP="00EF6064">
      <w:pPr>
        <w:pStyle w:val="HChGR"/>
      </w:pPr>
      <w:r w:rsidRPr="00E56409">
        <w:tab/>
      </w:r>
      <w:r w:rsidRPr="00E56409">
        <w:tab/>
        <w:t>Сообщение</w:t>
      </w:r>
    </w:p>
    <w:p w:rsidR="006302A8" w:rsidRDefault="003F79F9" w:rsidP="002363F0">
      <w:pPr>
        <w:pStyle w:val="SingleTxtGR"/>
        <w:spacing w:after="240"/>
      </w:pPr>
      <w:r w:rsidRPr="00E56409">
        <w:t xml:space="preserve">(Максимальный формат: </w:t>
      </w:r>
      <w:r w:rsidRPr="00E56409">
        <w:rPr>
          <w:lang w:val="en-US"/>
        </w:rPr>
        <w:t>A</w:t>
      </w:r>
      <w:r w:rsidRPr="00E56409">
        <w:t xml:space="preserve">4 (210 </w:t>
      </w:r>
      <w:r w:rsidRPr="00E56409">
        <w:rPr>
          <w:lang w:val="en-US"/>
        </w:rPr>
        <w:t>x</w:t>
      </w:r>
      <w:r w:rsidRPr="00E56409">
        <w:t xml:space="preserve"> 297 мм))</w:t>
      </w:r>
    </w:p>
    <w:tbl>
      <w:tblPr>
        <w:tblW w:w="0" w:type="auto"/>
        <w:tblInd w:w="1158" w:type="dxa"/>
        <w:tblLook w:val="01E0" w:firstRow="1" w:lastRow="1" w:firstColumn="1" w:lastColumn="1" w:noHBand="0" w:noVBand="0"/>
      </w:tblPr>
      <w:tblGrid>
        <w:gridCol w:w="1942"/>
        <w:gridCol w:w="1943"/>
        <w:gridCol w:w="3571"/>
      </w:tblGrid>
      <w:tr w:rsidR="003F79F9" w:rsidRPr="00E56409" w:rsidTr="003F79F9">
        <w:trPr>
          <w:trHeight w:val="1429"/>
        </w:trPr>
        <w:tc>
          <w:tcPr>
            <w:tcW w:w="1942" w:type="dxa"/>
          </w:tcPr>
          <w:p w:rsidR="003F79F9" w:rsidRPr="00E56409" w:rsidRDefault="003F79F9" w:rsidP="003F79F9">
            <w:pPr>
              <w:pStyle w:val="SingleTxtGR"/>
              <w:spacing w:after="0"/>
              <w:ind w:left="0" w:right="-57"/>
              <w:rPr>
                <w:lang w:val="en-US"/>
              </w:rPr>
            </w:pPr>
            <w:r w:rsidRPr="00E56409">
              <w:rPr>
                <w:noProof/>
                <w:lang w:val="en-GB" w:eastAsia="en-GB"/>
              </w:rPr>
              <w:drawing>
                <wp:inline distT="0" distB="0" distL="0" distR="0" wp14:anchorId="3FA8D547" wp14:editId="4B0AE06E">
                  <wp:extent cx="901700" cy="9017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1943" w:type="dxa"/>
          </w:tcPr>
          <w:p w:rsidR="003F79F9" w:rsidRPr="00E56409" w:rsidRDefault="003F79F9" w:rsidP="003F79F9">
            <w:pPr>
              <w:pStyle w:val="SingleTxtGR"/>
              <w:spacing w:after="0"/>
              <w:ind w:left="170" w:right="-57"/>
              <w:jc w:val="left"/>
            </w:pPr>
            <w:r w:rsidRPr="00E56409">
              <w:t>направленное:</w:t>
            </w:r>
          </w:p>
        </w:tc>
        <w:tc>
          <w:tcPr>
            <w:tcW w:w="3571" w:type="dxa"/>
          </w:tcPr>
          <w:p w:rsidR="003F79F9" w:rsidRPr="00E56409" w:rsidRDefault="003F79F9" w:rsidP="003F79F9">
            <w:pPr>
              <w:pStyle w:val="SingleTxtGR"/>
              <w:tabs>
                <w:tab w:val="clear" w:pos="1701"/>
                <w:tab w:val="clear" w:pos="2268"/>
                <w:tab w:val="clear" w:pos="2835"/>
                <w:tab w:val="clear" w:pos="3402"/>
                <w:tab w:val="left" w:leader="dot" w:pos="3462"/>
              </w:tabs>
              <w:ind w:left="0" w:right="-108"/>
            </w:pPr>
            <w:r w:rsidRPr="00E56409">
              <w:t>Название административного органа:</w:t>
            </w:r>
            <w:r w:rsidRPr="00E56409">
              <w:br/>
            </w:r>
            <w:r w:rsidRPr="00E56409">
              <w:tab/>
            </w:r>
            <w:r w:rsidRPr="00E56409">
              <w:br/>
            </w:r>
            <w:r w:rsidRPr="00E56409">
              <w:tab/>
            </w:r>
            <w:r w:rsidRPr="00E56409">
              <w:br/>
            </w:r>
            <w:r w:rsidRPr="00E56409">
              <w:tab/>
            </w:r>
          </w:p>
        </w:tc>
      </w:tr>
    </w:tbl>
    <w:p w:rsidR="003F79F9" w:rsidRPr="00E56409" w:rsidRDefault="003F79F9" w:rsidP="002363F0">
      <w:pPr>
        <w:pStyle w:val="SingleTxtGR"/>
        <w:spacing w:before="120"/>
      </w:pPr>
      <w:r w:rsidRPr="00E56409">
        <w:t>касающееся</w:t>
      </w:r>
      <w:r w:rsidRPr="00E56409">
        <w:rPr>
          <w:vertAlign w:val="superscript"/>
        </w:rPr>
        <w:t>2</w:t>
      </w:r>
      <w:r w:rsidR="00EF6064">
        <w:t>:</w:t>
      </w:r>
      <w:r w:rsidRPr="00E56409">
        <w:tab/>
        <w:t>предоставления официального утверждения</w:t>
      </w:r>
    </w:p>
    <w:p w:rsidR="003F79F9" w:rsidRPr="00E56409" w:rsidRDefault="003F79F9" w:rsidP="00EF6064">
      <w:pPr>
        <w:pStyle w:val="SingleTxtGR"/>
        <w:ind w:left="2835"/>
      </w:pPr>
      <w:r w:rsidRPr="00E56409">
        <w:t>распространения официального утверждения</w:t>
      </w:r>
    </w:p>
    <w:p w:rsidR="003F79F9" w:rsidRPr="00E56409" w:rsidRDefault="003F79F9" w:rsidP="00EF6064">
      <w:pPr>
        <w:pStyle w:val="SingleTxtGR"/>
        <w:ind w:left="2835"/>
      </w:pPr>
      <w:r w:rsidRPr="00E56409">
        <w:t>отказа в официальном утверждении</w:t>
      </w:r>
    </w:p>
    <w:p w:rsidR="003F79F9" w:rsidRPr="00E56409" w:rsidRDefault="003F79F9" w:rsidP="00EF6064">
      <w:pPr>
        <w:pStyle w:val="SingleTxtGR"/>
        <w:ind w:left="2835"/>
      </w:pPr>
      <w:r w:rsidRPr="00E56409">
        <w:t>отмены официального утверждения</w:t>
      </w:r>
    </w:p>
    <w:p w:rsidR="003F79F9" w:rsidRPr="00E56409" w:rsidRDefault="003F79F9" w:rsidP="00EF6064">
      <w:pPr>
        <w:pStyle w:val="SingleTxtGR"/>
        <w:ind w:left="2835"/>
      </w:pPr>
      <w:r w:rsidRPr="00E56409">
        <w:t>окончательного прекращения производства</w:t>
      </w:r>
    </w:p>
    <w:p w:rsidR="003F79F9" w:rsidRPr="00E56409" w:rsidRDefault="003F79F9" w:rsidP="00EF6064">
      <w:pPr>
        <w:pStyle w:val="SingleTxtGR"/>
      </w:pPr>
      <w:r w:rsidRPr="00E56409">
        <w:t>типа комплектующего изделия на основании Правил № 107</w:t>
      </w:r>
    </w:p>
    <w:p w:rsidR="003F79F9" w:rsidRPr="00E56409" w:rsidRDefault="003F79F9" w:rsidP="009C66AA">
      <w:pPr>
        <w:pStyle w:val="SingleTxtGR"/>
        <w:tabs>
          <w:tab w:val="clear" w:pos="1701"/>
          <w:tab w:val="right" w:leader="dot" w:pos="8505"/>
        </w:tabs>
        <w:ind w:left="2268" w:hanging="1134"/>
      </w:pPr>
      <w:r w:rsidRPr="00E56409">
        <w:t xml:space="preserve">Официальное утверждение № </w:t>
      </w:r>
      <w:r>
        <w:t>………….</w:t>
      </w:r>
      <w:r w:rsidRPr="00E56409">
        <w:t xml:space="preserve"> </w:t>
      </w:r>
      <w:r w:rsidR="009C66AA">
        <w:t xml:space="preserve">  </w:t>
      </w:r>
      <w:r w:rsidRPr="00E56409">
        <w:t xml:space="preserve">Распространение № </w:t>
      </w:r>
      <w:r w:rsidRPr="00E56409">
        <w:tab/>
      </w:r>
    </w:p>
    <w:p w:rsidR="003F79F9" w:rsidRPr="00E56409" w:rsidRDefault="003F79F9" w:rsidP="009C66AA">
      <w:pPr>
        <w:pStyle w:val="SingleTxtGR"/>
        <w:tabs>
          <w:tab w:val="clear" w:pos="1701"/>
          <w:tab w:val="right" w:leader="dot" w:pos="8505"/>
        </w:tabs>
        <w:ind w:left="2268" w:hanging="1134"/>
      </w:pPr>
      <w:r w:rsidRPr="00E56409">
        <w:t xml:space="preserve">Раздел </w:t>
      </w:r>
      <w:r w:rsidRPr="009C66AA">
        <w:t>I</w:t>
      </w:r>
    </w:p>
    <w:p w:rsidR="003F79F9" w:rsidRPr="00E56409" w:rsidRDefault="003F79F9" w:rsidP="00611047">
      <w:pPr>
        <w:pStyle w:val="SingleTxtGR"/>
        <w:tabs>
          <w:tab w:val="right" w:leader="dot" w:pos="8505"/>
        </w:tabs>
        <w:ind w:left="1701" w:hanging="567"/>
      </w:pPr>
      <w:r w:rsidRPr="00E56409">
        <w:t>1.</w:t>
      </w:r>
      <w:r w:rsidRPr="00E56409">
        <w:tab/>
        <w:t xml:space="preserve">Марка (торговое наименование изготовителя): </w:t>
      </w:r>
      <w:r w:rsidRPr="00E56409">
        <w:tab/>
      </w:r>
    </w:p>
    <w:p w:rsidR="003F79F9" w:rsidRPr="00E56409" w:rsidRDefault="003F79F9" w:rsidP="00611047">
      <w:pPr>
        <w:pStyle w:val="SingleTxtGR"/>
        <w:tabs>
          <w:tab w:val="clear" w:pos="2268"/>
          <w:tab w:val="clear" w:pos="2835"/>
          <w:tab w:val="clear" w:pos="3402"/>
          <w:tab w:val="clear" w:pos="3969"/>
          <w:tab w:val="right" w:leader="dot" w:pos="8505"/>
        </w:tabs>
        <w:ind w:left="1701" w:hanging="567"/>
      </w:pPr>
      <w:r w:rsidRPr="00E56409">
        <w:t>2.</w:t>
      </w:r>
      <w:r w:rsidRPr="00E56409">
        <w:tab/>
        <w:t xml:space="preserve">Тип: </w:t>
      </w:r>
      <w:r w:rsidRPr="00E56409">
        <w:tab/>
      </w:r>
      <w:r w:rsidR="00611047">
        <w:tab/>
      </w:r>
    </w:p>
    <w:p w:rsidR="003F79F9" w:rsidRPr="00E56409" w:rsidRDefault="003F79F9" w:rsidP="00611047">
      <w:pPr>
        <w:pStyle w:val="SingleTxtGR"/>
        <w:tabs>
          <w:tab w:val="clear" w:pos="3969"/>
          <w:tab w:val="right" w:leader="dot" w:pos="8505"/>
        </w:tabs>
        <w:ind w:left="1701" w:hanging="567"/>
      </w:pPr>
      <w:r w:rsidRPr="00E56409">
        <w:t>3.</w:t>
      </w:r>
      <w:r w:rsidRPr="00E56409">
        <w:tab/>
        <w:t xml:space="preserve">Средства идентификации типа, если такая маркировка имеется на комплектующем изделии: </w:t>
      </w:r>
      <w:r w:rsidRPr="00E56409">
        <w:tab/>
      </w:r>
    </w:p>
    <w:p w:rsidR="003F79F9" w:rsidRPr="00E56409" w:rsidRDefault="003F79F9" w:rsidP="00611047">
      <w:pPr>
        <w:pStyle w:val="SingleTxtGR"/>
        <w:tabs>
          <w:tab w:val="right" w:leader="dot" w:pos="8505"/>
        </w:tabs>
        <w:ind w:left="1701" w:hanging="567"/>
      </w:pPr>
      <w:r w:rsidRPr="00E56409">
        <w:t>3.1</w:t>
      </w:r>
      <w:r w:rsidRPr="00E56409">
        <w:tab/>
        <w:t xml:space="preserve">Местоположение этой маркировки: </w:t>
      </w:r>
      <w:r w:rsidRPr="00E56409">
        <w:tab/>
      </w:r>
    </w:p>
    <w:p w:rsidR="003F79F9" w:rsidRPr="00E56409" w:rsidRDefault="003F79F9" w:rsidP="00611047">
      <w:pPr>
        <w:pStyle w:val="SingleTxtGR"/>
        <w:tabs>
          <w:tab w:val="right" w:leader="dot" w:pos="8505"/>
        </w:tabs>
        <w:ind w:left="1701" w:hanging="567"/>
      </w:pPr>
      <w:r w:rsidRPr="00E56409">
        <w:t>4.</w:t>
      </w:r>
      <w:r w:rsidRPr="00E56409">
        <w:tab/>
        <w:t xml:space="preserve">Наименование и адрес изготовителя: </w:t>
      </w:r>
      <w:r w:rsidRPr="00E56409">
        <w:tab/>
      </w:r>
    </w:p>
    <w:p w:rsidR="003F79F9" w:rsidRDefault="003F79F9" w:rsidP="00611047">
      <w:pPr>
        <w:pStyle w:val="SingleTxtGR"/>
        <w:tabs>
          <w:tab w:val="clear" w:pos="3402"/>
          <w:tab w:val="clear" w:pos="3969"/>
          <w:tab w:val="right" w:leader="dot" w:pos="8505"/>
        </w:tabs>
        <w:ind w:left="1701" w:hanging="567"/>
      </w:pPr>
      <w:r w:rsidRPr="00E56409">
        <w:t>5.</w:t>
      </w:r>
      <w:r w:rsidRPr="00E56409">
        <w:tab/>
        <w:t>Наименование и адрес представителя изготовителя</w:t>
      </w:r>
      <w:r>
        <w:t>, если это применимо</w:t>
      </w:r>
      <w:r w:rsidRPr="00E56409">
        <w:t xml:space="preserve">: </w:t>
      </w:r>
      <w:r w:rsidRPr="00E56409">
        <w:tab/>
      </w:r>
    </w:p>
    <w:p w:rsidR="00611047" w:rsidRDefault="00611047" w:rsidP="00611047">
      <w:pPr>
        <w:pStyle w:val="SingleTxtGR"/>
        <w:tabs>
          <w:tab w:val="clear" w:pos="2268"/>
          <w:tab w:val="clear" w:pos="2835"/>
          <w:tab w:val="clear" w:pos="3402"/>
          <w:tab w:val="clear" w:pos="3969"/>
          <w:tab w:val="right" w:leader="dot" w:pos="8505"/>
        </w:tabs>
        <w:ind w:left="1701" w:hanging="567"/>
      </w:pPr>
      <w:r>
        <w:tab/>
      </w:r>
      <w:r>
        <w:tab/>
      </w:r>
      <w:r>
        <w:tab/>
      </w:r>
      <w:r>
        <w:tab/>
      </w:r>
    </w:p>
    <w:p w:rsidR="003F79F9" w:rsidRPr="00E56409" w:rsidRDefault="003F79F9" w:rsidP="00611047">
      <w:pPr>
        <w:pStyle w:val="SingleTxtGR"/>
        <w:tabs>
          <w:tab w:val="clear" w:pos="2268"/>
          <w:tab w:val="clear" w:pos="2835"/>
          <w:tab w:val="clear" w:pos="3402"/>
          <w:tab w:val="clear" w:pos="3969"/>
          <w:tab w:val="right" w:leader="dot" w:pos="8505"/>
        </w:tabs>
        <w:ind w:left="1701" w:hanging="567"/>
      </w:pPr>
      <w:r>
        <w:t>6</w:t>
      </w:r>
      <w:r w:rsidRPr="00E56409">
        <w:t>.</w:t>
      </w:r>
      <w:r w:rsidRPr="00E56409">
        <w:tab/>
        <w:t>Местоположение и способ нанесения знака официального утверждения типа</w:t>
      </w:r>
      <w:r>
        <w:t xml:space="preserve"> А</w:t>
      </w:r>
      <w:r w:rsidRPr="00E56409">
        <w:t xml:space="preserve">: </w:t>
      </w:r>
      <w:r w:rsidRPr="00E56409">
        <w:tab/>
      </w:r>
      <w:r w:rsidR="00611047">
        <w:tab/>
      </w:r>
      <w:r w:rsidR="00611047">
        <w:tab/>
      </w:r>
    </w:p>
    <w:p w:rsidR="003F79F9" w:rsidRPr="00E56409" w:rsidRDefault="003F79F9" w:rsidP="00611047">
      <w:pPr>
        <w:pStyle w:val="SingleTxtGR"/>
        <w:tabs>
          <w:tab w:val="right" w:leader="dot" w:pos="8505"/>
        </w:tabs>
        <w:ind w:left="1701" w:hanging="567"/>
      </w:pPr>
      <w:r w:rsidRPr="00E56409">
        <w:t xml:space="preserve">Раздел </w:t>
      </w:r>
      <w:r w:rsidRPr="009C66AA">
        <w:t>II</w:t>
      </w:r>
    </w:p>
    <w:p w:rsidR="003F79F9" w:rsidRPr="00E56409" w:rsidRDefault="003F79F9" w:rsidP="00611047">
      <w:pPr>
        <w:pStyle w:val="SingleTxtGR"/>
        <w:tabs>
          <w:tab w:val="right" w:leader="dot" w:pos="8505"/>
        </w:tabs>
        <w:ind w:left="1701" w:hanging="567"/>
      </w:pPr>
      <w:r w:rsidRPr="00E56409">
        <w:t>1.</w:t>
      </w:r>
      <w:r w:rsidRPr="00E56409">
        <w:tab/>
        <w:t>Дополнительная информация (когда это применимо): см. добавление</w:t>
      </w:r>
    </w:p>
    <w:p w:rsidR="003F79F9" w:rsidRDefault="003F79F9" w:rsidP="00611047">
      <w:pPr>
        <w:pStyle w:val="SingleTxtGR"/>
        <w:tabs>
          <w:tab w:val="clear" w:pos="2268"/>
          <w:tab w:val="clear" w:pos="2835"/>
          <w:tab w:val="clear" w:pos="3402"/>
          <w:tab w:val="clear" w:pos="3969"/>
          <w:tab w:val="right" w:leader="dot" w:pos="8505"/>
        </w:tabs>
        <w:spacing w:before="120"/>
        <w:ind w:left="1701" w:hanging="567"/>
      </w:pPr>
      <w:r w:rsidRPr="00E56409">
        <w:t>2.</w:t>
      </w:r>
      <w:r w:rsidRPr="00E56409">
        <w:tab/>
        <w:t xml:space="preserve">Техническая служба, ответственная за проведение испытаний: </w:t>
      </w:r>
      <w:r w:rsidR="00CD603A">
        <w:br/>
      </w:r>
      <w:r>
        <w:tab/>
      </w:r>
      <w:r w:rsidR="00611047">
        <w:tab/>
      </w:r>
    </w:p>
    <w:p w:rsidR="003F79F9" w:rsidRPr="00E56409" w:rsidRDefault="003F79F9" w:rsidP="00611047">
      <w:pPr>
        <w:pStyle w:val="SingleTxtGR"/>
        <w:tabs>
          <w:tab w:val="right" w:leader="dot" w:pos="8505"/>
        </w:tabs>
        <w:ind w:left="1701" w:hanging="567"/>
      </w:pPr>
      <w:r w:rsidRPr="00E56409">
        <w:t>3.</w:t>
      </w:r>
      <w:r w:rsidRPr="00E56409">
        <w:tab/>
        <w:t xml:space="preserve">Дата составления протокола испытания: </w:t>
      </w:r>
      <w:r w:rsidRPr="00E56409">
        <w:tab/>
      </w:r>
    </w:p>
    <w:p w:rsidR="00DE417D" w:rsidRDefault="00DE417D" w:rsidP="00611047">
      <w:pPr>
        <w:tabs>
          <w:tab w:val="left" w:pos="1701"/>
        </w:tabs>
        <w:spacing w:line="240" w:lineRule="auto"/>
        <w:ind w:left="1701" w:hanging="567"/>
      </w:pPr>
      <w:r>
        <w:br w:type="page"/>
      </w:r>
    </w:p>
    <w:p w:rsidR="003F79F9" w:rsidRPr="00E56409" w:rsidRDefault="003F79F9" w:rsidP="00611047">
      <w:pPr>
        <w:pStyle w:val="SingleTxtGR"/>
        <w:tabs>
          <w:tab w:val="right" w:leader="dot" w:pos="8505"/>
        </w:tabs>
        <w:ind w:left="1701" w:hanging="567"/>
      </w:pPr>
      <w:r w:rsidRPr="00E56409">
        <w:t>4.</w:t>
      </w:r>
      <w:r w:rsidRPr="00E56409">
        <w:tab/>
        <w:t xml:space="preserve">Номер протокола испытания: </w:t>
      </w:r>
      <w:r w:rsidRPr="00E56409">
        <w:tab/>
      </w:r>
    </w:p>
    <w:p w:rsidR="003F79F9" w:rsidRPr="00E56409" w:rsidRDefault="003F79F9" w:rsidP="00611047">
      <w:pPr>
        <w:pStyle w:val="SingleTxtGR"/>
        <w:tabs>
          <w:tab w:val="right" w:leader="dot" w:pos="8505"/>
        </w:tabs>
        <w:ind w:left="1701" w:hanging="567"/>
      </w:pPr>
      <w:r w:rsidRPr="00E56409">
        <w:t>5.</w:t>
      </w:r>
      <w:r w:rsidRPr="00E56409">
        <w:tab/>
        <w:t>Замечания (если имеются): см. добавление</w:t>
      </w:r>
    </w:p>
    <w:p w:rsidR="003F79F9" w:rsidRPr="00E56409" w:rsidRDefault="003F79F9" w:rsidP="00611047">
      <w:pPr>
        <w:pStyle w:val="SingleTxtGR"/>
        <w:tabs>
          <w:tab w:val="clear" w:pos="2835"/>
          <w:tab w:val="clear" w:pos="3402"/>
          <w:tab w:val="clear" w:pos="3969"/>
          <w:tab w:val="right" w:leader="dot" w:pos="8505"/>
        </w:tabs>
        <w:ind w:left="1701" w:hanging="567"/>
      </w:pPr>
      <w:r w:rsidRPr="00E56409">
        <w:t>6.</w:t>
      </w:r>
      <w:r w:rsidRPr="00E56409">
        <w:tab/>
        <w:t xml:space="preserve">Место: </w:t>
      </w:r>
      <w:r w:rsidRPr="00E56409">
        <w:tab/>
      </w:r>
    </w:p>
    <w:p w:rsidR="003F79F9" w:rsidRPr="00E56409" w:rsidRDefault="003F79F9" w:rsidP="00611047">
      <w:pPr>
        <w:pStyle w:val="SingleTxtGR"/>
        <w:tabs>
          <w:tab w:val="clear" w:pos="2268"/>
          <w:tab w:val="clear" w:pos="2835"/>
          <w:tab w:val="clear" w:pos="3402"/>
          <w:tab w:val="clear" w:pos="3969"/>
          <w:tab w:val="right" w:leader="dot" w:pos="8505"/>
        </w:tabs>
        <w:ind w:left="1701" w:hanging="567"/>
      </w:pPr>
      <w:r w:rsidRPr="00E56409">
        <w:t>7.</w:t>
      </w:r>
      <w:r w:rsidRPr="00E56409">
        <w:tab/>
        <w:t xml:space="preserve">Дата: </w:t>
      </w:r>
      <w:r w:rsidRPr="00E56409">
        <w:tab/>
      </w:r>
    </w:p>
    <w:p w:rsidR="003F79F9" w:rsidRPr="00E56409" w:rsidRDefault="003F79F9" w:rsidP="00611047">
      <w:pPr>
        <w:pStyle w:val="SingleTxtGR"/>
        <w:tabs>
          <w:tab w:val="clear" w:pos="2835"/>
          <w:tab w:val="clear" w:pos="3402"/>
          <w:tab w:val="clear" w:pos="3969"/>
          <w:tab w:val="right" w:leader="dot" w:pos="8505"/>
        </w:tabs>
        <w:ind w:left="1701" w:hanging="567"/>
      </w:pPr>
      <w:r w:rsidRPr="00E56409">
        <w:t>8.</w:t>
      </w:r>
      <w:r w:rsidRPr="00E56409">
        <w:tab/>
        <w:t xml:space="preserve">Подпись: </w:t>
      </w:r>
      <w:r w:rsidRPr="00E56409">
        <w:tab/>
      </w:r>
    </w:p>
    <w:p w:rsidR="003F79F9" w:rsidRPr="00E56409" w:rsidRDefault="003F79F9" w:rsidP="00611047">
      <w:pPr>
        <w:pStyle w:val="SingleTxtGR"/>
        <w:tabs>
          <w:tab w:val="right" w:leader="dot" w:pos="8505"/>
        </w:tabs>
        <w:ind w:left="1701" w:hanging="567"/>
      </w:pPr>
      <w:r w:rsidRPr="00E56409">
        <w:t>9.</w:t>
      </w:r>
      <w:r w:rsidRPr="00E56409">
        <w:tab/>
        <w:t>Индекс информационного пакета, который направлен органу по официальному утверждению</w:t>
      </w:r>
      <w:r>
        <w:t xml:space="preserve"> типа</w:t>
      </w:r>
      <w:r w:rsidRPr="00E56409">
        <w:t xml:space="preserve"> и</w:t>
      </w:r>
      <w:r w:rsidR="006302A8">
        <w:t xml:space="preserve"> </w:t>
      </w:r>
      <w:r w:rsidRPr="00E56409">
        <w:t>может быть получен по запросу, прилагается.</w:t>
      </w:r>
    </w:p>
    <w:p w:rsidR="003F79F9" w:rsidRPr="00E56409" w:rsidRDefault="003F79F9" w:rsidP="009C66AA">
      <w:pPr>
        <w:pStyle w:val="SingleTxtGR"/>
        <w:jc w:val="center"/>
      </w:pPr>
      <w:r w:rsidRPr="00E56409">
        <w:t xml:space="preserve">Добавление к свидетельству </w:t>
      </w:r>
      <w:r w:rsidRPr="00E56409">
        <w:br/>
        <w:t xml:space="preserve">об официальном утверждении типа № </w:t>
      </w:r>
      <w:r>
        <w:t>…….</w:t>
      </w:r>
      <w:r w:rsidRPr="00E56409">
        <w:t>,</w:t>
      </w:r>
      <w:r w:rsidRPr="00E56409">
        <w:br/>
        <w:t xml:space="preserve">касающееся официального утверждения типа системы </w:t>
      </w:r>
      <w:r w:rsidRPr="00E56409">
        <w:br/>
        <w:t xml:space="preserve">пожаротушения в качестве комплектующего изделия </w:t>
      </w:r>
      <w:r w:rsidRPr="00E56409">
        <w:br/>
        <w:t>на основании Правил № 107</w:t>
      </w:r>
    </w:p>
    <w:p w:rsidR="003F79F9" w:rsidRPr="00E56409" w:rsidRDefault="003F79F9" w:rsidP="00611047">
      <w:pPr>
        <w:pStyle w:val="SingleTxtGR"/>
        <w:tabs>
          <w:tab w:val="clear" w:pos="2268"/>
          <w:tab w:val="clear" w:pos="2835"/>
          <w:tab w:val="clear" w:pos="3402"/>
          <w:tab w:val="clear" w:pos="3969"/>
          <w:tab w:val="right" w:leader="dot" w:pos="8505"/>
        </w:tabs>
        <w:ind w:left="1701" w:hanging="567"/>
      </w:pPr>
      <w:r w:rsidRPr="00E56409">
        <w:t>1.</w:t>
      </w:r>
      <w:r w:rsidRPr="00E56409">
        <w:tab/>
        <w:t>Дополнительная информация</w:t>
      </w:r>
    </w:p>
    <w:p w:rsidR="003F79F9" w:rsidRPr="00E56409" w:rsidRDefault="003F79F9" w:rsidP="00611047">
      <w:pPr>
        <w:pStyle w:val="SingleTxtGR"/>
        <w:tabs>
          <w:tab w:val="clear" w:pos="2835"/>
          <w:tab w:val="clear" w:pos="3402"/>
          <w:tab w:val="clear" w:pos="3969"/>
          <w:tab w:val="right" w:leader="dot" w:pos="8505"/>
        </w:tabs>
        <w:ind w:left="1701" w:hanging="567"/>
      </w:pPr>
      <w:r w:rsidRPr="00E56409">
        <w:t>1.1</w:t>
      </w:r>
      <w:r w:rsidRPr="00E56409">
        <w:tab/>
        <w:t xml:space="preserve">Огнегасящий состав (марка и тип): </w:t>
      </w:r>
      <w:r w:rsidRPr="00E56409">
        <w:tab/>
      </w:r>
    </w:p>
    <w:p w:rsidR="003F79F9" w:rsidRPr="00E56409" w:rsidRDefault="003F79F9" w:rsidP="00611047">
      <w:pPr>
        <w:pStyle w:val="SingleTxtGR"/>
        <w:tabs>
          <w:tab w:val="clear" w:pos="2835"/>
          <w:tab w:val="clear" w:pos="3402"/>
          <w:tab w:val="clear" w:pos="3969"/>
          <w:tab w:val="right" w:leader="dot" w:pos="8505"/>
        </w:tabs>
        <w:ind w:left="1701" w:hanging="567"/>
      </w:pPr>
      <w:r w:rsidRPr="00E56409">
        <w:t>1.2</w:t>
      </w:r>
      <w:r w:rsidRPr="00E56409">
        <w:tab/>
        <w:t>Масса огнегасящего состава (необходимая в моторном отделении объемом 4 м</w:t>
      </w:r>
      <w:r w:rsidRPr="00AD168D">
        <w:rPr>
          <w:vertAlign w:val="superscript"/>
        </w:rPr>
        <w:t>3</w:t>
      </w:r>
      <w:r w:rsidRPr="00E56409">
        <w:t>):</w:t>
      </w:r>
      <w:r w:rsidRPr="00E56409">
        <w:tab/>
      </w:r>
    </w:p>
    <w:p w:rsidR="003F79F9" w:rsidRPr="00E56409" w:rsidRDefault="003F79F9" w:rsidP="00611047">
      <w:pPr>
        <w:pStyle w:val="SingleTxtGR"/>
        <w:tabs>
          <w:tab w:val="clear" w:pos="2835"/>
          <w:tab w:val="clear" w:pos="3402"/>
          <w:tab w:val="clear" w:pos="3969"/>
          <w:tab w:val="right" w:leader="dot" w:pos="8505"/>
        </w:tabs>
        <w:ind w:left="1701" w:hanging="567"/>
      </w:pPr>
      <w:r w:rsidRPr="00E56409">
        <w:t>1.3</w:t>
      </w:r>
      <w:r w:rsidRPr="00E56409">
        <w:tab/>
        <w:t>Тип выпускных клапанов (например, тип форсунки)</w:t>
      </w:r>
      <w:r w:rsidRPr="00CD603A">
        <w:rPr>
          <w:vertAlign w:val="superscript"/>
        </w:rPr>
        <w:t>3</w:t>
      </w:r>
      <w:r w:rsidRPr="00E56409">
        <w:t xml:space="preserve">: </w:t>
      </w:r>
      <w:r w:rsidRPr="00E56409">
        <w:tab/>
      </w:r>
    </w:p>
    <w:p w:rsidR="003F79F9" w:rsidRPr="00E56409" w:rsidRDefault="003F79F9" w:rsidP="00611047">
      <w:pPr>
        <w:pStyle w:val="SingleTxtGR"/>
        <w:tabs>
          <w:tab w:val="clear" w:pos="2835"/>
          <w:tab w:val="clear" w:pos="3402"/>
          <w:tab w:val="clear" w:pos="3969"/>
          <w:tab w:val="right" w:leader="dot" w:pos="8505"/>
        </w:tabs>
        <w:ind w:left="1701" w:hanging="567"/>
      </w:pPr>
      <w:r w:rsidRPr="00E56409">
        <w:t>1.4</w:t>
      </w:r>
      <w:r w:rsidRPr="00E56409">
        <w:tab/>
        <w:t>Число выпускных клапанов (необходимое в моторном отделении объемом 4 м</w:t>
      </w:r>
      <w:r w:rsidRPr="00AD168D">
        <w:rPr>
          <w:vertAlign w:val="superscript"/>
        </w:rPr>
        <w:t>3</w:t>
      </w:r>
      <w:r w:rsidRPr="00E56409">
        <w:t>)</w:t>
      </w:r>
      <w:r w:rsidRPr="00611047">
        <w:rPr>
          <w:vertAlign w:val="superscript"/>
        </w:rPr>
        <w:t>3</w:t>
      </w:r>
      <w:r w:rsidRPr="00E56409">
        <w:t xml:space="preserve">: </w:t>
      </w:r>
      <w:r w:rsidRPr="00E56409">
        <w:tab/>
      </w:r>
    </w:p>
    <w:p w:rsidR="003F79F9" w:rsidRPr="00E56409" w:rsidRDefault="003F79F9" w:rsidP="00611047">
      <w:pPr>
        <w:pStyle w:val="SingleTxtGR"/>
        <w:tabs>
          <w:tab w:val="clear" w:pos="2835"/>
          <w:tab w:val="clear" w:pos="3402"/>
          <w:tab w:val="clear" w:pos="3969"/>
          <w:tab w:val="right" w:leader="dot" w:pos="8505"/>
        </w:tabs>
        <w:ind w:left="1701" w:hanging="567"/>
      </w:pPr>
      <w:r w:rsidRPr="00E56409">
        <w:t>1.5</w:t>
      </w:r>
      <w:r w:rsidRPr="00E56409">
        <w:tab/>
        <w:t>Длина распылителя (для моторного отделения объемом 4 м</w:t>
      </w:r>
      <w:r w:rsidRPr="00CD603A">
        <w:rPr>
          <w:vertAlign w:val="superscript"/>
        </w:rPr>
        <w:t>3</w:t>
      </w:r>
      <w:r w:rsidRPr="00E56409">
        <w:t>)</w:t>
      </w:r>
      <w:r>
        <w:t>, если это применимо</w:t>
      </w:r>
      <w:r w:rsidRPr="00AD168D">
        <w:rPr>
          <w:vertAlign w:val="superscript"/>
        </w:rPr>
        <w:t>3</w:t>
      </w:r>
      <w:r w:rsidRPr="00E56409">
        <w:t xml:space="preserve">: </w:t>
      </w:r>
      <w:r w:rsidRPr="00E56409">
        <w:tab/>
      </w:r>
    </w:p>
    <w:p w:rsidR="003F79F9" w:rsidRPr="00E56409" w:rsidRDefault="003F79F9" w:rsidP="00611047">
      <w:pPr>
        <w:pStyle w:val="SingleTxtGR"/>
        <w:tabs>
          <w:tab w:val="clear" w:pos="2835"/>
          <w:tab w:val="clear" w:pos="3402"/>
          <w:tab w:val="clear" w:pos="3969"/>
          <w:tab w:val="right" w:leader="dot" w:pos="8505"/>
        </w:tabs>
        <w:ind w:left="1701" w:hanging="567"/>
      </w:pPr>
      <w:r w:rsidRPr="00E56409">
        <w:t>1.6</w:t>
      </w:r>
      <w:r w:rsidRPr="00E56409">
        <w:tab/>
        <w:t>Тип вытесняющего газа</w:t>
      </w:r>
      <w:r w:rsidRPr="00AD168D">
        <w:rPr>
          <w:vertAlign w:val="superscript"/>
        </w:rPr>
        <w:t>3</w:t>
      </w:r>
      <w:r w:rsidR="00611047">
        <w:t>, если это применимо</w:t>
      </w:r>
      <w:r w:rsidRPr="00E56409">
        <w:t xml:space="preserve">: </w:t>
      </w:r>
      <w:r w:rsidRPr="00E56409">
        <w:tab/>
      </w:r>
    </w:p>
    <w:p w:rsidR="003F79F9" w:rsidRPr="00E56409" w:rsidRDefault="003F79F9" w:rsidP="00611047">
      <w:pPr>
        <w:pStyle w:val="SingleTxtGR"/>
        <w:tabs>
          <w:tab w:val="clear" w:pos="2835"/>
          <w:tab w:val="clear" w:pos="3402"/>
          <w:tab w:val="clear" w:pos="3969"/>
          <w:tab w:val="right" w:leader="dot" w:pos="8505"/>
        </w:tabs>
        <w:ind w:left="1701" w:hanging="567"/>
      </w:pPr>
      <w:r w:rsidRPr="00E56409">
        <w:t>1.7</w:t>
      </w:r>
      <w:r w:rsidRPr="00E56409">
        <w:tab/>
        <w:t>Давление вытесняющего газа (необходимое в моторном отделении объемом 4 м</w:t>
      </w:r>
      <w:r w:rsidRPr="00AD168D">
        <w:rPr>
          <w:vertAlign w:val="superscript"/>
        </w:rPr>
        <w:t>3</w:t>
      </w:r>
      <w:r w:rsidRPr="00E56409">
        <w:t>)</w:t>
      </w:r>
      <w:r w:rsidRPr="00AD168D">
        <w:rPr>
          <w:vertAlign w:val="superscript"/>
        </w:rPr>
        <w:t>3</w:t>
      </w:r>
      <w:r w:rsidR="00611047">
        <w:t xml:space="preserve"> в том случае, если системы находятся на давлением</w:t>
      </w:r>
      <w:r w:rsidRPr="00E56409">
        <w:t xml:space="preserve">: </w:t>
      </w:r>
      <w:r w:rsidRPr="00E56409">
        <w:tab/>
      </w:r>
    </w:p>
    <w:p w:rsidR="003F79F9" w:rsidRPr="00E56409" w:rsidRDefault="003F79F9" w:rsidP="00611047">
      <w:pPr>
        <w:pStyle w:val="SingleTxtGR"/>
        <w:tabs>
          <w:tab w:val="clear" w:pos="2835"/>
          <w:tab w:val="clear" w:pos="3402"/>
          <w:tab w:val="clear" w:pos="3969"/>
          <w:tab w:val="right" w:leader="dot" w:pos="8505"/>
        </w:tabs>
        <w:ind w:left="1701" w:hanging="567"/>
      </w:pPr>
      <w:r w:rsidRPr="00E56409">
        <w:t>1.8</w:t>
      </w:r>
      <w:r w:rsidRPr="00E56409">
        <w:tab/>
        <w:t xml:space="preserve">Минимальная рабочая температура: </w:t>
      </w:r>
      <w:r w:rsidRPr="00E56409">
        <w:tab/>
      </w:r>
    </w:p>
    <w:p w:rsidR="006302A8" w:rsidRDefault="003F79F9" w:rsidP="00611047">
      <w:pPr>
        <w:pStyle w:val="SingleTxtGR"/>
        <w:tabs>
          <w:tab w:val="clear" w:pos="2835"/>
          <w:tab w:val="clear" w:pos="3402"/>
          <w:tab w:val="clear" w:pos="3969"/>
          <w:tab w:val="right" w:leader="dot" w:pos="8505"/>
        </w:tabs>
        <w:ind w:left="1701" w:hanging="567"/>
      </w:pPr>
      <w:r w:rsidRPr="00E56409">
        <w:t>1.9</w:t>
      </w:r>
      <w:r w:rsidRPr="00E56409">
        <w:tab/>
        <w:t xml:space="preserve">Размеры труб и фитингов: </w:t>
      </w:r>
      <w:r w:rsidRPr="00E56409">
        <w:tab/>
      </w:r>
      <w:r>
        <w:t>.</w:t>
      </w:r>
    </w:p>
    <w:p w:rsidR="00AE4E47" w:rsidRDefault="00AE4E47" w:rsidP="00611047">
      <w:pPr>
        <w:pStyle w:val="SingleTxtGR"/>
        <w:tabs>
          <w:tab w:val="clear" w:pos="2835"/>
          <w:tab w:val="clear" w:pos="3402"/>
          <w:tab w:val="clear" w:pos="3969"/>
          <w:tab w:val="right" w:leader="dot" w:pos="8505"/>
        </w:tabs>
        <w:ind w:left="1701" w:hanging="567"/>
      </w:pPr>
    </w:p>
    <w:p w:rsidR="003F79F9" w:rsidRDefault="00DE417D" w:rsidP="00DE417D">
      <w:pPr>
        <w:pStyle w:val="SingleTxtGR"/>
      </w:pPr>
      <w:r>
        <w:t>_______________</w:t>
      </w:r>
    </w:p>
    <w:p w:rsidR="003F79F9" w:rsidRPr="00AD168D" w:rsidRDefault="00AD168D" w:rsidP="00AD168D">
      <w:pPr>
        <w:pStyle w:val="FootnoteText"/>
        <w:tabs>
          <w:tab w:val="right" w:pos="1476"/>
          <w:tab w:val="left" w:pos="1548"/>
          <w:tab w:val="right" w:pos="1836"/>
          <w:tab w:val="left" w:pos="1908"/>
        </w:tabs>
        <w:ind w:left="1548" w:hanging="288"/>
        <w:rPr>
          <w:lang w:val="ru-RU"/>
        </w:rPr>
      </w:pPr>
      <w:r>
        <w:rPr>
          <w:lang w:val="ru-RU"/>
        </w:rPr>
        <w:tab/>
      </w:r>
      <w:r w:rsidR="003F79F9" w:rsidRPr="00AD168D">
        <w:rPr>
          <w:vertAlign w:val="superscript"/>
          <w:lang w:val="ru-RU"/>
        </w:rPr>
        <w:t>1</w:t>
      </w:r>
      <w:r>
        <w:rPr>
          <w:lang w:val="ru-RU"/>
        </w:rPr>
        <w:tab/>
      </w:r>
      <w:r w:rsidR="003F79F9" w:rsidRPr="00AD168D">
        <w:rPr>
          <w:lang w:val="ru-RU"/>
        </w:rPr>
        <w:t>Отличительный номер страны, которая предоставила/распространила официальное утверждение/отказала в нем или отменила его (см. положения Правил, касающиеся официального утверждения).</w:t>
      </w:r>
    </w:p>
    <w:p w:rsidR="003F79F9" w:rsidRPr="00AD168D" w:rsidRDefault="00AD168D" w:rsidP="00AD168D">
      <w:pPr>
        <w:pStyle w:val="FootnoteText"/>
        <w:tabs>
          <w:tab w:val="right" w:pos="1476"/>
          <w:tab w:val="left" w:pos="1548"/>
          <w:tab w:val="right" w:pos="1836"/>
          <w:tab w:val="left" w:pos="1908"/>
        </w:tabs>
        <w:ind w:left="1548" w:hanging="288"/>
        <w:rPr>
          <w:lang w:val="ru-RU"/>
        </w:rPr>
      </w:pPr>
      <w:r>
        <w:rPr>
          <w:lang w:val="ru-RU"/>
        </w:rPr>
        <w:tab/>
      </w:r>
      <w:r w:rsidR="003F79F9" w:rsidRPr="00AD168D">
        <w:rPr>
          <w:vertAlign w:val="superscript"/>
          <w:lang w:val="ru-RU"/>
        </w:rPr>
        <w:t>2</w:t>
      </w:r>
      <w:r w:rsidR="003F79F9" w:rsidRPr="00AD168D">
        <w:rPr>
          <w:lang w:val="ru-RU"/>
        </w:rPr>
        <w:t xml:space="preserve"> </w:t>
      </w:r>
      <w:r>
        <w:rPr>
          <w:lang w:val="ru-RU"/>
        </w:rPr>
        <w:tab/>
      </w:r>
      <w:r w:rsidR="003F79F9" w:rsidRPr="00AD168D">
        <w:rPr>
          <w:lang w:val="ru-RU"/>
        </w:rPr>
        <w:t>Вычеркнуть, когда это неприменимо.</w:t>
      </w:r>
    </w:p>
    <w:p w:rsidR="006302A8" w:rsidRPr="00AD168D" w:rsidRDefault="00AD168D" w:rsidP="00AD168D">
      <w:pPr>
        <w:pStyle w:val="FootnoteText"/>
        <w:tabs>
          <w:tab w:val="right" w:pos="1476"/>
          <w:tab w:val="left" w:pos="1548"/>
          <w:tab w:val="right" w:pos="1836"/>
          <w:tab w:val="left" w:pos="1908"/>
        </w:tabs>
        <w:ind w:left="1548" w:hanging="288"/>
        <w:rPr>
          <w:lang w:val="ru-RU"/>
        </w:rPr>
      </w:pPr>
      <w:r>
        <w:rPr>
          <w:lang w:val="ru-RU"/>
        </w:rPr>
        <w:tab/>
      </w:r>
      <w:r w:rsidR="003F79F9" w:rsidRPr="00AD168D">
        <w:rPr>
          <w:vertAlign w:val="superscript"/>
          <w:lang w:val="ru-RU"/>
        </w:rPr>
        <w:t>3</w:t>
      </w:r>
      <w:r w:rsidR="003F79F9" w:rsidRPr="00AD168D">
        <w:rPr>
          <w:lang w:val="ru-RU"/>
        </w:rPr>
        <w:t xml:space="preserve"> </w:t>
      </w:r>
      <w:r>
        <w:rPr>
          <w:lang w:val="ru-RU"/>
        </w:rPr>
        <w:tab/>
      </w:r>
      <w:r w:rsidR="003F79F9" w:rsidRPr="00AD168D">
        <w:rPr>
          <w:lang w:val="ru-RU"/>
        </w:rPr>
        <w:t>Вычеркнуть, когда это неприменимо (в некоторых случаях ничего вычеркивать не нужно, когда применяют более одной позиции)»</w:t>
      </w:r>
      <w:r w:rsidR="00DE417D">
        <w:rPr>
          <w:lang w:val="ru-RU"/>
        </w:rPr>
        <w:t>.</w:t>
      </w:r>
    </w:p>
    <w:p w:rsidR="003F79F9" w:rsidRDefault="003F79F9" w:rsidP="00DE417D">
      <w:pPr>
        <w:pStyle w:val="SingleTxtGR"/>
        <w:keepNext/>
        <w:rPr>
          <w:i/>
        </w:rPr>
      </w:pPr>
      <w:r w:rsidRPr="00E56409">
        <w:rPr>
          <w:i/>
        </w:rPr>
        <w:t xml:space="preserve">Приложение 2, </w:t>
      </w:r>
    </w:p>
    <w:p w:rsidR="003F79F9" w:rsidRPr="00E56409" w:rsidRDefault="003F79F9" w:rsidP="00DE417D">
      <w:pPr>
        <w:pStyle w:val="SingleTxtGR"/>
        <w:keepNext/>
      </w:pPr>
      <w:r>
        <w:rPr>
          <w:i/>
        </w:rPr>
        <w:t>В</w:t>
      </w:r>
      <w:r w:rsidRPr="00E56409">
        <w:rPr>
          <w:i/>
        </w:rPr>
        <w:t xml:space="preserve">ключить следующий новый образец </w:t>
      </w:r>
      <w:r w:rsidRPr="00E56409">
        <w:rPr>
          <w:i/>
          <w:lang w:val="en-US"/>
        </w:rPr>
        <w:t>D</w:t>
      </w:r>
      <w:r w:rsidRPr="00E56409">
        <w:t>:</w:t>
      </w:r>
    </w:p>
    <w:p w:rsidR="006302A8" w:rsidRDefault="003F79F9" w:rsidP="00DE417D">
      <w:pPr>
        <w:pStyle w:val="SingleTxtGR"/>
        <w:keepNext/>
      </w:pPr>
      <w:r>
        <w:t>«</w:t>
      </w:r>
      <w:r w:rsidRPr="00A1646F">
        <w:rPr>
          <w:b/>
        </w:rPr>
        <w:t xml:space="preserve">Образец </w:t>
      </w:r>
      <w:r w:rsidRPr="00A1646F">
        <w:rPr>
          <w:b/>
          <w:lang w:val="en-US"/>
        </w:rPr>
        <w:t>D</w:t>
      </w:r>
    </w:p>
    <w:p w:rsidR="003F79F9" w:rsidRPr="00620707" w:rsidRDefault="003F79F9" w:rsidP="00DE417D">
      <w:pPr>
        <w:pStyle w:val="SingleTxt"/>
        <w:keepNext/>
        <w:spacing w:after="0" w:line="120" w:lineRule="exact"/>
        <w:rPr>
          <w:sz w:val="10"/>
        </w:rPr>
      </w:pPr>
    </w:p>
    <w:tbl>
      <w:tblPr>
        <w:tblW w:w="0" w:type="auto"/>
        <w:tblInd w:w="1158" w:type="dxa"/>
        <w:tblCellMar>
          <w:left w:w="0" w:type="dxa"/>
          <w:right w:w="0" w:type="dxa"/>
        </w:tblCellMar>
        <w:tblLook w:val="01E0" w:firstRow="1" w:lastRow="1" w:firstColumn="1" w:lastColumn="1" w:noHBand="0" w:noVBand="0"/>
      </w:tblPr>
      <w:tblGrid>
        <w:gridCol w:w="2580"/>
        <w:gridCol w:w="3667"/>
        <w:gridCol w:w="1209"/>
      </w:tblGrid>
      <w:tr w:rsidR="003F79F9" w:rsidRPr="008B6EB3" w:rsidTr="003F79F9">
        <w:trPr>
          <w:trHeight w:val="1429"/>
        </w:trPr>
        <w:tc>
          <w:tcPr>
            <w:tcW w:w="2580" w:type="dxa"/>
          </w:tcPr>
          <w:p w:rsidR="003F79F9" w:rsidRPr="00BB3278" w:rsidRDefault="003F79F9" w:rsidP="00DE417D">
            <w:pPr>
              <w:pStyle w:val="SingleTxtGR"/>
              <w:keepNext/>
              <w:spacing w:after="0"/>
              <w:ind w:left="0" w:right="0"/>
              <w:jc w:val="left"/>
            </w:pPr>
            <w:r>
              <w:rPr>
                <w:noProof/>
                <w:lang w:val="en-GB" w:eastAsia="en-GB"/>
              </w:rPr>
              <w:drawing>
                <wp:inline distT="0" distB="0" distL="0" distR="0" wp14:anchorId="777878BD" wp14:editId="63BCE564">
                  <wp:extent cx="1633220" cy="906145"/>
                  <wp:effectExtent l="0" t="0" r="5080" b="8255"/>
                  <wp:docPr id="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3220" cy="906145"/>
                          </a:xfrm>
                          <a:prstGeom prst="rect">
                            <a:avLst/>
                          </a:prstGeom>
                          <a:noFill/>
                          <a:ln>
                            <a:noFill/>
                          </a:ln>
                        </pic:spPr>
                      </pic:pic>
                    </a:graphicData>
                  </a:graphic>
                </wp:inline>
              </w:drawing>
            </w:r>
          </w:p>
        </w:tc>
        <w:tc>
          <w:tcPr>
            <w:tcW w:w="3667" w:type="dxa"/>
          </w:tcPr>
          <w:p w:rsidR="003F79F9" w:rsidRPr="008B6EB3" w:rsidRDefault="003F79F9" w:rsidP="00DE417D">
            <w:pPr>
              <w:pStyle w:val="SingleTxtGR"/>
              <w:keepNext/>
              <w:tabs>
                <w:tab w:val="clear" w:pos="1701"/>
                <w:tab w:val="clear" w:pos="2268"/>
                <w:tab w:val="clear" w:pos="2835"/>
                <w:tab w:val="clear" w:pos="3402"/>
                <w:tab w:val="left" w:leader="dot" w:pos="3462"/>
              </w:tabs>
              <w:ind w:left="0" w:right="-108"/>
            </w:pPr>
            <w:r>
              <w:rPr>
                <w:noProof/>
                <w:w w:val="100"/>
                <w:lang w:val="en-GB" w:eastAsia="en-GB"/>
              </w:rPr>
              <mc:AlternateContent>
                <mc:Choice Requires="wps">
                  <w:drawing>
                    <wp:anchor distT="0" distB="0" distL="114300" distR="114300" simplePos="0" relativeHeight="251712512" behindDoc="0" locked="0" layoutInCell="1" allowOverlap="1" wp14:anchorId="60B91B65" wp14:editId="385CEB60">
                      <wp:simplePos x="0" y="0"/>
                      <wp:positionH relativeFrom="column">
                        <wp:posOffset>127635</wp:posOffset>
                      </wp:positionH>
                      <wp:positionV relativeFrom="paragraph">
                        <wp:posOffset>299085</wp:posOffset>
                      </wp:positionV>
                      <wp:extent cx="2013585" cy="381635"/>
                      <wp:effectExtent l="0" t="0" r="5715"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641BC" w:rsidRDefault="00AA38C0" w:rsidP="003F79F9">
                                  <w:pPr>
                                    <w:spacing w:before="120"/>
                                    <w:rPr>
                                      <w:b/>
                                      <w:sz w:val="36"/>
                                      <w:szCs w:val="36"/>
                                      <w:lang w:val="de-DE"/>
                                    </w:rPr>
                                  </w:pPr>
                                  <w:r w:rsidRPr="001641BC">
                                    <w:rPr>
                                      <w:b/>
                                      <w:sz w:val="36"/>
                                      <w:szCs w:val="36"/>
                                      <w:lang w:val="de-DE"/>
                                    </w:rPr>
                                    <w:t>107 R - 062439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91B65" id="_x0000_t202" coordsize="21600,21600" o:spt="202" path="m,l,21600r21600,l21600,xe">
                      <v:stroke joinstyle="miter"/>
                      <v:path gradientshapeok="t" o:connecttype="rect"/>
                    </v:shapetype>
                    <v:shape id="Поле 37" o:spid="_x0000_s1026" type="#_x0000_t202" style="position:absolute;left:0;text-align:left;margin-left:10.05pt;margin-top:23.55pt;width:158.55pt;height:3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" stroked="f">
                      <v:textbox inset="5.85pt,.7pt,5.85pt,.7pt">
                        <w:txbxContent>
                          <w:p w:rsidR="00AA38C0" w:rsidRPr="001641BC" w:rsidRDefault="00AA38C0" w:rsidP="003F79F9">
                            <w:pPr>
                              <w:spacing w:before="120"/>
                              <w:rPr>
                                <w:b/>
                                <w:sz w:val="36"/>
                                <w:szCs w:val="36"/>
                                <w:lang w:val="de-DE"/>
                              </w:rPr>
                            </w:pPr>
                            <w:r w:rsidRPr="001641BC">
                              <w:rPr>
                                <w:b/>
                                <w:sz w:val="36"/>
                                <w:szCs w:val="36"/>
                                <w:lang w:val="de-DE"/>
                              </w:rPr>
                              <w:t>107 R - 062439</w:t>
                            </w:r>
                          </w:p>
                        </w:txbxContent>
                      </v:textbox>
                    </v:shape>
                  </w:pict>
                </mc:Fallback>
              </mc:AlternateContent>
            </w:r>
          </w:p>
        </w:tc>
        <w:tc>
          <w:tcPr>
            <w:tcW w:w="1209" w:type="dxa"/>
          </w:tcPr>
          <w:p w:rsidR="003F79F9" w:rsidRPr="008B6EB3" w:rsidRDefault="003F79F9" w:rsidP="00DE417D">
            <w:pPr>
              <w:pStyle w:val="SingleTxtGR"/>
              <w:keepNext/>
              <w:tabs>
                <w:tab w:val="clear" w:pos="1701"/>
                <w:tab w:val="clear" w:pos="2268"/>
                <w:tab w:val="clear" w:pos="2835"/>
                <w:tab w:val="clear" w:pos="3402"/>
                <w:tab w:val="left" w:leader="dot" w:pos="3462"/>
              </w:tabs>
              <w:ind w:left="0" w:right="-108"/>
            </w:pPr>
            <w:r>
              <w:rPr>
                <w:noProof/>
                <w:w w:val="100"/>
                <w:lang w:val="en-GB" w:eastAsia="en-GB"/>
              </w:rPr>
              <w:drawing>
                <wp:anchor distT="0" distB="0" distL="114300" distR="114300" simplePos="0" relativeHeight="251713536" behindDoc="0" locked="0" layoutInCell="1" allowOverlap="1" wp14:anchorId="5FBE9B1D" wp14:editId="2E518E30">
                  <wp:simplePos x="0" y="0"/>
                  <wp:positionH relativeFrom="margin">
                    <wp:posOffset>307975</wp:posOffset>
                  </wp:positionH>
                  <wp:positionV relativeFrom="margin">
                    <wp:posOffset>251460</wp:posOffset>
                  </wp:positionV>
                  <wp:extent cx="451485" cy="429895"/>
                  <wp:effectExtent l="0" t="0" r="5715"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 cy="429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F79F9" w:rsidRPr="00695703" w:rsidRDefault="003F79F9" w:rsidP="00DE417D">
      <w:pPr>
        <w:pStyle w:val="SingleTxtGR"/>
        <w:keepNext/>
        <w:spacing w:after="0" w:line="120" w:lineRule="exact"/>
        <w:jc w:val="right"/>
        <w:rPr>
          <w:sz w:val="10"/>
        </w:rPr>
      </w:pPr>
    </w:p>
    <w:p w:rsidR="006302A8" w:rsidRDefault="003F79F9" w:rsidP="00DE417D">
      <w:pPr>
        <w:pStyle w:val="SingleTxtGR"/>
        <w:keepNext/>
        <w:jc w:val="right"/>
      </w:pPr>
      <w:r w:rsidRPr="00A1646F">
        <w:rPr>
          <w:lang w:val="en-US"/>
        </w:rPr>
        <w:t>a</w:t>
      </w:r>
      <w:r w:rsidRPr="00A1646F">
        <w:t xml:space="preserve"> = 8 мм мин.</w:t>
      </w:r>
    </w:p>
    <w:p w:rsidR="003F79F9" w:rsidRPr="00E56409" w:rsidRDefault="003F79F9" w:rsidP="005C4564">
      <w:pPr>
        <w:pStyle w:val="SingleTxtGR"/>
      </w:pPr>
      <w:r>
        <w:tab/>
      </w:r>
      <w:r w:rsidRPr="00E56409">
        <w:t>Приведенный выше знак официального утверждения, проставленный на системе пожаротушения, указывает, что данный тип системы пожаротушения официально утвержден в Нидерландах (Е4) в качестве комплектующего изделия на основании Правил № 107 под номером официального утверждения 062439. Данный номер официального утверждения указывает, что официальное утверждение было предоставлено на основании предписаний Правил № 107 с внесенными в них поправками серии 06</w:t>
      </w:r>
      <w:r>
        <w:t>»</w:t>
      </w:r>
      <w:r w:rsidRPr="00E56409">
        <w:t>.</w:t>
      </w:r>
    </w:p>
    <w:p w:rsidR="003F79F9" w:rsidRDefault="003F79F9" w:rsidP="005C4564">
      <w:pPr>
        <w:pStyle w:val="SingleTxtGR"/>
        <w:rPr>
          <w:i/>
        </w:rPr>
      </w:pPr>
      <w:r w:rsidRPr="00E56409">
        <w:rPr>
          <w:i/>
        </w:rPr>
        <w:t>Приложение 3,</w:t>
      </w:r>
    </w:p>
    <w:p w:rsidR="003F79F9" w:rsidRPr="00E56409" w:rsidRDefault="003F79F9" w:rsidP="005C4564">
      <w:pPr>
        <w:pStyle w:val="SingleTxtGR"/>
      </w:pPr>
      <w:r>
        <w:rPr>
          <w:i/>
        </w:rPr>
        <w:t>П</w:t>
      </w:r>
      <w:r w:rsidRPr="00E56409">
        <w:rPr>
          <w:i/>
        </w:rPr>
        <w:t>ункты 7.5.1.5−7.5.1.5.1</w:t>
      </w:r>
      <w:r w:rsidRPr="00E56409">
        <w:t xml:space="preserve"> изменить следующим образом:</w:t>
      </w:r>
    </w:p>
    <w:p w:rsidR="003F79F9" w:rsidRPr="00E56409" w:rsidRDefault="003F79F9" w:rsidP="005C4564">
      <w:pPr>
        <w:pStyle w:val="SingleTxtGR"/>
        <w:tabs>
          <w:tab w:val="clear" w:pos="1701"/>
        </w:tabs>
        <w:ind w:left="2268" w:hanging="1134"/>
      </w:pPr>
      <w:r>
        <w:t>«</w:t>
      </w:r>
      <w:r w:rsidRPr="00E56409">
        <w:t>7.5.1.5</w:t>
      </w:r>
      <w:r w:rsidRPr="00E56409">
        <w:tab/>
        <w:t>В случае транспортных средств, в которых двигатель внутреннего сгорания или отопительное устройство расположен(о) позади отделения водителя, это отделение оснащают системой аварийной сигнализации, подающей водителю как звуковой, так и оптический сигнал и включающей сигнал предупреждения об опасности, при наличии избыточной температуры в моторном отделении и в каждом из отделений, где находится отопительное устройство, работающее на выхлопных газах.</w:t>
      </w:r>
    </w:p>
    <w:p w:rsidR="003F79F9" w:rsidRPr="00E56409" w:rsidRDefault="003F79F9" w:rsidP="005C4564">
      <w:pPr>
        <w:pStyle w:val="SingleTxtGR"/>
        <w:tabs>
          <w:tab w:val="clear" w:pos="1701"/>
        </w:tabs>
        <w:ind w:left="2268" w:hanging="1134"/>
      </w:pPr>
      <w:r w:rsidRPr="00E56409">
        <w:tab/>
        <w:t>В дополнение к системе сигнализации, транспортные средства класса</w:t>
      </w:r>
      <w:r w:rsidR="006302A8">
        <w:t xml:space="preserve"> </w:t>
      </w:r>
      <w:r w:rsidRPr="00E56409">
        <w:rPr>
          <w:lang w:val="en-US"/>
        </w:rPr>
        <w:t>III</w:t>
      </w:r>
      <w:r w:rsidRPr="00E56409">
        <w:t xml:space="preserve"> оснащают системой пожаротушения в моторном отделении и в каждом отделении, в котором расположено отопительное устройство, работающее на выхлопных газах. Транспортные средства классов </w:t>
      </w:r>
      <w:r w:rsidRPr="00E56409">
        <w:rPr>
          <w:lang w:val="en-US"/>
        </w:rPr>
        <w:t>I</w:t>
      </w:r>
      <w:r w:rsidRPr="00E56409">
        <w:t xml:space="preserve">, </w:t>
      </w:r>
      <w:r w:rsidRPr="00E56409">
        <w:rPr>
          <w:lang w:val="en-US"/>
        </w:rPr>
        <w:t>II</w:t>
      </w:r>
      <w:r w:rsidRPr="00E56409">
        <w:t xml:space="preserve">, </w:t>
      </w:r>
      <w:r w:rsidRPr="00E56409">
        <w:rPr>
          <w:lang w:val="en-US"/>
        </w:rPr>
        <w:t>A</w:t>
      </w:r>
      <w:r w:rsidRPr="00E56409">
        <w:t xml:space="preserve"> и </w:t>
      </w:r>
      <w:r w:rsidRPr="00E56409">
        <w:rPr>
          <w:lang w:val="en-US"/>
        </w:rPr>
        <w:t>B</w:t>
      </w:r>
      <w:r w:rsidRPr="00E56409">
        <w:t xml:space="preserve"> могут оснащаться системой пожаротушения в моторном отделении и в каждом отделении, в котором расположено отопительное устройство, работающее на выхлопных газах.</w:t>
      </w:r>
    </w:p>
    <w:p w:rsidR="003F79F9" w:rsidRPr="00E56409" w:rsidRDefault="003F79F9" w:rsidP="005C4564">
      <w:pPr>
        <w:pStyle w:val="SingleTxtGR"/>
        <w:tabs>
          <w:tab w:val="clear" w:pos="1701"/>
        </w:tabs>
        <w:ind w:left="2268" w:hanging="1134"/>
      </w:pPr>
      <w:r w:rsidRPr="00E56409">
        <w:t>7.5.1.5.1</w:t>
      </w:r>
      <w:r w:rsidRPr="00E56409">
        <w:tab/>
        <w:t>Система аварийной сигнализации и система пожаротушения,</w:t>
      </w:r>
      <w:r>
        <w:t xml:space="preserve"> если она установлена, </w:t>
      </w:r>
      <w:r w:rsidRPr="00E56409">
        <w:t>должна автоматически включаться с помощью соответствующей системы выявления возгорания. Такая система выявления должна быть сконструирована таким образом, чтобы она могла выявить избыточную температуру при обычной эксплуатации в моторном отделении и в каждом из отделений, в котором находится отопительное устройство, работающее на выхлопных газах</w:t>
      </w:r>
      <w:r>
        <w:t>»</w:t>
      </w:r>
      <w:r w:rsidRPr="00E56409">
        <w:t>.</w:t>
      </w:r>
    </w:p>
    <w:p w:rsidR="003F79F9" w:rsidRPr="00E56409" w:rsidRDefault="003F79F9" w:rsidP="005C4564">
      <w:pPr>
        <w:pStyle w:val="SingleTxtGR"/>
        <w:tabs>
          <w:tab w:val="clear" w:pos="1701"/>
        </w:tabs>
        <w:ind w:left="2268" w:hanging="1134"/>
      </w:pPr>
      <w:r>
        <w:rPr>
          <w:i/>
        </w:rPr>
        <w:t>П</w:t>
      </w:r>
      <w:r w:rsidRPr="00E56409">
        <w:rPr>
          <w:i/>
        </w:rPr>
        <w:t>ункт 7.5.1.5.3</w:t>
      </w:r>
      <w:r w:rsidRPr="00E56409">
        <w:t xml:space="preserve"> изменить следующим образом:</w:t>
      </w:r>
    </w:p>
    <w:p w:rsidR="003F79F9" w:rsidRPr="00E56409" w:rsidRDefault="003F79F9" w:rsidP="005C4564">
      <w:pPr>
        <w:pStyle w:val="SingleTxtGR"/>
        <w:tabs>
          <w:tab w:val="clear" w:pos="1701"/>
        </w:tabs>
        <w:ind w:left="2268" w:hanging="1134"/>
      </w:pPr>
      <w:r>
        <w:t>«</w:t>
      </w:r>
      <w:r w:rsidRPr="00E56409">
        <w:t>7.5.1.5.3</w:t>
      </w:r>
      <w:r w:rsidRPr="00E56409">
        <w:tab/>
        <w:t xml:space="preserve">Система </w:t>
      </w:r>
      <w:r>
        <w:t>аварийной сигнализации и система</w:t>
      </w:r>
      <w:r w:rsidRPr="00E56409">
        <w:t xml:space="preserve"> пожаротушения должн</w:t>
      </w:r>
      <w:r>
        <w:t>ы</w:t>
      </w:r>
      <w:r w:rsidRPr="00E56409">
        <w:t xml:space="preserve"> приводиться в рабочее состояние во всех случаях срабатывания устройства запуска двигателя и </w:t>
      </w:r>
      <w:r>
        <w:t xml:space="preserve">должны </w:t>
      </w:r>
      <w:r w:rsidRPr="00E56409">
        <w:t>находиться в этом состоянии до срабатывания устройства остановки двигателя независимо от состояния транспортного средства</w:t>
      </w:r>
      <w:r>
        <w:t>. В тех случаях, когда это применимо, они могут функционировать после включения зажигания или дезактивации функции центрального управления транспортным средством»</w:t>
      </w:r>
      <w:r w:rsidRPr="00E56409">
        <w:t>.</w:t>
      </w:r>
    </w:p>
    <w:p w:rsidR="003F79F9" w:rsidRPr="00E56409" w:rsidRDefault="003F79F9" w:rsidP="005C4564">
      <w:pPr>
        <w:pStyle w:val="SingleTxtGR"/>
        <w:tabs>
          <w:tab w:val="clear" w:pos="1701"/>
        </w:tabs>
        <w:ind w:left="2268" w:hanging="1134"/>
      </w:pPr>
      <w:r>
        <w:rPr>
          <w:i/>
        </w:rPr>
        <w:t>В</w:t>
      </w:r>
      <w:r w:rsidRPr="00E56409">
        <w:rPr>
          <w:i/>
        </w:rPr>
        <w:t>ключить новые пункты 7.5.1.5.4−7.5.1.5.4.3</w:t>
      </w:r>
      <w:r w:rsidRPr="00E56409">
        <w:t xml:space="preserve"> следующего содержания:</w:t>
      </w:r>
    </w:p>
    <w:p w:rsidR="003F79F9" w:rsidRPr="00E56409" w:rsidRDefault="003F79F9" w:rsidP="005C4564">
      <w:pPr>
        <w:pStyle w:val="SingleTxtGR"/>
        <w:tabs>
          <w:tab w:val="clear" w:pos="1701"/>
        </w:tabs>
        <w:ind w:left="2268" w:hanging="1134"/>
      </w:pPr>
      <w:r>
        <w:t>«</w:t>
      </w:r>
      <w:r w:rsidRPr="00E56409">
        <w:t>7.5.1.5.4</w:t>
      </w:r>
      <w:r w:rsidRPr="00E56409">
        <w:tab/>
        <w:t>Установка системы пожаротушения должна соответствовать нижеследующим предписаниям.</w:t>
      </w:r>
    </w:p>
    <w:p w:rsidR="003F79F9" w:rsidRPr="00E56409" w:rsidRDefault="003F79F9" w:rsidP="005C4564">
      <w:pPr>
        <w:pStyle w:val="SingleTxtGR"/>
        <w:tabs>
          <w:tab w:val="clear" w:pos="1701"/>
        </w:tabs>
        <w:ind w:left="2268" w:hanging="1134"/>
      </w:pPr>
      <w:r w:rsidRPr="00E56409">
        <w:t>7.5.1.5.4.1</w:t>
      </w:r>
      <w:r w:rsidRPr="00E56409">
        <w:tab/>
        <w:t>Система пожаротушения должна устанавливаться в соответствии с инструкцией по установке, предоставляемой изготовителем этой системы.</w:t>
      </w:r>
    </w:p>
    <w:p w:rsidR="003F79F9" w:rsidRPr="00E56409" w:rsidRDefault="003F79F9" w:rsidP="005C4564">
      <w:pPr>
        <w:pStyle w:val="SingleTxtGR"/>
        <w:tabs>
          <w:tab w:val="clear" w:pos="1701"/>
        </w:tabs>
        <w:ind w:left="2268" w:hanging="1134"/>
      </w:pPr>
      <w:r w:rsidRPr="00E56409">
        <w:t>7.5.1.5.4.2</w:t>
      </w:r>
      <w:r w:rsidRPr="00E56409">
        <w:tab/>
        <w:t>Перед установкой должен быть произведен анализ на предмет определения местоположения выпускных клапанов (например, форсунок, генераторов огнегасящего состава или распылителя огнегасящего состава либо других распределительных наконечников) и направления распыления огнегасящего состава. При этом должны выявляться потенциальные пожароопасные зоны в моторном отделении и в каждом из отделений, где находится отопительное устройство. Выпускные клапан</w:t>
      </w:r>
      <w:r w:rsidR="00AE4E47">
        <w:t>ы</w:t>
      </w:r>
      <w:r w:rsidRPr="00E56409">
        <w:t xml:space="preserve"> должны быть расположены таким образом, чтобы подаваемое огнегасящее вещество охватывало все пожароопасные зоны при включении системы. Характер распределения и направление распыла струи из выпускных клапанов, а также дистанция распыления должны быть такими, чтобы обеспечивался охват всех выявленных пожароопасных зон. Кроме того, должн</w:t>
      </w:r>
      <w:r w:rsidR="00AE4E47">
        <w:t>а</w:t>
      </w:r>
      <w:r w:rsidRPr="00E56409">
        <w:t xml:space="preserve"> обеспечиваться надлежащая работа данной системы независимо от высоты над уровнем моря, на которой находится транспортное средство.</w:t>
      </w:r>
    </w:p>
    <w:p w:rsidR="003F79F9" w:rsidRPr="00E56409" w:rsidRDefault="003F79F9" w:rsidP="005C4564">
      <w:pPr>
        <w:pStyle w:val="SingleTxtGR"/>
        <w:tabs>
          <w:tab w:val="clear" w:pos="1701"/>
        </w:tabs>
        <w:ind w:left="2268" w:hanging="1134"/>
      </w:pPr>
      <w:r w:rsidRPr="00E56409">
        <w:tab/>
        <w:t>Пожароопасные зоны, учитываемые при анализе, должны включать</w:t>
      </w:r>
      <w:r w:rsidR="00E85C2F">
        <w:t>,</w:t>
      </w:r>
      <w:r w:rsidRPr="00E56409">
        <w:t xml:space="preserve"> по крайней мере</w:t>
      </w:r>
      <w:r w:rsidR="00E85C2F">
        <w:t>,</w:t>
      </w:r>
      <w:r w:rsidRPr="00E56409">
        <w:t xml:space="preserve"> следующее: элементы, поверхность которых может нагреваться до температур, превышающих температуру самовозгорания жидкостей, газов или других веществ, находящихся в отделении; электрические детали и кабели под током или напряжением, значения которых достаточно высоки для возгорания; а также шланги и контейнеры с легковоспламеняющимися жидкостями или газами (в частности, под давлением). Этот анализ полностью отражают в соответствующей документации.</w:t>
      </w:r>
    </w:p>
    <w:p w:rsidR="003F79F9" w:rsidRPr="00E56409" w:rsidRDefault="003F79F9" w:rsidP="005C4564">
      <w:pPr>
        <w:pStyle w:val="SingleTxtGR"/>
        <w:tabs>
          <w:tab w:val="clear" w:pos="1701"/>
        </w:tabs>
        <w:ind w:left="2268" w:hanging="1134"/>
      </w:pPr>
      <w:r w:rsidRPr="00E56409">
        <w:t>7.5.1.5.4.3</w:t>
      </w:r>
      <w:r w:rsidRPr="00E56409">
        <w:tab/>
        <w:t>Система пожаротушения должна быть соизмерима с испытанной системой с учетом полного объема моторного отделения и вспомогательных отопительных отделений, в которых должна быть установлена эта система. При проведении измерений в моторном отделении и вспомогательных отопительных отделениях определяют общий объем этих отделений, т.е. не следует вычитать объем двигателя и его элементов.</w:t>
      </w:r>
    </w:p>
    <w:p w:rsidR="003F79F9" w:rsidRPr="00E56409" w:rsidRDefault="003F79F9" w:rsidP="005C4564">
      <w:pPr>
        <w:pStyle w:val="SingleTxtGR"/>
        <w:tabs>
          <w:tab w:val="clear" w:pos="1701"/>
        </w:tabs>
        <w:ind w:left="2268" w:hanging="1134"/>
      </w:pPr>
      <w:r w:rsidRPr="00E56409">
        <w:tab/>
        <w:t>При определении размеров системы учитывают массу огнегасящего состава, все выпускные клапаны, а также массу контейнера с вытесняющим газом</w:t>
      </w:r>
      <w:r>
        <w:t>, если это применимо</w:t>
      </w:r>
      <w:r w:rsidRPr="00E56409">
        <w:t xml:space="preserve">. Давление в системе должно оставаться таким же, как </w:t>
      </w:r>
      <w:r>
        <w:t xml:space="preserve">и </w:t>
      </w:r>
      <w:r w:rsidRPr="00E56409">
        <w:t xml:space="preserve">в испытанной системе. Если в системе предусмотрен распылитель, то его </w:t>
      </w:r>
      <w:r>
        <w:t>длина</w:t>
      </w:r>
      <w:r w:rsidRPr="00E56409">
        <w:t xml:space="preserve"> определя</w:t>
      </w:r>
      <w:r>
        <w:t>е</w:t>
      </w:r>
      <w:r w:rsidRPr="00E56409">
        <w:t>тся без учета форсунок. Допустимо наличие в системе пожаротушения большего количества огнегасящего состава и/или большего числа выпускных клапанов и/или более длинного распылителя огнегасящего состава, а также такого же или большего количества вытесняющего газа, чем это требуется с учетом установленных размеров моделей, приведенных ниже.</w:t>
      </w:r>
    </w:p>
    <w:p w:rsidR="003F79F9" w:rsidRPr="00E56409" w:rsidRDefault="003F79F9" w:rsidP="005C4564">
      <w:pPr>
        <w:pStyle w:val="SingleTxtGR"/>
        <w:tabs>
          <w:tab w:val="clear" w:pos="1701"/>
        </w:tabs>
        <w:ind w:left="2268" w:hanging="1134"/>
      </w:pPr>
      <w:r w:rsidRPr="00E56409">
        <w:tab/>
        <w:t>Если общий объем моторного и вспомогательных отопительных отделений превышает 4 м</w:t>
      </w:r>
      <w:r w:rsidRPr="00E56409">
        <w:rPr>
          <w:vertAlign w:val="superscript"/>
        </w:rPr>
        <w:t>3</w:t>
      </w:r>
      <w:r w:rsidRPr="00E56409">
        <w:t>, то размеры системы пожаротушения изменяют в сторону увеличения с использованием коэффициента, рассчитанного ниже (1). Если их общий объем меньше 4 м</w:t>
      </w:r>
      <w:r w:rsidRPr="00E56409">
        <w:rPr>
          <w:vertAlign w:val="superscript"/>
        </w:rPr>
        <w:t>3</w:t>
      </w:r>
      <w:r w:rsidRPr="00E56409">
        <w:t xml:space="preserve">, то допускается изменение размеров системы пожаротушения в сторону уменьшения с использованием указанного ниже коэффициента (2). </w:t>
      </w:r>
      <w:r w:rsidRPr="00E56409">
        <w:rPr>
          <w:lang w:val="en-US"/>
        </w:rPr>
        <w:t>S</w:t>
      </w:r>
      <w:r w:rsidRPr="00E56409">
        <w:rPr>
          <w:vertAlign w:val="subscript"/>
          <w:lang w:val="en-US"/>
        </w:rPr>
        <w:t>x</w:t>
      </w:r>
      <w:r w:rsidRPr="00E56409">
        <w:t xml:space="preserve"> означает коэффициент приведения к нужному размеру, а х − общий объем моторного </w:t>
      </w:r>
      <w:r>
        <w:t xml:space="preserve">отделения </w:t>
      </w:r>
      <w:r w:rsidRPr="00E56409">
        <w:t>и отделений для установки отопительных устройств [в м</w:t>
      </w:r>
      <w:r w:rsidRPr="00E56409">
        <w:rPr>
          <w:vertAlign w:val="superscript"/>
        </w:rPr>
        <w:t>3</w:t>
      </w:r>
      <w:r w:rsidRPr="00E56409">
        <w:t>].</w:t>
      </w:r>
    </w:p>
    <w:p w:rsidR="003F79F9" w:rsidRPr="00E56409" w:rsidRDefault="003F79F9" w:rsidP="005C4564">
      <w:pPr>
        <w:pStyle w:val="SingleTxtGR"/>
        <w:tabs>
          <w:tab w:val="clear" w:pos="1701"/>
        </w:tabs>
        <w:ind w:left="2268" w:hanging="1134"/>
      </w:pPr>
      <w:r w:rsidRPr="00E56409">
        <w:tab/>
      </w:r>
      <w:r w:rsidRPr="00E56409">
        <w:rPr>
          <w:lang w:val="en-US"/>
        </w:rPr>
        <w:t>S</w:t>
      </w:r>
      <w:r w:rsidRPr="00E56409">
        <w:rPr>
          <w:vertAlign w:val="subscript"/>
          <w:lang w:val="en-US"/>
        </w:rPr>
        <w:t>x</w:t>
      </w:r>
      <w:r w:rsidRPr="00E56409">
        <w:t xml:space="preserve"> = 0,1 ∙ </w:t>
      </w:r>
      <w:r w:rsidRPr="00E56409">
        <w:rPr>
          <w:lang w:val="en-US"/>
        </w:rPr>
        <w:t>x</w:t>
      </w:r>
      <w:r w:rsidRPr="00E56409">
        <w:t xml:space="preserve"> + 0,6</w:t>
      </w:r>
      <w:r w:rsidR="00AE4E47">
        <w:tab/>
      </w:r>
      <w:r w:rsidR="00AE4E47">
        <w:tab/>
      </w:r>
      <w:r w:rsidR="00AE4E47">
        <w:tab/>
      </w:r>
      <w:r w:rsidR="00AE4E47">
        <w:tab/>
      </w:r>
      <w:r w:rsidRPr="00E56409">
        <w:tab/>
      </w:r>
      <w:r w:rsidRPr="00E56409">
        <w:tab/>
        <w:t>(1)</w:t>
      </w:r>
    </w:p>
    <w:p w:rsidR="003F79F9" w:rsidRPr="00E56409" w:rsidRDefault="003F79F9" w:rsidP="005C4564">
      <w:pPr>
        <w:pStyle w:val="SingleTxtGR"/>
        <w:tabs>
          <w:tab w:val="clear" w:pos="1701"/>
        </w:tabs>
        <w:ind w:left="2268" w:hanging="1134"/>
      </w:pPr>
      <w:r w:rsidRPr="00E56409">
        <w:tab/>
      </w:r>
      <w:r w:rsidRPr="00E56409">
        <w:rPr>
          <w:lang w:val="en-US"/>
        </w:rPr>
        <w:t>S</w:t>
      </w:r>
      <w:r w:rsidRPr="00ED5D5C">
        <w:rPr>
          <w:vertAlign w:val="subscript"/>
          <w:lang w:val="en-US"/>
        </w:rPr>
        <w:t>x</w:t>
      </w:r>
      <w:r w:rsidRPr="00E56409">
        <w:t xml:space="preserve"> = 0,15 ∙ </w:t>
      </w:r>
      <w:r w:rsidRPr="00E56409">
        <w:rPr>
          <w:lang w:val="en-US"/>
        </w:rPr>
        <w:t>x</w:t>
      </w:r>
      <w:r w:rsidRPr="00E56409">
        <w:t xml:space="preserve"> + 0,4</w:t>
      </w:r>
      <w:r w:rsidRPr="00E56409">
        <w:tab/>
      </w:r>
      <w:r w:rsidRPr="00E56409">
        <w:tab/>
      </w:r>
      <w:r w:rsidRPr="00E56409">
        <w:tab/>
      </w:r>
      <w:r w:rsidRPr="00E56409">
        <w:tab/>
      </w:r>
      <w:r w:rsidRPr="00E56409">
        <w:tab/>
      </w:r>
      <w:r>
        <w:tab/>
      </w:r>
      <w:r w:rsidRPr="00E56409">
        <w:t>(2)</w:t>
      </w:r>
    </w:p>
    <w:p w:rsidR="003F79F9" w:rsidRDefault="003F79F9" w:rsidP="005C4564">
      <w:pPr>
        <w:pStyle w:val="SingleTxtGR"/>
        <w:tabs>
          <w:tab w:val="clear" w:pos="1701"/>
        </w:tabs>
        <w:ind w:left="2268" w:hanging="1134"/>
      </w:pPr>
      <w:r w:rsidRPr="00E56409">
        <w:tab/>
        <w:t>Приведенное число форсунок или других выпускных устройств округляют</w:t>
      </w:r>
      <w:r w:rsidR="00AE4E47">
        <w:t xml:space="preserve"> до</w:t>
      </w:r>
      <w:r w:rsidRPr="00E56409">
        <w:t xml:space="preserve"> ближайшего целого числа, если система пожаротушения оснащена более чем одним выпускным клапаном</w:t>
      </w:r>
      <w:r>
        <w:t>»</w:t>
      </w:r>
      <w:r w:rsidRPr="00E56409">
        <w:t>.</w:t>
      </w:r>
    </w:p>
    <w:p w:rsidR="003F79F9" w:rsidRPr="00ED5D5C" w:rsidRDefault="003F79F9" w:rsidP="005C4564">
      <w:pPr>
        <w:pStyle w:val="SingleTxtGR"/>
        <w:tabs>
          <w:tab w:val="clear" w:pos="1701"/>
        </w:tabs>
        <w:ind w:left="2268" w:hanging="1134"/>
      </w:pPr>
      <w:r>
        <w:rPr>
          <w:i/>
        </w:rPr>
        <w:t>Пункт 7.7.1.8.4</w:t>
      </w:r>
      <w:r>
        <w:t xml:space="preserve"> изменить следующим образом:</w:t>
      </w:r>
    </w:p>
    <w:p w:rsidR="003F79F9" w:rsidRDefault="003F79F9" w:rsidP="005C4564">
      <w:pPr>
        <w:pStyle w:val="SingleTxtGR"/>
        <w:tabs>
          <w:tab w:val="clear" w:pos="1701"/>
        </w:tabs>
        <w:ind w:left="2268" w:hanging="1134"/>
      </w:pPr>
      <w:r>
        <w:t>«7.7.1.8.4</w:t>
      </w:r>
      <w:r>
        <w:tab/>
        <w:t>ни одна из частей сиденья… размещенного на противоположной стороне транспортного средства, или через центр любого дисплея, используемого в качестве устройства непрямого обзора и подпадающего под область применения Правил № 46, в зависимости от того, что применимо».</w:t>
      </w:r>
    </w:p>
    <w:p w:rsidR="00AA38C0" w:rsidRDefault="00AA38C0">
      <w:pPr>
        <w:spacing w:line="240" w:lineRule="auto"/>
        <w:rPr>
          <w:i/>
        </w:rPr>
      </w:pPr>
      <w:r>
        <w:rPr>
          <w:i/>
        </w:rPr>
        <w:br w:type="page"/>
      </w:r>
    </w:p>
    <w:p w:rsidR="006302A8" w:rsidRDefault="003F79F9" w:rsidP="005C4564">
      <w:pPr>
        <w:pStyle w:val="SingleTxtGR"/>
        <w:tabs>
          <w:tab w:val="clear" w:pos="1701"/>
        </w:tabs>
        <w:ind w:left="2268" w:hanging="1134"/>
      </w:pPr>
      <w:r w:rsidRPr="00E56409">
        <w:rPr>
          <w:i/>
        </w:rPr>
        <w:t>Включить новое приложение 13</w:t>
      </w:r>
      <w:r w:rsidRPr="00E56409">
        <w:t xml:space="preserve"> следующего содержания:</w:t>
      </w:r>
    </w:p>
    <w:p w:rsidR="006302A8" w:rsidRDefault="003F79F9" w:rsidP="005C4564">
      <w:pPr>
        <w:pStyle w:val="HChGR"/>
      </w:pPr>
      <w:r w:rsidRPr="00E56409">
        <w:tab/>
      </w:r>
      <w:r>
        <w:t>«</w:t>
      </w:r>
      <w:r w:rsidRPr="00E56409">
        <w:t>Приложение 13</w:t>
      </w:r>
      <w:r>
        <w:t xml:space="preserve"> – </w:t>
      </w:r>
      <w:r w:rsidRPr="00E56409">
        <w:t>Часть 1</w:t>
      </w:r>
    </w:p>
    <w:p w:rsidR="006302A8" w:rsidRDefault="003F79F9" w:rsidP="005C4564">
      <w:pPr>
        <w:pStyle w:val="HChGR"/>
      </w:pPr>
      <w:r>
        <w:tab/>
      </w:r>
      <w:r>
        <w:tab/>
      </w:r>
      <w:r w:rsidRPr="00E56409">
        <w:t xml:space="preserve">Система пожаротушения, официально утвержденная </w:t>
      </w:r>
      <w:r>
        <w:br/>
      </w:r>
      <w:r w:rsidRPr="00E56409">
        <w:t>в качестве комплектующего изделия</w:t>
      </w:r>
    </w:p>
    <w:p w:rsidR="003F79F9" w:rsidRPr="00E56409" w:rsidRDefault="003F79F9" w:rsidP="005C4564">
      <w:pPr>
        <w:pStyle w:val="SingleTxtGR"/>
        <w:tabs>
          <w:tab w:val="clear" w:pos="1701"/>
        </w:tabs>
        <w:ind w:left="2268" w:hanging="1134"/>
      </w:pPr>
      <w:r w:rsidRPr="00E56409">
        <w:t>1.</w:t>
      </w:r>
      <w:r w:rsidRPr="00E56409">
        <w:tab/>
        <w:t>Технические требования</w:t>
      </w:r>
    </w:p>
    <w:p w:rsidR="003F79F9" w:rsidRPr="00E56409" w:rsidRDefault="003F79F9" w:rsidP="005C4564">
      <w:pPr>
        <w:pStyle w:val="SingleTxtGR"/>
        <w:tabs>
          <w:tab w:val="clear" w:pos="1701"/>
        </w:tabs>
        <w:ind w:left="2268" w:hanging="1134"/>
      </w:pPr>
      <w:r w:rsidRPr="00E56409">
        <w:t>1.1</w:t>
      </w:r>
      <w:r w:rsidRPr="00E56409">
        <w:tab/>
        <w:t>Системы пожаротушения испытывают на высокую пожарную нагрузку, низкую пожарную нагрузку, высокую пожарную нагрузку с вентилятором и повторное воспламенение.</w:t>
      </w:r>
    </w:p>
    <w:p w:rsidR="003F79F9" w:rsidRPr="00E56409" w:rsidRDefault="003F79F9" w:rsidP="005C4564">
      <w:pPr>
        <w:pStyle w:val="SingleTxtGR"/>
        <w:tabs>
          <w:tab w:val="clear" w:pos="1701"/>
        </w:tabs>
        <w:ind w:left="2268" w:hanging="1134"/>
      </w:pPr>
      <w:r w:rsidRPr="00E56409">
        <w:t>1.2</w:t>
      </w:r>
      <w:r w:rsidRPr="00E56409">
        <w:tab/>
        <w:t>Испытательное устройство, огневые испытания и общие условия проведения испытания описаны в добавлении 1 к настоящему приложению.</w:t>
      </w:r>
    </w:p>
    <w:p w:rsidR="003F79F9" w:rsidRPr="00E56409" w:rsidRDefault="003F79F9" w:rsidP="005C4564">
      <w:pPr>
        <w:pStyle w:val="SingleTxtGR"/>
        <w:tabs>
          <w:tab w:val="clear" w:pos="1701"/>
        </w:tabs>
        <w:ind w:left="2268" w:hanging="1134"/>
      </w:pPr>
      <w:r w:rsidRPr="00E56409">
        <w:t>1.3</w:t>
      </w:r>
      <w:r w:rsidRPr="00E56409">
        <w:tab/>
        <w:t>Высокая пожарная нагрузка</w:t>
      </w:r>
    </w:p>
    <w:p w:rsidR="003F79F9" w:rsidRPr="00E56409" w:rsidRDefault="003F79F9" w:rsidP="005C4564">
      <w:pPr>
        <w:pStyle w:val="SingleTxtGR"/>
        <w:tabs>
          <w:tab w:val="clear" w:pos="1701"/>
        </w:tabs>
        <w:ind w:left="2268" w:hanging="1134"/>
      </w:pPr>
      <w:r w:rsidRPr="00E56409">
        <w:t>1.3.1</w:t>
      </w:r>
      <w:r w:rsidRPr="00E56409">
        <w:tab/>
        <w:t>Испытание на высокую пожарную нагрузку проводят в соответствии с добавлением 2 к настоящему приложению.</w:t>
      </w:r>
    </w:p>
    <w:p w:rsidR="003F79F9" w:rsidRPr="00E56409" w:rsidRDefault="003F79F9" w:rsidP="005C4564">
      <w:pPr>
        <w:pStyle w:val="SingleTxtGR"/>
        <w:tabs>
          <w:tab w:val="clear" w:pos="1701"/>
        </w:tabs>
        <w:ind w:left="2268" w:hanging="1134"/>
      </w:pPr>
      <w:r w:rsidRPr="00E56409">
        <w:t>1.3.2</w:t>
      </w:r>
      <w:r w:rsidRPr="00E56409">
        <w:tab/>
        <w:t>При проведении этого испытания используют огнегасящий состав и контейнер с вытесняющим газом, которые охлаждены до минимальной рабочей температуры системы пожаротушения, указанной изготовителем.</w:t>
      </w:r>
    </w:p>
    <w:p w:rsidR="003F79F9" w:rsidRPr="00E56409" w:rsidRDefault="003F79F9" w:rsidP="005C4564">
      <w:pPr>
        <w:pStyle w:val="SingleTxtGR"/>
        <w:tabs>
          <w:tab w:val="clear" w:pos="1701"/>
        </w:tabs>
        <w:ind w:left="2268" w:hanging="1134"/>
      </w:pPr>
      <w:r w:rsidRPr="00E56409">
        <w:t>1.3.3</w:t>
      </w:r>
      <w:r w:rsidRPr="00E56409">
        <w:tab/>
        <w:t>Возгорания должны быть полностью погашены либо в течение минуты после включения системы пожаротушения, либо по окончании распыления огнегасящего состава.</w:t>
      </w:r>
    </w:p>
    <w:p w:rsidR="003F79F9" w:rsidRPr="00E56409" w:rsidRDefault="003F79F9" w:rsidP="005C4564">
      <w:pPr>
        <w:pStyle w:val="SingleTxtGR"/>
        <w:tabs>
          <w:tab w:val="clear" w:pos="1701"/>
        </w:tabs>
        <w:ind w:left="2268" w:hanging="1134"/>
      </w:pPr>
      <w:r w:rsidRPr="00E56409">
        <w:t>1.3.4</w:t>
      </w:r>
      <w:r w:rsidRPr="00E56409">
        <w:tab/>
        <w:t>Считается, что система успешно прошла испытание, если желаемый результат достигнут либо после ее первого включения, либо после двух из трех включений, если первое из этих включений не привело к желаемому результату.</w:t>
      </w:r>
    </w:p>
    <w:p w:rsidR="003F79F9" w:rsidRPr="00E56409" w:rsidRDefault="003F79F9" w:rsidP="005C4564">
      <w:pPr>
        <w:pStyle w:val="SingleTxtGR"/>
        <w:tabs>
          <w:tab w:val="clear" w:pos="1701"/>
        </w:tabs>
        <w:ind w:left="2268" w:hanging="1134"/>
      </w:pPr>
      <w:r w:rsidRPr="00E56409">
        <w:t>1.4</w:t>
      </w:r>
      <w:r w:rsidRPr="00E56409">
        <w:tab/>
        <w:t>Низкая пожарная нагрузка</w:t>
      </w:r>
    </w:p>
    <w:p w:rsidR="003F79F9" w:rsidRPr="00E56409" w:rsidRDefault="003F79F9" w:rsidP="005C4564">
      <w:pPr>
        <w:pStyle w:val="SingleTxtGR"/>
        <w:tabs>
          <w:tab w:val="clear" w:pos="1701"/>
        </w:tabs>
        <w:ind w:left="2268" w:hanging="1134"/>
      </w:pPr>
      <w:r w:rsidRPr="00E56409">
        <w:t>1.4.1</w:t>
      </w:r>
      <w:r w:rsidRPr="00E56409">
        <w:tab/>
        <w:t>Испытание на низкую пожарную нагрузку проводят в соответствии с добавлением 3 к настоящему приложению.</w:t>
      </w:r>
    </w:p>
    <w:p w:rsidR="003F79F9" w:rsidRPr="00E56409" w:rsidRDefault="003F79F9" w:rsidP="005C4564">
      <w:pPr>
        <w:pStyle w:val="SingleTxtGR"/>
        <w:tabs>
          <w:tab w:val="clear" w:pos="1701"/>
        </w:tabs>
        <w:ind w:left="2268" w:hanging="1134"/>
      </w:pPr>
      <w:r w:rsidRPr="00E56409">
        <w:t>1.4.2</w:t>
      </w:r>
      <w:r w:rsidRPr="00E56409">
        <w:tab/>
        <w:t>Возгорания должны быть полностью погашены либо в течение минуты после включения системы пожаротушения, либо по окончании распыления огнегасящего состава.</w:t>
      </w:r>
    </w:p>
    <w:p w:rsidR="003F79F9" w:rsidRPr="00E56409" w:rsidRDefault="003F79F9" w:rsidP="005C4564">
      <w:pPr>
        <w:pStyle w:val="SingleTxtGR"/>
        <w:tabs>
          <w:tab w:val="clear" w:pos="1701"/>
        </w:tabs>
        <w:ind w:left="2268" w:hanging="1134"/>
      </w:pPr>
      <w:r w:rsidRPr="00E56409">
        <w:t>1.4.3</w:t>
      </w:r>
      <w:r w:rsidRPr="00E56409">
        <w:tab/>
        <w:t xml:space="preserve">Считается, что система успешно прошла испытание, если желаемый результат достигнут после ее первого включения либо после двух из трех включений, </w:t>
      </w:r>
      <w:r>
        <w:t>когда первое из этих включений</w:t>
      </w:r>
      <w:r w:rsidRPr="00E56409">
        <w:t xml:space="preserve"> не привело к желаемому результату.</w:t>
      </w:r>
    </w:p>
    <w:p w:rsidR="003F79F9" w:rsidRPr="00E56409" w:rsidRDefault="003F79F9" w:rsidP="005C4564">
      <w:pPr>
        <w:pStyle w:val="SingleTxtGR"/>
        <w:tabs>
          <w:tab w:val="clear" w:pos="1701"/>
        </w:tabs>
        <w:ind w:left="2268" w:hanging="1134"/>
      </w:pPr>
      <w:r w:rsidRPr="00E56409">
        <w:t>1.5</w:t>
      </w:r>
      <w:r w:rsidRPr="00E56409">
        <w:tab/>
        <w:t>Высокая пожарная нагрузка с вентилятором</w:t>
      </w:r>
    </w:p>
    <w:p w:rsidR="003F79F9" w:rsidRPr="00E56409" w:rsidRDefault="003F79F9" w:rsidP="005C4564">
      <w:pPr>
        <w:pStyle w:val="SingleTxtGR"/>
        <w:tabs>
          <w:tab w:val="clear" w:pos="1701"/>
        </w:tabs>
        <w:ind w:left="2268" w:hanging="1134"/>
      </w:pPr>
      <w:r w:rsidRPr="00E56409">
        <w:t>1.5.1</w:t>
      </w:r>
      <w:r w:rsidRPr="00E56409">
        <w:tab/>
        <w:t>Испытание на высокую пожарную нагрузку с вентилятором проводят в соответствии с добавлением 4 к настоящему приложению.</w:t>
      </w:r>
    </w:p>
    <w:p w:rsidR="003F79F9" w:rsidRPr="00E56409" w:rsidRDefault="003F79F9" w:rsidP="005C4564">
      <w:pPr>
        <w:pStyle w:val="SingleTxtGR"/>
        <w:tabs>
          <w:tab w:val="clear" w:pos="1701"/>
        </w:tabs>
        <w:ind w:left="2268" w:hanging="1134"/>
      </w:pPr>
      <w:r w:rsidRPr="00E56409">
        <w:t>1.5.2</w:t>
      </w:r>
      <w:r w:rsidRPr="00E56409">
        <w:tab/>
        <w:t>Возгорания должны быть полностью погашены либо в течение минуты после включения системы пожаротушения, либо по окончании распыления огнегасящего состава.</w:t>
      </w:r>
    </w:p>
    <w:p w:rsidR="003F79F9" w:rsidRPr="00E56409" w:rsidRDefault="003F79F9" w:rsidP="005C4564">
      <w:pPr>
        <w:pStyle w:val="SingleTxtGR"/>
        <w:tabs>
          <w:tab w:val="clear" w:pos="1701"/>
        </w:tabs>
        <w:ind w:left="2268" w:hanging="1134"/>
      </w:pPr>
      <w:r w:rsidRPr="00E56409">
        <w:t>1.5.3</w:t>
      </w:r>
      <w:r w:rsidRPr="00E56409">
        <w:tab/>
        <w:t>Считается, что система успешно прошла испытание, если желаемый результат достигнут после ее первого включения либо после двух из трех включений, если первое из этих включений не привело к желаемому результату.</w:t>
      </w:r>
    </w:p>
    <w:p w:rsidR="003F79F9" w:rsidRPr="00E56409" w:rsidRDefault="003F79F9" w:rsidP="005C4564">
      <w:pPr>
        <w:pStyle w:val="SingleTxtGR"/>
        <w:tabs>
          <w:tab w:val="clear" w:pos="1701"/>
        </w:tabs>
        <w:ind w:left="2268" w:hanging="1134"/>
      </w:pPr>
      <w:r w:rsidRPr="00E56409">
        <w:t>1.6</w:t>
      </w:r>
      <w:r w:rsidRPr="00E56409">
        <w:tab/>
        <w:t>Испытание на повторное воспламенение</w:t>
      </w:r>
    </w:p>
    <w:p w:rsidR="003F79F9" w:rsidRPr="00E56409" w:rsidRDefault="003F79F9" w:rsidP="005C4564">
      <w:pPr>
        <w:pStyle w:val="SingleTxtGR"/>
        <w:tabs>
          <w:tab w:val="clear" w:pos="1701"/>
        </w:tabs>
        <w:ind w:left="2268" w:hanging="1134"/>
      </w:pPr>
      <w:r w:rsidRPr="00E56409">
        <w:t>1.6.1</w:t>
      </w:r>
      <w:r w:rsidRPr="00E56409">
        <w:tab/>
        <w:t>Испытание на повторное воспламенение проводят в соответствии с добавлением 5 к настоящему приложению.</w:t>
      </w:r>
    </w:p>
    <w:p w:rsidR="003F79F9" w:rsidRPr="00E56409" w:rsidRDefault="003F79F9" w:rsidP="005C4564">
      <w:pPr>
        <w:pStyle w:val="SingleTxtGR"/>
        <w:tabs>
          <w:tab w:val="clear" w:pos="1701"/>
        </w:tabs>
        <w:ind w:left="2268" w:hanging="1134"/>
      </w:pPr>
      <w:r w:rsidRPr="00E56409">
        <w:t>1.6.2</w:t>
      </w:r>
      <w:r w:rsidRPr="00E56409">
        <w:tab/>
        <w:t>Возгорание должно быть полностью погашено, и после этого в течение 45 секунд не должно произойти повторного возгорания.</w:t>
      </w:r>
    </w:p>
    <w:p w:rsidR="006302A8" w:rsidRDefault="003F79F9" w:rsidP="005C4564">
      <w:pPr>
        <w:pStyle w:val="SingleTxtGR"/>
        <w:tabs>
          <w:tab w:val="clear" w:pos="1701"/>
        </w:tabs>
        <w:ind w:left="2268" w:hanging="1134"/>
      </w:pPr>
      <w:r w:rsidRPr="00E56409">
        <w:t>1.6.3</w:t>
      </w:r>
      <w:r w:rsidRPr="00E56409">
        <w:tab/>
        <w:t>Считается, что система успешно прошла испытание, если желаемый результат достигнут после ее первого включения либо после двух из трех включений, если первое из этих включений не привело к желаемому результату.</w:t>
      </w:r>
    </w:p>
    <w:p w:rsidR="00AA38C0" w:rsidRDefault="003F79F9" w:rsidP="006E1149">
      <w:pPr>
        <w:pStyle w:val="HChGR"/>
      </w:pPr>
      <w:r w:rsidRPr="00E56409">
        <w:tab/>
      </w:r>
    </w:p>
    <w:p w:rsidR="00AA38C0" w:rsidRDefault="00AA38C0">
      <w:pPr>
        <w:spacing w:line="240" w:lineRule="auto"/>
        <w:rPr>
          <w:b/>
          <w:sz w:val="28"/>
          <w:lang w:eastAsia="ru-RU"/>
        </w:rPr>
      </w:pPr>
      <w:r>
        <w:br w:type="page"/>
      </w:r>
    </w:p>
    <w:p w:rsidR="006302A8" w:rsidRDefault="003F79F9" w:rsidP="006E1149">
      <w:pPr>
        <w:pStyle w:val="HChGR"/>
      </w:pPr>
      <w:r w:rsidRPr="00E56409">
        <w:t>Приложение 13</w:t>
      </w:r>
      <w:r>
        <w:t xml:space="preserve"> – </w:t>
      </w:r>
      <w:r w:rsidRPr="00E56409">
        <w:t>Часть 2</w:t>
      </w:r>
    </w:p>
    <w:p w:rsidR="006302A8" w:rsidRDefault="003F79F9" w:rsidP="006E1149">
      <w:pPr>
        <w:pStyle w:val="HChGR"/>
      </w:pPr>
      <w:r>
        <w:tab/>
      </w:r>
      <w:r>
        <w:tab/>
      </w:r>
      <w:r w:rsidRPr="00E56409">
        <w:t xml:space="preserve">Система пожаротушения, установленная </w:t>
      </w:r>
      <w:r w:rsidR="006E1149">
        <w:br/>
      </w:r>
      <w:r w:rsidRPr="00E56409">
        <w:t>в</w:t>
      </w:r>
      <w:r w:rsidR="006302A8">
        <w:t xml:space="preserve"> </w:t>
      </w:r>
      <w:r w:rsidRPr="00E56409">
        <w:t>конкретном моторном отделении</w:t>
      </w:r>
    </w:p>
    <w:p w:rsidR="003F79F9" w:rsidRPr="00E56409" w:rsidRDefault="003F79F9" w:rsidP="005C4564">
      <w:pPr>
        <w:pStyle w:val="SingleTxtGR"/>
        <w:tabs>
          <w:tab w:val="clear" w:pos="1701"/>
        </w:tabs>
        <w:ind w:left="2268" w:hanging="1134"/>
      </w:pPr>
      <w:r w:rsidRPr="00E56409">
        <w:t>1.</w:t>
      </w:r>
      <w:r w:rsidRPr="00E56409">
        <w:tab/>
        <w:t>Технические требования</w:t>
      </w:r>
    </w:p>
    <w:p w:rsidR="003F79F9" w:rsidRPr="00E56409" w:rsidRDefault="003F79F9" w:rsidP="005C4564">
      <w:pPr>
        <w:pStyle w:val="SingleTxtGR"/>
        <w:tabs>
          <w:tab w:val="clear" w:pos="1701"/>
        </w:tabs>
        <w:ind w:left="2268" w:hanging="1134"/>
      </w:pPr>
      <w:r w:rsidRPr="00E56409">
        <w:t>1.1</w:t>
      </w:r>
      <w:r w:rsidRPr="00E56409">
        <w:tab/>
        <w:t>Конкретное моторное отделение означает отделение, не имеющее различий в отношении следующих важных аспектов:</w:t>
      </w:r>
    </w:p>
    <w:p w:rsidR="003F79F9" w:rsidRPr="00E56409" w:rsidRDefault="003F79F9" w:rsidP="005C4564">
      <w:pPr>
        <w:pStyle w:val="SingleTxtGR"/>
        <w:tabs>
          <w:tab w:val="clear" w:pos="1701"/>
        </w:tabs>
        <w:ind w:left="2268" w:hanging="1134"/>
      </w:pPr>
      <w:r w:rsidRPr="00E56409">
        <w:tab/>
      </w:r>
      <w:r w:rsidRPr="00E56409">
        <w:rPr>
          <w:lang w:val="en-US"/>
        </w:rPr>
        <w:t>a</w:t>
      </w:r>
      <w:r w:rsidRPr="00E56409">
        <w:t>)</w:t>
      </w:r>
      <w:r w:rsidRPr="00E56409">
        <w:tab/>
        <w:t>положение моторного отделения в транспортном средстве;</w:t>
      </w:r>
    </w:p>
    <w:p w:rsidR="003F79F9" w:rsidRPr="00E56409" w:rsidRDefault="003F79F9" w:rsidP="005C4564">
      <w:pPr>
        <w:pStyle w:val="SingleTxtGR"/>
        <w:tabs>
          <w:tab w:val="clear" w:pos="1701"/>
        </w:tabs>
        <w:ind w:left="2268" w:hanging="1134"/>
      </w:pPr>
      <w:r w:rsidRPr="00E56409">
        <w:tab/>
      </w:r>
      <w:r w:rsidRPr="00E56409">
        <w:rPr>
          <w:lang w:val="en-US"/>
        </w:rPr>
        <w:t>b</w:t>
      </w:r>
      <w:r w:rsidRPr="00E56409">
        <w:t>)</w:t>
      </w:r>
      <w:r w:rsidRPr="00E56409">
        <w:tab/>
        <w:t>максимальный общий объем;</w:t>
      </w:r>
    </w:p>
    <w:p w:rsidR="003F79F9" w:rsidRPr="00E56409" w:rsidRDefault="003F79F9" w:rsidP="00E85C2F">
      <w:pPr>
        <w:pStyle w:val="SingleTxtGR"/>
        <w:tabs>
          <w:tab w:val="clear" w:pos="1701"/>
        </w:tabs>
        <w:ind w:left="2835" w:hanging="1701"/>
      </w:pPr>
      <w:r w:rsidRPr="00E56409">
        <w:tab/>
      </w:r>
      <w:r w:rsidRPr="00E56409">
        <w:rPr>
          <w:lang w:val="en-US"/>
        </w:rPr>
        <w:t>c</w:t>
      </w:r>
      <w:r w:rsidRPr="00E56409">
        <w:t>)</w:t>
      </w:r>
      <w:r w:rsidRPr="00E56409">
        <w:tab/>
        <w:t>общее расположение компонентов в отделении (т.е. положение установленных пожароопасных зон).</w:t>
      </w:r>
    </w:p>
    <w:p w:rsidR="003F79F9" w:rsidRPr="00E56409" w:rsidRDefault="003F79F9" w:rsidP="005C4564">
      <w:pPr>
        <w:pStyle w:val="SingleTxtGR"/>
        <w:tabs>
          <w:tab w:val="clear" w:pos="1701"/>
        </w:tabs>
        <w:ind w:left="2268" w:hanging="1134"/>
      </w:pPr>
      <w:r w:rsidRPr="00E56409">
        <w:tab/>
        <w:t xml:space="preserve">В случае отделений, в которых установлено отопительное устройство, применяются аспекты </w:t>
      </w:r>
      <w:r w:rsidRPr="00E56409">
        <w:rPr>
          <w:lang w:val="en-US"/>
        </w:rPr>
        <w:t>b</w:t>
      </w:r>
      <w:r w:rsidRPr="00E56409">
        <w:t xml:space="preserve">) и </w:t>
      </w:r>
      <w:r w:rsidRPr="00E56409">
        <w:rPr>
          <w:lang w:val="en-US"/>
        </w:rPr>
        <w:t>c</w:t>
      </w:r>
      <w:r w:rsidRPr="00E56409">
        <w:t>).</w:t>
      </w:r>
    </w:p>
    <w:p w:rsidR="003F79F9" w:rsidRPr="00E56409" w:rsidRDefault="003F79F9" w:rsidP="005C4564">
      <w:pPr>
        <w:pStyle w:val="SingleTxtGR"/>
        <w:tabs>
          <w:tab w:val="clear" w:pos="1701"/>
        </w:tabs>
        <w:ind w:left="2268" w:hanging="1134"/>
      </w:pPr>
      <w:r w:rsidRPr="00E56409">
        <w:t>1.2</w:t>
      </w:r>
      <w:r w:rsidRPr="00E56409">
        <w:tab/>
        <w:t>Системы пожаротушения испытывают на высокую пожарную нагрузку, низкую пожарную нагрузку, высокую пожарную нагрузку с вентилятором (подлежит применению в том случае, если вентилятор установлен в моторном отделении и/или отделении отопительного устройства) и повторное воспламенение.</w:t>
      </w:r>
    </w:p>
    <w:p w:rsidR="003F79F9" w:rsidRPr="00E56409" w:rsidRDefault="003F79F9" w:rsidP="005C4564">
      <w:pPr>
        <w:pStyle w:val="SingleTxtGR"/>
        <w:tabs>
          <w:tab w:val="clear" w:pos="1701"/>
        </w:tabs>
        <w:ind w:left="2268" w:hanging="1134"/>
      </w:pPr>
      <w:r w:rsidRPr="00E56409">
        <w:t>1.3</w:t>
      </w:r>
      <w:r w:rsidRPr="00E56409">
        <w:tab/>
        <w:t>Испытательное устройство, огневые испытания и общие условия проведения испытания описаны в добавлении 1 к настоящему приложению.</w:t>
      </w:r>
    </w:p>
    <w:p w:rsidR="003F79F9" w:rsidRPr="00E56409" w:rsidRDefault="003F79F9" w:rsidP="005C4564">
      <w:pPr>
        <w:pStyle w:val="SingleTxtGR"/>
        <w:tabs>
          <w:tab w:val="clear" w:pos="1701"/>
        </w:tabs>
        <w:ind w:left="2268" w:hanging="1134"/>
      </w:pPr>
      <w:r>
        <w:tab/>
      </w:r>
      <w:r w:rsidRPr="00E56409">
        <w:t>Для облегч</w:t>
      </w:r>
      <w:r>
        <w:t>ения</w:t>
      </w:r>
      <w:r w:rsidRPr="00E56409">
        <w:t xml:space="preserve"> установк</w:t>
      </w:r>
      <w:r>
        <w:t>и</w:t>
      </w:r>
      <w:r w:rsidRPr="00E56409">
        <w:t xml:space="preserve"> поддонов </w:t>
      </w:r>
      <w:r>
        <w:t xml:space="preserve">для </w:t>
      </w:r>
      <w:r w:rsidRPr="00E56409">
        <w:t xml:space="preserve">пожара пролива в моторном отделении или в отделении отопительного устройства, можно использовать дополнительные кронштейны и </w:t>
      </w:r>
      <w:r>
        <w:t>уменьшить</w:t>
      </w:r>
      <w:r w:rsidRPr="00E56409">
        <w:t xml:space="preserve"> высоту предписанного огневого испытания минимум до 40 мм.</w:t>
      </w:r>
    </w:p>
    <w:p w:rsidR="003F79F9" w:rsidRPr="00E56409" w:rsidRDefault="003F79F9" w:rsidP="005C4564">
      <w:pPr>
        <w:pStyle w:val="SingleTxtGR"/>
        <w:tabs>
          <w:tab w:val="clear" w:pos="1701"/>
        </w:tabs>
        <w:ind w:left="2268" w:hanging="1134"/>
      </w:pPr>
      <w:r>
        <w:tab/>
      </w:r>
      <w:r w:rsidRPr="00E56409">
        <w:t>Условия испытания, указанные в добавлениях 2−5, можно адаптировать к конкретному моторному отделению и отделению отопительного устройства. Адаптацию производят с соблюдением положений, содержащихся в пунктах 7.5.1.5.4.2 и</w:t>
      </w:r>
      <w:r w:rsidR="006302A8">
        <w:t xml:space="preserve"> </w:t>
      </w:r>
      <w:r w:rsidRPr="00E56409">
        <w:t>7.5.1.5.4.3 приложения 3, в которых определяются пожароопасные зоны в отделении и метод приведения системы пожаротушения к нужному масштабу. Адаптация должна обеспечивать равноценный уровень безопасности. Принципы адаптации проверяет техническая служба, ответственная за проведение испытаний. Принцип адаптации оформляют документально и включают в протокол испытания.</w:t>
      </w:r>
    </w:p>
    <w:p w:rsidR="003F79F9" w:rsidRPr="00E56409" w:rsidRDefault="003F79F9" w:rsidP="005C4564">
      <w:pPr>
        <w:pStyle w:val="SingleTxtGR"/>
        <w:tabs>
          <w:tab w:val="clear" w:pos="1701"/>
        </w:tabs>
        <w:ind w:left="2268" w:hanging="1134"/>
      </w:pPr>
      <w:r w:rsidRPr="00E56409">
        <w:t>1.4</w:t>
      </w:r>
      <w:r w:rsidRPr="00E56409">
        <w:tab/>
        <w:t>Высокая пожарная нагрузка</w:t>
      </w:r>
    </w:p>
    <w:p w:rsidR="003F79F9" w:rsidRPr="00E56409" w:rsidRDefault="003F79F9" w:rsidP="005C4564">
      <w:pPr>
        <w:pStyle w:val="SingleTxtGR"/>
        <w:tabs>
          <w:tab w:val="clear" w:pos="1701"/>
        </w:tabs>
        <w:ind w:left="2268" w:hanging="1134"/>
      </w:pPr>
      <w:r w:rsidRPr="00E56409">
        <w:t>1.4.1</w:t>
      </w:r>
      <w:r w:rsidRPr="00E56409">
        <w:tab/>
        <w:t>Испытание на высокую пожарную нагрузку проводят в соответствии с добавлением 2 к настоящему приложению.</w:t>
      </w:r>
    </w:p>
    <w:p w:rsidR="003F79F9" w:rsidRPr="00E56409" w:rsidRDefault="003F79F9" w:rsidP="005C4564">
      <w:pPr>
        <w:pStyle w:val="SingleTxtGR"/>
        <w:tabs>
          <w:tab w:val="clear" w:pos="1701"/>
        </w:tabs>
        <w:ind w:left="2268" w:hanging="1134"/>
      </w:pPr>
      <w:r w:rsidRPr="00E56409">
        <w:t>1.4.2</w:t>
      </w:r>
      <w:r w:rsidRPr="00E56409">
        <w:tab/>
        <w:t>При проведении этого испытания используются огнегасящий состав и контейнер с вытесняющим газом, которые охлаждены до минимальной рабочей температуры системы пожаротушения, указанной изготовителем.</w:t>
      </w:r>
    </w:p>
    <w:p w:rsidR="003F79F9" w:rsidRPr="00E56409" w:rsidRDefault="003F79F9" w:rsidP="005C4564">
      <w:pPr>
        <w:pStyle w:val="SingleTxtGR"/>
        <w:tabs>
          <w:tab w:val="clear" w:pos="1701"/>
        </w:tabs>
        <w:ind w:left="2268" w:hanging="1134"/>
      </w:pPr>
      <w:r w:rsidRPr="00E56409">
        <w:t>1.4.3</w:t>
      </w:r>
      <w:r w:rsidRPr="00E56409">
        <w:tab/>
        <w:t>Возгорания должны быть полностью погашены либо в течение минуты после включения системы пожаротушения, либо по окончании распыления огнегасящего состава.</w:t>
      </w:r>
    </w:p>
    <w:p w:rsidR="003F79F9" w:rsidRPr="00E56409" w:rsidRDefault="003F79F9" w:rsidP="005C4564">
      <w:pPr>
        <w:pStyle w:val="SingleTxtGR"/>
        <w:tabs>
          <w:tab w:val="clear" w:pos="1701"/>
        </w:tabs>
        <w:ind w:left="2268" w:hanging="1134"/>
      </w:pPr>
      <w:r w:rsidRPr="00E56409">
        <w:t>1.4.4</w:t>
      </w:r>
      <w:r w:rsidRPr="00E56409">
        <w:tab/>
        <w:t>Считается, что система успешно прошла испытание, если желаемый результат достигнут после ее первого включения либо после второго и третьего включения, если первое из этих включений не привело к желаемому результату.</w:t>
      </w:r>
    </w:p>
    <w:p w:rsidR="003F79F9" w:rsidRPr="00E56409" w:rsidRDefault="003F79F9" w:rsidP="005C4564">
      <w:pPr>
        <w:pStyle w:val="SingleTxtGR"/>
        <w:tabs>
          <w:tab w:val="clear" w:pos="1701"/>
        </w:tabs>
        <w:ind w:left="2268" w:hanging="1134"/>
      </w:pPr>
      <w:r w:rsidRPr="00E56409">
        <w:t>1.5</w:t>
      </w:r>
      <w:r w:rsidRPr="00E56409">
        <w:tab/>
        <w:t>Низкая пожарная нагрузка</w:t>
      </w:r>
    </w:p>
    <w:p w:rsidR="003F79F9" w:rsidRPr="00E56409" w:rsidRDefault="003F79F9" w:rsidP="005C4564">
      <w:pPr>
        <w:pStyle w:val="SingleTxtGR"/>
        <w:tabs>
          <w:tab w:val="clear" w:pos="1701"/>
        </w:tabs>
        <w:ind w:left="2268" w:hanging="1134"/>
      </w:pPr>
      <w:r w:rsidRPr="00E56409">
        <w:t>1.5.1</w:t>
      </w:r>
      <w:r w:rsidRPr="00E56409">
        <w:tab/>
        <w:t>Испытание на низкую пожарную нагрузку проводят в соответствии с добавлением 3 к настоящему приложению.</w:t>
      </w:r>
    </w:p>
    <w:p w:rsidR="003F79F9" w:rsidRPr="00E56409" w:rsidRDefault="003F79F9" w:rsidP="005C4564">
      <w:pPr>
        <w:pStyle w:val="SingleTxtGR"/>
        <w:tabs>
          <w:tab w:val="clear" w:pos="1701"/>
        </w:tabs>
        <w:ind w:left="2268" w:hanging="1134"/>
      </w:pPr>
      <w:r w:rsidRPr="00E56409">
        <w:t>1.5.2</w:t>
      </w:r>
      <w:r w:rsidRPr="00E56409">
        <w:tab/>
        <w:t>Возгорания должны быть полностью погашены либо в течение минуты после включения системы пожаротушения, либо по окончании распыления огнегасящего состава.</w:t>
      </w:r>
    </w:p>
    <w:p w:rsidR="003F79F9" w:rsidRPr="00E56409" w:rsidRDefault="003F79F9" w:rsidP="005C4564">
      <w:pPr>
        <w:pStyle w:val="SingleTxtGR"/>
        <w:tabs>
          <w:tab w:val="clear" w:pos="1701"/>
        </w:tabs>
        <w:ind w:left="2268" w:hanging="1134"/>
      </w:pPr>
      <w:r w:rsidRPr="00E56409">
        <w:t>1.5.3</w:t>
      </w:r>
      <w:r w:rsidRPr="00E56409">
        <w:tab/>
        <w:t>Считается, что система успешно прошла испытание, если желаемый результат достигнут после ее первого включения либо после второго и третьего включения, если первое из этих включений не привело к желаемому результату.</w:t>
      </w:r>
    </w:p>
    <w:p w:rsidR="003F79F9" w:rsidRPr="00E56409" w:rsidRDefault="003F79F9" w:rsidP="005C4564">
      <w:pPr>
        <w:pStyle w:val="SingleTxtGR"/>
        <w:tabs>
          <w:tab w:val="clear" w:pos="1701"/>
        </w:tabs>
        <w:ind w:left="2268" w:hanging="1134"/>
      </w:pPr>
      <w:r w:rsidRPr="00E56409">
        <w:t>1.6</w:t>
      </w:r>
      <w:r w:rsidRPr="00E56409">
        <w:tab/>
        <w:t>Высокая пожарная нагрузка с вентилятором (если вентилятор установлен в моторном отделении и/или отделении отопительного устройства)</w:t>
      </w:r>
    </w:p>
    <w:p w:rsidR="003F79F9" w:rsidRPr="00E56409" w:rsidRDefault="003F79F9" w:rsidP="005C4564">
      <w:pPr>
        <w:pStyle w:val="SingleTxtGR"/>
        <w:tabs>
          <w:tab w:val="clear" w:pos="1701"/>
        </w:tabs>
        <w:ind w:left="2268" w:hanging="1134"/>
      </w:pPr>
      <w:r w:rsidRPr="00E56409">
        <w:t>1.6.1</w:t>
      </w:r>
      <w:r w:rsidRPr="00E56409">
        <w:tab/>
        <w:t>Испытание на высокую пожарную нагрузку с вентилятором проводят в соответствии с добавлением 4 к настоящему приложению.</w:t>
      </w:r>
    </w:p>
    <w:p w:rsidR="003F79F9" w:rsidRPr="00E56409" w:rsidRDefault="003F79F9" w:rsidP="005C4564">
      <w:pPr>
        <w:pStyle w:val="SingleTxtGR"/>
        <w:tabs>
          <w:tab w:val="clear" w:pos="1701"/>
        </w:tabs>
        <w:ind w:left="2268" w:hanging="1134"/>
      </w:pPr>
      <w:r w:rsidRPr="00E56409">
        <w:t>1.6.2</w:t>
      </w:r>
      <w:r w:rsidRPr="00E56409">
        <w:tab/>
        <w:t>Возгорания должны быть полностью погашены либо в течение минуты после активации системы пожаротушения, либо по окончании распыления огнегасящего состава.</w:t>
      </w:r>
    </w:p>
    <w:p w:rsidR="003F79F9" w:rsidRPr="00E56409" w:rsidRDefault="003F79F9" w:rsidP="005C4564">
      <w:pPr>
        <w:pStyle w:val="SingleTxtGR"/>
        <w:tabs>
          <w:tab w:val="clear" w:pos="1701"/>
        </w:tabs>
        <w:ind w:left="2268" w:hanging="1134"/>
      </w:pPr>
      <w:r w:rsidRPr="00E56409">
        <w:t>1.6.3</w:t>
      </w:r>
      <w:r w:rsidRPr="00E56409">
        <w:tab/>
        <w:t>Считается, что система успешно прошла испытание, если желаемый результат достигнут после ее первого включения</w:t>
      </w:r>
      <w:r>
        <w:t xml:space="preserve"> </w:t>
      </w:r>
      <w:r w:rsidRPr="00E56409">
        <w:t>либо после второго и третьего включения, если первое из этих включений не привело к желаемому результату.</w:t>
      </w:r>
    </w:p>
    <w:p w:rsidR="003F79F9" w:rsidRPr="00E56409" w:rsidRDefault="003F79F9" w:rsidP="005C4564">
      <w:pPr>
        <w:pStyle w:val="SingleTxtGR"/>
        <w:tabs>
          <w:tab w:val="clear" w:pos="1701"/>
        </w:tabs>
        <w:ind w:left="2268" w:hanging="1134"/>
      </w:pPr>
      <w:r w:rsidRPr="00E56409">
        <w:t>1.7</w:t>
      </w:r>
      <w:r w:rsidRPr="00E56409">
        <w:tab/>
        <w:t>Испытание на повторное воспламенение</w:t>
      </w:r>
    </w:p>
    <w:p w:rsidR="003F79F9" w:rsidRPr="00E56409" w:rsidRDefault="003F79F9" w:rsidP="005C4564">
      <w:pPr>
        <w:pStyle w:val="SingleTxtGR"/>
        <w:tabs>
          <w:tab w:val="clear" w:pos="1701"/>
        </w:tabs>
        <w:ind w:left="2268" w:hanging="1134"/>
      </w:pPr>
      <w:r w:rsidRPr="00E56409">
        <w:t>1.7.1</w:t>
      </w:r>
      <w:r w:rsidRPr="00E56409">
        <w:tab/>
        <w:t>Испытание на повторное воспламенение проводят в соответствии с добавлением 5 к настоящему приложению.</w:t>
      </w:r>
    </w:p>
    <w:p w:rsidR="003F79F9" w:rsidRPr="00E56409" w:rsidRDefault="003F79F9" w:rsidP="005C4564">
      <w:pPr>
        <w:pStyle w:val="SingleTxtGR"/>
        <w:tabs>
          <w:tab w:val="clear" w:pos="1701"/>
        </w:tabs>
        <w:ind w:left="2268" w:hanging="1134"/>
      </w:pPr>
      <w:r w:rsidRPr="00E56409">
        <w:t>1.7.2</w:t>
      </w:r>
      <w:r w:rsidRPr="00E56409">
        <w:tab/>
        <w:t>Возгорание должно быть полностью погашено и после этого в течение 45 секунд не должно произойти повторного возгорания.</w:t>
      </w:r>
    </w:p>
    <w:p w:rsidR="006302A8" w:rsidRDefault="003F79F9" w:rsidP="005C4564">
      <w:pPr>
        <w:pStyle w:val="SingleTxtGR"/>
        <w:tabs>
          <w:tab w:val="clear" w:pos="1701"/>
        </w:tabs>
        <w:ind w:left="2268" w:hanging="1134"/>
      </w:pPr>
      <w:r w:rsidRPr="00E56409">
        <w:t>1.7.3</w:t>
      </w:r>
      <w:r w:rsidRPr="00E56409">
        <w:tab/>
        <w:t>Считается, что система успешно прошла испытание, если желаемый результат достигнут после ее первого включения либо после второго и третьего включения, если первое из этих включений не привело к желаемому результату.</w:t>
      </w:r>
    </w:p>
    <w:p w:rsidR="006302A8" w:rsidRDefault="003F79F9" w:rsidP="006E1149">
      <w:pPr>
        <w:pStyle w:val="HChGR"/>
      </w:pPr>
      <w:r w:rsidRPr="00E56409">
        <w:tab/>
        <w:t>Приложение 13</w:t>
      </w:r>
      <w:r>
        <w:t xml:space="preserve"> – </w:t>
      </w:r>
      <w:r w:rsidRPr="00E56409">
        <w:t>Добавление 1</w:t>
      </w:r>
    </w:p>
    <w:p w:rsidR="006302A8" w:rsidRDefault="003F79F9" w:rsidP="006E1149">
      <w:pPr>
        <w:pStyle w:val="HChGR"/>
      </w:pPr>
      <w:r w:rsidRPr="00E56409">
        <w:tab/>
      </w:r>
      <w:r w:rsidRPr="00E56409">
        <w:tab/>
        <w:t>Испытательное устройство, огневые испытания и</w:t>
      </w:r>
      <w:r w:rsidR="006E1149">
        <w:t> </w:t>
      </w:r>
      <w:r w:rsidRPr="00E56409">
        <w:t>общие технические требования к испытанию</w:t>
      </w:r>
    </w:p>
    <w:p w:rsidR="003F79F9" w:rsidRPr="00E56409" w:rsidRDefault="003F79F9" w:rsidP="005C4564">
      <w:pPr>
        <w:pStyle w:val="SingleTxtGR"/>
        <w:tabs>
          <w:tab w:val="clear" w:pos="1701"/>
        </w:tabs>
        <w:ind w:left="2268" w:hanging="1134"/>
      </w:pPr>
      <w:r w:rsidRPr="00E56409">
        <w:t>1.</w:t>
      </w:r>
      <w:r w:rsidRPr="00E56409">
        <w:tab/>
        <w:t>Испытательное устройство</w:t>
      </w:r>
    </w:p>
    <w:p w:rsidR="006302A8" w:rsidRDefault="003F79F9" w:rsidP="006E1149">
      <w:pPr>
        <w:pStyle w:val="SingleTxtGR"/>
        <w:tabs>
          <w:tab w:val="clear" w:pos="1701"/>
        </w:tabs>
        <w:spacing w:after="360"/>
        <w:ind w:left="2268" w:hanging="1134"/>
      </w:pPr>
      <w:r w:rsidRPr="00E56409">
        <w:t>1.1</w:t>
      </w:r>
      <w:r w:rsidRPr="00E56409">
        <w:tab/>
        <w:t>Испытательное устройство должно быть изготовлено из стальных листов. Толщина этих стальных листов должна соответствовать значениям, указанным в таблице 1. Испытательное устройство показано на рис. 1 (вид спереди), на рис. 2 (вид сзади) и на рис. 3 (вид сверху). Передняя сторона испытательного устройства моделирует заднюю сторону реального моторного отделения.</w:t>
      </w:r>
    </w:p>
    <w:p w:rsidR="006302A8" w:rsidRPr="006E1149" w:rsidRDefault="003F79F9" w:rsidP="00533B38">
      <w:pPr>
        <w:pStyle w:val="SingleTxtGR"/>
        <w:spacing w:before="360" w:after="360"/>
        <w:jc w:val="left"/>
        <w:rPr>
          <w:b/>
        </w:rPr>
      </w:pPr>
      <w:r w:rsidRPr="00E56409">
        <w:t>Рис. 1</w:t>
      </w:r>
      <w:r w:rsidRPr="00E56409">
        <w:br/>
      </w:r>
      <w:r w:rsidRPr="006E1149">
        <w:rPr>
          <w:b/>
        </w:rPr>
        <w:t xml:space="preserve">Система координат для расположения элементов на испытательном </w:t>
      </w:r>
      <w:r w:rsidRPr="006E1149">
        <w:rPr>
          <w:b/>
        </w:rPr>
        <w:br/>
        <w:t>устройстве (вид спереди)</w:t>
      </w:r>
    </w:p>
    <w:p w:rsidR="006302A8" w:rsidRDefault="003F79F9" w:rsidP="003F79F9">
      <w:pPr>
        <w:pStyle w:val="SingleTxtGR"/>
      </w:pPr>
      <w:r w:rsidRPr="00E56409">
        <w:rPr>
          <w:noProof/>
          <w:w w:val="100"/>
          <w:lang w:val="en-GB" w:eastAsia="en-GB"/>
        </w:rPr>
        <mc:AlternateContent>
          <mc:Choice Requires="wps">
            <w:drawing>
              <wp:anchor distT="0" distB="0" distL="114300" distR="114300" simplePos="0" relativeHeight="251662336" behindDoc="0" locked="0" layoutInCell="1" allowOverlap="1" wp14:anchorId="261D9116" wp14:editId="5753BF46">
                <wp:simplePos x="0" y="0"/>
                <wp:positionH relativeFrom="column">
                  <wp:posOffset>3437890</wp:posOffset>
                </wp:positionH>
                <wp:positionV relativeFrom="paragraph">
                  <wp:posOffset>90805</wp:posOffset>
                </wp:positionV>
                <wp:extent cx="984250" cy="228600"/>
                <wp:effectExtent l="0" t="0" r="1270" b="63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BF12D3" w:rsidRDefault="00AA38C0" w:rsidP="003F79F9">
                            <w:pPr>
                              <w:spacing w:line="240" w:lineRule="auto"/>
                              <w:rPr>
                                <w:sz w:val="16"/>
                                <w:szCs w:val="16"/>
                              </w:rPr>
                            </w:pPr>
                            <w:r>
                              <w:rPr>
                                <w:sz w:val="16"/>
                                <w:szCs w:val="16"/>
                              </w:rPr>
                              <w:t>Макет выпускного коллектора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D9116" id="Поле 14" o:spid="_x0000_s1027" type="#_x0000_t202" style="position:absolute;left:0;text-align:left;margin-left:270.7pt;margin-top:7.15pt;width:77.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" stroked="f">
                <v:textbox inset="0,0,0,0">
                  <w:txbxContent>
                    <w:p w:rsidR="00AA38C0" w:rsidRPr="00BF12D3" w:rsidRDefault="00AA38C0" w:rsidP="003F79F9">
                      <w:pPr>
                        <w:spacing w:line="240" w:lineRule="auto"/>
                        <w:rPr>
                          <w:sz w:val="16"/>
                          <w:szCs w:val="16"/>
                        </w:rPr>
                      </w:pPr>
                      <w:r>
                        <w:rPr>
                          <w:sz w:val="16"/>
                          <w:szCs w:val="16"/>
                        </w:rPr>
                        <w:t>Макет выпускного коллектора</w:t>
                      </w:r>
                    </w:p>
                  </w:txbxContent>
                </v:textbox>
              </v:shape>
            </w:pict>
          </mc:Fallback>
        </mc:AlternateContent>
      </w:r>
      <w:r w:rsidRPr="00E56409">
        <w:rPr>
          <w:noProof/>
          <w:w w:val="100"/>
          <w:lang w:val="en-GB" w:eastAsia="en-GB"/>
        </w:rPr>
        <mc:AlternateContent>
          <mc:Choice Requires="wps">
            <w:drawing>
              <wp:anchor distT="0" distB="0" distL="114300" distR="114300" simplePos="0" relativeHeight="251661312" behindDoc="0" locked="0" layoutInCell="1" allowOverlap="1" wp14:anchorId="42DDC8CE" wp14:editId="516D61A6">
                <wp:simplePos x="0" y="0"/>
                <wp:positionH relativeFrom="column">
                  <wp:posOffset>2057400</wp:posOffset>
                </wp:positionH>
                <wp:positionV relativeFrom="paragraph">
                  <wp:posOffset>16510</wp:posOffset>
                </wp:positionV>
                <wp:extent cx="571500" cy="146050"/>
                <wp:effectExtent l="0" t="1270" r="381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BF12D3" w:rsidRDefault="00AA38C0" w:rsidP="003F79F9">
                            <w:pPr>
                              <w:spacing w:line="220" w:lineRule="atLeast"/>
                              <w:jc w:val="center"/>
                              <w:rPr>
                                <w:sz w:val="16"/>
                                <w:szCs w:val="16"/>
                              </w:rPr>
                            </w:pPr>
                            <w:r>
                              <w:rPr>
                                <w:sz w:val="16"/>
                                <w:szCs w:val="16"/>
                              </w:rPr>
                              <w:t>Преграда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DC8CE" id="Поле 13" o:spid="_x0000_s1028" type="#_x0000_t202" style="position:absolute;left:0;text-align:left;margin-left:162pt;margin-top:1.3pt;width:45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" stroked="f">
                <v:textbox inset="0,0,0,0">
                  <w:txbxContent>
                    <w:p w:rsidR="00AA38C0" w:rsidRPr="00BF12D3" w:rsidRDefault="00AA38C0" w:rsidP="003F79F9">
                      <w:pPr>
                        <w:spacing w:line="220" w:lineRule="atLeast"/>
                        <w:jc w:val="center"/>
                        <w:rPr>
                          <w:sz w:val="16"/>
                          <w:szCs w:val="16"/>
                        </w:rPr>
                      </w:pPr>
                      <w:r>
                        <w:rPr>
                          <w:sz w:val="16"/>
                          <w:szCs w:val="16"/>
                        </w:rPr>
                        <w:t>Преграда 1</w:t>
                      </w:r>
                    </w:p>
                  </w:txbxContent>
                </v:textbox>
              </v:shape>
            </w:pict>
          </mc:Fallback>
        </mc:AlternateContent>
      </w:r>
      <w:r w:rsidRPr="00E56409">
        <w:rPr>
          <w:noProof/>
          <w:w w:val="100"/>
          <w:lang w:val="en-GB" w:eastAsia="en-GB"/>
        </w:rPr>
        <mc:AlternateContent>
          <mc:Choice Requires="wps">
            <w:drawing>
              <wp:anchor distT="0" distB="0" distL="114300" distR="114300" simplePos="0" relativeHeight="251659264" behindDoc="0" locked="0" layoutInCell="1" allowOverlap="1" wp14:anchorId="6C47FCD6" wp14:editId="20BB8E49">
                <wp:simplePos x="0" y="0"/>
                <wp:positionH relativeFrom="column">
                  <wp:posOffset>779145</wp:posOffset>
                </wp:positionH>
                <wp:positionV relativeFrom="paragraph">
                  <wp:posOffset>158750</wp:posOffset>
                </wp:positionV>
                <wp:extent cx="1028700" cy="146050"/>
                <wp:effectExtent l="3810" t="635"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BF12D3" w:rsidRDefault="00AA38C0" w:rsidP="003F79F9">
                            <w:pPr>
                              <w:rPr>
                                <w:sz w:val="16"/>
                                <w:szCs w:val="16"/>
                              </w:rPr>
                            </w:pPr>
                            <w:r>
                              <w:rPr>
                                <w:sz w:val="16"/>
                                <w:szCs w:val="16"/>
                              </w:rPr>
                              <w:t>Цилиндр вентилятора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7FCD6" id="Поле 12" o:spid="_x0000_s1029" type="#_x0000_t202" style="position:absolute;left:0;text-align:left;margin-left:61.35pt;margin-top:12.5pt;width:81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" stroked="f">
                <v:textbox inset="0,0,0,0">
                  <w:txbxContent>
                    <w:p w:rsidR="00AA38C0" w:rsidRPr="00BF12D3" w:rsidRDefault="00AA38C0" w:rsidP="003F79F9">
                      <w:pPr>
                        <w:rPr>
                          <w:sz w:val="16"/>
                          <w:szCs w:val="16"/>
                        </w:rPr>
                      </w:pPr>
                      <w:r>
                        <w:rPr>
                          <w:sz w:val="16"/>
                          <w:szCs w:val="16"/>
                        </w:rPr>
                        <w:t>Цилиндр вентилятора</w:t>
                      </w:r>
                    </w:p>
                  </w:txbxContent>
                </v:textbox>
              </v:shape>
            </w:pict>
          </mc:Fallback>
        </mc:AlternateContent>
      </w:r>
      <w:r w:rsidRPr="00E56409">
        <w:rPr>
          <w:noProof/>
          <w:w w:val="100"/>
          <w:lang w:val="en-GB" w:eastAsia="en-GB"/>
        </w:rPr>
        <mc:AlternateContent>
          <mc:Choice Requires="wps">
            <w:drawing>
              <wp:anchor distT="0" distB="0" distL="114300" distR="114300" simplePos="0" relativeHeight="251664384" behindDoc="0" locked="0" layoutInCell="1" allowOverlap="1" wp14:anchorId="564E599D" wp14:editId="16D0C6BC">
                <wp:simplePos x="0" y="0"/>
                <wp:positionH relativeFrom="column">
                  <wp:posOffset>2323465</wp:posOffset>
                </wp:positionH>
                <wp:positionV relativeFrom="paragraph">
                  <wp:posOffset>2725420</wp:posOffset>
                </wp:positionV>
                <wp:extent cx="805180" cy="15113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BF12D3" w:rsidRDefault="00AA38C0" w:rsidP="003F79F9">
                            <w:pPr>
                              <w:rPr>
                                <w:sz w:val="16"/>
                                <w:szCs w:val="16"/>
                              </w:rPr>
                            </w:pPr>
                            <w:r>
                              <w:rPr>
                                <w:sz w:val="16"/>
                                <w:szCs w:val="16"/>
                              </w:rPr>
                              <w:t>Макет двигателя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E599D" id="Поле 11" o:spid="_x0000_s1030" type="#_x0000_t202" style="position:absolute;left:0;text-align:left;margin-left:182.95pt;margin-top:214.6pt;width:63.4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" stroked="f">
                <v:textbox inset="0,0,0,0">
                  <w:txbxContent>
                    <w:p w:rsidR="00AA38C0" w:rsidRPr="00BF12D3" w:rsidRDefault="00AA38C0" w:rsidP="003F79F9">
                      <w:pPr>
                        <w:rPr>
                          <w:sz w:val="16"/>
                          <w:szCs w:val="16"/>
                        </w:rPr>
                      </w:pPr>
                      <w:r>
                        <w:rPr>
                          <w:sz w:val="16"/>
                          <w:szCs w:val="16"/>
                        </w:rPr>
                        <w:t>Макет двигателя</w:t>
                      </w:r>
                    </w:p>
                  </w:txbxContent>
                </v:textbox>
              </v:shape>
            </w:pict>
          </mc:Fallback>
        </mc:AlternateContent>
      </w:r>
      <w:r w:rsidRPr="00E56409">
        <w:rPr>
          <w:noProof/>
          <w:w w:val="100"/>
          <w:lang w:val="en-GB" w:eastAsia="en-GB"/>
        </w:rPr>
        <mc:AlternateContent>
          <mc:Choice Requires="wps">
            <w:drawing>
              <wp:anchor distT="0" distB="0" distL="114300" distR="114300" simplePos="0" relativeHeight="251665408" behindDoc="0" locked="0" layoutInCell="1" allowOverlap="1" wp14:anchorId="6264E6F2" wp14:editId="53FCCB26">
                <wp:simplePos x="0" y="0"/>
                <wp:positionH relativeFrom="column">
                  <wp:posOffset>3683635</wp:posOffset>
                </wp:positionH>
                <wp:positionV relativeFrom="paragraph">
                  <wp:posOffset>2710815</wp:posOffset>
                </wp:positionV>
                <wp:extent cx="859790" cy="148590"/>
                <wp:effectExtent l="3175" t="0" r="3810" b="381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BF12D3" w:rsidRDefault="00AA38C0" w:rsidP="003F79F9">
                            <w:pPr>
                              <w:rPr>
                                <w:sz w:val="16"/>
                                <w:szCs w:val="16"/>
                              </w:rPr>
                            </w:pPr>
                            <w:r>
                              <w:rPr>
                                <w:sz w:val="16"/>
                                <w:szCs w:val="16"/>
                              </w:rPr>
                              <w:t>Макет глушителя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4E6F2" id="Поле 10" o:spid="_x0000_s1031" type="#_x0000_t202" style="position:absolute;left:0;text-align:left;margin-left:290.05pt;margin-top:213.45pt;width:67.7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" stroked="f">
                <v:textbox inset="0,0,0,0">
                  <w:txbxContent>
                    <w:p w:rsidR="00AA38C0" w:rsidRPr="00BF12D3" w:rsidRDefault="00AA38C0" w:rsidP="003F79F9">
                      <w:pPr>
                        <w:rPr>
                          <w:sz w:val="16"/>
                          <w:szCs w:val="16"/>
                        </w:rPr>
                      </w:pPr>
                      <w:r>
                        <w:rPr>
                          <w:sz w:val="16"/>
                          <w:szCs w:val="16"/>
                        </w:rPr>
                        <w:t>Макет глушителя</w:t>
                      </w:r>
                    </w:p>
                  </w:txbxContent>
                </v:textbox>
              </v:shape>
            </w:pict>
          </mc:Fallback>
        </mc:AlternateContent>
      </w:r>
      <w:r w:rsidRPr="00E56409">
        <w:rPr>
          <w:noProof/>
          <w:w w:val="100"/>
          <w:lang w:val="en-GB" w:eastAsia="en-GB"/>
        </w:rPr>
        <mc:AlternateContent>
          <mc:Choice Requires="wps">
            <w:drawing>
              <wp:anchor distT="0" distB="0" distL="114300" distR="114300" simplePos="0" relativeHeight="251666432" behindDoc="0" locked="0" layoutInCell="1" allowOverlap="1" wp14:anchorId="240A469A" wp14:editId="39433499">
                <wp:simplePos x="0" y="0"/>
                <wp:positionH relativeFrom="column">
                  <wp:posOffset>3390900</wp:posOffset>
                </wp:positionH>
                <wp:positionV relativeFrom="paragraph">
                  <wp:posOffset>2945130</wp:posOffset>
                </wp:positionV>
                <wp:extent cx="1603375" cy="126365"/>
                <wp:effectExtent l="0" t="0" r="635" b="127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BF12D3" w:rsidRDefault="00AA38C0" w:rsidP="003F79F9">
                            <w:pPr>
                              <w:spacing w:line="140" w:lineRule="exact"/>
                              <w:rPr>
                                <w:sz w:val="16"/>
                                <w:szCs w:val="16"/>
                              </w:rPr>
                            </w:pPr>
                            <w:r>
                              <w:rPr>
                                <w:sz w:val="16"/>
                                <w:szCs w:val="16"/>
                              </w:rPr>
                              <w:t>Выпускная соединительная труба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A469A" id="Поле 9" o:spid="_x0000_s1032" type="#_x0000_t202" style="position:absolute;left:0;text-align:left;margin-left:267pt;margin-top:231.9pt;width:126.25pt;height: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" stroked="f">
                <v:textbox inset="0,0,0,0">
                  <w:txbxContent>
                    <w:p w:rsidR="00AA38C0" w:rsidRPr="00BF12D3" w:rsidRDefault="00AA38C0" w:rsidP="003F79F9">
                      <w:pPr>
                        <w:spacing w:line="140" w:lineRule="exact"/>
                        <w:rPr>
                          <w:sz w:val="16"/>
                          <w:szCs w:val="16"/>
                        </w:rPr>
                      </w:pPr>
                      <w:r>
                        <w:rPr>
                          <w:sz w:val="16"/>
                          <w:szCs w:val="16"/>
                        </w:rPr>
                        <w:t>Выпускная соединительная труба</w:t>
                      </w:r>
                    </w:p>
                  </w:txbxContent>
                </v:textbox>
              </v:shape>
            </w:pict>
          </mc:Fallback>
        </mc:AlternateContent>
      </w:r>
      <w:r w:rsidRPr="00E56409">
        <w:rPr>
          <w:noProof/>
          <w:w w:val="100"/>
          <w:lang w:val="en-GB" w:eastAsia="en-GB"/>
        </w:rPr>
        <mc:AlternateContent>
          <mc:Choice Requires="wps">
            <w:drawing>
              <wp:anchor distT="0" distB="0" distL="114300" distR="114300" simplePos="0" relativeHeight="251660288" behindDoc="0" locked="0" layoutInCell="1" allowOverlap="1" wp14:anchorId="6245A354" wp14:editId="2497ADE0">
                <wp:simplePos x="0" y="0"/>
                <wp:positionH relativeFrom="column">
                  <wp:posOffset>2647950</wp:posOffset>
                </wp:positionH>
                <wp:positionV relativeFrom="paragraph">
                  <wp:posOffset>146050</wp:posOffset>
                </wp:positionV>
                <wp:extent cx="533400" cy="146050"/>
                <wp:effectExtent l="0" t="0" r="381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BF12D3" w:rsidRDefault="00AA38C0" w:rsidP="003F79F9">
                            <w:pPr>
                              <w:jc w:val="center"/>
                              <w:rPr>
                                <w:sz w:val="16"/>
                                <w:szCs w:val="16"/>
                              </w:rPr>
                            </w:pPr>
                            <w:r>
                              <w:rPr>
                                <w:sz w:val="16"/>
                                <w:szCs w:val="16"/>
                              </w:rPr>
                              <w:t>Преграда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5A354" id="Поле 8" o:spid="_x0000_s1033" type="#_x0000_t202" style="position:absolute;left:0;text-align:left;margin-left:208.5pt;margin-top:11.5pt;width:42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" stroked="f">
                <v:textbox inset="0,0,0,0">
                  <w:txbxContent>
                    <w:p w:rsidR="00AA38C0" w:rsidRPr="00BF12D3" w:rsidRDefault="00AA38C0" w:rsidP="003F79F9">
                      <w:pPr>
                        <w:jc w:val="center"/>
                        <w:rPr>
                          <w:sz w:val="16"/>
                          <w:szCs w:val="16"/>
                        </w:rPr>
                      </w:pPr>
                      <w:r>
                        <w:rPr>
                          <w:sz w:val="16"/>
                          <w:szCs w:val="16"/>
                        </w:rPr>
                        <w:t>Преграда 2</w:t>
                      </w:r>
                    </w:p>
                  </w:txbxContent>
                </v:textbox>
              </v:shape>
            </w:pict>
          </mc:Fallback>
        </mc:AlternateContent>
      </w:r>
      <w:r w:rsidRPr="00E56409">
        <w:rPr>
          <w:noProof/>
          <w:w w:val="100"/>
          <w:lang w:val="en-GB" w:eastAsia="en-GB"/>
        </w:rPr>
        <mc:AlternateContent>
          <mc:Choice Requires="wps">
            <w:drawing>
              <wp:anchor distT="0" distB="0" distL="114300" distR="114300" simplePos="0" relativeHeight="251663360" behindDoc="0" locked="0" layoutInCell="1" allowOverlap="1" wp14:anchorId="69F6347A" wp14:editId="25481ED0">
                <wp:simplePos x="0" y="0"/>
                <wp:positionH relativeFrom="column">
                  <wp:posOffset>4572000</wp:posOffset>
                </wp:positionH>
                <wp:positionV relativeFrom="paragraph">
                  <wp:posOffset>31750</wp:posOffset>
                </wp:positionV>
                <wp:extent cx="571500" cy="146050"/>
                <wp:effectExtent l="0" t="0" r="3810" b="0"/>
                <wp:wrapNone/>
                <wp:docPr id="15"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BF12D3" w:rsidRDefault="00AA38C0" w:rsidP="003F79F9">
                            <w:pPr>
                              <w:jc w:val="center"/>
                              <w:rPr>
                                <w:sz w:val="16"/>
                                <w:szCs w:val="16"/>
                              </w:rPr>
                            </w:pPr>
                            <w:r>
                              <w:rPr>
                                <w:sz w:val="16"/>
                                <w:szCs w:val="16"/>
                              </w:rPr>
                              <w:t>Преграда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6347A" id="Поле 7" o:spid="_x0000_s1034" type="#_x0000_t202" style="position:absolute;left:0;text-align:left;margin-left:5in;margin-top:2.5pt;width:45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" stroked="f">
                <v:textbox inset="0,0,0,0">
                  <w:txbxContent>
                    <w:p w:rsidR="00AA38C0" w:rsidRPr="00BF12D3" w:rsidRDefault="00AA38C0" w:rsidP="003F79F9">
                      <w:pPr>
                        <w:jc w:val="center"/>
                        <w:rPr>
                          <w:sz w:val="16"/>
                          <w:szCs w:val="16"/>
                        </w:rPr>
                      </w:pPr>
                      <w:r>
                        <w:rPr>
                          <w:sz w:val="16"/>
                          <w:szCs w:val="16"/>
                        </w:rPr>
                        <w:t>Преграда 3</w:t>
                      </w:r>
                    </w:p>
                  </w:txbxContent>
                </v:textbox>
              </v:shape>
            </w:pict>
          </mc:Fallback>
        </mc:AlternateContent>
      </w:r>
      <w:r w:rsidRPr="00E56409">
        <w:rPr>
          <w:noProof/>
          <w:lang w:val="en-GB" w:eastAsia="en-GB"/>
        </w:rPr>
        <w:drawing>
          <wp:inline distT="0" distB="0" distL="0" distR="0" wp14:anchorId="5AD2DA04" wp14:editId="6602BE17">
            <wp:extent cx="5269230" cy="3143250"/>
            <wp:effectExtent l="0" t="0" r="7620" b="0"/>
            <wp:docPr id="6" name="Рисунок 6" descr="Bild testr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 testrig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9230" cy="3143250"/>
                    </a:xfrm>
                    <a:prstGeom prst="rect">
                      <a:avLst/>
                    </a:prstGeom>
                    <a:noFill/>
                    <a:ln>
                      <a:noFill/>
                    </a:ln>
                  </pic:spPr>
                </pic:pic>
              </a:graphicData>
            </a:graphic>
          </wp:inline>
        </w:drawing>
      </w:r>
    </w:p>
    <w:p w:rsidR="006302A8" w:rsidRPr="00832157" w:rsidRDefault="003F79F9" w:rsidP="00832157">
      <w:pPr>
        <w:pStyle w:val="SingleTxtGR"/>
        <w:keepNext/>
        <w:spacing w:after="240"/>
        <w:jc w:val="left"/>
        <w:rPr>
          <w:b/>
        </w:rPr>
      </w:pPr>
      <w:r w:rsidRPr="00E56409">
        <w:t xml:space="preserve">Рис. 2 </w:t>
      </w:r>
      <w:r w:rsidRPr="00E56409">
        <w:br/>
      </w:r>
      <w:r w:rsidRPr="00832157">
        <w:rPr>
          <w:b/>
        </w:rPr>
        <w:t>Испытательное устройство (вид сзади)</w:t>
      </w:r>
    </w:p>
    <w:p w:rsidR="006302A8" w:rsidRDefault="003F79F9" w:rsidP="00832157">
      <w:pPr>
        <w:pStyle w:val="SingleTxtGR"/>
        <w:keepNext/>
        <w:rPr>
          <w:sz w:val="10"/>
        </w:rPr>
      </w:pPr>
      <w:r w:rsidRPr="00E56409">
        <w:rPr>
          <w:noProof/>
          <w:w w:val="100"/>
          <w:sz w:val="24"/>
          <w:lang w:val="en-GB" w:eastAsia="en-GB"/>
        </w:rPr>
        <mc:AlternateContent>
          <mc:Choice Requires="wps">
            <w:drawing>
              <wp:anchor distT="0" distB="0" distL="114300" distR="114300" simplePos="0" relativeHeight="251668480" behindDoc="0" locked="0" layoutInCell="1" allowOverlap="1" wp14:anchorId="75F7D2A1" wp14:editId="3F586080">
                <wp:simplePos x="0" y="0"/>
                <wp:positionH relativeFrom="column">
                  <wp:posOffset>1339215</wp:posOffset>
                </wp:positionH>
                <wp:positionV relativeFrom="paragraph">
                  <wp:posOffset>2669540</wp:posOffset>
                </wp:positionV>
                <wp:extent cx="586105" cy="151130"/>
                <wp:effectExtent l="1905" t="0" r="254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BF12D3" w:rsidRDefault="00AA38C0" w:rsidP="003F79F9">
                            <w:pPr>
                              <w:jc w:val="center"/>
                              <w:rPr>
                                <w:sz w:val="16"/>
                                <w:szCs w:val="16"/>
                              </w:rPr>
                            </w:pPr>
                            <w:r>
                              <w:rPr>
                                <w:sz w:val="16"/>
                                <w:szCs w:val="16"/>
                              </w:rPr>
                              <w:t>Преграда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7D2A1" id="Поле 17" o:spid="_x0000_s1035" type="#_x0000_t202" style="position:absolute;left:0;text-align:left;margin-left:105.45pt;margin-top:210.2pt;width:46.15pt;height:1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" stroked="f">
                <v:textbox inset="0,0,0,0">
                  <w:txbxContent>
                    <w:p w:rsidR="00AA38C0" w:rsidRPr="00BF12D3" w:rsidRDefault="00AA38C0" w:rsidP="003F79F9">
                      <w:pPr>
                        <w:jc w:val="center"/>
                        <w:rPr>
                          <w:sz w:val="16"/>
                          <w:szCs w:val="16"/>
                        </w:rPr>
                      </w:pPr>
                      <w:r>
                        <w:rPr>
                          <w:sz w:val="16"/>
                          <w:szCs w:val="16"/>
                        </w:rPr>
                        <w:t>Преграда 4</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67456" behindDoc="0" locked="0" layoutInCell="1" allowOverlap="1" wp14:anchorId="3C7AEBA3" wp14:editId="52AE9D96">
                <wp:simplePos x="0" y="0"/>
                <wp:positionH relativeFrom="column">
                  <wp:posOffset>3088005</wp:posOffset>
                </wp:positionH>
                <wp:positionV relativeFrom="paragraph">
                  <wp:posOffset>119380</wp:posOffset>
                </wp:positionV>
                <wp:extent cx="1343660" cy="146050"/>
                <wp:effectExtent l="0" t="0" r="127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BF12D3" w:rsidRDefault="00AA38C0" w:rsidP="003F79F9">
                            <w:pPr>
                              <w:jc w:val="center"/>
                              <w:rPr>
                                <w:sz w:val="16"/>
                                <w:szCs w:val="16"/>
                              </w:rPr>
                            </w:pPr>
                            <w:r w:rsidRPr="00BF12D3">
                              <w:rPr>
                                <w:sz w:val="16"/>
                                <w:szCs w:val="16"/>
                              </w:rPr>
                              <w:t>Соединительная труба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AEBA3" id="Поле 16" o:spid="_x0000_s1036" type="#_x0000_t202" style="position:absolute;left:0;text-align:left;margin-left:243.15pt;margin-top:9.4pt;width:105.8pt;height: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" stroked="f">
                <v:textbox inset="0,0,0,0">
                  <w:txbxContent>
                    <w:p w:rsidR="00AA38C0" w:rsidRPr="00BF12D3" w:rsidRDefault="00AA38C0" w:rsidP="003F79F9">
                      <w:pPr>
                        <w:jc w:val="center"/>
                        <w:rPr>
                          <w:sz w:val="16"/>
                          <w:szCs w:val="16"/>
                        </w:rPr>
                      </w:pPr>
                      <w:r w:rsidRPr="00BF12D3">
                        <w:rPr>
                          <w:sz w:val="16"/>
                          <w:szCs w:val="16"/>
                        </w:rPr>
                        <w:t>Соединительная труба</w:t>
                      </w:r>
                    </w:p>
                  </w:txbxContent>
                </v:textbox>
              </v:shape>
            </w:pict>
          </mc:Fallback>
        </mc:AlternateContent>
      </w:r>
      <w:r w:rsidRPr="00E56409">
        <w:rPr>
          <w:noProof/>
          <w:sz w:val="24"/>
          <w:lang w:val="en-GB" w:eastAsia="en-GB"/>
        </w:rPr>
        <w:drawing>
          <wp:inline distT="0" distB="0" distL="0" distR="0" wp14:anchorId="0FE06760" wp14:editId="2EEA8639">
            <wp:extent cx="5150485" cy="3206750"/>
            <wp:effectExtent l="0" t="0" r="0"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0485" cy="3206750"/>
                    </a:xfrm>
                    <a:prstGeom prst="rect">
                      <a:avLst/>
                    </a:prstGeom>
                    <a:noFill/>
                    <a:ln>
                      <a:noFill/>
                    </a:ln>
                  </pic:spPr>
                </pic:pic>
              </a:graphicData>
            </a:graphic>
          </wp:inline>
        </w:drawing>
      </w:r>
    </w:p>
    <w:p w:rsidR="006302A8" w:rsidRPr="00832157" w:rsidRDefault="003F79F9" w:rsidP="00832157">
      <w:pPr>
        <w:pStyle w:val="SingleTxtGR"/>
        <w:spacing w:before="240"/>
        <w:jc w:val="left"/>
        <w:rPr>
          <w:b/>
        </w:rPr>
      </w:pPr>
      <w:r w:rsidRPr="00E56409">
        <w:t>Рис. 3</w:t>
      </w:r>
      <w:r w:rsidRPr="00E56409">
        <w:br/>
      </w:r>
      <w:r w:rsidRPr="00832157">
        <w:rPr>
          <w:b/>
        </w:rPr>
        <w:t>Испытательное устройство (вид сверху)</w:t>
      </w:r>
    </w:p>
    <w:p w:rsidR="006302A8" w:rsidRDefault="003F79F9" w:rsidP="003F79F9">
      <w:pPr>
        <w:pStyle w:val="SingleTxt"/>
        <w:spacing w:line="240" w:lineRule="auto"/>
      </w:pPr>
      <w:r w:rsidRPr="00E56409">
        <w:rPr>
          <w:noProof/>
          <w:sz w:val="24"/>
          <w:lang w:val="en-GB" w:eastAsia="en-GB"/>
        </w:rPr>
        <w:drawing>
          <wp:inline distT="0" distB="0" distL="0" distR="0" wp14:anchorId="3EEE771B" wp14:editId="5D5C1FAC">
            <wp:extent cx="5048250" cy="2938780"/>
            <wp:effectExtent l="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14">
                      <a:extLst>
                        <a:ext uri="{28A0092B-C50C-407E-A947-70E740481C1C}">
                          <a14:useLocalDpi xmlns:a14="http://schemas.microsoft.com/office/drawing/2010/main" val="0"/>
                        </a:ext>
                      </a:extLst>
                    </a:blip>
                    <a:srcRect l="12967" t="6432" r="16115" b="18129"/>
                    <a:stretch>
                      <a:fillRect/>
                    </a:stretch>
                  </pic:blipFill>
                  <pic:spPr bwMode="auto">
                    <a:xfrm>
                      <a:off x="0" y="0"/>
                      <a:ext cx="5048250" cy="2938780"/>
                    </a:xfrm>
                    <a:prstGeom prst="rect">
                      <a:avLst/>
                    </a:prstGeom>
                    <a:noFill/>
                    <a:ln>
                      <a:noFill/>
                    </a:ln>
                  </pic:spPr>
                </pic:pic>
              </a:graphicData>
            </a:graphic>
          </wp:inline>
        </w:drawing>
      </w:r>
    </w:p>
    <w:p w:rsidR="006302A8" w:rsidRPr="00832157" w:rsidRDefault="003F79F9" w:rsidP="00C248C1">
      <w:pPr>
        <w:pStyle w:val="SingleTxtGR"/>
        <w:keepNext/>
        <w:jc w:val="left"/>
        <w:rPr>
          <w:b/>
        </w:rPr>
      </w:pPr>
      <w:r w:rsidRPr="00E56409">
        <w:t>Таблица 1</w:t>
      </w:r>
      <w:r w:rsidRPr="00E56409">
        <w:br/>
      </w:r>
      <w:r w:rsidRPr="00832157">
        <w:rPr>
          <w:b/>
        </w:rPr>
        <w:t>Элементы испытательного устройства</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4304"/>
        <w:gridCol w:w="3066"/>
      </w:tblGrid>
      <w:tr w:rsidR="003F79F9" w:rsidRPr="00C248C1" w:rsidTr="00AA38C0">
        <w:trPr>
          <w:trHeight w:val="100"/>
          <w:tblHeader/>
        </w:trPr>
        <w:tc>
          <w:tcPr>
            <w:cnfStyle w:val="001000000000" w:firstRow="0" w:lastRow="0" w:firstColumn="1" w:lastColumn="0" w:oddVBand="0" w:evenVBand="0" w:oddHBand="0" w:evenHBand="0" w:firstRowFirstColumn="0" w:firstRowLastColumn="0" w:lastRowFirstColumn="0" w:lastRowLastColumn="0"/>
            <w:tcW w:w="4304" w:type="dxa"/>
            <w:tcBorders>
              <w:top w:val="none" w:sz="0" w:space="0" w:color="auto"/>
              <w:left w:val="none" w:sz="0" w:space="0" w:color="auto"/>
              <w:bottom w:val="single" w:sz="8" w:space="0" w:color="auto"/>
              <w:right w:val="none" w:sz="0" w:space="0" w:color="auto"/>
              <w:tl2br w:val="none" w:sz="0" w:space="0" w:color="auto"/>
              <w:tr2bl w:val="none" w:sz="0" w:space="0" w:color="auto"/>
            </w:tcBorders>
            <w:shd w:val="clear" w:color="auto" w:fill="auto"/>
          </w:tcPr>
          <w:p w:rsidR="003F79F9" w:rsidRPr="00C248C1" w:rsidRDefault="003F79F9" w:rsidP="00C248C1">
            <w:pPr>
              <w:keepNext/>
              <w:spacing w:before="80" w:after="80" w:line="200" w:lineRule="exact"/>
              <w:rPr>
                <w:i/>
                <w:sz w:val="16"/>
              </w:rPr>
            </w:pPr>
            <w:r w:rsidRPr="00C248C1">
              <w:rPr>
                <w:i/>
                <w:sz w:val="16"/>
              </w:rPr>
              <w:t>Элементы</w:t>
            </w:r>
          </w:p>
        </w:tc>
        <w:tc>
          <w:tcPr>
            <w:tcW w:w="3066" w:type="dxa"/>
            <w:tcBorders>
              <w:bottom w:val="single" w:sz="8" w:space="0" w:color="auto"/>
            </w:tcBorders>
            <w:shd w:val="clear" w:color="auto" w:fill="auto"/>
          </w:tcPr>
          <w:p w:rsidR="003F79F9" w:rsidRPr="00C248C1" w:rsidRDefault="003F79F9" w:rsidP="00A312AD">
            <w:pPr>
              <w:keepNext/>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C248C1">
              <w:rPr>
                <w:i/>
                <w:sz w:val="16"/>
              </w:rPr>
              <w:t>Толщина стального листа</w:t>
            </w:r>
          </w:p>
        </w:tc>
      </w:tr>
      <w:tr w:rsidR="003F79F9" w:rsidRPr="00C248C1" w:rsidTr="00AA38C0">
        <w:trPr>
          <w:trHeight w:val="100"/>
        </w:trPr>
        <w:tc>
          <w:tcPr>
            <w:cnfStyle w:val="001000000000" w:firstRow="0" w:lastRow="0" w:firstColumn="1" w:lastColumn="0" w:oddVBand="0" w:evenVBand="0" w:oddHBand="0" w:evenHBand="0" w:firstRowFirstColumn="0" w:firstRowLastColumn="0" w:lastRowFirstColumn="0" w:lastRowLastColumn="0"/>
            <w:tcW w:w="4304"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3F79F9" w:rsidRPr="00C248C1" w:rsidRDefault="003F79F9" w:rsidP="00C248C1">
            <w:pPr>
              <w:keepNext/>
              <w:rPr>
                <w:sz w:val="18"/>
              </w:rPr>
            </w:pPr>
            <w:r w:rsidRPr="00C248C1">
              <w:rPr>
                <w:sz w:val="18"/>
              </w:rPr>
              <w:t>Цилиндр вентилятора</w:t>
            </w:r>
          </w:p>
        </w:tc>
        <w:tc>
          <w:tcPr>
            <w:tcW w:w="3066" w:type="dxa"/>
            <w:tcBorders>
              <w:top w:val="single" w:sz="12" w:space="0" w:color="auto"/>
            </w:tcBorders>
          </w:tcPr>
          <w:p w:rsidR="003F79F9" w:rsidRPr="00C248C1" w:rsidRDefault="003F79F9" w:rsidP="00A312AD">
            <w:pPr>
              <w:keepNext/>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 xml:space="preserve">1,5–2 мм </w:t>
            </w:r>
          </w:p>
        </w:tc>
      </w:tr>
      <w:tr w:rsidR="003F79F9" w:rsidRPr="00C248C1" w:rsidTr="000774AD">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bottom w:val="none" w:sz="0" w:space="0" w:color="auto"/>
              <w:right w:val="none" w:sz="0" w:space="0" w:color="auto"/>
              <w:tl2br w:val="none" w:sz="0" w:space="0" w:color="auto"/>
              <w:tr2bl w:val="none" w:sz="0" w:space="0" w:color="auto"/>
            </w:tcBorders>
          </w:tcPr>
          <w:p w:rsidR="003F79F9" w:rsidRPr="00C248C1" w:rsidRDefault="003F79F9" w:rsidP="00C248C1">
            <w:pPr>
              <w:keepNext/>
              <w:rPr>
                <w:sz w:val="18"/>
              </w:rPr>
            </w:pPr>
            <w:r w:rsidRPr="00C248C1">
              <w:rPr>
                <w:sz w:val="18"/>
              </w:rPr>
              <w:t>Преграды</w:t>
            </w:r>
          </w:p>
        </w:tc>
        <w:tc>
          <w:tcPr>
            <w:tcW w:w="3066" w:type="dxa"/>
          </w:tcPr>
          <w:p w:rsidR="003F79F9" w:rsidRPr="00C248C1" w:rsidRDefault="003F79F9" w:rsidP="00A312AD">
            <w:pPr>
              <w:keepNext/>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 xml:space="preserve">1,5–2 мм </w:t>
            </w:r>
          </w:p>
        </w:tc>
      </w:tr>
      <w:tr w:rsidR="003F79F9" w:rsidRPr="00C248C1" w:rsidTr="000774AD">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bottom w:val="none" w:sz="0" w:space="0" w:color="auto"/>
              <w:right w:val="none" w:sz="0" w:space="0" w:color="auto"/>
              <w:tl2br w:val="none" w:sz="0" w:space="0" w:color="auto"/>
              <w:tr2bl w:val="none" w:sz="0" w:space="0" w:color="auto"/>
            </w:tcBorders>
          </w:tcPr>
          <w:p w:rsidR="003F79F9" w:rsidRPr="00C248C1" w:rsidRDefault="003F79F9" w:rsidP="00C248C1">
            <w:pPr>
              <w:keepNext/>
              <w:rPr>
                <w:sz w:val="18"/>
              </w:rPr>
            </w:pPr>
            <w:r w:rsidRPr="00C248C1">
              <w:rPr>
                <w:sz w:val="18"/>
              </w:rPr>
              <w:t>Макет выпускного коллектора</w:t>
            </w:r>
          </w:p>
        </w:tc>
        <w:tc>
          <w:tcPr>
            <w:tcW w:w="3066" w:type="dxa"/>
          </w:tcPr>
          <w:p w:rsidR="003F79F9" w:rsidRPr="00C248C1" w:rsidRDefault="003F79F9" w:rsidP="00A312AD">
            <w:pPr>
              <w:keepNext/>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8 мм</w:t>
            </w:r>
          </w:p>
        </w:tc>
      </w:tr>
      <w:tr w:rsidR="003F79F9" w:rsidRPr="00C248C1" w:rsidTr="000774AD">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bottom w:val="none" w:sz="0" w:space="0" w:color="auto"/>
              <w:right w:val="none" w:sz="0" w:space="0" w:color="auto"/>
              <w:tl2br w:val="none" w:sz="0" w:space="0" w:color="auto"/>
              <w:tr2bl w:val="none" w:sz="0" w:space="0" w:color="auto"/>
            </w:tcBorders>
          </w:tcPr>
          <w:p w:rsidR="003F79F9" w:rsidRPr="00C248C1" w:rsidRDefault="003F79F9" w:rsidP="00C248C1">
            <w:pPr>
              <w:keepNext/>
              <w:rPr>
                <w:sz w:val="18"/>
              </w:rPr>
            </w:pPr>
            <w:r w:rsidRPr="00C248C1">
              <w:rPr>
                <w:sz w:val="18"/>
              </w:rPr>
              <w:t>Макет двигателя</w:t>
            </w:r>
          </w:p>
        </w:tc>
        <w:tc>
          <w:tcPr>
            <w:tcW w:w="3066" w:type="dxa"/>
          </w:tcPr>
          <w:p w:rsidR="003F79F9" w:rsidRPr="00C248C1" w:rsidRDefault="003F79F9" w:rsidP="00A312AD">
            <w:pPr>
              <w:keepNext/>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2–3 мм</w:t>
            </w:r>
          </w:p>
        </w:tc>
      </w:tr>
      <w:tr w:rsidR="003F79F9" w:rsidRPr="00C248C1" w:rsidTr="000774AD">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bottom w:val="none" w:sz="0" w:space="0" w:color="auto"/>
              <w:right w:val="none" w:sz="0" w:space="0" w:color="auto"/>
              <w:tl2br w:val="none" w:sz="0" w:space="0" w:color="auto"/>
              <w:tr2bl w:val="none" w:sz="0" w:space="0" w:color="auto"/>
            </w:tcBorders>
          </w:tcPr>
          <w:p w:rsidR="003F79F9" w:rsidRPr="00C248C1" w:rsidRDefault="003F79F9" w:rsidP="00C248C1">
            <w:pPr>
              <w:rPr>
                <w:sz w:val="18"/>
              </w:rPr>
            </w:pPr>
            <w:r w:rsidRPr="00C248C1">
              <w:rPr>
                <w:sz w:val="18"/>
              </w:rPr>
              <w:t>Макет глушителя</w:t>
            </w:r>
          </w:p>
        </w:tc>
        <w:tc>
          <w:tcPr>
            <w:tcW w:w="3066" w:type="dxa"/>
          </w:tcPr>
          <w:p w:rsidR="003F79F9" w:rsidRPr="00C248C1"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 xml:space="preserve">2–3 мм </w:t>
            </w:r>
          </w:p>
        </w:tc>
      </w:tr>
      <w:tr w:rsidR="003F79F9" w:rsidRPr="00C248C1" w:rsidTr="000774AD">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bottom w:val="none" w:sz="0" w:space="0" w:color="auto"/>
              <w:right w:val="none" w:sz="0" w:space="0" w:color="auto"/>
              <w:tl2br w:val="none" w:sz="0" w:space="0" w:color="auto"/>
              <w:tr2bl w:val="none" w:sz="0" w:space="0" w:color="auto"/>
            </w:tcBorders>
          </w:tcPr>
          <w:p w:rsidR="003F79F9" w:rsidRPr="00C248C1" w:rsidRDefault="003F79F9" w:rsidP="00C248C1">
            <w:pPr>
              <w:rPr>
                <w:sz w:val="18"/>
              </w:rPr>
            </w:pPr>
            <w:r w:rsidRPr="00C248C1">
              <w:rPr>
                <w:sz w:val="18"/>
              </w:rPr>
              <w:t>Выпускная труба</w:t>
            </w:r>
          </w:p>
        </w:tc>
        <w:tc>
          <w:tcPr>
            <w:tcW w:w="3066" w:type="dxa"/>
          </w:tcPr>
          <w:p w:rsidR="003F79F9" w:rsidRPr="00C248C1"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 xml:space="preserve">2–3 мм </w:t>
            </w:r>
          </w:p>
        </w:tc>
      </w:tr>
      <w:tr w:rsidR="003F79F9" w:rsidRPr="00C248C1" w:rsidTr="000774AD">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bottom w:val="none" w:sz="0" w:space="0" w:color="auto"/>
              <w:right w:val="none" w:sz="0" w:space="0" w:color="auto"/>
              <w:tl2br w:val="none" w:sz="0" w:space="0" w:color="auto"/>
              <w:tr2bl w:val="none" w:sz="0" w:space="0" w:color="auto"/>
            </w:tcBorders>
          </w:tcPr>
          <w:p w:rsidR="003F79F9" w:rsidRPr="00C248C1" w:rsidRDefault="003F79F9" w:rsidP="00C248C1">
            <w:pPr>
              <w:rPr>
                <w:sz w:val="18"/>
              </w:rPr>
            </w:pPr>
            <w:r w:rsidRPr="00C248C1">
              <w:rPr>
                <w:sz w:val="18"/>
              </w:rPr>
              <w:t>Соединительная труба</w:t>
            </w:r>
          </w:p>
        </w:tc>
        <w:tc>
          <w:tcPr>
            <w:tcW w:w="3066" w:type="dxa"/>
          </w:tcPr>
          <w:p w:rsidR="003F79F9" w:rsidRPr="00C248C1"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 xml:space="preserve">2–3 мм </w:t>
            </w:r>
          </w:p>
        </w:tc>
      </w:tr>
      <w:tr w:rsidR="003F79F9" w:rsidRPr="00C248C1" w:rsidTr="00AA38C0">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right w:val="none" w:sz="0" w:space="0" w:color="auto"/>
              <w:tl2br w:val="none" w:sz="0" w:space="0" w:color="auto"/>
              <w:tr2bl w:val="none" w:sz="0" w:space="0" w:color="auto"/>
            </w:tcBorders>
          </w:tcPr>
          <w:p w:rsidR="003F79F9" w:rsidRPr="00C248C1" w:rsidRDefault="003F79F9" w:rsidP="00C248C1">
            <w:pPr>
              <w:rPr>
                <w:sz w:val="18"/>
              </w:rPr>
            </w:pPr>
            <w:r w:rsidRPr="00C248C1">
              <w:rPr>
                <w:sz w:val="18"/>
              </w:rPr>
              <w:t>Стенки, потолок и пол</w:t>
            </w:r>
          </w:p>
        </w:tc>
        <w:tc>
          <w:tcPr>
            <w:tcW w:w="3066" w:type="dxa"/>
            <w:tcBorders>
              <w:bottom w:val="single" w:sz="12" w:space="0" w:color="auto"/>
            </w:tcBorders>
          </w:tcPr>
          <w:p w:rsidR="003F79F9" w:rsidRPr="00C248C1"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1,5–3 мм</w:t>
            </w:r>
          </w:p>
        </w:tc>
      </w:tr>
    </w:tbl>
    <w:p w:rsidR="003F79F9" w:rsidRPr="00E56409" w:rsidRDefault="003F79F9" w:rsidP="00E85C2F">
      <w:pPr>
        <w:pStyle w:val="SingleTxtGR"/>
        <w:spacing w:before="240"/>
      </w:pPr>
      <w:r w:rsidRPr="00E56409">
        <w:t>1.2</w:t>
      </w:r>
      <w:r w:rsidRPr="00E56409">
        <w:tab/>
      </w:r>
      <w:r w:rsidRPr="00E56409">
        <w:tab/>
        <w:t>Расположение элементов</w:t>
      </w:r>
    </w:p>
    <w:p w:rsidR="006302A8" w:rsidRDefault="003F79F9" w:rsidP="00F264D8">
      <w:pPr>
        <w:pStyle w:val="SingleTxtGR"/>
        <w:spacing w:after="240"/>
        <w:ind w:left="2268" w:hanging="1134"/>
      </w:pPr>
      <w:r w:rsidRPr="00E56409">
        <w:t>1.2.1</w:t>
      </w:r>
      <w:r w:rsidRPr="00E56409">
        <w:tab/>
      </w:r>
      <w:r w:rsidRPr="00E56409">
        <w:tab/>
        <w:t>Все элементы располагаются на испытательном устройстве в соответствии с координатами (</w:t>
      </w:r>
      <w:r w:rsidRPr="00E56409">
        <w:rPr>
          <w:lang w:val="en-US"/>
        </w:rPr>
        <w:t>x</w:t>
      </w:r>
      <w:r w:rsidRPr="00E56409">
        <w:t xml:space="preserve">, </w:t>
      </w:r>
      <w:r w:rsidRPr="00E56409">
        <w:rPr>
          <w:lang w:val="en-US"/>
        </w:rPr>
        <w:t>y</w:t>
      </w:r>
      <w:r w:rsidRPr="00E56409">
        <w:t xml:space="preserve">, </w:t>
      </w:r>
      <w:r w:rsidRPr="00E56409">
        <w:rPr>
          <w:lang w:val="en-US"/>
        </w:rPr>
        <w:t>z</w:t>
      </w:r>
      <w:r w:rsidRPr="00E56409">
        <w:t>), приведенными в таблице</w:t>
      </w:r>
      <w:r w:rsidR="006302A8">
        <w:t xml:space="preserve"> </w:t>
      </w:r>
      <w:r w:rsidRPr="00E56409">
        <w:t>2. Точкой отсчета служит точка (</w:t>
      </w:r>
      <w:r w:rsidRPr="00E56409">
        <w:rPr>
          <w:lang w:val="en-US"/>
        </w:rPr>
        <w:t>O</w:t>
      </w:r>
      <w:r w:rsidRPr="00E56409">
        <w:t>), помеченная на рис. 1. Координаты обозначены в виде расстояния в метрах от точки отсчета (см. левый передний нижний угол на рис. 1).</w:t>
      </w:r>
    </w:p>
    <w:p w:rsidR="006302A8" w:rsidRDefault="003F79F9" w:rsidP="00C248C1">
      <w:pPr>
        <w:pStyle w:val="SingleTxtGR"/>
        <w:jc w:val="left"/>
        <w:rPr>
          <w:b/>
        </w:rPr>
      </w:pPr>
      <w:r w:rsidRPr="00E56409">
        <w:t>Таблица 2</w:t>
      </w:r>
      <w:r w:rsidRPr="00E56409">
        <w:br/>
      </w:r>
      <w:r w:rsidRPr="00A607B8">
        <w:rPr>
          <w:b/>
        </w:rPr>
        <w:t>Координаты элементов</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4304"/>
        <w:gridCol w:w="3066"/>
      </w:tblGrid>
      <w:tr w:rsidR="003F79F9" w:rsidRPr="00C248C1" w:rsidTr="00AA38C0">
        <w:trPr>
          <w:trHeight w:val="100"/>
          <w:tblHeader/>
        </w:trPr>
        <w:tc>
          <w:tcPr>
            <w:cnfStyle w:val="001000000000" w:firstRow="0" w:lastRow="0" w:firstColumn="1" w:lastColumn="0" w:oddVBand="0" w:evenVBand="0" w:oddHBand="0" w:evenHBand="0" w:firstRowFirstColumn="0" w:firstRowLastColumn="0" w:lastRowFirstColumn="0" w:lastRowLastColumn="0"/>
            <w:tcW w:w="4304"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3F79F9" w:rsidRPr="00C248C1" w:rsidRDefault="003F79F9" w:rsidP="00C248C1">
            <w:pPr>
              <w:spacing w:before="80" w:after="80" w:line="200" w:lineRule="exact"/>
              <w:rPr>
                <w:i/>
                <w:sz w:val="16"/>
              </w:rPr>
            </w:pPr>
            <w:r w:rsidRPr="00C248C1">
              <w:rPr>
                <w:i/>
                <w:sz w:val="16"/>
              </w:rPr>
              <w:t>Элементы</w:t>
            </w:r>
          </w:p>
        </w:tc>
        <w:tc>
          <w:tcPr>
            <w:tcW w:w="3066" w:type="dxa"/>
            <w:tcBorders>
              <w:bottom w:val="single" w:sz="12" w:space="0" w:color="auto"/>
            </w:tcBorders>
            <w:shd w:val="clear" w:color="auto" w:fill="auto"/>
          </w:tcPr>
          <w:p w:rsidR="003F79F9" w:rsidRPr="00C248C1" w:rsidRDefault="003F79F9" w:rsidP="00A312AD">
            <w:pPr>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C248C1">
              <w:rPr>
                <w:i/>
                <w:sz w:val="16"/>
              </w:rPr>
              <w:t>Координаты [x; y; z]</w:t>
            </w:r>
          </w:p>
        </w:tc>
      </w:tr>
      <w:tr w:rsidR="003F79F9" w:rsidRPr="00C248C1" w:rsidTr="00AA38C0">
        <w:trPr>
          <w:trHeight w:val="100"/>
        </w:trPr>
        <w:tc>
          <w:tcPr>
            <w:cnfStyle w:val="001000000000" w:firstRow="0" w:lastRow="0" w:firstColumn="1" w:lastColumn="0" w:oddVBand="0" w:evenVBand="0" w:oddHBand="0" w:evenHBand="0" w:firstRowFirstColumn="0" w:firstRowLastColumn="0" w:lastRowFirstColumn="0" w:lastRowLastColumn="0"/>
            <w:tcW w:w="4304"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3F79F9" w:rsidRPr="00C248C1" w:rsidRDefault="003F79F9" w:rsidP="00C248C1">
            <w:pPr>
              <w:rPr>
                <w:sz w:val="18"/>
              </w:rPr>
            </w:pPr>
            <w:r w:rsidRPr="00C248C1">
              <w:rPr>
                <w:sz w:val="18"/>
              </w:rPr>
              <w:t>Цилиндр вентилятора</w:t>
            </w:r>
          </w:p>
        </w:tc>
        <w:tc>
          <w:tcPr>
            <w:tcW w:w="3066" w:type="dxa"/>
            <w:tcBorders>
              <w:top w:val="single" w:sz="12" w:space="0" w:color="auto"/>
            </w:tcBorders>
          </w:tcPr>
          <w:p w:rsidR="003F79F9" w:rsidRPr="00C248C1"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[−0,60; 0,40; 0,10]</w:t>
            </w:r>
          </w:p>
        </w:tc>
      </w:tr>
      <w:tr w:rsidR="003F79F9" w:rsidRPr="00C248C1" w:rsidTr="000774AD">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bottom w:val="none" w:sz="0" w:space="0" w:color="auto"/>
              <w:right w:val="none" w:sz="0" w:space="0" w:color="auto"/>
              <w:tl2br w:val="none" w:sz="0" w:space="0" w:color="auto"/>
              <w:tr2bl w:val="none" w:sz="0" w:space="0" w:color="auto"/>
            </w:tcBorders>
          </w:tcPr>
          <w:p w:rsidR="003F79F9" w:rsidRPr="00C248C1" w:rsidRDefault="003F79F9" w:rsidP="00C248C1">
            <w:pPr>
              <w:rPr>
                <w:sz w:val="18"/>
              </w:rPr>
            </w:pPr>
            <w:r w:rsidRPr="00C248C1">
              <w:rPr>
                <w:sz w:val="18"/>
              </w:rPr>
              <w:t xml:space="preserve">Преграда 1 </w:t>
            </w:r>
          </w:p>
        </w:tc>
        <w:tc>
          <w:tcPr>
            <w:tcW w:w="3066" w:type="dxa"/>
          </w:tcPr>
          <w:p w:rsidR="003F79F9" w:rsidRPr="00C248C1"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 xml:space="preserve">[0,0; 0,26; 0,0] </w:t>
            </w:r>
          </w:p>
        </w:tc>
      </w:tr>
      <w:tr w:rsidR="003F79F9" w:rsidRPr="00C248C1" w:rsidTr="000774AD">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bottom w:val="none" w:sz="0" w:space="0" w:color="auto"/>
              <w:right w:val="none" w:sz="0" w:space="0" w:color="auto"/>
              <w:tl2br w:val="none" w:sz="0" w:space="0" w:color="auto"/>
              <w:tr2bl w:val="none" w:sz="0" w:space="0" w:color="auto"/>
            </w:tcBorders>
          </w:tcPr>
          <w:p w:rsidR="003F79F9" w:rsidRPr="00C248C1" w:rsidRDefault="003F79F9" w:rsidP="00C248C1">
            <w:pPr>
              <w:rPr>
                <w:sz w:val="18"/>
              </w:rPr>
            </w:pPr>
            <w:r w:rsidRPr="00C248C1">
              <w:rPr>
                <w:sz w:val="18"/>
              </w:rPr>
              <w:t xml:space="preserve">Преграда 2 </w:t>
            </w:r>
          </w:p>
        </w:tc>
        <w:tc>
          <w:tcPr>
            <w:tcW w:w="3066" w:type="dxa"/>
          </w:tcPr>
          <w:p w:rsidR="003F79F9" w:rsidRPr="00C248C1"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 xml:space="preserve">[0,26; 0,05; 0,02] </w:t>
            </w:r>
          </w:p>
        </w:tc>
      </w:tr>
      <w:tr w:rsidR="003F79F9" w:rsidRPr="00C248C1" w:rsidTr="000774AD">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bottom w:val="none" w:sz="0" w:space="0" w:color="auto"/>
              <w:right w:val="none" w:sz="0" w:space="0" w:color="auto"/>
              <w:tl2br w:val="none" w:sz="0" w:space="0" w:color="auto"/>
              <w:tr2bl w:val="none" w:sz="0" w:space="0" w:color="auto"/>
            </w:tcBorders>
          </w:tcPr>
          <w:p w:rsidR="003F79F9" w:rsidRPr="00C248C1" w:rsidRDefault="003F79F9" w:rsidP="00C248C1">
            <w:pPr>
              <w:rPr>
                <w:sz w:val="18"/>
              </w:rPr>
            </w:pPr>
            <w:r w:rsidRPr="00C248C1">
              <w:rPr>
                <w:sz w:val="18"/>
              </w:rPr>
              <w:t>Макет выпускного коллектора</w:t>
            </w:r>
          </w:p>
        </w:tc>
        <w:tc>
          <w:tcPr>
            <w:tcW w:w="3066" w:type="dxa"/>
          </w:tcPr>
          <w:p w:rsidR="003F79F9" w:rsidRPr="00C248C1"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[0,76; 0,05; 0,47]</w:t>
            </w:r>
          </w:p>
        </w:tc>
      </w:tr>
      <w:tr w:rsidR="003F79F9" w:rsidRPr="00C248C1" w:rsidTr="000774AD">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bottom w:val="none" w:sz="0" w:space="0" w:color="auto"/>
              <w:right w:val="none" w:sz="0" w:space="0" w:color="auto"/>
              <w:tl2br w:val="none" w:sz="0" w:space="0" w:color="auto"/>
              <w:tr2bl w:val="none" w:sz="0" w:space="0" w:color="auto"/>
            </w:tcBorders>
          </w:tcPr>
          <w:p w:rsidR="003F79F9" w:rsidRPr="00C248C1" w:rsidRDefault="003F79F9" w:rsidP="00C248C1">
            <w:pPr>
              <w:rPr>
                <w:sz w:val="18"/>
              </w:rPr>
            </w:pPr>
            <w:r w:rsidRPr="00C248C1">
              <w:rPr>
                <w:sz w:val="18"/>
              </w:rPr>
              <w:t>Макет двигателя</w:t>
            </w:r>
          </w:p>
        </w:tc>
        <w:tc>
          <w:tcPr>
            <w:tcW w:w="3066" w:type="dxa"/>
          </w:tcPr>
          <w:p w:rsidR="003F79F9" w:rsidRPr="00C248C1"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 xml:space="preserve">[0,87; 0,05; 0,04] </w:t>
            </w:r>
          </w:p>
        </w:tc>
      </w:tr>
      <w:tr w:rsidR="003F79F9" w:rsidRPr="00C248C1" w:rsidTr="000774AD">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bottom w:val="none" w:sz="0" w:space="0" w:color="auto"/>
              <w:right w:val="none" w:sz="0" w:space="0" w:color="auto"/>
              <w:tl2br w:val="none" w:sz="0" w:space="0" w:color="auto"/>
              <w:tr2bl w:val="none" w:sz="0" w:space="0" w:color="auto"/>
            </w:tcBorders>
          </w:tcPr>
          <w:p w:rsidR="003F79F9" w:rsidRPr="00C248C1" w:rsidRDefault="003F79F9" w:rsidP="00C248C1">
            <w:pPr>
              <w:rPr>
                <w:sz w:val="18"/>
              </w:rPr>
            </w:pPr>
            <w:r w:rsidRPr="00C248C1">
              <w:rPr>
                <w:sz w:val="18"/>
              </w:rPr>
              <w:t xml:space="preserve">Преграда 3 </w:t>
            </w:r>
          </w:p>
        </w:tc>
        <w:tc>
          <w:tcPr>
            <w:tcW w:w="3066" w:type="dxa"/>
          </w:tcPr>
          <w:p w:rsidR="003F79F9" w:rsidRPr="00C248C1"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 xml:space="preserve">[1,44; 0,05; 0,02] </w:t>
            </w:r>
          </w:p>
        </w:tc>
      </w:tr>
      <w:tr w:rsidR="003F79F9" w:rsidRPr="00C248C1" w:rsidTr="00AA38C0">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bottom w:val="single" w:sz="4" w:space="0" w:color="auto"/>
              <w:right w:val="none" w:sz="0" w:space="0" w:color="auto"/>
              <w:tl2br w:val="none" w:sz="0" w:space="0" w:color="auto"/>
              <w:tr2bl w:val="none" w:sz="0" w:space="0" w:color="auto"/>
            </w:tcBorders>
          </w:tcPr>
          <w:p w:rsidR="003F79F9" w:rsidRPr="00C248C1" w:rsidRDefault="003F79F9" w:rsidP="00C248C1">
            <w:pPr>
              <w:rPr>
                <w:sz w:val="18"/>
              </w:rPr>
            </w:pPr>
            <w:r w:rsidRPr="00C248C1">
              <w:rPr>
                <w:sz w:val="18"/>
              </w:rPr>
              <w:t>Преграда 4</w:t>
            </w:r>
          </w:p>
        </w:tc>
        <w:tc>
          <w:tcPr>
            <w:tcW w:w="3066" w:type="dxa"/>
            <w:tcBorders>
              <w:bottom w:val="single" w:sz="4" w:space="0" w:color="auto"/>
            </w:tcBorders>
          </w:tcPr>
          <w:p w:rsidR="003F79F9" w:rsidRPr="00C248C1"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[0,82; 1,2; 0,0]</w:t>
            </w:r>
          </w:p>
        </w:tc>
      </w:tr>
      <w:tr w:rsidR="003F79F9" w:rsidRPr="00C248C1" w:rsidTr="00AA38C0">
        <w:trPr>
          <w:trHeight w:val="100"/>
        </w:trPr>
        <w:tc>
          <w:tcPr>
            <w:cnfStyle w:val="001000000000" w:firstRow="0" w:lastRow="0" w:firstColumn="1" w:lastColumn="0" w:oddVBand="0" w:evenVBand="0" w:oddHBand="0" w:evenHBand="0" w:firstRowFirstColumn="0" w:firstRowLastColumn="0" w:lastRowFirstColumn="0" w:lastRowLastColumn="0"/>
            <w:tcW w:w="4304" w:type="dxa"/>
            <w:tcBorders>
              <w:left w:val="none" w:sz="0" w:space="0" w:color="auto"/>
              <w:right w:val="none" w:sz="0" w:space="0" w:color="auto"/>
              <w:tl2br w:val="none" w:sz="0" w:space="0" w:color="auto"/>
              <w:tr2bl w:val="none" w:sz="0" w:space="0" w:color="auto"/>
            </w:tcBorders>
          </w:tcPr>
          <w:p w:rsidR="003F79F9" w:rsidRPr="00C248C1" w:rsidRDefault="003F79F9" w:rsidP="00C248C1">
            <w:pPr>
              <w:rPr>
                <w:sz w:val="18"/>
              </w:rPr>
            </w:pPr>
            <w:r w:rsidRPr="00C248C1">
              <w:rPr>
                <w:sz w:val="18"/>
              </w:rPr>
              <w:t xml:space="preserve">Макет глушителя </w:t>
            </w:r>
          </w:p>
        </w:tc>
        <w:tc>
          <w:tcPr>
            <w:tcW w:w="3066" w:type="dxa"/>
            <w:tcBorders>
              <w:bottom w:val="single" w:sz="12" w:space="0" w:color="auto"/>
            </w:tcBorders>
          </w:tcPr>
          <w:p w:rsidR="003F79F9" w:rsidRPr="00C248C1"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C248C1">
              <w:rPr>
                <w:sz w:val="18"/>
              </w:rPr>
              <w:t>[2,0; 0,28; 0,23]</w:t>
            </w:r>
          </w:p>
        </w:tc>
      </w:tr>
    </w:tbl>
    <w:p w:rsidR="003F79F9" w:rsidRPr="00E56409" w:rsidRDefault="003F79F9" w:rsidP="00C248C1">
      <w:pPr>
        <w:pStyle w:val="SingleTxtGR"/>
        <w:spacing w:before="240"/>
      </w:pPr>
      <w:r w:rsidRPr="00E56409">
        <w:t>1.3</w:t>
      </w:r>
      <w:r w:rsidRPr="00E56409">
        <w:tab/>
      </w:r>
      <w:r w:rsidRPr="00E56409">
        <w:tab/>
        <w:t>Каркас</w:t>
      </w:r>
    </w:p>
    <w:p w:rsidR="006302A8" w:rsidRDefault="003F79F9" w:rsidP="00301CCA">
      <w:pPr>
        <w:pStyle w:val="SingleTxtGR"/>
        <w:ind w:left="2268" w:hanging="1134"/>
      </w:pPr>
      <w:r w:rsidRPr="00E56409">
        <w:t>1.3.1</w:t>
      </w:r>
      <w:r w:rsidRPr="00E56409">
        <w:tab/>
      </w:r>
      <w:r w:rsidRPr="00E56409">
        <w:tab/>
        <w:t xml:space="preserve">Каркас испытательного устройства должен быть изготовлен </w:t>
      </w:r>
      <w:r w:rsidR="00301CCA">
        <w:br/>
      </w:r>
      <w:r w:rsidRPr="00E56409">
        <w:t>в соответствии с рис. 4. При этом используются балки сечением</w:t>
      </w:r>
      <w:r w:rsidR="00301CCA">
        <w:t> </w:t>
      </w:r>
      <w:r w:rsidRPr="00E56409">
        <w:t>50</w:t>
      </w:r>
      <w:r w:rsidR="00301CCA">
        <w:t> </w:t>
      </w:r>
      <w:r w:rsidRPr="00E56409">
        <w:t>мм × 50 мм и 100 мм × 50 мм соответственно. Каркас располагают на высоте 300</w:t>
      </w:r>
      <w:r w:rsidR="006302A8">
        <w:t xml:space="preserve"> </w:t>
      </w:r>
      <w:r w:rsidRPr="00E56409">
        <w:t>мм над уровнем грунта.</w:t>
      </w:r>
    </w:p>
    <w:p w:rsidR="006302A8" w:rsidRDefault="003F79F9" w:rsidP="00301CCA">
      <w:pPr>
        <w:pStyle w:val="SingleTxtGR"/>
        <w:keepNext/>
        <w:jc w:val="left"/>
        <w:rPr>
          <w:b/>
        </w:rPr>
      </w:pPr>
      <w:r w:rsidRPr="00E56409">
        <w:t>Рис. 4</w:t>
      </w:r>
      <w:r w:rsidRPr="00E56409">
        <w:br/>
      </w:r>
      <w:r w:rsidRPr="00E056D0">
        <w:rPr>
          <w:b/>
        </w:rPr>
        <w:t>Каркас испытательного устройства</w:t>
      </w:r>
    </w:p>
    <w:p w:rsidR="006302A8" w:rsidRDefault="003F79F9" w:rsidP="00301CCA">
      <w:pPr>
        <w:pStyle w:val="SingleTxtGR"/>
        <w:keepNext/>
      </w:pPr>
      <w:r w:rsidRPr="00E56409">
        <w:rPr>
          <w:noProof/>
          <w:w w:val="100"/>
          <w:sz w:val="24"/>
          <w:lang w:val="en-GB" w:eastAsia="en-GB"/>
        </w:rPr>
        <mc:AlternateContent>
          <mc:Choice Requires="wps">
            <w:drawing>
              <wp:anchor distT="0" distB="0" distL="114300" distR="114300" simplePos="0" relativeHeight="251672576" behindDoc="0" locked="0" layoutInCell="1" allowOverlap="1" wp14:anchorId="689442F1" wp14:editId="1AD8FF08">
                <wp:simplePos x="0" y="0"/>
                <wp:positionH relativeFrom="column">
                  <wp:posOffset>1405890</wp:posOffset>
                </wp:positionH>
                <wp:positionV relativeFrom="paragraph">
                  <wp:posOffset>1335405</wp:posOffset>
                </wp:positionV>
                <wp:extent cx="349885" cy="178435"/>
                <wp:effectExtent l="0" t="0"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78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6179FB" w:rsidRDefault="00AA38C0" w:rsidP="003F79F9">
                            <w:pPr>
                              <w:jc w:val="center"/>
                              <w:rPr>
                                <w:sz w:val="12"/>
                                <w:szCs w:val="12"/>
                              </w:rPr>
                            </w:pPr>
                            <w:r>
                              <w:rPr>
                                <w:sz w:val="12"/>
                                <w:szCs w:val="12"/>
                              </w:rPr>
                              <w:t>2 30</w:t>
                            </w:r>
                            <w:r w:rsidRPr="006179FB">
                              <w:rPr>
                                <w:sz w:val="12"/>
                                <w:szCs w:val="12"/>
                              </w:rPr>
                              <w:t>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442F1" id="Поле 25" o:spid="_x0000_s1037" type="#_x0000_t202" style="position:absolute;left:0;text-align:left;margin-left:110.7pt;margin-top:105.15pt;width:27.55pt;height:1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" fillcolor="silver" stroked="f">
                <v:textbox inset="0,0,0,0">
                  <w:txbxContent>
                    <w:p w:rsidR="00AA38C0" w:rsidRPr="006179FB" w:rsidRDefault="00AA38C0" w:rsidP="003F79F9">
                      <w:pPr>
                        <w:jc w:val="center"/>
                        <w:rPr>
                          <w:sz w:val="12"/>
                          <w:szCs w:val="12"/>
                        </w:rPr>
                      </w:pPr>
                      <w:r>
                        <w:rPr>
                          <w:sz w:val="12"/>
                          <w:szCs w:val="12"/>
                        </w:rPr>
                        <w:t>2 30</w:t>
                      </w:r>
                      <w:r w:rsidRPr="006179FB">
                        <w:rPr>
                          <w:sz w:val="12"/>
                          <w:szCs w:val="12"/>
                        </w:rPr>
                        <w:t>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69504" behindDoc="0" locked="0" layoutInCell="1" allowOverlap="1" wp14:anchorId="11BC8377" wp14:editId="080C307E">
                <wp:simplePos x="0" y="0"/>
                <wp:positionH relativeFrom="column">
                  <wp:posOffset>4538980</wp:posOffset>
                </wp:positionH>
                <wp:positionV relativeFrom="paragraph">
                  <wp:posOffset>1598295</wp:posOffset>
                </wp:positionV>
                <wp:extent cx="323850" cy="201930"/>
                <wp:effectExtent l="1270" t="1905"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450C19" w:rsidRDefault="00AA38C0" w:rsidP="003F79F9">
                            <w:pPr>
                              <w:rPr>
                                <w:sz w:val="12"/>
                                <w:szCs w:val="12"/>
                              </w:rPr>
                            </w:pPr>
                            <w:r w:rsidRPr="00450C19">
                              <w:rPr>
                                <w:sz w:val="12"/>
                                <w:szCs w:val="12"/>
                              </w:rPr>
                              <w:t>1 200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C8377" id="Поле 27" o:spid="_x0000_s1038" type="#_x0000_t202" style="position:absolute;left:0;text-align:left;margin-left:357.4pt;margin-top:125.85pt;width:25.5pt;height: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" stroked="f">
                <v:textbox inset="0,0,0,0">
                  <w:txbxContent>
                    <w:p w:rsidR="00AA38C0" w:rsidRPr="00450C19" w:rsidRDefault="00AA38C0" w:rsidP="003F79F9">
                      <w:pPr>
                        <w:rPr>
                          <w:sz w:val="12"/>
                          <w:szCs w:val="12"/>
                        </w:rPr>
                      </w:pPr>
                      <w:r w:rsidRPr="00450C19">
                        <w:rPr>
                          <w:sz w:val="12"/>
                          <w:szCs w:val="12"/>
                        </w:rPr>
                        <w:t>1 200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76672" behindDoc="0" locked="0" layoutInCell="1" allowOverlap="1" wp14:anchorId="56AD1775" wp14:editId="4969BA7F">
                <wp:simplePos x="0" y="0"/>
                <wp:positionH relativeFrom="column">
                  <wp:posOffset>3767455</wp:posOffset>
                </wp:positionH>
                <wp:positionV relativeFrom="paragraph">
                  <wp:posOffset>6985</wp:posOffset>
                </wp:positionV>
                <wp:extent cx="398780" cy="160020"/>
                <wp:effectExtent l="1270" t="1270" r="0" b="63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6179FB" w:rsidRDefault="00AA38C0" w:rsidP="003F79F9">
                            <w:pPr>
                              <w:spacing w:line="200" w:lineRule="exact"/>
                              <w:jc w:val="center"/>
                              <w:rPr>
                                <w:sz w:val="12"/>
                                <w:szCs w:val="12"/>
                              </w:rPr>
                            </w:pPr>
                            <w:r>
                              <w:rPr>
                                <w:sz w:val="12"/>
                                <w:szCs w:val="12"/>
                              </w:rPr>
                              <w:t>4</w:t>
                            </w:r>
                            <w:r>
                              <w:rPr>
                                <w:sz w:val="12"/>
                                <w:szCs w:val="12"/>
                                <w:lang w:val="en-US"/>
                              </w:rPr>
                              <w:t>0</w:t>
                            </w:r>
                            <w:r w:rsidRPr="006179FB">
                              <w:rPr>
                                <w:sz w:val="12"/>
                                <w:szCs w:val="12"/>
                              </w:rPr>
                              <w:t>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D1775" id="Поле 26" o:spid="_x0000_s1039" type="#_x0000_t202" style="position:absolute;left:0;text-align:left;margin-left:296.65pt;margin-top:.55pt;width:31.4pt;height:1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" stroked="f">
                <v:textbox inset="0,0,0,0">
                  <w:txbxContent>
                    <w:p w:rsidR="00AA38C0" w:rsidRPr="006179FB" w:rsidRDefault="00AA38C0" w:rsidP="003F79F9">
                      <w:pPr>
                        <w:spacing w:line="200" w:lineRule="exact"/>
                        <w:jc w:val="center"/>
                        <w:rPr>
                          <w:sz w:val="12"/>
                          <w:szCs w:val="12"/>
                        </w:rPr>
                      </w:pPr>
                      <w:r>
                        <w:rPr>
                          <w:sz w:val="12"/>
                          <w:szCs w:val="12"/>
                        </w:rPr>
                        <w:t>4</w:t>
                      </w:r>
                      <w:r>
                        <w:rPr>
                          <w:sz w:val="12"/>
                          <w:szCs w:val="12"/>
                          <w:lang w:val="en-US"/>
                        </w:rPr>
                        <w:t>0</w:t>
                      </w:r>
                      <w:r w:rsidRPr="006179FB">
                        <w:rPr>
                          <w:sz w:val="12"/>
                          <w:szCs w:val="12"/>
                        </w:rPr>
                        <w:t>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75648" behindDoc="0" locked="0" layoutInCell="1" allowOverlap="1" wp14:anchorId="78246F8D" wp14:editId="28D87720">
                <wp:simplePos x="0" y="0"/>
                <wp:positionH relativeFrom="column">
                  <wp:posOffset>2628900</wp:posOffset>
                </wp:positionH>
                <wp:positionV relativeFrom="paragraph">
                  <wp:posOffset>3149600</wp:posOffset>
                </wp:positionV>
                <wp:extent cx="428625" cy="164465"/>
                <wp:effectExtent l="0" t="635" r="3810"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450C19" w:rsidRDefault="00AA38C0" w:rsidP="003F79F9">
                            <w:pPr>
                              <w:jc w:val="center"/>
                              <w:rPr>
                                <w:sz w:val="12"/>
                                <w:szCs w:val="12"/>
                              </w:rPr>
                            </w:pPr>
                            <w:r w:rsidRPr="00450C19">
                              <w:rPr>
                                <w:sz w:val="12"/>
                                <w:szCs w:val="12"/>
                              </w:rPr>
                              <w:t>1 400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46F8D" id="Поле 24" o:spid="_x0000_s1040" type="#_x0000_t202" style="position:absolute;left:0;text-align:left;margin-left:207pt;margin-top:248pt;width:33.75pt;height:1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" stroked="f">
                <v:textbox inset="0,0,0,0">
                  <w:txbxContent>
                    <w:p w:rsidR="00AA38C0" w:rsidRPr="00450C19" w:rsidRDefault="00AA38C0" w:rsidP="003F79F9">
                      <w:pPr>
                        <w:jc w:val="center"/>
                        <w:rPr>
                          <w:sz w:val="12"/>
                          <w:szCs w:val="12"/>
                        </w:rPr>
                      </w:pPr>
                      <w:r w:rsidRPr="00450C19">
                        <w:rPr>
                          <w:sz w:val="12"/>
                          <w:szCs w:val="12"/>
                        </w:rPr>
                        <w:t>1 400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70528" behindDoc="0" locked="0" layoutInCell="1" allowOverlap="1" wp14:anchorId="135EC6B1" wp14:editId="35F93364">
                <wp:simplePos x="0" y="0"/>
                <wp:positionH relativeFrom="column">
                  <wp:posOffset>1614170</wp:posOffset>
                </wp:positionH>
                <wp:positionV relativeFrom="paragraph">
                  <wp:posOffset>648970</wp:posOffset>
                </wp:positionV>
                <wp:extent cx="349885" cy="172085"/>
                <wp:effectExtent l="635" t="0" r="1905" b="381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6179FB" w:rsidRDefault="00AA38C0" w:rsidP="003F79F9">
                            <w:pPr>
                              <w:spacing w:line="200" w:lineRule="exact"/>
                              <w:jc w:val="center"/>
                              <w:rPr>
                                <w:sz w:val="12"/>
                                <w:szCs w:val="12"/>
                              </w:rPr>
                            </w:pPr>
                            <w:r w:rsidRPr="006179FB">
                              <w:rPr>
                                <w:sz w:val="12"/>
                                <w:szCs w:val="12"/>
                              </w:rPr>
                              <w:t>450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EC6B1" id="Поле 23" o:spid="_x0000_s1041" type="#_x0000_t202" style="position:absolute;left:0;text-align:left;margin-left:127.1pt;margin-top:51.1pt;width:27.55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" stroked="f">
                <v:textbox inset="0,0,0,0">
                  <w:txbxContent>
                    <w:p w:rsidR="00AA38C0" w:rsidRPr="006179FB" w:rsidRDefault="00AA38C0" w:rsidP="003F79F9">
                      <w:pPr>
                        <w:spacing w:line="200" w:lineRule="exact"/>
                        <w:jc w:val="center"/>
                        <w:rPr>
                          <w:sz w:val="12"/>
                          <w:szCs w:val="12"/>
                        </w:rPr>
                      </w:pPr>
                      <w:r w:rsidRPr="006179FB">
                        <w:rPr>
                          <w:sz w:val="12"/>
                          <w:szCs w:val="12"/>
                        </w:rPr>
                        <w:t>450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71552" behindDoc="0" locked="0" layoutInCell="1" allowOverlap="1" wp14:anchorId="34355AEC" wp14:editId="7DEDD02B">
                <wp:simplePos x="0" y="0"/>
                <wp:positionH relativeFrom="column">
                  <wp:posOffset>2628900</wp:posOffset>
                </wp:positionH>
                <wp:positionV relativeFrom="paragraph">
                  <wp:posOffset>648970</wp:posOffset>
                </wp:positionV>
                <wp:extent cx="398780" cy="160020"/>
                <wp:effectExtent l="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6179FB" w:rsidRDefault="00AA38C0" w:rsidP="003F79F9">
                            <w:pPr>
                              <w:spacing w:line="200" w:lineRule="exact"/>
                              <w:jc w:val="center"/>
                              <w:rPr>
                                <w:sz w:val="12"/>
                                <w:szCs w:val="12"/>
                              </w:rPr>
                            </w:pPr>
                            <w:r w:rsidRPr="006179FB">
                              <w:rPr>
                                <w:sz w:val="12"/>
                                <w:szCs w:val="12"/>
                              </w:rPr>
                              <w:t>450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55AEC" id="Поле 22" o:spid="_x0000_s1042" type="#_x0000_t202" style="position:absolute;left:0;text-align:left;margin-left:207pt;margin-top:51.1pt;width:31.4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" stroked="f">
                <v:textbox inset="0,0,0,0">
                  <w:txbxContent>
                    <w:p w:rsidR="00AA38C0" w:rsidRPr="006179FB" w:rsidRDefault="00AA38C0" w:rsidP="003F79F9">
                      <w:pPr>
                        <w:spacing w:line="200" w:lineRule="exact"/>
                        <w:jc w:val="center"/>
                        <w:rPr>
                          <w:sz w:val="12"/>
                          <w:szCs w:val="12"/>
                        </w:rPr>
                      </w:pPr>
                      <w:r w:rsidRPr="006179FB">
                        <w:rPr>
                          <w:sz w:val="12"/>
                          <w:szCs w:val="12"/>
                        </w:rPr>
                        <w:t>450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73600" behindDoc="0" locked="0" layoutInCell="1" allowOverlap="1" wp14:anchorId="275809EB" wp14:editId="77813F6E">
                <wp:simplePos x="0" y="0"/>
                <wp:positionH relativeFrom="column">
                  <wp:posOffset>742950</wp:posOffset>
                </wp:positionH>
                <wp:positionV relativeFrom="paragraph">
                  <wp:posOffset>1988820</wp:posOffset>
                </wp:positionV>
                <wp:extent cx="349885" cy="197485"/>
                <wp:effectExtent l="0" t="1905" r="0" b="63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6179FB" w:rsidRDefault="00AA38C0" w:rsidP="003F79F9">
                            <w:pPr>
                              <w:jc w:val="center"/>
                              <w:rPr>
                                <w:sz w:val="12"/>
                                <w:szCs w:val="12"/>
                              </w:rPr>
                            </w:pPr>
                            <w:r>
                              <w:rPr>
                                <w:sz w:val="12"/>
                                <w:szCs w:val="12"/>
                              </w:rPr>
                              <w:t>90</w:t>
                            </w:r>
                            <w:r w:rsidRPr="006179FB">
                              <w:rPr>
                                <w:sz w:val="12"/>
                                <w:szCs w:val="12"/>
                              </w:rPr>
                              <w:t>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809EB" id="Поле 21" o:spid="_x0000_s1043" type="#_x0000_t202" style="position:absolute;left:0;text-align:left;margin-left:58.5pt;margin-top:156.6pt;width:27.55pt;height:1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" stroked="f">
                <v:textbox inset="0,0,0,0">
                  <w:txbxContent>
                    <w:p w:rsidR="00AA38C0" w:rsidRPr="006179FB" w:rsidRDefault="00AA38C0" w:rsidP="003F79F9">
                      <w:pPr>
                        <w:jc w:val="center"/>
                        <w:rPr>
                          <w:sz w:val="12"/>
                          <w:szCs w:val="12"/>
                        </w:rPr>
                      </w:pPr>
                      <w:r>
                        <w:rPr>
                          <w:sz w:val="12"/>
                          <w:szCs w:val="12"/>
                        </w:rPr>
                        <w:t>90</w:t>
                      </w:r>
                      <w:r w:rsidRPr="006179FB">
                        <w:rPr>
                          <w:sz w:val="12"/>
                          <w:szCs w:val="12"/>
                        </w:rPr>
                        <w:t>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74624" behindDoc="0" locked="0" layoutInCell="1" allowOverlap="1" wp14:anchorId="346B4E9B" wp14:editId="13B35C84">
                <wp:simplePos x="0" y="0"/>
                <wp:positionH relativeFrom="column">
                  <wp:posOffset>1352550</wp:posOffset>
                </wp:positionH>
                <wp:positionV relativeFrom="paragraph">
                  <wp:posOffset>3392170</wp:posOffset>
                </wp:positionV>
                <wp:extent cx="349885" cy="159385"/>
                <wp:effectExtent l="0" t="0" r="0" b="0"/>
                <wp:wrapNone/>
                <wp:docPr id="28"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6179FB" w:rsidRDefault="00AA38C0" w:rsidP="003F79F9">
                            <w:pPr>
                              <w:jc w:val="center"/>
                              <w:rPr>
                                <w:sz w:val="12"/>
                                <w:szCs w:val="12"/>
                              </w:rPr>
                            </w:pPr>
                            <w:r>
                              <w:rPr>
                                <w:sz w:val="12"/>
                                <w:szCs w:val="12"/>
                              </w:rPr>
                              <w:t>30</w:t>
                            </w:r>
                            <w:r w:rsidRPr="006179FB">
                              <w:rPr>
                                <w:sz w:val="12"/>
                                <w:szCs w:val="12"/>
                              </w:rPr>
                              <w:t>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4E9B" id="Поле 20" o:spid="_x0000_s1044" type="#_x0000_t202" style="position:absolute;left:0;text-align:left;margin-left:106.5pt;margin-top:267.1pt;width:27.55pt;height:1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" stroked="f">
                <v:textbox inset="0,0,0,0">
                  <w:txbxContent>
                    <w:p w:rsidR="00AA38C0" w:rsidRPr="006179FB" w:rsidRDefault="00AA38C0" w:rsidP="003F79F9">
                      <w:pPr>
                        <w:jc w:val="center"/>
                        <w:rPr>
                          <w:sz w:val="12"/>
                          <w:szCs w:val="12"/>
                        </w:rPr>
                      </w:pPr>
                      <w:r>
                        <w:rPr>
                          <w:sz w:val="12"/>
                          <w:szCs w:val="12"/>
                        </w:rPr>
                        <w:t>30</w:t>
                      </w:r>
                      <w:r w:rsidRPr="006179FB">
                        <w:rPr>
                          <w:sz w:val="12"/>
                          <w:szCs w:val="12"/>
                        </w:rPr>
                        <w:t>0 мм</w:t>
                      </w:r>
                    </w:p>
                  </w:txbxContent>
                </v:textbox>
              </v:shape>
            </w:pict>
          </mc:Fallback>
        </mc:AlternateContent>
      </w:r>
      <w:r w:rsidRPr="00E56409">
        <w:rPr>
          <w:noProof/>
          <w:sz w:val="24"/>
          <w:lang w:val="en-GB" w:eastAsia="en-GB"/>
        </w:rPr>
        <w:drawing>
          <wp:inline distT="0" distB="0" distL="0" distR="0" wp14:anchorId="62F0DD03" wp14:editId="4D5BAA9C">
            <wp:extent cx="4159250" cy="3865880"/>
            <wp:effectExtent l="0" t="0" r="0" b="127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15">
                      <a:extLst>
                        <a:ext uri="{28A0092B-C50C-407E-A947-70E740481C1C}">
                          <a14:useLocalDpi xmlns:a14="http://schemas.microsoft.com/office/drawing/2010/main" val="0"/>
                        </a:ext>
                      </a:extLst>
                    </a:blip>
                    <a:srcRect l="23451" t="7954" r="27303" b="8522"/>
                    <a:stretch>
                      <a:fillRect/>
                    </a:stretch>
                  </pic:blipFill>
                  <pic:spPr bwMode="auto">
                    <a:xfrm>
                      <a:off x="0" y="0"/>
                      <a:ext cx="4159250" cy="3865880"/>
                    </a:xfrm>
                    <a:prstGeom prst="rect">
                      <a:avLst/>
                    </a:prstGeom>
                    <a:noFill/>
                    <a:ln>
                      <a:noFill/>
                    </a:ln>
                  </pic:spPr>
                </pic:pic>
              </a:graphicData>
            </a:graphic>
          </wp:inline>
        </w:drawing>
      </w:r>
    </w:p>
    <w:p w:rsidR="003F79F9" w:rsidRPr="00E56409" w:rsidRDefault="003F79F9" w:rsidP="00301CCA">
      <w:pPr>
        <w:pStyle w:val="SingleTxtGR"/>
        <w:spacing w:before="240"/>
      </w:pPr>
      <w:r w:rsidRPr="00E56409">
        <w:t>1.4</w:t>
      </w:r>
      <w:r w:rsidRPr="00E56409">
        <w:tab/>
      </w:r>
      <w:r w:rsidRPr="00E56409">
        <w:tab/>
        <w:t>Отверстия</w:t>
      </w:r>
    </w:p>
    <w:p w:rsidR="006302A8" w:rsidRDefault="003F79F9" w:rsidP="00301CCA">
      <w:pPr>
        <w:pStyle w:val="SingleTxtGR"/>
        <w:ind w:left="2268" w:hanging="1134"/>
      </w:pPr>
      <w:r w:rsidRPr="00E56409">
        <w:t>1.4.1</w:t>
      </w:r>
      <w:r w:rsidRPr="00E56409">
        <w:tab/>
      </w:r>
      <w:r w:rsidRPr="00E56409">
        <w:tab/>
        <w:t>Помимо проема для вентилятора, испытательное устройство включает еще шесть отверстий. Размеры и местоположение этих отверстий указаны в соответствии с координатами, приведенными в таблице 3. Местоположение обозначено по отношению к двум диагонально противоположным углам (все отверстия имеют прямоугольную форму). Отверстия показаны на рис. 4.</w:t>
      </w:r>
    </w:p>
    <w:p w:rsidR="006302A8" w:rsidRDefault="003F79F9" w:rsidP="00F264D8">
      <w:pPr>
        <w:pStyle w:val="SingleTxtGR"/>
        <w:spacing w:before="240"/>
        <w:jc w:val="left"/>
        <w:rPr>
          <w:b/>
        </w:rPr>
      </w:pPr>
      <w:r w:rsidRPr="00E56409">
        <w:t>Таблица 3</w:t>
      </w:r>
      <w:r w:rsidRPr="00E56409">
        <w:br/>
      </w:r>
      <w:r w:rsidRPr="00E056D0">
        <w:rPr>
          <w:b/>
        </w:rPr>
        <w:t>Координаты отверстий на испытательном устройстве</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895"/>
        <w:gridCol w:w="3685"/>
        <w:gridCol w:w="1790"/>
      </w:tblGrid>
      <w:tr w:rsidR="003F79F9" w:rsidRPr="00301CCA" w:rsidTr="00AA38C0">
        <w:trPr>
          <w:trHeight w:val="100"/>
          <w:tblHeader/>
        </w:trPr>
        <w:tc>
          <w:tcPr>
            <w:cnfStyle w:val="001000000000" w:firstRow="0" w:lastRow="0" w:firstColumn="1" w:lastColumn="0" w:oddVBand="0" w:evenVBand="0" w:oddHBand="0" w:evenHBand="0" w:firstRowFirstColumn="0" w:firstRowLastColumn="0" w:lastRowFirstColumn="0" w:lastRowLastColumn="0"/>
            <w:tcW w:w="1895"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3F79F9" w:rsidRPr="00301CCA" w:rsidRDefault="003F79F9" w:rsidP="00301CCA">
            <w:pPr>
              <w:spacing w:before="80" w:after="80" w:line="200" w:lineRule="exact"/>
              <w:rPr>
                <w:i/>
                <w:sz w:val="16"/>
              </w:rPr>
            </w:pPr>
            <w:r w:rsidRPr="00301CCA">
              <w:rPr>
                <w:i/>
                <w:sz w:val="16"/>
              </w:rPr>
              <w:t>Отверстие</w:t>
            </w:r>
          </w:p>
        </w:tc>
        <w:tc>
          <w:tcPr>
            <w:tcW w:w="3685" w:type="dxa"/>
            <w:tcBorders>
              <w:bottom w:val="single" w:sz="12" w:space="0" w:color="auto"/>
            </w:tcBorders>
            <w:shd w:val="clear" w:color="auto" w:fill="auto"/>
          </w:tcPr>
          <w:p w:rsidR="003F79F9" w:rsidRPr="00A027A6" w:rsidRDefault="003F79F9" w:rsidP="00A312AD">
            <w:pPr>
              <w:spacing w:before="80" w:after="80" w:line="200" w:lineRule="exact"/>
              <w:ind w:right="93"/>
              <w:cnfStyle w:val="000000000000" w:firstRow="0" w:lastRow="0" w:firstColumn="0" w:lastColumn="0" w:oddVBand="0" w:evenVBand="0" w:oddHBand="0" w:evenHBand="0" w:firstRowFirstColumn="0" w:firstRowLastColumn="0" w:lastRowFirstColumn="0" w:lastRowLastColumn="0"/>
              <w:rPr>
                <w:i/>
                <w:sz w:val="16"/>
                <w:lang w:val="es-ES"/>
              </w:rPr>
            </w:pPr>
            <w:r w:rsidRPr="00301CCA">
              <w:rPr>
                <w:i/>
                <w:sz w:val="16"/>
              </w:rPr>
              <w:t>Координаты</w:t>
            </w:r>
            <w:r w:rsidRPr="00A027A6">
              <w:rPr>
                <w:i/>
                <w:sz w:val="16"/>
                <w:lang w:val="es-ES"/>
              </w:rPr>
              <w:t xml:space="preserve"> [x; y; z] – [x; y; z]</w:t>
            </w:r>
          </w:p>
        </w:tc>
        <w:tc>
          <w:tcPr>
            <w:tcW w:w="1790" w:type="dxa"/>
            <w:tcBorders>
              <w:bottom w:val="single" w:sz="12" w:space="0" w:color="auto"/>
            </w:tcBorders>
            <w:shd w:val="clear" w:color="auto" w:fill="auto"/>
          </w:tcPr>
          <w:p w:rsidR="003F79F9" w:rsidRPr="00301CCA" w:rsidRDefault="003F79F9" w:rsidP="00A312AD">
            <w:pPr>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301CCA">
              <w:rPr>
                <w:i/>
                <w:sz w:val="16"/>
              </w:rPr>
              <w:t>Площадь отверстия</w:t>
            </w:r>
          </w:p>
        </w:tc>
      </w:tr>
      <w:tr w:rsidR="003F79F9" w:rsidRPr="00301CCA" w:rsidTr="00AA38C0">
        <w:trPr>
          <w:trHeight w:val="100"/>
        </w:trPr>
        <w:tc>
          <w:tcPr>
            <w:cnfStyle w:val="001000000000" w:firstRow="0" w:lastRow="0" w:firstColumn="1" w:lastColumn="0" w:oddVBand="0" w:evenVBand="0" w:oddHBand="0" w:evenHBand="0" w:firstRowFirstColumn="0" w:firstRowLastColumn="0" w:lastRowFirstColumn="0" w:lastRowLastColumn="0"/>
            <w:tcW w:w="1895"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3F79F9" w:rsidRPr="00301CCA" w:rsidRDefault="003F79F9" w:rsidP="00301CCA">
            <w:pPr>
              <w:rPr>
                <w:sz w:val="18"/>
              </w:rPr>
            </w:pPr>
            <w:r w:rsidRPr="00301CCA">
              <w:rPr>
                <w:sz w:val="18"/>
              </w:rPr>
              <w:t>A1</w:t>
            </w:r>
          </w:p>
        </w:tc>
        <w:tc>
          <w:tcPr>
            <w:tcW w:w="3685" w:type="dxa"/>
            <w:tcBorders>
              <w:top w:val="single" w:sz="12" w:space="0" w:color="auto"/>
            </w:tcBorders>
          </w:tcPr>
          <w:p w:rsidR="003F79F9" w:rsidRPr="00301CCA" w:rsidRDefault="003F79F9" w:rsidP="00A312AD">
            <w:pPr>
              <w:ind w:right="93"/>
              <w:cnfStyle w:val="000000000000" w:firstRow="0" w:lastRow="0" w:firstColumn="0" w:lastColumn="0" w:oddVBand="0" w:evenVBand="0" w:oddHBand="0" w:evenHBand="0" w:firstRowFirstColumn="0" w:firstRowLastColumn="0" w:lastRowFirstColumn="0" w:lastRowLastColumn="0"/>
              <w:rPr>
                <w:sz w:val="18"/>
              </w:rPr>
            </w:pPr>
            <w:r w:rsidRPr="00301CCA">
              <w:rPr>
                <w:sz w:val="18"/>
              </w:rPr>
              <w:t>[0,03; 0,00; 1,08] – [1,18; 0,00; 1,13]</w:t>
            </w:r>
          </w:p>
        </w:tc>
        <w:tc>
          <w:tcPr>
            <w:tcW w:w="1790" w:type="dxa"/>
            <w:tcBorders>
              <w:top w:val="single" w:sz="12" w:space="0" w:color="auto"/>
            </w:tcBorders>
          </w:tcPr>
          <w:p w:rsidR="003F79F9" w:rsidRPr="00301CCA"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301CCA">
              <w:rPr>
                <w:sz w:val="18"/>
              </w:rPr>
              <w:t>0,06 м</w:t>
            </w:r>
            <w:r w:rsidRPr="00F264D8">
              <w:rPr>
                <w:sz w:val="18"/>
                <w:vertAlign w:val="superscript"/>
              </w:rPr>
              <w:t>2</w:t>
            </w:r>
          </w:p>
        </w:tc>
      </w:tr>
      <w:tr w:rsidR="003F79F9" w:rsidRPr="00301CCA" w:rsidTr="000774AD">
        <w:trPr>
          <w:trHeight w:val="100"/>
        </w:trPr>
        <w:tc>
          <w:tcPr>
            <w:cnfStyle w:val="001000000000" w:firstRow="0" w:lastRow="0" w:firstColumn="1" w:lastColumn="0" w:oddVBand="0" w:evenVBand="0" w:oddHBand="0" w:evenHBand="0" w:firstRowFirstColumn="0" w:firstRowLastColumn="0" w:lastRowFirstColumn="0" w:lastRowLastColumn="0"/>
            <w:tcW w:w="1895" w:type="dxa"/>
            <w:tcBorders>
              <w:left w:val="none" w:sz="0" w:space="0" w:color="auto"/>
              <w:bottom w:val="none" w:sz="0" w:space="0" w:color="auto"/>
              <w:right w:val="none" w:sz="0" w:space="0" w:color="auto"/>
              <w:tl2br w:val="none" w:sz="0" w:space="0" w:color="auto"/>
              <w:tr2bl w:val="none" w:sz="0" w:space="0" w:color="auto"/>
            </w:tcBorders>
          </w:tcPr>
          <w:p w:rsidR="003F79F9" w:rsidRPr="00301CCA" w:rsidRDefault="003F79F9" w:rsidP="00301CCA">
            <w:pPr>
              <w:rPr>
                <w:sz w:val="18"/>
              </w:rPr>
            </w:pPr>
            <w:r w:rsidRPr="00301CCA">
              <w:rPr>
                <w:sz w:val="18"/>
              </w:rPr>
              <w:t>A2</w:t>
            </w:r>
          </w:p>
        </w:tc>
        <w:tc>
          <w:tcPr>
            <w:tcW w:w="3685" w:type="dxa"/>
          </w:tcPr>
          <w:p w:rsidR="003F79F9" w:rsidRPr="00301CCA" w:rsidRDefault="003F79F9" w:rsidP="00A312AD">
            <w:pPr>
              <w:ind w:right="93"/>
              <w:cnfStyle w:val="000000000000" w:firstRow="0" w:lastRow="0" w:firstColumn="0" w:lastColumn="0" w:oddVBand="0" w:evenVBand="0" w:oddHBand="0" w:evenHBand="0" w:firstRowFirstColumn="0" w:firstRowLastColumn="0" w:lastRowFirstColumn="0" w:lastRowLastColumn="0"/>
              <w:rPr>
                <w:sz w:val="18"/>
              </w:rPr>
            </w:pPr>
            <w:r w:rsidRPr="00301CCA">
              <w:rPr>
                <w:sz w:val="18"/>
              </w:rPr>
              <w:t>[1,22; 0,00; 1,08] – [2,37; 0,00; 1,13]</w:t>
            </w:r>
          </w:p>
        </w:tc>
        <w:tc>
          <w:tcPr>
            <w:tcW w:w="1790" w:type="dxa"/>
          </w:tcPr>
          <w:p w:rsidR="003F79F9" w:rsidRPr="00301CCA"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301CCA">
              <w:rPr>
                <w:sz w:val="18"/>
              </w:rPr>
              <w:t>0,06 м</w:t>
            </w:r>
            <w:r w:rsidRPr="00F264D8">
              <w:rPr>
                <w:sz w:val="18"/>
                <w:vertAlign w:val="superscript"/>
              </w:rPr>
              <w:t>2</w:t>
            </w:r>
          </w:p>
        </w:tc>
      </w:tr>
      <w:tr w:rsidR="003F79F9" w:rsidRPr="00301CCA" w:rsidTr="000774AD">
        <w:trPr>
          <w:trHeight w:val="100"/>
        </w:trPr>
        <w:tc>
          <w:tcPr>
            <w:cnfStyle w:val="001000000000" w:firstRow="0" w:lastRow="0" w:firstColumn="1" w:lastColumn="0" w:oddVBand="0" w:evenVBand="0" w:oddHBand="0" w:evenHBand="0" w:firstRowFirstColumn="0" w:firstRowLastColumn="0" w:lastRowFirstColumn="0" w:lastRowLastColumn="0"/>
            <w:tcW w:w="1895" w:type="dxa"/>
            <w:tcBorders>
              <w:left w:val="none" w:sz="0" w:space="0" w:color="auto"/>
              <w:bottom w:val="none" w:sz="0" w:space="0" w:color="auto"/>
              <w:right w:val="none" w:sz="0" w:space="0" w:color="auto"/>
              <w:tl2br w:val="none" w:sz="0" w:space="0" w:color="auto"/>
              <w:tr2bl w:val="none" w:sz="0" w:space="0" w:color="auto"/>
            </w:tcBorders>
          </w:tcPr>
          <w:p w:rsidR="003F79F9" w:rsidRPr="00301CCA" w:rsidRDefault="003F79F9" w:rsidP="00301CCA">
            <w:pPr>
              <w:rPr>
                <w:sz w:val="18"/>
              </w:rPr>
            </w:pPr>
            <w:r w:rsidRPr="00301CCA">
              <w:rPr>
                <w:sz w:val="18"/>
              </w:rPr>
              <w:t>B</w:t>
            </w:r>
          </w:p>
        </w:tc>
        <w:tc>
          <w:tcPr>
            <w:tcW w:w="3685" w:type="dxa"/>
          </w:tcPr>
          <w:p w:rsidR="003F79F9" w:rsidRPr="00301CCA" w:rsidRDefault="003F79F9" w:rsidP="00A312AD">
            <w:pPr>
              <w:ind w:right="93"/>
              <w:cnfStyle w:val="000000000000" w:firstRow="0" w:lastRow="0" w:firstColumn="0" w:lastColumn="0" w:oddVBand="0" w:evenVBand="0" w:oddHBand="0" w:evenHBand="0" w:firstRowFirstColumn="0" w:firstRowLastColumn="0" w:lastRowFirstColumn="0" w:lastRowLastColumn="0"/>
              <w:rPr>
                <w:sz w:val="18"/>
              </w:rPr>
            </w:pPr>
            <w:r w:rsidRPr="00301CCA">
              <w:rPr>
                <w:sz w:val="18"/>
              </w:rPr>
              <w:t>[2,40; 0,50; 0,70] – [2,40; 1,30; 0,90]</w:t>
            </w:r>
          </w:p>
        </w:tc>
        <w:tc>
          <w:tcPr>
            <w:tcW w:w="1790" w:type="dxa"/>
          </w:tcPr>
          <w:p w:rsidR="003F79F9" w:rsidRPr="00301CCA"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301CCA">
              <w:rPr>
                <w:sz w:val="18"/>
              </w:rPr>
              <w:t>0,16 м</w:t>
            </w:r>
            <w:r w:rsidRPr="00F264D8">
              <w:rPr>
                <w:sz w:val="18"/>
                <w:vertAlign w:val="superscript"/>
              </w:rPr>
              <w:t>2</w:t>
            </w:r>
          </w:p>
        </w:tc>
      </w:tr>
      <w:tr w:rsidR="003F79F9" w:rsidRPr="00301CCA" w:rsidTr="000774AD">
        <w:trPr>
          <w:trHeight w:val="100"/>
        </w:trPr>
        <w:tc>
          <w:tcPr>
            <w:cnfStyle w:val="001000000000" w:firstRow="0" w:lastRow="0" w:firstColumn="1" w:lastColumn="0" w:oddVBand="0" w:evenVBand="0" w:oddHBand="0" w:evenHBand="0" w:firstRowFirstColumn="0" w:firstRowLastColumn="0" w:lastRowFirstColumn="0" w:lastRowLastColumn="0"/>
            <w:tcW w:w="1895" w:type="dxa"/>
            <w:tcBorders>
              <w:left w:val="none" w:sz="0" w:space="0" w:color="auto"/>
              <w:bottom w:val="none" w:sz="0" w:space="0" w:color="auto"/>
              <w:right w:val="none" w:sz="0" w:space="0" w:color="auto"/>
              <w:tl2br w:val="none" w:sz="0" w:space="0" w:color="auto"/>
              <w:tr2bl w:val="none" w:sz="0" w:space="0" w:color="auto"/>
            </w:tcBorders>
          </w:tcPr>
          <w:p w:rsidR="003F79F9" w:rsidRPr="00301CCA" w:rsidRDefault="003F79F9" w:rsidP="00301CCA">
            <w:pPr>
              <w:rPr>
                <w:sz w:val="18"/>
              </w:rPr>
            </w:pPr>
            <w:r w:rsidRPr="00301CCA">
              <w:rPr>
                <w:sz w:val="18"/>
              </w:rPr>
              <w:t>C</w:t>
            </w:r>
          </w:p>
        </w:tc>
        <w:tc>
          <w:tcPr>
            <w:tcW w:w="3685" w:type="dxa"/>
          </w:tcPr>
          <w:p w:rsidR="003F79F9" w:rsidRPr="00301CCA" w:rsidRDefault="003F79F9" w:rsidP="00A312AD">
            <w:pPr>
              <w:ind w:right="93"/>
              <w:cnfStyle w:val="000000000000" w:firstRow="0" w:lastRow="0" w:firstColumn="0" w:lastColumn="0" w:oddVBand="0" w:evenVBand="0" w:oddHBand="0" w:evenHBand="0" w:firstRowFirstColumn="0" w:firstRowLastColumn="0" w:lastRowFirstColumn="0" w:lastRowLastColumn="0"/>
              <w:rPr>
                <w:sz w:val="18"/>
              </w:rPr>
            </w:pPr>
            <w:r w:rsidRPr="00301CCA">
              <w:rPr>
                <w:sz w:val="18"/>
              </w:rPr>
              <w:t>[0,85; 1,50; 0,03] – [1,24; 1,50; 0,36]</w:t>
            </w:r>
          </w:p>
        </w:tc>
        <w:tc>
          <w:tcPr>
            <w:tcW w:w="1790" w:type="dxa"/>
          </w:tcPr>
          <w:p w:rsidR="003F79F9" w:rsidRPr="00301CCA"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301CCA">
              <w:rPr>
                <w:sz w:val="18"/>
              </w:rPr>
              <w:t>0,13 м</w:t>
            </w:r>
            <w:r w:rsidRPr="00F264D8">
              <w:rPr>
                <w:sz w:val="18"/>
                <w:vertAlign w:val="superscript"/>
              </w:rPr>
              <w:t>2</w:t>
            </w:r>
          </w:p>
        </w:tc>
      </w:tr>
      <w:tr w:rsidR="003F79F9" w:rsidRPr="00301CCA" w:rsidTr="000774AD">
        <w:trPr>
          <w:trHeight w:val="100"/>
        </w:trPr>
        <w:tc>
          <w:tcPr>
            <w:cnfStyle w:val="001000000000" w:firstRow="0" w:lastRow="0" w:firstColumn="1" w:lastColumn="0" w:oddVBand="0" w:evenVBand="0" w:oddHBand="0" w:evenHBand="0" w:firstRowFirstColumn="0" w:firstRowLastColumn="0" w:lastRowFirstColumn="0" w:lastRowLastColumn="0"/>
            <w:tcW w:w="1895" w:type="dxa"/>
            <w:tcBorders>
              <w:left w:val="none" w:sz="0" w:space="0" w:color="auto"/>
              <w:bottom w:val="none" w:sz="0" w:space="0" w:color="auto"/>
              <w:right w:val="none" w:sz="0" w:space="0" w:color="auto"/>
              <w:tl2br w:val="none" w:sz="0" w:space="0" w:color="auto"/>
              <w:tr2bl w:val="none" w:sz="0" w:space="0" w:color="auto"/>
            </w:tcBorders>
          </w:tcPr>
          <w:p w:rsidR="003F79F9" w:rsidRPr="00301CCA" w:rsidRDefault="003F79F9" w:rsidP="00301CCA">
            <w:pPr>
              <w:rPr>
                <w:sz w:val="18"/>
              </w:rPr>
            </w:pPr>
            <w:r w:rsidRPr="00301CCA">
              <w:rPr>
                <w:sz w:val="18"/>
              </w:rPr>
              <w:t>D1</w:t>
            </w:r>
          </w:p>
        </w:tc>
        <w:tc>
          <w:tcPr>
            <w:tcW w:w="3685" w:type="dxa"/>
          </w:tcPr>
          <w:p w:rsidR="003F79F9" w:rsidRPr="00301CCA" w:rsidRDefault="003F79F9" w:rsidP="00A312AD">
            <w:pPr>
              <w:ind w:right="93"/>
              <w:cnfStyle w:val="000000000000" w:firstRow="0" w:lastRow="0" w:firstColumn="0" w:lastColumn="0" w:oddVBand="0" w:evenVBand="0" w:oddHBand="0" w:evenHBand="0" w:firstRowFirstColumn="0" w:firstRowLastColumn="0" w:lastRowFirstColumn="0" w:lastRowLastColumn="0"/>
              <w:rPr>
                <w:sz w:val="18"/>
              </w:rPr>
            </w:pPr>
            <w:r w:rsidRPr="00301CCA">
              <w:rPr>
                <w:sz w:val="18"/>
              </w:rPr>
              <w:t>[2,00; 0,05; 0,00] – [2,35; 0,73; 0,00]</w:t>
            </w:r>
          </w:p>
        </w:tc>
        <w:tc>
          <w:tcPr>
            <w:tcW w:w="1790" w:type="dxa"/>
          </w:tcPr>
          <w:p w:rsidR="003F79F9" w:rsidRPr="00301CCA"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301CCA">
              <w:rPr>
                <w:sz w:val="18"/>
              </w:rPr>
              <w:t>0,27 м</w:t>
            </w:r>
            <w:r w:rsidRPr="00F264D8">
              <w:rPr>
                <w:sz w:val="18"/>
                <w:vertAlign w:val="superscript"/>
              </w:rPr>
              <w:t>2</w:t>
            </w:r>
          </w:p>
        </w:tc>
      </w:tr>
      <w:tr w:rsidR="003F79F9" w:rsidRPr="00301CCA" w:rsidTr="00AA38C0">
        <w:trPr>
          <w:trHeight w:val="100"/>
        </w:trPr>
        <w:tc>
          <w:tcPr>
            <w:cnfStyle w:val="001000000000" w:firstRow="0" w:lastRow="0" w:firstColumn="1" w:lastColumn="0" w:oddVBand="0" w:evenVBand="0" w:oddHBand="0" w:evenHBand="0" w:firstRowFirstColumn="0" w:firstRowLastColumn="0" w:lastRowFirstColumn="0" w:lastRowLastColumn="0"/>
            <w:tcW w:w="1895" w:type="dxa"/>
            <w:tcBorders>
              <w:left w:val="none" w:sz="0" w:space="0" w:color="auto"/>
              <w:bottom w:val="single" w:sz="4" w:space="0" w:color="auto"/>
              <w:right w:val="none" w:sz="0" w:space="0" w:color="auto"/>
              <w:tl2br w:val="none" w:sz="0" w:space="0" w:color="auto"/>
              <w:tr2bl w:val="none" w:sz="0" w:space="0" w:color="auto"/>
            </w:tcBorders>
          </w:tcPr>
          <w:p w:rsidR="003F79F9" w:rsidRPr="00301CCA" w:rsidRDefault="003F79F9" w:rsidP="00301CCA">
            <w:pPr>
              <w:rPr>
                <w:sz w:val="18"/>
              </w:rPr>
            </w:pPr>
            <w:r w:rsidRPr="00301CCA">
              <w:rPr>
                <w:sz w:val="18"/>
              </w:rPr>
              <w:t>D2</w:t>
            </w:r>
          </w:p>
        </w:tc>
        <w:tc>
          <w:tcPr>
            <w:tcW w:w="3685" w:type="dxa"/>
            <w:tcBorders>
              <w:bottom w:val="single" w:sz="4" w:space="0" w:color="auto"/>
            </w:tcBorders>
          </w:tcPr>
          <w:p w:rsidR="003F79F9" w:rsidRPr="00301CCA" w:rsidRDefault="003F79F9" w:rsidP="00A312AD">
            <w:pPr>
              <w:ind w:right="93"/>
              <w:cnfStyle w:val="000000000000" w:firstRow="0" w:lastRow="0" w:firstColumn="0" w:lastColumn="0" w:oddVBand="0" w:evenVBand="0" w:oddHBand="0" w:evenHBand="0" w:firstRowFirstColumn="0" w:firstRowLastColumn="0" w:lastRowFirstColumn="0" w:lastRowLastColumn="0"/>
              <w:rPr>
                <w:sz w:val="18"/>
              </w:rPr>
            </w:pPr>
            <w:r w:rsidRPr="00301CCA">
              <w:rPr>
                <w:sz w:val="18"/>
              </w:rPr>
              <w:t>[2,00; 0,78; 0,00] – [2,35; 1,20; 0,00]</w:t>
            </w:r>
          </w:p>
        </w:tc>
        <w:tc>
          <w:tcPr>
            <w:tcW w:w="1790" w:type="dxa"/>
            <w:tcBorders>
              <w:bottom w:val="single" w:sz="4" w:space="0" w:color="auto"/>
            </w:tcBorders>
          </w:tcPr>
          <w:p w:rsidR="003F79F9" w:rsidRPr="00301CCA"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301CCA">
              <w:rPr>
                <w:sz w:val="18"/>
              </w:rPr>
              <w:t>0,26 м</w:t>
            </w:r>
            <w:r w:rsidRPr="00F264D8">
              <w:rPr>
                <w:sz w:val="18"/>
                <w:vertAlign w:val="superscript"/>
              </w:rPr>
              <w:t>2</w:t>
            </w:r>
          </w:p>
        </w:tc>
      </w:tr>
      <w:tr w:rsidR="003F79F9" w:rsidRPr="00301CCA" w:rsidTr="00AA38C0">
        <w:trPr>
          <w:trHeight w:val="100"/>
        </w:trPr>
        <w:tc>
          <w:tcPr>
            <w:cnfStyle w:val="001000000000" w:firstRow="0" w:lastRow="0" w:firstColumn="1" w:lastColumn="0" w:oddVBand="0" w:evenVBand="0" w:oddHBand="0" w:evenHBand="0" w:firstRowFirstColumn="0" w:firstRowLastColumn="0" w:lastRowFirstColumn="0" w:lastRowLastColumn="0"/>
            <w:tcW w:w="1895" w:type="dxa"/>
            <w:tcBorders>
              <w:left w:val="none" w:sz="0" w:space="0" w:color="auto"/>
              <w:right w:val="none" w:sz="0" w:space="0" w:color="auto"/>
              <w:tl2br w:val="none" w:sz="0" w:space="0" w:color="auto"/>
              <w:tr2bl w:val="none" w:sz="0" w:space="0" w:color="auto"/>
            </w:tcBorders>
          </w:tcPr>
          <w:p w:rsidR="003F79F9" w:rsidRPr="00301CCA" w:rsidRDefault="003F79F9" w:rsidP="00301CCA">
            <w:pPr>
              <w:rPr>
                <w:sz w:val="18"/>
              </w:rPr>
            </w:pPr>
          </w:p>
        </w:tc>
        <w:tc>
          <w:tcPr>
            <w:tcW w:w="3685" w:type="dxa"/>
            <w:tcBorders>
              <w:bottom w:val="single" w:sz="12" w:space="0" w:color="auto"/>
            </w:tcBorders>
          </w:tcPr>
          <w:p w:rsidR="003F79F9" w:rsidRPr="00301CCA" w:rsidRDefault="003F79F9" w:rsidP="00A312AD">
            <w:pPr>
              <w:ind w:right="93"/>
              <w:cnfStyle w:val="000000000000" w:firstRow="0" w:lastRow="0" w:firstColumn="0" w:lastColumn="0" w:oddVBand="0" w:evenVBand="0" w:oddHBand="0" w:evenHBand="0" w:firstRowFirstColumn="0" w:firstRowLastColumn="0" w:lastRowFirstColumn="0" w:lastRowLastColumn="0"/>
              <w:rPr>
                <w:sz w:val="18"/>
              </w:rPr>
            </w:pPr>
            <w:r w:rsidRPr="00301CCA">
              <w:rPr>
                <w:sz w:val="18"/>
              </w:rPr>
              <w:t>Общая площадь отверстий:</w:t>
            </w:r>
          </w:p>
        </w:tc>
        <w:tc>
          <w:tcPr>
            <w:tcW w:w="1790" w:type="dxa"/>
            <w:tcBorders>
              <w:bottom w:val="single" w:sz="12" w:space="0" w:color="auto"/>
            </w:tcBorders>
          </w:tcPr>
          <w:p w:rsidR="003F79F9" w:rsidRPr="00301CCA"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301CCA">
              <w:rPr>
                <w:sz w:val="18"/>
              </w:rPr>
              <w:t>0,94 м</w:t>
            </w:r>
            <w:r w:rsidRPr="00F264D8">
              <w:rPr>
                <w:sz w:val="18"/>
                <w:vertAlign w:val="superscript"/>
              </w:rPr>
              <w:t>2</w:t>
            </w:r>
          </w:p>
        </w:tc>
      </w:tr>
    </w:tbl>
    <w:p w:rsidR="003F79F9" w:rsidRPr="00E56409" w:rsidRDefault="003F79F9" w:rsidP="00680D8E">
      <w:pPr>
        <w:pStyle w:val="SingleTxtGR"/>
        <w:keepNext/>
        <w:ind w:left="2268" w:hanging="1134"/>
      </w:pPr>
      <w:r w:rsidRPr="00E56409">
        <w:t>1.5</w:t>
      </w:r>
      <w:r w:rsidRPr="00E56409">
        <w:tab/>
      </w:r>
      <w:r w:rsidRPr="00E56409">
        <w:tab/>
        <w:t>Вентилятор</w:t>
      </w:r>
    </w:p>
    <w:p w:rsidR="003F79F9" w:rsidRPr="00E56409" w:rsidRDefault="003F79F9" w:rsidP="00680D8E">
      <w:pPr>
        <w:pStyle w:val="SingleTxtGR"/>
        <w:keepNext/>
        <w:ind w:left="2268" w:hanging="1134"/>
      </w:pPr>
      <w:r w:rsidRPr="00E56409">
        <w:t>1.5.1</w:t>
      </w:r>
      <w:r w:rsidRPr="00E56409">
        <w:tab/>
      </w:r>
      <w:r w:rsidRPr="00E56409">
        <w:tab/>
        <w:t>На левой стороне цилиндра вентилятора устанавливается осевой вентилятор диаметром 710 мм. Диаметр цилиндра должен совпадать с диаметром вентилятора. Вентилятор должен нагнетать поток воздуха с определенным расходом через цилиндр согласно сценариям испытаний, определенным в добавлениях 2−5. Для корректировки частоты вращения вентилятора можно использовать преобразователь частоты.</w:t>
      </w:r>
    </w:p>
    <w:p w:rsidR="003F79F9" w:rsidRPr="00E56409" w:rsidRDefault="003F79F9" w:rsidP="00301CCA">
      <w:pPr>
        <w:pStyle w:val="SingleTxtGR"/>
        <w:ind w:left="2268" w:hanging="1134"/>
      </w:pPr>
      <w:r w:rsidRPr="00E56409">
        <w:t>1.6</w:t>
      </w:r>
      <w:r w:rsidRPr="00E56409">
        <w:tab/>
      </w:r>
      <w:r w:rsidRPr="00E56409">
        <w:tab/>
        <w:t>Элементы макета</w:t>
      </w:r>
    </w:p>
    <w:p w:rsidR="003F79F9" w:rsidRPr="00E56409" w:rsidRDefault="003F79F9" w:rsidP="00301CCA">
      <w:pPr>
        <w:pStyle w:val="SingleTxtGR"/>
        <w:ind w:left="2268" w:hanging="1134"/>
      </w:pPr>
      <w:r w:rsidRPr="00E56409">
        <w:t>1.6.1</w:t>
      </w:r>
      <w:r w:rsidRPr="00E56409">
        <w:tab/>
      </w:r>
      <w:r w:rsidRPr="00E56409">
        <w:tab/>
        <w:t xml:space="preserve">Размеры макета двигателя составляют 1 000 мм × 650 мм × 500 мм. Размеры макета глушителя составляют Ø400 мм × 800 мм. Макет </w:t>
      </w:r>
      <w:r>
        <w:br/>
      </w:r>
      <w:r w:rsidRPr="00E56409">
        <w:t xml:space="preserve">выпускного коллектора должен иметь внутренние размеры </w:t>
      </w:r>
      <w:r>
        <w:br/>
      </w:r>
      <w:r w:rsidRPr="00E56409">
        <w:t>Ø80 мм × 900 мм. Элементы макетов должны быть пустотелыми. Макет выпускного коллектора должен быть подсоединен к макету глушителя посредством трубы диаметром 76 мм. Труб</w:t>
      </w:r>
      <w:r>
        <w:t>а</w:t>
      </w:r>
      <w:r w:rsidRPr="00E56409">
        <w:t>, выходящ</w:t>
      </w:r>
      <w:r>
        <w:t>ая</w:t>
      </w:r>
      <w:r w:rsidRPr="00E56409">
        <w:t xml:space="preserve"> из макета глушителя, </w:t>
      </w:r>
      <w:r>
        <w:t>должна</w:t>
      </w:r>
      <w:r w:rsidRPr="00E56409">
        <w:t xml:space="preserve"> использовать</w:t>
      </w:r>
      <w:r>
        <w:t>ся</w:t>
      </w:r>
      <w:r w:rsidRPr="00E56409">
        <w:t xml:space="preserve"> также для отвода отработавших газов из системы предварительного нагрева за пределы испытательного устройства.</w:t>
      </w:r>
    </w:p>
    <w:p w:rsidR="003F79F9" w:rsidRPr="00E56409" w:rsidRDefault="003F79F9" w:rsidP="00301CCA">
      <w:pPr>
        <w:pStyle w:val="SingleTxtGR"/>
        <w:ind w:left="2268" w:hanging="1134"/>
      </w:pPr>
      <w:r w:rsidRPr="00E56409">
        <w:t>1.7</w:t>
      </w:r>
      <w:r w:rsidRPr="00E56409">
        <w:tab/>
      </w:r>
      <w:r w:rsidRPr="00E56409">
        <w:tab/>
        <w:t>Термопары</w:t>
      </w:r>
    </w:p>
    <w:p w:rsidR="006302A8" w:rsidRDefault="003F79F9" w:rsidP="00301CCA">
      <w:pPr>
        <w:pStyle w:val="SingleTxtGR"/>
        <w:ind w:left="2268" w:hanging="1134"/>
      </w:pPr>
      <w:r w:rsidRPr="00E56409">
        <w:t>1.7.1</w:t>
      </w:r>
      <w:r w:rsidRPr="00E56409">
        <w:tab/>
      </w:r>
      <w:r w:rsidRPr="00E56409">
        <w:tab/>
        <w:t>В отверстия (просверленные на глубину 2 мм) патрубка с внешней стороны макета выпускного коллектора устанавливают семь термопар (Тп). Термопары Тп1−Тп4 располагают на макете на расстояниях от впуска, указанных в таблице 4. Термопары Тп5−Тп7 располагают вокруг макета на том же расстоянии от впуска, что и Тп2. Расположение термопар показано на рис. 5 и рис. 6.</w:t>
      </w:r>
    </w:p>
    <w:p w:rsidR="006302A8" w:rsidRDefault="003F79F9" w:rsidP="004443C9">
      <w:pPr>
        <w:pStyle w:val="SingleTxtGR"/>
        <w:spacing w:before="240"/>
        <w:jc w:val="left"/>
        <w:rPr>
          <w:b/>
        </w:rPr>
      </w:pPr>
      <w:r w:rsidRPr="00E56409">
        <w:t>Таблица 4</w:t>
      </w:r>
      <w:r w:rsidRPr="00E56409">
        <w:br/>
      </w:r>
      <w:r w:rsidRPr="00712227">
        <w:rPr>
          <w:b/>
        </w:rPr>
        <w:t>Расстояния до термопар от впуска макета выпускного коллектора</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2580"/>
        <w:gridCol w:w="4790"/>
      </w:tblGrid>
      <w:tr w:rsidR="003F79F9" w:rsidRPr="00680D8E" w:rsidTr="00AA38C0">
        <w:trPr>
          <w:trHeight w:val="100"/>
          <w:tblHeader/>
        </w:trPr>
        <w:tc>
          <w:tcPr>
            <w:cnfStyle w:val="001000000000" w:firstRow="0" w:lastRow="0" w:firstColumn="1" w:lastColumn="0" w:oddVBand="0" w:evenVBand="0" w:oddHBand="0" w:evenHBand="0" w:firstRowFirstColumn="0" w:firstRowLastColumn="0" w:lastRowFirstColumn="0" w:lastRowLastColumn="0"/>
            <w:tcW w:w="2580"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3F79F9" w:rsidRPr="00680D8E" w:rsidRDefault="003F79F9" w:rsidP="00680D8E">
            <w:pPr>
              <w:spacing w:before="80" w:after="80" w:line="200" w:lineRule="exact"/>
              <w:rPr>
                <w:i/>
                <w:sz w:val="16"/>
              </w:rPr>
            </w:pPr>
            <w:r w:rsidRPr="00680D8E">
              <w:rPr>
                <w:i/>
                <w:sz w:val="16"/>
              </w:rPr>
              <w:t>Термопары</w:t>
            </w:r>
          </w:p>
        </w:tc>
        <w:tc>
          <w:tcPr>
            <w:tcW w:w="4790" w:type="dxa"/>
            <w:tcBorders>
              <w:bottom w:val="single" w:sz="12" w:space="0" w:color="auto"/>
            </w:tcBorders>
            <w:shd w:val="clear" w:color="auto" w:fill="auto"/>
          </w:tcPr>
          <w:p w:rsidR="003F79F9" w:rsidRPr="00680D8E" w:rsidRDefault="003F79F9" w:rsidP="00A312AD">
            <w:pPr>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680D8E">
              <w:rPr>
                <w:i/>
                <w:sz w:val="16"/>
              </w:rPr>
              <w:t>Расстояние от впуска</w:t>
            </w:r>
          </w:p>
        </w:tc>
      </w:tr>
      <w:tr w:rsidR="003F79F9" w:rsidRPr="00680D8E" w:rsidTr="00AA38C0">
        <w:trPr>
          <w:trHeight w:val="100"/>
        </w:trPr>
        <w:tc>
          <w:tcPr>
            <w:cnfStyle w:val="001000000000" w:firstRow="0" w:lastRow="0" w:firstColumn="1" w:lastColumn="0" w:oddVBand="0" w:evenVBand="0" w:oddHBand="0" w:evenHBand="0" w:firstRowFirstColumn="0" w:firstRowLastColumn="0" w:lastRowFirstColumn="0" w:lastRowLastColumn="0"/>
            <w:tcW w:w="2580"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3F79F9" w:rsidRPr="00680D8E" w:rsidRDefault="003F79F9" w:rsidP="00680D8E">
            <w:pPr>
              <w:rPr>
                <w:sz w:val="18"/>
              </w:rPr>
            </w:pPr>
            <w:r w:rsidRPr="00680D8E">
              <w:rPr>
                <w:sz w:val="18"/>
              </w:rPr>
              <w:t>Tп1</w:t>
            </w:r>
          </w:p>
        </w:tc>
        <w:tc>
          <w:tcPr>
            <w:tcW w:w="4790" w:type="dxa"/>
            <w:tcBorders>
              <w:top w:val="single" w:sz="12" w:space="0" w:color="auto"/>
            </w:tcBorders>
          </w:tcPr>
          <w:p w:rsidR="003F79F9" w:rsidRPr="00680D8E"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680D8E">
              <w:rPr>
                <w:sz w:val="18"/>
              </w:rPr>
              <w:t>250 мм</w:t>
            </w:r>
          </w:p>
        </w:tc>
      </w:tr>
      <w:tr w:rsidR="003F79F9" w:rsidRPr="00680D8E" w:rsidTr="000774AD">
        <w:trPr>
          <w:trHeight w:val="100"/>
        </w:trPr>
        <w:tc>
          <w:tcPr>
            <w:cnfStyle w:val="001000000000" w:firstRow="0" w:lastRow="0" w:firstColumn="1" w:lastColumn="0" w:oddVBand="0" w:evenVBand="0" w:oddHBand="0" w:evenHBand="0" w:firstRowFirstColumn="0" w:firstRowLastColumn="0" w:lastRowFirstColumn="0" w:lastRowLastColumn="0"/>
            <w:tcW w:w="2580" w:type="dxa"/>
            <w:tcBorders>
              <w:left w:val="none" w:sz="0" w:space="0" w:color="auto"/>
              <w:bottom w:val="none" w:sz="0" w:space="0" w:color="auto"/>
              <w:right w:val="none" w:sz="0" w:space="0" w:color="auto"/>
              <w:tl2br w:val="none" w:sz="0" w:space="0" w:color="auto"/>
              <w:tr2bl w:val="none" w:sz="0" w:space="0" w:color="auto"/>
            </w:tcBorders>
          </w:tcPr>
          <w:p w:rsidR="003F79F9" w:rsidRPr="00680D8E" w:rsidRDefault="003F79F9" w:rsidP="00680D8E">
            <w:pPr>
              <w:rPr>
                <w:sz w:val="18"/>
              </w:rPr>
            </w:pPr>
            <w:r w:rsidRPr="00680D8E">
              <w:rPr>
                <w:sz w:val="18"/>
              </w:rPr>
              <w:t>Tп2</w:t>
            </w:r>
          </w:p>
        </w:tc>
        <w:tc>
          <w:tcPr>
            <w:tcW w:w="4790" w:type="dxa"/>
          </w:tcPr>
          <w:p w:rsidR="003F79F9" w:rsidRPr="00680D8E"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680D8E">
              <w:rPr>
                <w:sz w:val="18"/>
              </w:rPr>
              <w:t>300 мм</w:t>
            </w:r>
          </w:p>
        </w:tc>
      </w:tr>
      <w:tr w:rsidR="003F79F9" w:rsidRPr="00680D8E" w:rsidTr="000774AD">
        <w:trPr>
          <w:trHeight w:val="100"/>
        </w:trPr>
        <w:tc>
          <w:tcPr>
            <w:cnfStyle w:val="001000000000" w:firstRow="0" w:lastRow="0" w:firstColumn="1" w:lastColumn="0" w:oddVBand="0" w:evenVBand="0" w:oddHBand="0" w:evenHBand="0" w:firstRowFirstColumn="0" w:firstRowLastColumn="0" w:lastRowFirstColumn="0" w:lastRowLastColumn="0"/>
            <w:tcW w:w="2580" w:type="dxa"/>
            <w:tcBorders>
              <w:left w:val="none" w:sz="0" w:space="0" w:color="auto"/>
              <w:bottom w:val="none" w:sz="0" w:space="0" w:color="auto"/>
              <w:right w:val="none" w:sz="0" w:space="0" w:color="auto"/>
              <w:tl2br w:val="none" w:sz="0" w:space="0" w:color="auto"/>
              <w:tr2bl w:val="none" w:sz="0" w:space="0" w:color="auto"/>
            </w:tcBorders>
          </w:tcPr>
          <w:p w:rsidR="003F79F9" w:rsidRPr="00680D8E" w:rsidRDefault="003F79F9" w:rsidP="00680D8E">
            <w:pPr>
              <w:rPr>
                <w:sz w:val="18"/>
              </w:rPr>
            </w:pPr>
            <w:r w:rsidRPr="00680D8E">
              <w:rPr>
                <w:sz w:val="18"/>
              </w:rPr>
              <w:t>Tп3</w:t>
            </w:r>
          </w:p>
        </w:tc>
        <w:tc>
          <w:tcPr>
            <w:tcW w:w="4790" w:type="dxa"/>
          </w:tcPr>
          <w:p w:rsidR="003F79F9" w:rsidRPr="00680D8E"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680D8E">
              <w:rPr>
                <w:sz w:val="18"/>
              </w:rPr>
              <w:t>350 мм</w:t>
            </w:r>
          </w:p>
        </w:tc>
      </w:tr>
      <w:tr w:rsidR="003F79F9" w:rsidRPr="00680D8E" w:rsidTr="000774AD">
        <w:trPr>
          <w:trHeight w:val="100"/>
        </w:trPr>
        <w:tc>
          <w:tcPr>
            <w:cnfStyle w:val="001000000000" w:firstRow="0" w:lastRow="0" w:firstColumn="1" w:lastColumn="0" w:oddVBand="0" w:evenVBand="0" w:oddHBand="0" w:evenHBand="0" w:firstRowFirstColumn="0" w:firstRowLastColumn="0" w:lastRowFirstColumn="0" w:lastRowLastColumn="0"/>
            <w:tcW w:w="2580" w:type="dxa"/>
            <w:tcBorders>
              <w:left w:val="none" w:sz="0" w:space="0" w:color="auto"/>
              <w:bottom w:val="none" w:sz="0" w:space="0" w:color="auto"/>
              <w:right w:val="none" w:sz="0" w:space="0" w:color="auto"/>
              <w:tl2br w:val="none" w:sz="0" w:space="0" w:color="auto"/>
              <w:tr2bl w:val="none" w:sz="0" w:space="0" w:color="auto"/>
            </w:tcBorders>
          </w:tcPr>
          <w:p w:rsidR="003F79F9" w:rsidRPr="00680D8E" w:rsidRDefault="003F79F9" w:rsidP="00680D8E">
            <w:pPr>
              <w:rPr>
                <w:sz w:val="18"/>
              </w:rPr>
            </w:pPr>
            <w:r w:rsidRPr="00680D8E">
              <w:rPr>
                <w:sz w:val="18"/>
              </w:rPr>
              <w:t>Tп4</w:t>
            </w:r>
          </w:p>
        </w:tc>
        <w:tc>
          <w:tcPr>
            <w:tcW w:w="4790" w:type="dxa"/>
          </w:tcPr>
          <w:p w:rsidR="003F79F9" w:rsidRPr="00680D8E"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680D8E">
              <w:rPr>
                <w:sz w:val="18"/>
              </w:rPr>
              <w:t>600 мм</w:t>
            </w:r>
          </w:p>
        </w:tc>
      </w:tr>
      <w:tr w:rsidR="003F79F9" w:rsidRPr="00680D8E" w:rsidTr="000774AD">
        <w:trPr>
          <w:trHeight w:val="100"/>
        </w:trPr>
        <w:tc>
          <w:tcPr>
            <w:cnfStyle w:val="001000000000" w:firstRow="0" w:lastRow="0" w:firstColumn="1" w:lastColumn="0" w:oddVBand="0" w:evenVBand="0" w:oddHBand="0" w:evenHBand="0" w:firstRowFirstColumn="0" w:firstRowLastColumn="0" w:lastRowFirstColumn="0" w:lastRowLastColumn="0"/>
            <w:tcW w:w="2580" w:type="dxa"/>
            <w:tcBorders>
              <w:left w:val="none" w:sz="0" w:space="0" w:color="auto"/>
              <w:bottom w:val="none" w:sz="0" w:space="0" w:color="auto"/>
              <w:right w:val="none" w:sz="0" w:space="0" w:color="auto"/>
              <w:tl2br w:val="none" w:sz="0" w:space="0" w:color="auto"/>
              <w:tr2bl w:val="none" w:sz="0" w:space="0" w:color="auto"/>
            </w:tcBorders>
          </w:tcPr>
          <w:p w:rsidR="003F79F9" w:rsidRPr="00680D8E" w:rsidRDefault="003F79F9" w:rsidP="00680D8E">
            <w:pPr>
              <w:rPr>
                <w:sz w:val="18"/>
              </w:rPr>
            </w:pPr>
            <w:r w:rsidRPr="00680D8E">
              <w:rPr>
                <w:sz w:val="18"/>
              </w:rPr>
              <w:t>Tп5</w:t>
            </w:r>
          </w:p>
        </w:tc>
        <w:tc>
          <w:tcPr>
            <w:tcW w:w="4790" w:type="dxa"/>
          </w:tcPr>
          <w:p w:rsidR="003F79F9" w:rsidRPr="00680D8E"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680D8E">
              <w:rPr>
                <w:sz w:val="18"/>
              </w:rPr>
              <w:t>300 мм</w:t>
            </w:r>
          </w:p>
        </w:tc>
      </w:tr>
      <w:tr w:rsidR="003F79F9" w:rsidRPr="00680D8E" w:rsidTr="00AA38C0">
        <w:trPr>
          <w:trHeight w:val="100"/>
        </w:trPr>
        <w:tc>
          <w:tcPr>
            <w:cnfStyle w:val="001000000000" w:firstRow="0" w:lastRow="0" w:firstColumn="1" w:lastColumn="0" w:oddVBand="0" w:evenVBand="0" w:oddHBand="0" w:evenHBand="0" w:firstRowFirstColumn="0" w:firstRowLastColumn="0" w:lastRowFirstColumn="0" w:lastRowLastColumn="0"/>
            <w:tcW w:w="2580" w:type="dxa"/>
            <w:tcBorders>
              <w:left w:val="none" w:sz="0" w:space="0" w:color="auto"/>
              <w:bottom w:val="single" w:sz="4" w:space="0" w:color="auto"/>
              <w:right w:val="none" w:sz="0" w:space="0" w:color="auto"/>
              <w:tl2br w:val="none" w:sz="0" w:space="0" w:color="auto"/>
              <w:tr2bl w:val="none" w:sz="0" w:space="0" w:color="auto"/>
            </w:tcBorders>
          </w:tcPr>
          <w:p w:rsidR="003F79F9" w:rsidRPr="00680D8E" w:rsidRDefault="003F79F9" w:rsidP="00680D8E">
            <w:pPr>
              <w:rPr>
                <w:sz w:val="18"/>
              </w:rPr>
            </w:pPr>
            <w:r w:rsidRPr="00680D8E">
              <w:rPr>
                <w:sz w:val="18"/>
              </w:rPr>
              <w:t>Tп6</w:t>
            </w:r>
          </w:p>
        </w:tc>
        <w:tc>
          <w:tcPr>
            <w:tcW w:w="4790" w:type="dxa"/>
            <w:tcBorders>
              <w:bottom w:val="single" w:sz="4" w:space="0" w:color="auto"/>
            </w:tcBorders>
          </w:tcPr>
          <w:p w:rsidR="003F79F9" w:rsidRPr="00680D8E"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680D8E">
              <w:rPr>
                <w:sz w:val="18"/>
              </w:rPr>
              <w:t>300 мм</w:t>
            </w:r>
          </w:p>
        </w:tc>
      </w:tr>
      <w:tr w:rsidR="003F79F9" w:rsidRPr="00680D8E" w:rsidTr="00AA38C0">
        <w:trPr>
          <w:trHeight w:val="100"/>
        </w:trPr>
        <w:tc>
          <w:tcPr>
            <w:cnfStyle w:val="001000000000" w:firstRow="0" w:lastRow="0" w:firstColumn="1" w:lastColumn="0" w:oddVBand="0" w:evenVBand="0" w:oddHBand="0" w:evenHBand="0" w:firstRowFirstColumn="0" w:firstRowLastColumn="0" w:lastRowFirstColumn="0" w:lastRowLastColumn="0"/>
            <w:tcW w:w="2580" w:type="dxa"/>
            <w:tcBorders>
              <w:left w:val="none" w:sz="0" w:space="0" w:color="auto"/>
              <w:right w:val="none" w:sz="0" w:space="0" w:color="auto"/>
              <w:tl2br w:val="none" w:sz="0" w:space="0" w:color="auto"/>
              <w:tr2bl w:val="none" w:sz="0" w:space="0" w:color="auto"/>
            </w:tcBorders>
          </w:tcPr>
          <w:p w:rsidR="003F79F9" w:rsidRPr="00680D8E" w:rsidRDefault="003F79F9" w:rsidP="00680D8E">
            <w:pPr>
              <w:rPr>
                <w:sz w:val="18"/>
              </w:rPr>
            </w:pPr>
            <w:r w:rsidRPr="00680D8E">
              <w:rPr>
                <w:sz w:val="18"/>
              </w:rPr>
              <w:t>Tп7</w:t>
            </w:r>
          </w:p>
        </w:tc>
        <w:tc>
          <w:tcPr>
            <w:tcW w:w="4790" w:type="dxa"/>
            <w:tcBorders>
              <w:bottom w:val="single" w:sz="12" w:space="0" w:color="auto"/>
            </w:tcBorders>
          </w:tcPr>
          <w:p w:rsidR="003F79F9" w:rsidRPr="00680D8E" w:rsidRDefault="003F79F9" w:rsidP="00A312AD">
            <w:pPr>
              <w:ind w:right="84"/>
              <w:cnfStyle w:val="000000000000" w:firstRow="0" w:lastRow="0" w:firstColumn="0" w:lastColumn="0" w:oddVBand="0" w:evenVBand="0" w:oddHBand="0" w:evenHBand="0" w:firstRowFirstColumn="0" w:firstRowLastColumn="0" w:lastRowFirstColumn="0" w:lastRowLastColumn="0"/>
              <w:rPr>
                <w:sz w:val="18"/>
              </w:rPr>
            </w:pPr>
            <w:r w:rsidRPr="00680D8E">
              <w:rPr>
                <w:sz w:val="18"/>
              </w:rPr>
              <w:t>300 мм</w:t>
            </w:r>
          </w:p>
        </w:tc>
      </w:tr>
    </w:tbl>
    <w:p w:rsidR="006302A8" w:rsidRDefault="006302A8" w:rsidP="003F79F9">
      <w:pPr>
        <w:pStyle w:val="SingleTxt"/>
        <w:spacing w:after="0" w:line="120" w:lineRule="exact"/>
        <w:rPr>
          <w:sz w:val="10"/>
        </w:rPr>
      </w:pPr>
    </w:p>
    <w:p w:rsidR="006302A8" w:rsidRPr="00680D8E" w:rsidRDefault="003F79F9" w:rsidP="00680D8E">
      <w:pPr>
        <w:pStyle w:val="SingleTxtGR"/>
        <w:keepNext/>
        <w:spacing w:before="120"/>
        <w:jc w:val="left"/>
        <w:rPr>
          <w:b/>
        </w:rPr>
      </w:pPr>
      <w:r w:rsidRPr="00E56409">
        <w:t>Рис. 5</w:t>
      </w:r>
      <w:r w:rsidRPr="00E56409">
        <w:br/>
      </w:r>
      <w:r w:rsidRPr="00680D8E">
        <w:rPr>
          <w:b/>
        </w:rPr>
        <w:t>Термопары на макете выпускного коллектора</w:t>
      </w:r>
    </w:p>
    <w:p w:rsidR="006302A8" w:rsidRDefault="003F79F9" w:rsidP="00680D8E">
      <w:pPr>
        <w:pStyle w:val="SingleTxtGR"/>
        <w:keepNext/>
      </w:pPr>
      <w:r w:rsidRPr="00E56409">
        <w:rPr>
          <w:noProof/>
          <w:w w:val="100"/>
          <w:sz w:val="24"/>
          <w:lang w:val="en-GB" w:eastAsia="en-GB"/>
        </w:rPr>
        <mc:AlternateContent>
          <mc:Choice Requires="wps">
            <w:drawing>
              <wp:anchor distT="0" distB="0" distL="114300" distR="114300" simplePos="0" relativeHeight="251677696" behindDoc="0" locked="0" layoutInCell="1" allowOverlap="1" wp14:anchorId="20E1DD91" wp14:editId="13FDC431">
                <wp:simplePos x="0" y="0"/>
                <wp:positionH relativeFrom="column">
                  <wp:posOffset>704850</wp:posOffset>
                </wp:positionH>
                <wp:positionV relativeFrom="paragraph">
                  <wp:posOffset>292100</wp:posOffset>
                </wp:positionV>
                <wp:extent cx="325120" cy="187960"/>
                <wp:effectExtent l="0" t="0" r="2540" b="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30124F" w:rsidRDefault="00AA38C0" w:rsidP="003F79F9">
                            <w:pPr>
                              <w:rPr>
                                <w:sz w:val="16"/>
                                <w:szCs w:val="16"/>
                              </w:rPr>
                            </w:pPr>
                            <w:r w:rsidRPr="0030124F">
                              <w:rPr>
                                <w:sz w:val="16"/>
                                <w:szCs w:val="16"/>
                              </w:rPr>
                              <w:t>Впуск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1DD91" id="Поле 36" o:spid="_x0000_s1045" type="#_x0000_t202" style="position:absolute;left:0;text-align:left;margin-left:55.5pt;margin-top:23pt;width:25.6pt;height:1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" stroked="f">
                <v:textbox inset="0,0,0,0">
                  <w:txbxContent>
                    <w:p w:rsidR="00AA38C0" w:rsidRPr="0030124F" w:rsidRDefault="00AA38C0" w:rsidP="003F79F9">
                      <w:pPr>
                        <w:rPr>
                          <w:sz w:val="16"/>
                          <w:szCs w:val="16"/>
                        </w:rPr>
                      </w:pPr>
                      <w:r w:rsidRPr="0030124F">
                        <w:rPr>
                          <w:sz w:val="16"/>
                          <w:szCs w:val="16"/>
                        </w:rPr>
                        <w:t>Впуск</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84864" behindDoc="0" locked="0" layoutInCell="1" allowOverlap="1" wp14:anchorId="095C4E57" wp14:editId="35361E79">
                <wp:simplePos x="0" y="0"/>
                <wp:positionH relativeFrom="column">
                  <wp:posOffset>2985135</wp:posOffset>
                </wp:positionH>
                <wp:positionV relativeFrom="paragraph">
                  <wp:posOffset>422275</wp:posOffset>
                </wp:positionV>
                <wp:extent cx="354965" cy="187960"/>
                <wp:effectExtent l="0" t="3810" r="0"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30124F" w:rsidRDefault="00AA38C0" w:rsidP="003F79F9">
                            <w:pPr>
                              <w:rPr>
                                <w:sz w:val="16"/>
                                <w:szCs w:val="16"/>
                              </w:rPr>
                            </w:pPr>
                            <w:r>
                              <w:rPr>
                                <w:sz w:val="16"/>
                                <w:szCs w:val="16"/>
                              </w:rPr>
                              <w:t>250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C4E57" id="Поле 35" o:spid="_x0000_s1046" type="#_x0000_t202" style="position:absolute;left:0;text-align:left;margin-left:235.05pt;margin-top:33.25pt;width:27.95pt;height:1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" stroked="f">
                <v:textbox inset="0,0,0,0">
                  <w:txbxContent>
                    <w:p w:rsidR="00AA38C0" w:rsidRPr="0030124F" w:rsidRDefault="00AA38C0" w:rsidP="003F79F9">
                      <w:pPr>
                        <w:rPr>
                          <w:sz w:val="16"/>
                          <w:szCs w:val="16"/>
                        </w:rPr>
                      </w:pPr>
                      <w:r>
                        <w:rPr>
                          <w:sz w:val="16"/>
                          <w:szCs w:val="16"/>
                        </w:rPr>
                        <w:t>250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83840" behindDoc="0" locked="0" layoutInCell="1" allowOverlap="1" wp14:anchorId="783BCAA4" wp14:editId="28D9E8BF">
                <wp:simplePos x="0" y="0"/>
                <wp:positionH relativeFrom="column">
                  <wp:posOffset>2054225</wp:posOffset>
                </wp:positionH>
                <wp:positionV relativeFrom="paragraph">
                  <wp:posOffset>302260</wp:posOffset>
                </wp:positionV>
                <wp:extent cx="622935" cy="187960"/>
                <wp:effectExtent l="2540" t="0" r="3175" b="4445"/>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30124F" w:rsidRDefault="00AA38C0" w:rsidP="003F79F9">
                            <w:pPr>
                              <w:rPr>
                                <w:sz w:val="16"/>
                                <w:szCs w:val="16"/>
                              </w:rPr>
                            </w:pPr>
                            <w:r>
                              <w:rPr>
                                <w:sz w:val="16"/>
                                <w:szCs w:val="16"/>
                              </w:rPr>
                              <w:t>50 мм 50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BCAA4" id="Поле 34" o:spid="_x0000_s1047" type="#_x0000_t202" style="position:absolute;left:0;text-align:left;margin-left:161.75pt;margin-top:23.8pt;width:49.05pt;height:1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" stroked="f">
                <v:textbox inset="0,0,0,0">
                  <w:txbxContent>
                    <w:p w:rsidR="00AA38C0" w:rsidRPr="0030124F" w:rsidRDefault="00AA38C0" w:rsidP="003F79F9">
                      <w:pPr>
                        <w:rPr>
                          <w:sz w:val="16"/>
                          <w:szCs w:val="16"/>
                        </w:rPr>
                      </w:pPr>
                      <w:r>
                        <w:rPr>
                          <w:sz w:val="16"/>
                          <w:szCs w:val="16"/>
                        </w:rPr>
                        <w:t>50 мм 50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82816" behindDoc="0" locked="0" layoutInCell="1" allowOverlap="1" wp14:anchorId="4AC2A1E8" wp14:editId="27CA15CD">
                <wp:simplePos x="0" y="0"/>
                <wp:positionH relativeFrom="column">
                  <wp:posOffset>1326515</wp:posOffset>
                </wp:positionH>
                <wp:positionV relativeFrom="paragraph">
                  <wp:posOffset>423545</wp:posOffset>
                </wp:positionV>
                <wp:extent cx="354965" cy="187960"/>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30124F" w:rsidRDefault="00AA38C0" w:rsidP="003F79F9">
                            <w:pPr>
                              <w:rPr>
                                <w:sz w:val="16"/>
                                <w:szCs w:val="16"/>
                              </w:rPr>
                            </w:pPr>
                            <w:r>
                              <w:rPr>
                                <w:sz w:val="16"/>
                                <w:szCs w:val="16"/>
                              </w:rPr>
                              <w:t>250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2A1E8" id="Поле 33" o:spid="_x0000_s1048" type="#_x0000_t202" style="position:absolute;left:0;text-align:left;margin-left:104.45pt;margin-top:33.35pt;width:27.95pt;height:1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" stroked="f">
                <v:textbox inset="0,0,0,0">
                  <w:txbxContent>
                    <w:p w:rsidR="00AA38C0" w:rsidRPr="0030124F" w:rsidRDefault="00AA38C0" w:rsidP="003F79F9">
                      <w:pPr>
                        <w:rPr>
                          <w:sz w:val="16"/>
                          <w:szCs w:val="16"/>
                        </w:rPr>
                      </w:pPr>
                      <w:r>
                        <w:rPr>
                          <w:sz w:val="16"/>
                          <w:szCs w:val="16"/>
                        </w:rPr>
                        <w:t>250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80768" behindDoc="0" locked="0" layoutInCell="1" allowOverlap="1" wp14:anchorId="0EB32F1E" wp14:editId="0B235CFB">
                <wp:simplePos x="0" y="0"/>
                <wp:positionH relativeFrom="column">
                  <wp:posOffset>2929255</wp:posOffset>
                </wp:positionH>
                <wp:positionV relativeFrom="paragraph">
                  <wp:posOffset>88900</wp:posOffset>
                </wp:positionV>
                <wp:extent cx="225425" cy="187960"/>
                <wp:effectExtent l="1270" t="3810" r="1905"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30124F" w:rsidRDefault="00AA38C0" w:rsidP="003F79F9">
                            <w:pPr>
                              <w:rPr>
                                <w:sz w:val="16"/>
                                <w:szCs w:val="16"/>
                              </w:rPr>
                            </w:pPr>
                            <w:r>
                              <w:rPr>
                                <w:sz w:val="16"/>
                                <w:szCs w:val="16"/>
                              </w:rPr>
                              <w:t>Тп3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32F1E" id="Поле 32" o:spid="_x0000_s1049" type="#_x0000_t202" style="position:absolute;left:0;text-align:left;margin-left:230.65pt;margin-top:7pt;width:17.75pt;height:1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" stroked="f">
                <v:textbox inset="0,0,0,0">
                  <w:txbxContent>
                    <w:p w:rsidR="00AA38C0" w:rsidRPr="0030124F" w:rsidRDefault="00AA38C0" w:rsidP="003F79F9">
                      <w:pPr>
                        <w:rPr>
                          <w:sz w:val="16"/>
                          <w:szCs w:val="16"/>
                        </w:rPr>
                      </w:pPr>
                      <w:r>
                        <w:rPr>
                          <w:sz w:val="16"/>
                          <w:szCs w:val="16"/>
                        </w:rPr>
                        <w:t>Тп3</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81792" behindDoc="0" locked="0" layoutInCell="1" allowOverlap="1" wp14:anchorId="66B2BCCF" wp14:editId="720230CE">
                <wp:simplePos x="0" y="0"/>
                <wp:positionH relativeFrom="column">
                  <wp:posOffset>4019550</wp:posOffset>
                </wp:positionH>
                <wp:positionV relativeFrom="paragraph">
                  <wp:posOffset>130175</wp:posOffset>
                </wp:positionV>
                <wp:extent cx="225425" cy="187960"/>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30124F" w:rsidRDefault="00AA38C0" w:rsidP="003F79F9">
                            <w:pPr>
                              <w:rPr>
                                <w:sz w:val="16"/>
                                <w:szCs w:val="16"/>
                              </w:rPr>
                            </w:pPr>
                            <w:r>
                              <w:rPr>
                                <w:sz w:val="16"/>
                                <w:szCs w:val="16"/>
                              </w:rPr>
                              <w:t>Тп4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2BCCF" id="Поле 31" o:spid="_x0000_s1050" type="#_x0000_t202" style="position:absolute;left:0;text-align:left;margin-left:316.5pt;margin-top:10.25pt;width:17.75pt;height:1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" stroked="f">
                <v:textbox inset="0,0,0,0">
                  <w:txbxContent>
                    <w:p w:rsidR="00AA38C0" w:rsidRPr="0030124F" w:rsidRDefault="00AA38C0" w:rsidP="003F79F9">
                      <w:pPr>
                        <w:rPr>
                          <w:sz w:val="16"/>
                          <w:szCs w:val="16"/>
                        </w:rPr>
                      </w:pPr>
                      <w:r>
                        <w:rPr>
                          <w:sz w:val="16"/>
                          <w:szCs w:val="16"/>
                        </w:rPr>
                        <w:t>Тп4</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79744" behindDoc="0" locked="0" layoutInCell="1" allowOverlap="1" wp14:anchorId="59174658" wp14:editId="6CF29361">
                <wp:simplePos x="0" y="0"/>
                <wp:positionH relativeFrom="column">
                  <wp:posOffset>1333500</wp:posOffset>
                </wp:positionH>
                <wp:positionV relativeFrom="paragraph">
                  <wp:posOffset>269240</wp:posOffset>
                </wp:positionV>
                <wp:extent cx="225425" cy="187960"/>
                <wp:effectExtent l="0" t="3175"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30124F" w:rsidRDefault="00AA38C0" w:rsidP="003F79F9">
                            <w:pPr>
                              <w:rPr>
                                <w:sz w:val="16"/>
                                <w:szCs w:val="16"/>
                              </w:rPr>
                            </w:pPr>
                            <w:r>
                              <w:rPr>
                                <w:sz w:val="16"/>
                                <w:szCs w:val="16"/>
                              </w:rPr>
                              <w:t>Тп1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74658" id="Поле 30" o:spid="_x0000_s1051" type="#_x0000_t202" style="position:absolute;left:0;text-align:left;margin-left:105pt;margin-top:21.2pt;width:17.75pt;height:1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" stroked="f">
                <v:textbox inset="0,0,0,0">
                  <w:txbxContent>
                    <w:p w:rsidR="00AA38C0" w:rsidRPr="0030124F" w:rsidRDefault="00AA38C0" w:rsidP="003F79F9">
                      <w:pPr>
                        <w:rPr>
                          <w:sz w:val="16"/>
                          <w:szCs w:val="16"/>
                        </w:rPr>
                      </w:pPr>
                      <w:r>
                        <w:rPr>
                          <w:sz w:val="16"/>
                          <w:szCs w:val="16"/>
                        </w:rPr>
                        <w:t>Тп1</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78720" behindDoc="0" locked="0" layoutInCell="1" allowOverlap="1" wp14:anchorId="310CE248" wp14:editId="5651A92A">
                <wp:simplePos x="0" y="0"/>
                <wp:positionH relativeFrom="column">
                  <wp:posOffset>1395095</wp:posOffset>
                </wp:positionH>
                <wp:positionV relativeFrom="paragraph">
                  <wp:posOffset>53975</wp:posOffset>
                </wp:positionV>
                <wp:extent cx="225425" cy="187960"/>
                <wp:effectExtent l="635" t="0" r="2540" b="0"/>
                <wp:wrapNone/>
                <wp:docPr id="47"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30124F" w:rsidRDefault="00AA38C0" w:rsidP="003F79F9">
                            <w:pPr>
                              <w:rPr>
                                <w:sz w:val="16"/>
                                <w:szCs w:val="16"/>
                              </w:rPr>
                            </w:pPr>
                            <w:r>
                              <w:rPr>
                                <w:sz w:val="16"/>
                                <w:szCs w:val="16"/>
                              </w:rPr>
                              <w:t>Тп2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CE248" id="Поле 29" o:spid="_x0000_s1052" type="#_x0000_t202" style="position:absolute;left:0;text-align:left;margin-left:109.85pt;margin-top:4.25pt;width:17.75pt;height:1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" stroked="f">
                <v:textbox inset="0,0,0,0">
                  <w:txbxContent>
                    <w:p w:rsidR="00AA38C0" w:rsidRPr="0030124F" w:rsidRDefault="00AA38C0" w:rsidP="003F79F9">
                      <w:pPr>
                        <w:rPr>
                          <w:sz w:val="16"/>
                          <w:szCs w:val="16"/>
                        </w:rPr>
                      </w:pPr>
                      <w:r>
                        <w:rPr>
                          <w:sz w:val="16"/>
                          <w:szCs w:val="16"/>
                        </w:rPr>
                        <w:t>Тп2</w:t>
                      </w:r>
                    </w:p>
                  </w:txbxContent>
                </v:textbox>
              </v:shape>
            </w:pict>
          </mc:Fallback>
        </mc:AlternateContent>
      </w:r>
      <w:r w:rsidRPr="00E56409">
        <w:rPr>
          <w:noProof/>
          <w:lang w:val="en-GB" w:eastAsia="en-GB"/>
        </w:rPr>
        <w:drawing>
          <wp:inline distT="0" distB="0" distL="0" distR="0" wp14:anchorId="15D39544" wp14:editId="7111FF7B">
            <wp:extent cx="4572000" cy="1297305"/>
            <wp:effectExtent l="0" t="0" r="0" b="0"/>
            <wp:docPr id="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297305"/>
                    </a:xfrm>
                    <a:prstGeom prst="rect">
                      <a:avLst/>
                    </a:prstGeom>
                    <a:noFill/>
                    <a:ln>
                      <a:noFill/>
                    </a:ln>
                  </pic:spPr>
                </pic:pic>
              </a:graphicData>
            </a:graphic>
          </wp:inline>
        </w:drawing>
      </w:r>
    </w:p>
    <w:p w:rsidR="006302A8" w:rsidRPr="00680D8E" w:rsidRDefault="003F79F9" w:rsidP="00680D8E">
      <w:pPr>
        <w:pStyle w:val="SingleTxtGR"/>
        <w:spacing w:before="360"/>
        <w:jc w:val="left"/>
        <w:rPr>
          <w:b/>
        </w:rPr>
      </w:pPr>
      <w:r w:rsidRPr="00E56409">
        <w:t>Рис.6</w:t>
      </w:r>
      <w:r w:rsidRPr="00E56409">
        <w:br/>
      </w:r>
      <w:r w:rsidRPr="00680D8E">
        <w:rPr>
          <w:b/>
        </w:rPr>
        <w:t>Термопары на макете выпускного коллектора (впуск расположен с левой стороны)</w:t>
      </w:r>
    </w:p>
    <w:p w:rsidR="006302A8" w:rsidRPr="00680D8E" w:rsidRDefault="003F79F9" w:rsidP="003F79F9">
      <w:pPr>
        <w:pStyle w:val="SingleTxtGR"/>
        <w:ind w:left="2835"/>
      </w:pPr>
      <w:r w:rsidRPr="00E56409">
        <w:rPr>
          <w:noProof/>
          <w:w w:val="100"/>
          <w:sz w:val="24"/>
          <w:lang w:val="en-GB" w:eastAsia="en-GB"/>
        </w:rPr>
        <mc:AlternateContent>
          <mc:Choice Requires="wps">
            <w:drawing>
              <wp:anchor distT="0" distB="0" distL="114300" distR="114300" simplePos="0" relativeHeight="251688960" behindDoc="0" locked="0" layoutInCell="1" allowOverlap="1" wp14:anchorId="592AB357" wp14:editId="562EFE73">
                <wp:simplePos x="0" y="0"/>
                <wp:positionH relativeFrom="column">
                  <wp:posOffset>3958590</wp:posOffset>
                </wp:positionH>
                <wp:positionV relativeFrom="paragraph">
                  <wp:posOffset>962025</wp:posOffset>
                </wp:positionV>
                <wp:extent cx="295275" cy="186690"/>
                <wp:effectExtent l="0" t="0" r="9525" b="381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30124F" w:rsidRDefault="00AA38C0" w:rsidP="003F79F9">
                            <w:pPr>
                              <w:rPr>
                                <w:sz w:val="16"/>
                                <w:szCs w:val="16"/>
                              </w:rPr>
                            </w:pPr>
                            <w:r>
                              <w:rPr>
                                <w:sz w:val="16"/>
                                <w:szCs w:val="16"/>
                              </w:rPr>
                              <w:t>Тп5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AB357" id="Поле 42" o:spid="_x0000_s1053" type="#_x0000_t202" style="position:absolute;left:0;text-align:left;margin-left:311.7pt;margin-top:75.75pt;width:23.25pt;height:1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" stroked="f">
                <v:textbox inset="0,0,0,0">
                  <w:txbxContent>
                    <w:p w:rsidR="00AA38C0" w:rsidRPr="0030124F" w:rsidRDefault="00AA38C0" w:rsidP="003F79F9">
                      <w:pPr>
                        <w:rPr>
                          <w:sz w:val="16"/>
                          <w:szCs w:val="16"/>
                        </w:rPr>
                      </w:pPr>
                      <w:r>
                        <w:rPr>
                          <w:sz w:val="16"/>
                          <w:szCs w:val="16"/>
                        </w:rPr>
                        <w:t>Тп5</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87936" behindDoc="0" locked="0" layoutInCell="1" allowOverlap="1" wp14:anchorId="63E4668E" wp14:editId="4C3F3B30">
                <wp:simplePos x="0" y="0"/>
                <wp:positionH relativeFrom="column">
                  <wp:posOffset>2593340</wp:posOffset>
                </wp:positionH>
                <wp:positionV relativeFrom="paragraph">
                  <wp:posOffset>1793875</wp:posOffset>
                </wp:positionV>
                <wp:extent cx="263525" cy="238760"/>
                <wp:effectExtent l="0" t="0" r="3175" b="889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30124F" w:rsidRDefault="00AA38C0" w:rsidP="003F79F9">
                            <w:pPr>
                              <w:rPr>
                                <w:sz w:val="16"/>
                                <w:szCs w:val="16"/>
                              </w:rPr>
                            </w:pPr>
                            <w:r>
                              <w:rPr>
                                <w:sz w:val="16"/>
                                <w:szCs w:val="16"/>
                              </w:rPr>
                              <w:t>Тп6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4668E" id="Поле 41" o:spid="_x0000_s1054" type="#_x0000_t202" style="position:absolute;left:0;text-align:left;margin-left:204.2pt;margin-top:141.25pt;width:20.75pt;height:1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" stroked="f">
                <v:textbox inset="0,0,0,0">
                  <w:txbxContent>
                    <w:p w:rsidR="00AA38C0" w:rsidRPr="0030124F" w:rsidRDefault="00AA38C0" w:rsidP="003F79F9">
                      <w:pPr>
                        <w:rPr>
                          <w:sz w:val="16"/>
                          <w:szCs w:val="16"/>
                        </w:rPr>
                      </w:pPr>
                      <w:r>
                        <w:rPr>
                          <w:sz w:val="16"/>
                          <w:szCs w:val="16"/>
                        </w:rPr>
                        <w:t>Тп6</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86912" behindDoc="0" locked="0" layoutInCell="1" allowOverlap="1" wp14:anchorId="30CE85F7" wp14:editId="7DF63349">
                <wp:simplePos x="0" y="0"/>
                <wp:positionH relativeFrom="column">
                  <wp:posOffset>1922780</wp:posOffset>
                </wp:positionH>
                <wp:positionV relativeFrom="paragraph">
                  <wp:posOffset>721360</wp:posOffset>
                </wp:positionV>
                <wp:extent cx="225425" cy="187960"/>
                <wp:effectExtent l="0" t="0" r="3175" b="254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30124F" w:rsidRDefault="00AA38C0" w:rsidP="003F79F9">
                            <w:pPr>
                              <w:rPr>
                                <w:sz w:val="16"/>
                                <w:szCs w:val="16"/>
                              </w:rPr>
                            </w:pPr>
                            <w:r>
                              <w:rPr>
                                <w:sz w:val="16"/>
                                <w:szCs w:val="16"/>
                              </w:rPr>
                              <w:t>Тп7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E85F7" id="Поле 40" o:spid="_x0000_s1055" type="#_x0000_t202" style="position:absolute;left:0;text-align:left;margin-left:151.4pt;margin-top:56.8pt;width:17.75pt;height:1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" stroked="f">
                <v:textbox inset="0,0,0,0">
                  <w:txbxContent>
                    <w:p w:rsidR="00AA38C0" w:rsidRPr="0030124F" w:rsidRDefault="00AA38C0" w:rsidP="003F79F9">
                      <w:pPr>
                        <w:rPr>
                          <w:sz w:val="16"/>
                          <w:szCs w:val="16"/>
                        </w:rPr>
                      </w:pPr>
                      <w:r>
                        <w:rPr>
                          <w:sz w:val="16"/>
                          <w:szCs w:val="16"/>
                        </w:rPr>
                        <w:t>Тп7</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685888" behindDoc="0" locked="0" layoutInCell="1" allowOverlap="1" wp14:anchorId="691A8090" wp14:editId="38C2F6B2">
                <wp:simplePos x="0" y="0"/>
                <wp:positionH relativeFrom="column">
                  <wp:posOffset>2555240</wp:posOffset>
                </wp:positionH>
                <wp:positionV relativeFrom="paragraph">
                  <wp:posOffset>104775</wp:posOffset>
                </wp:positionV>
                <wp:extent cx="225425" cy="245110"/>
                <wp:effectExtent l="0" t="0" r="3175" b="254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30124F" w:rsidRDefault="00AA38C0" w:rsidP="003F79F9">
                            <w:pPr>
                              <w:rPr>
                                <w:sz w:val="16"/>
                                <w:szCs w:val="16"/>
                              </w:rPr>
                            </w:pPr>
                            <w:r>
                              <w:rPr>
                                <w:sz w:val="16"/>
                                <w:szCs w:val="16"/>
                              </w:rPr>
                              <w:t>Тп2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A8090" id="Поле 39" o:spid="_x0000_s1056" type="#_x0000_t202" style="position:absolute;left:0;text-align:left;margin-left:201.2pt;margin-top:8.25pt;width:17.75pt;height:1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" stroked="f">
                <v:textbox inset="0,0,0,0">
                  <w:txbxContent>
                    <w:p w:rsidR="00AA38C0" w:rsidRPr="0030124F" w:rsidRDefault="00AA38C0" w:rsidP="003F79F9">
                      <w:pPr>
                        <w:rPr>
                          <w:sz w:val="16"/>
                          <w:szCs w:val="16"/>
                        </w:rPr>
                      </w:pPr>
                      <w:r>
                        <w:rPr>
                          <w:sz w:val="16"/>
                          <w:szCs w:val="16"/>
                        </w:rPr>
                        <w:t>Тп2</w:t>
                      </w:r>
                    </w:p>
                  </w:txbxContent>
                </v:textbox>
              </v:shape>
            </w:pict>
          </mc:Fallback>
        </mc:AlternateContent>
      </w:r>
      <w:r w:rsidRPr="00E56409">
        <w:rPr>
          <w:noProof/>
          <w:lang w:val="en-GB" w:eastAsia="en-GB"/>
        </w:rPr>
        <w:drawing>
          <wp:inline distT="0" distB="0" distL="0" distR="0" wp14:anchorId="2A7ED119" wp14:editId="5E287C07">
            <wp:extent cx="2440940" cy="2075180"/>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0940" cy="2075180"/>
                    </a:xfrm>
                    <a:prstGeom prst="rect">
                      <a:avLst/>
                    </a:prstGeom>
                    <a:noFill/>
                    <a:ln>
                      <a:noFill/>
                    </a:ln>
                  </pic:spPr>
                </pic:pic>
              </a:graphicData>
            </a:graphic>
          </wp:inline>
        </w:drawing>
      </w:r>
    </w:p>
    <w:p w:rsidR="003F79F9" w:rsidRPr="00E56409" w:rsidRDefault="003F79F9" w:rsidP="00333A8D">
      <w:pPr>
        <w:pStyle w:val="SingleTxtGR"/>
        <w:spacing w:before="240"/>
        <w:ind w:left="2268" w:hanging="1134"/>
      </w:pPr>
      <w:r w:rsidRPr="00E56409">
        <w:t>1.8</w:t>
      </w:r>
      <w:r w:rsidRPr="00E56409">
        <w:tab/>
      </w:r>
      <w:r w:rsidRPr="00E56409">
        <w:tab/>
        <w:t>Пропановая горелка</w:t>
      </w:r>
    </w:p>
    <w:p w:rsidR="003F79F9" w:rsidRPr="00E56409" w:rsidRDefault="003F79F9" w:rsidP="00333A8D">
      <w:pPr>
        <w:pStyle w:val="SingleTxtGR"/>
        <w:ind w:left="2268" w:hanging="1134"/>
      </w:pPr>
      <w:r w:rsidRPr="00E56409">
        <w:t>1.8.1</w:t>
      </w:r>
      <w:r w:rsidRPr="00E56409">
        <w:tab/>
      </w:r>
      <w:r w:rsidRPr="00E56409">
        <w:tab/>
        <w:t>Пропановая горелка, используемая для предварительного нагрева выпускной системы, должна соответствовать требованиям в отношении температуры, указанным в пункте 3.4.6.</w:t>
      </w:r>
    </w:p>
    <w:p w:rsidR="003F79F9" w:rsidRPr="00E56409" w:rsidRDefault="003F79F9" w:rsidP="00333A8D">
      <w:pPr>
        <w:pStyle w:val="SingleTxtGR"/>
        <w:ind w:left="2268" w:hanging="1134"/>
      </w:pPr>
      <w:r w:rsidRPr="00E56409">
        <w:t>1.9</w:t>
      </w:r>
      <w:r w:rsidRPr="00E56409">
        <w:tab/>
      </w:r>
      <w:r w:rsidRPr="00E56409">
        <w:tab/>
        <w:t>Преграды</w:t>
      </w:r>
    </w:p>
    <w:p w:rsidR="006302A8" w:rsidRDefault="003F79F9" w:rsidP="00333A8D">
      <w:pPr>
        <w:pStyle w:val="SingleTxtGR"/>
        <w:ind w:left="2268" w:hanging="1134"/>
      </w:pPr>
      <w:r w:rsidRPr="00E56409">
        <w:t>1.9.1</w:t>
      </w:r>
      <w:r w:rsidRPr="00E56409">
        <w:tab/>
      </w:r>
      <w:r w:rsidRPr="00E56409">
        <w:tab/>
        <w:t>Размеры преграды составляют 900 мм × 840 мм × 230 мм, как показано на рис. 7. Преграды 2 и 3 состоят из горизонтальных и вертикальных заградительных трубок, показанных на рис. 8. Горизонтальные заградительные трубки диаметром 80 мм и длиной 480 мм закрыты с торцов и являются пустотелыми. Вертикальные трубки диаметром 80 мм и длиной 230 мм являются пустотелыми и имеют открытый нижний торец. Открытое расстояние между любыми двумя соседними трубками составляет 20 мм. Преграда 4 представляет собой бокс с размерами 1 250 мм × 300 мм × 390 мм, как показано на рис. 9.</w:t>
      </w:r>
    </w:p>
    <w:p w:rsidR="006302A8" w:rsidRDefault="003F79F9" w:rsidP="00333A8D">
      <w:pPr>
        <w:pStyle w:val="SingleTxtGR"/>
        <w:keepNext/>
        <w:jc w:val="left"/>
        <w:rPr>
          <w:b/>
        </w:rPr>
      </w:pPr>
      <w:r w:rsidRPr="00E56409">
        <w:t>Рис. 7</w:t>
      </w:r>
      <w:r w:rsidRPr="00E56409">
        <w:br/>
      </w:r>
      <w:r w:rsidRPr="000C09FA">
        <w:rPr>
          <w:b/>
        </w:rPr>
        <w:t>Преграда 1</w:t>
      </w:r>
    </w:p>
    <w:p w:rsidR="006302A8" w:rsidRDefault="004443C9" w:rsidP="00333A8D">
      <w:pPr>
        <w:pStyle w:val="SingleTxtGR"/>
        <w:keepNext/>
        <w:ind w:left="2850"/>
      </w:pPr>
      <w:r w:rsidRPr="00E56409">
        <w:rPr>
          <w:noProof/>
          <w:w w:val="100"/>
          <w:sz w:val="24"/>
          <w:lang w:val="en-GB" w:eastAsia="en-GB"/>
        </w:rPr>
        <mc:AlternateContent>
          <mc:Choice Requires="wps">
            <w:drawing>
              <wp:anchor distT="0" distB="0" distL="114300" distR="114300" simplePos="0" relativeHeight="251689984" behindDoc="0" locked="0" layoutInCell="1" allowOverlap="1" wp14:anchorId="3645A48B" wp14:editId="28C648C8">
                <wp:simplePos x="0" y="0"/>
                <wp:positionH relativeFrom="column">
                  <wp:posOffset>3387725</wp:posOffset>
                </wp:positionH>
                <wp:positionV relativeFrom="paragraph">
                  <wp:posOffset>283845</wp:posOffset>
                </wp:positionV>
                <wp:extent cx="398780" cy="211455"/>
                <wp:effectExtent l="0" t="0" r="127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0932EA" w:rsidRDefault="00AA38C0" w:rsidP="004443C9">
                            <w:pPr>
                              <w:jc w:val="center"/>
                              <w:rPr>
                                <w:sz w:val="16"/>
                                <w:szCs w:val="16"/>
                              </w:rPr>
                            </w:pPr>
                            <w:r w:rsidRPr="000932EA">
                              <w:rPr>
                                <w:sz w:val="16"/>
                                <w:szCs w:val="16"/>
                              </w:rPr>
                              <w:t>900</w:t>
                            </w:r>
                            <w:r>
                              <w:rPr>
                                <w:sz w:val="16"/>
                                <w:szCs w:val="16"/>
                              </w:rPr>
                              <w:t xml:space="preserve"> </w:t>
                            </w:r>
                            <w:r w:rsidRPr="000932EA">
                              <w:rPr>
                                <w:sz w:val="16"/>
                                <w:szCs w:val="16"/>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5A48B" id="Поле 44" o:spid="_x0000_s1057" type="#_x0000_t202" style="position:absolute;left:0;text-align:left;margin-left:266.75pt;margin-top:22.35pt;width:31.4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" stroked="f">
                <v:textbox inset="0,0,0,0">
                  <w:txbxContent>
                    <w:p w:rsidR="00AA38C0" w:rsidRPr="000932EA" w:rsidRDefault="00AA38C0" w:rsidP="004443C9">
                      <w:pPr>
                        <w:jc w:val="center"/>
                        <w:rPr>
                          <w:sz w:val="16"/>
                          <w:szCs w:val="16"/>
                        </w:rPr>
                      </w:pPr>
                      <w:r w:rsidRPr="000932EA">
                        <w:rPr>
                          <w:sz w:val="16"/>
                          <w:szCs w:val="16"/>
                        </w:rPr>
                        <w:t>900</w:t>
                      </w:r>
                      <w:r>
                        <w:rPr>
                          <w:sz w:val="16"/>
                          <w:szCs w:val="16"/>
                        </w:rPr>
                        <w:t xml:space="preserve"> </w:t>
                      </w:r>
                      <w:r w:rsidRPr="000932EA">
                        <w:rPr>
                          <w:sz w:val="16"/>
                          <w:szCs w:val="16"/>
                        </w:rPr>
                        <w:t>мм</w:t>
                      </w:r>
                    </w:p>
                  </w:txbxContent>
                </v:textbox>
              </v:shape>
            </w:pict>
          </mc:Fallback>
        </mc:AlternateContent>
      </w:r>
      <w:r w:rsidR="003F79F9" w:rsidRPr="00E56409">
        <w:rPr>
          <w:noProof/>
          <w:w w:val="100"/>
          <w:sz w:val="24"/>
          <w:lang w:val="en-GB" w:eastAsia="en-GB"/>
        </w:rPr>
        <mc:AlternateContent>
          <mc:Choice Requires="wps">
            <w:drawing>
              <wp:anchor distT="0" distB="0" distL="114300" distR="114300" simplePos="0" relativeHeight="251692032" behindDoc="0" locked="0" layoutInCell="1" allowOverlap="1" wp14:anchorId="44EC07D1" wp14:editId="2DF4BF4F">
                <wp:simplePos x="0" y="0"/>
                <wp:positionH relativeFrom="column">
                  <wp:posOffset>2113262</wp:posOffset>
                </wp:positionH>
                <wp:positionV relativeFrom="paragraph">
                  <wp:posOffset>2409209</wp:posOffset>
                </wp:positionV>
                <wp:extent cx="357505" cy="145862"/>
                <wp:effectExtent l="0" t="0" r="4445" b="698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45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line="216" w:lineRule="auto"/>
                              <w:rPr>
                                <w:sz w:val="16"/>
                                <w:szCs w:val="16"/>
                              </w:rPr>
                            </w:pPr>
                            <w:r w:rsidRPr="001256DF">
                              <w:rPr>
                                <w:sz w:val="16"/>
                                <w:szCs w:val="16"/>
                              </w:rPr>
                              <w:t>230</w:t>
                            </w:r>
                            <w:r>
                              <w:rPr>
                                <w:sz w:val="16"/>
                                <w:szCs w:val="16"/>
                              </w:rPr>
                              <w:t xml:space="preserve"> </w:t>
                            </w:r>
                            <w:r w:rsidRPr="001256DF">
                              <w:rPr>
                                <w:sz w:val="16"/>
                                <w:szCs w:val="16"/>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C07D1" id="Поле 46" o:spid="_x0000_s1058" type="#_x0000_t202" style="position:absolute;left:0;text-align:left;margin-left:166.4pt;margin-top:189.7pt;width:28.15pt;height: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" stroked="f">
                <v:textbox inset="0,0,0,0">
                  <w:txbxContent>
                    <w:p w:rsidR="00AA38C0" w:rsidRPr="001256DF" w:rsidRDefault="00AA38C0" w:rsidP="003F79F9">
                      <w:pPr>
                        <w:spacing w:line="216" w:lineRule="auto"/>
                        <w:rPr>
                          <w:sz w:val="16"/>
                          <w:szCs w:val="16"/>
                        </w:rPr>
                      </w:pPr>
                      <w:r w:rsidRPr="001256DF">
                        <w:rPr>
                          <w:sz w:val="16"/>
                          <w:szCs w:val="16"/>
                        </w:rPr>
                        <w:t>230</w:t>
                      </w:r>
                      <w:r>
                        <w:rPr>
                          <w:sz w:val="16"/>
                          <w:szCs w:val="16"/>
                        </w:rPr>
                        <w:t xml:space="preserve"> </w:t>
                      </w:r>
                      <w:r w:rsidRPr="001256DF">
                        <w:rPr>
                          <w:sz w:val="16"/>
                          <w:szCs w:val="16"/>
                        </w:rPr>
                        <w:t>мм</w:t>
                      </w:r>
                    </w:p>
                  </w:txbxContent>
                </v:textbox>
              </v:shape>
            </w:pict>
          </mc:Fallback>
        </mc:AlternateContent>
      </w:r>
      <w:r w:rsidR="003F79F9" w:rsidRPr="00E56409">
        <w:rPr>
          <w:noProof/>
          <w:w w:val="100"/>
          <w:sz w:val="24"/>
          <w:lang w:val="en-GB" w:eastAsia="en-GB"/>
        </w:rPr>
        <mc:AlternateContent>
          <mc:Choice Requires="wps">
            <w:drawing>
              <wp:anchor distT="0" distB="0" distL="114300" distR="114300" simplePos="0" relativeHeight="251691008" behindDoc="0" locked="0" layoutInCell="1" allowOverlap="1" wp14:anchorId="215C0022" wp14:editId="617DE84C">
                <wp:simplePos x="0" y="0"/>
                <wp:positionH relativeFrom="column">
                  <wp:posOffset>2675890</wp:posOffset>
                </wp:positionH>
                <wp:positionV relativeFrom="paragraph">
                  <wp:posOffset>1256030</wp:posOffset>
                </wp:positionV>
                <wp:extent cx="389255" cy="179705"/>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0932EA" w:rsidRDefault="00AA38C0" w:rsidP="003F79F9">
                            <w:pPr>
                              <w:rPr>
                                <w:sz w:val="16"/>
                                <w:szCs w:val="16"/>
                              </w:rPr>
                            </w:pPr>
                            <w:r w:rsidRPr="000932EA">
                              <w:rPr>
                                <w:sz w:val="16"/>
                                <w:szCs w:val="16"/>
                              </w:rPr>
                              <w:t>840</w:t>
                            </w:r>
                            <w:r>
                              <w:rPr>
                                <w:sz w:val="16"/>
                                <w:szCs w:val="16"/>
                              </w:rPr>
                              <w:t xml:space="preserve"> </w:t>
                            </w:r>
                            <w:r w:rsidRPr="000932EA">
                              <w:rPr>
                                <w:sz w:val="16"/>
                                <w:szCs w:val="16"/>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0022" id="Поле 45" o:spid="_x0000_s1059" type="#_x0000_t202" style="position:absolute;left:0;text-align:left;margin-left:210.7pt;margin-top:98.9pt;width:30.65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" stroked="f">
                <v:textbox inset="0,0,0,0">
                  <w:txbxContent>
                    <w:p w:rsidR="00AA38C0" w:rsidRPr="000932EA" w:rsidRDefault="00AA38C0" w:rsidP="003F79F9">
                      <w:pPr>
                        <w:rPr>
                          <w:sz w:val="16"/>
                          <w:szCs w:val="16"/>
                        </w:rPr>
                      </w:pPr>
                      <w:r w:rsidRPr="000932EA">
                        <w:rPr>
                          <w:sz w:val="16"/>
                          <w:szCs w:val="16"/>
                        </w:rPr>
                        <w:t>840</w:t>
                      </w:r>
                      <w:r>
                        <w:rPr>
                          <w:sz w:val="16"/>
                          <w:szCs w:val="16"/>
                        </w:rPr>
                        <w:t xml:space="preserve"> </w:t>
                      </w:r>
                      <w:r w:rsidRPr="000932EA">
                        <w:rPr>
                          <w:sz w:val="16"/>
                          <w:szCs w:val="16"/>
                        </w:rPr>
                        <w:t>мм</w:t>
                      </w:r>
                    </w:p>
                  </w:txbxContent>
                </v:textbox>
              </v:shape>
            </w:pict>
          </mc:Fallback>
        </mc:AlternateContent>
      </w:r>
      <w:r w:rsidR="003F79F9" w:rsidRPr="00E56409">
        <w:rPr>
          <w:noProof/>
          <w:lang w:val="en-GB" w:eastAsia="en-GB"/>
        </w:rPr>
        <w:drawing>
          <wp:inline distT="0" distB="0" distL="0" distR="0" wp14:anchorId="2AD45E2E" wp14:editId="302DC9CD">
            <wp:extent cx="2717800" cy="263271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8">
                      <a:extLst>
                        <a:ext uri="{28A0092B-C50C-407E-A947-70E740481C1C}">
                          <a14:useLocalDpi xmlns:a14="http://schemas.microsoft.com/office/drawing/2010/main" val="0"/>
                        </a:ext>
                      </a:extLst>
                    </a:blip>
                    <a:srcRect t="3618"/>
                    <a:stretch>
                      <a:fillRect/>
                    </a:stretch>
                  </pic:blipFill>
                  <pic:spPr bwMode="auto">
                    <a:xfrm>
                      <a:off x="0" y="0"/>
                      <a:ext cx="2717800" cy="2632710"/>
                    </a:xfrm>
                    <a:prstGeom prst="rect">
                      <a:avLst/>
                    </a:prstGeom>
                    <a:noFill/>
                    <a:ln>
                      <a:noFill/>
                    </a:ln>
                  </pic:spPr>
                </pic:pic>
              </a:graphicData>
            </a:graphic>
          </wp:inline>
        </w:drawing>
      </w:r>
    </w:p>
    <w:p w:rsidR="006302A8" w:rsidRPr="00333A8D" w:rsidRDefault="003F79F9" w:rsidP="00333A8D">
      <w:pPr>
        <w:pStyle w:val="SingleTxtGR"/>
        <w:spacing w:before="360"/>
        <w:jc w:val="left"/>
        <w:rPr>
          <w:b/>
        </w:rPr>
      </w:pPr>
      <w:r w:rsidRPr="00E56409">
        <w:t>Рис. 8</w:t>
      </w:r>
      <w:r w:rsidRPr="00E56409">
        <w:br/>
      </w:r>
      <w:r w:rsidRPr="00333A8D">
        <w:rPr>
          <w:b/>
        </w:rPr>
        <w:t>Преграды 2 и 3</w:t>
      </w:r>
    </w:p>
    <w:p w:rsidR="006302A8" w:rsidRDefault="003F79F9" w:rsidP="003F79F9">
      <w:pPr>
        <w:pStyle w:val="SingleTxt"/>
        <w:spacing w:line="240" w:lineRule="auto"/>
      </w:pPr>
      <w:r w:rsidRPr="00E56409">
        <w:rPr>
          <w:noProof/>
          <w:lang w:val="en-GB" w:eastAsia="en-GB"/>
        </w:rPr>
        <mc:AlternateContent>
          <mc:Choice Requires="wps">
            <w:drawing>
              <wp:anchor distT="0" distB="0" distL="114300" distR="114300" simplePos="0" relativeHeight="251695104" behindDoc="0" locked="0" layoutInCell="1" allowOverlap="1" wp14:anchorId="783A6A27" wp14:editId="740757D2">
                <wp:simplePos x="0" y="0"/>
                <wp:positionH relativeFrom="column">
                  <wp:posOffset>818935</wp:posOffset>
                </wp:positionH>
                <wp:positionV relativeFrom="paragraph">
                  <wp:posOffset>2000251</wp:posOffset>
                </wp:positionV>
                <wp:extent cx="567055" cy="153572"/>
                <wp:effectExtent l="0" t="0" r="4445"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53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160" w:lineRule="exact"/>
                              <w:jc w:val="center"/>
                              <w:rPr>
                                <w:sz w:val="16"/>
                                <w:szCs w:val="16"/>
                              </w:rPr>
                            </w:pPr>
                            <w:r>
                              <w:rPr>
                                <w:sz w:val="16"/>
                                <w:szCs w:val="16"/>
                              </w:rPr>
                              <w:t>30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A6A27" id="Поле 50" o:spid="_x0000_s1060" type="#_x0000_t202" style="position:absolute;left:0;text-align:left;margin-left:64.5pt;margin-top:157.5pt;width:44.65pt;height:1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" stroked="f">
                <v:textbox inset="0,0,0,0">
                  <w:txbxContent>
                    <w:p w:rsidR="00AA38C0" w:rsidRPr="001256DF" w:rsidRDefault="00AA38C0" w:rsidP="003F79F9">
                      <w:pPr>
                        <w:spacing w:before="20" w:line="160" w:lineRule="exact"/>
                        <w:jc w:val="center"/>
                        <w:rPr>
                          <w:sz w:val="16"/>
                          <w:szCs w:val="16"/>
                        </w:rPr>
                      </w:pPr>
                      <w:r>
                        <w:rPr>
                          <w:sz w:val="16"/>
                          <w:szCs w:val="16"/>
                        </w:rPr>
                        <w:t>30 мм</w:t>
                      </w:r>
                    </w:p>
                  </w:txbxContent>
                </v:textbox>
              </v:shape>
            </w:pict>
          </mc:Fallback>
        </mc:AlternateContent>
      </w:r>
      <w:r w:rsidRPr="00E56409">
        <w:rPr>
          <w:noProof/>
          <w:lang w:val="en-GB" w:eastAsia="en-GB"/>
        </w:rPr>
        <mc:AlternateContent>
          <mc:Choice Requires="wps">
            <w:drawing>
              <wp:anchor distT="0" distB="0" distL="114300" distR="114300" simplePos="0" relativeHeight="251696128" behindDoc="0" locked="0" layoutInCell="1" allowOverlap="1" wp14:anchorId="58C104A8" wp14:editId="7FDC7420">
                <wp:simplePos x="0" y="0"/>
                <wp:positionH relativeFrom="column">
                  <wp:posOffset>796289</wp:posOffset>
                </wp:positionH>
                <wp:positionV relativeFrom="paragraph">
                  <wp:posOffset>2457450</wp:posOffset>
                </wp:positionV>
                <wp:extent cx="592455" cy="149225"/>
                <wp:effectExtent l="0" t="0" r="0" b="3175"/>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230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104A8" id="Поле 52" o:spid="_x0000_s1061" type="#_x0000_t202" style="position:absolute;left:0;text-align:left;margin-left:62.7pt;margin-top:193.5pt;width:46.65pt;height:1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" stroked="f">
                <v:textbox inset="0,0,0,0">
                  <w:txbxContent>
                    <w:p w:rsidR="00AA38C0" w:rsidRPr="001256DF" w:rsidRDefault="00AA38C0" w:rsidP="003F79F9">
                      <w:pPr>
                        <w:spacing w:before="20" w:line="216" w:lineRule="auto"/>
                        <w:jc w:val="center"/>
                        <w:rPr>
                          <w:sz w:val="16"/>
                          <w:szCs w:val="16"/>
                        </w:rPr>
                      </w:pPr>
                      <w:r>
                        <w:rPr>
                          <w:sz w:val="16"/>
                          <w:szCs w:val="16"/>
                        </w:rPr>
                        <w:t>230 мм</w:t>
                      </w:r>
                    </w:p>
                  </w:txbxContent>
                </v:textbox>
              </v:shape>
            </w:pict>
          </mc:Fallback>
        </mc:AlternateContent>
      </w:r>
      <w:r w:rsidRPr="00E56409">
        <w:rPr>
          <w:noProof/>
          <w:lang w:val="en-GB" w:eastAsia="en-GB"/>
        </w:rPr>
        <mc:AlternateContent>
          <mc:Choice Requires="wps">
            <w:drawing>
              <wp:anchor distT="0" distB="0" distL="114300" distR="114300" simplePos="0" relativeHeight="251694080" behindDoc="0" locked="0" layoutInCell="1" allowOverlap="1" wp14:anchorId="475FDA53" wp14:editId="43476ECE">
                <wp:simplePos x="0" y="0"/>
                <wp:positionH relativeFrom="column">
                  <wp:posOffset>726440</wp:posOffset>
                </wp:positionH>
                <wp:positionV relativeFrom="paragraph">
                  <wp:posOffset>1308100</wp:posOffset>
                </wp:positionV>
                <wp:extent cx="584200" cy="149225"/>
                <wp:effectExtent l="0" t="0" r="6350" b="3175"/>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 xml:space="preserve">380 </w:t>
                            </w:r>
                            <w:r w:rsidRPr="001256DF">
                              <w:rPr>
                                <w:sz w:val="16"/>
                                <w:szCs w:val="16"/>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FDA53" id="Поле 49" o:spid="_x0000_s1062" type="#_x0000_t202" style="position:absolute;left:0;text-align:left;margin-left:57.2pt;margin-top:103pt;width:46pt;height: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" stroked="f">
                <v:textbox inset="0,0,0,0">
                  <w:txbxContent>
                    <w:p w:rsidR="00AA38C0" w:rsidRPr="001256DF" w:rsidRDefault="00AA38C0" w:rsidP="003F79F9">
                      <w:pPr>
                        <w:spacing w:before="20" w:line="216" w:lineRule="auto"/>
                        <w:jc w:val="center"/>
                        <w:rPr>
                          <w:sz w:val="16"/>
                          <w:szCs w:val="16"/>
                        </w:rPr>
                      </w:pPr>
                      <w:r>
                        <w:rPr>
                          <w:sz w:val="16"/>
                          <w:szCs w:val="16"/>
                        </w:rPr>
                        <w:t xml:space="preserve">380 </w:t>
                      </w:r>
                      <w:r w:rsidRPr="001256DF">
                        <w:rPr>
                          <w:sz w:val="16"/>
                          <w:szCs w:val="16"/>
                        </w:rPr>
                        <w:t>мм</w:t>
                      </w:r>
                    </w:p>
                  </w:txbxContent>
                </v:textbox>
              </v:shape>
            </w:pict>
          </mc:Fallback>
        </mc:AlternateContent>
      </w:r>
      <w:r w:rsidRPr="00E56409">
        <w:rPr>
          <w:noProof/>
          <w:lang w:val="en-GB" w:eastAsia="en-GB"/>
        </w:rPr>
        <mc:AlternateContent>
          <mc:Choice Requires="wps">
            <w:drawing>
              <wp:anchor distT="0" distB="0" distL="114300" distR="114300" simplePos="0" relativeHeight="251693056" behindDoc="0" locked="0" layoutInCell="1" allowOverlap="1" wp14:anchorId="2672A7B5" wp14:editId="1798A08D">
                <wp:simplePos x="0" y="0"/>
                <wp:positionH relativeFrom="column">
                  <wp:posOffset>2879090</wp:posOffset>
                </wp:positionH>
                <wp:positionV relativeFrom="paragraph">
                  <wp:posOffset>228600</wp:posOffset>
                </wp:positionV>
                <wp:extent cx="558800" cy="149225"/>
                <wp:effectExtent l="0" t="0" r="0" b="3175"/>
                <wp:wrapNone/>
                <wp:docPr id="62"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 xml:space="preserve">1 080 </w:t>
                            </w:r>
                            <w:r w:rsidRPr="001256DF">
                              <w:rPr>
                                <w:sz w:val="16"/>
                                <w:szCs w:val="16"/>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2A7B5" id="Поле 48" o:spid="_x0000_s1063" type="#_x0000_t202" style="position:absolute;left:0;text-align:left;margin-left:226.7pt;margin-top:18pt;width:44pt;height:1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" stroked="f">
                <v:textbox inset="0,0,0,0">
                  <w:txbxContent>
                    <w:p w:rsidR="00AA38C0" w:rsidRPr="001256DF" w:rsidRDefault="00AA38C0" w:rsidP="003F79F9">
                      <w:pPr>
                        <w:spacing w:before="20" w:line="216" w:lineRule="auto"/>
                        <w:jc w:val="center"/>
                        <w:rPr>
                          <w:sz w:val="16"/>
                          <w:szCs w:val="16"/>
                        </w:rPr>
                      </w:pPr>
                      <w:r>
                        <w:rPr>
                          <w:sz w:val="16"/>
                          <w:szCs w:val="16"/>
                        </w:rPr>
                        <w:t xml:space="preserve">1 080 </w:t>
                      </w:r>
                      <w:r w:rsidRPr="001256DF">
                        <w:rPr>
                          <w:sz w:val="16"/>
                          <w:szCs w:val="16"/>
                        </w:rPr>
                        <w:t>мм</w:t>
                      </w:r>
                    </w:p>
                  </w:txbxContent>
                </v:textbox>
              </v:shape>
            </w:pict>
          </mc:Fallback>
        </mc:AlternateContent>
      </w:r>
      <w:r w:rsidRPr="00E56409">
        <w:rPr>
          <w:noProof/>
          <w:lang w:val="en-GB" w:eastAsia="en-GB"/>
        </w:rPr>
        <w:drawing>
          <wp:inline distT="0" distB="0" distL="0" distR="0" wp14:anchorId="5553F3E0" wp14:editId="10BFAA20">
            <wp:extent cx="4644390" cy="2985770"/>
            <wp:effectExtent l="0" t="0" r="3810" b="5080"/>
            <wp:docPr id="6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pic:cNvPicPr>
                      <a:picLocks noChangeAspect="1" noChangeArrowheads="1"/>
                    </pic:cNvPicPr>
                  </pic:nvPicPr>
                  <pic:blipFill>
                    <a:blip r:embed="rId19">
                      <a:extLst>
                        <a:ext uri="{28A0092B-C50C-407E-A947-70E740481C1C}">
                          <a14:useLocalDpi xmlns:a14="http://schemas.microsoft.com/office/drawing/2010/main" val="0"/>
                        </a:ext>
                      </a:extLst>
                    </a:blip>
                    <a:srcRect b="4945"/>
                    <a:stretch>
                      <a:fillRect/>
                    </a:stretch>
                  </pic:blipFill>
                  <pic:spPr bwMode="auto">
                    <a:xfrm>
                      <a:off x="0" y="0"/>
                      <a:ext cx="4644390" cy="2985770"/>
                    </a:xfrm>
                    <a:prstGeom prst="rect">
                      <a:avLst/>
                    </a:prstGeom>
                    <a:noFill/>
                    <a:ln>
                      <a:noFill/>
                    </a:ln>
                  </pic:spPr>
                </pic:pic>
              </a:graphicData>
            </a:graphic>
          </wp:inline>
        </w:drawing>
      </w:r>
    </w:p>
    <w:p w:rsidR="003F79F9" w:rsidRPr="000C09FA" w:rsidRDefault="003F79F9" w:rsidP="003F79F9">
      <w:pPr>
        <w:pStyle w:val="SingleTxt"/>
        <w:pageBreakBefore/>
        <w:spacing w:line="240" w:lineRule="auto"/>
        <w:jc w:val="left"/>
        <w:rPr>
          <w:b/>
        </w:rPr>
      </w:pPr>
      <w:r w:rsidRPr="00E56409">
        <w:t>Рис. 9</w:t>
      </w:r>
      <w:r w:rsidRPr="00E56409">
        <w:br/>
      </w:r>
      <w:r w:rsidRPr="000C09FA">
        <w:rPr>
          <w:b/>
        </w:rPr>
        <w:t>Преграда 4</w:t>
      </w:r>
    </w:p>
    <w:p w:rsidR="003F79F9" w:rsidRDefault="007079B1" w:rsidP="003F79F9">
      <w:pPr>
        <w:pStyle w:val="SingleTxt"/>
        <w:spacing w:line="240" w:lineRule="auto"/>
      </w:pPr>
      <w:r w:rsidRPr="00E56409">
        <w:rPr>
          <w:noProof/>
          <w:lang w:val="en-GB" w:eastAsia="en-GB"/>
        </w:rPr>
        <mc:AlternateContent>
          <mc:Choice Requires="wps">
            <w:drawing>
              <wp:anchor distT="0" distB="0" distL="114300" distR="114300" simplePos="0" relativeHeight="251699200" behindDoc="0" locked="0" layoutInCell="1" allowOverlap="1" wp14:anchorId="77872C1C" wp14:editId="17B42862">
                <wp:simplePos x="0" y="0"/>
                <wp:positionH relativeFrom="column">
                  <wp:posOffset>5036766</wp:posOffset>
                </wp:positionH>
                <wp:positionV relativeFrom="paragraph">
                  <wp:posOffset>927959</wp:posOffset>
                </wp:positionV>
                <wp:extent cx="359858" cy="135890"/>
                <wp:effectExtent l="0" t="0" r="2540"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8"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390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72C1C" id="Поле 56" o:spid="_x0000_s1064" type="#_x0000_t202" style="position:absolute;left:0;text-align:left;margin-left:396.6pt;margin-top:73.05pt;width:28.35pt;height:10.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" stroked="f">
                <v:textbox inset="0,0,0,0">
                  <w:txbxContent>
                    <w:p w:rsidR="00AA38C0" w:rsidRPr="001256DF" w:rsidRDefault="00AA38C0" w:rsidP="003F79F9">
                      <w:pPr>
                        <w:spacing w:before="20" w:line="216" w:lineRule="auto"/>
                        <w:jc w:val="center"/>
                        <w:rPr>
                          <w:sz w:val="16"/>
                          <w:szCs w:val="16"/>
                        </w:rPr>
                      </w:pPr>
                      <w:r>
                        <w:rPr>
                          <w:sz w:val="16"/>
                          <w:szCs w:val="16"/>
                        </w:rPr>
                        <w:t>390 мм</w:t>
                      </w:r>
                    </w:p>
                  </w:txbxContent>
                </v:textbox>
              </v:shape>
            </w:pict>
          </mc:Fallback>
        </mc:AlternateContent>
      </w:r>
      <w:r w:rsidR="00333A8D" w:rsidRPr="00E56409">
        <w:rPr>
          <w:noProof/>
          <w:lang w:val="en-GB" w:eastAsia="en-GB"/>
        </w:rPr>
        <mc:AlternateContent>
          <mc:Choice Requires="wps">
            <w:drawing>
              <wp:anchor distT="0" distB="0" distL="114300" distR="114300" simplePos="0" relativeHeight="251702272" behindDoc="0" locked="0" layoutInCell="1" allowOverlap="1" wp14:anchorId="6FDCCB08" wp14:editId="0465EC1E">
                <wp:simplePos x="0" y="0"/>
                <wp:positionH relativeFrom="column">
                  <wp:posOffset>1668780</wp:posOffset>
                </wp:positionH>
                <wp:positionV relativeFrom="paragraph">
                  <wp:posOffset>1095375</wp:posOffset>
                </wp:positionV>
                <wp:extent cx="405130" cy="135890"/>
                <wp:effectExtent l="0" t="0" r="0" b="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35890"/>
                        </a:xfrm>
                        <a:prstGeom prst="rect">
                          <a:avLst/>
                        </a:prstGeom>
                        <a:solidFill>
                          <a:srgbClr val="B0B0B0">
                            <a:alpha val="94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330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CCB08" id="Поле 59" o:spid="_x0000_s1065" type="#_x0000_t202" style="position:absolute;left:0;text-align:left;margin-left:131.4pt;margin-top:86.25pt;width:31.9pt;height:1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" fillcolor="#b0b0b0" stroked="f">
                <v:fill opacity="61680f"/>
                <v:textbox inset="0,0,0,0">
                  <w:txbxContent>
                    <w:p w:rsidR="00AA38C0" w:rsidRPr="001256DF" w:rsidRDefault="00AA38C0" w:rsidP="003F79F9">
                      <w:pPr>
                        <w:spacing w:before="20" w:line="216" w:lineRule="auto"/>
                        <w:jc w:val="center"/>
                        <w:rPr>
                          <w:sz w:val="16"/>
                          <w:szCs w:val="16"/>
                        </w:rPr>
                      </w:pPr>
                      <w:r>
                        <w:rPr>
                          <w:sz w:val="16"/>
                          <w:szCs w:val="16"/>
                        </w:rPr>
                        <w:t>330 мм</w:t>
                      </w:r>
                    </w:p>
                  </w:txbxContent>
                </v:textbox>
              </v:shape>
            </w:pict>
          </mc:Fallback>
        </mc:AlternateContent>
      </w:r>
      <w:r w:rsidR="003F79F9" w:rsidRPr="00E56409">
        <w:rPr>
          <w:noProof/>
          <w:lang w:val="en-GB" w:eastAsia="en-GB"/>
        </w:rPr>
        <mc:AlternateContent>
          <mc:Choice Requires="wps">
            <w:drawing>
              <wp:anchor distT="0" distB="0" distL="114300" distR="114300" simplePos="0" relativeHeight="251697152" behindDoc="0" locked="0" layoutInCell="1" allowOverlap="1" wp14:anchorId="551FF844" wp14:editId="4684197A">
                <wp:simplePos x="0" y="0"/>
                <wp:positionH relativeFrom="column">
                  <wp:posOffset>1050290</wp:posOffset>
                </wp:positionH>
                <wp:positionV relativeFrom="paragraph">
                  <wp:posOffset>55880</wp:posOffset>
                </wp:positionV>
                <wp:extent cx="425450" cy="135890"/>
                <wp:effectExtent l="0" t="0" r="0"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240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FF844" id="Поле 54" o:spid="_x0000_s1066" type="#_x0000_t202" style="position:absolute;left:0;text-align:left;margin-left:82.7pt;margin-top:4.4pt;width:33.5pt;height:1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" stroked="f">
                <v:textbox inset="0,0,0,0">
                  <w:txbxContent>
                    <w:p w:rsidR="00AA38C0" w:rsidRPr="001256DF" w:rsidRDefault="00AA38C0" w:rsidP="003F79F9">
                      <w:pPr>
                        <w:spacing w:before="20" w:line="216" w:lineRule="auto"/>
                        <w:jc w:val="center"/>
                        <w:rPr>
                          <w:sz w:val="16"/>
                          <w:szCs w:val="16"/>
                        </w:rPr>
                      </w:pPr>
                      <w:r>
                        <w:rPr>
                          <w:sz w:val="16"/>
                          <w:szCs w:val="16"/>
                        </w:rPr>
                        <w:t>240 мм</w:t>
                      </w:r>
                    </w:p>
                  </w:txbxContent>
                </v:textbox>
              </v:shape>
            </w:pict>
          </mc:Fallback>
        </mc:AlternateContent>
      </w:r>
      <w:r w:rsidR="003F79F9" w:rsidRPr="00E56409">
        <w:rPr>
          <w:noProof/>
          <w:lang w:val="en-GB" w:eastAsia="en-GB"/>
        </w:rPr>
        <mc:AlternateContent>
          <mc:Choice Requires="wps">
            <w:drawing>
              <wp:anchor distT="0" distB="0" distL="114300" distR="114300" simplePos="0" relativeHeight="251700224" behindDoc="0" locked="0" layoutInCell="1" allowOverlap="1" wp14:anchorId="54D22FD1" wp14:editId="1E813E3E">
                <wp:simplePos x="0" y="0"/>
                <wp:positionH relativeFrom="column">
                  <wp:posOffset>974090</wp:posOffset>
                </wp:positionH>
                <wp:positionV relativeFrom="paragraph">
                  <wp:posOffset>2176780</wp:posOffset>
                </wp:positionV>
                <wp:extent cx="425450" cy="135890"/>
                <wp:effectExtent l="0" t="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300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22FD1" id="Поле 57" o:spid="_x0000_s1067" type="#_x0000_t202" style="position:absolute;left:0;text-align:left;margin-left:76.7pt;margin-top:171.4pt;width:33.5pt;height:1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" stroked="f">
                <v:textbox inset="0,0,0,0">
                  <w:txbxContent>
                    <w:p w:rsidR="00AA38C0" w:rsidRPr="001256DF" w:rsidRDefault="00AA38C0" w:rsidP="003F79F9">
                      <w:pPr>
                        <w:spacing w:before="20" w:line="216" w:lineRule="auto"/>
                        <w:jc w:val="center"/>
                        <w:rPr>
                          <w:sz w:val="16"/>
                          <w:szCs w:val="16"/>
                        </w:rPr>
                      </w:pPr>
                      <w:r>
                        <w:rPr>
                          <w:sz w:val="16"/>
                          <w:szCs w:val="16"/>
                        </w:rPr>
                        <w:t>300 мм</w:t>
                      </w:r>
                    </w:p>
                  </w:txbxContent>
                </v:textbox>
              </v:shape>
            </w:pict>
          </mc:Fallback>
        </mc:AlternateContent>
      </w:r>
      <w:r w:rsidR="003F79F9" w:rsidRPr="00E56409">
        <w:rPr>
          <w:noProof/>
          <w:lang w:val="en-GB" w:eastAsia="en-GB"/>
        </w:rPr>
        <mc:AlternateContent>
          <mc:Choice Requires="wps">
            <w:drawing>
              <wp:anchor distT="0" distB="0" distL="114300" distR="114300" simplePos="0" relativeHeight="251698176" behindDoc="0" locked="0" layoutInCell="1" allowOverlap="1" wp14:anchorId="5F3D97C7" wp14:editId="58F4A387">
                <wp:simplePos x="0" y="0"/>
                <wp:positionH relativeFrom="column">
                  <wp:posOffset>4282440</wp:posOffset>
                </wp:positionH>
                <wp:positionV relativeFrom="paragraph">
                  <wp:posOffset>55880</wp:posOffset>
                </wp:positionV>
                <wp:extent cx="431800" cy="135890"/>
                <wp:effectExtent l="0" t="0" r="635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390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D97C7" id="Поле 55" o:spid="_x0000_s1068" type="#_x0000_t202" style="position:absolute;left:0;text-align:left;margin-left:337.2pt;margin-top:4.4pt;width:34pt;height:1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" stroked="f">
                <v:textbox inset="0,0,0,0">
                  <w:txbxContent>
                    <w:p w:rsidR="00AA38C0" w:rsidRPr="001256DF" w:rsidRDefault="00AA38C0" w:rsidP="003F79F9">
                      <w:pPr>
                        <w:spacing w:before="20" w:line="216" w:lineRule="auto"/>
                        <w:jc w:val="center"/>
                        <w:rPr>
                          <w:sz w:val="16"/>
                          <w:szCs w:val="16"/>
                        </w:rPr>
                      </w:pPr>
                      <w:r>
                        <w:rPr>
                          <w:sz w:val="16"/>
                          <w:szCs w:val="16"/>
                        </w:rPr>
                        <w:t>390 мм</w:t>
                      </w:r>
                    </w:p>
                  </w:txbxContent>
                </v:textbox>
              </v:shape>
            </w:pict>
          </mc:Fallback>
        </mc:AlternateContent>
      </w:r>
      <w:r w:rsidR="003F79F9" w:rsidRPr="00E56409">
        <w:rPr>
          <w:noProof/>
          <w:lang w:val="en-GB" w:eastAsia="en-GB"/>
        </w:rPr>
        <mc:AlternateContent>
          <mc:Choice Requires="wps">
            <w:drawing>
              <wp:anchor distT="0" distB="0" distL="114300" distR="114300" simplePos="0" relativeHeight="251701248" behindDoc="0" locked="0" layoutInCell="1" allowOverlap="1" wp14:anchorId="3C326402" wp14:editId="74338521">
                <wp:simplePos x="0" y="0"/>
                <wp:positionH relativeFrom="column">
                  <wp:posOffset>3354070</wp:posOffset>
                </wp:positionH>
                <wp:positionV relativeFrom="paragraph">
                  <wp:posOffset>1953895</wp:posOffset>
                </wp:positionV>
                <wp:extent cx="469900" cy="146685"/>
                <wp:effectExtent l="0" t="0" r="0" b="635"/>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1 250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26402" id="Поле 58" o:spid="_x0000_s1069" type="#_x0000_t202" style="position:absolute;left:0;text-align:left;margin-left:264.1pt;margin-top:153.85pt;width:37pt;height:1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" stroked="f">
                <v:textbox inset="0,0,0,0">
                  <w:txbxContent>
                    <w:p w:rsidR="00AA38C0" w:rsidRPr="001256DF" w:rsidRDefault="00AA38C0" w:rsidP="003F79F9">
                      <w:pPr>
                        <w:spacing w:before="20" w:line="216" w:lineRule="auto"/>
                        <w:jc w:val="center"/>
                        <w:rPr>
                          <w:sz w:val="16"/>
                          <w:szCs w:val="16"/>
                        </w:rPr>
                      </w:pPr>
                      <w:r>
                        <w:rPr>
                          <w:sz w:val="16"/>
                          <w:szCs w:val="16"/>
                        </w:rPr>
                        <w:t>1 250 мм</w:t>
                      </w:r>
                    </w:p>
                  </w:txbxContent>
                </v:textbox>
              </v:shape>
            </w:pict>
          </mc:Fallback>
        </mc:AlternateContent>
      </w:r>
      <w:r w:rsidR="003F79F9" w:rsidRPr="00E56409">
        <w:rPr>
          <w:noProof/>
          <w:lang w:val="en-GB" w:eastAsia="en-GB"/>
        </w:rPr>
        <w:drawing>
          <wp:inline distT="0" distB="0" distL="0" distR="0" wp14:anchorId="1C008C38" wp14:editId="5C10128A">
            <wp:extent cx="4542155" cy="2398395"/>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2155" cy="2398395"/>
                    </a:xfrm>
                    <a:prstGeom prst="rect">
                      <a:avLst/>
                    </a:prstGeom>
                    <a:noFill/>
                    <a:ln>
                      <a:noFill/>
                    </a:ln>
                  </pic:spPr>
                </pic:pic>
              </a:graphicData>
            </a:graphic>
          </wp:inline>
        </w:drawing>
      </w:r>
    </w:p>
    <w:p w:rsidR="003F79F9" w:rsidRDefault="003F79F9" w:rsidP="001F0994">
      <w:pPr>
        <w:pStyle w:val="SingleTxtGR"/>
        <w:spacing w:before="360"/>
      </w:pPr>
      <w:r>
        <w:t>1.10</w:t>
      </w:r>
      <w:r>
        <w:tab/>
      </w:r>
      <w:r>
        <w:tab/>
        <w:t>Поддоны для пожара пролива</w:t>
      </w:r>
    </w:p>
    <w:p w:rsidR="006302A8" w:rsidRDefault="003F79F9" w:rsidP="007A2D18">
      <w:pPr>
        <w:pStyle w:val="SingleTxtGR"/>
        <w:ind w:left="2268" w:hanging="1134"/>
      </w:pPr>
      <w:r>
        <w:t>1.10.1</w:t>
      </w:r>
      <w:r>
        <w:tab/>
      </w:r>
      <w:r w:rsidR="007A2D18">
        <w:tab/>
      </w:r>
      <w:r>
        <w:t>Квадратные поддоны для пожара пролива с негорючими плитами и прямоугольные поддоны для пожара пролива устанавливаются в соответствии с ориентацией, предусмотренной в сценариях испытаний в добавлениях 2</w:t>
      </w:r>
      <w:r w:rsidR="007A2D18">
        <w:t>–</w:t>
      </w:r>
      <w:r>
        <w:t>4. На рис.10 показаны габариты для огневого испытания №</w:t>
      </w:r>
      <w:r w:rsidR="001F0994">
        <w:t xml:space="preserve"> </w:t>
      </w:r>
      <w:r>
        <w:t>2. Огневое испытание проводится перпендикулярно длинному краю испытательного устройства.</w:t>
      </w:r>
    </w:p>
    <w:p w:rsidR="006302A8" w:rsidRDefault="003F79F9" w:rsidP="007A2D18">
      <w:pPr>
        <w:pStyle w:val="SingleTxtGR"/>
        <w:spacing w:before="240"/>
        <w:jc w:val="left"/>
        <w:rPr>
          <w:b/>
        </w:rPr>
      </w:pPr>
      <w:r w:rsidRPr="00E56409">
        <w:t>Рис. 10</w:t>
      </w:r>
      <w:r w:rsidRPr="00E56409">
        <w:br/>
      </w:r>
      <w:r w:rsidRPr="001F389A">
        <w:rPr>
          <w:b/>
        </w:rPr>
        <w:t>Расстояния для огневого испытания № 2</w:t>
      </w:r>
    </w:p>
    <w:p w:rsidR="006302A8" w:rsidRDefault="003F79F9" w:rsidP="003F79F9">
      <w:pPr>
        <w:pStyle w:val="SingleTxtGR"/>
        <w:ind w:left="2375"/>
      </w:pPr>
      <w:r w:rsidRPr="00E56409">
        <w:rPr>
          <w:noProof/>
          <w:w w:val="100"/>
          <w:sz w:val="24"/>
          <w:lang w:val="en-GB" w:eastAsia="en-GB"/>
        </w:rPr>
        <mc:AlternateContent>
          <mc:Choice Requires="wps">
            <w:drawing>
              <wp:anchor distT="0" distB="0" distL="114300" distR="114300" simplePos="0" relativeHeight="251703296" behindDoc="0" locked="0" layoutInCell="1" allowOverlap="1" wp14:anchorId="6FA41BEF" wp14:editId="05D09DEF">
                <wp:simplePos x="0" y="0"/>
                <wp:positionH relativeFrom="column">
                  <wp:posOffset>1960880</wp:posOffset>
                </wp:positionH>
                <wp:positionV relativeFrom="paragraph">
                  <wp:posOffset>795020</wp:posOffset>
                </wp:positionV>
                <wp:extent cx="355600" cy="135890"/>
                <wp:effectExtent l="0" t="0" r="6350" b="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190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41BEF" id="Поле 61" o:spid="_x0000_s1070" type="#_x0000_t202" style="position:absolute;left:0;text-align:left;margin-left:154.4pt;margin-top:62.6pt;width:28pt;height:10.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" stroked="f">
                <v:textbox inset="0,0,0,0">
                  <w:txbxContent>
                    <w:p w:rsidR="00AA38C0" w:rsidRPr="001256DF" w:rsidRDefault="00AA38C0" w:rsidP="003F79F9">
                      <w:pPr>
                        <w:spacing w:before="20" w:line="216" w:lineRule="auto"/>
                        <w:jc w:val="center"/>
                        <w:rPr>
                          <w:sz w:val="16"/>
                          <w:szCs w:val="16"/>
                        </w:rPr>
                      </w:pPr>
                      <w:r>
                        <w:rPr>
                          <w:sz w:val="16"/>
                          <w:szCs w:val="16"/>
                        </w:rPr>
                        <w:t>190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704320" behindDoc="0" locked="0" layoutInCell="1" allowOverlap="1" wp14:anchorId="2F4781EA" wp14:editId="654FA84D">
                <wp:simplePos x="0" y="0"/>
                <wp:positionH relativeFrom="column">
                  <wp:posOffset>1478280</wp:posOffset>
                </wp:positionH>
                <wp:positionV relativeFrom="paragraph">
                  <wp:posOffset>1189990</wp:posOffset>
                </wp:positionV>
                <wp:extent cx="355600" cy="135890"/>
                <wp:effectExtent l="0" t="0" r="6350" b="0"/>
                <wp:wrapNone/>
                <wp:docPr id="68"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70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781EA" id="Поле 62" o:spid="_x0000_s1071" type="#_x0000_t202" style="position:absolute;left:0;text-align:left;margin-left:116.4pt;margin-top:93.7pt;width:28pt;height:10.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" stroked="f">
                <v:textbox inset="0,0,0,0">
                  <w:txbxContent>
                    <w:p w:rsidR="00AA38C0" w:rsidRPr="001256DF" w:rsidRDefault="00AA38C0" w:rsidP="003F79F9">
                      <w:pPr>
                        <w:spacing w:before="20" w:line="216" w:lineRule="auto"/>
                        <w:jc w:val="center"/>
                        <w:rPr>
                          <w:sz w:val="16"/>
                          <w:szCs w:val="16"/>
                        </w:rPr>
                      </w:pPr>
                      <w:r>
                        <w:rPr>
                          <w:sz w:val="16"/>
                          <w:szCs w:val="16"/>
                        </w:rPr>
                        <w:t>70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705344" behindDoc="0" locked="0" layoutInCell="1" allowOverlap="1" wp14:anchorId="3BF877F3" wp14:editId="461E8749">
                <wp:simplePos x="0" y="0"/>
                <wp:positionH relativeFrom="column">
                  <wp:posOffset>1682750</wp:posOffset>
                </wp:positionH>
                <wp:positionV relativeFrom="paragraph">
                  <wp:posOffset>1801495</wp:posOffset>
                </wp:positionV>
                <wp:extent cx="355600" cy="135890"/>
                <wp:effectExtent l="0" t="0" r="6350" b="0"/>
                <wp:wrapNone/>
                <wp:docPr id="67"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300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877F3" id="Поле 63" o:spid="_x0000_s1072" type="#_x0000_t202" style="position:absolute;left:0;text-align:left;margin-left:132.5pt;margin-top:141.85pt;width:28pt;height:1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" stroked="f">
                <v:textbox inset="0,0,0,0">
                  <w:txbxContent>
                    <w:p w:rsidR="00AA38C0" w:rsidRPr="001256DF" w:rsidRDefault="00AA38C0" w:rsidP="003F79F9">
                      <w:pPr>
                        <w:spacing w:before="20" w:line="216" w:lineRule="auto"/>
                        <w:jc w:val="center"/>
                        <w:rPr>
                          <w:sz w:val="16"/>
                          <w:szCs w:val="16"/>
                        </w:rPr>
                      </w:pPr>
                      <w:r>
                        <w:rPr>
                          <w:sz w:val="16"/>
                          <w:szCs w:val="16"/>
                        </w:rPr>
                        <w:t>300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707392" behindDoc="0" locked="0" layoutInCell="1" allowOverlap="1" wp14:anchorId="1C38C57A" wp14:editId="48FC9783">
                <wp:simplePos x="0" y="0"/>
                <wp:positionH relativeFrom="column">
                  <wp:posOffset>3285490</wp:posOffset>
                </wp:positionH>
                <wp:positionV relativeFrom="paragraph">
                  <wp:posOffset>1744980</wp:posOffset>
                </wp:positionV>
                <wp:extent cx="351155" cy="193675"/>
                <wp:effectExtent l="0" t="0" r="0" b="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135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8C57A" id="Поле 65" o:spid="_x0000_s1073" type="#_x0000_t202" style="position:absolute;left:0;text-align:left;margin-left:258.7pt;margin-top:137.4pt;width:27.65pt;height:1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" stroked="f">
                <v:textbox inset="0,0,0,0">
                  <w:txbxContent>
                    <w:p w:rsidR="00AA38C0" w:rsidRPr="001256DF" w:rsidRDefault="00AA38C0" w:rsidP="003F79F9">
                      <w:pPr>
                        <w:spacing w:before="20" w:line="216" w:lineRule="auto"/>
                        <w:jc w:val="center"/>
                        <w:rPr>
                          <w:sz w:val="16"/>
                          <w:szCs w:val="16"/>
                        </w:rPr>
                      </w:pPr>
                      <w:r>
                        <w:rPr>
                          <w:sz w:val="16"/>
                          <w:szCs w:val="16"/>
                        </w:rPr>
                        <w:t>135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706368" behindDoc="0" locked="0" layoutInCell="1" allowOverlap="1" wp14:anchorId="1D4D4D4A" wp14:editId="399ADB69">
                <wp:simplePos x="0" y="0"/>
                <wp:positionH relativeFrom="column">
                  <wp:posOffset>2442210</wp:posOffset>
                </wp:positionH>
                <wp:positionV relativeFrom="paragraph">
                  <wp:posOffset>1836420</wp:posOffset>
                </wp:positionV>
                <wp:extent cx="280670" cy="155575"/>
                <wp:effectExtent l="0" t="0" r="5080" b="0"/>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70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D4D4A" id="Поле 64" o:spid="_x0000_s1074" type="#_x0000_t202" style="position:absolute;left:0;text-align:left;margin-left:192.3pt;margin-top:144.6pt;width:22.1pt;height:1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" stroked="f">
                <v:textbox inset="0,0,0,0">
                  <w:txbxContent>
                    <w:p w:rsidR="00AA38C0" w:rsidRPr="001256DF" w:rsidRDefault="00AA38C0" w:rsidP="003F79F9">
                      <w:pPr>
                        <w:spacing w:before="20" w:line="216" w:lineRule="auto"/>
                        <w:jc w:val="center"/>
                        <w:rPr>
                          <w:sz w:val="16"/>
                          <w:szCs w:val="16"/>
                        </w:rPr>
                      </w:pPr>
                      <w:r>
                        <w:rPr>
                          <w:sz w:val="16"/>
                          <w:szCs w:val="16"/>
                        </w:rPr>
                        <w:t>70 мм</w:t>
                      </w: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708416" behindDoc="0" locked="0" layoutInCell="1" allowOverlap="1" wp14:anchorId="04E02896" wp14:editId="2681A303">
                <wp:simplePos x="0" y="0"/>
                <wp:positionH relativeFrom="column">
                  <wp:posOffset>4192270</wp:posOffset>
                </wp:positionH>
                <wp:positionV relativeFrom="paragraph">
                  <wp:posOffset>1705610</wp:posOffset>
                </wp:positionV>
                <wp:extent cx="280670" cy="155575"/>
                <wp:effectExtent l="0" t="0" r="5080" b="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1256DF" w:rsidRDefault="00AA38C0" w:rsidP="003F79F9">
                            <w:pPr>
                              <w:spacing w:before="20" w:line="216" w:lineRule="auto"/>
                              <w:jc w:val="center"/>
                              <w:rPr>
                                <w:sz w:val="16"/>
                                <w:szCs w:val="16"/>
                              </w:rPr>
                            </w:pPr>
                            <w:r>
                              <w:rPr>
                                <w:sz w:val="16"/>
                                <w:szCs w:val="16"/>
                              </w:rPr>
                              <w:t>70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2896" id="Поле 66" o:spid="_x0000_s1075" type="#_x0000_t202" style="position:absolute;left:0;text-align:left;margin-left:330.1pt;margin-top:134.3pt;width:22.1pt;height:1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" stroked="f">
                <v:textbox inset="0,0,0,0">
                  <w:txbxContent>
                    <w:p w:rsidR="00AA38C0" w:rsidRPr="001256DF" w:rsidRDefault="00AA38C0" w:rsidP="003F79F9">
                      <w:pPr>
                        <w:spacing w:before="20" w:line="216" w:lineRule="auto"/>
                        <w:jc w:val="center"/>
                        <w:rPr>
                          <w:sz w:val="16"/>
                          <w:szCs w:val="16"/>
                        </w:rPr>
                      </w:pPr>
                      <w:r>
                        <w:rPr>
                          <w:sz w:val="16"/>
                          <w:szCs w:val="16"/>
                        </w:rPr>
                        <w:t>70 мм</w:t>
                      </w:r>
                    </w:p>
                  </w:txbxContent>
                </v:textbox>
              </v:shape>
            </w:pict>
          </mc:Fallback>
        </mc:AlternateContent>
      </w:r>
      <w:r w:rsidRPr="00E56409">
        <w:rPr>
          <w:noProof/>
          <w:lang w:val="en-GB" w:eastAsia="en-GB"/>
        </w:rPr>
        <w:drawing>
          <wp:inline distT="0" distB="0" distL="0" distR="0" wp14:anchorId="56577D7C" wp14:editId="7575DE40">
            <wp:extent cx="3159760" cy="2369185"/>
            <wp:effectExtent l="0" t="0" r="254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9760" cy="2369185"/>
                    </a:xfrm>
                    <a:prstGeom prst="rect">
                      <a:avLst/>
                    </a:prstGeom>
                    <a:noFill/>
                    <a:ln>
                      <a:noFill/>
                    </a:ln>
                  </pic:spPr>
                </pic:pic>
              </a:graphicData>
            </a:graphic>
          </wp:inline>
        </w:drawing>
      </w:r>
    </w:p>
    <w:p w:rsidR="007A2D18" w:rsidRDefault="007A2D18" w:rsidP="007A2D18">
      <w:pPr>
        <w:pStyle w:val="SingleTxtGR"/>
      </w:pPr>
    </w:p>
    <w:p w:rsidR="00F06F0B" w:rsidRDefault="00F06F0B">
      <w:pPr>
        <w:spacing w:line="240" w:lineRule="auto"/>
      </w:pPr>
      <w:r>
        <w:br w:type="page"/>
      </w:r>
    </w:p>
    <w:p w:rsidR="003F79F9" w:rsidRPr="00E56409" w:rsidRDefault="003F79F9" w:rsidP="007A2D18">
      <w:pPr>
        <w:pStyle w:val="SingleTxtGR"/>
      </w:pPr>
      <w:r w:rsidRPr="00E56409">
        <w:t>2.</w:t>
      </w:r>
      <w:r w:rsidRPr="00E56409">
        <w:tab/>
      </w:r>
      <w:r w:rsidRPr="00E56409">
        <w:tab/>
        <w:t>Огневые испытания</w:t>
      </w:r>
    </w:p>
    <w:p w:rsidR="006302A8" w:rsidRDefault="003F79F9" w:rsidP="007A2D18">
      <w:pPr>
        <w:pStyle w:val="SingleTxtGR"/>
        <w:ind w:left="2268" w:hanging="1134"/>
      </w:pPr>
      <w:r w:rsidRPr="00E56409">
        <w:t>2.1</w:t>
      </w:r>
      <w:r w:rsidRPr="00E56409">
        <w:tab/>
      </w:r>
      <w:r w:rsidRPr="00E56409">
        <w:tab/>
        <w:t>Огневые испытания, указанные в таблице 5, должны использоваться в различных сценариях испытаний, описанных в добавлениях</w:t>
      </w:r>
      <w:r w:rsidR="007A2D18">
        <w:t> </w:t>
      </w:r>
      <w:r w:rsidRPr="00E56409">
        <w:t>2−5. В качестве испытательного топлива используют дизельное топливо (коммерческое топливо или легкое дизельное топливо), гептан (</w:t>
      </w:r>
      <w:r w:rsidRPr="00E56409">
        <w:rPr>
          <w:lang w:val="en-US"/>
        </w:rPr>
        <w:t>C</w:t>
      </w:r>
      <w:r w:rsidRPr="00E56409">
        <w:rPr>
          <w:vertAlign w:val="subscript"/>
        </w:rPr>
        <w:t>7</w:t>
      </w:r>
      <w:r w:rsidRPr="00E56409">
        <w:rPr>
          <w:lang w:val="en-US"/>
        </w:rPr>
        <w:t>H</w:t>
      </w:r>
      <w:r w:rsidRPr="00E56409">
        <w:rPr>
          <w:vertAlign w:val="subscript"/>
        </w:rPr>
        <w:t>16</w:t>
      </w:r>
      <w:r w:rsidRPr="00E56409">
        <w:t>) и моторное масло 15</w:t>
      </w:r>
      <w:r w:rsidRPr="00E56409">
        <w:rPr>
          <w:lang w:val="en-US"/>
        </w:rPr>
        <w:t>W</w:t>
      </w:r>
      <w:r w:rsidRPr="00E56409">
        <w:t>-40 с температурой вспыш</w:t>
      </w:r>
      <w:r w:rsidR="0018147B">
        <w:t>-</w:t>
      </w:r>
      <w:r w:rsidRPr="00E56409">
        <w:t>ки</w:t>
      </w:r>
      <w:r w:rsidR="007A2D18">
        <w:t> </w:t>
      </w:r>
      <w:r w:rsidRPr="00E56409">
        <w:rPr>
          <w:lang w:val="en-US"/>
        </w:rPr>
        <w:t>COC</w:t>
      </w:r>
      <w:r w:rsidRPr="00E56409">
        <w:t xml:space="preserve"> 230</w:t>
      </w:r>
      <w:r w:rsidR="006302A8">
        <w:t xml:space="preserve"> </w:t>
      </w:r>
      <w:r w:rsidRPr="00E56409">
        <w:t>°</w:t>
      </w:r>
      <w:r w:rsidRPr="00E56409">
        <w:rPr>
          <w:lang w:val="en-US"/>
        </w:rPr>
        <w:t>C</w:t>
      </w:r>
      <w:r w:rsidRPr="00E56409">
        <w:t xml:space="preserve"> и вязкостью 107 мм²/с при 40</w:t>
      </w:r>
      <w:r w:rsidR="006302A8">
        <w:t xml:space="preserve"> </w:t>
      </w:r>
      <w:r w:rsidRPr="00E56409">
        <w:t>°</w:t>
      </w:r>
      <w:r w:rsidRPr="00E56409">
        <w:rPr>
          <w:lang w:val="en-US"/>
        </w:rPr>
        <w:t>C</w:t>
      </w:r>
      <w:r w:rsidRPr="00E56409">
        <w:t>.</w:t>
      </w:r>
    </w:p>
    <w:p w:rsidR="006302A8" w:rsidRDefault="003F79F9" w:rsidP="001F0994">
      <w:pPr>
        <w:pStyle w:val="SingleTxtGR"/>
        <w:spacing w:before="240"/>
        <w:jc w:val="left"/>
        <w:rPr>
          <w:b/>
        </w:rPr>
      </w:pPr>
      <w:r w:rsidRPr="00E56409">
        <w:t>Таблица 5</w:t>
      </w:r>
      <w:r w:rsidRPr="00E56409">
        <w:br/>
      </w:r>
      <w:r w:rsidRPr="001F389A">
        <w:rPr>
          <w:b/>
        </w:rPr>
        <w:t>Огневые испытания</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737"/>
        <w:gridCol w:w="2977"/>
        <w:gridCol w:w="2126"/>
        <w:gridCol w:w="1530"/>
      </w:tblGrid>
      <w:tr w:rsidR="000774AD" w:rsidRPr="0018147B" w:rsidTr="00AA38C0">
        <w:trPr>
          <w:tblHeader/>
        </w:trPr>
        <w:tc>
          <w:tcPr>
            <w:cnfStyle w:val="001000000000" w:firstRow="0" w:lastRow="0" w:firstColumn="1" w:lastColumn="0" w:oddVBand="0" w:evenVBand="0" w:oddHBand="0" w:evenHBand="0" w:firstRowFirstColumn="0" w:firstRowLastColumn="0" w:lastRowFirstColumn="0" w:lastRowLastColumn="0"/>
            <w:tcW w:w="737" w:type="dxa"/>
            <w:tcBorders>
              <w:left w:val="single" w:sz="4" w:space="0" w:color="auto"/>
              <w:bottom w:val="single" w:sz="12" w:space="0" w:color="auto"/>
            </w:tcBorders>
            <w:shd w:val="clear" w:color="auto" w:fill="auto"/>
          </w:tcPr>
          <w:p w:rsidR="003F79F9" w:rsidRPr="0018147B" w:rsidRDefault="003F79F9" w:rsidP="0018147B">
            <w:pPr>
              <w:spacing w:before="80" w:after="80" w:line="200" w:lineRule="exact"/>
              <w:rPr>
                <w:i/>
                <w:sz w:val="16"/>
              </w:rPr>
            </w:pPr>
            <w:r w:rsidRPr="0018147B">
              <w:rPr>
                <w:i/>
                <w:sz w:val="16"/>
              </w:rPr>
              <w:t>Огневое испытание №</w:t>
            </w:r>
          </w:p>
        </w:tc>
        <w:tc>
          <w:tcPr>
            <w:tcW w:w="2977" w:type="dxa"/>
            <w:tcBorders>
              <w:bottom w:val="single" w:sz="12" w:space="0" w:color="auto"/>
            </w:tcBorders>
            <w:shd w:val="clear" w:color="auto" w:fill="auto"/>
          </w:tcPr>
          <w:p w:rsidR="003F79F9" w:rsidRPr="0018147B" w:rsidRDefault="003F79F9" w:rsidP="00AE4E47">
            <w:pPr>
              <w:spacing w:before="80" w:after="80" w:line="200" w:lineRule="exact"/>
              <w:jc w:val="left"/>
              <w:cnfStyle w:val="000000000000" w:firstRow="0" w:lastRow="0" w:firstColumn="0" w:lastColumn="0" w:oddVBand="0" w:evenVBand="0" w:oddHBand="0" w:evenHBand="0" w:firstRowFirstColumn="0" w:firstRowLastColumn="0" w:lastRowFirstColumn="0" w:lastRowLastColumn="0"/>
              <w:rPr>
                <w:i/>
                <w:sz w:val="16"/>
              </w:rPr>
            </w:pPr>
            <w:r w:rsidRPr="0018147B">
              <w:rPr>
                <w:i/>
                <w:sz w:val="16"/>
              </w:rPr>
              <w:t>Описание</w:t>
            </w:r>
          </w:p>
        </w:tc>
        <w:tc>
          <w:tcPr>
            <w:tcW w:w="2126" w:type="dxa"/>
            <w:tcBorders>
              <w:bottom w:val="single" w:sz="12" w:space="0" w:color="auto"/>
            </w:tcBorders>
            <w:shd w:val="clear" w:color="auto" w:fill="auto"/>
          </w:tcPr>
          <w:p w:rsidR="003F79F9" w:rsidRPr="0018147B" w:rsidRDefault="003F79F9" w:rsidP="00AE4E47">
            <w:pPr>
              <w:spacing w:before="80" w:after="80" w:line="200" w:lineRule="exact"/>
              <w:ind w:right="114"/>
              <w:jc w:val="left"/>
              <w:cnfStyle w:val="000000000000" w:firstRow="0" w:lastRow="0" w:firstColumn="0" w:lastColumn="0" w:oddVBand="0" w:evenVBand="0" w:oddHBand="0" w:evenHBand="0" w:firstRowFirstColumn="0" w:firstRowLastColumn="0" w:lastRowFirstColumn="0" w:lastRowLastColumn="0"/>
              <w:rPr>
                <w:i/>
                <w:sz w:val="16"/>
              </w:rPr>
            </w:pPr>
            <w:r w:rsidRPr="0018147B">
              <w:rPr>
                <w:i/>
                <w:sz w:val="16"/>
              </w:rPr>
              <w:t>Топливо</w:t>
            </w:r>
          </w:p>
        </w:tc>
        <w:tc>
          <w:tcPr>
            <w:tcW w:w="1530" w:type="dxa"/>
            <w:tcBorders>
              <w:bottom w:val="single" w:sz="12" w:space="0" w:color="auto"/>
            </w:tcBorders>
            <w:shd w:val="clear" w:color="auto" w:fill="auto"/>
          </w:tcPr>
          <w:p w:rsidR="003F79F9" w:rsidRPr="0018147B" w:rsidRDefault="003F79F9" w:rsidP="00A312AD">
            <w:pPr>
              <w:spacing w:before="80" w:after="80" w:line="200" w:lineRule="exact"/>
              <w:ind w:right="63"/>
              <w:cnfStyle w:val="000000000000" w:firstRow="0" w:lastRow="0" w:firstColumn="0" w:lastColumn="0" w:oddVBand="0" w:evenVBand="0" w:oddHBand="0" w:evenHBand="0" w:firstRowFirstColumn="0" w:firstRowLastColumn="0" w:lastRowFirstColumn="0" w:lastRowLastColumn="0"/>
              <w:rPr>
                <w:i/>
                <w:sz w:val="16"/>
              </w:rPr>
            </w:pPr>
            <w:r w:rsidRPr="0018147B">
              <w:rPr>
                <w:i/>
                <w:sz w:val="16"/>
              </w:rPr>
              <w:t xml:space="preserve">Приблизительная </w:t>
            </w:r>
            <w:r w:rsidRPr="0018147B">
              <w:rPr>
                <w:i/>
                <w:sz w:val="16"/>
              </w:rPr>
              <w:br/>
              <w:t xml:space="preserve">пиковая скорость </w:t>
            </w:r>
            <w:r w:rsidRPr="0018147B">
              <w:rPr>
                <w:i/>
                <w:sz w:val="16"/>
              </w:rPr>
              <w:br/>
              <w:t xml:space="preserve">тепловыделения </w:t>
            </w:r>
            <w:r w:rsidRPr="0018147B">
              <w:rPr>
                <w:i/>
                <w:sz w:val="16"/>
              </w:rPr>
              <w:br/>
              <w:t>через 60</w:t>
            </w:r>
            <w:r w:rsidR="006302A8" w:rsidRPr="0018147B">
              <w:rPr>
                <w:i/>
                <w:sz w:val="16"/>
              </w:rPr>
              <w:t xml:space="preserve"> </w:t>
            </w:r>
            <w:r w:rsidRPr="0018147B">
              <w:rPr>
                <w:i/>
                <w:sz w:val="16"/>
              </w:rPr>
              <w:t xml:space="preserve">секунд </w:t>
            </w:r>
            <w:r w:rsidRPr="0018147B">
              <w:rPr>
                <w:i/>
                <w:sz w:val="16"/>
              </w:rPr>
              <w:br/>
              <w:t>после возгорания</w:t>
            </w:r>
          </w:p>
        </w:tc>
      </w:tr>
      <w:tr w:rsidR="003F79F9" w:rsidRPr="0018147B" w:rsidTr="00AA38C0">
        <w:tc>
          <w:tcPr>
            <w:cnfStyle w:val="001000000000" w:firstRow="0" w:lastRow="0" w:firstColumn="1" w:lastColumn="0" w:oddVBand="0" w:evenVBand="0" w:oddHBand="0" w:evenHBand="0" w:firstRowFirstColumn="0" w:firstRowLastColumn="0" w:lastRowFirstColumn="0" w:lastRowLastColumn="0"/>
            <w:tcW w:w="737" w:type="dxa"/>
            <w:tcBorders>
              <w:top w:val="single" w:sz="12" w:space="0" w:color="auto"/>
              <w:left w:val="none" w:sz="0" w:space="0" w:color="auto"/>
              <w:bottom w:val="none" w:sz="0" w:space="0" w:color="auto"/>
              <w:right w:val="none" w:sz="0" w:space="0" w:color="auto"/>
              <w:tl2br w:val="none" w:sz="0" w:space="0" w:color="auto"/>
              <w:tr2bl w:val="none" w:sz="0" w:space="0" w:color="auto"/>
            </w:tcBorders>
            <w:vAlign w:val="top"/>
          </w:tcPr>
          <w:p w:rsidR="003F79F9" w:rsidRPr="0018147B" w:rsidRDefault="003F79F9" w:rsidP="00AE4E47">
            <w:pPr>
              <w:rPr>
                <w:sz w:val="18"/>
              </w:rPr>
            </w:pPr>
            <w:r w:rsidRPr="0018147B">
              <w:rPr>
                <w:sz w:val="18"/>
              </w:rPr>
              <w:t>1</w:t>
            </w:r>
          </w:p>
        </w:tc>
        <w:tc>
          <w:tcPr>
            <w:tcW w:w="2977" w:type="dxa"/>
            <w:tcBorders>
              <w:top w:val="single" w:sz="12" w:space="0" w:color="auto"/>
            </w:tcBorders>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Пожар пролива 300 мм × 300 мм</w:t>
            </w:r>
          </w:p>
        </w:tc>
        <w:tc>
          <w:tcPr>
            <w:tcW w:w="2126" w:type="dxa"/>
            <w:tcBorders>
              <w:top w:val="single" w:sz="12" w:space="0" w:color="auto"/>
            </w:tcBorders>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Дизельное топливо</w:t>
            </w:r>
            <w:r w:rsidRPr="0018147B">
              <w:rPr>
                <w:sz w:val="18"/>
              </w:rPr>
              <w:br/>
              <w:t>и гептан</w:t>
            </w:r>
          </w:p>
        </w:tc>
        <w:tc>
          <w:tcPr>
            <w:tcW w:w="1530" w:type="dxa"/>
            <w:tcBorders>
              <w:top w:val="single" w:sz="12" w:space="0" w:color="auto"/>
            </w:tcBorders>
            <w:vAlign w:val="top"/>
          </w:tcPr>
          <w:p w:rsidR="003F79F9" w:rsidRPr="0018147B" w:rsidRDefault="003F79F9" w:rsidP="00AA38C0">
            <w:pPr>
              <w:ind w:right="63"/>
              <w:cnfStyle w:val="000000000000" w:firstRow="0" w:lastRow="0" w:firstColumn="0" w:lastColumn="0" w:oddVBand="0" w:evenVBand="0" w:oddHBand="0" w:evenHBand="0" w:firstRowFirstColumn="0" w:firstRowLastColumn="0" w:lastRowFirstColumn="0" w:lastRowLastColumn="0"/>
              <w:rPr>
                <w:sz w:val="18"/>
              </w:rPr>
            </w:pPr>
            <w:r w:rsidRPr="0018147B">
              <w:rPr>
                <w:sz w:val="18"/>
              </w:rPr>
              <w:t>60 кВт</w:t>
            </w:r>
          </w:p>
        </w:tc>
      </w:tr>
      <w:tr w:rsidR="003F79F9" w:rsidRPr="0018147B" w:rsidTr="00AA38C0">
        <w:tc>
          <w:tcPr>
            <w:cnfStyle w:val="001000000000" w:firstRow="0" w:lastRow="0" w:firstColumn="1" w:lastColumn="0" w:oddVBand="0" w:evenVBand="0" w:oddHBand="0" w:evenHBand="0" w:firstRowFirstColumn="0" w:firstRowLastColumn="0" w:lastRowFirstColumn="0" w:lastRowLastColumn="0"/>
            <w:tcW w:w="737" w:type="dxa"/>
            <w:tcBorders>
              <w:left w:val="none" w:sz="0" w:space="0" w:color="auto"/>
              <w:bottom w:val="none" w:sz="0" w:space="0" w:color="auto"/>
              <w:right w:val="none" w:sz="0" w:space="0" w:color="auto"/>
              <w:tl2br w:val="none" w:sz="0" w:space="0" w:color="auto"/>
              <w:tr2bl w:val="none" w:sz="0" w:space="0" w:color="auto"/>
            </w:tcBorders>
            <w:vAlign w:val="top"/>
          </w:tcPr>
          <w:p w:rsidR="003F79F9" w:rsidRPr="0018147B" w:rsidRDefault="003F79F9" w:rsidP="00AE4E47">
            <w:pPr>
              <w:rPr>
                <w:sz w:val="18"/>
              </w:rPr>
            </w:pPr>
            <w:r w:rsidRPr="0018147B">
              <w:rPr>
                <w:sz w:val="18"/>
              </w:rPr>
              <w:t>2</w:t>
            </w:r>
          </w:p>
        </w:tc>
        <w:tc>
          <w:tcPr>
            <w:tcW w:w="2977" w:type="dxa"/>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Пожар пролива 300 мм × 300 мм</w:t>
            </w:r>
            <w:r w:rsidRPr="0018147B">
              <w:rPr>
                <w:sz w:val="18"/>
              </w:rPr>
              <w:br/>
              <w:t>и 2 негорючие плиты</w:t>
            </w:r>
          </w:p>
        </w:tc>
        <w:tc>
          <w:tcPr>
            <w:tcW w:w="2126" w:type="dxa"/>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Дизельное топливо</w:t>
            </w:r>
            <w:r w:rsidRPr="0018147B">
              <w:rPr>
                <w:sz w:val="18"/>
              </w:rPr>
              <w:br/>
              <w:t>и гептан</w:t>
            </w:r>
          </w:p>
        </w:tc>
        <w:tc>
          <w:tcPr>
            <w:tcW w:w="1530" w:type="dxa"/>
            <w:vAlign w:val="top"/>
          </w:tcPr>
          <w:p w:rsidR="003F79F9" w:rsidRPr="0018147B" w:rsidRDefault="003F79F9" w:rsidP="00AA38C0">
            <w:pPr>
              <w:ind w:right="63"/>
              <w:cnfStyle w:val="000000000000" w:firstRow="0" w:lastRow="0" w:firstColumn="0" w:lastColumn="0" w:oddVBand="0" w:evenVBand="0" w:oddHBand="0" w:evenHBand="0" w:firstRowFirstColumn="0" w:firstRowLastColumn="0" w:lastRowFirstColumn="0" w:lastRowLastColumn="0"/>
              <w:rPr>
                <w:sz w:val="18"/>
              </w:rPr>
            </w:pPr>
            <w:r w:rsidRPr="0018147B">
              <w:rPr>
                <w:sz w:val="18"/>
              </w:rPr>
              <w:t>110 кВт</w:t>
            </w:r>
          </w:p>
        </w:tc>
      </w:tr>
      <w:tr w:rsidR="003F79F9" w:rsidRPr="0018147B" w:rsidTr="00AA38C0">
        <w:tc>
          <w:tcPr>
            <w:cnfStyle w:val="001000000000" w:firstRow="0" w:lastRow="0" w:firstColumn="1" w:lastColumn="0" w:oddVBand="0" w:evenVBand="0" w:oddHBand="0" w:evenHBand="0" w:firstRowFirstColumn="0" w:firstRowLastColumn="0" w:lastRowFirstColumn="0" w:lastRowLastColumn="0"/>
            <w:tcW w:w="737" w:type="dxa"/>
            <w:tcBorders>
              <w:left w:val="none" w:sz="0" w:space="0" w:color="auto"/>
              <w:bottom w:val="none" w:sz="0" w:space="0" w:color="auto"/>
              <w:right w:val="none" w:sz="0" w:space="0" w:color="auto"/>
              <w:tl2br w:val="none" w:sz="0" w:space="0" w:color="auto"/>
              <w:tr2bl w:val="none" w:sz="0" w:space="0" w:color="auto"/>
            </w:tcBorders>
            <w:vAlign w:val="top"/>
          </w:tcPr>
          <w:p w:rsidR="003F79F9" w:rsidRPr="0018147B" w:rsidRDefault="003F79F9" w:rsidP="00AE4E47">
            <w:pPr>
              <w:rPr>
                <w:sz w:val="18"/>
              </w:rPr>
            </w:pPr>
            <w:r w:rsidRPr="0018147B">
              <w:rPr>
                <w:sz w:val="18"/>
              </w:rPr>
              <w:t>3</w:t>
            </w:r>
          </w:p>
        </w:tc>
        <w:tc>
          <w:tcPr>
            <w:tcW w:w="2977" w:type="dxa"/>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Пожар пролива 200 мм × 300 мм</w:t>
            </w:r>
          </w:p>
        </w:tc>
        <w:tc>
          <w:tcPr>
            <w:tcW w:w="2126" w:type="dxa"/>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Дизельное топливо</w:t>
            </w:r>
            <w:r w:rsidRPr="0018147B">
              <w:rPr>
                <w:sz w:val="18"/>
              </w:rPr>
              <w:br/>
              <w:t>и гептан</w:t>
            </w:r>
          </w:p>
        </w:tc>
        <w:tc>
          <w:tcPr>
            <w:tcW w:w="1530" w:type="dxa"/>
            <w:vAlign w:val="top"/>
          </w:tcPr>
          <w:p w:rsidR="003F79F9" w:rsidRPr="0018147B" w:rsidRDefault="003F79F9" w:rsidP="00AA38C0">
            <w:pPr>
              <w:ind w:right="63"/>
              <w:cnfStyle w:val="000000000000" w:firstRow="0" w:lastRow="0" w:firstColumn="0" w:lastColumn="0" w:oddVBand="0" w:evenVBand="0" w:oddHBand="0" w:evenHBand="0" w:firstRowFirstColumn="0" w:firstRowLastColumn="0" w:lastRowFirstColumn="0" w:lastRowLastColumn="0"/>
              <w:rPr>
                <w:sz w:val="18"/>
              </w:rPr>
            </w:pPr>
            <w:r w:rsidRPr="0018147B">
              <w:rPr>
                <w:sz w:val="18"/>
              </w:rPr>
              <w:t>40 кВт</w:t>
            </w:r>
          </w:p>
        </w:tc>
      </w:tr>
      <w:tr w:rsidR="003F79F9" w:rsidRPr="0018147B" w:rsidTr="00AA38C0">
        <w:tc>
          <w:tcPr>
            <w:cnfStyle w:val="001000000000" w:firstRow="0" w:lastRow="0" w:firstColumn="1" w:lastColumn="0" w:oddVBand="0" w:evenVBand="0" w:oddHBand="0" w:evenHBand="0" w:firstRowFirstColumn="0" w:firstRowLastColumn="0" w:lastRowFirstColumn="0" w:lastRowLastColumn="0"/>
            <w:tcW w:w="737" w:type="dxa"/>
            <w:tcBorders>
              <w:left w:val="none" w:sz="0" w:space="0" w:color="auto"/>
              <w:bottom w:val="none" w:sz="0" w:space="0" w:color="auto"/>
              <w:right w:val="none" w:sz="0" w:space="0" w:color="auto"/>
              <w:tl2br w:val="none" w:sz="0" w:space="0" w:color="auto"/>
              <w:tr2bl w:val="none" w:sz="0" w:space="0" w:color="auto"/>
            </w:tcBorders>
            <w:vAlign w:val="top"/>
          </w:tcPr>
          <w:p w:rsidR="003F79F9" w:rsidRPr="0018147B" w:rsidRDefault="003F79F9" w:rsidP="00AE4E47">
            <w:pPr>
              <w:rPr>
                <w:sz w:val="18"/>
              </w:rPr>
            </w:pPr>
            <w:r w:rsidRPr="0018147B">
              <w:rPr>
                <w:sz w:val="18"/>
              </w:rPr>
              <w:t>4</w:t>
            </w:r>
          </w:p>
        </w:tc>
        <w:tc>
          <w:tcPr>
            <w:tcW w:w="2977" w:type="dxa"/>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Пожар пролива 150 мм</w:t>
            </w:r>
          </w:p>
        </w:tc>
        <w:tc>
          <w:tcPr>
            <w:tcW w:w="2126" w:type="dxa"/>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Дизельное топливо</w:t>
            </w:r>
            <w:r w:rsidRPr="0018147B">
              <w:rPr>
                <w:sz w:val="18"/>
              </w:rPr>
              <w:br/>
              <w:t>и гептан</w:t>
            </w:r>
          </w:p>
        </w:tc>
        <w:tc>
          <w:tcPr>
            <w:tcW w:w="1530" w:type="dxa"/>
            <w:vAlign w:val="top"/>
          </w:tcPr>
          <w:p w:rsidR="003F79F9" w:rsidRPr="0018147B" w:rsidRDefault="003F79F9" w:rsidP="00AA38C0">
            <w:pPr>
              <w:ind w:right="63"/>
              <w:cnfStyle w:val="000000000000" w:firstRow="0" w:lastRow="0" w:firstColumn="0" w:lastColumn="0" w:oddVBand="0" w:evenVBand="0" w:oddHBand="0" w:evenHBand="0" w:firstRowFirstColumn="0" w:firstRowLastColumn="0" w:lastRowFirstColumn="0" w:lastRowLastColumn="0"/>
              <w:rPr>
                <w:sz w:val="18"/>
              </w:rPr>
            </w:pPr>
            <w:r w:rsidRPr="0018147B">
              <w:rPr>
                <w:sz w:val="18"/>
              </w:rPr>
              <w:t>7 кВт</w:t>
            </w:r>
          </w:p>
        </w:tc>
      </w:tr>
      <w:tr w:rsidR="003F79F9" w:rsidRPr="0018147B" w:rsidTr="00AA38C0">
        <w:tc>
          <w:tcPr>
            <w:cnfStyle w:val="001000000000" w:firstRow="0" w:lastRow="0" w:firstColumn="1" w:lastColumn="0" w:oddVBand="0" w:evenVBand="0" w:oddHBand="0" w:evenHBand="0" w:firstRowFirstColumn="0" w:firstRowLastColumn="0" w:lastRowFirstColumn="0" w:lastRowLastColumn="0"/>
            <w:tcW w:w="737" w:type="dxa"/>
            <w:tcBorders>
              <w:left w:val="none" w:sz="0" w:space="0" w:color="auto"/>
              <w:bottom w:val="none" w:sz="0" w:space="0" w:color="auto"/>
              <w:right w:val="none" w:sz="0" w:space="0" w:color="auto"/>
              <w:tl2br w:val="none" w:sz="0" w:space="0" w:color="auto"/>
              <w:tr2bl w:val="none" w:sz="0" w:space="0" w:color="auto"/>
            </w:tcBorders>
            <w:vAlign w:val="top"/>
          </w:tcPr>
          <w:p w:rsidR="003F79F9" w:rsidRPr="0018147B" w:rsidRDefault="003F79F9" w:rsidP="00AE4E47">
            <w:pPr>
              <w:rPr>
                <w:sz w:val="18"/>
              </w:rPr>
            </w:pPr>
            <w:r w:rsidRPr="0018147B">
              <w:rPr>
                <w:sz w:val="18"/>
              </w:rPr>
              <w:t>5</w:t>
            </w:r>
          </w:p>
        </w:tc>
        <w:tc>
          <w:tcPr>
            <w:tcW w:w="2977" w:type="dxa"/>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Распыление огня</w:t>
            </w:r>
            <w:r w:rsidRPr="0018147B">
              <w:rPr>
                <w:sz w:val="18"/>
              </w:rPr>
              <w:br/>
              <w:t>(450</w:t>
            </w:r>
            <w:r w:rsidR="006302A8" w:rsidRPr="0018147B">
              <w:rPr>
                <w:sz w:val="18"/>
              </w:rPr>
              <w:t xml:space="preserve"> </w:t>
            </w:r>
            <w:r w:rsidRPr="0018147B">
              <w:rPr>
                <w:sz w:val="18"/>
              </w:rPr>
              <w:t>кПа, 0,73 кг/мин ±10%)</w:t>
            </w:r>
          </w:p>
        </w:tc>
        <w:tc>
          <w:tcPr>
            <w:tcW w:w="2126" w:type="dxa"/>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Дизельное топливо</w:t>
            </w:r>
          </w:p>
        </w:tc>
        <w:tc>
          <w:tcPr>
            <w:tcW w:w="1530" w:type="dxa"/>
            <w:vAlign w:val="top"/>
          </w:tcPr>
          <w:p w:rsidR="003F79F9" w:rsidRPr="0018147B" w:rsidRDefault="003F79F9" w:rsidP="00AA38C0">
            <w:pPr>
              <w:ind w:right="63"/>
              <w:cnfStyle w:val="000000000000" w:firstRow="0" w:lastRow="0" w:firstColumn="0" w:lastColumn="0" w:oddVBand="0" w:evenVBand="0" w:oddHBand="0" w:evenHBand="0" w:firstRowFirstColumn="0" w:firstRowLastColumn="0" w:lastRowFirstColumn="0" w:lastRowLastColumn="0"/>
              <w:rPr>
                <w:sz w:val="18"/>
              </w:rPr>
            </w:pPr>
            <w:r w:rsidRPr="0018147B">
              <w:rPr>
                <w:sz w:val="18"/>
              </w:rPr>
              <w:t>520 кВт</w:t>
            </w:r>
          </w:p>
        </w:tc>
      </w:tr>
      <w:tr w:rsidR="003F79F9" w:rsidRPr="0018147B" w:rsidTr="00AA38C0">
        <w:tc>
          <w:tcPr>
            <w:cnfStyle w:val="001000000000" w:firstRow="0" w:lastRow="0" w:firstColumn="1" w:lastColumn="0" w:oddVBand="0" w:evenVBand="0" w:oddHBand="0" w:evenHBand="0" w:firstRowFirstColumn="0" w:firstRowLastColumn="0" w:lastRowFirstColumn="0" w:lastRowLastColumn="0"/>
            <w:tcW w:w="737" w:type="dxa"/>
            <w:tcBorders>
              <w:left w:val="none" w:sz="0" w:space="0" w:color="auto"/>
              <w:bottom w:val="single" w:sz="4" w:space="0" w:color="auto"/>
              <w:right w:val="none" w:sz="0" w:space="0" w:color="auto"/>
              <w:tl2br w:val="none" w:sz="0" w:space="0" w:color="auto"/>
              <w:tr2bl w:val="none" w:sz="0" w:space="0" w:color="auto"/>
            </w:tcBorders>
            <w:vAlign w:val="top"/>
          </w:tcPr>
          <w:p w:rsidR="003F79F9" w:rsidRPr="0018147B" w:rsidRDefault="003F79F9" w:rsidP="00AE4E47">
            <w:pPr>
              <w:rPr>
                <w:sz w:val="18"/>
              </w:rPr>
            </w:pPr>
            <w:r w:rsidRPr="0018147B">
              <w:rPr>
                <w:sz w:val="18"/>
              </w:rPr>
              <w:t>6</w:t>
            </w:r>
          </w:p>
        </w:tc>
        <w:tc>
          <w:tcPr>
            <w:tcW w:w="2977" w:type="dxa"/>
            <w:tcBorders>
              <w:bottom w:val="single" w:sz="4" w:space="0" w:color="auto"/>
            </w:tcBorders>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Распыление огня</w:t>
            </w:r>
            <w:r w:rsidRPr="0018147B">
              <w:rPr>
                <w:sz w:val="18"/>
              </w:rPr>
              <w:br/>
              <w:t>(450</w:t>
            </w:r>
            <w:r w:rsidR="006302A8" w:rsidRPr="0018147B">
              <w:rPr>
                <w:sz w:val="18"/>
              </w:rPr>
              <w:t xml:space="preserve"> </w:t>
            </w:r>
            <w:r w:rsidRPr="0018147B">
              <w:rPr>
                <w:sz w:val="18"/>
              </w:rPr>
              <w:t>кПа, 0,19 кг/мин ±10%)</w:t>
            </w:r>
          </w:p>
        </w:tc>
        <w:tc>
          <w:tcPr>
            <w:tcW w:w="2126" w:type="dxa"/>
            <w:tcBorders>
              <w:bottom w:val="single" w:sz="4" w:space="0" w:color="auto"/>
            </w:tcBorders>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Дизельное топливо</w:t>
            </w:r>
          </w:p>
        </w:tc>
        <w:tc>
          <w:tcPr>
            <w:tcW w:w="1530" w:type="dxa"/>
            <w:tcBorders>
              <w:bottom w:val="single" w:sz="4" w:space="0" w:color="auto"/>
            </w:tcBorders>
            <w:vAlign w:val="top"/>
          </w:tcPr>
          <w:p w:rsidR="003F79F9" w:rsidRPr="0018147B" w:rsidRDefault="003F79F9" w:rsidP="00AA38C0">
            <w:pPr>
              <w:ind w:right="63"/>
              <w:cnfStyle w:val="000000000000" w:firstRow="0" w:lastRow="0" w:firstColumn="0" w:lastColumn="0" w:oddVBand="0" w:evenVBand="0" w:oddHBand="0" w:evenHBand="0" w:firstRowFirstColumn="0" w:firstRowLastColumn="0" w:lastRowFirstColumn="0" w:lastRowLastColumn="0"/>
              <w:rPr>
                <w:sz w:val="18"/>
              </w:rPr>
            </w:pPr>
            <w:r w:rsidRPr="0018147B">
              <w:rPr>
                <w:sz w:val="18"/>
              </w:rPr>
              <w:t>140 кВт</w:t>
            </w:r>
          </w:p>
        </w:tc>
      </w:tr>
      <w:tr w:rsidR="003F79F9" w:rsidRPr="0018147B" w:rsidTr="00AA38C0">
        <w:tc>
          <w:tcPr>
            <w:cnfStyle w:val="001000000000" w:firstRow="0" w:lastRow="0" w:firstColumn="1" w:lastColumn="0" w:oddVBand="0" w:evenVBand="0" w:oddHBand="0" w:evenHBand="0" w:firstRowFirstColumn="0" w:firstRowLastColumn="0" w:lastRowFirstColumn="0" w:lastRowLastColumn="0"/>
            <w:tcW w:w="737" w:type="dxa"/>
            <w:tcBorders>
              <w:left w:val="none" w:sz="0" w:space="0" w:color="auto"/>
              <w:right w:val="none" w:sz="0" w:space="0" w:color="auto"/>
              <w:tl2br w:val="none" w:sz="0" w:space="0" w:color="auto"/>
              <w:tr2bl w:val="none" w:sz="0" w:space="0" w:color="auto"/>
            </w:tcBorders>
            <w:vAlign w:val="top"/>
          </w:tcPr>
          <w:p w:rsidR="003F79F9" w:rsidRPr="0018147B" w:rsidRDefault="003F79F9" w:rsidP="00AE4E47">
            <w:pPr>
              <w:rPr>
                <w:sz w:val="18"/>
              </w:rPr>
            </w:pPr>
            <w:r w:rsidRPr="0018147B">
              <w:rPr>
                <w:sz w:val="18"/>
              </w:rPr>
              <w:t>7</w:t>
            </w:r>
          </w:p>
        </w:tc>
        <w:tc>
          <w:tcPr>
            <w:tcW w:w="2977" w:type="dxa"/>
            <w:tcBorders>
              <w:bottom w:val="single" w:sz="12" w:space="0" w:color="auto"/>
            </w:tcBorders>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Возгорание от капающего масла</w:t>
            </w:r>
            <w:r w:rsidR="00A312AD">
              <w:rPr>
                <w:sz w:val="18"/>
              </w:rPr>
              <w:br/>
            </w:r>
            <w:r w:rsidRPr="0018147B">
              <w:rPr>
                <w:sz w:val="18"/>
              </w:rPr>
              <w:t>(40</w:t>
            </w:r>
            <w:r w:rsidR="006302A8" w:rsidRPr="0018147B">
              <w:rPr>
                <w:sz w:val="18"/>
              </w:rPr>
              <w:t xml:space="preserve"> </w:t>
            </w:r>
            <w:r w:rsidRPr="0018147B">
              <w:rPr>
                <w:sz w:val="18"/>
              </w:rPr>
              <w:t>капель/мин ±10)</w:t>
            </w:r>
          </w:p>
        </w:tc>
        <w:tc>
          <w:tcPr>
            <w:tcW w:w="2126" w:type="dxa"/>
            <w:tcBorders>
              <w:bottom w:val="single" w:sz="12" w:space="0" w:color="auto"/>
            </w:tcBorders>
            <w:vAlign w:val="top"/>
          </w:tcPr>
          <w:p w:rsidR="003F79F9" w:rsidRPr="0018147B" w:rsidRDefault="003F79F9" w:rsidP="00AA38C0">
            <w:pPr>
              <w:ind w:right="114"/>
              <w:cnfStyle w:val="000000000000" w:firstRow="0" w:lastRow="0" w:firstColumn="0" w:lastColumn="0" w:oddVBand="0" w:evenVBand="0" w:oddHBand="0" w:evenHBand="0" w:firstRowFirstColumn="0" w:firstRowLastColumn="0" w:lastRowFirstColumn="0" w:lastRowLastColumn="0"/>
              <w:rPr>
                <w:sz w:val="18"/>
              </w:rPr>
            </w:pPr>
            <w:r w:rsidRPr="0018147B">
              <w:rPr>
                <w:sz w:val="18"/>
              </w:rPr>
              <w:t>Моторное масло</w:t>
            </w:r>
          </w:p>
        </w:tc>
        <w:tc>
          <w:tcPr>
            <w:tcW w:w="1530" w:type="dxa"/>
            <w:tcBorders>
              <w:bottom w:val="single" w:sz="12" w:space="0" w:color="auto"/>
            </w:tcBorders>
            <w:vAlign w:val="top"/>
          </w:tcPr>
          <w:p w:rsidR="003F79F9" w:rsidRPr="0018147B" w:rsidRDefault="003F79F9" w:rsidP="00AA38C0">
            <w:pPr>
              <w:ind w:right="63"/>
              <w:cnfStyle w:val="000000000000" w:firstRow="0" w:lastRow="0" w:firstColumn="0" w:lastColumn="0" w:oddVBand="0" w:evenVBand="0" w:oddHBand="0" w:evenHBand="0" w:firstRowFirstColumn="0" w:firstRowLastColumn="0" w:lastRowFirstColumn="0" w:lastRowLastColumn="0"/>
              <w:rPr>
                <w:sz w:val="18"/>
              </w:rPr>
            </w:pPr>
            <w:r w:rsidRPr="0018147B">
              <w:rPr>
                <w:sz w:val="18"/>
              </w:rPr>
              <w:t>5 кВт</w:t>
            </w:r>
          </w:p>
        </w:tc>
      </w:tr>
    </w:tbl>
    <w:p w:rsidR="006302A8" w:rsidRDefault="003F79F9" w:rsidP="0018147B">
      <w:pPr>
        <w:pStyle w:val="SingleTxtGR"/>
        <w:spacing w:before="240"/>
        <w:ind w:left="2268" w:hanging="1134"/>
      </w:pPr>
      <w:r w:rsidRPr="00E56409">
        <w:t>2.2</w:t>
      </w:r>
      <w:r w:rsidRPr="00E56409">
        <w:tab/>
      </w:r>
      <w:r w:rsidRPr="00E56409">
        <w:tab/>
        <w:t>В таблице 5 предусмотрено применение различных типов поддонов для пожара пролива, а именно: квадратных, прямоугольных и круглых. Подробное описание этих поддонов приведено в таблице 6.</w:t>
      </w:r>
    </w:p>
    <w:p w:rsidR="006302A8" w:rsidRDefault="003F79F9" w:rsidP="001F0994">
      <w:pPr>
        <w:pStyle w:val="SingleTxtGR"/>
        <w:spacing w:before="240"/>
        <w:jc w:val="left"/>
        <w:rPr>
          <w:b/>
        </w:rPr>
      </w:pPr>
      <w:r w:rsidRPr="00E56409">
        <w:t>Таблица 6</w:t>
      </w:r>
      <w:r w:rsidRPr="00E56409">
        <w:br/>
      </w:r>
      <w:r w:rsidRPr="00D44C1A">
        <w:rPr>
          <w:b/>
        </w:rPr>
        <w:t>Технические требования к поддонам для пожара пролива</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661"/>
        <w:gridCol w:w="1689"/>
        <w:gridCol w:w="1689"/>
        <w:gridCol w:w="2331"/>
      </w:tblGrid>
      <w:tr w:rsidR="003F79F9" w:rsidRPr="00F06F0B" w:rsidTr="00AA38C0">
        <w:trPr>
          <w:trHeight w:val="100"/>
          <w:tblHeader/>
        </w:trPr>
        <w:tc>
          <w:tcPr>
            <w:cnfStyle w:val="001000000000" w:firstRow="0" w:lastRow="0" w:firstColumn="1" w:lastColumn="0" w:oddVBand="0" w:evenVBand="0" w:oddHBand="0" w:evenHBand="0" w:firstRowFirstColumn="0" w:firstRowLastColumn="0" w:lastRowFirstColumn="0" w:lastRowLastColumn="0"/>
            <w:tcW w:w="1661"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3F79F9" w:rsidRPr="00F06F0B" w:rsidRDefault="003F79F9" w:rsidP="00F06F0B">
            <w:pPr>
              <w:spacing w:before="80" w:after="80" w:line="200" w:lineRule="exact"/>
              <w:rPr>
                <w:i/>
                <w:sz w:val="16"/>
              </w:rPr>
            </w:pPr>
            <w:r w:rsidRPr="00F06F0B">
              <w:rPr>
                <w:i/>
                <w:sz w:val="16"/>
              </w:rPr>
              <w:t>Размеры</w:t>
            </w:r>
          </w:p>
        </w:tc>
        <w:tc>
          <w:tcPr>
            <w:tcW w:w="1689" w:type="dxa"/>
            <w:tcBorders>
              <w:bottom w:val="single" w:sz="12" w:space="0" w:color="auto"/>
            </w:tcBorders>
            <w:shd w:val="clear" w:color="auto" w:fill="auto"/>
          </w:tcPr>
          <w:p w:rsidR="003F79F9" w:rsidRPr="00F06F0B" w:rsidRDefault="003F79F9" w:rsidP="006C0A4C">
            <w:pPr>
              <w:spacing w:before="80" w:after="80" w:line="200" w:lineRule="exact"/>
              <w:ind w:right="32"/>
              <w:cnfStyle w:val="000000000000" w:firstRow="0" w:lastRow="0" w:firstColumn="0" w:lastColumn="0" w:oddVBand="0" w:evenVBand="0" w:oddHBand="0" w:evenHBand="0" w:firstRowFirstColumn="0" w:firstRowLastColumn="0" w:lastRowFirstColumn="0" w:lastRowLastColumn="0"/>
              <w:rPr>
                <w:i/>
                <w:sz w:val="16"/>
              </w:rPr>
            </w:pPr>
            <w:r w:rsidRPr="00F06F0B">
              <w:rPr>
                <w:i/>
                <w:sz w:val="16"/>
              </w:rPr>
              <w:t xml:space="preserve">Высота до </w:t>
            </w:r>
            <w:r w:rsidRPr="00F06F0B">
              <w:rPr>
                <w:i/>
                <w:sz w:val="16"/>
              </w:rPr>
              <w:br/>
              <w:t>верхнего края</w:t>
            </w:r>
          </w:p>
        </w:tc>
        <w:tc>
          <w:tcPr>
            <w:tcW w:w="1689" w:type="dxa"/>
            <w:tcBorders>
              <w:bottom w:val="single" w:sz="12" w:space="0" w:color="auto"/>
            </w:tcBorders>
            <w:shd w:val="clear" w:color="auto" w:fill="auto"/>
          </w:tcPr>
          <w:p w:rsidR="003F79F9" w:rsidRPr="00F06F0B" w:rsidRDefault="003F79F9" w:rsidP="006C0A4C">
            <w:pPr>
              <w:spacing w:before="80" w:after="80" w:line="200" w:lineRule="exact"/>
              <w:ind w:right="56"/>
              <w:cnfStyle w:val="000000000000" w:firstRow="0" w:lastRow="0" w:firstColumn="0" w:lastColumn="0" w:oddVBand="0" w:evenVBand="0" w:oddHBand="0" w:evenHBand="0" w:firstRowFirstColumn="0" w:firstRowLastColumn="0" w:lastRowFirstColumn="0" w:lastRowLastColumn="0"/>
              <w:rPr>
                <w:i/>
                <w:sz w:val="16"/>
              </w:rPr>
            </w:pPr>
            <w:r w:rsidRPr="00F06F0B">
              <w:rPr>
                <w:i/>
                <w:sz w:val="16"/>
              </w:rPr>
              <w:t xml:space="preserve">Номинальная </w:t>
            </w:r>
            <w:r w:rsidRPr="00F06F0B">
              <w:rPr>
                <w:i/>
                <w:sz w:val="16"/>
              </w:rPr>
              <w:br/>
              <w:t>толщина</w:t>
            </w:r>
          </w:p>
        </w:tc>
        <w:tc>
          <w:tcPr>
            <w:tcW w:w="2331" w:type="dxa"/>
            <w:tcBorders>
              <w:bottom w:val="single" w:sz="12" w:space="0" w:color="auto"/>
            </w:tcBorders>
            <w:shd w:val="clear" w:color="auto" w:fill="auto"/>
          </w:tcPr>
          <w:p w:rsidR="003F79F9" w:rsidRPr="00F06F0B" w:rsidRDefault="003F79F9" w:rsidP="006C0A4C">
            <w:pPr>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F06F0B">
              <w:rPr>
                <w:i/>
                <w:sz w:val="16"/>
              </w:rPr>
              <w:t xml:space="preserve">Используется для </w:t>
            </w:r>
            <w:r w:rsidRPr="00F06F0B">
              <w:rPr>
                <w:i/>
                <w:sz w:val="16"/>
              </w:rPr>
              <w:br/>
              <w:t>огневого испытания №</w:t>
            </w:r>
          </w:p>
        </w:tc>
      </w:tr>
      <w:tr w:rsidR="003F79F9" w:rsidRPr="00F06F0B" w:rsidTr="00AA38C0">
        <w:trPr>
          <w:trHeight w:val="100"/>
        </w:trPr>
        <w:tc>
          <w:tcPr>
            <w:cnfStyle w:val="001000000000" w:firstRow="0" w:lastRow="0" w:firstColumn="1" w:lastColumn="0" w:oddVBand="0" w:evenVBand="0" w:oddHBand="0" w:evenHBand="0" w:firstRowFirstColumn="0" w:firstRowLastColumn="0" w:lastRowFirstColumn="0" w:lastRowLastColumn="0"/>
            <w:tcW w:w="1661"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3F79F9" w:rsidRPr="00F06F0B" w:rsidRDefault="003F79F9" w:rsidP="00F06F0B">
            <w:pPr>
              <w:rPr>
                <w:sz w:val="18"/>
              </w:rPr>
            </w:pPr>
            <w:r w:rsidRPr="00F06F0B">
              <w:rPr>
                <w:sz w:val="18"/>
              </w:rPr>
              <w:t>300 мм × 300 мм</w:t>
            </w:r>
          </w:p>
        </w:tc>
        <w:tc>
          <w:tcPr>
            <w:tcW w:w="1689" w:type="dxa"/>
            <w:tcBorders>
              <w:top w:val="single" w:sz="12" w:space="0" w:color="auto"/>
            </w:tcBorders>
          </w:tcPr>
          <w:p w:rsidR="003F79F9" w:rsidRPr="00F06F0B" w:rsidRDefault="003F79F9" w:rsidP="006C0A4C">
            <w:pPr>
              <w:ind w:right="32"/>
              <w:cnfStyle w:val="000000000000" w:firstRow="0" w:lastRow="0" w:firstColumn="0" w:lastColumn="0" w:oddVBand="0" w:evenVBand="0" w:oddHBand="0" w:evenHBand="0" w:firstRowFirstColumn="0" w:firstRowLastColumn="0" w:lastRowFirstColumn="0" w:lastRowLastColumn="0"/>
              <w:rPr>
                <w:sz w:val="18"/>
              </w:rPr>
            </w:pPr>
            <w:r w:rsidRPr="00F06F0B">
              <w:rPr>
                <w:sz w:val="18"/>
              </w:rPr>
              <w:t>70 мм</w:t>
            </w:r>
          </w:p>
        </w:tc>
        <w:tc>
          <w:tcPr>
            <w:tcW w:w="1689" w:type="dxa"/>
            <w:tcBorders>
              <w:top w:val="single" w:sz="12" w:space="0" w:color="auto"/>
            </w:tcBorders>
          </w:tcPr>
          <w:p w:rsidR="003F79F9" w:rsidRPr="00F06F0B" w:rsidRDefault="003F79F9" w:rsidP="006C0A4C">
            <w:pPr>
              <w:ind w:right="56"/>
              <w:cnfStyle w:val="000000000000" w:firstRow="0" w:lastRow="0" w:firstColumn="0" w:lastColumn="0" w:oddVBand="0" w:evenVBand="0" w:oddHBand="0" w:evenHBand="0" w:firstRowFirstColumn="0" w:firstRowLastColumn="0" w:lastRowFirstColumn="0" w:lastRowLastColumn="0"/>
              <w:rPr>
                <w:sz w:val="18"/>
              </w:rPr>
            </w:pPr>
            <w:r w:rsidRPr="00F06F0B">
              <w:rPr>
                <w:sz w:val="18"/>
              </w:rPr>
              <w:t>1,5 мм</w:t>
            </w:r>
          </w:p>
        </w:tc>
        <w:tc>
          <w:tcPr>
            <w:tcW w:w="2331" w:type="dxa"/>
            <w:tcBorders>
              <w:top w:val="single" w:sz="12" w:space="0" w:color="auto"/>
            </w:tcBorders>
          </w:tcPr>
          <w:p w:rsidR="003F79F9" w:rsidRPr="00F06F0B"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F06F0B">
              <w:rPr>
                <w:sz w:val="18"/>
              </w:rPr>
              <w:t>1, 2</w:t>
            </w:r>
          </w:p>
        </w:tc>
      </w:tr>
      <w:tr w:rsidR="003F79F9" w:rsidRPr="00F06F0B" w:rsidTr="00AA38C0">
        <w:trPr>
          <w:trHeight w:val="100"/>
        </w:trPr>
        <w:tc>
          <w:tcPr>
            <w:cnfStyle w:val="001000000000" w:firstRow="0" w:lastRow="0" w:firstColumn="1" w:lastColumn="0" w:oddVBand="0" w:evenVBand="0" w:oddHBand="0" w:evenHBand="0" w:firstRowFirstColumn="0" w:firstRowLastColumn="0" w:lastRowFirstColumn="0" w:lastRowLastColumn="0"/>
            <w:tcW w:w="1661" w:type="dxa"/>
            <w:tcBorders>
              <w:left w:val="none" w:sz="0" w:space="0" w:color="auto"/>
              <w:bottom w:val="single" w:sz="4" w:space="0" w:color="auto"/>
              <w:right w:val="none" w:sz="0" w:space="0" w:color="auto"/>
              <w:tl2br w:val="none" w:sz="0" w:space="0" w:color="auto"/>
              <w:tr2bl w:val="none" w:sz="0" w:space="0" w:color="auto"/>
            </w:tcBorders>
          </w:tcPr>
          <w:p w:rsidR="003F79F9" w:rsidRPr="00F06F0B" w:rsidRDefault="003F79F9" w:rsidP="00F06F0B">
            <w:pPr>
              <w:rPr>
                <w:sz w:val="18"/>
              </w:rPr>
            </w:pPr>
            <w:r w:rsidRPr="00F06F0B">
              <w:rPr>
                <w:sz w:val="18"/>
              </w:rPr>
              <w:t>200 мм × 300 мм</w:t>
            </w:r>
          </w:p>
        </w:tc>
        <w:tc>
          <w:tcPr>
            <w:tcW w:w="1689" w:type="dxa"/>
            <w:tcBorders>
              <w:bottom w:val="single" w:sz="4" w:space="0" w:color="auto"/>
            </w:tcBorders>
          </w:tcPr>
          <w:p w:rsidR="003F79F9" w:rsidRPr="00F06F0B" w:rsidRDefault="003F79F9" w:rsidP="006C0A4C">
            <w:pPr>
              <w:ind w:right="32"/>
              <w:cnfStyle w:val="000000000000" w:firstRow="0" w:lastRow="0" w:firstColumn="0" w:lastColumn="0" w:oddVBand="0" w:evenVBand="0" w:oddHBand="0" w:evenHBand="0" w:firstRowFirstColumn="0" w:firstRowLastColumn="0" w:lastRowFirstColumn="0" w:lastRowLastColumn="0"/>
              <w:rPr>
                <w:sz w:val="18"/>
              </w:rPr>
            </w:pPr>
            <w:r w:rsidRPr="00F06F0B">
              <w:rPr>
                <w:sz w:val="18"/>
              </w:rPr>
              <w:t>70 мм</w:t>
            </w:r>
          </w:p>
        </w:tc>
        <w:tc>
          <w:tcPr>
            <w:tcW w:w="1689" w:type="dxa"/>
            <w:tcBorders>
              <w:bottom w:val="single" w:sz="4" w:space="0" w:color="auto"/>
            </w:tcBorders>
          </w:tcPr>
          <w:p w:rsidR="003F79F9" w:rsidRPr="00F06F0B" w:rsidRDefault="003F79F9" w:rsidP="006C0A4C">
            <w:pPr>
              <w:ind w:right="56"/>
              <w:cnfStyle w:val="000000000000" w:firstRow="0" w:lastRow="0" w:firstColumn="0" w:lastColumn="0" w:oddVBand="0" w:evenVBand="0" w:oddHBand="0" w:evenHBand="0" w:firstRowFirstColumn="0" w:firstRowLastColumn="0" w:lastRowFirstColumn="0" w:lastRowLastColumn="0"/>
              <w:rPr>
                <w:sz w:val="18"/>
              </w:rPr>
            </w:pPr>
            <w:r w:rsidRPr="00F06F0B">
              <w:rPr>
                <w:sz w:val="18"/>
              </w:rPr>
              <w:t>2 мм</w:t>
            </w:r>
          </w:p>
        </w:tc>
        <w:tc>
          <w:tcPr>
            <w:tcW w:w="2331" w:type="dxa"/>
            <w:tcBorders>
              <w:bottom w:val="single" w:sz="4" w:space="0" w:color="auto"/>
            </w:tcBorders>
          </w:tcPr>
          <w:p w:rsidR="003F79F9" w:rsidRPr="00F06F0B"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F06F0B">
              <w:rPr>
                <w:sz w:val="18"/>
              </w:rPr>
              <w:t>3</w:t>
            </w:r>
          </w:p>
        </w:tc>
      </w:tr>
      <w:tr w:rsidR="003F79F9" w:rsidRPr="00F06F0B" w:rsidTr="00AA38C0">
        <w:trPr>
          <w:trHeight w:val="100"/>
        </w:trPr>
        <w:tc>
          <w:tcPr>
            <w:cnfStyle w:val="001000000000" w:firstRow="0" w:lastRow="0" w:firstColumn="1" w:lastColumn="0" w:oddVBand="0" w:evenVBand="0" w:oddHBand="0" w:evenHBand="0" w:firstRowFirstColumn="0" w:firstRowLastColumn="0" w:lastRowFirstColumn="0" w:lastRowLastColumn="0"/>
            <w:tcW w:w="1661" w:type="dxa"/>
            <w:tcBorders>
              <w:left w:val="none" w:sz="0" w:space="0" w:color="auto"/>
              <w:right w:val="none" w:sz="0" w:space="0" w:color="auto"/>
              <w:tl2br w:val="none" w:sz="0" w:space="0" w:color="auto"/>
              <w:tr2bl w:val="none" w:sz="0" w:space="0" w:color="auto"/>
            </w:tcBorders>
          </w:tcPr>
          <w:p w:rsidR="003F79F9" w:rsidRPr="00F06F0B" w:rsidRDefault="003F79F9" w:rsidP="00F06F0B">
            <w:pPr>
              <w:rPr>
                <w:sz w:val="18"/>
              </w:rPr>
            </w:pPr>
            <w:r w:rsidRPr="00F06F0B">
              <w:rPr>
                <w:sz w:val="18"/>
              </w:rPr>
              <w:t>Ø 150 мм</w:t>
            </w:r>
          </w:p>
        </w:tc>
        <w:tc>
          <w:tcPr>
            <w:tcW w:w="1689" w:type="dxa"/>
            <w:tcBorders>
              <w:bottom w:val="single" w:sz="12" w:space="0" w:color="auto"/>
            </w:tcBorders>
          </w:tcPr>
          <w:p w:rsidR="003F79F9" w:rsidRPr="00F06F0B" w:rsidRDefault="003F79F9" w:rsidP="006C0A4C">
            <w:pPr>
              <w:ind w:right="32"/>
              <w:cnfStyle w:val="000000000000" w:firstRow="0" w:lastRow="0" w:firstColumn="0" w:lastColumn="0" w:oddVBand="0" w:evenVBand="0" w:oddHBand="0" w:evenHBand="0" w:firstRowFirstColumn="0" w:firstRowLastColumn="0" w:lastRowFirstColumn="0" w:lastRowLastColumn="0"/>
              <w:rPr>
                <w:sz w:val="18"/>
              </w:rPr>
            </w:pPr>
            <w:r w:rsidRPr="00F06F0B">
              <w:rPr>
                <w:sz w:val="18"/>
              </w:rPr>
              <w:t>100 мм</w:t>
            </w:r>
          </w:p>
        </w:tc>
        <w:tc>
          <w:tcPr>
            <w:tcW w:w="1689" w:type="dxa"/>
            <w:tcBorders>
              <w:bottom w:val="single" w:sz="12" w:space="0" w:color="auto"/>
            </w:tcBorders>
          </w:tcPr>
          <w:p w:rsidR="003F79F9" w:rsidRPr="00F06F0B" w:rsidRDefault="003F79F9" w:rsidP="006C0A4C">
            <w:pPr>
              <w:ind w:right="56"/>
              <w:cnfStyle w:val="000000000000" w:firstRow="0" w:lastRow="0" w:firstColumn="0" w:lastColumn="0" w:oddVBand="0" w:evenVBand="0" w:oddHBand="0" w:evenHBand="0" w:firstRowFirstColumn="0" w:firstRowLastColumn="0" w:lastRowFirstColumn="0" w:lastRowLastColumn="0"/>
              <w:rPr>
                <w:sz w:val="18"/>
              </w:rPr>
            </w:pPr>
            <w:r w:rsidRPr="00F06F0B">
              <w:rPr>
                <w:sz w:val="18"/>
              </w:rPr>
              <w:t>1,5 мм</w:t>
            </w:r>
          </w:p>
        </w:tc>
        <w:tc>
          <w:tcPr>
            <w:tcW w:w="2331" w:type="dxa"/>
            <w:tcBorders>
              <w:bottom w:val="single" w:sz="12" w:space="0" w:color="auto"/>
            </w:tcBorders>
          </w:tcPr>
          <w:p w:rsidR="003F79F9" w:rsidRPr="00F06F0B"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F06F0B">
              <w:rPr>
                <w:sz w:val="18"/>
              </w:rPr>
              <w:t>4</w:t>
            </w:r>
          </w:p>
        </w:tc>
      </w:tr>
    </w:tbl>
    <w:p w:rsidR="005D4733" w:rsidRDefault="005D4733" w:rsidP="00F06F0B">
      <w:pPr>
        <w:pStyle w:val="SingleTxtGR"/>
        <w:spacing w:before="240"/>
        <w:ind w:left="2268" w:hanging="1134"/>
      </w:pPr>
    </w:p>
    <w:p w:rsidR="005D4733" w:rsidRDefault="005D4733">
      <w:pPr>
        <w:spacing w:line="240" w:lineRule="auto"/>
      </w:pPr>
      <w:r>
        <w:br w:type="page"/>
      </w:r>
    </w:p>
    <w:p w:rsidR="006302A8" w:rsidRDefault="003F79F9" w:rsidP="00F06F0B">
      <w:pPr>
        <w:pStyle w:val="SingleTxtGR"/>
        <w:spacing w:before="240"/>
        <w:ind w:left="2268" w:hanging="1134"/>
      </w:pPr>
      <w:r w:rsidRPr="00E56409">
        <w:t>2.3</w:t>
      </w:r>
      <w:r w:rsidRPr="00E56409">
        <w:tab/>
      </w:r>
      <w:r w:rsidRPr="00E56409">
        <w:tab/>
        <w:t>Количество воды, дизельного топлива и гептана, используемое при проведении испытаний, должно соответствовать таблице 7.</w:t>
      </w:r>
    </w:p>
    <w:p w:rsidR="006302A8" w:rsidRPr="00F06F0B" w:rsidRDefault="003F79F9" w:rsidP="001F0994">
      <w:pPr>
        <w:pStyle w:val="SingleTxtGR"/>
        <w:keepNext/>
        <w:spacing w:before="240"/>
        <w:jc w:val="left"/>
        <w:rPr>
          <w:b/>
        </w:rPr>
      </w:pPr>
      <w:r w:rsidRPr="00E56409">
        <w:t>Таблица 7</w:t>
      </w:r>
      <w:r w:rsidRPr="00E56409">
        <w:br/>
      </w:r>
      <w:r w:rsidRPr="00F06F0B">
        <w:rPr>
          <w:b/>
        </w:rPr>
        <w:t>Количество топлива, используемое в поддонах для пожара пролива</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666"/>
        <w:gridCol w:w="1129"/>
        <w:gridCol w:w="1129"/>
        <w:gridCol w:w="1129"/>
        <w:gridCol w:w="2317"/>
      </w:tblGrid>
      <w:tr w:rsidR="003F79F9" w:rsidRPr="00F06F0B" w:rsidTr="00AA38C0">
        <w:trPr>
          <w:trHeight w:val="100"/>
          <w:tblHeader/>
        </w:trPr>
        <w:tc>
          <w:tcPr>
            <w:cnfStyle w:val="001000000000" w:firstRow="0" w:lastRow="0" w:firstColumn="1" w:lastColumn="0" w:oddVBand="0" w:evenVBand="0" w:oddHBand="0" w:evenHBand="0" w:firstRowFirstColumn="0" w:firstRowLastColumn="0" w:lastRowFirstColumn="0" w:lastRowLastColumn="0"/>
            <w:tcW w:w="1666"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3F79F9" w:rsidRPr="00F06F0B" w:rsidRDefault="003F79F9" w:rsidP="00F06F0B">
            <w:pPr>
              <w:keepNext/>
              <w:spacing w:before="80" w:after="80" w:line="200" w:lineRule="exact"/>
              <w:rPr>
                <w:i/>
                <w:sz w:val="16"/>
              </w:rPr>
            </w:pPr>
            <w:r w:rsidRPr="00F06F0B">
              <w:rPr>
                <w:i/>
                <w:sz w:val="16"/>
              </w:rPr>
              <w:t>Размеры</w:t>
            </w:r>
          </w:p>
        </w:tc>
        <w:tc>
          <w:tcPr>
            <w:tcW w:w="1129" w:type="dxa"/>
            <w:tcBorders>
              <w:bottom w:val="single" w:sz="12" w:space="0" w:color="auto"/>
            </w:tcBorders>
            <w:shd w:val="clear" w:color="auto" w:fill="auto"/>
          </w:tcPr>
          <w:p w:rsidR="003F79F9" w:rsidRPr="00F06F0B" w:rsidRDefault="003F79F9" w:rsidP="006C0A4C">
            <w:pPr>
              <w:keepNext/>
              <w:spacing w:before="80" w:after="80" w:line="200" w:lineRule="exact"/>
              <w:ind w:right="65"/>
              <w:cnfStyle w:val="000000000000" w:firstRow="0" w:lastRow="0" w:firstColumn="0" w:lastColumn="0" w:oddVBand="0" w:evenVBand="0" w:oddHBand="0" w:evenHBand="0" w:firstRowFirstColumn="0" w:firstRowLastColumn="0" w:lastRowFirstColumn="0" w:lastRowLastColumn="0"/>
              <w:rPr>
                <w:i/>
                <w:sz w:val="16"/>
              </w:rPr>
            </w:pPr>
            <w:r w:rsidRPr="00F06F0B">
              <w:rPr>
                <w:i/>
                <w:sz w:val="16"/>
              </w:rPr>
              <w:t>Вода</w:t>
            </w:r>
          </w:p>
        </w:tc>
        <w:tc>
          <w:tcPr>
            <w:tcW w:w="1129" w:type="dxa"/>
            <w:tcBorders>
              <w:bottom w:val="single" w:sz="12" w:space="0" w:color="auto"/>
            </w:tcBorders>
            <w:shd w:val="clear" w:color="auto" w:fill="auto"/>
          </w:tcPr>
          <w:p w:rsidR="003F79F9" w:rsidRPr="00F06F0B" w:rsidRDefault="003F79F9" w:rsidP="006C0A4C">
            <w:pPr>
              <w:keepNext/>
              <w:spacing w:before="80" w:after="80" w:line="200" w:lineRule="exact"/>
              <w:ind w:right="88"/>
              <w:cnfStyle w:val="000000000000" w:firstRow="0" w:lastRow="0" w:firstColumn="0" w:lastColumn="0" w:oddVBand="0" w:evenVBand="0" w:oddHBand="0" w:evenHBand="0" w:firstRowFirstColumn="0" w:firstRowLastColumn="0" w:lastRowFirstColumn="0" w:lastRowLastColumn="0"/>
              <w:rPr>
                <w:i/>
                <w:sz w:val="16"/>
              </w:rPr>
            </w:pPr>
            <w:r w:rsidRPr="00F06F0B">
              <w:rPr>
                <w:i/>
                <w:sz w:val="16"/>
              </w:rPr>
              <w:t>Дизельное топливо</w:t>
            </w:r>
          </w:p>
        </w:tc>
        <w:tc>
          <w:tcPr>
            <w:tcW w:w="1129" w:type="dxa"/>
            <w:tcBorders>
              <w:bottom w:val="single" w:sz="12" w:space="0" w:color="auto"/>
            </w:tcBorders>
            <w:shd w:val="clear" w:color="auto" w:fill="auto"/>
          </w:tcPr>
          <w:p w:rsidR="003F79F9" w:rsidRPr="00F06F0B" w:rsidRDefault="003F79F9" w:rsidP="006C0A4C">
            <w:pPr>
              <w:keepNext/>
              <w:spacing w:before="80" w:after="80" w:line="200" w:lineRule="exact"/>
              <w:ind w:right="70"/>
              <w:cnfStyle w:val="000000000000" w:firstRow="0" w:lastRow="0" w:firstColumn="0" w:lastColumn="0" w:oddVBand="0" w:evenVBand="0" w:oddHBand="0" w:evenHBand="0" w:firstRowFirstColumn="0" w:firstRowLastColumn="0" w:lastRowFirstColumn="0" w:lastRowLastColumn="0"/>
              <w:rPr>
                <w:i/>
                <w:sz w:val="16"/>
              </w:rPr>
            </w:pPr>
            <w:r w:rsidRPr="00F06F0B">
              <w:rPr>
                <w:i/>
                <w:sz w:val="16"/>
              </w:rPr>
              <w:t>Гептан</w:t>
            </w:r>
          </w:p>
        </w:tc>
        <w:tc>
          <w:tcPr>
            <w:tcW w:w="2317" w:type="dxa"/>
            <w:tcBorders>
              <w:bottom w:val="single" w:sz="12" w:space="0" w:color="auto"/>
            </w:tcBorders>
            <w:shd w:val="clear" w:color="auto" w:fill="auto"/>
          </w:tcPr>
          <w:p w:rsidR="003F79F9" w:rsidRPr="00F06F0B" w:rsidRDefault="003F79F9" w:rsidP="006C0A4C">
            <w:pPr>
              <w:keepNext/>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F06F0B">
              <w:rPr>
                <w:i/>
                <w:sz w:val="16"/>
              </w:rPr>
              <w:t xml:space="preserve">Используется для </w:t>
            </w:r>
            <w:r w:rsidRPr="00F06F0B">
              <w:rPr>
                <w:i/>
                <w:sz w:val="16"/>
              </w:rPr>
              <w:br/>
              <w:t>огневого испытания №</w:t>
            </w:r>
          </w:p>
        </w:tc>
      </w:tr>
      <w:tr w:rsidR="003F79F9" w:rsidRPr="00F06F0B" w:rsidTr="00AA38C0">
        <w:trPr>
          <w:trHeight w:val="100"/>
        </w:trPr>
        <w:tc>
          <w:tcPr>
            <w:cnfStyle w:val="001000000000" w:firstRow="0" w:lastRow="0" w:firstColumn="1" w:lastColumn="0" w:oddVBand="0" w:evenVBand="0" w:oddHBand="0" w:evenHBand="0" w:firstRowFirstColumn="0" w:firstRowLastColumn="0" w:lastRowFirstColumn="0" w:lastRowLastColumn="0"/>
            <w:tcW w:w="1666"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3F79F9" w:rsidRPr="00F06F0B" w:rsidRDefault="003F79F9" w:rsidP="00F06F0B">
            <w:pPr>
              <w:rPr>
                <w:sz w:val="18"/>
              </w:rPr>
            </w:pPr>
            <w:r w:rsidRPr="00F06F0B">
              <w:rPr>
                <w:sz w:val="18"/>
              </w:rPr>
              <w:t>300 мм × 300 мм</w:t>
            </w:r>
          </w:p>
        </w:tc>
        <w:tc>
          <w:tcPr>
            <w:tcW w:w="1129" w:type="dxa"/>
            <w:tcBorders>
              <w:top w:val="single" w:sz="12" w:space="0" w:color="auto"/>
            </w:tcBorders>
          </w:tcPr>
          <w:p w:rsidR="003F79F9" w:rsidRPr="00F06F0B" w:rsidRDefault="003F79F9" w:rsidP="006C0A4C">
            <w:pPr>
              <w:ind w:right="65"/>
              <w:cnfStyle w:val="000000000000" w:firstRow="0" w:lastRow="0" w:firstColumn="0" w:lastColumn="0" w:oddVBand="0" w:evenVBand="0" w:oddHBand="0" w:evenHBand="0" w:firstRowFirstColumn="0" w:firstRowLastColumn="0" w:lastRowFirstColumn="0" w:lastRowLastColumn="0"/>
              <w:rPr>
                <w:sz w:val="18"/>
              </w:rPr>
            </w:pPr>
            <w:r w:rsidRPr="00F06F0B">
              <w:rPr>
                <w:sz w:val="18"/>
              </w:rPr>
              <w:t>1,0 l</w:t>
            </w:r>
          </w:p>
        </w:tc>
        <w:tc>
          <w:tcPr>
            <w:tcW w:w="1129" w:type="dxa"/>
            <w:tcBorders>
              <w:top w:val="single" w:sz="12" w:space="0" w:color="auto"/>
            </w:tcBorders>
          </w:tcPr>
          <w:p w:rsidR="003F79F9" w:rsidRPr="00F06F0B" w:rsidRDefault="003F79F9" w:rsidP="006C0A4C">
            <w:pPr>
              <w:ind w:right="88"/>
              <w:cnfStyle w:val="000000000000" w:firstRow="0" w:lastRow="0" w:firstColumn="0" w:lastColumn="0" w:oddVBand="0" w:evenVBand="0" w:oddHBand="0" w:evenHBand="0" w:firstRowFirstColumn="0" w:firstRowLastColumn="0" w:lastRowFirstColumn="0" w:lastRowLastColumn="0"/>
              <w:rPr>
                <w:sz w:val="18"/>
              </w:rPr>
            </w:pPr>
            <w:r w:rsidRPr="00F06F0B">
              <w:rPr>
                <w:sz w:val="18"/>
              </w:rPr>
              <w:t>0,5 l</w:t>
            </w:r>
          </w:p>
        </w:tc>
        <w:tc>
          <w:tcPr>
            <w:tcW w:w="1129" w:type="dxa"/>
            <w:tcBorders>
              <w:top w:val="single" w:sz="12" w:space="0" w:color="auto"/>
            </w:tcBorders>
          </w:tcPr>
          <w:p w:rsidR="003F79F9" w:rsidRPr="00F06F0B" w:rsidRDefault="003F79F9" w:rsidP="006C0A4C">
            <w:pPr>
              <w:ind w:right="70"/>
              <w:cnfStyle w:val="000000000000" w:firstRow="0" w:lastRow="0" w:firstColumn="0" w:lastColumn="0" w:oddVBand="0" w:evenVBand="0" w:oddHBand="0" w:evenHBand="0" w:firstRowFirstColumn="0" w:firstRowLastColumn="0" w:lastRowFirstColumn="0" w:lastRowLastColumn="0"/>
              <w:rPr>
                <w:sz w:val="18"/>
              </w:rPr>
            </w:pPr>
            <w:r w:rsidRPr="00F06F0B">
              <w:rPr>
                <w:sz w:val="18"/>
              </w:rPr>
              <w:t>0,2 l</w:t>
            </w:r>
          </w:p>
        </w:tc>
        <w:tc>
          <w:tcPr>
            <w:tcW w:w="2317" w:type="dxa"/>
            <w:tcBorders>
              <w:top w:val="single" w:sz="12" w:space="0" w:color="auto"/>
            </w:tcBorders>
          </w:tcPr>
          <w:p w:rsidR="003F79F9" w:rsidRPr="00F06F0B"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F06F0B">
              <w:rPr>
                <w:sz w:val="18"/>
              </w:rPr>
              <w:t>1, 2</w:t>
            </w:r>
          </w:p>
        </w:tc>
      </w:tr>
      <w:tr w:rsidR="003F79F9" w:rsidRPr="00F06F0B" w:rsidTr="00AA38C0">
        <w:trPr>
          <w:trHeight w:val="100"/>
        </w:trPr>
        <w:tc>
          <w:tcPr>
            <w:cnfStyle w:val="001000000000" w:firstRow="0" w:lastRow="0" w:firstColumn="1" w:lastColumn="0" w:oddVBand="0" w:evenVBand="0" w:oddHBand="0" w:evenHBand="0" w:firstRowFirstColumn="0" w:firstRowLastColumn="0" w:lastRowFirstColumn="0" w:lastRowLastColumn="0"/>
            <w:tcW w:w="1666" w:type="dxa"/>
            <w:tcBorders>
              <w:left w:val="none" w:sz="0" w:space="0" w:color="auto"/>
              <w:bottom w:val="single" w:sz="4" w:space="0" w:color="auto"/>
              <w:right w:val="none" w:sz="0" w:space="0" w:color="auto"/>
              <w:tl2br w:val="none" w:sz="0" w:space="0" w:color="auto"/>
              <w:tr2bl w:val="none" w:sz="0" w:space="0" w:color="auto"/>
            </w:tcBorders>
          </w:tcPr>
          <w:p w:rsidR="003F79F9" w:rsidRPr="00F06F0B" w:rsidRDefault="003F79F9" w:rsidP="00F06F0B">
            <w:pPr>
              <w:rPr>
                <w:sz w:val="18"/>
              </w:rPr>
            </w:pPr>
            <w:r w:rsidRPr="00F06F0B">
              <w:rPr>
                <w:sz w:val="18"/>
              </w:rPr>
              <w:t>200 мм × 300 мм</w:t>
            </w:r>
          </w:p>
        </w:tc>
        <w:tc>
          <w:tcPr>
            <w:tcW w:w="1129" w:type="dxa"/>
            <w:tcBorders>
              <w:bottom w:val="single" w:sz="4" w:space="0" w:color="auto"/>
            </w:tcBorders>
          </w:tcPr>
          <w:p w:rsidR="003F79F9" w:rsidRPr="00F06F0B" w:rsidRDefault="003F79F9" w:rsidP="006C0A4C">
            <w:pPr>
              <w:ind w:right="65"/>
              <w:cnfStyle w:val="000000000000" w:firstRow="0" w:lastRow="0" w:firstColumn="0" w:lastColumn="0" w:oddVBand="0" w:evenVBand="0" w:oddHBand="0" w:evenHBand="0" w:firstRowFirstColumn="0" w:firstRowLastColumn="0" w:lastRowFirstColumn="0" w:lastRowLastColumn="0"/>
              <w:rPr>
                <w:sz w:val="18"/>
              </w:rPr>
            </w:pPr>
            <w:r w:rsidRPr="00F06F0B">
              <w:rPr>
                <w:sz w:val="18"/>
              </w:rPr>
              <w:t>0,5 l</w:t>
            </w:r>
          </w:p>
        </w:tc>
        <w:tc>
          <w:tcPr>
            <w:tcW w:w="1129" w:type="dxa"/>
            <w:tcBorders>
              <w:bottom w:val="single" w:sz="4" w:space="0" w:color="auto"/>
            </w:tcBorders>
          </w:tcPr>
          <w:p w:rsidR="003F79F9" w:rsidRPr="00F06F0B" w:rsidRDefault="003F79F9" w:rsidP="006C0A4C">
            <w:pPr>
              <w:ind w:right="88"/>
              <w:cnfStyle w:val="000000000000" w:firstRow="0" w:lastRow="0" w:firstColumn="0" w:lastColumn="0" w:oddVBand="0" w:evenVBand="0" w:oddHBand="0" w:evenHBand="0" w:firstRowFirstColumn="0" w:firstRowLastColumn="0" w:lastRowFirstColumn="0" w:lastRowLastColumn="0"/>
              <w:rPr>
                <w:sz w:val="18"/>
              </w:rPr>
            </w:pPr>
            <w:r w:rsidRPr="00F06F0B">
              <w:rPr>
                <w:sz w:val="18"/>
              </w:rPr>
              <w:t>0,5 l</w:t>
            </w:r>
          </w:p>
        </w:tc>
        <w:tc>
          <w:tcPr>
            <w:tcW w:w="1129" w:type="dxa"/>
            <w:tcBorders>
              <w:bottom w:val="single" w:sz="4" w:space="0" w:color="auto"/>
            </w:tcBorders>
          </w:tcPr>
          <w:p w:rsidR="003F79F9" w:rsidRPr="00F06F0B" w:rsidRDefault="003F79F9" w:rsidP="006C0A4C">
            <w:pPr>
              <w:ind w:right="70"/>
              <w:cnfStyle w:val="000000000000" w:firstRow="0" w:lastRow="0" w:firstColumn="0" w:lastColumn="0" w:oddVBand="0" w:evenVBand="0" w:oddHBand="0" w:evenHBand="0" w:firstRowFirstColumn="0" w:firstRowLastColumn="0" w:lastRowFirstColumn="0" w:lastRowLastColumn="0"/>
              <w:rPr>
                <w:sz w:val="18"/>
              </w:rPr>
            </w:pPr>
            <w:r w:rsidRPr="00F06F0B">
              <w:rPr>
                <w:sz w:val="18"/>
              </w:rPr>
              <w:t>0,2 l</w:t>
            </w:r>
          </w:p>
        </w:tc>
        <w:tc>
          <w:tcPr>
            <w:tcW w:w="2317" w:type="dxa"/>
            <w:tcBorders>
              <w:bottom w:val="single" w:sz="4" w:space="0" w:color="auto"/>
            </w:tcBorders>
          </w:tcPr>
          <w:p w:rsidR="003F79F9" w:rsidRPr="00F06F0B"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F06F0B">
              <w:rPr>
                <w:sz w:val="18"/>
              </w:rPr>
              <w:t>3</w:t>
            </w:r>
          </w:p>
        </w:tc>
      </w:tr>
      <w:tr w:rsidR="003F79F9" w:rsidRPr="00F06F0B" w:rsidTr="00AA38C0">
        <w:trPr>
          <w:trHeight w:val="100"/>
        </w:trPr>
        <w:tc>
          <w:tcPr>
            <w:cnfStyle w:val="001000000000" w:firstRow="0" w:lastRow="0" w:firstColumn="1" w:lastColumn="0" w:oddVBand="0" w:evenVBand="0" w:oddHBand="0" w:evenHBand="0" w:firstRowFirstColumn="0" w:firstRowLastColumn="0" w:lastRowFirstColumn="0" w:lastRowLastColumn="0"/>
            <w:tcW w:w="1666" w:type="dxa"/>
            <w:tcBorders>
              <w:left w:val="none" w:sz="0" w:space="0" w:color="auto"/>
              <w:right w:val="none" w:sz="0" w:space="0" w:color="auto"/>
              <w:tl2br w:val="none" w:sz="0" w:space="0" w:color="auto"/>
              <w:tr2bl w:val="none" w:sz="0" w:space="0" w:color="auto"/>
            </w:tcBorders>
          </w:tcPr>
          <w:p w:rsidR="003F79F9" w:rsidRPr="00F06F0B" w:rsidRDefault="003F79F9" w:rsidP="00F06F0B">
            <w:pPr>
              <w:rPr>
                <w:sz w:val="18"/>
              </w:rPr>
            </w:pPr>
            <w:r w:rsidRPr="00F06F0B">
              <w:rPr>
                <w:sz w:val="18"/>
              </w:rPr>
              <w:t xml:space="preserve">Ø 150 мм </w:t>
            </w:r>
          </w:p>
        </w:tc>
        <w:tc>
          <w:tcPr>
            <w:tcW w:w="1129" w:type="dxa"/>
            <w:tcBorders>
              <w:bottom w:val="single" w:sz="12" w:space="0" w:color="auto"/>
            </w:tcBorders>
          </w:tcPr>
          <w:p w:rsidR="003F79F9" w:rsidRPr="00F06F0B" w:rsidRDefault="003F79F9" w:rsidP="006C0A4C">
            <w:pPr>
              <w:ind w:right="65"/>
              <w:cnfStyle w:val="000000000000" w:firstRow="0" w:lastRow="0" w:firstColumn="0" w:lastColumn="0" w:oddVBand="0" w:evenVBand="0" w:oddHBand="0" w:evenHBand="0" w:firstRowFirstColumn="0" w:firstRowLastColumn="0" w:lastRowFirstColumn="0" w:lastRowLastColumn="0"/>
              <w:rPr>
                <w:sz w:val="18"/>
              </w:rPr>
            </w:pPr>
            <w:r w:rsidRPr="00F06F0B">
              <w:rPr>
                <w:sz w:val="18"/>
              </w:rPr>
              <w:t xml:space="preserve">0,2 l </w:t>
            </w:r>
          </w:p>
        </w:tc>
        <w:tc>
          <w:tcPr>
            <w:tcW w:w="1129" w:type="dxa"/>
            <w:tcBorders>
              <w:bottom w:val="single" w:sz="12" w:space="0" w:color="auto"/>
            </w:tcBorders>
          </w:tcPr>
          <w:p w:rsidR="003F79F9" w:rsidRPr="00F06F0B" w:rsidRDefault="003F79F9" w:rsidP="006C0A4C">
            <w:pPr>
              <w:ind w:right="88"/>
              <w:cnfStyle w:val="000000000000" w:firstRow="0" w:lastRow="0" w:firstColumn="0" w:lastColumn="0" w:oddVBand="0" w:evenVBand="0" w:oddHBand="0" w:evenHBand="0" w:firstRowFirstColumn="0" w:firstRowLastColumn="0" w:lastRowFirstColumn="0" w:lastRowLastColumn="0"/>
              <w:rPr>
                <w:sz w:val="18"/>
              </w:rPr>
            </w:pPr>
            <w:r w:rsidRPr="00F06F0B">
              <w:rPr>
                <w:sz w:val="18"/>
              </w:rPr>
              <w:t xml:space="preserve">0,2 l </w:t>
            </w:r>
          </w:p>
        </w:tc>
        <w:tc>
          <w:tcPr>
            <w:tcW w:w="1129" w:type="dxa"/>
            <w:tcBorders>
              <w:bottom w:val="single" w:sz="12" w:space="0" w:color="auto"/>
            </w:tcBorders>
          </w:tcPr>
          <w:p w:rsidR="003F79F9" w:rsidRPr="00F06F0B" w:rsidRDefault="003F79F9" w:rsidP="006C0A4C">
            <w:pPr>
              <w:ind w:right="70"/>
              <w:cnfStyle w:val="000000000000" w:firstRow="0" w:lastRow="0" w:firstColumn="0" w:lastColumn="0" w:oddVBand="0" w:evenVBand="0" w:oddHBand="0" w:evenHBand="0" w:firstRowFirstColumn="0" w:firstRowLastColumn="0" w:lastRowFirstColumn="0" w:lastRowLastColumn="0"/>
              <w:rPr>
                <w:sz w:val="18"/>
              </w:rPr>
            </w:pPr>
            <w:r w:rsidRPr="00F06F0B">
              <w:rPr>
                <w:sz w:val="18"/>
              </w:rPr>
              <w:t xml:space="preserve">0,1 l </w:t>
            </w:r>
          </w:p>
        </w:tc>
        <w:tc>
          <w:tcPr>
            <w:tcW w:w="2317" w:type="dxa"/>
            <w:tcBorders>
              <w:bottom w:val="single" w:sz="12" w:space="0" w:color="auto"/>
            </w:tcBorders>
          </w:tcPr>
          <w:p w:rsidR="003F79F9" w:rsidRPr="00F06F0B"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F06F0B">
              <w:rPr>
                <w:sz w:val="18"/>
              </w:rPr>
              <w:t xml:space="preserve">4 </w:t>
            </w:r>
          </w:p>
        </w:tc>
      </w:tr>
    </w:tbl>
    <w:p w:rsidR="003F79F9" w:rsidRPr="00E56409" w:rsidRDefault="003F79F9" w:rsidP="00F06F0B">
      <w:pPr>
        <w:pStyle w:val="SingleTxtGR"/>
        <w:spacing w:before="240"/>
        <w:ind w:left="2268" w:hanging="1134"/>
      </w:pPr>
      <w:r w:rsidRPr="00E56409">
        <w:t>2.4</w:t>
      </w:r>
      <w:r w:rsidRPr="00E56409">
        <w:tab/>
      </w:r>
      <w:r w:rsidRPr="00E56409">
        <w:tab/>
        <w:t>При проведении огневого испытания № 2 используют емкость с</w:t>
      </w:r>
      <w:r w:rsidR="00F06F0B">
        <w:t> </w:t>
      </w:r>
      <w:r w:rsidRPr="00E56409">
        <w:t>гептаном и две негорючие плиты, пропитанные дизельным топливом, плотность которых в сухом состоянии составляет</w:t>
      </w:r>
      <w:r w:rsidR="00742936">
        <w:t> </w:t>
      </w:r>
      <w:r w:rsidRPr="00E56409">
        <w:t>3,5</w:t>
      </w:r>
      <w:r w:rsidR="00742936">
        <w:t> </w:t>
      </w:r>
      <w:r w:rsidRPr="00E56409">
        <w:t>кг/м</w:t>
      </w:r>
      <w:r w:rsidRPr="00E56409">
        <w:rPr>
          <w:vertAlign w:val="superscript"/>
        </w:rPr>
        <w:t>3</w:t>
      </w:r>
      <w:r w:rsidRPr="00E56409">
        <w:t>.</w:t>
      </w:r>
      <w:r w:rsidR="00742936">
        <w:t> </w:t>
      </w:r>
      <w:r w:rsidRPr="00E56409">
        <w:t>Размеры этих негорючих плит должны составлять 12</w:t>
      </w:r>
      <w:r w:rsidR="00742936">
        <w:t> </w:t>
      </w:r>
      <w:r w:rsidRPr="00E56409">
        <w:t>мм х 295 мм х 190 мм. Эти плиты должны состоять</w:t>
      </w:r>
      <w:r w:rsidR="00742936">
        <w:t>,</w:t>
      </w:r>
      <w:r w:rsidRPr="00E56409">
        <w:t xml:space="preserve"> по крайней мере</w:t>
      </w:r>
      <w:r w:rsidR="00742936">
        <w:t>,</w:t>
      </w:r>
      <w:r w:rsidRPr="00E56409">
        <w:t xml:space="preserve"> на 90% из древесины. Содержание влаги в плитах перед вымачиванием в дизельном топливе не должно превышать 7%. Негорючие плиты должны быть полностью погружены в дизельное топливо</w:t>
      </w:r>
      <w:r w:rsidR="00742936">
        <w:t>,</w:t>
      </w:r>
      <w:r w:rsidRPr="00E56409">
        <w:t xml:space="preserve"> по крайней мере</w:t>
      </w:r>
      <w:r w:rsidR="00742936">
        <w:t>,</w:t>
      </w:r>
      <w:r w:rsidRPr="00E56409">
        <w:t xml:space="preserve"> на 10 минут перед проведением испытания и установлены вертикально в поддоне для пожара пролива не ранее чем за 10 минут до начала испытания.</w:t>
      </w:r>
    </w:p>
    <w:p w:rsidR="003F79F9" w:rsidRPr="00E56409" w:rsidRDefault="003F79F9" w:rsidP="00F06F0B">
      <w:pPr>
        <w:pStyle w:val="SingleTxtGR"/>
        <w:ind w:left="2268" w:hanging="1134"/>
      </w:pPr>
      <w:r w:rsidRPr="00E56409">
        <w:t>2.5</w:t>
      </w:r>
      <w:r w:rsidRPr="00E56409">
        <w:tab/>
      </w:r>
      <w:r w:rsidRPr="00E56409">
        <w:tab/>
        <w:t>Огневые испытания № 5 и № 6 заключаются в распылении огня с использованием дизельного топли</w:t>
      </w:r>
      <w:r w:rsidR="00AA38C0">
        <w:t>ва, а огневое испытание № 7 – в </w:t>
      </w:r>
      <w:r w:rsidRPr="00E56409">
        <w:t>обеспечении возгорания от капающего масла (возгорания от горячей поверхности).</w:t>
      </w:r>
    </w:p>
    <w:p w:rsidR="003F79F9" w:rsidRPr="00E56409" w:rsidRDefault="003F79F9" w:rsidP="00F06F0B">
      <w:pPr>
        <w:pStyle w:val="SingleTxtGR"/>
        <w:ind w:left="2268" w:hanging="1134"/>
      </w:pPr>
      <w:r w:rsidRPr="00E56409">
        <w:tab/>
      </w:r>
      <w:r w:rsidRPr="00E56409">
        <w:tab/>
        <w:t>При огневом испытании № 5 используют распыляющую форсунку</w:t>
      </w:r>
      <w:r w:rsidR="00742936">
        <w:t xml:space="preserve"> </w:t>
      </w:r>
      <w:r w:rsidRPr="00E56409">
        <w:t xml:space="preserve">типа </w:t>
      </w:r>
      <w:r w:rsidRPr="00E56409">
        <w:rPr>
          <w:lang w:val="en-US"/>
        </w:rPr>
        <w:t>Lechler</w:t>
      </w:r>
      <w:r w:rsidRPr="00E56409">
        <w:t xml:space="preserve"> 460.368.30 или аналогичного типа. При огневом испытании</w:t>
      </w:r>
      <w:r w:rsidR="006302A8">
        <w:t xml:space="preserve"> </w:t>
      </w:r>
      <w:r w:rsidRPr="00E56409">
        <w:t>№ 6 используют распылительную форсунку типа</w:t>
      </w:r>
      <w:r w:rsidR="00742936">
        <w:t xml:space="preserve"> </w:t>
      </w:r>
      <w:r w:rsidR="00742936">
        <w:br/>
      </w:r>
      <w:r w:rsidRPr="00E56409">
        <w:rPr>
          <w:lang w:val="en-US"/>
        </w:rPr>
        <w:t>Lechler</w:t>
      </w:r>
      <w:r w:rsidRPr="00E56409">
        <w:t xml:space="preserve"> 212.245.11 или аналогичного типа. При огневом испытании</w:t>
      </w:r>
      <w:r w:rsidR="00742936">
        <w:t> </w:t>
      </w:r>
      <w:r w:rsidRPr="00E56409">
        <w:t>№</w:t>
      </w:r>
      <w:r w:rsidR="006302A8">
        <w:t xml:space="preserve"> </w:t>
      </w:r>
      <w:r w:rsidRPr="00E56409">
        <w:t>7 используют распылительную форсунку типа</w:t>
      </w:r>
      <w:r w:rsidR="00742936">
        <w:t xml:space="preserve"> </w:t>
      </w:r>
      <w:r w:rsidRPr="00E56409">
        <w:rPr>
          <w:lang w:val="en-US"/>
        </w:rPr>
        <w:t>Danfoss</w:t>
      </w:r>
      <w:r w:rsidR="007C5C9D">
        <w:t xml:space="preserve"> </w:t>
      </w:r>
      <w:r w:rsidRPr="00E56409">
        <w:t>0.60</w:t>
      </w:r>
      <w:r w:rsidRPr="00E56409">
        <w:rPr>
          <w:lang w:val="en-US"/>
        </w:rPr>
        <w:t>X</w:t>
      </w:r>
      <w:r w:rsidRPr="00E56409">
        <w:t>80</w:t>
      </w:r>
      <w:r w:rsidRPr="00E56409">
        <w:rPr>
          <w:lang w:val="en-US"/>
        </w:rPr>
        <w:t>H</w:t>
      </w:r>
      <w:r w:rsidRPr="00E56409">
        <w:t xml:space="preserve"> или аналогичного типа.</w:t>
      </w:r>
    </w:p>
    <w:p w:rsidR="003F79F9" w:rsidRPr="00E56409" w:rsidRDefault="003F79F9" w:rsidP="00F06F0B">
      <w:pPr>
        <w:pStyle w:val="SingleTxtGR"/>
        <w:ind w:left="2268" w:hanging="1134"/>
      </w:pPr>
      <w:r w:rsidRPr="00E56409">
        <w:t>3.</w:t>
      </w:r>
      <w:r w:rsidRPr="00E56409">
        <w:tab/>
      </w:r>
      <w:r w:rsidRPr="00E56409">
        <w:tab/>
        <w:t>Установка системы пожаротушения</w:t>
      </w:r>
    </w:p>
    <w:p w:rsidR="003F79F9" w:rsidRPr="00E56409" w:rsidRDefault="003F79F9" w:rsidP="00F06F0B">
      <w:pPr>
        <w:pStyle w:val="SingleTxtGR"/>
        <w:ind w:left="2268" w:hanging="1134"/>
      </w:pPr>
      <w:r w:rsidRPr="00E56409">
        <w:t>3.1</w:t>
      </w:r>
      <w:r w:rsidRPr="00E56409">
        <w:tab/>
      </w:r>
      <w:r w:rsidRPr="00E56409">
        <w:tab/>
        <w:t>Для обеспечения минимальной интенсивности выпуска система пожаротушения должна монтироваться в соответствии с максимальными ограничениями по трубам с учетом числа фитингов, а также размеров и длины труб. Баллон должен использоваться с учетом его номинальной мощности, а вытесняющий газ должен находиться в баллоне или газовом картридже под нормальным рабочим давлением.</w:t>
      </w:r>
    </w:p>
    <w:p w:rsidR="003F79F9" w:rsidRPr="00E56409" w:rsidRDefault="003F79F9" w:rsidP="00F06F0B">
      <w:pPr>
        <w:pStyle w:val="SingleTxtGR"/>
        <w:ind w:left="2268" w:hanging="1134"/>
      </w:pPr>
      <w:r w:rsidRPr="00E56409">
        <w:t>3.2</w:t>
      </w:r>
      <w:r w:rsidRPr="00E56409">
        <w:tab/>
      </w:r>
      <w:r w:rsidRPr="00E56409">
        <w:tab/>
        <w:t>Систему пожаротушения устанавливают изготовителем или поставщиком этой системы. На рис. 11 показана область, где могут находиться такие выпускные устройства огнегасящего состава, как горловины, генераторы огнегасящего состава или распылители огнегасящего состава. Выпускные клапаны должны находиться внутри испытательного устройства, в двух различных зонах, а именно:</w:t>
      </w:r>
    </w:p>
    <w:p w:rsidR="003F79F9" w:rsidRPr="00E56409" w:rsidRDefault="003F79F9" w:rsidP="007C5C9D">
      <w:pPr>
        <w:pStyle w:val="SingleTxtGR"/>
        <w:ind w:left="2835" w:hanging="1701"/>
      </w:pPr>
      <w:r w:rsidRPr="00E56409">
        <w:tab/>
      </w:r>
      <w:r w:rsidRPr="00E56409">
        <w:tab/>
        <w:t>а)</w:t>
      </w:r>
      <w:r w:rsidRPr="00E56409">
        <w:tab/>
        <w:t>На потолке и на задней стенке. Выпускные клапаны, находящиеся на потолке, должны располагаться на высоте минимум 750 мм над уровнем пола (</w:t>
      </w:r>
      <w:r w:rsidRPr="00E56409">
        <w:rPr>
          <w:lang w:val="en-US"/>
        </w:rPr>
        <w:t>z</w:t>
      </w:r>
      <w:r w:rsidRPr="00E56409">
        <w:t xml:space="preserve"> ≥ 0,75) и за пределами преграды</w:t>
      </w:r>
      <w:r w:rsidR="007C5C9D">
        <w:t> </w:t>
      </w:r>
      <w:r w:rsidRPr="00E56409">
        <w:t>1. Горловины, находящиеся на задней стенке, должны располагаться в пределах 350 мм от задней стенки (</w:t>
      </w:r>
      <w:r w:rsidRPr="00E56409">
        <w:rPr>
          <w:lang w:val="en-US"/>
        </w:rPr>
        <w:t>y</w:t>
      </w:r>
      <w:r w:rsidRPr="00E56409">
        <w:t xml:space="preserve"> ≥ 1,15) и на расстоянии минимум 450 мм от пола (</w:t>
      </w:r>
      <w:r w:rsidRPr="00E56409">
        <w:rPr>
          <w:lang w:val="en-US"/>
        </w:rPr>
        <w:t>z</w:t>
      </w:r>
      <w:r w:rsidRPr="00E56409">
        <w:t xml:space="preserve"> ≥ 0,45). </w:t>
      </w:r>
      <w:r w:rsidR="007C5C9D">
        <w:br/>
      </w:r>
      <w:r w:rsidRPr="00E56409">
        <w:t>На рис. 17 и 18 показана зона, в которой могут быть расположены горловины.</w:t>
      </w:r>
    </w:p>
    <w:p w:rsidR="006302A8" w:rsidRDefault="003F79F9" w:rsidP="007C5C9D">
      <w:pPr>
        <w:pStyle w:val="SingleTxtGR"/>
        <w:ind w:left="2835" w:hanging="1701"/>
      </w:pPr>
      <w:r w:rsidRPr="00E56409">
        <w:tab/>
      </w:r>
      <w:r w:rsidRPr="00E56409">
        <w:tab/>
      </w:r>
      <w:r w:rsidRPr="00E56409">
        <w:rPr>
          <w:lang w:val="en-US"/>
        </w:rPr>
        <w:t>b</w:t>
      </w:r>
      <w:r w:rsidRPr="00E56409">
        <w:t>)</w:t>
      </w:r>
      <w:r w:rsidRPr="00E56409">
        <w:tab/>
        <w:t>Внутри небольшого бокса (называемого преградой 4) позади испытательного устройства. Горловины следует размещать на</w:t>
      </w:r>
      <w:r w:rsidR="007C5C9D">
        <w:t> </w:t>
      </w:r>
      <w:r w:rsidRPr="00E56409">
        <w:t xml:space="preserve">потолке бокса на расстоянии минимум 290 мм от пола </w:t>
      </w:r>
      <w:r w:rsidR="007C5C9D">
        <w:br/>
      </w:r>
      <w:r w:rsidRPr="00E56409">
        <w:t>(</w:t>
      </w:r>
      <w:r w:rsidRPr="00E56409">
        <w:rPr>
          <w:lang w:val="en-US"/>
        </w:rPr>
        <w:t>z</w:t>
      </w:r>
      <w:r w:rsidRPr="00E56409">
        <w:t xml:space="preserve"> ≥ 0,29).</w:t>
      </w:r>
    </w:p>
    <w:p w:rsidR="006302A8" w:rsidRDefault="003F79F9" w:rsidP="00D1089E">
      <w:pPr>
        <w:pStyle w:val="SingleTxtGR"/>
        <w:spacing w:before="240"/>
        <w:jc w:val="left"/>
        <w:rPr>
          <w:b/>
        </w:rPr>
      </w:pPr>
      <w:r w:rsidRPr="00E56409">
        <w:t>Рис. 11</w:t>
      </w:r>
      <w:r w:rsidRPr="00E56409">
        <w:br/>
      </w:r>
      <w:r w:rsidRPr="009E11CF">
        <w:rPr>
          <w:b/>
        </w:rPr>
        <w:t>Расположение горловин (вид сзади испытательного устройства)</w:t>
      </w:r>
    </w:p>
    <w:p w:rsidR="006302A8" w:rsidRDefault="003F79F9" w:rsidP="003F79F9">
      <w:pPr>
        <w:pStyle w:val="SingleTxtGR"/>
        <w:tabs>
          <w:tab w:val="clear" w:pos="1701"/>
        </w:tabs>
        <w:ind w:left="2268" w:hanging="1134"/>
        <w:rPr>
          <w:sz w:val="10"/>
        </w:rPr>
      </w:pPr>
      <w:r w:rsidRPr="00E56409">
        <w:rPr>
          <w:noProof/>
          <w:w w:val="100"/>
          <w:sz w:val="24"/>
          <w:lang w:val="en-GB" w:eastAsia="en-GB"/>
        </w:rPr>
        <mc:AlternateContent>
          <mc:Choice Requires="wps">
            <w:drawing>
              <wp:anchor distT="0" distB="0" distL="114300" distR="114300" simplePos="0" relativeHeight="251711488" behindDoc="0" locked="0" layoutInCell="1" allowOverlap="1" wp14:anchorId="2F349132" wp14:editId="0EB301DC">
                <wp:simplePos x="0" y="0"/>
                <wp:positionH relativeFrom="column">
                  <wp:posOffset>2699385</wp:posOffset>
                </wp:positionH>
                <wp:positionV relativeFrom="paragraph">
                  <wp:posOffset>3140710</wp:posOffset>
                </wp:positionV>
                <wp:extent cx="1379855" cy="198120"/>
                <wp:effectExtent l="0" t="0" r="1270" b="3810"/>
                <wp:wrapNone/>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E24500" w:rsidRDefault="00AA38C0" w:rsidP="003F79F9">
                            <w:pPr>
                              <w:jc w:val="right"/>
                              <w:rPr>
                                <w:sz w:val="16"/>
                                <w:szCs w:val="16"/>
                              </w:rPr>
                            </w:pPr>
                            <w:r>
                              <w:rPr>
                                <w:sz w:val="16"/>
                                <w:szCs w:val="16"/>
                              </w:rPr>
                              <w:t>Зона размещения горловин</w:t>
                            </w:r>
                          </w:p>
                          <w:p w:rsidR="00AA38C0" w:rsidRPr="006C07C7" w:rsidRDefault="00AA38C0" w:rsidP="003F79F9">
                            <w:pPr>
                              <w:jc w:val="righ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49132" id="Поле 70" o:spid="_x0000_s1076" type="#_x0000_t202" style="position:absolute;left:0;text-align:left;margin-left:212.55pt;margin-top:247.3pt;width:108.65pt;height:1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" stroked="f">
                <v:textbox inset="0,0,0,0">
                  <w:txbxContent>
                    <w:p w:rsidR="00AA38C0" w:rsidRPr="00E24500" w:rsidRDefault="00AA38C0" w:rsidP="003F79F9">
                      <w:pPr>
                        <w:jc w:val="right"/>
                        <w:rPr>
                          <w:sz w:val="16"/>
                          <w:szCs w:val="16"/>
                        </w:rPr>
                      </w:pPr>
                      <w:r>
                        <w:rPr>
                          <w:sz w:val="16"/>
                          <w:szCs w:val="16"/>
                        </w:rPr>
                        <w:t>Зона размещения горловин</w:t>
                      </w:r>
                    </w:p>
                    <w:p w:rsidR="00AA38C0" w:rsidRPr="006C07C7" w:rsidRDefault="00AA38C0" w:rsidP="003F79F9">
                      <w:pPr>
                        <w:jc w:val="right"/>
                        <w:rPr>
                          <w:szCs w:val="16"/>
                        </w:rPr>
                      </w:pP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710464" behindDoc="0" locked="0" layoutInCell="1" allowOverlap="1" wp14:anchorId="045B0E79" wp14:editId="3446D841">
                <wp:simplePos x="0" y="0"/>
                <wp:positionH relativeFrom="column">
                  <wp:posOffset>1176655</wp:posOffset>
                </wp:positionH>
                <wp:positionV relativeFrom="paragraph">
                  <wp:posOffset>2809240</wp:posOffset>
                </wp:positionV>
                <wp:extent cx="1379855" cy="198120"/>
                <wp:effectExtent l="1270" t="0" r="0" b="1905"/>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E24500" w:rsidRDefault="00AA38C0" w:rsidP="003F79F9">
                            <w:pPr>
                              <w:jc w:val="right"/>
                              <w:rPr>
                                <w:sz w:val="16"/>
                                <w:szCs w:val="16"/>
                              </w:rPr>
                            </w:pPr>
                            <w:r>
                              <w:rPr>
                                <w:sz w:val="16"/>
                                <w:szCs w:val="16"/>
                              </w:rPr>
                              <w:t>Зона размещения горловин</w:t>
                            </w:r>
                          </w:p>
                          <w:p w:rsidR="00AA38C0" w:rsidRPr="006C07C7" w:rsidRDefault="00AA38C0" w:rsidP="003F79F9">
                            <w:pPr>
                              <w:jc w:val="righ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B0E79" id="Поле 69" o:spid="_x0000_s1077" type="#_x0000_t202" style="position:absolute;left:0;text-align:left;margin-left:92.65pt;margin-top:221.2pt;width:108.65pt;height:1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" stroked="f">
                <v:textbox inset="0,0,0,0">
                  <w:txbxContent>
                    <w:p w:rsidR="00AA38C0" w:rsidRPr="00E24500" w:rsidRDefault="00AA38C0" w:rsidP="003F79F9">
                      <w:pPr>
                        <w:jc w:val="right"/>
                        <w:rPr>
                          <w:sz w:val="16"/>
                          <w:szCs w:val="16"/>
                        </w:rPr>
                      </w:pPr>
                      <w:r>
                        <w:rPr>
                          <w:sz w:val="16"/>
                          <w:szCs w:val="16"/>
                        </w:rPr>
                        <w:t>Зона размещения горловин</w:t>
                      </w:r>
                    </w:p>
                    <w:p w:rsidR="00AA38C0" w:rsidRPr="006C07C7" w:rsidRDefault="00AA38C0" w:rsidP="003F79F9">
                      <w:pPr>
                        <w:jc w:val="right"/>
                        <w:rPr>
                          <w:szCs w:val="16"/>
                        </w:rPr>
                      </w:pPr>
                    </w:p>
                  </w:txbxContent>
                </v:textbox>
              </v:shape>
            </w:pict>
          </mc:Fallback>
        </mc:AlternateContent>
      </w:r>
      <w:r w:rsidRPr="00E56409">
        <w:rPr>
          <w:noProof/>
          <w:w w:val="100"/>
          <w:sz w:val="24"/>
          <w:lang w:val="en-GB" w:eastAsia="en-GB"/>
        </w:rPr>
        <mc:AlternateContent>
          <mc:Choice Requires="wps">
            <w:drawing>
              <wp:anchor distT="0" distB="0" distL="114300" distR="114300" simplePos="0" relativeHeight="251709440" behindDoc="0" locked="0" layoutInCell="1" allowOverlap="1" wp14:anchorId="1CE2F41B" wp14:editId="49BB7604">
                <wp:simplePos x="0" y="0"/>
                <wp:positionH relativeFrom="column">
                  <wp:posOffset>3689985</wp:posOffset>
                </wp:positionH>
                <wp:positionV relativeFrom="paragraph">
                  <wp:posOffset>499110</wp:posOffset>
                </wp:positionV>
                <wp:extent cx="1293495" cy="152400"/>
                <wp:effectExtent l="0" t="4445" r="1905" b="0"/>
                <wp:wrapNone/>
                <wp:docPr id="71"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8C0" w:rsidRPr="00E24500" w:rsidRDefault="00AA38C0" w:rsidP="003F79F9">
                            <w:pPr>
                              <w:rPr>
                                <w:sz w:val="16"/>
                                <w:szCs w:val="16"/>
                              </w:rPr>
                            </w:pPr>
                            <w:r>
                              <w:rPr>
                                <w:sz w:val="16"/>
                                <w:szCs w:val="16"/>
                              </w:rPr>
                              <w:t>Зона размещения горловин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E2F41B" id="Поле 68" o:spid="_x0000_s1078" type="#_x0000_t202" style="position:absolute;left:0;text-align:left;margin-left:290.55pt;margin-top:39.3pt;width:101.85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" stroked="f">
                <v:textbox style="mso-fit-shape-to-text:t" inset="0,0,0,0">
                  <w:txbxContent>
                    <w:p w:rsidR="00AA38C0" w:rsidRPr="00E24500" w:rsidRDefault="00AA38C0" w:rsidP="003F79F9">
                      <w:pPr>
                        <w:rPr>
                          <w:sz w:val="16"/>
                          <w:szCs w:val="16"/>
                        </w:rPr>
                      </w:pPr>
                      <w:r>
                        <w:rPr>
                          <w:sz w:val="16"/>
                          <w:szCs w:val="16"/>
                        </w:rPr>
                        <w:t>Зона размещения горловин</w:t>
                      </w:r>
                    </w:p>
                  </w:txbxContent>
                </v:textbox>
              </v:shape>
            </w:pict>
          </mc:Fallback>
        </mc:AlternateContent>
      </w:r>
      <w:r w:rsidRPr="00E56409">
        <w:rPr>
          <w:noProof/>
          <w:lang w:val="en-GB" w:eastAsia="en-GB"/>
        </w:rPr>
        <w:drawing>
          <wp:inline distT="0" distB="0" distL="0" distR="0" wp14:anchorId="37AB58DC" wp14:editId="437CCEDB">
            <wp:extent cx="4682490" cy="3780790"/>
            <wp:effectExtent l="0" t="0" r="3810" b="0"/>
            <wp:docPr id="72" name="Рисунок 6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2490" cy="3780790"/>
                    </a:xfrm>
                    <a:prstGeom prst="rect">
                      <a:avLst/>
                    </a:prstGeom>
                    <a:noFill/>
                    <a:ln>
                      <a:noFill/>
                    </a:ln>
                  </pic:spPr>
                </pic:pic>
              </a:graphicData>
            </a:graphic>
          </wp:inline>
        </w:drawing>
      </w:r>
    </w:p>
    <w:p w:rsidR="003F79F9" w:rsidRPr="00E56409" w:rsidRDefault="003F79F9" w:rsidP="007C5C9D">
      <w:pPr>
        <w:pStyle w:val="SingleTxtGR"/>
        <w:spacing w:before="240"/>
        <w:ind w:left="2268" w:hanging="1134"/>
      </w:pPr>
      <w:r w:rsidRPr="00E56409">
        <w:t>3.3</w:t>
      </w:r>
      <w:r w:rsidRPr="00E56409">
        <w:tab/>
      </w:r>
      <w:r w:rsidRPr="00E56409">
        <w:tab/>
        <w:t>Перед испытанием производят визуальный осмотр установки и конфигурации системы, результаты которого оформляют документально (например, количество огнегасящего состава и вытесняющего газа, давление в системе, число, тип и расположение выпускных клапанов, длина труб и число фитингов).</w:t>
      </w:r>
    </w:p>
    <w:p w:rsidR="003F79F9" w:rsidRPr="00E56409" w:rsidRDefault="003F79F9" w:rsidP="007C5C9D">
      <w:pPr>
        <w:pStyle w:val="SingleTxtGR"/>
        <w:ind w:left="2268" w:hanging="1134"/>
      </w:pPr>
      <w:r w:rsidRPr="00E56409">
        <w:tab/>
      </w:r>
      <w:r w:rsidRPr="00E56409">
        <w:tab/>
        <w:t>При проведении испытаний на повторное возгорание температур</w:t>
      </w:r>
      <w:r>
        <w:t>у</w:t>
      </w:r>
      <w:r w:rsidRPr="00E56409">
        <w:t xml:space="preserve"> замеряют в местах, указанных в добавлении 1.</w:t>
      </w:r>
    </w:p>
    <w:p w:rsidR="003F79F9" w:rsidRPr="00E56409" w:rsidRDefault="003F79F9" w:rsidP="007C5C9D">
      <w:pPr>
        <w:pStyle w:val="SingleTxtGR"/>
        <w:keepNext/>
        <w:ind w:left="2268" w:hanging="1134"/>
      </w:pPr>
      <w:r w:rsidRPr="00E56409">
        <w:t>3.4</w:t>
      </w:r>
      <w:r w:rsidRPr="00E56409">
        <w:tab/>
      </w:r>
      <w:r w:rsidRPr="00E56409">
        <w:tab/>
        <w:t>Проведение испытания на практике</w:t>
      </w:r>
    </w:p>
    <w:p w:rsidR="003F79F9" w:rsidRPr="00E56409" w:rsidRDefault="003F79F9" w:rsidP="007C5C9D">
      <w:pPr>
        <w:pStyle w:val="SingleTxtGR"/>
        <w:keepNext/>
        <w:ind w:left="2268" w:hanging="1134"/>
      </w:pPr>
      <w:r w:rsidRPr="00E56409">
        <w:t>3.4.1</w:t>
      </w:r>
      <w:r w:rsidRPr="00E56409">
        <w:tab/>
      </w:r>
      <w:r w:rsidRPr="00E56409">
        <w:tab/>
        <w:t>Поддоны для пожара пролива заполняют дизельным топливом и гептаном на водной основе в соответствии с таблицей 7. Если в качестве источника возгорания используют негорючие плиты, то они должны быть вымочены в дизельном топливе до испытания в соответствии с инструкциями, содержащимися в пункте 2.4</w:t>
      </w:r>
      <w:r>
        <w:t xml:space="preserve"> выше</w:t>
      </w:r>
      <w:r w:rsidRPr="00E56409">
        <w:t>.</w:t>
      </w:r>
    </w:p>
    <w:p w:rsidR="003F79F9" w:rsidRPr="00E56409" w:rsidRDefault="003F79F9" w:rsidP="007C5C9D">
      <w:pPr>
        <w:pStyle w:val="SingleTxtGR"/>
        <w:ind w:left="2268" w:hanging="1134"/>
      </w:pPr>
      <w:r w:rsidRPr="00E56409">
        <w:t>3.4.2</w:t>
      </w:r>
      <w:r w:rsidRPr="00E56409">
        <w:tab/>
      </w:r>
      <w:r w:rsidRPr="00E56409">
        <w:tab/>
        <w:t>Время предварительного горения должно соответствовать данным, содержащимся в добавлениях 2−5. Время предварительного горения измеряют с момента первого возгорания. Все пожары пролива, предусмотренные в сценариях испытаний, производят в соответствии с допустимым временем возгорания, указанным в добавлениях 2−5, с использованием подходящего источника возгорания. По</w:t>
      </w:r>
      <w:r w:rsidR="00FC10B0">
        <w:t> </w:t>
      </w:r>
      <w:r w:rsidRPr="00E56409">
        <w:t>сценарию с низкой пожарной нагрузкой, указанному в добавлении 3, можно использовать либо одно огневое испытание в каждый момент времени, либо сочетание огневых испытаний для подтверждения возможности системы пожаротушения гасить все испытательные возгорания, причем как все вместе, так и по отдельности.</w:t>
      </w:r>
    </w:p>
    <w:p w:rsidR="003F79F9" w:rsidRPr="00E56409" w:rsidRDefault="003F79F9" w:rsidP="007C5C9D">
      <w:pPr>
        <w:pStyle w:val="SingleTxtGR"/>
        <w:ind w:left="2268" w:hanging="1134"/>
      </w:pPr>
      <w:r w:rsidRPr="00E56409">
        <w:t>3.4.3</w:t>
      </w:r>
      <w:r w:rsidRPr="00E56409">
        <w:tab/>
      </w:r>
      <w:r w:rsidRPr="00E56409">
        <w:tab/>
        <w:t>В некоторых сценариях испытаний используют вентилятор для нагнетания конкретного воздушного потока в испытательное устройство. Вентилятор должен включаться за 30 секунд до включения системы пожаротушения и оставаться во включенном состоянии до завершения испытания, т.е. до принятия решения о прохождении или непрохождении испытания.</w:t>
      </w:r>
    </w:p>
    <w:p w:rsidR="003F79F9" w:rsidRPr="00E56409" w:rsidRDefault="003F79F9" w:rsidP="007C5C9D">
      <w:pPr>
        <w:pStyle w:val="SingleTxtGR"/>
        <w:ind w:left="2268" w:hanging="1134"/>
      </w:pPr>
      <w:r w:rsidRPr="00E56409">
        <w:t>3.4.4</w:t>
      </w:r>
      <w:r w:rsidRPr="00E56409">
        <w:tab/>
      </w:r>
      <w:r w:rsidRPr="00E56409">
        <w:tab/>
        <w:t>В ряде сценариев испытаний используют распыляемое дизельное топливо. Распылитель дизельного топлива должен включаться за 10</w:t>
      </w:r>
      <w:r w:rsidR="00FC10B0">
        <w:t> </w:t>
      </w:r>
      <w:r w:rsidRPr="00E56409">
        <w:t>секунд до включения системы пожаротушения. Распылитель дизельного топлива должен функционировать до завершения испытания, т.е. до принятия решения о прохождении или непрохождении испытания.</w:t>
      </w:r>
    </w:p>
    <w:p w:rsidR="003F79F9" w:rsidRPr="00E56409" w:rsidRDefault="003F79F9" w:rsidP="007C5C9D">
      <w:pPr>
        <w:pStyle w:val="SingleTxtGR"/>
        <w:ind w:left="2268" w:hanging="1134"/>
      </w:pPr>
      <w:r w:rsidRPr="00E56409">
        <w:t>3.4.5</w:t>
      </w:r>
      <w:r w:rsidRPr="00E56409">
        <w:tab/>
      </w:r>
      <w:r w:rsidRPr="00E56409">
        <w:tab/>
        <w:t>По истечении предусмотренного времени предварительного горения вручную или автоматически включается система пожаротушения.</w:t>
      </w:r>
    </w:p>
    <w:p w:rsidR="003F79F9" w:rsidRPr="00E56409" w:rsidRDefault="003F79F9" w:rsidP="007C5C9D">
      <w:pPr>
        <w:pStyle w:val="SingleTxtGR"/>
        <w:ind w:left="2268" w:hanging="1134"/>
      </w:pPr>
      <w:r w:rsidRPr="00E56409">
        <w:t>3.4.6</w:t>
      </w:r>
      <w:r w:rsidRPr="00E56409">
        <w:tab/>
      </w:r>
      <w:r w:rsidRPr="00E56409">
        <w:tab/>
        <w:t>При испытании на повторное возгорание трубку макета выпускного коллектора подвергают предварительному нагреву до начала испытания с горелкой. Для обеспечения горения можно подавать воздух под давлением. Трубку нагревают с внутренней стороны до тех пор, пока температура Тп2 не превысит 600</w:t>
      </w:r>
      <w:r w:rsidR="006302A8" w:rsidRPr="006302A8">
        <w:t xml:space="preserve"> </w:t>
      </w:r>
      <w:r w:rsidRPr="00E56409">
        <w:t>°</w:t>
      </w:r>
      <w:r w:rsidRPr="00E56409">
        <w:rPr>
          <w:lang w:val="en-US"/>
        </w:rPr>
        <w:t>C</w:t>
      </w:r>
      <w:r w:rsidRPr="00E56409">
        <w:t xml:space="preserve">, температура </w:t>
      </w:r>
      <w:r w:rsidRPr="00E56409">
        <w:rPr>
          <w:lang w:val="en-US"/>
        </w:rPr>
        <w:t>T</w:t>
      </w:r>
      <w:r w:rsidRPr="00E56409">
        <w:t>п1 не превысит 570 °</w:t>
      </w:r>
      <w:r w:rsidRPr="00E56409">
        <w:rPr>
          <w:lang w:val="en-US"/>
        </w:rPr>
        <w:t>C</w:t>
      </w:r>
      <w:r w:rsidRPr="00E56409">
        <w:t>, а температура Тп5, Тп6 и Тп7 не достигнет</w:t>
      </w:r>
      <w:r w:rsidR="00FC10B0">
        <w:t>,</w:t>
      </w:r>
      <w:r w:rsidRPr="00E56409">
        <w:t xml:space="preserve"> по крайней мере</w:t>
      </w:r>
      <w:r w:rsidR="00FC10B0">
        <w:t>,</w:t>
      </w:r>
      <w:r w:rsidRPr="00E56409">
        <w:t xml:space="preserve"> 520 °</w:t>
      </w:r>
      <w:r w:rsidRPr="00E56409">
        <w:rPr>
          <w:lang w:val="en-US"/>
        </w:rPr>
        <w:t>C</w:t>
      </w:r>
      <w:r w:rsidRPr="00E56409">
        <w:t>. После достижения установленных температур процедуру предварительного нагрева прекращают. Через 30 секунд моторное масло начинает капать; через 15 секунд после этого включают систему пожаротушения. Возгорание моторного масла должно произойти до включения системы пожаротушения. Масло должно капать на трубку коллектора до принятия решения о прохождении или непрохождении испытания.</w:t>
      </w:r>
    </w:p>
    <w:p w:rsidR="003F79F9" w:rsidRPr="00E56409" w:rsidRDefault="003F79F9" w:rsidP="007C5C9D">
      <w:pPr>
        <w:pStyle w:val="SingleTxtGR"/>
        <w:ind w:left="2268" w:hanging="1134"/>
      </w:pPr>
      <w:r w:rsidRPr="00E56409">
        <w:t>4.</w:t>
      </w:r>
      <w:r w:rsidRPr="00E56409">
        <w:tab/>
      </w:r>
      <w:r w:rsidRPr="00E56409">
        <w:tab/>
        <w:t>Допуски</w:t>
      </w:r>
    </w:p>
    <w:p w:rsidR="006302A8" w:rsidRDefault="003F79F9" w:rsidP="007C5C9D">
      <w:pPr>
        <w:pStyle w:val="SingleTxtGR"/>
        <w:ind w:left="2268" w:hanging="1134"/>
      </w:pPr>
      <w:r w:rsidRPr="00E56409">
        <w:t>4.1</w:t>
      </w:r>
      <w:r w:rsidRPr="00E56409">
        <w:tab/>
      </w:r>
      <w:r w:rsidRPr="00E56409">
        <w:tab/>
        <w:t>Применяется допуск ±5% от предусмотренных значений (для значений времени: ±5 секунд).</w:t>
      </w:r>
    </w:p>
    <w:p w:rsidR="006302A8" w:rsidRDefault="003F79F9" w:rsidP="00FC10B0">
      <w:pPr>
        <w:pStyle w:val="HChGR"/>
      </w:pPr>
      <w:r>
        <w:t xml:space="preserve">Приложение 13 – </w:t>
      </w:r>
      <w:r w:rsidRPr="00E56409">
        <w:t>Добавление 2</w:t>
      </w:r>
    </w:p>
    <w:p w:rsidR="006302A8" w:rsidRDefault="003F79F9" w:rsidP="00FC10B0">
      <w:pPr>
        <w:pStyle w:val="HChGR"/>
      </w:pPr>
      <w:r w:rsidRPr="00E56409">
        <w:tab/>
      </w:r>
      <w:r w:rsidRPr="00E56409">
        <w:tab/>
        <w:t>Сценарий с высокой пожарной нагрузкой</w:t>
      </w:r>
    </w:p>
    <w:p w:rsidR="006302A8" w:rsidRPr="00FC10B0" w:rsidRDefault="003F79F9" w:rsidP="00FC10B0">
      <w:pPr>
        <w:pStyle w:val="SingleTxtGR"/>
        <w:jc w:val="left"/>
        <w:rPr>
          <w:b/>
        </w:rPr>
      </w:pPr>
      <w:r w:rsidRPr="00FC10B0">
        <w:t>Таблица 1</w:t>
      </w:r>
      <w:r w:rsidRPr="00FC10B0">
        <w:br/>
      </w:r>
      <w:r w:rsidRPr="00FC10B0">
        <w:rPr>
          <w:b/>
        </w:rPr>
        <w:t>Сценарии с высокой пожарной нагрузкой</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588"/>
        <w:gridCol w:w="3543"/>
        <w:gridCol w:w="2239"/>
      </w:tblGrid>
      <w:tr w:rsidR="003F79F9" w:rsidRPr="00FC10B0" w:rsidTr="006D6465">
        <w:trPr>
          <w:trHeight w:val="100"/>
          <w:tblHead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3F79F9" w:rsidRPr="00FC10B0" w:rsidRDefault="003F79F9" w:rsidP="00FC10B0">
            <w:pPr>
              <w:spacing w:before="80" w:after="80" w:line="200" w:lineRule="exact"/>
              <w:rPr>
                <w:i/>
                <w:sz w:val="16"/>
              </w:rPr>
            </w:pPr>
            <w:r w:rsidRPr="00FC10B0">
              <w:rPr>
                <w:i/>
                <w:sz w:val="16"/>
              </w:rPr>
              <w:t xml:space="preserve">Огневое испытание </w:t>
            </w:r>
            <w:r w:rsidRPr="00FC10B0">
              <w:rPr>
                <w:i/>
                <w:sz w:val="16"/>
              </w:rPr>
              <w:br/>
              <w:t>(см. таблицу 5 в</w:t>
            </w:r>
            <w:r w:rsidR="00FC10B0">
              <w:rPr>
                <w:i/>
                <w:sz w:val="16"/>
              </w:rPr>
              <w:t> </w:t>
            </w:r>
            <w:r w:rsidRPr="00FC10B0">
              <w:rPr>
                <w:i/>
                <w:sz w:val="16"/>
              </w:rPr>
              <w:t>добавлении 1) №</w:t>
            </w:r>
          </w:p>
        </w:tc>
        <w:tc>
          <w:tcPr>
            <w:tcW w:w="3543" w:type="dxa"/>
            <w:tcBorders>
              <w:bottom w:val="single" w:sz="12" w:space="0" w:color="auto"/>
            </w:tcBorders>
            <w:shd w:val="clear" w:color="auto" w:fill="auto"/>
          </w:tcPr>
          <w:p w:rsidR="003F79F9" w:rsidRPr="00FC10B0" w:rsidRDefault="003F79F9" w:rsidP="00B10BD0">
            <w:pPr>
              <w:spacing w:before="80" w:after="80" w:line="200" w:lineRule="exact"/>
              <w:ind w:right="113"/>
              <w:cnfStyle w:val="000000000000" w:firstRow="0" w:lastRow="0" w:firstColumn="0" w:lastColumn="0" w:oddVBand="0" w:evenVBand="0" w:oddHBand="0" w:evenHBand="0" w:firstRowFirstColumn="0" w:firstRowLastColumn="0" w:lastRowFirstColumn="0" w:lastRowLastColumn="0"/>
              <w:rPr>
                <w:i/>
                <w:sz w:val="16"/>
              </w:rPr>
            </w:pPr>
            <w:r w:rsidRPr="00FC10B0">
              <w:rPr>
                <w:i/>
                <w:sz w:val="16"/>
              </w:rPr>
              <w:t>Описание</w:t>
            </w:r>
          </w:p>
        </w:tc>
        <w:tc>
          <w:tcPr>
            <w:tcW w:w="2239" w:type="dxa"/>
            <w:tcBorders>
              <w:bottom w:val="single" w:sz="12" w:space="0" w:color="auto"/>
            </w:tcBorders>
            <w:shd w:val="clear" w:color="auto" w:fill="auto"/>
          </w:tcPr>
          <w:p w:rsidR="003F79F9" w:rsidRPr="00FC10B0" w:rsidRDefault="003F79F9" w:rsidP="00B10BD0">
            <w:pPr>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FC10B0">
              <w:rPr>
                <w:i/>
                <w:sz w:val="16"/>
              </w:rPr>
              <w:t>Координаты [x; y; z]</w:t>
            </w:r>
            <w:r w:rsidRPr="00FC10B0">
              <w:rPr>
                <w:i/>
                <w:sz w:val="16"/>
              </w:rPr>
              <w:br/>
              <w:t>(см. рис. 1 в добавлении 1)</w:t>
            </w:r>
          </w:p>
        </w:tc>
      </w:tr>
      <w:tr w:rsidR="003F79F9" w:rsidRPr="00FC10B0" w:rsidTr="006D6465">
        <w:trPr>
          <w:trHeight w:val="100"/>
        </w:trPr>
        <w:tc>
          <w:tcPr>
            <w:cnfStyle w:val="001000000000" w:firstRow="0" w:lastRow="0" w:firstColumn="1" w:lastColumn="0" w:oddVBand="0" w:evenVBand="0" w:oddHBand="0" w:evenHBand="0" w:firstRowFirstColumn="0" w:firstRowLastColumn="0" w:lastRowFirstColumn="0" w:lastRowLastColumn="0"/>
            <w:tcW w:w="1588" w:type="dxa"/>
            <w:tcBorders>
              <w:top w:val="single" w:sz="12" w:space="0" w:color="auto"/>
              <w:left w:val="none" w:sz="0" w:space="0" w:color="auto"/>
              <w:bottom w:val="none" w:sz="0" w:space="0" w:color="auto"/>
              <w:right w:val="none" w:sz="0" w:space="0" w:color="auto"/>
              <w:tl2br w:val="none" w:sz="0" w:space="0" w:color="auto"/>
              <w:tr2bl w:val="none" w:sz="0" w:space="0" w:color="auto"/>
            </w:tcBorders>
            <w:vAlign w:val="top"/>
          </w:tcPr>
          <w:p w:rsidR="003F79F9" w:rsidRPr="00FC10B0" w:rsidRDefault="003F79F9" w:rsidP="00AE4E47">
            <w:pPr>
              <w:rPr>
                <w:sz w:val="18"/>
              </w:rPr>
            </w:pPr>
            <w:r w:rsidRPr="00FC10B0">
              <w:rPr>
                <w:sz w:val="18"/>
              </w:rPr>
              <w:t>6</w:t>
            </w:r>
          </w:p>
        </w:tc>
        <w:tc>
          <w:tcPr>
            <w:tcW w:w="3543" w:type="dxa"/>
            <w:tcBorders>
              <w:top w:val="single" w:sz="12" w:space="0" w:color="auto"/>
            </w:tcBorders>
            <w:vAlign w:val="top"/>
          </w:tcPr>
          <w:p w:rsidR="003F79F9" w:rsidRPr="00FC10B0" w:rsidRDefault="003F79F9" w:rsidP="00B10BD0">
            <w:pPr>
              <w:ind w:right="113"/>
              <w:cnfStyle w:val="000000000000" w:firstRow="0" w:lastRow="0" w:firstColumn="0" w:lastColumn="0" w:oddVBand="0" w:evenVBand="0" w:oddHBand="0" w:evenHBand="0" w:firstRowFirstColumn="0" w:firstRowLastColumn="0" w:lastRowFirstColumn="0" w:lastRowLastColumn="0"/>
              <w:rPr>
                <w:sz w:val="18"/>
              </w:rPr>
            </w:pPr>
            <w:r w:rsidRPr="00FC10B0">
              <w:rPr>
                <w:sz w:val="18"/>
              </w:rPr>
              <w:t>Распыление огня (4,5 бар, 0,19 кг/мин)</w:t>
            </w:r>
          </w:p>
        </w:tc>
        <w:tc>
          <w:tcPr>
            <w:tcW w:w="2239" w:type="dxa"/>
            <w:tcBorders>
              <w:top w:val="single" w:sz="12" w:space="0" w:color="auto"/>
            </w:tcBorders>
            <w:vAlign w:val="top"/>
          </w:tcPr>
          <w:p w:rsidR="003F79F9" w:rsidRPr="00FC10B0" w:rsidRDefault="003F79F9" w:rsidP="00B10BD0">
            <w:pPr>
              <w:ind w:right="84"/>
              <w:cnfStyle w:val="000000000000" w:firstRow="0" w:lastRow="0" w:firstColumn="0" w:lastColumn="0" w:oddVBand="0" w:evenVBand="0" w:oddHBand="0" w:evenHBand="0" w:firstRowFirstColumn="0" w:firstRowLastColumn="0" w:lastRowFirstColumn="0" w:lastRowLastColumn="0"/>
              <w:rPr>
                <w:sz w:val="18"/>
              </w:rPr>
            </w:pPr>
            <w:r w:rsidRPr="00FC10B0">
              <w:rPr>
                <w:sz w:val="18"/>
              </w:rPr>
              <w:t>[1,47; 0,73; 0,46]</w:t>
            </w:r>
          </w:p>
        </w:tc>
      </w:tr>
      <w:tr w:rsidR="003F79F9" w:rsidRPr="00FC10B0" w:rsidTr="00B10BD0">
        <w:trPr>
          <w:trHeight w:val="100"/>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bottom w:val="none" w:sz="0" w:space="0" w:color="auto"/>
              <w:right w:val="none" w:sz="0" w:space="0" w:color="auto"/>
              <w:tl2br w:val="none" w:sz="0" w:space="0" w:color="auto"/>
              <w:tr2bl w:val="none" w:sz="0" w:space="0" w:color="auto"/>
            </w:tcBorders>
            <w:vAlign w:val="top"/>
          </w:tcPr>
          <w:p w:rsidR="003F79F9" w:rsidRPr="00FC10B0" w:rsidRDefault="003F79F9" w:rsidP="00AE4E47">
            <w:pPr>
              <w:rPr>
                <w:sz w:val="18"/>
              </w:rPr>
            </w:pPr>
            <w:r w:rsidRPr="00FC10B0">
              <w:rPr>
                <w:sz w:val="18"/>
              </w:rPr>
              <w:t>3</w:t>
            </w:r>
          </w:p>
        </w:tc>
        <w:tc>
          <w:tcPr>
            <w:tcW w:w="3543" w:type="dxa"/>
            <w:vAlign w:val="top"/>
          </w:tcPr>
          <w:p w:rsidR="003F79F9" w:rsidRPr="00FC10B0" w:rsidRDefault="003F79F9" w:rsidP="00B10BD0">
            <w:pPr>
              <w:ind w:right="113"/>
              <w:cnfStyle w:val="000000000000" w:firstRow="0" w:lastRow="0" w:firstColumn="0" w:lastColumn="0" w:oddVBand="0" w:evenVBand="0" w:oddHBand="0" w:evenHBand="0" w:firstRowFirstColumn="0" w:firstRowLastColumn="0" w:lastRowFirstColumn="0" w:lastRowLastColumn="0"/>
              <w:rPr>
                <w:sz w:val="18"/>
              </w:rPr>
            </w:pPr>
            <w:r w:rsidRPr="00FC10B0">
              <w:rPr>
                <w:sz w:val="18"/>
              </w:rPr>
              <w:t>Пожар пролива 200 мм × 300 мм</w:t>
            </w:r>
          </w:p>
        </w:tc>
        <w:tc>
          <w:tcPr>
            <w:tcW w:w="2239" w:type="dxa"/>
            <w:vAlign w:val="top"/>
          </w:tcPr>
          <w:p w:rsidR="003F79F9" w:rsidRPr="00FC10B0" w:rsidRDefault="003F79F9" w:rsidP="00B10BD0">
            <w:pPr>
              <w:ind w:right="84"/>
              <w:cnfStyle w:val="000000000000" w:firstRow="0" w:lastRow="0" w:firstColumn="0" w:lastColumn="0" w:oddVBand="0" w:evenVBand="0" w:oddHBand="0" w:evenHBand="0" w:firstRowFirstColumn="0" w:firstRowLastColumn="0" w:lastRowFirstColumn="0" w:lastRowLastColumn="0"/>
              <w:rPr>
                <w:sz w:val="18"/>
              </w:rPr>
            </w:pPr>
            <w:r w:rsidRPr="00FC10B0">
              <w:rPr>
                <w:sz w:val="18"/>
              </w:rPr>
              <w:t>[0,97; 0,85; 0,70]</w:t>
            </w:r>
          </w:p>
        </w:tc>
      </w:tr>
      <w:tr w:rsidR="003F79F9" w:rsidRPr="00FC10B0" w:rsidTr="00B10BD0">
        <w:trPr>
          <w:trHeight w:val="100"/>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bottom w:val="none" w:sz="0" w:space="0" w:color="auto"/>
              <w:right w:val="none" w:sz="0" w:space="0" w:color="auto"/>
              <w:tl2br w:val="none" w:sz="0" w:space="0" w:color="auto"/>
              <w:tr2bl w:val="none" w:sz="0" w:space="0" w:color="auto"/>
            </w:tcBorders>
            <w:vAlign w:val="top"/>
          </w:tcPr>
          <w:p w:rsidR="003F79F9" w:rsidRPr="00FC10B0" w:rsidRDefault="003F79F9" w:rsidP="00AE4E47">
            <w:pPr>
              <w:rPr>
                <w:sz w:val="18"/>
              </w:rPr>
            </w:pPr>
            <w:r w:rsidRPr="00FC10B0">
              <w:rPr>
                <w:sz w:val="18"/>
              </w:rPr>
              <w:t>4</w:t>
            </w:r>
          </w:p>
        </w:tc>
        <w:tc>
          <w:tcPr>
            <w:tcW w:w="3543" w:type="dxa"/>
            <w:vAlign w:val="top"/>
          </w:tcPr>
          <w:p w:rsidR="003F79F9" w:rsidRPr="00FC10B0" w:rsidRDefault="003F79F9" w:rsidP="00B10BD0">
            <w:pPr>
              <w:ind w:right="113"/>
              <w:cnfStyle w:val="000000000000" w:firstRow="0" w:lastRow="0" w:firstColumn="0" w:lastColumn="0" w:oddVBand="0" w:evenVBand="0" w:oddHBand="0" w:evenHBand="0" w:firstRowFirstColumn="0" w:firstRowLastColumn="0" w:lastRowFirstColumn="0" w:lastRowLastColumn="0"/>
              <w:rPr>
                <w:sz w:val="18"/>
              </w:rPr>
            </w:pPr>
            <w:r w:rsidRPr="00FC10B0">
              <w:rPr>
                <w:sz w:val="18"/>
              </w:rPr>
              <w:t>Пожар пролива Ø 150 мм</w:t>
            </w:r>
          </w:p>
        </w:tc>
        <w:tc>
          <w:tcPr>
            <w:tcW w:w="2239" w:type="dxa"/>
            <w:vAlign w:val="top"/>
          </w:tcPr>
          <w:p w:rsidR="003F79F9" w:rsidRPr="00FC10B0" w:rsidRDefault="003F79F9" w:rsidP="00B10BD0">
            <w:pPr>
              <w:ind w:right="84"/>
              <w:cnfStyle w:val="000000000000" w:firstRow="0" w:lastRow="0" w:firstColumn="0" w:lastColumn="0" w:oddVBand="0" w:evenVBand="0" w:oddHBand="0" w:evenHBand="0" w:firstRowFirstColumn="0" w:firstRowLastColumn="0" w:lastRowFirstColumn="0" w:lastRowLastColumn="0"/>
              <w:rPr>
                <w:sz w:val="18"/>
              </w:rPr>
            </w:pPr>
            <w:r w:rsidRPr="00FC10B0">
              <w:rPr>
                <w:sz w:val="18"/>
              </w:rPr>
              <w:t>[0,97; 1,28; 0,00]</w:t>
            </w:r>
          </w:p>
        </w:tc>
      </w:tr>
      <w:tr w:rsidR="003F79F9" w:rsidRPr="00FC10B0" w:rsidTr="00B10BD0">
        <w:trPr>
          <w:trHeight w:val="100"/>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bottom w:val="none" w:sz="0" w:space="0" w:color="auto"/>
              <w:right w:val="none" w:sz="0" w:space="0" w:color="auto"/>
              <w:tl2br w:val="none" w:sz="0" w:space="0" w:color="auto"/>
              <w:tr2bl w:val="none" w:sz="0" w:space="0" w:color="auto"/>
            </w:tcBorders>
            <w:vAlign w:val="top"/>
          </w:tcPr>
          <w:p w:rsidR="003F79F9" w:rsidRPr="00FC10B0" w:rsidRDefault="003F79F9" w:rsidP="00AE4E47">
            <w:pPr>
              <w:rPr>
                <w:sz w:val="18"/>
              </w:rPr>
            </w:pPr>
            <w:r w:rsidRPr="00FC10B0">
              <w:rPr>
                <w:sz w:val="18"/>
              </w:rPr>
              <w:t>3</w:t>
            </w:r>
          </w:p>
        </w:tc>
        <w:tc>
          <w:tcPr>
            <w:tcW w:w="3543" w:type="dxa"/>
            <w:vAlign w:val="top"/>
          </w:tcPr>
          <w:p w:rsidR="003F79F9" w:rsidRPr="00FC10B0" w:rsidRDefault="003F79F9" w:rsidP="00B10BD0">
            <w:pPr>
              <w:ind w:right="113"/>
              <w:cnfStyle w:val="000000000000" w:firstRow="0" w:lastRow="0" w:firstColumn="0" w:lastColumn="0" w:oddVBand="0" w:evenVBand="0" w:oddHBand="0" w:evenHBand="0" w:firstRowFirstColumn="0" w:firstRowLastColumn="0" w:lastRowFirstColumn="0" w:lastRowLastColumn="0"/>
              <w:rPr>
                <w:sz w:val="18"/>
              </w:rPr>
            </w:pPr>
            <w:r w:rsidRPr="00FC10B0">
              <w:rPr>
                <w:sz w:val="18"/>
              </w:rPr>
              <w:t xml:space="preserve">Пожар пролива 200 мм × 300 мм </w:t>
            </w:r>
          </w:p>
        </w:tc>
        <w:tc>
          <w:tcPr>
            <w:tcW w:w="2239" w:type="dxa"/>
            <w:vAlign w:val="top"/>
          </w:tcPr>
          <w:p w:rsidR="003F79F9" w:rsidRPr="00FC10B0" w:rsidRDefault="003F79F9" w:rsidP="00B10BD0">
            <w:pPr>
              <w:ind w:right="84"/>
              <w:cnfStyle w:val="000000000000" w:firstRow="0" w:lastRow="0" w:firstColumn="0" w:lastColumn="0" w:oddVBand="0" w:evenVBand="0" w:oddHBand="0" w:evenHBand="0" w:firstRowFirstColumn="0" w:firstRowLastColumn="0" w:lastRowFirstColumn="0" w:lastRowLastColumn="0"/>
              <w:rPr>
                <w:sz w:val="18"/>
              </w:rPr>
            </w:pPr>
            <w:r w:rsidRPr="00FC10B0">
              <w:rPr>
                <w:sz w:val="18"/>
              </w:rPr>
              <w:t>[1,54; 0,57; 0,36]</w:t>
            </w:r>
          </w:p>
        </w:tc>
      </w:tr>
      <w:tr w:rsidR="003F79F9" w:rsidRPr="00FC10B0" w:rsidTr="006D6465">
        <w:trPr>
          <w:trHeight w:val="100"/>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bottom w:val="single" w:sz="4" w:space="0" w:color="auto"/>
              <w:right w:val="none" w:sz="0" w:space="0" w:color="auto"/>
              <w:tl2br w:val="none" w:sz="0" w:space="0" w:color="auto"/>
              <w:tr2bl w:val="none" w:sz="0" w:space="0" w:color="auto"/>
            </w:tcBorders>
            <w:vAlign w:val="top"/>
          </w:tcPr>
          <w:p w:rsidR="003F79F9" w:rsidRPr="00FC10B0" w:rsidRDefault="003F79F9" w:rsidP="00AE4E47">
            <w:pPr>
              <w:rPr>
                <w:sz w:val="18"/>
              </w:rPr>
            </w:pPr>
            <w:r w:rsidRPr="00FC10B0">
              <w:rPr>
                <w:sz w:val="18"/>
              </w:rPr>
              <w:t>2</w:t>
            </w:r>
          </w:p>
        </w:tc>
        <w:tc>
          <w:tcPr>
            <w:tcW w:w="3543" w:type="dxa"/>
            <w:tcBorders>
              <w:bottom w:val="single" w:sz="4" w:space="0" w:color="auto"/>
            </w:tcBorders>
            <w:vAlign w:val="top"/>
          </w:tcPr>
          <w:p w:rsidR="003F79F9" w:rsidRPr="00FC10B0" w:rsidRDefault="003F79F9" w:rsidP="00B10BD0">
            <w:pPr>
              <w:ind w:right="113"/>
              <w:cnfStyle w:val="000000000000" w:firstRow="0" w:lastRow="0" w:firstColumn="0" w:lastColumn="0" w:oddVBand="0" w:evenVBand="0" w:oddHBand="0" w:evenHBand="0" w:firstRowFirstColumn="0" w:firstRowLastColumn="0" w:lastRowFirstColumn="0" w:lastRowLastColumn="0"/>
              <w:rPr>
                <w:sz w:val="18"/>
              </w:rPr>
            </w:pPr>
            <w:r w:rsidRPr="00FC10B0">
              <w:rPr>
                <w:sz w:val="18"/>
              </w:rPr>
              <w:t xml:space="preserve">Пожар пролива 300 мм × 300 мм </w:t>
            </w:r>
            <w:r w:rsidRPr="00FC10B0">
              <w:rPr>
                <w:sz w:val="18"/>
              </w:rPr>
              <w:br/>
              <w:t>и 2 негорючие плиты</w:t>
            </w:r>
          </w:p>
        </w:tc>
        <w:tc>
          <w:tcPr>
            <w:tcW w:w="2239" w:type="dxa"/>
            <w:tcBorders>
              <w:bottom w:val="single" w:sz="4" w:space="0" w:color="auto"/>
            </w:tcBorders>
            <w:vAlign w:val="top"/>
          </w:tcPr>
          <w:p w:rsidR="003F79F9" w:rsidRPr="00FC10B0" w:rsidRDefault="003F79F9" w:rsidP="00B10BD0">
            <w:pPr>
              <w:ind w:right="84"/>
              <w:cnfStyle w:val="000000000000" w:firstRow="0" w:lastRow="0" w:firstColumn="0" w:lastColumn="0" w:oddVBand="0" w:evenVBand="0" w:oddHBand="0" w:evenHBand="0" w:firstRowFirstColumn="0" w:firstRowLastColumn="0" w:lastRowFirstColumn="0" w:lastRowLastColumn="0"/>
              <w:rPr>
                <w:sz w:val="18"/>
              </w:rPr>
            </w:pPr>
            <w:r w:rsidRPr="00FC10B0">
              <w:rPr>
                <w:sz w:val="18"/>
              </w:rPr>
              <w:t>[1,54; 0,77; 0,36]</w:t>
            </w:r>
          </w:p>
        </w:tc>
      </w:tr>
      <w:tr w:rsidR="003F79F9" w:rsidRPr="00FC10B0" w:rsidTr="006D6465">
        <w:trPr>
          <w:trHeight w:val="100"/>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l2br w:val="none" w:sz="0" w:space="0" w:color="auto"/>
              <w:tr2bl w:val="none" w:sz="0" w:space="0" w:color="auto"/>
            </w:tcBorders>
            <w:vAlign w:val="top"/>
          </w:tcPr>
          <w:p w:rsidR="003F79F9" w:rsidRPr="00FC10B0" w:rsidRDefault="003F79F9" w:rsidP="00AE4E47">
            <w:pPr>
              <w:rPr>
                <w:sz w:val="18"/>
              </w:rPr>
            </w:pPr>
            <w:r w:rsidRPr="00FC10B0">
              <w:rPr>
                <w:sz w:val="18"/>
              </w:rPr>
              <w:t>3</w:t>
            </w:r>
          </w:p>
        </w:tc>
        <w:tc>
          <w:tcPr>
            <w:tcW w:w="3543" w:type="dxa"/>
            <w:tcBorders>
              <w:bottom w:val="single" w:sz="12" w:space="0" w:color="auto"/>
            </w:tcBorders>
            <w:vAlign w:val="top"/>
          </w:tcPr>
          <w:p w:rsidR="003F79F9" w:rsidRPr="00FC10B0" w:rsidRDefault="003F79F9" w:rsidP="00B10BD0">
            <w:pPr>
              <w:ind w:right="113"/>
              <w:cnfStyle w:val="000000000000" w:firstRow="0" w:lastRow="0" w:firstColumn="0" w:lastColumn="0" w:oddVBand="0" w:evenVBand="0" w:oddHBand="0" w:evenHBand="0" w:firstRowFirstColumn="0" w:firstRowLastColumn="0" w:lastRowFirstColumn="0" w:lastRowLastColumn="0"/>
              <w:rPr>
                <w:sz w:val="18"/>
              </w:rPr>
            </w:pPr>
            <w:r w:rsidRPr="00FC10B0">
              <w:rPr>
                <w:sz w:val="18"/>
              </w:rPr>
              <w:t>Пожар пролива 200 мм × 300 мм</w:t>
            </w:r>
          </w:p>
        </w:tc>
        <w:tc>
          <w:tcPr>
            <w:tcW w:w="2239" w:type="dxa"/>
            <w:tcBorders>
              <w:bottom w:val="single" w:sz="12" w:space="0" w:color="auto"/>
            </w:tcBorders>
            <w:vAlign w:val="top"/>
          </w:tcPr>
          <w:p w:rsidR="003F79F9" w:rsidRPr="00FC10B0" w:rsidRDefault="003F79F9" w:rsidP="00B10BD0">
            <w:pPr>
              <w:ind w:right="84"/>
              <w:cnfStyle w:val="000000000000" w:firstRow="0" w:lastRow="0" w:firstColumn="0" w:lastColumn="0" w:oddVBand="0" w:evenVBand="0" w:oddHBand="0" w:evenHBand="0" w:firstRowFirstColumn="0" w:firstRowLastColumn="0" w:lastRowFirstColumn="0" w:lastRowLastColumn="0"/>
              <w:rPr>
                <w:sz w:val="18"/>
              </w:rPr>
            </w:pPr>
            <w:r w:rsidRPr="00FC10B0">
              <w:rPr>
                <w:sz w:val="18"/>
              </w:rPr>
              <w:t>[1,54; 0,13; 0,00]</w:t>
            </w:r>
          </w:p>
        </w:tc>
      </w:tr>
    </w:tbl>
    <w:p w:rsidR="006302A8" w:rsidRDefault="00CD3205" w:rsidP="009873B4">
      <w:pPr>
        <w:pStyle w:val="FootnoteText"/>
        <w:tabs>
          <w:tab w:val="left" w:pos="1276"/>
          <w:tab w:val="left" w:pos="1560"/>
        </w:tabs>
        <w:spacing w:before="80"/>
      </w:pPr>
      <w:r>
        <w:rPr>
          <w:i/>
          <w:lang w:val="ru-RU"/>
        </w:rPr>
        <w:tab/>
      </w:r>
      <w:r>
        <w:rPr>
          <w:i/>
          <w:lang w:val="ru-RU"/>
        </w:rPr>
        <w:tab/>
      </w:r>
      <w:r>
        <w:rPr>
          <w:i/>
          <w:lang w:val="ru-RU"/>
        </w:rPr>
        <w:tab/>
      </w:r>
      <w:r w:rsidR="003F79F9" w:rsidRPr="00E56409">
        <w:rPr>
          <w:i/>
        </w:rPr>
        <w:t>Примечание:</w:t>
      </w:r>
      <w:r w:rsidR="003F79F9" w:rsidRPr="00E56409">
        <w:t xml:space="preserve"> Вентилятор не используется.</w:t>
      </w:r>
    </w:p>
    <w:p w:rsidR="006302A8" w:rsidRPr="00CD3205" w:rsidRDefault="003F79F9" w:rsidP="00CD3205">
      <w:pPr>
        <w:pStyle w:val="SingleTxtGR"/>
        <w:spacing w:before="240"/>
        <w:jc w:val="left"/>
        <w:rPr>
          <w:b/>
        </w:rPr>
      </w:pPr>
      <w:r w:rsidRPr="00E56409">
        <w:t>Таблица 2</w:t>
      </w:r>
      <w:r w:rsidRPr="00E56409">
        <w:br/>
      </w:r>
      <w:r w:rsidRPr="00CD3205">
        <w:rPr>
          <w:b/>
        </w:rPr>
        <w:t>Процедура испытания в сценарии с высокой пожарной нагрузкой</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722"/>
        <w:gridCol w:w="5648"/>
      </w:tblGrid>
      <w:tr w:rsidR="003F79F9" w:rsidRPr="00CD3205" w:rsidTr="006D6465">
        <w:trPr>
          <w:trHeight w:val="100"/>
          <w:tblHeader/>
        </w:trPr>
        <w:tc>
          <w:tcPr>
            <w:cnfStyle w:val="001000000000" w:firstRow="0" w:lastRow="0" w:firstColumn="1" w:lastColumn="0" w:oddVBand="0" w:evenVBand="0" w:oddHBand="0" w:evenHBand="0" w:firstRowFirstColumn="0" w:firstRowLastColumn="0" w:lastRowFirstColumn="0" w:lastRowLastColumn="0"/>
            <w:tcW w:w="1722"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3F79F9" w:rsidRPr="00CD3205" w:rsidRDefault="003F79F9" w:rsidP="00CD3205">
            <w:pPr>
              <w:spacing w:before="80" w:after="80" w:line="200" w:lineRule="exact"/>
              <w:rPr>
                <w:i/>
                <w:sz w:val="16"/>
              </w:rPr>
            </w:pPr>
            <w:r w:rsidRPr="00CD3205">
              <w:rPr>
                <w:i/>
                <w:sz w:val="16"/>
              </w:rPr>
              <w:t>Время</w:t>
            </w:r>
          </w:p>
        </w:tc>
        <w:tc>
          <w:tcPr>
            <w:tcW w:w="5648" w:type="dxa"/>
            <w:tcBorders>
              <w:bottom w:val="single" w:sz="12" w:space="0" w:color="auto"/>
            </w:tcBorders>
            <w:shd w:val="clear" w:color="auto" w:fill="auto"/>
          </w:tcPr>
          <w:p w:rsidR="003F79F9" w:rsidRPr="00CD3205" w:rsidRDefault="003F79F9" w:rsidP="006C0A4C">
            <w:pPr>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CD3205">
              <w:rPr>
                <w:i/>
                <w:sz w:val="16"/>
              </w:rPr>
              <w:t>Действие</w:t>
            </w:r>
          </w:p>
        </w:tc>
      </w:tr>
      <w:tr w:rsidR="003F79F9" w:rsidRPr="00CD3205" w:rsidTr="006D6465">
        <w:trPr>
          <w:trHeight w:val="100"/>
        </w:trPr>
        <w:tc>
          <w:tcPr>
            <w:cnfStyle w:val="001000000000" w:firstRow="0" w:lastRow="0" w:firstColumn="1" w:lastColumn="0" w:oddVBand="0" w:evenVBand="0" w:oddHBand="0" w:evenHBand="0" w:firstRowFirstColumn="0" w:firstRowLastColumn="0" w:lastRowFirstColumn="0" w:lastRowLastColumn="0"/>
            <w:tcW w:w="1722"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3F79F9" w:rsidRPr="00CD3205" w:rsidRDefault="003F79F9" w:rsidP="00CD3205">
            <w:pPr>
              <w:rPr>
                <w:sz w:val="18"/>
              </w:rPr>
            </w:pPr>
            <w:r w:rsidRPr="00CD3205">
              <w:rPr>
                <w:sz w:val="18"/>
              </w:rPr>
              <w:t>00:00</w:t>
            </w:r>
          </w:p>
        </w:tc>
        <w:tc>
          <w:tcPr>
            <w:tcW w:w="5648" w:type="dxa"/>
            <w:tcBorders>
              <w:top w:val="single" w:sz="12" w:space="0" w:color="auto"/>
            </w:tcBorders>
          </w:tcPr>
          <w:p w:rsidR="003F79F9" w:rsidRPr="00CD3205"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CD3205">
              <w:rPr>
                <w:sz w:val="18"/>
              </w:rPr>
              <w:t>Начало замера времени</w:t>
            </w:r>
          </w:p>
        </w:tc>
      </w:tr>
      <w:tr w:rsidR="003F79F9" w:rsidRPr="00CD3205" w:rsidTr="006D6465">
        <w:trPr>
          <w:trHeight w:val="100"/>
        </w:trPr>
        <w:tc>
          <w:tcPr>
            <w:cnfStyle w:val="001000000000" w:firstRow="0" w:lastRow="0" w:firstColumn="1" w:lastColumn="0" w:oddVBand="0" w:evenVBand="0" w:oddHBand="0" w:evenHBand="0" w:firstRowFirstColumn="0" w:firstRowLastColumn="0" w:lastRowFirstColumn="0" w:lastRowLastColumn="0"/>
            <w:tcW w:w="1722" w:type="dxa"/>
            <w:tcBorders>
              <w:left w:val="none" w:sz="0" w:space="0" w:color="auto"/>
              <w:bottom w:val="none" w:sz="0" w:space="0" w:color="auto"/>
              <w:right w:val="none" w:sz="0" w:space="0" w:color="auto"/>
              <w:tl2br w:val="none" w:sz="0" w:space="0" w:color="auto"/>
              <w:tr2bl w:val="none" w:sz="0" w:space="0" w:color="auto"/>
            </w:tcBorders>
          </w:tcPr>
          <w:p w:rsidR="003F79F9" w:rsidRPr="00CD3205" w:rsidRDefault="003F79F9" w:rsidP="00CD3205">
            <w:pPr>
              <w:rPr>
                <w:sz w:val="18"/>
              </w:rPr>
            </w:pPr>
            <w:r w:rsidRPr="00CD3205">
              <w:rPr>
                <w:sz w:val="18"/>
              </w:rPr>
              <w:t>01:20</w:t>
            </w:r>
          </w:p>
        </w:tc>
        <w:tc>
          <w:tcPr>
            <w:tcW w:w="5648" w:type="dxa"/>
          </w:tcPr>
          <w:p w:rsidR="003F79F9" w:rsidRPr="00CD3205"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CD3205">
              <w:rPr>
                <w:sz w:val="18"/>
              </w:rPr>
              <w:t>Начало пожаров пролива (в течение 20 секунд)</w:t>
            </w:r>
          </w:p>
        </w:tc>
      </w:tr>
      <w:tr w:rsidR="003F79F9" w:rsidRPr="00CD3205" w:rsidTr="006D6465">
        <w:trPr>
          <w:trHeight w:val="100"/>
        </w:trPr>
        <w:tc>
          <w:tcPr>
            <w:cnfStyle w:val="001000000000" w:firstRow="0" w:lastRow="0" w:firstColumn="1" w:lastColumn="0" w:oddVBand="0" w:evenVBand="0" w:oddHBand="0" w:evenHBand="0" w:firstRowFirstColumn="0" w:firstRowLastColumn="0" w:lastRowFirstColumn="0" w:lastRowLastColumn="0"/>
            <w:tcW w:w="1722" w:type="dxa"/>
            <w:tcBorders>
              <w:left w:val="none" w:sz="0" w:space="0" w:color="auto"/>
              <w:bottom w:val="single" w:sz="4" w:space="0" w:color="auto"/>
              <w:right w:val="none" w:sz="0" w:space="0" w:color="auto"/>
              <w:tl2br w:val="none" w:sz="0" w:space="0" w:color="auto"/>
              <w:tr2bl w:val="none" w:sz="0" w:space="0" w:color="auto"/>
            </w:tcBorders>
          </w:tcPr>
          <w:p w:rsidR="003F79F9" w:rsidRPr="00CD3205" w:rsidRDefault="003F79F9" w:rsidP="00CD3205">
            <w:pPr>
              <w:rPr>
                <w:sz w:val="18"/>
              </w:rPr>
            </w:pPr>
            <w:r w:rsidRPr="00CD3205">
              <w:rPr>
                <w:sz w:val="18"/>
              </w:rPr>
              <w:t>01:50</w:t>
            </w:r>
          </w:p>
        </w:tc>
        <w:tc>
          <w:tcPr>
            <w:tcW w:w="5648" w:type="dxa"/>
            <w:tcBorders>
              <w:bottom w:val="single" w:sz="4" w:space="0" w:color="auto"/>
            </w:tcBorders>
          </w:tcPr>
          <w:p w:rsidR="003F79F9" w:rsidRPr="00CD3205"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CD3205">
              <w:rPr>
                <w:sz w:val="18"/>
              </w:rPr>
              <w:t>Начало распыления дизельного топлива</w:t>
            </w:r>
          </w:p>
        </w:tc>
      </w:tr>
      <w:tr w:rsidR="003F79F9" w:rsidRPr="00CD3205" w:rsidTr="006D6465">
        <w:trPr>
          <w:trHeight w:val="100"/>
        </w:trPr>
        <w:tc>
          <w:tcPr>
            <w:cnfStyle w:val="001000000000" w:firstRow="0" w:lastRow="0" w:firstColumn="1" w:lastColumn="0" w:oddVBand="0" w:evenVBand="0" w:oddHBand="0" w:evenHBand="0" w:firstRowFirstColumn="0" w:firstRowLastColumn="0" w:lastRowFirstColumn="0" w:lastRowLastColumn="0"/>
            <w:tcW w:w="1722" w:type="dxa"/>
            <w:tcBorders>
              <w:left w:val="none" w:sz="0" w:space="0" w:color="auto"/>
              <w:right w:val="none" w:sz="0" w:space="0" w:color="auto"/>
              <w:tl2br w:val="none" w:sz="0" w:space="0" w:color="auto"/>
              <w:tr2bl w:val="none" w:sz="0" w:space="0" w:color="auto"/>
            </w:tcBorders>
          </w:tcPr>
          <w:p w:rsidR="003F79F9" w:rsidRPr="00CD3205" w:rsidRDefault="003F79F9" w:rsidP="00CD3205">
            <w:pPr>
              <w:rPr>
                <w:sz w:val="18"/>
              </w:rPr>
            </w:pPr>
            <w:r w:rsidRPr="00CD3205">
              <w:rPr>
                <w:sz w:val="18"/>
              </w:rPr>
              <w:t>02:00</w:t>
            </w:r>
          </w:p>
        </w:tc>
        <w:tc>
          <w:tcPr>
            <w:tcW w:w="5648" w:type="dxa"/>
            <w:tcBorders>
              <w:bottom w:val="single" w:sz="12" w:space="0" w:color="auto"/>
            </w:tcBorders>
          </w:tcPr>
          <w:p w:rsidR="003F79F9" w:rsidRPr="00CD3205"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CD3205">
              <w:rPr>
                <w:sz w:val="18"/>
              </w:rPr>
              <w:t>Включение системы пожаротушения</w:t>
            </w:r>
          </w:p>
        </w:tc>
      </w:tr>
    </w:tbl>
    <w:p w:rsidR="006302A8" w:rsidRPr="00CD3205" w:rsidRDefault="003F79F9" w:rsidP="00CD3205">
      <w:pPr>
        <w:pStyle w:val="SingleTxtGR"/>
        <w:spacing w:before="240"/>
        <w:jc w:val="left"/>
        <w:rPr>
          <w:b/>
        </w:rPr>
      </w:pPr>
      <w:r w:rsidRPr="00E56409">
        <w:t>Рис. 1</w:t>
      </w:r>
      <w:r w:rsidRPr="00E56409">
        <w:br/>
      </w:r>
      <w:r w:rsidRPr="00CD3205">
        <w:rPr>
          <w:b/>
        </w:rPr>
        <w:t>Расположение при огневом испытании (вид спереди)</w:t>
      </w:r>
    </w:p>
    <w:p w:rsidR="006302A8" w:rsidRDefault="003F79F9" w:rsidP="003F79F9">
      <w:pPr>
        <w:pStyle w:val="SingleTxt"/>
        <w:spacing w:line="240" w:lineRule="auto"/>
        <w:rPr>
          <w:sz w:val="10"/>
        </w:rPr>
      </w:pPr>
      <w:r w:rsidRPr="00E56409">
        <w:rPr>
          <w:noProof/>
          <w:lang w:val="en-GB" w:eastAsia="en-GB"/>
        </w:rPr>
        <w:drawing>
          <wp:inline distT="0" distB="0" distL="0" distR="0" wp14:anchorId="23424B68" wp14:editId="4153AC26">
            <wp:extent cx="4036060" cy="2249805"/>
            <wp:effectExtent l="0" t="0" r="2540" b="0"/>
            <wp:docPr id="7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3">
                      <a:extLst>
                        <a:ext uri="{28A0092B-C50C-407E-A947-70E740481C1C}">
                          <a14:useLocalDpi xmlns:a14="http://schemas.microsoft.com/office/drawing/2010/main" val="0"/>
                        </a:ext>
                      </a:extLst>
                    </a:blip>
                    <a:srcRect l="5450" t="3523" r="12080" b="15437"/>
                    <a:stretch>
                      <a:fillRect/>
                    </a:stretch>
                  </pic:blipFill>
                  <pic:spPr bwMode="auto">
                    <a:xfrm>
                      <a:off x="0" y="0"/>
                      <a:ext cx="4036060" cy="2249805"/>
                    </a:xfrm>
                    <a:prstGeom prst="rect">
                      <a:avLst/>
                    </a:prstGeom>
                    <a:noFill/>
                    <a:ln>
                      <a:noFill/>
                    </a:ln>
                  </pic:spPr>
                </pic:pic>
              </a:graphicData>
            </a:graphic>
          </wp:inline>
        </w:drawing>
      </w:r>
    </w:p>
    <w:p w:rsidR="006302A8" w:rsidRPr="007B231C" w:rsidRDefault="003F79F9" w:rsidP="009873B4">
      <w:pPr>
        <w:pStyle w:val="SingleTxtGR"/>
        <w:keepNext/>
        <w:jc w:val="left"/>
        <w:rPr>
          <w:b/>
        </w:rPr>
      </w:pPr>
      <w:r w:rsidRPr="005C5A4C">
        <w:t>Рис. 2</w:t>
      </w:r>
      <w:r w:rsidRPr="005C5A4C">
        <w:br/>
      </w:r>
      <w:r w:rsidRPr="007B231C">
        <w:rPr>
          <w:b/>
        </w:rPr>
        <w:t>Расположение при огневом испытании (вид сзади)</w:t>
      </w:r>
    </w:p>
    <w:p w:rsidR="006302A8" w:rsidRDefault="003F79F9" w:rsidP="009873B4">
      <w:pPr>
        <w:pStyle w:val="SingleTxt"/>
        <w:keepNext/>
        <w:spacing w:line="240" w:lineRule="auto"/>
        <w:rPr>
          <w:sz w:val="10"/>
        </w:rPr>
      </w:pPr>
      <w:r>
        <w:rPr>
          <w:noProof/>
          <w:lang w:val="en-GB" w:eastAsia="en-GB"/>
        </w:rPr>
        <w:drawing>
          <wp:inline distT="0" distB="0" distL="0" distR="0" wp14:anchorId="52E66F9B" wp14:editId="6D546280">
            <wp:extent cx="4114800" cy="2226310"/>
            <wp:effectExtent l="0" t="0" r="0" b="2540"/>
            <wp:docPr id="91" name="Picture 9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rcRect l="5589" t="10020"/>
                    <a:stretch>
                      <a:fillRect/>
                    </a:stretch>
                  </pic:blipFill>
                  <pic:spPr bwMode="auto">
                    <a:xfrm>
                      <a:off x="0" y="0"/>
                      <a:ext cx="4114800" cy="2226310"/>
                    </a:xfrm>
                    <a:prstGeom prst="rect">
                      <a:avLst/>
                    </a:prstGeom>
                    <a:noFill/>
                    <a:ln>
                      <a:noFill/>
                    </a:ln>
                  </pic:spPr>
                </pic:pic>
              </a:graphicData>
            </a:graphic>
          </wp:inline>
        </w:drawing>
      </w:r>
    </w:p>
    <w:p w:rsidR="00762358" w:rsidRDefault="00762358">
      <w:pPr>
        <w:spacing w:line="240" w:lineRule="auto"/>
        <w:rPr>
          <w:b/>
          <w:sz w:val="28"/>
          <w:lang w:eastAsia="ru-RU"/>
        </w:rPr>
      </w:pPr>
      <w:r>
        <w:br w:type="page"/>
      </w:r>
    </w:p>
    <w:p w:rsidR="006302A8" w:rsidRDefault="003F79F9" w:rsidP="007B231C">
      <w:pPr>
        <w:pStyle w:val="HChGR"/>
      </w:pPr>
      <w:r>
        <w:t xml:space="preserve">Приложение 13 – </w:t>
      </w:r>
      <w:r w:rsidRPr="00E56409">
        <w:t>Добавление 3</w:t>
      </w:r>
    </w:p>
    <w:p w:rsidR="006302A8" w:rsidRDefault="003F79F9" w:rsidP="007B231C">
      <w:pPr>
        <w:pStyle w:val="HChGR"/>
      </w:pPr>
      <w:r w:rsidRPr="00E56409">
        <w:tab/>
      </w:r>
      <w:r w:rsidRPr="00E56409">
        <w:tab/>
        <w:t>Сценарий с низкой пожарной нагрузкой</w:t>
      </w:r>
    </w:p>
    <w:p w:rsidR="006302A8" w:rsidRPr="007B231C" w:rsidRDefault="003F79F9" w:rsidP="007B231C">
      <w:pPr>
        <w:pStyle w:val="SingleTxtGR"/>
        <w:jc w:val="left"/>
        <w:rPr>
          <w:b/>
        </w:rPr>
      </w:pPr>
      <w:r w:rsidRPr="00E56409">
        <w:t>Таблица 1</w:t>
      </w:r>
      <w:r w:rsidRPr="00E56409">
        <w:br/>
      </w:r>
      <w:r w:rsidRPr="007B231C">
        <w:rPr>
          <w:b/>
        </w:rPr>
        <w:t>Огневые испытания в сценарии с низкой пожарной нагрузкой</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641"/>
        <w:gridCol w:w="3398"/>
        <w:gridCol w:w="2331"/>
      </w:tblGrid>
      <w:tr w:rsidR="003F79F9" w:rsidRPr="007B231C" w:rsidTr="006D6465">
        <w:trPr>
          <w:trHeight w:val="100"/>
          <w:tblHeader/>
        </w:trPr>
        <w:tc>
          <w:tcPr>
            <w:cnfStyle w:val="001000000000" w:firstRow="0" w:lastRow="0" w:firstColumn="1" w:lastColumn="0" w:oddVBand="0" w:evenVBand="0" w:oddHBand="0" w:evenHBand="0" w:firstRowFirstColumn="0" w:firstRowLastColumn="0" w:lastRowFirstColumn="0" w:lastRowLastColumn="0"/>
            <w:tcW w:w="1641"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3F79F9" w:rsidRPr="007B231C" w:rsidRDefault="003F79F9" w:rsidP="007B231C">
            <w:pPr>
              <w:spacing w:before="80" w:after="80" w:line="200" w:lineRule="exact"/>
              <w:rPr>
                <w:i/>
                <w:sz w:val="16"/>
              </w:rPr>
            </w:pPr>
            <w:r w:rsidRPr="007B231C">
              <w:rPr>
                <w:i/>
                <w:sz w:val="16"/>
              </w:rPr>
              <w:t xml:space="preserve">Огневое испытание </w:t>
            </w:r>
            <w:r w:rsidRPr="007B231C">
              <w:rPr>
                <w:i/>
                <w:sz w:val="16"/>
              </w:rPr>
              <w:br/>
              <w:t>(см. таблицу 5 в</w:t>
            </w:r>
            <w:r w:rsidR="006302A8" w:rsidRPr="007B231C">
              <w:rPr>
                <w:i/>
                <w:sz w:val="16"/>
              </w:rPr>
              <w:t xml:space="preserve"> </w:t>
            </w:r>
            <w:r w:rsidRPr="007B231C">
              <w:rPr>
                <w:i/>
                <w:sz w:val="16"/>
              </w:rPr>
              <w:t>добавлении 1) №</w:t>
            </w:r>
          </w:p>
        </w:tc>
        <w:tc>
          <w:tcPr>
            <w:tcW w:w="3398" w:type="dxa"/>
            <w:tcBorders>
              <w:bottom w:val="single" w:sz="12" w:space="0" w:color="auto"/>
            </w:tcBorders>
            <w:shd w:val="clear" w:color="auto" w:fill="auto"/>
          </w:tcPr>
          <w:p w:rsidR="003F79F9" w:rsidRPr="007B231C" w:rsidRDefault="003F79F9" w:rsidP="006C0A4C">
            <w:pPr>
              <w:spacing w:before="80" w:after="80" w:line="200" w:lineRule="exact"/>
              <w:ind w:right="56"/>
              <w:cnfStyle w:val="000000000000" w:firstRow="0" w:lastRow="0" w:firstColumn="0" w:lastColumn="0" w:oddVBand="0" w:evenVBand="0" w:oddHBand="0" w:evenHBand="0" w:firstRowFirstColumn="0" w:firstRowLastColumn="0" w:lastRowFirstColumn="0" w:lastRowLastColumn="0"/>
              <w:rPr>
                <w:i/>
                <w:sz w:val="16"/>
              </w:rPr>
            </w:pPr>
            <w:r w:rsidRPr="007B231C">
              <w:rPr>
                <w:i/>
                <w:sz w:val="16"/>
              </w:rPr>
              <w:t xml:space="preserve">Описание </w:t>
            </w:r>
          </w:p>
        </w:tc>
        <w:tc>
          <w:tcPr>
            <w:tcW w:w="2331" w:type="dxa"/>
            <w:tcBorders>
              <w:bottom w:val="single" w:sz="12" w:space="0" w:color="auto"/>
            </w:tcBorders>
            <w:shd w:val="clear" w:color="auto" w:fill="auto"/>
          </w:tcPr>
          <w:p w:rsidR="003F79F9" w:rsidRPr="007B231C" w:rsidRDefault="003F79F9" w:rsidP="006C0A4C">
            <w:pPr>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7B231C">
              <w:rPr>
                <w:i/>
                <w:sz w:val="16"/>
              </w:rPr>
              <w:t>Координаты [x; y; z]</w:t>
            </w:r>
            <w:r w:rsidRPr="007B231C">
              <w:rPr>
                <w:i/>
                <w:sz w:val="16"/>
              </w:rPr>
              <w:br/>
              <w:t>(см. рис. 1 в добавлении</w:t>
            </w:r>
            <w:r w:rsidR="006302A8" w:rsidRPr="007B231C">
              <w:rPr>
                <w:i/>
                <w:sz w:val="16"/>
              </w:rPr>
              <w:t xml:space="preserve"> </w:t>
            </w:r>
            <w:r w:rsidRPr="007B231C">
              <w:rPr>
                <w:i/>
                <w:sz w:val="16"/>
              </w:rPr>
              <w:t>1)</w:t>
            </w:r>
          </w:p>
        </w:tc>
      </w:tr>
      <w:tr w:rsidR="003F79F9" w:rsidRPr="007B231C" w:rsidTr="006D6465">
        <w:trPr>
          <w:trHeight w:val="100"/>
        </w:trPr>
        <w:tc>
          <w:tcPr>
            <w:cnfStyle w:val="001000000000" w:firstRow="0" w:lastRow="0" w:firstColumn="1" w:lastColumn="0" w:oddVBand="0" w:evenVBand="0" w:oddHBand="0" w:evenHBand="0" w:firstRowFirstColumn="0" w:firstRowLastColumn="0" w:lastRowFirstColumn="0" w:lastRowLastColumn="0"/>
            <w:tcW w:w="1641"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3F79F9" w:rsidRPr="007B231C" w:rsidRDefault="003F79F9" w:rsidP="007B231C">
            <w:pPr>
              <w:rPr>
                <w:sz w:val="18"/>
              </w:rPr>
            </w:pPr>
            <w:r w:rsidRPr="007B231C">
              <w:rPr>
                <w:sz w:val="18"/>
              </w:rPr>
              <w:t>4</w:t>
            </w:r>
          </w:p>
        </w:tc>
        <w:tc>
          <w:tcPr>
            <w:tcW w:w="3398" w:type="dxa"/>
            <w:tcBorders>
              <w:top w:val="single" w:sz="12" w:space="0" w:color="auto"/>
            </w:tcBorders>
          </w:tcPr>
          <w:p w:rsidR="003F79F9" w:rsidRPr="007B231C" w:rsidRDefault="003F79F9" w:rsidP="006C0A4C">
            <w:pPr>
              <w:ind w:right="56"/>
              <w:cnfStyle w:val="000000000000" w:firstRow="0" w:lastRow="0" w:firstColumn="0" w:lastColumn="0" w:oddVBand="0" w:evenVBand="0" w:oddHBand="0" w:evenHBand="0" w:firstRowFirstColumn="0" w:firstRowLastColumn="0" w:lastRowFirstColumn="0" w:lastRowLastColumn="0"/>
              <w:rPr>
                <w:sz w:val="18"/>
              </w:rPr>
            </w:pPr>
            <w:r w:rsidRPr="007B231C">
              <w:rPr>
                <w:sz w:val="18"/>
              </w:rPr>
              <w:t>Пожар пролива Ø 150 мм</w:t>
            </w:r>
          </w:p>
        </w:tc>
        <w:tc>
          <w:tcPr>
            <w:tcW w:w="2331" w:type="dxa"/>
            <w:tcBorders>
              <w:top w:val="single" w:sz="12" w:space="0" w:color="auto"/>
            </w:tcBorders>
          </w:tcPr>
          <w:p w:rsidR="003F79F9" w:rsidRPr="007B231C"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7B231C">
              <w:rPr>
                <w:sz w:val="18"/>
              </w:rPr>
              <w:t xml:space="preserve">[0,02; 0,08; 0,00] </w:t>
            </w:r>
          </w:p>
        </w:tc>
      </w:tr>
      <w:tr w:rsidR="003F79F9" w:rsidRPr="007B231C" w:rsidTr="006C0A4C">
        <w:trPr>
          <w:trHeight w:val="100"/>
        </w:trPr>
        <w:tc>
          <w:tcPr>
            <w:cnfStyle w:val="001000000000" w:firstRow="0" w:lastRow="0" w:firstColumn="1" w:lastColumn="0" w:oddVBand="0" w:evenVBand="0" w:oddHBand="0" w:evenHBand="0" w:firstRowFirstColumn="0" w:firstRowLastColumn="0" w:lastRowFirstColumn="0" w:lastRowLastColumn="0"/>
            <w:tcW w:w="1641" w:type="dxa"/>
            <w:tcBorders>
              <w:left w:val="none" w:sz="0" w:space="0" w:color="auto"/>
              <w:bottom w:val="none" w:sz="0" w:space="0" w:color="auto"/>
              <w:right w:val="none" w:sz="0" w:space="0" w:color="auto"/>
              <w:tl2br w:val="none" w:sz="0" w:space="0" w:color="auto"/>
              <w:tr2bl w:val="none" w:sz="0" w:space="0" w:color="auto"/>
            </w:tcBorders>
          </w:tcPr>
          <w:p w:rsidR="003F79F9" w:rsidRPr="007B231C" w:rsidRDefault="003F79F9" w:rsidP="007B231C">
            <w:pPr>
              <w:rPr>
                <w:sz w:val="18"/>
              </w:rPr>
            </w:pPr>
            <w:r w:rsidRPr="007B231C">
              <w:rPr>
                <w:sz w:val="18"/>
              </w:rPr>
              <w:t>3</w:t>
            </w:r>
          </w:p>
        </w:tc>
        <w:tc>
          <w:tcPr>
            <w:tcW w:w="3398" w:type="dxa"/>
          </w:tcPr>
          <w:p w:rsidR="003F79F9" w:rsidRPr="007B231C" w:rsidRDefault="003F79F9" w:rsidP="006C0A4C">
            <w:pPr>
              <w:ind w:right="56"/>
              <w:cnfStyle w:val="000000000000" w:firstRow="0" w:lastRow="0" w:firstColumn="0" w:lastColumn="0" w:oddVBand="0" w:evenVBand="0" w:oddHBand="0" w:evenHBand="0" w:firstRowFirstColumn="0" w:firstRowLastColumn="0" w:lastRowFirstColumn="0" w:lastRowLastColumn="0"/>
              <w:rPr>
                <w:sz w:val="18"/>
              </w:rPr>
            </w:pPr>
            <w:r w:rsidRPr="007B231C">
              <w:rPr>
                <w:sz w:val="18"/>
              </w:rPr>
              <w:t xml:space="preserve">Пожар пролива 200 мм × 300 мм </w:t>
            </w:r>
          </w:p>
        </w:tc>
        <w:tc>
          <w:tcPr>
            <w:tcW w:w="2331" w:type="dxa"/>
          </w:tcPr>
          <w:p w:rsidR="003F79F9" w:rsidRPr="007B231C"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7B231C">
              <w:rPr>
                <w:sz w:val="18"/>
              </w:rPr>
              <w:t xml:space="preserve">[0,37; 0,57; 0,00] </w:t>
            </w:r>
          </w:p>
        </w:tc>
      </w:tr>
      <w:tr w:rsidR="003F79F9" w:rsidRPr="007B231C" w:rsidTr="006C0A4C">
        <w:trPr>
          <w:trHeight w:val="100"/>
        </w:trPr>
        <w:tc>
          <w:tcPr>
            <w:cnfStyle w:val="001000000000" w:firstRow="0" w:lastRow="0" w:firstColumn="1" w:lastColumn="0" w:oddVBand="0" w:evenVBand="0" w:oddHBand="0" w:evenHBand="0" w:firstRowFirstColumn="0" w:firstRowLastColumn="0" w:lastRowFirstColumn="0" w:lastRowLastColumn="0"/>
            <w:tcW w:w="1641" w:type="dxa"/>
            <w:tcBorders>
              <w:left w:val="none" w:sz="0" w:space="0" w:color="auto"/>
              <w:bottom w:val="none" w:sz="0" w:space="0" w:color="auto"/>
              <w:right w:val="none" w:sz="0" w:space="0" w:color="auto"/>
              <w:tl2br w:val="none" w:sz="0" w:space="0" w:color="auto"/>
              <w:tr2bl w:val="none" w:sz="0" w:space="0" w:color="auto"/>
            </w:tcBorders>
          </w:tcPr>
          <w:p w:rsidR="003F79F9" w:rsidRPr="007B231C" w:rsidRDefault="003F79F9" w:rsidP="007B231C">
            <w:pPr>
              <w:rPr>
                <w:sz w:val="18"/>
              </w:rPr>
            </w:pPr>
            <w:r w:rsidRPr="007B231C">
              <w:rPr>
                <w:sz w:val="18"/>
              </w:rPr>
              <w:t>4</w:t>
            </w:r>
          </w:p>
        </w:tc>
        <w:tc>
          <w:tcPr>
            <w:tcW w:w="3398" w:type="dxa"/>
          </w:tcPr>
          <w:p w:rsidR="003F79F9" w:rsidRPr="007B231C" w:rsidRDefault="003F79F9" w:rsidP="006C0A4C">
            <w:pPr>
              <w:ind w:right="56"/>
              <w:cnfStyle w:val="000000000000" w:firstRow="0" w:lastRow="0" w:firstColumn="0" w:lastColumn="0" w:oddVBand="0" w:evenVBand="0" w:oddHBand="0" w:evenHBand="0" w:firstRowFirstColumn="0" w:firstRowLastColumn="0" w:lastRowFirstColumn="0" w:lastRowLastColumn="0"/>
              <w:rPr>
                <w:sz w:val="18"/>
              </w:rPr>
            </w:pPr>
            <w:r w:rsidRPr="007B231C">
              <w:rPr>
                <w:sz w:val="18"/>
              </w:rPr>
              <w:t xml:space="preserve">Пожар пролива Ø 150 мм </w:t>
            </w:r>
          </w:p>
        </w:tc>
        <w:tc>
          <w:tcPr>
            <w:tcW w:w="2331" w:type="dxa"/>
          </w:tcPr>
          <w:p w:rsidR="003F79F9" w:rsidRPr="007B231C"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7B231C">
              <w:rPr>
                <w:sz w:val="18"/>
              </w:rPr>
              <w:t xml:space="preserve">[0,45; 1,20; 0,00] </w:t>
            </w:r>
          </w:p>
        </w:tc>
      </w:tr>
      <w:tr w:rsidR="003F79F9" w:rsidRPr="007B231C" w:rsidTr="006D6465">
        <w:trPr>
          <w:trHeight w:val="100"/>
        </w:trPr>
        <w:tc>
          <w:tcPr>
            <w:cnfStyle w:val="001000000000" w:firstRow="0" w:lastRow="0" w:firstColumn="1" w:lastColumn="0" w:oddVBand="0" w:evenVBand="0" w:oddHBand="0" w:evenHBand="0" w:firstRowFirstColumn="0" w:firstRowLastColumn="0" w:lastRowFirstColumn="0" w:lastRowLastColumn="0"/>
            <w:tcW w:w="1641" w:type="dxa"/>
            <w:tcBorders>
              <w:left w:val="none" w:sz="0" w:space="0" w:color="auto"/>
              <w:bottom w:val="single" w:sz="4" w:space="0" w:color="auto"/>
              <w:right w:val="none" w:sz="0" w:space="0" w:color="auto"/>
              <w:tl2br w:val="none" w:sz="0" w:space="0" w:color="auto"/>
              <w:tr2bl w:val="none" w:sz="0" w:space="0" w:color="auto"/>
            </w:tcBorders>
          </w:tcPr>
          <w:p w:rsidR="003F79F9" w:rsidRPr="007B231C" w:rsidRDefault="003F79F9" w:rsidP="007B231C">
            <w:pPr>
              <w:rPr>
                <w:sz w:val="18"/>
              </w:rPr>
            </w:pPr>
            <w:r w:rsidRPr="007B231C">
              <w:rPr>
                <w:sz w:val="18"/>
              </w:rPr>
              <w:t>4</w:t>
            </w:r>
          </w:p>
        </w:tc>
        <w:tc>
          <w:tcPr>
            <w:tcW w:w="3398" w:type="dxa"/>
            <w:tcBorders>
              <w:bottom w:val="single" w:sz="4" w:space="0" w:color="auto"/>
            </w:tcBorders>
          </w:tcPr>
          <w:p w:rsidR="003F79F9" w:rsidRPr="007B231C" w:rsidRDefault="003F79F9" w:rsidP="006C0A4C">
            <w:pPr>
              <w:ind w:right="56"/>
              <w:cnfStyle w:val="000000000000" w:firstRow="0" w:lastRow="0" w:firstColumn="0" w:lastColumn="0" w:oddVBand="0" w:evenVBand="0" w:oddHBand="0" w:evenHBand="0" w:firstRowFirstColumn="0" w:firstRowLastColumn="0" w:lastRowFirstColumn="0" w:lastRowLastColumn="0"/>
              <w:rPr>
                <w:sz w:val="18"/>
              </w:rPr>
            </w:pPr>
            <w:r w:rsidRPr="007B231C">
              <w:rPr>
                <w:sz w:val="18"/>
              </w:rPr>
              <w:t>Пожар пролива Ø 150 мм</w:t>
            </w:r>
          </w:p>
        </w:tc>
        <w:tc>
          <w:tcPr>
            <w:tcW w:w="2331" w:type="dxa"/>
            <w:tcBorders>
              <w:bottom w:val="single" w:sz="4" w:space="0" w:color="auto"/>
            </w:tcBorders>
          </w:tcPr>
          <w:p w:rsidR="003F79F9" w:rsidRPr="007B231C"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7B231C">
              <w:rPr>
                <w:sz w:val="18"/>
              </w:rPr>
              <w:t xml:space="preserve">[0,97; 1,28; 0,00] </w:t>
            </w:r>
          </w:p>
        </w:tc>
      </w:tr>
      <w:tr w:rsidR="003F79F9" w:rsidRPr="007B231C" w:rsidTr="006D6465">
        <w:trPr>
          <w:trHeight w:val="100"/>
        </w:trPr>
        <w:tc>
          <w:tcPr>
            <w:cnfStyle w:val="001000000000" w:firstRow="0" w:lastRow="0" w:firstColumn="1" w:lastColumn="0" w:oddVBand="0" w:evenVBand="0" w:oddHBand="0" w:evenHBand="0" w:firstRowFirstColumn="0" w:firstRowLastColumn="0" w:lastRowFirstColumn="0" w:lastRowLastColumn="0"/>
            <w:tcW w:w="1641" w:type="dxa"/>
            <w:tcBorders>
              <w:left w:val="none" w:sz="0" w:space="0" w:color="auto"/>
              <w:right w:val="none" w:sz="0" w:space="0" w:color="auto"/>
              <w:tl2br w:val="none" w:sz="0" w:space="0" w:color="auto"/>
              <w:tr2bl w:val="none" w:sz="0" w:space="0" w:color="auto"/>
            </w:tcBorders>
          </w:tcPr>
          <w:p w:rsidR="003F79F9" w:rsidRPr="007B231C" w:rsidRDefault="003F79F9" w:rsidP="007B231C">
            <w:pPr>
              <w:rPr>
                <w:sz w:val="18"/>
              </w:rPr>
            </w:pPr>
            <w:r w:rsidRPr="007B231C">
              <w:rPr>
                <w:sz w:val="18"/>
              </w:rPr>
              <w:t>4</w:t>
            </w:r>
          </w:p>
        </w:tc>
        <w:tc>
          <w:tcPr>
            <w:tcW w:w="3398" w:type="dxa"/>
            <w:tcBorders>
              <w:bottom w:val="single" w:sz="12" w:space="0" w:color="auto"/>
            </w:tcBorders>
          </w:tcPr>
          <w:p w:rsidR="003F79F9" w:rsidRPr="007B231C" w:rsidRDefault="003F79F9" w:rsidP="006C0A4C">
            <w:pPr>
              <w:ind w:right="56"/>
              <w:cnfStyle w:val="000000000000" w:firstRow="0" w:lastRow="0" w:firstColumn="0" w:lastColumn="0" w:oddVBand="0" w:evenVBand="0" w:oddHBand="0" w:evenHBand="0" w:firstRowFirstColumn="0" w:firstRowLastColumn="0" w:lastRowFirstColumn="0" w:lastRowLastColumn="0"/>
              <w:rPr>
                <w:sz w:val="18"/>
              </w:rPr>
            </w:pPr>
            <w:r w:rsidRPr="007B231C">
              <w:rPr>
                <w:sz w:val="18"/>
              </w:rPr>
              <w:t>Пожар пролива Ø 150 мм</w:t>
            </w:r>
          </w:p>
        </w:tc>
        <w:tc>
          <w:tcPr>
            <w:tcW w:w="2331" w:type="dxa"/>
            <w:tcBorders>
              <w:bottom w:val="single" w:sz="12" w:space="0" w:color="auto"/>
            </w:tcBorders>
          </w:tcPr>
          <w:p w:rsidR="003F79F9" w:rsidRPr="007B231C"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7B231C">
              <w:rPr>
                <w:sz w:val="18"/>
              </w:rPr>
              <w:t xml:space="preserve">[1,54; 0,57; 0,00] </w:t>
            </w:r>
          </w:p>
        </w:tc>
      </w:tr>
    </w:tbl>
    <w:p w:rsidR="006302A8" w:rsidRDefault="00C531E0" w:rsidP="009873B4">
      <w:pPr>
        <w:pStyle w:val="FootnoteText"/>
        <w:tabs>
          <w:tab w:val="left" w:pos="1276"/>
          <w:tab w:val="left" w:pos="1560"/>
        </w:tabs>
        <w:spacing w:before="80"/>
        <w:rPr>
          <w:lang w:val="ru-RU"/>
        </w:rPr>
      </w:pPr>
      <w:r>
        <w:rPr>
          <w:i/>
          <w:lang w:val="ru-RU"/>
        </w:rPr>
        <w:tab/>
      </w:r>
      <w:r>
        <w:rPr>
          <w:i/>
          <w:lang w:val="ru-RU"/>
        </w:rPr>
        <w:tab/>
      </w:r>
      <w:r>
        <w:rPr>
          <w:i/>
          <w:lang w:val="ru-RU"/>
        </w:rPr>
        <w:tab/>
      </w:r>
      <w:r w:rsidR="003F79F9" w:rsidRPr="003F79F9">
        <w:rPr>
          <w:i/>
          <w:lang w:val="ru-RU"/>
        </w:rPr>
        <w:t xml:space="preserve">Примечание: </w:t>
      </w:r>
      <w:r w:rsidR="003F79F9" w:rsidRPr="005B529B">
        <w:rPr>
          <w:lang w:val="ru-RU"/>
        </w:rPr>
        <w:t>Вентилятор</w:t>
      </w:r>
      <w:r w:rsidR="003F79F9" w:rsidRPr="003F79F9">
        <w:rPr>
          <w:lang w:val="ru-RU"/>
        </w:rPr>
        <w:t xml:space="preserve"> нагнетает воздушный поток со скоростью 1,5 м</w:t>
      </w:r>
      <w:r w:rsidR="003F79F9" w:rsidRPr="003F79F9">
        <w:rPr>
          <w:vertAlign w:val="superscript"/>
          <w:lang w:val="ru-RU"/>
        </w:rPr>
        <w:t>3</w:t>
      </w:r>
      <w:r w:rsidR="003F79F9" w:rsidRPr="003F79F9">
        <w:rPr>
          <w:lang w:val="ru-RU"/>
        </w:rPr>
        <w:t>/с.</w:t>
      </w:r>
    </w:p>
    <w:p w:rsidR="006302A8" w:rsidRPr="00C531E0" w:rsidRDefault="003F79F9" w:rsidP="00C531E0">
      <w:pPr>
        <w:pStyle w:val="SingleTxtGR"/>
        <w:spacing w:before="240"/>
        <w:jc w:val="left"/>
        <w:rPr>
          <w:b/>
        </w:rPr>
      </w:pPr>
      <w:r w:rsidRPr="00E56409">
        <w:t>Таблица 2</w:t>
      </w:r>
      <w:r w:rsidRPr="00E56409">
        <w:br/>
      </w:r>
      <w:r w:rsidRPr="00C531E0">
        <w:rPr>
          <w:b/>
        </w:rPr>
        <w:t>Процедура испытания в сценарии с низкой пожарной нагрузкой</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806"/>
        <w:gridCol w:w="5564"/>
      </w:tblGrid>
      <w:tr w:rsidR="003F79F9" w:rsidRPr="00C531E0" w:rsidTr="006D6465">
        <w:trPr>
          <w:trHeight w:val="100"/>
          <w:tblHeader/>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3F79F9" w:rsidRPr="00C531E0" w:rsidRDefault="003F79F9" w:rsidP="00C531E0">
            <w:pPr>
              <w:spacing w:before="80" w:after="80" w:line="200" w:lineRule="exact"/>
              <w:rPr>
                <w:i/>
                <w:sz w:val="16"/>
              </w:rPr>
            </w:pPr>
            <w:r w:rsidRPr="00C531E0">
              <w:rPr>
                <w:i/>
                <w:sz w:val="16"/>
              </w:rPr>
              <w:t>Время</w:t>
            </w:r>
          </w:p>
        </w:tc>
        <w:tc>
          <w:tcPr>
            <w:tcW w:w="5564" w:type="dxa"/>
            <w:tcBorders>
              <w:bottom w:val="single" w:sz="12" w:space="0" w:color="auto"/>
            </w:tcBorders>
            <w:shd w:val="clear" w:color="auto" w:fill="auto"/>
          </w:tcPr>
          <w:p w:rsidR="003F79F9" w:rsidRPr="00C531E0" w:rsidRDefault="003F79F9" w:rsidP="006C0A4C">
            <w:pPr>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C531E0">
              <w:rPr>
                <w:i/>
                <w:sz w:val="16"/>
              </w:rPr>
              <w:t>Действие</w:t>
            </w:r>
          </w:p>
        </w:tc>
      </w:tr>
      <w:tr w:rsidR="003F79F9" w:rsidRPr="00C531E0" w:rsidTr="006D6465">
        <w:trPr>
          <w:trHeight w:val="100"/>
        </w:trPr>
        <w:tc>
          <w:tcPr>
            <w:cnfStyle w:val="001000000000" w:firstRow="0" w:lastRow="0" w:firstColumn="1" w:lastColumn="0" w:oddVBand="0" w:evenVBand="0" w:oddHBand="0" w:evenHBand="0" w:firstRowFirstColumn="0" w:firstRowLastColumn="0" w:lastRowFirstColumn="0" w:lastRowLastColumn="0"/>
            <w:tcW w:w="1806"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3F79F9" w:rsidRPr="00C531E0" w:rsidRDefault="003F79F9" w:rsidP="00C531E0">
            <w:pPr>
              <w:rPr>
                <w:sz w:val="18"/>
              </w:rPr>
            </w:pPr>
            <w:r w:rsidRPr="00C531E0">
              <w:rPr>
                <w:sz w:val="18"/>
              </w:rPr>
              <w:t xml:space="preserve">00:00 </w:t>
            </w:r>
          </w:p>
        </w:tc>
        <w:tc>
          <w:tcPr>
            <w:tcW w:w="5564" w:type="dxa"/>
            <w:tcBorders>
              <w:top w:val="single" w:sz="12" w:space="0" w:color="auto"/>
            </w:tcBorders>
          </w:tcPr>
          <w:p w:rsidR="003F79F9" w:rsidRPr="00C531E0"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C531E0">
              <w:rPr>
                <w:sz w:val="18"/>
              </w:rPr>
              <w:t>Начало замера времени</w:t>
            </w:r>
          </w:p>
        </w:tc>
      </w:tr>
      <w:tr w:rsidR="003F79F9" w:rsidRPr="00C531E0" w:rsidTr="006C0A4C">
        <w:trPr>
          <w:trHeight w:val="100"/>
        </w:trPr>
        <w:tc>
          <w:tcPr>
            <w:cnfStyle w:val="001000000000" w:firstRow="0" w:lastRow="0" w:firstColumn="1" w:lastColumn="0" w:oddVBand="0" w:evenVBand="0" w:oddHBand="0" w:evenHBand="0" w:firstRowFirstColumn="0" w:firstRowLastColumn="0" w:lastRowFirstColumn="0" w:lastRowLastColumn="0"/>
            <w:tcW w:w="1806" w:type="dxa"/>
            <w:tcBorders>
              <w:left w:val="none" w:sz="0" w:space="0" w:color="auto"/>
              <w:bottom w:val="none" w:sz="0" w:space="0" w:color="auto"/>
              <w:right w:val="none" w:sz="0" w:space="0" w:color="auto"/>
              <w:tl2br w:val="none" w:sz="0" w:space="0" w:color="auto"/>
              <w:tr2bl w:val="none" w:sz="0" w:space="0" w:color="auto"/>
            </w:tcBorders>
          </w:tcPr>
          <w:p w:rsidR="003F79F9" w:rsidRPr="00C531E0" w:rsidRDefault="003F79F9" w:rsidP="00C531E0">
            <w:pPr>
              <w:rPr>
                <w:sz w:val="18"/>
              </w:rPr>
            </w:pPr>
            <w:r w:rsidRPr="00C531E0">
              <w:rPr>
                <w:sz w:val="18"/>
              </w:rPr>
              <w:t xml:space="preserve">01:00 </w:t>
            </w:r>
          </w:p>
        </w:tc>
        <w:tc>
          <w:tcPr>
            <w:tcW w:w="5564" w:type="dxa"/>
          </w:tcPr>
          <w:p w:rsidR="003F79F9" w:rsidRPr="00C531E0"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C531E0">
              <w:rPr>
                <w:sz w:val="18"/>
              </w:rPr>
              <w:t>Начало пожаров пролива (в течение 30 секунд)</w:t>
            </w:r>
          </w:p>
        </w:tc>
      </w:tr>
      <w:tr w:rsidR="003F79F9" w:rsidRPr="00C531E0" w:rsidTr="006D6465">
        <w:trPr>
          <w:trHeight w:val="100"/>
        </w:trPr>
        <w:tc>
          <w:tcPr>
            <w:cnfStyle w:val="001000000000" w:firstRow="0" w:lastRow="0" w:firstColumn="1" w:lastColumn="0" w:oddVBand="0" w:evenVBand="0" w:oddHBand="0" w:evenHBand="0" w:firstRowFirstColumn="0" w:firstRowLastColumn="0" w:lastRowFirstColumn="0" w:lastRowLastColumn="0"/>
            <w:tcW w:w="1806" w:type="dxa"/>
            <w:tcBorders>
              <w:left w:val="none" w:sz="0" w:space="0" w:color="auto"/>
              <w:bottom w:val="single" w:sz="4" w:space="0" w:color="auto"/>
              <w:right w:val="none" w:sz="0" w:space="0" w:color="auto"/>
              <w:tl2br w:val="none" w:sz="0" w:space="0" w:color="auto"/>
              <w:tr2bl w:val="none" w:sz="0" w:space="0" w:color="auto"/>
            </w:tcBorders>
          </w:tcPr>
          <w:p w:rsidR="003F79F9" w:rsidRPr="00C531E0" w:rsidRDefault="003F79F9" w:rsidP="00C531E0">
            <w:pPr>
              <w:rPr>
                <w:sz w:val="18"/>
              </w:rPr>
            </w:pPr>
            <w:r w:rsidRPr="00C531E0">
              <w:rPr>
                <w:sz w:val="18"/>
              </w:rPr>
              <w:t xml:space="preserve">01:30 </w:t>
            </w:r>
          </w:p>
        </w:tc>
        <w:tc>
          <w:tcPr>
            <w:tcW w:w="5564" w:type="dxa"/>
            <w:tcBorders>
              <w:bottom w:val="single" w:sz="4" w:space="0" w:color="auto"/>
            </w:tcBorders>
          </w:tcPr>
          <w:p w:rsidR="003F79F9" w:rsidRPr="00C531E0"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C531E0">
              <w:rPr>
                <w:sz w:val="18"/>
              </w:rPr>
              <w:t>Включение вентилятора</w:t>
            </w:r>
          </w:p>
        </w:tc>
      </w:tr>
      <w:tr w:rsidR="003F79F9" w:rsidRPr="00C531E0" w:rsidTr="006D6465">
        <w:trPr>
          <w:trHeight w:val="100"/>
        </w:trPr>
        <w:tc>
          <w:tcPr>
            <w:cnfStyle w:val="001000000000" w:firstRow="0" w:lastRow="0" w:firstColumn="1" w:lastColumn="0" w:oddVBand="0" w:evenVBand="0" w:oddHBand="0" w:evenHBand="0" w:firstRowFirstColumn="0" w:firstRowLastColumn="0" w:lastRowFirstColumn="0" w:lastRowLastColumn="0"/>
            <w:tcW w:w="1806" w:type="dxa"/>
            <w:tcBorders>
              <w:left w:val="none" w:sz="0" w:space="0" w:color="auto"/>
              <w:right w:val="none" w:sz="0" w:space="0" w:color="auto"/>
              <w:tl2br w:val="none" w:sz="0" w:space="0" w:color="auto"/>
              <w:tr2bl w:val="none" w:sz="0" w:space="0" w:color="auto"/>
            </w:tcBorders>
          </w:tcPr>
          <w:p w:rsidR="003F79F9" w:rsidRPr="00C531E0" w:rsidRDefault="003F79F9" w:rsidP="00C531E0">
            <w:pPr>
              <w:rPr>
                <w:sz w:val="18"/>
              </w:rPr>
            </w:pPr>
            <w:r w:rsidRPr="00C531E0">
              <w:rPr>
                <w:sz w:val="18"/>
              </w:rPr>
              <w:t xml:space="preserve">02:00 </w:t>
            </w:r>
          </w:p>
        </w:tc>
        <w:tc>
          <w:tcPr>
            <w:tcW w:w="5564" w:type="dxa"/>
            <w:tcBorders>
              <w:bottom w:val="single" w:sz="12" w:space="0" w:color="auto"/>
            </w:tcBorders>
          </w:tcPr>
          <w:p w:rsidR="003F79F9" w:rsidRPr="00C531E0"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C531E0">
              <w:rPr>
                <w:sz w:val="18"/>
              </w:rPr>
              <w:t>Включение системы пожаротушения</w:t>
            </w:r>
          </w:p>
        </w:tc>
      </w:tr>
    </w:tbl>
    <w:p w:rsidR="006302A8" w:rsidRPr="005B529B" w:rsidRDefault="003F79F9" w:rsidP="00762358">
      <w:pPr>
        <w:pStyle w:val="SingleTxtGR"/>
        <w:spacing w:before="240"/>
        <w:jc w:val="left"/>
        <w:rPr>
          <w:b/>
        </w:rPr>
      </w:pPr>
      <w:r w:rsidRPr="00E56409">
        <w:t>Рис. 1</w:t>
      </w:r>
      <w:r w:rsidRPr="00E56409">
        <w:br/>
      </w:r>
      <w:r w:rsidRPr="005B529B">
        <w:rPr>
          <w:b/>
        </w:rPr>
        <w:t>Расположение при огневом испытании (вид спереди)</w:t>
      </w:r>
    </w:p>
    <w:p w:rsidR="006302A8" w:rsidRDefault="005B529B" w:rsidP="00C531E0">
      <w:pPr>
        <w:pStyle w:val="SingleTxtGR"/>
      </w:pPr>
      <w:r>
        <w:rPr>
          <w:noProof/>
          <w:lang w:val="en-GB" w:eastAsia="en-GB"/>
        </w:rPr>
        <w:drawing>
          <wp:inline distT="0" distB="0" distL="0" distR="0" wp14:anchorId="62624889" wp14:editId="6F85A09C">
            <wp:extent cx="4333875" cy="2533650"/>
            <wp:effectExtent l="0" t="0" r="0" b="0"/>
            <wp:docPr id="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l="3764" t="13097"/>
                    <a:stretch>
                      <a:fillRect/>
                    </a:stretch>
                  </pic:blipFill>
                  <pic:spPr bwMode="auto">
                    <a:xfrm>
                      <a:off x="0" y="0"/>
                      <a:ext cx="4333875" cy="2533650"/>
                    </a:xfrm>
                    <a:prstGeom prst="rect">
                      <a:avLst/>
                    </a:prstGeom>
                    <a:noFill/>
                    <a:ln>
                      <a:noFill/>
                    </a:ln>
                  </pic:spPr>
                </pic:pic>
              </a:graphicData>
            </a:graphic>
          </wp:inline>
        </w:drawing>
      </w:r>
    </w:p>
    <w:p w:rsidR="006302A8" w:rsidRPr="005B529B" w:rsidRDefault="003F79F9" w:rsidP="00762358">
      <w:pPr>
        <w:pStyle w:val="SingleTxtGR"/>
        <w:keepNext/>
        <w:spacing w:before="360"/>
        <w:jc w:val="left"/>
        <w:rPr>
          <w:b/>
        </w:rPr>
      </w:pPr>
      <w:r w:rsidRPr="00CE540E">
        <w:t>Рис.</w:t>
      </w:r>
      <w:r w:rsidRPr="00843366">
        <w:t>2</w:t>
      </w:r>
      <w:r w:rsidR="005B529B">
        <w:br/>
      </w:r>
      <w:r w:rsidRPr="005B529B">
        <w:rPr>
          <w:b/>
        </w:rPr>
        <w:t>Расположение при огневом испытании (вид сзади)</w:t>
      </w:r>
    </w:p>
    <w:p w:rsidR="006302A8" w:rsidRDefault="005B529B" w:rsidP="00762358">
      <w:pPr>
        <w:pStyle w:val="SingleTxtGR"/>
        <w:keepNext/>
      </w:pPr>
      <w:r>
        <w:rPr>
          <w:noProof/>
          <w:lang w:val="en-GB" w:eastAsia="en-GB"/>
        </w:rPr>
        <w:drawing>
          <wp:inline distT="0" distB="0" distL="0" distR="0" wp14:anchorId="0C2A4CED" wp14:editId="4DD5DE83">
            <wp:extent cx="4743450" cy="2247900"/>
            <wp:effectExtent l="0" t="0" r="0" b="0"/>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t="15143"/>
                    <a:stretch>
                      <a:fillRect/>
                    </a:stretch>
                  </pic:blipFill>
                  <pic:spPr bwMode="auto">
                    <a:xfrm>
                      <a:off x="0" y="0"/>
                      <a:ext cx="4743450" cy="2247900"/>
                    </a:xfrm>
                    <a:prstGeom prst="rect">
                      <a:avLst/>
                    </a:prstGeom>
                    <a:noFill/>
                    <a:ln>
                      <a:noFill/>
                    </a:ln>
                  </pic:spPr>
                </pic:pic>
              </a:graphicData>
            </a:graphic>
          </wp:inline>
        </w:drawing>
      </w:r>
    </w:p>
    <w:p w:rsidR="00966259" w:rsidRDefault="00966259">
      <w:pPr>
        <w:spacing w:line="240" w:lineRule="auto"/>
        <w:rPr>
          <w:b/>
          <w:sz w:val="28"/>
          <w:lang w:eastAsia="ru-RU"/>
        </w:rPr>
      </w:pPr>
      <w:r>
        <w:br w:type="page"/>
      </w:r>
    </w:p>
    <w:p w:rsidR="006302A8" w:rsidRDefault="003F79F9" w:rsidP="003F0884">
      <w:pPr>
        <w:pStyle w:val="HChGR"/>
        <w:spacing w:after="120"/>
      </w:pPr>
      <w:r>
        <w:t xml:space="preserve">Приложение 13 – </w:t>
      </w:r>
      <w:r w:rsidRPr="00E56409">
        <w:t>Добавление 4</w:t>
      </w:r>
    </w:p>
    <w:p w:rsidR="006302A8" w:rsidRDefault="003F79F9" w:rsidP="00A85D49">
      <w:pPr>
        <w:pStyle w:val="HChGR"/>
        <w:spacing w:before="200" w:after="120"/>
      </w:pPr>
      <w:r w:rsidRPr="00E56409">
        <w:tab/>
      </w:r>
      <w:r w:rsidRPr="00E56409">
        <w:tab/>
        <w:t>Сценарий с высокой пожарной нагрузкой с</w:t>
      </w:r>
      <w:r w:rsidR="00966259">
        <w:t> </w:t>
      </w:r>
      <w:r w:rsidRPr="00E56409">
        <w:t>использованием вентилятора</w:t>
      </w:r>
    </w:p>
    <w:p w:rsidR="003F79F9" w:rsidRDefault="003F79F9" w:rsidP="00A85D49">
      <w:pPr>
        <w:pStyle w:val="SingleTxtGR"/>
        <w:spacing w:after="80"/>
        <w:jc w:val="left"/>
        <w:rPr>
          <w:b/>
        </w:rPr>
      </w:pPr>
      <w:r w:rsidRPr="00E56409">
        <w:t>Таблица 1</w:t>
      </w:r>
      <w:r w:rsidRPr="00E56409">
        <w:br/>
      </w:r>
      <w:r w:rsidRPr="001E2BE0">
        <w:rPr>
          <w:b/>
        </w:rPr>
        <w:t xml:space="preserve">Огневые испытания в сценарии с высокой пожарной нагрузкой </w:t>
      </w:r>
      <w:r w:rsidR="003F0884">
        <w:rPr>
          <w:b/>
        </w:rPr>
        <w:br/>
      </w:r>
      <w:r w:rsidRPr="001E2BE0">
        <w:rPr>
          <w:b/>
        </w:rPr>
        <w:t>с</w:t>
      </w:r>
      <w:r w:rsidR="006302A8">
        <w:rPr>
          <w:b/>
        </w:rPr>
        <w:t xml:space="preserve"> </w:t>
      </w:r>
      <w:r w:rsidRPr="001E2BE0">
        <w:rPr>
          <w:b/>
        </w:rPr>
        <w:t>использованием вентилятора</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461"/>
        <w:gridCol w:w="3746"/>
        <w:gridCol w:w="2163"/>
      </w:tblGrid>
      <w:tr w:rsidR="003F79F9" w:rsidRPr="00966259" w:rsidTr="006D6465">
        <w:trPr>
          <w:trHeight w:val="100"/>
          <w:tblHeader/>
        </w:trPr>
        <w:tc>
          <w:tcPr>
            <w:cnfStyle w:val="001000000000" w:firstRow="0" w:lastRow="0" w:firstColumn="1" w:lastColumn="0" w:oddVBand="0" w:evenVBand="0" w:oddHBand="0" w:evenHBand="0" w:firstRowFirstColumn="0" w:firstRowLastColumn="0" w:lastRowFirstColumn="0" w:lastRowLastColumn="0"/>
            <w:tcW w:w="1461"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3F79F9" w:rsidRPr="00966259" w:rsidRDefault="003F79F9" w:rsidP="00966259">
            <w:pPr>
              <w:spacing w:before="80" w:after="80" w:line="200" w:lineRule="exact"/>
              <w:rPr>
                <w:i/>
                <w:sz w:val="16"/>
              </w:rPr>
            </w:pPr>
            <w:r w:rsidRPr="00966259">
              <w:rPr>
                <w:i/>
                <w:sz w:val="16"/>
              </w:rPr>
              <w:t>Огневое испытание (см. таблицу 5 в</w:t>
            </w:r>
            <w:r w:rsidR="006302A8" w:rsidRPr="00966259">
              <w:rPr>
                <w:i/>
                <w:sz w:val="16"/>
              </w:rPr>
              <w:t xml:space="preserve"> </w:t>
            </w:r>
            <w:r w:rsidRPr="00966259">
              <w:rPr>
                <w:i/>
                <w:sz w:val="16"/>
              </w:rPr>
              <w:t>добавлении 1) №</w:t>
            </w:r>
          </w:p>
        </w:tc>
        <w:tc>
          <w:tcPr>
            <w:tcW w:w="3746" w:type="dxa"/>
            <w:tcBorders>
              <w:bottom w:val="single" w:sz="12" w:space="0" w:color="auto"/>
            </w:tcBorders>
            <w:shd w:val="clear" w:color="auto" w:fill="auto"/>
          </w:tcPr>
          <w:p w:rsidR="003F79F9" w:rsidRPr="00966259" w:rsidRDefault="003F79F9" w:rsidP="006C0A4C">
            <w:pPr>
              <w:spacing w:before="80" w:after="80" w:line="200" w:lineRule="exact"/>
              <w:ind w:right="48"/>
              <w:cnfStyle w:val="000000000000" w:firstRow="0" w:lastRow="0" w:firstColumn="0" w:lastColumn="0" w:oddVBand="0" w:evenVBand="0" w:oddHBand="0" w:evenHBand="0" w:firstRowFirstColumn="0" w:firstRowLastColumn="0" w:lastRowFirstColumn="0" w:lastRowLastColumn="0"/>
              <w:rPr>
                <w:i/>
                <w:sz w:val="16"/>
              </w:rPr>
            </w:pPr>
            <w:r w:rsidRPr="00966259">
              <w:rPr>
                <w:i/>
                <w:sz w:val="16"/>
              </w:rPr>
              <w:t>Описание</w:t>
            </w:r>
          </w:p>
        </w:tc>
        <w:tc>
          <w:tcPr>
            <w:tcW w:w="2163" w:type="dxa"/>
            <w:tcBorders>
              <w:bottom w:val="single" w:sz="12" w:space="0" w:color="auto"/>
            </w:tcBorders>
            <w:shd w:val="clear" w:color="auto" w:fill="auto"/>
          </w:tcPr>
          <w:p w:rsidR="003F79F9" w:rsidRPr="00966259" w:rsidRDefault="003F79F9" w:rsidP="006C0A4C">
            <w:pPr>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966259">
              <w:rPr>
                <w:i/>
                <w:sz w:val="16"/>
              </w:rPr>
              <w:t>Координаты [x; y; z]</w:t>
            </w:r>
            <w:r w:rsidRPr="00966259">
              <w:rPr>
                <w:i/>
                <w:sz w:val="16"/>
              </w:rPr>
              <w:br/>
              <w:t>(см. рис. 1 в добавлении 1)</w:t>
            </w:r>
          </w:p>
        </w:tc>
      </w:tr>
      <w:tr w:rsidR="003F79F9" w:rsidRPr="00966259" w:rsidTr="006D6465">
        <w:trPr>
          <w:trHeight w:val="100"/>
        </w:trPr>
        <w:tc>
          <w:tcPr>
            <w:cnfStyle w:val="001000000000" w:firstRow="0" w:lastRow="0" w:firstColumn="1" w:lastColumn="0" w:oddVBand="0" w:evenVBand="0" w:oddHBand="0" w:evenHBand="0" w:firstRowFirstColumn="0" w:firstRowLastColumn="0" w:lastRowFirstColumn="0" w:lastRowLastColumn="0"/>
            <w:tcW w:w="1461"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3F79F9" w:rsidRPr="00966259" w:rsidRDefault="003F79F9" w:rsidP="00966259">
            <w:pPr>
              <w:rPr>
                <w:sz w:val="18"/>
              </w:rPr>
            </w:pPr>
            <w:r w:rsidRPr="00966259">
              <w:rPr>
                <w:sz w:val="18"/>
              </w:rPr>
              <w:t>5</w:t>
            </w:r>
          </w:p>
        </w:tc>
        <w:tc>
          <w:tcPr>
            <w:tcW w:w="3746" w:type="dxa"/>
            <w:tcBorders>
              <w:top w:val="single" w:sz="12" w:space="0" w:color="auto"/>
            </w:tcBorders>
          </w:tcPr>
          <w:p w:rsidR="003F79F9" w:rsidRPr="00966259" w:rsidRDefault="003F79F9" w:rsidP="006C0A4C">
            <w:pPr>
              <w:ind w:right="48"/>
              <w:cnfStyle w:val="000000000000" w:firstRow="0" w:lastRow="0" w:firstColumn="0" w:lastColumn="0" w:oddVBand="0" w:evenVBand="0" w:oddHBand="0" w:evenHBand="0" w:firstRowFirstColumn="0" w:firstRowLastColumn="0" w:lastRowFirstColumn="0" w:lastRowLastColumn="0"/>
              <w:rPr>
                <w:sz w:val="18"/>
              </w:rPr>
            </w:pPr>
            <w:r w:rsidRPr="00966259">
              <w:rPr>
                <w:sz w:val="18"/>
              </w:rPr>
              <w:t>Распыление огня (4,5 бар, 0,73 кг/мин)</w:t>
            </w:r>
          </w:p>
        </w:tc>
        <w:tc>
          <w:tcPr>
            <w:tcW w:w="2163" w:type="dxa"/>
            <w:tcBorders>
              <w:top w:val="single" w:sz="12" w:space="0" w:color="auto"/>
            </w:tcBorders>
          </w:tcPr>
          <w:p w:rsidR="003F79F9" w:rsidRPr="00966259"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966259">
              <w:rPr>
                <w:sz w:val="18"/>
              </w:rPr>
              <w:t>[0,37; 0,70; 0,46]</w:t>
            </w:r>
          </w:p>
        </w:tc>
      </w:tr>
      <w:tr w:rsidR="003F79F9" w:rsidRPr="00966259" w:rsidTr="006C0A4C">
        <w:trPr>
          <w:trHeight w:val="100"/>
        </w:trPr>
        <w:tc>
          <w:tcPr>
            <w:cnfStyle w:val="001000000000" w:firstRow="0" w:lastRow="0" w:firstColumn="1" w:lastColumn="0" w:oddVBand="0" w:evenVBand="0" w:oddHBand="0" w:evenHBand="0" w:firstRowFirstColumn="0" w:firstRowLastColumn="0" w:lastRowFirstColumn="0" w:lastRowLastColumn="0"/>
            <w:tcW w:w="1461" w:type="dxa"/>
            <w:tcBorders>
              <w:left w:val="none" w:sz="0" w:space="0" w:color="auto"/>
              <w:bottom w:val="none" w:sz="0" w:space="0" w:color="auto"/>
              <w:right w:val="none" w:sz="0" w:space="0" w:color="auto"/>
              <w:tl2br w:val="none" w:sz="0" w:space="0" w:color="auto"/>
              <w:tr2bl w:val="none" w:sz="0" w:space="0" w:color="auto"/>
            </w:tcBorders>
          </w:tcPr>
          <w:p w:rsidR="003F79F9" w:rsidRPr="00966259" w:rsidRDefault="003F79F9" w:rsidP="00966259">
            <w:pPr>
              <w:rPr>
                <w:sz w:val="18"/>
              </w:rPr>
            </w:pPr>
            <w:r w:rsidRPr="00966259">
              <w:rPr>
                <w:sz w:val="18"/>
              </w:rPr>
              <w:t>1</w:t>
            </w:r>
          </w:p>
        </w:tc>
        <w:tc>
          <w:tcPr>
            <w:tcW w:w="3746" w:type="dxa"/>
          </w:tcPr>
          <w:p w:rsidR="003F79F9" w:rsidRPr="00966259" w:rsidRDefault="003F79F9" w:rsidP="006C0A4C">
            <w:pPr>
              <w:ind w:right="48"/>
              <w:cnfStyle w:val="000000000000" w:firstRow="0" w:lastRow="0" w:firstColumn="0" w:lastColumn="0" w:oddVBand="0" w:evenVBand="0" w:oddHBand="0" w:evenHBand="0" w:firstRowFirstColumn="0" w:firstRowLastColumn="0" w:lastRowFirstColumn="0" w:lastRowLastColumn="0"/>
              <w:rPr>
                <w:sz w:val="18"/>
              </w:rPr>
            </w:pPr>
            <w:r w:rsidRPr="00966259">
              <w:rPr>
                <w:sz w:val="18"/>
              </w:rPr>
              <w:t xml:space="preserve">Пожар пролива 300 мм × 300 мм </w:t>
            </w:r>
          </w:p>
        </w:tc>
        <w:tc>
          <w:tcPr>
            <w:tcW w:w="2163" w:type="dxa"/>
          </w:tcPr>
          <w:p w:rsidR="003F79F9" w:rsidRPr="00966259"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966259">
              <w:rPr>
                <w:sz w:val="18"/>
              </w:rPr>
              <w:t xml:space="preserve">[0,37; 0,47; 0,36] </w:t>
            </w:r>
          </w:p>
        </w:tc>
      </w:tr>
      <w:tr w:rsidR="003F79F9" w:rsidRPr="00966259" w:rsidTr="006D6465">
        <w:trPr>
          <w:trHeight w:val="100"/>
        </w:trPr>
        <w:tc>
          <w:tcPr>
            <w:cnfStyle w:val="001000000000" w:firstRow="0" w:lastRow="0" w:firstColumn="1" w:lastColumn="0" w:oddVBand="0" w:evenVBand="0" w:oddHBand="0" w:evenHBand="0" w:firstRowFirstColumn="0" w:firstRowLastColumn="0" w:lastRowFirstColumn="0" w:lastRowLastColumn="0"/>
            <w:tcW w:w="1461" w:type="dxa"/>
            <w:tcBorders>
              <w:left w:val="none" w:sz="0" w:space="0" w:color="auto"/>
              <w:bottom w:val="none" w:sz="0" w:space="0" w:color="auto"/>
              <w:right w:val="none" w:sz="0" w:space="0" w:color="auto"/>
              <w:tl2br w:val="none" w:sz="0" w:space="0" w:color="auto"/>
              <w:tr2bl w:val="none" w:sz="0" w:space="0" w:color="auto"/>
            </w:tcBorders>
            <w:vAlign w:val="top"/>
          </w:tcPr>
          <w:p w:rsidR="003F79F9" w:rsidRPr="00966259" w:rsidRDefault="003F79F9" w:rsidP="006D6465">
            <w:pPr>
              <w:rPr>
                <w:sz w:val="18"/>
              </w:rPr>
            </w:pPr>
            <w:r w:rsidRPr="00966259">
              <w:rPr>
                <w:sz w:val="18"/>
              </w:rPr>
              <w:t>2</w:t>
            </w:r>
          </w:p>
        </w:tc>
        <w:tc>
          <w:tcPr>
            <w:tcW w:w="3746" w:type="dxa"/>
            <w:vAlign w:val="top"/>
          </w:tcPr>
          <w:p w:rsidR="003F79F9" w:rsidRPr="00966259" w:rsidRDefault="003F79F9" w:rsidP="006D6465">
            <w:pPr>
              <w:ind w:right="48"/>
              <w:cnfStyle w:val="000000000000" w:firstRow="0" w:lastRow="0" w:firstColumn="0" w:lastColumn="0" w:oddVBand="0" w:evenVBand="0" w:oddHBand="0" w:evenHBand="0" w:firstRowFirstColumn="0" w:firstRowLastColumn="0" w:lastRowFirstColumn="0" w:lastRowLastColumn="0"/>
              <w:rPr>
                <w:sz w:val="18"/>
              </w:rPr>
            </w:pPr>
            <w:r w:rsidRPr="00966259">
              <w:rPr>
                <w:sz w:val="18"/>
              </w:rPr>
              <w:t>Пожар пролива 300 мм × 300 мм</w:t>
            </w:r>
            <w:r w:rsidRPr="00966259">
              <w:rPr>
                <w:sz w:val="18"/>
              </w:rPr>
              <w:br/>
              <w:t xml:space="preserve">и 2 фибролитовых перегородки </w:t>
            </w:r>
          </w:p>
        </w:tc>
        <w:tc>
          <w:tcPr>
            <w:tcW w:w="2163" w:type="dxa"/>
            <w:vAlign w:val="top"/>
          </w:tcPr>
          <w:p w:rsidR="003F79F9" w:rsidRPr="00966259" w:rsidRDefault="003F79F9" w:rsidP="006D6465">
            <w:pPr>
              <w:ind w:right="84"/>
              <w:cnfStyle w:val="000000000000" w:firstRow="0" w:lastRow="0" w:firstColumn="0" w:lastColumn="0" w:oddVBand="0" w:evenVBand="0" w:oddHBand="0" w:evenHBand="0" w:firstRowFirstColumn="0" w:firstRowLastColumn="0" w:lastRowFirstColumn="0" w:lastRowLastColumn="0"/>
              <w:rPr>
                <w:sz w:val="18"/>
              </w:rPr>
            </w:pPr>
            <w:r w:rsidRPr="00966259">
              <w:rPr>
                <w:sz w:val="18"/>
              </w:rPr>
              <w:t xml:space="preserve">[0,37; 0,77; 0,36] </w:t>
            </w:r>
          </w:p>
        </w:tc>
      </w:tr>
      <w:tr w:rsidR="003F79F9" w:rsidRPr="00966259" w:rsidTr="006D6465">
        <w:trPr>
          <w:trHeight w:val="100"/>
        </w:trPr>
        <w:tc>
          <w:tcPr>
            <w:cnfStyle w:val="001000000000" w:firstRow="0" w:lastRow="0" w:firstColumn="1" w:lastColumn="0" w:oddVBand="0" w:evenVBand="0" w:oddHBand="0" w:evenHBand="0" w:firstRowFirstColumn="0" w:firstRowLastColumn="0" w:lastRowFirstColumn="0" w:lastRowLastColumn="0"/>
            <w:tcW w:w="1461" w:type="dxa"/>
            <w:tcBorders>
              <w:left w:val="none" w:sz="0" w:space="0" w:color="auto"/>
              <w:bottom w:val="single" w:sz="4" w:space="0" w:color="auto"/>
              <w:right w:val="none" w:sz="0" w:space="0" w:color="auto"/>
              <w:tl2br w:val="none" w:sz="0" w:space="0" w:color="auto"/>
              <w:tr2bl w:val="none" w:sz="0" w:space="0" w:color="auto"/>
            </w:tcBorders>
          </w:tcPr>
          <w:p w:rsidR="003F79F9" w:rsidRPr="00966259" w:rsidRDefault="003F79F9" w:rsidP="00966259">
            <w:pPr>
              <w:rPr>
                <w:sz w:val="18"/>
              </w:rPr>
            </w:pPr>
            <w:r w:rsidRPr="00966259">
              <w:rPr>
                <w:sz w:val="18"/>
              </w:rPr>
              <w:t>1</w:t>
            </w:r>
          </w:p>
        </w:tc>
        <w:tc>
          <w:tcPr>
            <w:tcW w:w="3746" w:type="dxa"/>
            <w:tcBorders>
              <w:bottom w:val="single" w:sz="4" w:space="0" w:color="auto"/>
            </w:tcBorders>
          </w:tcPr>
          <w:p w:rsidR="003F79F9" w:rsidRPr="00966259" w:rsidRDefault="003F79F9" w:rsidP="006C0A4C">
            <w:pPr>
              <w:ind w:right="48"/>
              <w:cnfStyle w:val="000000000000" w:firstRow="0" w:lastRow="0" w:firstColumn="0" w:lastColumn="0" w:oddVBand="0" w:evenVBand="0" w:oddHBand="0" w:evenHBand="0" w:firstRowFirstColumn="0" w:firstRowLastColumn="0" w:lastRowFirstColumn="0" w:lastRowLastColumn="0"/>
              <w:rPr>
                <w:sz w:val="18"/>
              </w:rPr>
            </w:pPr>
            <w:r w:rsidRPr="00966259">
              <w:rPr>
                <w:sz w:val="18"/>
              </w:rPr>
              <w:t xml:space="preserve">Пожар пролива 300 мм × 300 мм </w:t>
            </w:r>
          </w:p>
        </w:tc>
        <w:tc>
          <w:tcPr>
            <w:tcW w:w="2163" w:type="dxa"/>
            <w:tcBorders>
              <w:bottom w:val="single" w:sz="4" w:space="0" w:color="auto"/>
            </w:tcBorders>
          </w:tcPr>
          <w:p w:rsidR="003F79F9" w:rsidRPr="00966259"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966259">
              <w:rPr>
                <w:sz w:val="18"/>
              </w:rPr>
              <w:t xml:space="preserve">[0,37; 0,13; 0,00] </w:t>
            </w:r>
          </w:p>
        </w:tc>
      </w:tr>
      <w:tr w:rsidR="003F79F9" w:rsidRPr="00966259" w:rsidTr="006D6465">
        <w:trPr>
          <w:trHeight w:val="100"/>
        </w:trPr>
        <w:tc>
          <w:tcPr>
            <w:cnfStyle w:val="001000000000" w:firstRow="0" w:lastRow="0" w:firstColumn="1" w:lastColumn="0" w:oddVBand="0" w:evenVBand="0" w:oddHBand="0" w:evenHBand="0" w:firstRowFirstColumn="0" w:firstRowLastColumn="0" w:lastRowFirstColumn="0" w:lastRowLastColumn="0"/>
            <w:tcW w:w="1461" w:type="dxa"/>
            <w:tcBorders>
              <w:left w:val="none" w:sz="0" w:space="0" w:color="auto"/>
              <w:right w:val="none" w:sz="0" w:space="0" w:color="auto"/>
              <w:tl2br w:val="none" w:sz="0" w:space="0" w:color="auto"/>
              <w:tr2bl w:val="none" w:sz="0" w:space="0" w:color="auto"/>
            </w:tcBorders>
          </w:tcPr>
          <w:p w:rsidR="003F79F9" w:rsidRPr="00966259" w:rsidRDefault="003F79F9" w:rsidP="00966259">
            <w:pPr>
              <w:rPr>
                <w:sz w:val="18"/>
              </w:rPr>
            </w:pPr>
            <w:r w:rsidRPr="00966259">
              <w:rPr>
                <w:sz w:val="18"/>
              </w:rPr>
              <w:t>1</w:t>
            </w:r>
          </w:p>
        </w:tc>
        <w:tc>
          <w:tcPr>
            <w:tcW w:w="3746" w:type="dxa"/>
            <w:tcBorders>
              <w:bottom w:val="single" w:sz="12" w:space="0" w:color="auto"/>
            </w:tcBorders>
          </w:tcPr>
          <w:p w:rsidR="003F79F9" w:rsidRPr="00966259" w:rsidRDefault="003F79F9" w:rsidP="006C0A4C">
            <w:pPr>
              <w:ind w:right="48"/>
              <w:cnfStyle w:val="000000000000" w:firstRow="0" w:lastRow="0" w:firstColumn="0" w:lastColumn="0" w:oddVBand="0" w:evenVBand="0" w:oddHBand="0" w:evenHBand="0" w:firstRowFirstColumn="0" w:firstRowLastColumn="0" w:lastRowFirstColumn="0" w:lastRowLastColumn="0"/>
              <w:rPr>
                <w:sz w:val="18"/>
              </w:rPr>
            </w:pPr>
            <w:r w:rsidRPr="00966259">
              <w:rPr>
                <w:sz w:val="18"/>
              </w:rPr>
              <w:t>Пожар пролива 300 мм × 300 мм</w:t>
            </w:r>
          </w:p>
        </w:tc>
        <w:tc>
          <w:tcPr>
            <w:tcW w:w="2163" w:type="dxa"/>
            <w:tcBorders>
              <w:bottom w:val="single" w:sz="12" w:space="0" w:color="auto"/>
            </w:tcBorders>
          </w:tcPr>
          <w:p w:rsidR="003F79F9" w:rsidRPr="00966259"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966259">
              <w:rPr>
                <w:sz w:val="18"/>
              </w:rPr>
              <w:t xml:space="preserve">[1,54; 0,13; 0,00] </w:t>
            </w:r>
          </w:p>
        </w:tc>
      </w:tr>
    </w:tbl>
    <w:p w:rsidR="003F79F9" w:rsidRPr="001E2BE0" w:rsidRDefault="003F79F9" w:rsidP="003F79F9">
      <w:pPr>
        <w:pStyle w:val="FootnoteText"/>
        <w:tabs>
          <w:tab w:val="right" w:pos="1476"/>
          <w:tab w:val="left" w:pos="1548"/>
          <w:tab w:val="right" w:pos="1836"/>
          <w:tab w:val="left" w:pos="1908"/>
        </w:tabs>
        <w:spacing w:line="120" w:lineRule="exact"/>
        <w:ind w:left="1548" w:hanging="288"/>
        <w:rPr>
          <w:i/>
          <w:sz w:val="10"/>
        </w:rPr>
      </w:pPr>
    </w:p>
    <w:p w:rsidR="006302A8" w:rsidRDefault="00966259" w:rsidP="00966259">
      <w:pPr>
        <w:pStyle w:val="FootnoteText"/>
        <w:tabs>
          <w:tab w:val="left" w:pos="1276"/>
          <w:tab w:val="left" w:pos="1560"/>
        </w:tabs>
        <w:rPr>
          <w:lang w:val="ru-RU"/>
        </w:rPr>
      </w:pPr>
      <w:r>
        <w:rPr>
          <w:i/>
          <w:lang w:val="ru-RU"/>
        </w:rPr>
        <w:tab/>
      </w:r>
      <w:r>
        <w:rPr>
          <w:i/>
          <w:lang w:val="ru-RU"/>
        </w:rPr>
        <w:tab/>
      </w:r>
      <w:r w:rsidR="003F79F9" w:rsidRPr="003F79F9">
        <w:rPr>
          <w:i/>
          <w:lang w:val="ru-RU"/>
        </w:rPr>
        <w:t xml:space="preserve">Примечание: </w:t>
      </w:r>
      <w:r w:rsidR="003F79F9" w:rsidRPr="00966259">
        <w:rPr>
          <w:lang w:val="ru-RU"/>
        </w:rPr>
        <w:t>Вентилятор</w:t>
      </w:r>
      <w:r w:rsidR="003F79F9" w:rsidRPr="003F79F9">
        <w:rPr>
          <w:lang w:val="ru-RU"/>
        </w:rPr>
        <w:t xml:space="preserve"> нагнетает воздушный поток со скоростью 1,5 м</w:t>
      </w:r>
      <w:r w:rsidR="003F79F9" w:rsidRPr="003F79F9">
        <w:rPr>
          <w:vertAlign w:val="superscript"/>
          <w:lang w:val="ru-RU"/>
        </w:rPr>
        <w:t>3</w:t>
      </w:r>
      <w:r w:rsidR="003F79F9" w:rsidRPr="003F79F9">
        <w:rPr>
          <w:lang w:val="ru-RU"/>
        </w:rPr>
        <w:t>/с.</w:t>
      </w:r>
    </w:p>
    <w:p w:rsidR="006302A8" w:rsidRPr="00A85D49" w:rsidRDefault="003F79F9" w:rsidP="003F0884">
      <w:pPr>
        <w:pStyle w:val="SingleTxtGR"/>
        <w:spacing w:before="120" w:after="60"/>
        <w:jc w:val="left"/>
        <w:rPr>
          <w:b/>
        </w:rPr>
      </w:pPr>
      <w:r w:rsidRPr="00966259">
        <w:t>Таблица 2</w:t>
      </w:r>
      <w:r w:rsidRPr="00966259">
        <w:br/>
      </w:r>
      <w:r w:rsidRPr="00A85D49">
        <w:rPr>
          <w:b/>
        </w:rPr>
        <w:t xml:space="preserve">Процедура испытания в сценарии с высокой пожарной нагрузкой </w:t>
      </w:r>
      <w:r w:rsidR="00A85D49">
        <w:rPr>
          <w:b/>
        </w:rPr>
        <w:br/>
      </w:r>
      <w:r w:rsidRPr="00A85D49">
        <w:rPr>
          <w:b/>
        </w:rPr>
        <w:t>с</w:t>
      </w:r>
      <w:r w:rsidR="006302A8" w:rsidRPr="00A85D49">
        <w:rPr>
          <w:b/>
        </w:rPr>
        <w:t xml:space="preserve"> </w:t>
      </w:r>
      <w:r w:rsidRPr="00A85D49">
        <w:rPr>
          <w:b/>
        </w:rPr>
        <w:t>использованием вентилятора</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680"/>
        <w:gridCol w:w="5690"/>
      </w:tblGrid>
      <w:tr w:rsidR="003F79F9" w:rsidRPr="008672BD" w:rsidTr="006D6465">
        <w:trPr>
          <w:trHeight w:val="100"/>
          <w:tblHeader/>
        </w:trPr>
        <w:tc>
          <w:tcPr>
            <w:cnfStyle w:val="001000000000" w:firstRow="0" w:lastRow="0" w:firstColumn="1" w:lastColumn="0" w:oddVBand="0" w:evenVBand="0" w:oddHBand="0" w:evenHBand="0" w:firstRowFirstColumn="0" w:firstRowLastColumn="0" w:lastRowFirstColumn="0" w:lastRowLastColumn="0"/>
            <w:tcW w:w="1680"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3F79F9" w:rsidRPr="008672BD" w:rsidRDefault="003F79F9" w:rsidP="008672BD">
            <w:pPr>
              <w:spacing w:before="80" w:after="80" w:line="200" w:lineRule="exact"/>
              <w:rPr>
                <w:i/>
                <w:sz w:val="16"/>
              </w:rPr>
            </w:pPr>
            <w:r w:rsidRPr="008672BD">
              <w:rPr>
                <w:i/>
                <w:sz w:val="16"/>
              </w:rPr>
              <w:t>Время</w:t>
            </w:r>
          </w:p>
        </w:tc>
        <w:tc>
          <w:tcPr>
            <w:tcW w:w="5690" w:type="dxa"/>
            <w:tcBorders>
              <w:bottom w:val="single" w:sz="12" w:space="0" w:color="auto"/>
            </w:tcBorders>
            <w:shd w:val="clear" w:color="auto" w:fill="auto"/>
          </w:tcPr>
          <w:p w:rsidR="003F79F9" w:rsidRPr="008672BD" w:rsidRDefault="003F79F9" w:rsidP="006C0A4C">
            <w:pPr>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8672BD">
              <w:rPr>
                <w:i/>
                <w:sz w:val="16"/>
              </w:rPr>
              <w:t>Действие</w:t>
            </w:r>
          </w:p>
        </w:tc>
      </w:tr>
      <w:tr w:rsidR="003F79F9" w:rsidRPr="008672BD" w:rsidTr="006D6465">
        <w:trPr>
          <w:trHeight w:val="100"/>
        </w:trPr>
        <w:tc>
          <w:tcPr>
            <w:cnfStyle w:val="001000000000" w:firstRow="0" w:lastRow="0" w:firstColumn="1" w:lastColumn="0" w:oddVBand="0" w:evenVBand="0" w:oddHBand="0" w:evenHBand="0" w:firstRowFirstColumn="0" w:firstRowLastColumn="0" w:lastRowFirstColumn="0" w:lastRowLastColumn="0"/>
            <w:tcW w:w="1680"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3F79F9" w:rsidRPr="008672BD" w:rsidRDefault="003F79F9" w:rsidP="00A85D49">
            <w:pPr>
              <w:spacing w:before="20" w:after="20"/>
              <w:rPr>
                <w:sz w:val="18"/>
              </w:rPr>
            </w:pPr>
            <w:r w:rsidRPr="008672BD">
              <w:rPr>
                <w:sz w:val="18"/>
              </w:rPr>
              <w:t>00:00</w:t>
            </w:r>
          </w:p>
        </w:tc>
        <w:tc>
          <w:tcPr>
            <w:tcW w:w="5690" w:type="dxa"/>
            <w:tcBorders>
              <w:top w:val="single" w:sz="12" w:space="0" w:color="auto"/>
            </w:tcBorders>
          </w:tcPr>
          <w:p w:rsidR="003F79F9" w:rsidRPr="008672BD" w:rsidRDefault="003F79F9" w:rsidP="006C0A4C">
            <w:pPr>
              <w:spacing w:before="20" w:after="20"/>
              <w:ind w:right="84"/>
              <w:cnfStyle w:val="000000000000" w:firstRow="0" w:lastRow="0" w:firstColumn="0" w:lastColumn="0" w:oddVBand="0" w:evenVBand="0" w:oddHBand="0" w:evenHBand="0" w:firstRowFirstColumn="0" w:firstRowLastColumn="0" w:lastRowFirstColumn="0" w:lastRowLastColumn="0"/>
              <w:rPr>
                <w:sz w:val="18"/>
              </w:rPr>
            </w:pPr>
            <w:r w:rsidRPr="008672BD">
              <w:rPr>
                <w:sz w:val="18"/>
              </w:rPr>
              <w:t>Начало замера времени</w:t>
            </w:r>
          </w:p>
        </w:tc>
      </w:tr>
      <w:tr w:rsidR="003F79F9" w:rsidRPr="008672BD" w:rsidTr="006C0A4C">
        <w:trPr>
          <w:trHeight w:val="100"/>
        </w:trPr>
        <w:tc>
          <w:tcPr>
            <w:cnfStyle w:val="001000000000" w:firstRow="0" w:lastRow="0" w:firstColumn="1" w:lastColumn="0" w:oddVBand="0" w:evenVBand="0" w:oddHBand="0" w:evenHBand="0" w:firstRowFirstColumn="0" w:firstRowLastColumn="0" w:lastRowFirstColumn="0" w:lastRowLastColumn="0"/>
            <w:tcW w:w="1680" w:type="dxa"/>
            <w:tcBorders>
              <w:left w:val="none" w:sz="0" w:space="0" w:color="auto"/>
              <w:bottom w:val="none" w:sz="0" w:space="0" w:color="auto"/>
              <w:right w:val="none" w:sz="0" w:space="0" w:color="auto"/>
              <w:tl2br w:val="none" w:sz="0" w:space="0" w:color="auto"/>
              <w:tr2bl w:val="none" w:sz="0" w:space="0" w:color="auto"/>
            </w:tcBorders>
          </w:tcPr>
          <w:p w:rsidR="003F79F9" w:rsidRPr="008672BD" w:rsidRDefault="003F79F9" w:rsidP="00A85D49">
            <w:pPr>
              <w:spacing w:before="20" w:after="20"/>
              <w:rPr>
                <w:sz w:val="18"/>
              </w:rPr>
            </w:pPr>
            <w:r w:rsidRPr="008672BD">
              <w:rPr>
                <w:sz w:val="18"/>
              </w:rPr>
              <w:t>01:00</w:t>
            </w:r>
          </w:p>
        </w:tc>
        <w:tc>
          <w:tcPr>
            <w:tcW w:w="5690" w:type="dxa"/>
          </w:tcPr>
          <w:p w:rsidR="003F79F9" w:rsidRPr="008672BD" w:rsidRDefault="003F79F9" w:rsidP="006C0A4C">
            <w:pPr>
              <w:spacing w:before="20" w:after="20"/>
              <w:ind w:right="84"/>
              <w:cnfStyle w:val="000000000000" w:firstRow="0" w:lastRow="0" w:firstColumn="0" w:lastColumn="0" w:oddVBand="0" w:evenVBand="0" w:oddHBand="0" w:evenHBand="0" w:firstRowFirstColumn="0" w:firstRowLastColumn="0" w:lastRowFirstColumn="0" w:lastRowLastColumn="0"/>
              <w:rPr>
                <w:sz w:val="18"/>
              </w:rPr>
            </w:pPr>
            <w:r w:rsidRPr="008672BD">
              <w:rPr>
                <w:sz w:val="18"/>
              </w:rPr>
              <w:t>Начало пожаров пролива (в течение 20 секунд)</w:t>
            </w:r>
          </w:p>
        </w:tc>
      </w:tr>
      <w:tr w:rsidR="003F79F9" w:rsidRPr="008672BD" w:rsidTr="006C0A4C">
        <w:trPr>
          <w:trHeight w:val="100"/>
        </w:trPr>
        <w:tc>
          <w:tcPr>
            <w:cnfStyle w:val="001000000000" w:firstRow="0" w:lastRow="0" w:firstColumn="1" w:lastColumn="0" w:oddVBand="0" w:evenVBand="0" w:oddHBand="0" w:evenHBand="0" w:firstRowFirstColumn="0" w:firstRowLastColumn="0" w:lastRowFirstColumn="0" w:lastRowLastColumn="0"/>
            <w:tcW w:w="1680" w:type="dxa"/>
            <w:tcBorders>
              <w:left w:val="none" w:sz="0" w:space="0" w:color="auto"/>
              <w:bottom w:val="none" w:sz="0" w:space="0" w:color="auto"/>
              <w:right w:val="none" w:sz="0" w:space="0" w:color="auto"/>
              <w:tl2br w:val="none" w:sz="0" w:space="0" w:color="auto"/>
              <w:tr2bl w:val="none" w:sz="0" w:space="0" w:color="auto"/>
            </w:tcBorders>
          </w:tcPr>
          <w:p w:rsidR="003F79F9" w:rsidRPr="008672BD" w:rsidRDefault="003F79F9" w:rsidP="00A85D49">
            <w:pPr>
              <w:spacing w:before="20" w:after="20"/>
              <w:rPr>
                <w:sz w:val="18"/>
              </w:rPr>
            </w:pPr>
            <w:r w:rsidRPr="008672BD">
              <w:rPr>
                <w:sz w:val="18"/>
              </w:rPr>
              <w:t>01:30</w:t>
            </w:r>
          </w:p>
        </w:tc>
        <w:tc>
          <w:tcPr>
            <w:tcW w:w="5690" w:type="dxa"/>
          </w:tcPr>
          <w:p w:rsidR="003F79F9" w:rsidRPr="008672BD" w:rsidRDefault="003F79F9" w:rsidP="006C0A4C">
            <w:pPr>
              <w:spacing w:before="20" w:after="20"/>
              <w:ind w:right="84"/>
              <w:cnfStyle w:val="000000000000" w:firstRow="0" w:lastRow="0" w:firstColumn="0" w:lastColumn="0" w:oddVBand="0" w:evenVBand="0" w:oddHBand="0" w:evenHBand="0" w:firstRowFirstColumn="0" w:firstRowLastColumn="0" w:lastRowFirstColumn="0" w:lastRowLastColumn="0"/>
              <w:rPr>
                <w:sz w:val="18"/>
              </w:rPr>
            </w:pPr>
            <w:r w:rsidRPr="008672BD">
              <w:rPr>
                <w:sz w:val="18"/>
              </w:rPr>
              <w:t>Включение вентилятора</w:t>
            </w:r>
          </w:p>
        </w:tc>
      </w:tr>
      <w:tr w:rsidR="003F79F9" w:rsidRPr="008672BD" w:rsidTr="006D6465">
        <w:trPr>
          <w:trHeight w:val="100"/>
        </w:trPr>
        <w:tc>
          <w:tcPr>
            <w:cnfStyle w:val="001000000000" w:firstRow="0" w:lastRow="0" w:firstColumn="1" w:lastColumn="0" w:oddVBand="0" w:evenVBand="0" w:oddHBand="0" w:evenHBand="0" w:firstRowFirstColumn="0" w:firstRowLastColumn="0" w:lastRowFirstColumn="0" w:lastRowLastColumn="0"/>
            <w:tcW w:w="1680" w:type="dxa"/>
            <w:tcBorders>
              <w:left w:val="none" w:sz="0" w:space="0" w:color="auto"/>
              <w:bottom w:val="single" w:sz="4" w:space="0" w:color="auto"/>
              <w:right w:val="none" w:sz="0" w:space="0" w:color="auto"/>
              <w:tl2br w:val="none" w:sz="0" w:space="0" w:color="auto"/>
              <w:tr2bl w:val="none" w:sz="0" w:space="0" w:color="auto"/>
            </w:tcBorders>
          </w:tcPr>
          <w:p w:rsidR="003F79F9" w:rsidRPr="008672BD" w:rsidRDefault="003F79F9" w:rsidP="00A85D49">
            <w:pPr>
              <w:spacing w:before="20" w:after="20"/>
              <w:rPr>
                <w:sz w:val="18"/>
              </w:rPr>
            </w:pPr>
            <w:r w:rsidRPr="008672BD">
              <w:rPr>
                <w:sz w:val="18"/>
              </w:rPr>
              <w:t>01:50</w:t>
            </w:r>
          </w:p>
        </w:tc>
        <w:tc>
          <w:tcPr>
            <w:tcW w:w="5690" w:type="dxa"/>
            <w:tcBorders>
              <w:bottom w:val="single" w:sz="4" w:space="0" w:color="auto"/>
            </w:tcBorders>
          </w:tcPr>
          <w:p w:rsidR="003F79F9" w:rsidRPr="008672BD" w:rsidRDefault="003F79F9" w:rsidP="006C0A4C">
            <w:pPr>
              <w:spacing w:before="20" w:after="20"/>
              <w:ind w:right="84"/>
              <w:cnfStyle w:val="000000000000" w:firstRow="0" w:lastRow="0" w:firstColumn="0" w:lastColumn="0" w:oddVBand="0" w:evenVBand="0" w:oddHBand="0" w:evenHBand="0" w:firstRowFirstColumn="0" w:firstRowLastColumn="0" w:lastRowFirstColumn="0" w:lastRowLastColumn="0"/>
              <w:rPr>
                <w:sz w:val="18"/>
              </w:rPr>
            </w:pPr>
            <w:r w:rsidRPr="008672BD">
              <w:rPr>
                <w:sz w:val="18"/>
              </w:rPr>
              <w:t>Начало распыления дизельного топлива</w:t>
            </w:r>
          </w:p>
        </w:tc>
      </w:tr>
      <w:tr w:rsidR="003F79F9" w:rsidRPr="008672BD" w:rsidTr="006D6465">
        <w:trPr>
          <w:trHeight w:val="100"/>
        </w:trPr>
        <w:tc>
          <w:tcPr>
            <w:cnfStyle w:val="001000000000" w:firstRow="0" w:lastRow="0" w:firstColumn="1" w:lastColumn="0" w:oddVBand="0" w:evenVBand="0" w:oddHBand="0" w:evenHBand="0" w:firstRowFirstColumn="0" w:firstRowLastColumn="0" w:lastRowFirstColumn="0" w:lastRowLastColumn="0"/>
            <w:tcW w:w="1680" w:type="dxa"/>
            <w:tcBorders>
              <w:left w:val="none" w:sz="0" w:space="0" w:color="auto"/>
              <w:right w:val="none" w:sz="0" w:space="0" w:color="auto"/>
              <w:tl2br w:val="none" w:sz="0" w:space="0" w:color="auto"/>
              <w:tr2bl w:val="none" w:sz="0" w:space="0" w:color="auto"/>
            </w:tcBorders>
          </w:tcPr>
          <w:p w:rsidR="003F79F9" w:rsidRPr="008672BD" w:rsidRDefault="003F79F9" w:rsidP="00A85D49">
            <w:pPr>
              <w:spacing w:before="20" w:after="20"/>
              <w:rPr>
                <w:sz w:val="18"/>
              </w:rPr>
            </w:pPr>
            <w:r w:rsidRPr="008672BD">
              <w:rPr>
                <w:sz w:val="18"/>
              </w:rPr>
              <w:t>02:00</w:t>
            </w:r>
          </w:p>
        </w:tc>
        <w:tc>
          <w:tcPr>
            <w:tcW w:w="5690" w:type="dxa"/>
            <w:tcBorders>
              <w:bottom w:val="single" w:sz="12" w:space="0" w:color="auto"/>
            </w:tcBorders>
          </w:tcPr>
          <w:p w:rsidR="003F79F9" w:rsidRPr="008672BD" w:rsidRDefault="003F79F9" w:rsidP="006C0A4C">
            <w:pPr>
              <w:spacing w:before="20" w:after="20"/>
              <w:ind w:right="84"/>
              <w:cnfStyle w:val="000000000000" w:firstRow="0" w:lastRow="0" w:firstColumn="0" w:lastColumn="0" w:oddVBand="0" w:evenVBand="0" w:oddHBand="0" w:evenHBand="0" w:firstRowFirstColumn="0" w:firstRowLastColumn="0" w:lastRowFirstColumn="0" w:lastRowLastColumn="0"/>
              <w:rPr>
                <w:sz w:val="18"/>
              </w:rPr>
            </w:pPr>
            <w:r w:rsidRPr="008672BD">
              <w:rPr>
                <w:sz w:val="18"/>
              </w:rPr>
              <w:t>Включение системы пожаротушения</w:t>
            </w:r>
          </w:p>
        </w:tc>
      </w:tr>
    </w:tbl>
    <w:p w:rsidR="006302A8" w:rsidRPr="008672BD" w:rsidRDefault="003F79F9" w:rsidP="00A85D49">
      <w:pPr>
        <w:pStyle w:val="SingleTxtGR"/>
        <w:keepNext/>
        <w:spacing w:before="120" w:after="0"/>
        <w:jc w:val="left"/>
        <w:rPr>
          <w:b/>
        </w:rPr>
      </w:pPr>
      <w:r w:rsidRPr="00E56409">
        <w:t>Рис. 1</w:t>
      </w:r>
      <w:r w:rsidRPr="00E56409">
        <w:br/>
      </w:r>
      <w:r w:rsidRPr="008672BD">
        <w:rPr>
          <w:b/>
        </w:rPr>
        <w:t>Расположение при огневом испытании (вид спереди)</w:t>
      </w:r>
    </w:p>
    <w:p w:rsidR="006302A8" w:rsidRDefault="003F79F9" w:rsidP="003F0884">
      <w:pPr>
        <w:pStyle w:val="SingleTxt"/>
        <w:keepNext/>
        <w:spacing w:line="240" w:lineRule="auto"/>
      </w:pPr>
      <w:r w:rsidRPr="00E56409">
        <w:rPr>
          <w:noProof/>
          <w:lang w:val="en-GB" w:eastAsia="en-GB"/>
        </w:rPr>
        <w:drawing>
          <wp:inline distT="0" distB="0" distL="0" distR="0" wp14:anchorId="27240B65" wp14:editId="2CD5D9F7">
            <wp:extent cx="3825026" cy="2405386"/>
            <wp:effectExtent l="0" t="0" r="4445" b="0"/>
            <wp:docPr id="7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7" cstate="print">
                      <a:extLst>
                        <a:ext uri="{28A0092B-C50C-407E-A947-70E740481C1C}">
                          <a14:useLocalDpi xmlns:a14="http://schemas.microsoft.com/office/drawing/2010/main" val="0"/>
                        </a:ext>
                      </a:extLst>
                    </a:blip>
                    <a:srcRect l="2078" r="10704" b="1761"/>
                    <a:stretch>
                      <a:fillRect/>
                    </a:stretch>
                  </pic:blipFill>
                  <pic:spPr bwMode="auto">
                    <a:xfrm>
                      <a:off x="0" y="0"/>
                      <a:ext cx="3828439" cy="2407532"/>
                    </a:xfrm>
                    <a:prstGeom prst="rect">
                      <a:avLst/>
                    </a:prstGeom>
                    <a:noFill/>
                    <a:ln>
                      <a:noFill/>
                    </a:ln>
                  </pic:spPr>
                </pic:pic>
              </a:graphicData>
            </a:graphic>
          </wp:inline>
        </w:drawing>
      </w:r>
    </w:p>
    <w:p w:rsidR="00A85D49" w:rsidRDefault="00A85D49" w:rsidP="00A85D49">
      <w:pPr>
        <w:spacing w:line="240" w:lineRule="auto"/>
      </w:pPr>
      <w:r>
        <w:br w:type="page"/>
      </w:r>
    </w:p>
    <w:p w:rsidR="006302A8" w:rsidRDefault="003F79F9" w:rsidP="006135AD">
      <w:pPr>
        <w:pStyle w:val="HChGR"/>
      </w:pPr>
      <w:r>
        <w:t xml:space="preserve">Приложение 13 – </w:t>
      </w:r>
      <w:r w:rsidRPr="007E2903">
        <w:t>Добавление 5</w:t>
      </w:r>
    </w:p>
    <w:p w:rsidR="006302A8" w:rsidRDefault="003F79F9" w:rsidP="006135AD">
      <w:pPr>
        <w:pStyle w:val="HChGR"/>
      </w:pPr>
      <w:r w:rsidRPr="007E2903">
        <w:tab/>
      </w:r>
      <w:r w:rsidRPr="007E2903">
        <w:tab/>
        <w:t>Сценарий с повторным воспламенением</w:t>
      </w:r>
    </w:p>
    <w:p w:rsidR="006302A8" w:rsidRDefault="003F79F9" w:rsidP="006135AD">
      <w:pPr>
        <w:pStyle w:val="SingleTxtGR"/>
        <w:jc w:val="left"/>
        <w:rPr>
          <w:b/>
        </w:rPr>
      </w:pPr>
      <w:r w:rsidRPr="00E56409">
        <w:t>Таблица 1</w:t>
      </w:r>
      <w:r w:rsidRPr="00E56409">
        <w:br/>
      </w:r>
      <w:r w:rsidRPr="007E2903">
        <w:rPr>
          <w:b/>
        </w:rPr>
        <w:t>Огневые испытания в сценарии с повторным воспламенением</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820"/>
        <w:gridCol w:w="3303"/>
        <w:gridCol w:w="2247"/>
      </w:tblGrid>
      <w:tr w:rsidR="003F79F9" w:rsidRPr="006135AD" w:rsidTr="006D6465">
        <w:trPr>
          <w:trHeight w:val="100"/>
          <w:tblHeader/>
        </w:trPr>
        <w:tc>
          <w:tcPr>
            <w:cnfStyle w:val="001000000000" w:firstRow="0" w:lastRow="0" w:firstColumn="1" w:lastColumn="0" w:oddVBand="0" w:evenVBand="0" w:oddHBand="0" w:evenHBand="0" w:firstRowFirstColumn="0" w:firstRowLastColumn="0" w:lastRowFirstColumn="0" w:lastRowLastColumn="0"/>
            <w:tcW w:w="1820"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3F79F9" w:rsidRPr="006135AD" w:rsidRDefault="003F79F9" w:rsidP="006135AD">
            <w:pPr>
              <w:spacing w:before="80" w:after="80" w:line="200" w:lineRule="exact"/>
              <w:rPr>
                <w:i/>
                <w:sz w:val="16"/>
              </w:rPr>
            </w:pPr>
            <w:r w:rsidRPr="006135AD">
              <w:rPr>
                <w:i/>
                <w:sz w:val="16"/>
              </w:rPr>
              <w:t xml:space="preserve">Огневое испытание </w:t>
            </w:r>
            <w:r w:rsidRPr="006135AD">
              <w:rPr>
                <w:i/>
                <w:sz w:val="16"/>
              </w:rPr>
              <w:br/>
              <w:t>(см. таблицу 5 в</w:t>
            </w:r>
            <w:r w:rsidR="006302A8" w:rsidRPr="006135AD">
              <w:rPr>
                <w:i/>
                <w:sz w:val="16"/>
              </w:rPr>
              <w:t xml:space="preserve"> </w:t>
            </w:r>
            <w:r w:rsidRPr="006135AD">
              <w:rPr>
                <w:i/>
                <w:sz w:val="16"/>
              </w:rPr>
              <w:t>добавлении 1) №</w:t>
            </w:r>
          </w:p>
        </w:tc>
        <w:tc>
          <w:tcPr>
            <w:tcW w:w="3303" w:type="dxa"/>
            <w:tcBorders>
              <w:bottom w:val="single" w:sz="12" w:space="0" w:color="auto"/>
            </w:tcBorders>
            <w:shd w:val="clear" w:color="auto" w:fill="auto"/>
          </w:tcPr>
          <w:p w:rsidR="003F79F9" w:rsidRPr="006135AD" w:rsidRDefault="003F79F9" w:rsidP="006C0A4C">
            <w:pPr>
              <w:spacing w:before="80" w:after="80" w:line="200" w:lineRule="exact"/>
              <w:ind w:right="105"/>
              <w:cnfStyle w:val="000000000000" w:firstRow="0" w:lastRow="0" w:firstColumn="0" w:lastColumn="0" w:oddVBand="0" w:evenVBand="0" w:oddHBand="0" w:evenHBand="0" w:firstRowFirstColumn="0" w:firstRowLastColumn="0" w:lastRowFirstColumn="0" w:lastRowLastColumn="0"/>
              <w:rPr>
                <w:i/>
                <w:sz w:val="16"/>
              </w:rPr>
            </w:pPr>
            <w:r w:rsidRPr="006135AD">
              <w:rPr>
                <w:i/>
                <w:sz w:val="16"/>
              </w:rPr>
              <w:t>Описание</w:t>
            </w:r>
          </w:p>
        </w:tc>
        <w:tc>
          <w:tcPr>
            <w:tcW w:w="2247" w:type="dxa"/>
            <w:tcBorders>
              <w:bottom w:val="single" w:sz="12" w:space="0" w:color="auto"/>
            </w:tcBorders>
            <w:shd w:val="clear" w:color="auto" w:fill="auto"/>
          </w:tcPr>
          <w:p w:rsidR="003F79F9" w:rsidRPr="006135AD" w:rsidRDefault="003F79F9" w:rsidP="006C0A4C">
            <w:pPr>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6135AD">
              <w:rPr>
                <w:i/>
                <w:sz w:val="16"/>
              </w:rPr>
              <w:t xml:space="preserve">Координаты [x; y; z] </w:t>
            </w:r>
            <w:r w:rsidRPr="006135AD">
              <w:rPr>
                <w:i/>
                <w:sz w:val="16"/>
              </w:rPr>
              <w:br/>
              <w:t>(см. рис. 1 в добавлении 1)</w:t>
            </w:r>
          </w:p>
        </w:tc>
      </w:tr>
      <w:tr w:rsidR="003F79F9" w:rsidRPr="006135AD" w:rsidTr="006D6465">
        <w:trPr>
          <w:trHeight w:val="100"/>
        </w:trPr>
        <w:tc>
          <w:tcPr>
            <w:cnfStyle w:val="001000000000" w:firstRow="0" w:lastRow="0" w:firstColumn="1" w:lastColumn="0" w:oddVBand="0" w:evenVBand="0" w:oddHBand="0" w:evenHBand="0" w:firstRowFirstColumn="0" w:firstRowLastColumn="0" w:lastRowFirstColumn="0" w:lastRowLastColumn="0"/>
            <w:tcW w:w="1820" w:type="dxa"/>
            <w:tcBorders>
              <w:top w:val="single" w:sz="12" w:space="0" w:color="auto"/>
              <w:left w:val="none" w:sz="0" w:space="0" w:color="auto"/>
              <w:right w:val="none" w:sz="0" w:space="0" w:color="auto"/>
              <w:tl2br w:val="none" w:sz="0" w:space="0" w:color="auto"/>
              <w:tr2bl w:val="none" w:sz="0" w:space="0" w:color="auto"/>
            </w:tcBorders>
            <w:vAlign w:val="top"/>
          </w:tcPr>
          <w:p w:rsidR="003F79F9" w:rsidRPr="006135AD" w:rsidRDefault="003F79F9" w:rsidP="006D6465">
            <w:pPr>
              <w:rPr>
                <w:sz w:val="18"/>
              </w:rPr>
            </w:pPr>
            <w:r w:rsidRPr="006135AD">
              <w:rPr>
                <w:sz w:val="18"/>
              </w:rPr>
              <w:t>7</w:t>
            </w:r>
          </w:p>
        </w:tc>
        <w:tc>
          <w:tcPr>
            <w:tcW w:w="3303" w:type="dxa"/>
            <w:tcBorders>
              <w:top w:val="single" w:sz="12" w:space="0" w:color="auto"/>
              <w:bottom w:val="single" w:sz="12" w:space="0" w:color="auto"/>
            </w:tcBorders>
          </w:tcPr>
          <w:p w:rsidR="003F79F9" w:rsidRPr="006135AD" w:rsidRDefault="003F79F9" w:rsidP="006C0A4C">
            <w:pPr>
              <w:ind w:right="105"/>
              <w:cnfStyle w:val="000000000000" w:firstRow="0" w:lastRow="0" w:firstColumn="0" w:lastColumn="0" w:oddVBand="0" w:evenVBand="0" w:oddHBand="0" w:evenHBand="0" w:firstRowFirstColumn="0" w:firstRowLastColumn="0" w:lastRowFirstColumn="0" w:lastRowLastColumn="0"/>
              <w:rPr>
                <w:sz w:val="18"/>
              </w:rPr>
            </w:pPr>
            <w:r w:rsidRPr="006135AD">
              <w:rPr>
                <w:sz w:val="18"/>
              </w:rPr>
              <w:t>Возгорание от капающего масла</w:t>
            </w:r>
            <w:r w:rsidRPr="006135AD">
              <w:rPr>
                <w:sz w:val="18"/>
              </w:rPr>
              <w:br/>
              <w:t>(2 бара, 0,01 кг/мин)</w:t>
            </w:r>
          </w:p>
        </w:tc>
        <w:tc>
          <w:tcPr>
            <w:tcW w:w="2247" w:type="dxa"/>
            <w:tcBorders>
              <w:top w:val="single" w:sz="12" w:space="0" w:color="auto"/>
              <w:bottom w:val="single" w:sz="12" w:space="0" w:color="auto"/>
            </w:tcBorders>
            <w:vAlign w:val="top"/>
          </w:tcPr>
          <w:p w:rsidR="003F79F9" w:rsidRPr="006135AD" w:rsidRDefault="003F79F9" w:rsidP="006D6465">
            <w:pPr>
              <w:ind w:right="84"/>
              <w:cnfStyle w:val="000000000000" w:firstRow="0" w:lastRow="0" w:firstColumn="0" w:lastColumn="0" w:oddVBand="0" w:evenVBand="0" w:oddHBand="0" w:evenHBand="0" w:firstRowFirstColumn="0" w:firstRowLastColumn="0" w:lastRowFirstColumn="0" w:lastRowLastColumn="0"/>
              <w:rPr>
                <w:sz w:val="18"/>
              </w:rPr>
            </w:pPr>
            <w:r w:rsidRPr="006135AD">
              <w:rPr>
                <w:sz w:val="18"/>
              </w:rPr>
              <w:t>[0,82; 0,28; 1,22]</w:t>
            </w:r>
          </w:p>
        </w:tc>
      </w:tr>
    </w:tbl>
    <w:p w:rsidR="006302A8" w:rsidRDefault="006135AD" w:rsidP="006135AD">
      <w:pPr>
        <w:pStyle w:val="FootnoteText"/>
        <w:tabs>
          <w:tab w:val="left" w:pos="1276"/>
          <w:tab w:val="left" w:pos="1560"/>
        </w:tabs>
        <w:spacing w:before="40"/>
      </w:pPr>
      <w:r>
        <w:rPr>
          <w:i/>
          <w:lang w:val="ru-RU"/>
        </w:rPr>
        <w:tab/>
      </w:r>
      <w:r>
        <w:rPr>
          <w:i/>
          <w:lang w:val="ru-RU"/>
        </w:rPr>
        <w:tab/>
      </w:r>
      <w:r w:rsidR="00AD7F94">
        <w:rPr>
          <w:i/>
          <w:lang w:val="ru-RU"/>
        </w:rPr>
        <w:t xml:space="preserve">Примечание: </w:t>
      </w:r>
      <w:r w:rsidR="00AD7F94" w:rsidRPr="00B10BD0">
        <w:rPr>
          <w:lang w:val="ru-RU"/>
        </w:rPr>
        <w:t>Вентилятор не используется</w:t>
      </w:r>
      <w:r w:rsidR="003F79F9" w:rsidRPr="00B10BD0">
        <w:t>.</w:t>
      </w:r>
    </w:p>
    <w:p w:rsidR="006302A8" w:rsidRPr="006135AD" w:rsidRDefault="003F79F9" w:rsidP="006135AD">
      <w:pPr>
        <w:pStyle w:val="SingleTxtGR"/>
        <w:spacing w:before="240"/>
        <w:jc w:val="left"/>
        <w:rPr>
          <w:b/>
        </w:rPr>
      </w:pPr>
      <w:r w:rsidRPr="00E56409">
        <w:t>Таблица 2</w:t>
      </w:r>
      <w:r w:rsidRPr="00E56409">
        <w:br/>
      </w:r>
      <w:r w:rsidRPr="006135AD">
        <w:rPr>
          <w:b/>
        </w:rPr>
        <w:t>Процедура испытания в сценарии с повторным воспламенением</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820"/>
        <w:gridCol w:w="5550"/>
      </w:tblGrid>
      <w:tr w:rsidR="003F79F9" w:rsidRPr="00AD7F94" w:rsidTr="006D6465">
        <w:trPr>
          <w:trHeight w:val="100"/>
          <w:tblHeader/>
        </w:trPr>
        <w:tc>
          <w:tcPr>
            <w:cnfStyle w:val="001000000000" w:firstRow="0" w:lastRow="0" w:firstColumn="1" w:lastColumn="0" w:oddVBand="0" w:evenVBand="0" w:oddHBand="0" w:evenHBand="0" w:firstRowFirstColumn="0" w:firstRowLastColumn="0" w:lastRowFirstColumn="0" w:lastRowLastColumn="0"/>
            <w:tcW w:w="1820"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3F79F9" w:rsidRPr="00AD7F94" w:rsidRDefault="003F79F9" w:rsidP="00AD7F94">
            <w:pPr>
              <w:spacing w:before="80" w:after="80" w:line="200" w:lineRule="exact"/>
              <w:rPr>
                <w:i/>
                <w:sz w:val="16"/>
              </w:rPr>
            </w:pPr>
            <w:r w:rsidRPr="00AD7F94">
              <w:rPr>
                <w:i/>
                <w:sz w:val="16"/>
              </w:rPr>
              <w:t>Время</w:t>
            </w:r>
          </w:p>
        </w:tc>
        <w:tc>
          <w:tcPr>
            <w:tcW w:w="5550" w:type="dxa"/>
            <w:tcBorders>
              <w:bottom w:val="single" w:sz="12" w:space="0" w:color="auto"/>
            </w:tcBorders>
            <w:shd w:val="clear" w:color="auto" w:fill="auto"/>
          </w:tcPr>
          <w:p w:rsidR="003F79F9" w:rsidRPr="00AD7F94" w:rsidRDefault="003F79F9" w:rsidP="006C0A4C">
            <w:pPr>
              <w:spacing w:before="80" w:after="80" w:line="200" w:lineRule="exact"/>
              <w:ind w:right="84"/>
              <w:cnfStyle w:val="000000000000" w:firstRow="0" w:lastRow="0" w:firstColumn="0" w:lastColumn="0" w:oddVBand="0" w:evenVBand="0" w:oddHBand="0" w:evenHBand="0" w:firstRowFirstColumn="0" w:firstRowLastColumn="0" w:lastRowFirstColumn="0" w:lastRowLastColumn="0"/>
              <w:rPr>
                <w:i/>
                <w:sz w:val="16"/>
              </w:rPr>
            </w:pPr>
            <w:r w:rsidRPr="00AD7F94">
              <w:rPr>
                <w:i/>
                <w:sz w:val="16"/>
              </w:rPr>
              <w:t>Действие</w:t>
            </w:r>
          </w:p>
        </w:tc>
      </w:tr>
      <w:tr w:rsidR="003F79F9" w:rsidRPr="00AD7F94" w:rsidTr="006D6465">
        <w:trPr>
          <w:trHeight w:val="100"/>
        </w:trPr>
        <w:tc>
          <w:tcPr>
            <w:cnfStyle w:val="001000000000" w:firstRow="0" w:lastRow="0" w:firstColumn="1" w:lastColumn="0" w:oddVBand="0" w:evenVBand="0" w:oddHBand="0" w:evenHBand="0" w:firstRowFirstColumn="0" w:firstRowLastColumn="0" w:lastRowFirstColumn="0" w:lastRowLastColumn="0"/>
            <w:tcW w:w="1820"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3F79F9" w:rsidRPr="00AD7F94" w:rsidRDefault="003F79F9" w:rsidP="00AD7F94">
            <w:pPr>
              <w:rPr>
                <w:sz w:val="18"/>
              </w:rPr>
            </w:pPr>
            <w:r w:rsidRPr="00AD7F94">
              <w:rPr>
                <w:sz w:val="18"/>
              </w:rPr>
              <w:t>До испытания</w:t>
            </w:r>
          </w:p>
        </w:tc>
        <w:tc>
          <w:tcPr>
            <w:tcW w:w="5550" w:type="dxa"/>
            <w:tcBorders>
              <w:top w:val="single" w:sz="12" w:space="0" w:color="auto"/>
            </w:tcBorders>
          </w:tcPr>
          <w:p w:rsidR="003F79F9" w:rsidRPr="00AD7F94"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AD7F94">
              <w:rPr>
                <w:sz w:val="18"/>
              </w:rPr>
              <w:t>Предварительный нагрев трубки</w:t>
            </w:r>
          </w:p>
        </w:tc>
      </w:tr>
      <w:tr w:rsidR="003F79F9" w:rsidRPr="00AD7F94" w:rsidTr="006C0A4C">
        <w:trPr>
          <w:trHeight w:val="100"/>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bottom w:val="none" w:sz="0" w:space="0" w:color="auto"/>
              <w:right w:val="none" w:sz="0" w:space="0" w:color="auto"/>
              <w:tl2br w:val="none" w:sz="0" w:space="0" w:color="auto"/>
              <w:tr2bl w:val="none" w:sz="0" w:space="0" w:color="auto"/>
            </w:tcBorders>
          </w:tcPr>
          <w:p w:rsidR="003F79F9" w:rsidRPr="00AD7F94" w:rsidRDefault="003F79F9" w:rsidP="00AD7F94">
            <w:pPr>
              <w:rPr>
                <w:sz w:val="18"/>
              </w:rPr>
            </w:pPr>
            <w:r w:rsidRPr="00AD7F94">
              <w:rPr>
                <w:sz w:val="18"/>
              </w:rPr>
              <w:t>00:00</w:t>
            </w:r>
          </w:p>
        </w:tc>
        <w:tc>
          <w:tcPr>
            <w:tcW w:w="5550" w:type="dxa"/>
          </w:tcPr>
          <w:p w:rsidR="003F79F9" w:rsidRPr="00AD7F94"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AD7F94">
              <w:rPr>
                <w:sz w:val="18"/>
              </w:rPr>
              <w:t>Достижение установленной температуры</w:t>
            </w:r>
          </w:p>
        </w:tc>
      </w:tr>
      <w:tr w:rsidR="003F79F9" w:rsidRPr="00AD7F94" w:rsidTr="006D6465">
        <w:trPr>
          <w:trHeight w:val="100"/>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bottom w:val="single" w:sz="4" w:space="0" w:color="auto"/>
              <w:right w:val="none" w:sz="0" w:space="0" w:color="auto"/>
              <w:tl2br w:val="none" w:sz="0" w:space="0" w:color="auto"/>
              <w:tr2bl w:val="none" w:sz="0" w:space="0" w:color="auto"/>
            </w:tcBorders>
          </w:tcPr>
          <w:p w:rsidR="003F79F9" w:rsidRPr="00AD7F94" w:rsidRDefault="003F79F9" w:rsidP="00AD7F94">
            <w:pPr>
              <w:rPr>
                <w:sz w:val="18"/>
              </w:rPr>
            </w:pPr>
            <w:r w:rsidRPr="00AD7F94">
              <w:rPr>
                <w:sz w:val="18"/>
              </w:rPr>
              <w:t>00:30</w:t>
            </w:r>
          </w:p>
        </w:tc>
        <w:tc>
          <w:tcPr>
            <w:tcW w:w="5550" w:type="dxa"/>
            <w:tcBorders>
              <w:bottom w:val="single" w:sz="4" w:space="0" w:color="auto"/>
            </w:tcBorders>
          </w:tcPr>
          <w:p w:rsidR="003F79F9" w:rsidRPr="00AD7F94"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AD7F94">
              <w:rPr>
                <w:sz w:val="18"/>
              </w:rPr>
              <w:t>Начало капания масла</w:t>
            </w:r>
          </w:p>
        </w:tc>
      </w:tr>
      <w:tr w:rsidR="003F79F9" w:rsidRPr="00AD7F94" w:rsidTr="006D6465">
        <w:trPr>
          <w:trHeight w:val="100"/>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right w:val="none" w:sz="0" w:space="0" w:color="auto"/>
              <w:tl2br w:val="none" w:sz="0" w:space="0" w:color="auto"/>
              <w:tr2bl w:val="none" w:sz="0" w:space="0" w:color="auto"/>
            </w:tcBorders>
            <w:vAlign w:val="top"/>
          </w:tcPr>
          <w:p w:rsidR="003F79F9" w:rsidRPr="00AD7F94" w:rsidRDefault="003F79F9" w:rsidP="006D6465">
            <w:pPr>
              <w:rPr>
                <w:sz w:val="18"/>
              </w:rPr>
            </w:pPr>
            <w:r w:rsidRPr="00AD7F94">
              <w:rPr>
                <w:sz w:val="18"/>
              </w:rPr>
              <w:t>00:45</w:t>
            </w:r>
          </w:p>
        </w:tc>
        <w:tc>
          <w:tcPr>
            <w:tcW w:w="5550" w:type="dxa"/>
            <w:tcBorders>
              <w:bottom w:val="single" w:sz="12" w:space="0" w:color="auto"/>
            </w:tcBorders>
          </w:tcPr>
          <w:p w:rsidR="003F79F9" w:rsidRPr="00AD7F94" w:rsidRDefault="003F79F9" w:rsidP="006C0A4C">
            <w:pPr>
              <w:ind w:right="84"/>
              <w:cnfStyle w:val="000000000000" w:firstRow="0" w:lastRow="0" w:firstColumn="0" w:lastColumn="0" w:oddVBand="0" w:evenVBand="0" w:oddHBand="0" w:evenHBand="0" w:firstRowFirstColumn="0" w:firstRowLastColumn="0" w:lastRowFirstColumn="0" w:lastRowLastColumn="0"/>
              <w:rPr>
                <w:sz w:val="18"/>
              </w:rPr>
            </w:pPr>
            <w:r w:rsidRPr="00AD7F94">
              <w:rPr>
                <w:sz w:val="18"/>
              </w:rPr>
              <w:t xml:space="preserve">Активация системы пожаротушения </w:t>
            </w:r>
            <w:r w:rsidR="006C0A4C">
              <w:rPr>
                <w:sz w:val="18"/>
              </w:rPr>
              <w:br/>
            </w:r>
            <w:r w:rsidRPr="00AD7F94">
              <w:rPr>
                <w:sz w:val="18"/>
              </w:rPr>
              <w:t>(масло должно воспламениться до этого)</w:t>
            </w:r>
          </w:p>
        </w:tc>
      </w:tr>
    </w:tbl>
    <w:p w:rsidR="006302A8" w:rsidRPr="00AD7F94" w:rsidRDefault="003F79F9" w:rsidP="00537FA0">
      <w:pPr>
        <w:pStyle w:val="SingleTxtGR"/>
        <w:keepNext/>
        <w:spacing w:before="240" w:after="0"/>
        <w:jc w:val="left"/>
        <w:rPr>
          <w:b/>
        </w:rPr>
      </w:pPr>
      <w:r w:rsidRPr="00E56409">
        <w:t>Рис. 1</w:t>
      </w:r>
      <w:r w:rsidRPr="00E56409">
        <w:br/>
      </w:r>
      <w:r w:rsidRPr="00AD7F94">
        <w:rPr>
          <w:b/>
        </w:rPr>
        <w:t>Расположение при огневом испытании (вид спереди)</w:t>
      </w:r>
    </w:p>
    <w:p w:rsidR="006302A8" w:rsidRPr="006C0A4C" w:rsidRDefault="003F79F9" w:rsidP="00537FA0">
      <w:pPr>
        <w:pStyle w:val="SingleTxtGR"/>
        <w:keepNext/>
        <w:jc w:val="right"/>
      </w:pPr>
      <w:r w:rsidRPr="00E56409">
        <w:rPr>
          <w:noProof/>
          <w:lang w:val="en-GB" w:eastAsia="en-GB"/>
        </w:rPr>
        <w:drawing>
          <wp:inline distT="0" distB="0" distL="0" distR="0" wp14:anchorId="5C35843C" wp14:editId="0C1EEA5C">
            <wp:extent cx="4695190" cy="3036570"/>
            <wp:effectExtent l="0" t="0" r="0" b="0"/>
            <wp:docPr id="77" name="Рисунок 76" descr="\\sp.se\dok\BR\Pagaende projekt\BRd6028 Metod släcksystem motorrum i bussar\Metodutveckling släcksystem\SketchUp\2013-10-22\tes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descr="\\sp.se\dok\BR\Pagaende projekt\BRd6028 Metod släcksystem motorrum i bussar\Metodutveckling släcksystem\SketchUp\2013-10-22\test 11.jpg"/>
                    <pic:cNvPicPr>
                      <a:picLocks noChangeAspect="1" noChangeArrowheads="1"/>
                    </pic:cNvPicPr>
                  </pic:nvPicPr>
                  <pic:blipFill>
                    <a:blip r:embed="rId28">
                      <a:extLst>
                        <a:ext uri="{28A0092B-C50C-407E-A947-70E740481C1C}">
                          <a14:useLocalDpi xmlns:a14="http://schemas.microsoft.com/office/drawing/2010/main" val="0"/>
                        </a:ext>
                      </a:extLst>
                    </a:blip>
                    <a:srcRect l="15471"/>
                    <a:stretch>
                      <a:fillRect/>
                    </a:stretch>
                  </pic:blipFill>
                  <pic:spPr bwMode="auto">
                    <a:xfrm>
                      <a:off x="0" y="0"/>
                      <a:ext cx="4695190" cy="3036570"/>
                    </a:xfrm>
                    <a:prstGeom prst="rect">
                      <a:avLst/>
                    </a:prstGeom>
                    <a:noFill/>
                    <a:ln>
                      <a:noFill/>
                    </a:ln>
                  </pic:spPr>
                </pic:pic>
              </a:graphicData>
            </a:graphic>
          </wp:inline>
        </w:drawing>
      </w:r>
      <w:r>
        <w:t>».</w:t>
      </w:r>
    </w:p>
    <w:p w:rsidR="00B34EAF" w:rsidRPr="006C0A4C" w:rsidRDefault="00335A30" w:rsidP="009873B4">
      <w:pPr>
        <w:jc w:val="center"/>
        <w:rPr>
          <w:u w:val="single"/>
        </w:rPr>
      </w:pPr>
      <w:r w:rsidRPr="006C0A4C">
        <w:rPr>
          <w:u w:val="single"/>
        </w:rPr>
        <w:tab/>
      </w:r>
      <w:r w:rsidRPr="006C0A4C">
        <w:rPr>
          <w:u w:val="single"/>
        </w:rPr>
        <w:tab/>
      </w:r>
      <w:r w:rsidRPr="006C0A4C">
        <w:rPr>
          <w:u w:val="single"/>
        </w:rPr>
        <w:tab/>
      </w:r>
    </w:p>
    <w:sectPr w:rsidR="00B34EAF" w:rsidRPr="006C0A4C" w:rsidSect="000D0013">
      <w:headerReference w:type="even" r:id="rId29"/>
      <w:headerReference w:type="default" r:id="rId30"/>
      <w:footerReference w:type="even" r:id="rId31"/>
      <w:footerReference w:type="default" r:id="rId32"/>
      <w:footerReference w:type="first" r:id="rId33"/>
      <w:pgSz w:w="11907" w:h="16840" w:code="9"/>
      <w:pgMar w:top="1701" w:right="1134" w:bottom="2268" w:left="1134" w:header="1134" w:footer="170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8C0" w:rsidRDefault="00AA38C0" w:rsidP="00B471C5">
      <w:r>
        <w:separator/>
      </w:r>
    </w:p>
  </w:endnote>
  <w:endnote w:type="continuationSeparator" w:id="0">
    <w:p w:rsidR="00AA38C0" w:rsidRDefault="00AA38C0" w:rsidP="00B4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8C0" w:rsidRPr="009A6F4A" w:rsidRDefault="00AA38C0" w:rsidP="003F79F9">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353B6">
      <w:rPr>
        <w:rStyle w:val="PageNumber"/>
        <w:noProof/>
      </w:rPr>
      <w:t>2</w:t>
    </w:r>
    <w:r>
      <w:rPr>
        <w:rStyle w:val="PageNumber"/>
      </w:rPr>
      <w:fldChar w:fldCharType="end"/>
    </w:r>
    <w:r>
      <w:rPr>
        <w:lang w:val="en-US"/>
      </w:rPr>
      <w:tab/>
      <w:t>GE.1</w:t>
    </w:r>
    <w:r>
      <w:rPr>
        <w:lang w:val="ru-RU"/>
      </w:rPr>
      <w:t>6</w:t>
    </w:r>
    <w:r>
      <w:rPr>
        <w:lang w:val="en-US"/>
      </w:rPr>
      <w:t>-11820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8C0" w:rsidRPr="009A6F4A" w:rsidRDefault="00AA38C0" w:rsidP="003F79F9">
    <w:pPr>
      <w:pStyle w:val="Footer"/>
      <w:rPr>
        <w:lang w:val="en-US"/>
      </w:rPr>
    </w:pPr>
    <w:r>
      <w:rPr>
        <w:lang w:val="en-US"/>
      </w:rPr>
      <w:t>GE.16-11820</w:t>
    </w:r>
    <w:r>
      <w:rPr>
        <w:lang w:val="en-US"/>
      </w:rPr>
      <w:tab/>
    </w:r>
    <w:r>
      <w:rPr>
        <w:rStyle w:val="PageNumber"/>
      </w:rPr>
      <w:fldChar w:fldCharType="begin"/>
    </w:r>
    <w:r>
      <w:rPr>
        <w:rStyle w:val="PageNumber"/>
      </w:rPr>
      <w:instrText xml:space="preserve"> PAGE </w:instrText>
    </w:r>
    <w:r>
      <w:rPr>
        <w:rStyle w:val="PageNumber"/>
      </w:rPr>
      <w:fldChar w:fldCharType="separate"/>
    </w:r>
    <w:r w:rsidR="002353B6">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57" w:type="dxa"/>
        <w:right w:w="57" w:type="dxa"/>
      </w:tblCellMar>
      <w:tblLook w:val="01E0" w:firstRow="1" w:lastRow="1" w:firstColumn="1" w:lastColumn="1" w:noHBand="0" w:noVBand="0"/>
    </w:tblPr>
    <w:tblGrid>
      <w:gridCol w:w="3648"/>
      <w:gridCol w:w="5056"/>
      <w:gridCol w:w="972"/>
    </w:tblGrid>
    <w:tr w:rsidR="00AA38C0" w:rsidRPr="00797A78" w:rsidTr="003F79F9">
      <w:trPr>
        <w:trHeight w:val="431"/>
      </w:trPr>
      <w:tc>
        <w:tcPr>
          <w:tcW w:w="3648" w:type="dxa"/>
          <w:tcMar>
            <w:left w:w="57" w:type="dxa"/>
            <w:right w:w="57" w:type="dxa"/>
          </w:tcMar>
          <w:vAlign w:val="bottom"/>
        </w:tcPr>
        <w:p w:rsidR="00AA38C0" w:rsidRPr="001C3ABC" w:rsidRDefault="00AA38C0" w:rsidP="00A027A6">
          <w:pPr>
            <w:spacing w:after="40"/>
            <w:rPr>
              <w:rFonts w:ascii="C39T30Lfz" w:hAnsi="C39T30Lfz"/>
              <w:spacing w:val="0"/>
              <w:w w:val="100"/>
              <w:kern w:val="0"/>
              <w:lang w:val="en-US" w:eastAsia="ru-RU"/>
            </w:rPr>
          </w:pPr>
          <w:r w:rsidRPr="001C3ABC">
            <w:rPr>
              <w:lang w:val="en-US"/>
            </w:rPr>
            <w:t>GE.16-</w:t>
          </w:r>
          <w:r>
            <w:rPr>
              <w:lang w:val="en-US"/>
            </w:rPr>
            <w:t>11820</w:t>
          </w:r>
          <w:r w:rsidRPr="001C3ABC">
            <w:rPr>
              <w:lang w:val="en-US"/>
            </w:rPr>
            <w:t xml:space="preserve"> (R)</w:t>
          </w:r>
          <w:r>
            <w:rPr>
              <w:lang w:val="en-US"/>
            </w:rPr>
            <w:t xml:space="preserve">  260716  </w:t>
          </w:r>
          <w:r>
            <w:t>29</w:t>
          </w:r>
          <w:r>
            <w:rPr>
              <w:lang w:val="en-US"/>
            </w:rPr>
            <w:t>0716</w:t>
          </w:r>
        </w:p>
      </w:tc>
      <w:tc>
        <w:tcPr>
          <w:tcW w:w="5056" w:type="dxa"/>
          <w:vMerge w:val="restart"/>
          <w:tcMar>
            <w:left w:w="57" w:type="dxa"/>
            <w:right w:w="57" w:type="dxa"/>
          </w:tcMar>
          <w:vAlign w:val="bottom"/>
        </w:tcPr>
        <w:p w:rsidR="00AA38C0" w:rsidRDefault="00AA38C0" w:rsidP="003F79F9">
          <w:pPr>
            <w:jc w:val="right"/>
          </w:pPr>
          <w:r>
            <w:rPr>
              <w:b/>
              <w:noProof/>
              <w:lang w:val="en-GB" w:eastAsia="en-GB"/>
            </w:rPr>
            <w:drawing>
              <wp:inline distT="0" distB="0" distL="0" distR="0" wp14:anchorId="7CF6FF69" wp14:editId="2AB16977">
                <wp:extent cx="2655481" cy="277586"/>
                <wp:effectExtent l="0" t="0" r="0" b="8255"/>
                <wp:docPr id="3" name="Рисунок 3"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704465" cy="282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2" w:type="dxa"/>
          <w:vMerge w:val="restart"/>
          <w:tcMar>
            <w:left w:w="57" w:type="dxa"/>
            <w:right w:w="0" w:type="dxa"/>
          </w:tcMar>
          <w:vAlign w:val="bottom"/>
        </w:tcPr>
        <w:p w:rsidR="00AA38C0" w:rsidRDefault="00AA38C0" w:rsidP="003F79F9">
          <w:pPr>
            <w:jc w:val="right"/>
          </w:pPr>
          <w:r>
            <w:rPr>
              <w:noProof/>
              <w:lang w:val="en-GB" w:eastAsia="en-GB"/>
            </w:rPr>
            <w:drawing>
              <wp:inline distT="0" distB="0" distL="0" distR="0">
                <wp:extent cx="579755" cy="579755"/>
                <wp:effectExtent l="0" t="0" r="0" b="0"/>
                <wp:docPr id="1" name="Рисунок 1" descr="http://undocs.org/m2/QRCode.ashx?DS=E/ECE/324/Rev.2/Add.106/Rev.6/Amend.3&amp;Size=2 &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ECE/324/Rev.2/Add.106/Rev.6/Amend.3&amp;Size=2 &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inline>
            </w:drawing>
          </w:r>
        </w:p>
      </w:tc>
    </w:tr>
    <w:tr w:rsidR="00AA38C0" w:rsidRPr="00797A78" w:rsidTr="003F79F9">
      <w:trPr>
        <w:trHeight w:hRule="exact" w:val="564"/>
      </w:trPr>
      <w:tc>
        <w:tcPr>
          <w:tcW w:w="3648" w:type="dxa"/>
          <w:tcMar>
            <w:left w:w="57" w:type="dxa"/>
            <w:right w:w="57" w:type="dxa"/>
          </w:tcMar>
          <w:vAlign w:val="bottom"/>
        </w:tcPr>
        <w:p w:rsidR="00AA38C0" w:rsidRPr="00453C28" w:rsidRDefault="00AA38C0" w:rsidP="003F79F9">
          <w:pPr>
            <w:spacing w:after="40"/>
            <w:rPr>
              <w:rFonts w:ascii="C39T30Lfz" w:hAnsi="C39T30Lfz"/>
              <w:spacing w:val="0"/>
              <w:w w:val="100"/>
              <w:kern w:val="0"/>
              <w:sz w:val="56"/>
              <w:szCs w:val="56"/>
              <w:lang w:val="en-US" w:eastAsia="ru-RU"/>
            </w:rPr>
          </w:pPr>
          <w:r w:rsidRPr="00453C28">
            <w:rPr>
              <w:rFonts w:ascii="C39T30Lfz" w:hAnsi="C39T30Lfz"/>
              <w:spacing w:val="0"/>
              <w:w w:val="100"/>
              <w:kern w:val="0"/>
              <w:sz w:val="56"/>
              <w:szCs w:val="56"/>
              <w:lang w:val="en-US" w:eastAsia="ru-RU"/>
            </w:rPr>
            <w:t></w:t>
          </w:r>
          <w:r w:rsidRPr="00453C28">
            <w:rPr>
              <w:rFonts w:ascii="C39T30Lfz" w:hAnsi="C39T30Lfz"/>
              <w:spacing w:val="0"/>
              <w:w w:val="100"/>
              <w:kern w:val="0"/>
              <w:sz w:val="56"/>
              <w:szCs w:val="56"/>
              <w:lang w:val="en-US" w:eastAsia="ru-RU"/>
            </w:rPr>
            <w:t></w:t>
          </w:r>
          <w:r w:rsidRPr="00453C28">
            <w:rPr>
              <w:rFonts w:ascii="C39T30Lfz" w:hAnsi="C39T30Lfz"/>
              <w:spacing w:val="0"/>
              <w:w w:val="100"/>
              <w:kern w:val="0"/>
              <w:sz w:val="56"/>
              <w:szCs w:val="56"/>
              <w:lang w:val="en-US" w:eastAsia="ru-RU"/>
            </w:rPr>
            <w:t></w:t>
          </w:r>
          <w:r w:rsidRPr="00453C28">
            <w:rPr>
              <w:rFonts w:ascii="C39T30Lfz" w:hAnsi="C39T30Lfz"/>
              <w:spacing w:val="0"/>
              <w:w w:val="100"/>
              <w:kern w:val="0"/>
              <w:sz w:val="56"/>
              <w:szCs w:val="56"/>
              <w:lang w:val="en-US" w:eastAsia="ru-RU"/>
            </w:rPr>
            <w:t></w:t>
          </w:r>
          <w:r w:rsidRPr="00453C28">
            <w:rPr>
              <w:rFonts w:ascii="C39T30Lfz" w:hAnsi="C39T30Lfz"/>
              <w:spacing w:val="0"/>
              <w:w w:val="100"/>
              <w:kern w:val="0"/>
              <w:sz w:val="56"/>
              <w:szCs w:val="56"/>
              <w:lang w:val="en-US" w:eastAsia="ru-RU"/>
            </w:rPr>
            <w:t></w:t>
          </w:r>
          <w:r w:rsidRPr="00453C28">
            <w:rPr>
              <w:rFonts w:ascii="C39T30Lfz" w:hAnsi="C39T30Lfz"/>
              <w:spacing w:val="0"/>
              <w:w w:val="100"/>
              <w:kern w:val="0"/>
              <w:sz w:val="56"/>
              <w:szCs w:val="56"/>
              <w:lang w:val="en-US" w:eastAsia="ru-RU"/>
            </w:rPr>
            <w:t></w:t>
          </w:r>
          <w:r w:rsidRPr="00453C28">
            <w:rPr>
              <w:rFonts w:ascii="C39T30Lfz" w:hAnsi="C39T30Lfz"/>
              <w:spacing w:val="0"/>
              <w:w w:val="100"/>
              <w:kern w:val="0"/>
              <w:sz w:val="56"/>
              <w:szCs w:val="56"/>
              <w:lang w:val="en-US" w:eastAsia="ru-RU"/>
            </w:rPr>
            <w:t></w:t>
          </w:r>
          <w:r w:rsidRPr="00453C28">
            <w:rPr>
              <w:rFonts w:ascii="C39T30Lfz" w:hAnsi="C39T30Lfz"/>
              <w:spacing w:val="0"/>
              <w:w w:val="100"/>
              <w:kern w:val="0"/>
              <w:sz w:val="56"/>
              <w:szCs w:val="56"/>
              <w:lang w:val="en-US" w:eastAsia="ru-RU"/>
            </w:rPr>
            <w:t></w:t>
          </w:r>
          <w:r w:rsidRPr="00453C28">
            <w:rPr>
              <w:rFonts w:ascii="C39T30Lfz" w:hAnsi="C39T30Lfz"/>
              <w:spacing w:val="0"/>
              <w:w w:val="100"/>
              <w:kern w:val="0"/>
              <w:sz w:val="56"/>
              <w:szCs w:val="56"/>
              <w:lang w:val="en-US" w:eastAsia="ru-RU"/>
            </w:rPr>
            <w:t></w:t>
          </w:r>
        </w:p>
      </w:tc>
      <w:tc>
        <w:tcPr>
          <w:tcW w:w="5056" w:type="dxa"/>
          <w:vMerge/>
          <w:tcMar>
            <w:left w:w="57" w:type="dxa"/>
            <w:right w:w="57" w:type="dxa"/>
          </w:tcMar>
        </w:tcPr>
        <w:p w:rsidR="00AA38C0" w:rsidRDefault="00AA38C0" w:rsidP="003F79F9"/>
      </w:tc>
      <w:tc>
        <w:tcPr>
          <w:tcW w:w="972" w:type="dxa"/>
          <w:vMerge/>
          <w:tcMar>
            <w:left w:w="57" w:type="dxa"/>
            <w:right w:w="57" w:type="dxa"/>
          </w:tcMar>
        </w:tcPr>
        <w:p w:rsidR="00AA38C0" w:rsidRDefault="00AA38C0" w:rsidP="003F79F9"/>
      </w:tc>
    </w:tr>
  </w:tbl>
  <w:p w:rsidR="00AA38C0" w:rsidRDefault="00AA38C0" w:rsidP="003F79F9">
    <w:pPr>
      <w:spacing w:line="240" w:lineRule="auto"/>
      <w:rPr>
        <w:sz w:val="2"/>
        <w:szCs w:val="2"/>
        <w:lang w:val="en-US"/>
      </w:rPr>
    </w:pPr>
  </w:p>
  <w:p w:rsidR="00AA38C0" w:rsidRPr="00730BCB" w:rsidRDefault="00AA38C0" w:rsidP="003F79F9">
    <w:pPr>
      <w:pStyle w:val="Footer"/>
      <w:rPr>
        <w:sz w:val="2"/>
        <w:szCs w:val="2"/>
      </w:rPr>
    </w:pPr>
    <w:r>
      <w:rPr>
        <w:noProof/>
        <w:sz w:val="2"/>
        <w:szCs w:val="2"/>
        <w:lang w:eastAsia="en-GB"/>
      </w:rPr>
      <mc:AlternateContent>
        <mc:Choice Requires="wps">
          <w:drawing>
            <wp:anchor distT="0" distB="0" distL="114300" distR="114300" simplePos="0" relativeHeight="251659264" behindDoc="0" locked="0" layoutInCell="1" allowOverlap="1" wp14:anchorId="7327B98B" wp14:editId="5605F5FE">
              <wp:simplePos x="0" y="0"/>
              <wp:positionH relativeFrom="column">
                <wp:posOffset>8763000</wp:posOffset>
              </wp:positionH>
              <wp:positionV relativeFrom="paragraph">
                <wp:posOffset>-2453005</wp:posOffset>
              </wp:positionV>
              <wp:extent cx="457200" cy="2069465"/>
              <wp:effectExtent l="0" t="444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8C0" w:rsidRDefault="00AA38C0" w:rsidP="003F79F9">
                          <w:pPr>
                            <w:rPr>
                              <w:lang w:val="en-US"/>
                            </w:rPr>
                          </w:pPr>
                        </w:p>
                        <w:p w:rsidR="00AA38C0" w:rsidRDefault="00AA38C0" w:rsidP="003F79F9">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2353B6">
                            <w:rPr>
                              <w:rStyle w:val="PageNumber"/>
                              <w:noProof/>
                            </w:rPr>
                            <w:t>1</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7B98B" id="_x0000_t202" coordsize="21600,21600" o:spt="202" path="m,l,21600r21600,l21600,xe">
              <v:stroke joinstyle="miter"/>
              <v:path gradientshapeok="t" o:connecttype="rect"/>
            </v:shapetype>
            <v:shape id="Text Box 1" o:spid="_x0000_s1079" type="#_x0000_t202" style="position:absolute;margin-left:690pt;margin-top:-193.15pt;width:36pt;height:16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" filled="f" stroked="f">
              <v:textbox style="layout-flow:vertical" inset="0,0,0,0">
                <w:txbxContent>
                  <w:p w:rsidR="00AA38C0" w:rsidRDefault="00AA38C0" w:rsidP="003F79F9">
                    <w:pPr>
                      <w:rPr>
                        <w:lang w:val="en-US"/>
                      </w:rPr>
                    </w:pPr>
                  </w:p>
                  <w:p w:rsidR="00AA38C0" w:rsidRDefault="00AA38C0" w:rsidP="003F79F9">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2353B6">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8C0" w:rsidRPr="009141DC" w:rsidRDefault="00AA38C0" w:rsidP="00D1261C">
      <w:pPr>
        <w:tabs>
          <w:tab w:val="left" w:pos="2268"/>
        </w:tabs>
        <w:spacing w:after="80"/>
        <w:ind w:left="680"/>
        <w:rPr>
          <w:u w:val="single"/>
          <w:lang w:val="en-US"/>
        </w:rPr>
      </w:pPr>
      <w:r>
        <w:rPr>
          <w:u w:val="single"/>
          <w:lang w:val="en-US"/>
        </w:rPr>
        <w:tab/>
      </w:r>
    </w:p>
  </w:footnote>
  <w:footnote w:type="continuationSeparator" w:id="0">
    <w:p w:rsidR="00AA38C0" w:rsidRPr="00D1261C" w:rsidRDefault="00AA38C0" w:rsidP="00D1261C">
      <w:pPr>
        <w:tabs>
          <w:tab w:val="left" w:pos="2268"/>
        </w:tabs>
        <w:spacing w:after="80"/>
        <w:rPr>
          <w:u w:val="single"/>
          <w:lang w:val="en-US"/>
        </w:rPr>
      </w:pPr>
      <w:r>
        <w:rPr>
          <w:u w:val="single"/>
          <w:lang w:val="en-US"/>
        </w:rPr>
        <w:tab/>
      </w:r>
    </w:p>
  </w:footnote>
  <w:footnote w:id="1">
    <w:p w:rsidR="00AA38C0" w:rsidRPr="00B34EAF" w:rsidRDefault="00AA38C0" w:rsidP="00B34EAF">
      <w:pPr>
        <w:pStyle w:val="FootnoteText"/>
        <w:rPr>
          <w:lang w:val="ru-RU"/>
        </w:rPr>
      </w:pPr>
      <w:r w:rsidRPr="004B7DAA">
        <w:tab/>
      </w:r>
      <w:r w:rsidRPr="006B6050">
        <w:rPr>
          <w:rStyle w:val="FootnoteReference"/>
          <w:sz w:val="20"/>
          <w:vertAlign w:val="baseline"/>
          <w:lang w:val="ru-RU"/>
        </w:rPr>
        <w:t>*</w:t>
      </w:r>
      <w:r w:rsidRPr="00B34EAF">
        <w:rPr>
          <w:lang w:val="ru-RU"/>
        </w:rPr>
        <w:t xml:space="preserve"> </w:t>
      </w:r>
      <w:r w:rsidRPr="00B34EAF">
        <w:rPr>
          <w:lang w:val="ru-RU"/>
        </w:rPr>
        <w:tab/>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заключено в</w:t>
      </w:r>
      <w:r w:rsidRPr="004B7DAA">
        <w:rPr>
          <w:lang w:val="en-US"/>
        </w:rPr>
        <w:t> </w:t>
      </w:r>
      <w:r w:rsidRPr="00B34EAF">
        <w:rPr>
          <w:lang w:val="ru-RU"/>
        </w:rPr>
        <w:t>Женеве 20 марта 1958 года.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8C0" w:rsidRDefault="00AA38C0">
    <w:pPr>
      <w:pStyle w:val="Header"/>
    </w:pPr>
    <w:r w:rsidRPr="00D623A7">
      <w:t>E/ECE/324</w:t>
    </w:r>
    <w:r>
      <w:t>/Rev.2/Add.106/Rev.6/Amend.3</w:t>
    </w:r>
    <w:r>
      <w:br/>
    </w:r>
    <w:r w:rsidRPr="00D623A7">
      <w:t>E/ECE/TRANS/505</w:t>
    </w:r>
    <w:r>
      <w:t>/Rev.2/Add.106/Rev.6/Amend.3</w:t>
    </w:r>
  </w:p>
  <w:p w:rsidR="00AA38C0" w:rsidRPr="00D76213" w:rsidRDefault="00AA38C0" w:rsidP="00D76213">
    <w:pPr>
      <w:rPr>
        <w:lang w:val="en-GB" w:eastAsia="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8C0" w:rsidRDefault="00AA38C0" w:rsidP="00453C28">
    <w:pPr>
      <w:pStyle w:val="Header"/>
      <w:jc w:val="right"/>
    </w:pPr>
    <w:r>
      <w:rPr>
        <w:lang w:val="en-US"/>
      </w:rPr>
      <w:tab/>
    </w:r>
    <w:r w:rsidRPr="00D623A7">
      <w:t>E/ECE/324</w:t>
    </w:r>
    <w:r>
      <w:t>/Rev.2/Add.106/Rev.6/Amend.3</w:t>
    </w:r>
    <w:r>
      <w:br/>
    </w:r>
    <w:r w:rsidRPr="00D623A7">
      <w:t>E/ECE/TRANS/505</w:t>
    </w:r>
    <w:r>
      <w:t>/Rev.2/Add.106/Rev.6/Amend.3</w:t>
    </w:r>
  </w:p>
  <w:p w:rsidR="00AA38C0" w:rsidRPr="00D76213" w:rsidRDefault="00AA38C0" w:rsidP="00D76213">
    <w:pPr>
      <w:rPr>
        <w:lang w:val="en-GB"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0274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1A045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7822B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686A6C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B827A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9B06E02E"/>
    <w:lvl w:ilvl="0">
      <w:start w:val="1"/>
      <w:numFmt w:val="decimal"/>
      <w:pStyle w:val="ListNumber"/>
      <w:lvlText w:val="%1."/>
      <w:lvlJc w:val="left"/>
      <w:pPr>
        <w:tabs>
          <w:tab w:val="num" w:pos="360"/>
        </w:tabs>
        <w:ind w:left="360" w:hanging="360"/>
      </w:pPr>
    </w:lvl>
  </w:abstractNum>
  <w:abstractNum w:abstractNumId="6" w15:restartNumberingAfterBreak="0">
    <w:nsid w:val="0AA332A2"/>
    <w:multiLevelType w:val="hybridMultilevel"/>
    <w:tmpl w:val="BE82049E"/>
    <w:lvl w:ilvl="0" w:tplc="981625E8">
      <w:start w:val="1"/>
      <w:numFmt w:val="bullet"/>
      <w:pStyle w:val="Bullet1"/>
      <w:lvlText w:val=""/>
      <w:lvlJc w:val="left"/>
      <w:pPr>
        <w:ind w:left="1976"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8" w15:restartNumberingAfterBreak="0">
    <w:nsid w:val="44E42048"/>
    <w:multiLevelType w:val="hybridMultilevel"/>
    <w:tmpl w:val="5534289A"/>
    <w:lvl w:ilvl="0" w:tplc="9432CEA0">
      <w:start w:val="1"/>
      <w:numFmt w:val="decimal"/>
      <w:pStyle w:val="ListContinue2"/>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103B57"/>
    <w:multiLevelType w:val="hybridMultilevel"/>
    <w:tmpl w:val="33B864FA"/>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11"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6B2E12"/>
    <w:multiLevelType w:val="hybridMultilevel"/>
    <w:tmpl w:val="44F61EA4"/>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1"/>
  </w:num>
  <w:num w:numId="4">
    <w:abstractNumId w:val="7"/>
  </w:num>
  <w:num w:numId="5">
    <w:abstractNumId w:val="8"/>
  </w:num>
  <w:num w:numId="6">
    <w:abstractNumId w:val="5"/>
  </w:num>
  <w:num w:numId="7">
    <w:abstractNumId w:val="3"/>
  </w:num>
  <w:num w:numId="8">
    <w:abstractNumId w:val="2"/>
  </w:num>
  <w:num w:numId="9">
    <w:abstractNumId w:val="1"/>
  </w:num>
  <w:num w:numId="10">
    <w:abstractNumId w:val="0"/>
  </w:num>
  <w:num w:numId="11">
    <w:abstractNumId w:val="6"/>
  </w:num>
  <w:num w:numId="12">
    <w:abstractNumId w:val="13"/>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cumentProtection w:edit="forms" w:enforcement="0"/>
  <w:defaultTabStop w:val="567"/>
  <w:autoHyphenation/>
  <w:hyphenationZone w:val="357"/>
  <w:doNotHyphenateCaps/>
  <w:evenAndOddHeaders/>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BAF"/>
    <w:rsid w:val="00020710"/>
    <w:rsid w:val="000450D1"/>
    <w:rsid w:val="000774AD"/>
    <w:rsid w:val="000D0013"/>
    <w:rsid w:val="000E485A"/>
    <w:rsid w:val="000F2A4F"/>
    <w:rsid w:val="00112EE2"/>
    <w:rsid w:val="0018147B"/>
    <w:rsid w:val="001A577D"/>
    <w:rsid w:val="001C0206"/>
    <w:rsid w:val="001F0994"/>
    <w:rsid w:val="00203F84"/>
    <w:rsid w:val="002205F7"/>
    <w:rsid w:val="002353B6"/>
    <w:rsid w:val="002363F0"/>
    <w:rsid w:val="00275188"/>
    <w:rsid w:val="0028687D"/>
    <w:rsid w:val="002B091C"/>
    <w:rsid w:val="002B3D40"/>
    <w:rsid w:val="002D0CCB"/>
    <w:rsid w:val="00301CCA"/>
    <w:rsid w:val="00333A8D"/>
    <w:rsid w:val="00335A30"/>
    <w:rsid w:val="00345C79"/>
    <w:rsid w:val="00366A39"/>
    <w:rsid w:val="003F0884"/>
    <w:rsid w:val="003F79F9"/>
    <w:rsid w:val="004443C9"/>
    <w:rsid w:val="00453C28"/>
    <w:rsid w:val="0048005C"/>
    <w:rsid w:val="00495D92"/>
    <w:rsid w:val="004A454C"/>
    <w:rsid w:val="004C1BAF"/>
    <w:rsid w:val="004D6DA7"/>
    <w:rsid w:val="004E242B"/>
    <w:rsid w:val="005044A6"/>
    <w:rsid w:val="00531A48"/>
    <w:rsid w:val="00533B38"/>
    <w:rsid w:val="00537FA0"/>
    <w:rsid w:val="00544379"/>
    <w:rsid w:val="00566944"/>
    <w:rsid w:val="005B529B"/>
    <w:rsid w:val="005C4564"/>
    <w:rsid w:val="005D4733"/>
    <w:rsid w:val="005D56BF"/>
    <w:rsid w:val="006018AF"/>
    <w:rsid w:val="00611047"/>
    <w:rsid w:val="006135AD"/>
    <w:rsid w:val="006302A8"/>
    <w:rsid w:val="00665D8D"/>
    <w:rsid w:val="00680D8E"/>
    <w:rsid w:val="006A7A3B"/>
    <w:rsid w:val="006B6050"/>
    <w:rsid w:val="006B6B57"/>
    <w:rsid w:val="006C0A4C"/>
    <w:rsid w:val="006D6465"/>
    <w:rsid w:val="006E1149"/>
    <w:rsid w:val="006E6212"/>
    <w:rsid w:val="00705394"/>
    <w:rsid w:val="007079B1"/>
    <w:rsid w:val="00742936"/>
    <w:rsid w:val="00743F62"/>
    <w:rsid w:val="00760D3A"/>
    <w:rsid w:val="00762358"/>
    <w:rsid w:val="00773BA8"/>
    <w:rsid w:val="007A1F42"/>
    <w:rsid w:val="007A2D18"/>
    <w:rsid w:val="007B231C"/>
    <w:rsid w:val="007C5C9D"/>
    <w:rsid w:val="007D76DD"/>
    <w:rsid w:val="00832157"/>
    <w:rsid w:val="008672BD"/>
    <w:rsid w:val="00870BCD"/>
    <w:rsid w:val="008717E8"/>
    <w:rsid w:val="008D01AE"/>
    <w:rsid w:val="008E0423"/>
    <w:rsid w:val="008F6265"/>
    <w:rsid w:val="009141DC"/>
    <w:rsid w:val="009174A1"/>
    <w:rsid w:val="00966259"/>
    <w:rsid w:val="0098674D"/>
    <w:rsid w:val="009873B4"/>
    <w:rsid w:val="00997ACA"/>
    <w:rsid w:val="009C66AA"/>
    <w:rsid w:val="00A027A6"/>
    <w:rsid w:val="00A03FB7"/>
    <w:rsid w:val="00A312AD"/>
    <w:rsid w:val="00A75A11"/>
    <w:rsid w:val="00A85D49"/>
    <w:rsid w:val="00AA38C0"/>
    <w:rsid w:val="00AD168D"/>
    <w:rsid w:val="00AD7EAD"/>
    <w:rsid w:val="00AD7F94"/>
    <w:rsid w:val="00AE4E47"/>
    <w:rsid w:val="00B10BD0"/>
    <w:rsid w:val="00B34EAF"/>
    <w:rsid w:val="00B35A32"/>
    <w:rsid w:val="00B432C6"/>
    <w:rsid w:val="00B471C5"/>
    <w:rsid w:val="00B6474A"/>
    <w:rsid w:val="00BE1742"/>
    <w:rsid w:val="00C248C1"/>
    <w:rsid w:val="00C531E0"/>
    <w:rsid w:val="00CD3205"/>
    <w:rsid w:val="00CD603A"/>
    <w:rsid w:val="00D07119"/>
    <w:rsid w:val="00D1089E"/>
    <w:rsid w:val="00D1261C"/>
    <w:rsid w:val="00D1509C"/>
    <w:rsid w:val="00D75DCE"/>
    <w:rsid w:val="00D76213"/>
    <w:rsid w:val="00DD35AC"/>
    <w:rsid w:val="00DD479F"/>
    <w:rsid w:val="00DE417D"/>
    <w:rsid w:val="00E15E48"/>
    <w:rsid w:val="00E85C2F"/>
    <w:rsid w:val="00EA245A"/>
    <w:rsid w:val="00EB0723"/>
    <w:rsid w:val="00EE6F37"/>
    <w:rsid w:val="00EF6064"/>
    <w:rsid w:val="00F06F0B"/>
    <w:rsid w:val="00F1599F"/>
    <w:rsid w:val="00F264D8"/>
    <w:rsid w:val="00F31EF2"/>
    <w:rsid w:val="00F56707"/>
    <w:rsid w:val="00FC10B0"/>
    <w:rsid w:val="00FF52D2"/>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4C5737B-B78B-4356-9B8A-28261C686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1" w:unhideWhenUsed="1"/>
    <w:lsdException w:name="line number" w:semiHidden="1" w:unhideWhenUsed="1"/>
    <w:lsdException w:name="page number" w:semiHidden="1" w:uiPriority="0" w:unhideWhenUsed="1" w:qFormat="1"/>
    <w:lsdException w:name="endnote reference" w:semiHidden="1" w:uiPriority="1" w:unhideWhenUsed="1" w:qFormat="1"/>
    <w:lsdException w:name="endnote text" w:semiHidden="1" w:uiPriority="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013"/>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
    <w:basedOn w:val="Normal"/>
    <w:next w:val="Normal"/>
    <w:link w:val="Heading1Char"/>
    <w:uiPriority w:val="9"/>
    <w:qFormat/>
    <w:rsid w:val="00BE1742"/>
    <w:pPr>
      <w:keepNext/>
      <w:tabs>
        <w:tab w:val="left" w:pos="567"/>
      </w:tabs>
      <w:jc w:val="both"/>
      <w:outlineLvl w:val="0"/>
    </w:pPr>
    <w:rPr>
      <w:rFonts w:cs="Arial"/>
      <w:b/>
      <w:bCs/>
      <w:szCs w:val="32"/>
      <w:lang w:eastAsia="ru-RU"/>
    </w:rPr>
  </w:style>
  <w:style w:type="paragraph" w:styleId="Heading2">
    <w:name w:val="heading 2"/>
    <w:basedOn w:val="Normal"/>
    <w:next w:val="Normal"/>
    <w:link w:val="Heading2Char"/>
    <w:uiPriority w:val="9"/>
    <w:rsid w:val="003F79F9"/>
    <w:pPr>
      <w:keepNext/>
      <w:spacing w:before="240" w:after="60" w:line="240" w:lineRule="exact"/>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qFormat/>
    <w:rsid w:val="003F79F9"/>
    <w:pPr>
      <w:keepNext/>
      <w:spacing w:before="240" w:after="60" w:line="240" w:lineRule="exact"/>
      <w:outlineLvl w:val="2"/>
    </w:pPr>
    <w:rPr>
      <w:rFonts w:ascii="Arial" w:eastAsiaTheme="majorEastAsia" w:hAnsi="Arial" w:cstheme="majorBidi"/>
      <w:b/>
      <w:b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R Char"/>
    <w:basedOn w:val="DefaultParagraphFont"/>
    <w:link w:val="Heading1"/>
    <w:uiPriority w:val="9"/>
    <w:rsid w:val="00BE1742"/>
    <w:rPr>
      <w:rFonts w:ascii="Times New Roman" w:eastAsia="Times New Roman" w:hAnsi="Times New Roman" w:cs="Arial"/>
      <w:b/>
      <w:bCs/>
      <w:spacing w:val="4"/>
      <w:w w:val="103"/>
      <w:kern w:val="14"/>
      <w:sz w:val="20"/>
      <w:szCs w:val="32"/>
      <w:lang w:eastAsia="ru-RU"/>
    </w:rPr>
  </w:style>
  <w:style w:type="character" w:customStyle="1" w:styleId="Heading2Char">
    <w:name w:val="Heading 2 Char"/>
    <w:basedOn w:val="DefaultParagraphFont"/>
    <w:link w:val="Heading2"/>
    <w:uiPriority w:val="9"/>
    <w:rsid w:val="003F79F9"/>
    <w:rPr>
      <w:rFonts w:ascii="Arial" w:eastAsiaTheme="majorEastAsia" w:hAnsi="Arial" w:cstheme="majorBidi"/>
      <w:b/>
      <w:bCs/>
      <w:i/>
      <w:spacing w:val="4"/>
      <w:w w:val="103"/>
      <w:kern w:val="14"/>
      <w:sz w:val="28"/>
      <w:szCs w:val="26"/>
    </w:rPr>
  </w:style>
  <w:style w:type="character" w:customStyle="1" w:styleId="Heading3Char">
    <w:name w:val="Heading 3 Char"/>
    <w:basedOn w:val="DefaultParagraphFont"/>
    <w:link w:val="Heading3"/>
    <w:uiPriority w:val="9"/>
    <w:rsid w:val="003F79F9"/>
    <w:rPr>
      <w:rFonts w:ascii="Arial" w:eastAsiaTheme="majorEastAsia" w:hAnsi="Arial" w:cstheme="majorBidi"/>
      <w:b/>
      <w:bCs/>
      <w:spacing w:val="4"/>
      <w:w w:val="103"/>
      <w:kern w:val="14"/>
      <w:sz w:val="26"/>
    </w:rPr>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link w:val="SingleTxtGR0"/>
    <w:qFormat/>
    <w:rsid w:val="005D56BF"/>
    <w:pPr>
      <w:tabs>
        <w:tab w:val="left" w:pos="1701"/>
        <w:tab w:val="left" w:pos="2268"/>
        <w:tab w:val="left" w:pos="2835"/>
        <w:tab w:val="left" w:pos="3402"/>
        <w:tab w:val="left" w:pos="3969"/>
      </w:tabs>
      <w:spacing w:after="120"/>
      <w:ind w:left="1134" w:right="1134"/>
      <w:jc w:val="both"/>
    </w:pPr>
  </w:style>
  <w:style w:type="character" w:customStyle="1" w:styleId="SingleTxtGR0">
    <w:name w:val="_ Single Txt_GR Знак"/>
    <w:link w:val="SingleTxtGR"/>
    <w:rsid w:val="00B34EAF"/>
    <w:rPr>
      <w:rFonts w:ascii="Times New Roman" w:eastAsia="Times New Roman" w:hAnsi="Times New Roman" w:cs="Times New Roman"/>
      <w:spacing w:val="4"/>
      <w:w w:val="103"/>
      <w:kern w:val="14"/>
      <w:sz w:val="20"/>
      <w:szCs w:val="20"/>
    </w:r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BE1742"/>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6_G Char"/>
    <w:basedOn w:val="DefaultParagraphFont"/>
    <w:link w:val="Header"/>
    <w:uiPriority w:val="2"/>
    <w:rsid w:val="00BE1742"/>
    <w:rPr>
      <w:rFonts w:ascii="Times New Roman" w:eastAsia="Times New Roman" w:hAnsi="Times New Roman" w:cs="Times New Roman"/>
      <w:b/>
      <w:sz w:val="18"/>
      <w:szCs w:val="20"/>
      <w:lang w:val="en-GB" w:eastAsia="ru-RU"/>
    </w:rPr>
  </w:style>
  <w:style w:type="character" w:styleId="EndnoteReference">
    <w:name w:val="endnote reference"/>
    <w:aliases w:val="1_GR"/>
    <w:basedOn w:val="FootnoteReference"/>
    <w:uiPriority w:val="1"/>
    <w:qFormat/>
    <w:rsid w:val="00BE1742"/>
    <w:rPr>
      <w:rFonts w:ascii="Times New Roman" w:hAnsi="Times New Roman"/>
      <w:dstrike w:val="0"/>
      <w:sz w:val="18"/>
      <w:vertAlign w:val="superscript"/>
    </w:rPr>
  </w:style>
  <w:style w:type="character" w:styleId="FootnoteReference">
    <w:name w:val="footnote reference"/>
    <w:aliases w:val="4_GR,4_G,(Footnote Reference)"/>
    <w:basedOn w:val="DefaultParagraphFont"/>
    <w:qFormat/>
    <w:rsid w:val="00BE1742"/>
    <w:rPr>
      <w:rFonts w:ascii="Times New Roman" w:hAnsi="Times New Roman"/>
      <w:dstrike w:val="0"/>
      <w:sz w:val="18"/>
      <w:vertAlign w:val="superscript"/>
    </w:rPr>
  </w:style>
  <w:style w:type="paragraph" w:styleId="Footer">
    <w:name w:val="footer"/>
    <w:aliases w:val="3_GR,3_G"/>
    <w:basedOn w:val="Normal"/>
    <w:link w:val="FooterChar"/>
    <w:qFormat/>
    <w:rsid w:val="00BE1742"/>
    <w:pPr>
      <w:tabs>
        <w:tab w:val="right" w:pos="9639"/>
      </w:tabs>
      <w:suppressAutoHyphens/>
    </w:pPr>
    <w:rPr>
      <w:sz w:val="16"/>
      <w:lang w:val="en-GB" w:eastAsia="ru-RU"/>
    </w:rPr>
  </w:style>
  <w:style w:type="character" w:customStyle="1" w:styleId="FooterChar">
    <w:name w:val="Footer Char"/>
    <w:aliases w:val="3_GR Char,3_G Char"/>
    <w:basedOn w:val="DefaultParagraphFont"/>
    <w:link w:val="Footer"/>
    <w:uiPriority w:val="2"/>
    <w:rsid w:val="00BE1742"/>
    <w:rPr>
      <w:rFonts w:ascii="Times New Roman" w:eastAsia="Times New Roman" w:hAnsi="Times New Roman" w:cs="Times New Roman"/>
      <w:sz w:val="16"/>
      <w:szCs w:val="20"/>
      <w:lang w:val="en-GB" w:eastAsia="ru-RU"/>
    </w:rPr>
  </w:style>
  <w:style w:type="character" w:styleId="PageNumber">
    <w:name w:val="page number"/>
    <w:aliases w:val="7_GR,___GR,7_G"/>
    <w:basedOn w:val="DefaultParagraphFont"/>
    <w:qFormat/>
    <w:rsid w:val="00BE1742"/>
    <w:rPr>
      <w:rFonts w:ascii="Times New Roman" w:hAnsi="Times New Roman"/>
      <w:b/>
      <w:sz w:val="18"/>
    </w:rPr>
  </w:style>
  <w:style w:type="paragraph" w:styleId="FootnoteText">
    <w:name w:val="footnote text"/>
    <w:aliases w:val="5_GR,5_G"/>
    <w:basedOn w:val="Normal"/>
    <w:link w:val="FootnoteTextChar"/>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
    <w:name w:val="Footnote Text Char"/>
    <w:aliases w:val="5_GR Char,5_G Char"/>
    <w:basedOn w:val="DefaultParagraphFont"/>
    <w:link w:val="FootnoteText"/>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
    <w:basedOn w:val="FootnoteText"/>
    <w:link w:val="EndnoteTextChar"/>
    <w:uiPriority w:val="1"/>
    <w:qFormat/>
    <w:rsid w:val="00BE1742"/>
  </w:style>
  <w:style w:type="character" w:customStyle="1" w:styleId="EndnoteTextChar">
    <w:name w:val="Endnote Text Char"/>
    <w:aliases w:val="2_GR Char"/>
    <w:basedOn w:val="DefaultParagraphFont"/>
    <w:link w:val="EndnoteText"/>
    <w:uiPriority w:val="1"/>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Ch">
    <w:name w:val="_ H _Ch"/>
    <w:basedOn w:val="Normal"/>
    <w:next w:val="SingleTxt"/>
    <w:qFormat/>
    <w:rsid w:val="003F79F9"/>
    <w:pPr>
      <w:keepNext/>
      <w:keepLines/>
      <w:suppressAutoHyphens/>
      <w:spacing w:line="300" w:lineRule="exact"/>
      <w:outlineLvl w:val="0"/>
    </w:pPr>
    <w:rPr>
      <w:rFonts w:eastAsiaTheme="minorHAnsi"/>
      <w:b/>
      <w:spacing w:val="-2"/>
      <w:sz w:val="28"/>
      <w:szCs w:val="22"/>
    </w:rPr>
  </w:style>
  <w:style w:type="paragraph" w:customStyle="1" w:styleId="SingleTxt">
    <w:name w:val="__Single Txt"/>
    <w:basedOn w:val="Normal"/>
    <w:qFormat/>
    <w:rsid w:val="003F79F9"/>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Theme="minorHAnsi"/>
      <w:szCs w:val="22"/>
    </w:rPr>
  </w:style>
  <w:style w:type="paragraph" w:customStyle="1" w:styleId="H56">
    <w:name w:val="_ H_5/6"/>
    <w:basedOn w:val="Normal"/>
    <w:next w:val="Normal"/>
    <w:qFormat/>
    <w:rsid w:val="003F79F9"/>
    <w:pPr>
      <w:keepNext/>
      <w:keepLines/>
      <w:tabs>
        <w:tab w:val="right" w:pos="360"/>
      </w:tabs>
      <w:suppressAutoHyphens/>
      <w:spacing w:line="240" w:lineRule="exact"/>
      <w:outlineLvl w:val="4"/>
    </w:pPr>
    <w:rPr>
      <w:rFonts w:eastAsiaTheme="minorHAnsi"/>
      <w:szCs w:val="22"/>
    </w:rPr>
  </w:style>
  <w:style w:type="paragraph" w:styleId="NoSpacing">
    <w:name w:val="No Spacing"/>
    <w:uiPriority w:val="1"/>
    <w:rsid w:val="003F79F9"/>
    <w:rPr>
      <w:rFonts w:ascii="Times New Roman" w:hAnsi="Times New Roman"/>
      <w:spacing w:val="4"/>
      <w:w w:val="103"/>
      <w:kern w:val="14"/>
      <w:sz w:val="20"/>
      <w:lang w:val="en-US"/>
    </w:rPr>
  </w:style>
  <w:style w:type="paragraph" w:customStyle="1" w:styleId="HM">
    <w:name w:val="_ H __M"/>
    <w:basedOn w:val="Normal"/>
    <w:next w:val="Normal"/>
    <w:qFormat/>
    <w:rsid w:val="003F79F9"/>
    <w:pPr>
      <w:keepNext/>
      <w:keepLines/>
      <w:suppressAutoHyphens/>
      <w:spacing w:line="360" w:lineRule="exact"/>
      <w:outlineLvl w:val="0"/>
    </w:pPr>
    <w:rPr>
      <w:rFonts w:eastAsiaTheme="minorHAnsi"/>
      <w:b/>
      <w:spacing w:val="-3"/>
      <w:w w:val="99"/>
      <w:sz w:val="34"/>
      <w:szCs w:val="22"/>
    </w:rPr>
  </w:style>
  <w:style w:type="paragraph" w:customStyle="1" w:styleId="H1">
    <w:name w:val="_ H_1"/>
    <w:basedOn w:val="Normal"/>
    <w:next w:val="SingleTxt"/>
    <w:qFormat/>
    <w:rsid w:val="003F79F9"/>
    <w:pPr>
      <w:suppressAutoHyphens/>
      <w:spacing w:line="270" w:lineRule="exact"/>
      <w:outlineLvl w:val="0"/>
    </w:pPr>
    <w:rPr>
      <w:rFonts w:eastAsiaTheme="minorHAnsi"/>
      <w:b/>
      <w:sz w:val="24"/>
      <w:szCs w:val="22"/>
    </w:rPr>
  </w:style>
  <w:style w:type="paragraph" w:customStyle="1" w:styleId="H23">
    <w:name w:val="_ H_2/3"/>
    <w:basedOn w:val="H1"/>
    <w:next w:val="Normal"/>
    <w:qFormat/>
    <w:rsid w:val="003F79F9"/>
    <w:pPr>
      <w:keepNext/>
      <w:keepLines/>
      <w:spacing w:line="240" w:lineRule="exact"/>
      <w:outlineLvl w:val="1"/>
    </w:pPr>
    <w:rPr>
      <w:spacing w:val="2"/>
      <w:sz w:val="20"/>
    </w:rPr>
  </w:style>
  <w:style w:type="paragraph" w:customStyle="1" w:styleId="H4">
    <w:name w:val="_ H_4"/>
    <w:basedOn w:val="Normal"/>
    <w:next w:val="Normal"/>
    <w:qFormat/>
    <w:rsid w:val="003F79F9"/>
    <w:pPr>
      <w:keepNext/>
      <w:keepLines/>
      <w:tabs>
        <w:tab w:val="right" w:pos="360"/>
      </w:tabs>
      <w:suppressAutoHyphens/>
      <w:spacing w:line="240" w:lineRule="exact"/>
      <w:outlineLvl w:val="3"/>
    </w:pPr>
    <w:rPr>
      <w:rFonts w:eastAsiaTheme="minorHAnsi"/>
      <w:i/>
      <w:spacing w:val="3"/>
      <w:szCs w:val="22"/>
    </w:rPr>
  </w:style>
  <w:style w:type="paragraph" w:customStyle="1" w:styleId="DualTxt">
    <w:name w:val="__Dual Txt"/>
    <w:basedOn w:val="Normal"/>
    <w:qFormat/>
    <w:rsid w:val="003F79F9"/>
    <w:pPr>
      <w:tabs>
        <w:tab w:val="left" w:pos="475"/>
        <w:tab w:val="left" w:pos="965"/>
        <w:tab w:val="left" w:pos="1440"/>
        <w:tab w:val="left" w:pos="1915"/>
        <w:tab w:val="left" w:pos="2405"/>
        <w:tab w:val="left" w:pos="2880"/>
        <w:tab w:val="left" w:pos="3355"/>
      </w:tabs>
      <w:spacing w:after="120" w:line="240" w:lineRule="exact"/>
      <w:jc w:val="both"/>
    </w:pPr>
    <w:rPr>
      <w:rFonts w:eastAsiaTheme="minorHAnsi"/>
      <w:szCs w:val="22"/>
    </w:rPr>
  </w:style>
  <w:style w:type="paragraph" w:customStyle="1" w:styleId="SM">
    <w:name w:val="__S_M"/>
    <w:basedOn w:val="Normal"/>
    <w:next w:val="Normal"/>
    <w:qFormat/>
    <w:rsid w:val="003F79F9"/>
    <w:pPr>
      <w:keepNext/>
      <w:keepLines/>
      <w:tabs>
        <w:tab w:val="right" w:leader="dot" w:pos="360"/>
      </w:tabs>
      <w:suppressAutoHyphens/>
      <w:spacing w:line="390" w:lineRule="exact"/>
      <w:ind w:left="1267" w:right="1267"/>
      <w:outlineLvl w:val="0"/>
    </w:pPr>
    <w:rPr>
      <w:rFonts w:eastAsiaTheme="minorHAnsi"/>
      <w:b/>
      <w:spacing w:val="-4"/>
      <w:w w:val="98"/>
      <w:sz w:val="40"/>
      <w:szCs w:val="22"/>
    </w:rPr>
  </w:style>
  <w:style w:type="paragraph" w:customStyle="1" w:styleId="SL">
    <w:name w:val="__S_L"/>
    <w:basedOn w:val="SM"/>
    <w:next w:val="Normal"/>
    <w:qFormat/>
    <w:rsid w:val="003F79F9"/>
    <w:pPr>
      <w:spacing w:line="540" w:lineRule="exact"/>
    </w:pPr>
    <w:rPr>
      <w:spacing w:val="-8"/>
      <w:w w:val="96"/>
      <w:sz w:val="57"/>
    </w:rPr>
  </w:style>
  <w:style w:type="paragraph" w:customStyle="1" w:styleId="SS">
    <w:name w:val="__S_S"/>
    <w:basedOn w:val="HCh"/>
    <w:next w:val="Normal"/>
    <w:qFormat/>
    <w:rsid w:val="003F79F9"/>
    <w:pPr>
      <w:ind w:left="1267" w:right="1267"/>
    </w:pPr>
  </w:style>
  <w:style w:type="paragraph" w:styleId="ListContinue2">
    <w:name w:val="List Continue 2"/>
    <w:basedOn w:val="Normal"/>
    <w:next w:val="Normal"/>
    <w:uiPriority w:val="99"/>
    <w:rsid w:val="003F79F9"/>
    <w:pPr>
      <w:numPr>
        <w:numId w:val="5"/>
      </w:numPr>
      <w:tabs>
        <w:tab w:val="left" w:pos="792"/>
      </w:tabs>
      <w:spacing w:after="120" w:line="240" w:lineRule="exact"/>
    </w:pPr>
    <w:rPr>
      <w:rFonts w:eastAsiaTheme="minorHAnsi"/>
      <w:szCs w:val="22"/>
    </w:rPr>
  </w:style>
  <w:style w:type="paragraph" w:styleId="ListNumber">
    <w:name w:val="List Number"/>
    <w:basedOn w:val="H1"/>
    <w:next w:val="Normal"/>
    <w:uiPriority w:val="99"/>
    <w:rsid w:val="003F79F9"/>
    <w:pPr>
      <w:numPr>
        <w:numId w:val="6"/>
      </w:numPr>
      <w:contextualSpacing/>
    </w:pPr>
  </w:style>
  <w:style w:type="paragraph" w:styleId="ListNumber2">
    <w:name w:val="List Number 2"/>
    <w:basedOn w:val="H23"/>
    <w:next w:val="Normal"/>
    <w:uiPriority w:val="99"/>
    <w:rsid w:val="003F79F9"/>
    <w:pPr>
      <w:numPr>
        <w:numId w:val="7"/>
      </w:numPr>
      <w:tabs>
        <w:tab w:val="clear" w:pos="720"/>
        <w:tab w:val="left" w:pos="648"/>
      </w:tabs>
      <w:ind w:left="648"/>
      <w:contextualSpacing/>
    </w:pPr>
  </w:style>
  <w:style w:type="paragraph" w:styleId="ListNumber3">
    <w:name w:val="List Number 3"/>
    <w:basedOn w:val="H23"/>
    <w:next w:val="Normal"/>
    <w:uiPriority w:val="99"/>
    <w:rsid w:val="003F79F9"/>
    <w:pPr>
      <w:numPr>
        <w:numId w:val="8"/>
      </w:numPr>
      <w:tabs>
        <w:tab w:val="clear" w:pos="1080"/>
        <w:tab w:val="left" w:pos="922"/>
      </w:tabs>
      <w:ind w:left="922"/>
      <w:contextualSpacing/>
    </w:pPr>
  </w:style>
  <w:style w:type="paragraph" w:styleId="ListNumber4">
    <w:name w:val="List Number 4"/>
    <w:basedOn w:val="Normal"/>
    <w:uiPriority w:val="99"/>
    <w:rsid w:val="003F79F9"/>
    <w:pPr>
      <w:keepNext/>
      <w:keepLines/>
      <w:numPr>
        <w:numId w:val="9"/>
      </w:numPr>
      <w:tabs>
        <w:tab w:val="clear" w:pos="1440"/>
        <w:tab w:val="left" w:pos="1210"/>
      </w:tabs>
      <w:suppressAutoHyphens/>
      <w:spacing w:line="240" w:lineRule="exact"/>
      <w:ind w:left="1210"/>
      <w:contextualSpacing/>
      <w:outlineLvl w:val="3"/>
    </w:pPr>
    <w:rPr>
      <w:rFonts w:eastAsiaTheme="minorHAnsi"/>
      <w:i/>
      <w:spacing w:val="3"/>
      <w:szCs w:val="22"/>
    </w:rPr>
  </w:style>
  <w:style w:type="paragraph" w:styleId="ListNumber5">
    <w:name w:val="List Number 5"/>
    <w:basedOn w:val="Normal"/>
    <w:next w:val="Normal"/>
    <w:uiPriority w:val="99"/>
    <w:rsid w:val="003F79F9"/>
    <w:pPr>
      <w:numPr>
        <w:numId w:val="10"/>
      </w:numPr>
      <w:tabs>
        <w:tab w:val="clear" w:pos="1800"/>
        <w:tab w:val="left" w:pos="1498"/>
      </w:tabs>
      <w:spacing w:line="240" w:lineRule="exact"/>
      <w:ind w:left="1498"/>
      <w:contextualSpacing/>
    </w:pPr>
    <w:rPr>
      <w:rFonts w:eastAsiaTheme="minorHAnsi"/>
      <w:szCs w:val="22"/>
    </w:rPr>
  </w:style>
  <w:style w:type="paragraph" w:customStyle="1" w:styleId="Small">
    <w:name w:val="Small"/>
    <w:basedOn w:val="Normal"/>
    <w:next w:val="Normal"/>
    <w:qFormat/>
    <w:rsid w:val="003F79F9"/>
    <w:pPr>
      <w:tabs>
        <w:tab w:val="right" w:pos="9965"/>
      </w:tabs>
      <w:spacing w:line="210" w:lineRule="exact"/>
    </w:pPr>
    <w:rPr>
      <w:rFonts w:eastAsiaTheme="minorHAnsi"/>
      <w:spacing w:val="5"/>
      <w:w w:val="104"/>
      <w:sz w:val="17"/>
      <w:szCs w:val="22"/>
    </w:rPr>
  </w:style>
  <w:style w:type="paragraph" w:customStyle="1" w:styleId="SmallX">
    <w:name w:val="SmallX"/>
    <w:basedOn w:val="Small"/>
    <w:next w:val="Normal"/>
    <w:qFormat/>
    <w:rsid w:val="003F79F9"/>
    <w:pPr>
      <w:spacing w:line="180" w:lineRule="exact"/>
      <w:jc w:val="right"/>
    </w:pPr>
    <w:rPr>
      <w:spacing w:val="6"/>
      <w:w w:val="106"/>
      <w:sz w:val="14"/>
    </w:rPr>
  </w:style>
  <w:style w:type="paragraph" w:customStyle="1" w:styleId="XLarge">
    <w:name w:val="XLarge"/>
    <w:basedOn w:val="HM"/>
    <w:qFormat/>
    <w:rsid w:val="003F79F9"/>
    <w:pPr>
      <w:tabs>
        <w:tab w:val="right" w:leader="dot" w:pos="360"/>
      </w:tabs>
      <w:spacing w:line="390" w:lineRule="exact"/>
    </w:pPr>
    <w:rPr>
      <w:spacing w:val="-4"/>
      <w:w w:val="98"/>
      <w:sz w:val="40"/>
    </w:rPr>
  </w:style>
  <w:style w:type="paragraph" w:customStyle="1" w:styleId="Distribution">
    <w:name w:val="Distribution"/>
    <w:basedOn w:val="Normal"/>
    <w:next w:val="Normal"/>
    <w:autoRedefine/>
    <w:qFormat/>
    <w:rsid w:val="003F79F9"/>
    <w:pPr>
      <w:spacing w:before="240" w:line="240" w:lineRule="exact"/>
    </w:pPr>
    <w:rPr>
      <w:rFonts w:eastAsiaTheme="minorHAnsi"/>
    </w:rPr>
  </w:style>
  <w:style w:type="paragraph" w:customStyle="1" w:styleId="Publication">
    <w:name w:val="Publication"/>
    <w:basedOn w:val="Normal"/>
    <w:next w:val="Normal"/>
    <w:qFormat/>
    <w:rsid w:val="003F79F9"/>
    <w:pPr>
      <w:spacing w:line="240" w:lineRule="exact"/>
    </w:pPr>
    <w:rPr>
      <w:rFonts w:eastAsiaTheme="minorHAnsi"/>
      <w:szCs w:val="22"/>
    </w:rPr>
  </w:style>
  <w:style w:type="paragraph" w:customStyle="1" w:styleId="Original">
    <w:name w:val="Original"/>
    <w:basedOn w:val="Normal"/>
    <w:next w:val="Normal"/>
    <w:qFormat/>
    <w:rsid w:val="003F79F9"/>
    <w:pPr>
      <w:spacing w:line="240" w:lineRule="exact"/>
    </w:pPr>
    <w:rPr>
      <w:rFonts w:eastAsiaTheme="minorHAnsi"/>
    </w:rPr>
  </w:style>
  <w:style w:type="paragraph" w:customStyle="1" w:styleId="ReleaseDate">
    <w:name w:val="ReleaseDate"/>
    <w:basedOn w:val="Normal"/>
    <w:next w:val="Normal"/>
    <w:qFormat/>
    <w:rsid w:val="003F79F9"/>
    <w:pPr>
      <w:spacing w:line="240" w:lineRule="exact"/>
    </w:pPr>
    <w:rPr>
      <w:rFonts w:eastAsiaTheme="minorHAnsi"/>
    </w:rPr>
  </w:style>
  <w:style w:type="paragraph" w:customStyle="1" w:styleId="Session">
    <w:name w:val="Session"/>
    <w:basedOn w:val="H23"/>
    <w:autoRedefine/>
    <w:qFormat/>
    <w:rsid w:val="003F79F9"/>
    <w:pPr>
      <w:ind w:right="1267"/>
    </w:pPr>
    <w:rPr>
      <w:spacing w:val="4"/>
    </w:rPr>
  </w:style>
  <w:style w:type="paragraph" w:customStyle="1" w:styleId="Committee">
    <w:name w:val="Committee"/>
    <w:basedOn w:val="H1"/>
    <w:qFormat/>
    <w:rsid w:val="003F79F9"/>
    <w:pPr>
      <w:ind w:right="1267"/>
    </w:pPr>
    <w:rPr>
      <w:szCs w:val="20"/>
    </w:rPr>
  </w:style>
  <w:style w:type="paragraph" w:customStyle="1" w:styleId="Sponsors">
    <w:name w:val="Sponsors"/>
    <w:basedOn w:val="H23"/>
    <w:qFormat/>
    <w:rsid w:val="003F79F9"/>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3F79F9"/>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3F79F9"/>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3F79F9"/>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Bullet1">
    <w:name w:val="Bullet 1"/>
    <w:basedOn w:val="Normal"/>
    <w:qFormat/>
    <w:rsid w:val="003F79F9"/>
    <w:pPr>
      <w:numPr>
        <w:numId w:val="11"/>
      </w:numPr>
      <w:spacing w:after="120" w:line="240" w:lineRule="exact"/>
      <w:ind w:left="1743" w:right="1267" w:hanging="130"/>
      <w:jc w:val="both"/>
    </w:pPr>
    <w:rPr>
      <w:rFonts w:eastAsiaTheme="minorHAnsi"/>
      <w:szCs w:val="22"/>
    </w:rPr>
  </w:style>
  <w:style w:type="paragraph" w:customStyle="1" w:styleId="Bullet2">
    <w:name w:val="Bullet 2"/>
    <w:basedOn w:val="Normal"/>
    <w:qFormat/>
    <w:rsid w:val="003F79F9"/>
    <w:pPr>
      <w:numPr>
        <w:numId w:val="12"/>
      </w:numPr>
      <w:spacing w:after="120" w:line="240" w:lineRule="exact"/>
      <w:ind w:left="2218" w:right="1267" w:hanging="130"/>
      <w:jc w:val="both"/>
    </w:pPr>
    <w:rPr>
      <w:rFonts w:eastAsiaTheme="minorHAnsi"/>
      <w:szCs w:val="22"/>
    </w:rPr>
  </w:style>
  <w:style w:type="paragraph" w:customStyle="1" w:styleId="Bullet3">
    <w:name w:val="Bullet 3"/>
    <w:basedOn w:val="SingleTxt"/>
    <w:qFormat/>
    <w:rsid w:val="003F79F9"/>
    <w:pPr>
      <w:numPr>
        <w:numId w:val="1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customStyle="1" w:styleId="CommentTextChar">
    <w:name w:val="Comment Text Char"/>
    <w:basedOn w:val="DefaultParagraphFont"/>
    <w:link w:val="CommentText"/>
    <w:uiPriority w:val="99"/>
    <w:semiHidden/>
    <w:rsid w:val="003F79F9"/>
    <w:rPr>
      <w:rFonts w:ascii="Times New Roman" w:hAnsi="Times New Roman" w:cs="Times New Roman"/>
      <w:spacing w:val="4"/>
      <w:w w:val="103"/>
      <w:kern w:val="14"/>
      <w:sz w:val="20"/>
      <w:szCs w:val="20"/>
    </w:rPr>
  </w:style>
  <w:style w:type="paragraph" w:styleId="CommentText">
    <w:name w:val="annotation text"/>
    <w:basedOn w:val="Normal"/>
    <w:link w:val="CommentTextChar"/>
    <w:uiPriority w:val="99"/>
    <w:semiHidden/>
    <w:unhideWhenUsed/>
    <w:rsid w:val="003F79F9"/>
    <w:pPr>
      <w:spacing w:line="240" w:lineRule="auto"/>
    </w:pPr>
    <w:rPr>
      <w:rFonts w:eastAsiaTheme="minorHAnsi"/>
    </w:rPr>
  </w:style>
  <w:style w:type="character" w:customStyle="1" w:styleId="CommentSubjectChar">
    <w:name w:val="Comment Subject Char"/>
    <w:basedOn w:val="CommentTextChar"/>
    <w:link w:val="CommentSubject"/>
    <w:uiPriority w:val="99"/>
    <w:semiHidden/>
    <w:rsid w:val="003F79F9"/>
    <w:rPr>
      <w:rFonts w:ascii="Times New Roman" w:hAnsi="Times New Roman" w:cs="Times New Roman"/>
      <w:b/>
      <w:bCs/>
      <w:spacing w:val="4"/>
      <w:w w:val="103"/>
      <w:kern w:val="14"/>
      <w:sz w:val="20"/>
      <w:szCs w:val="20"/>
    </w:rPr>
  </w:style>
  <w:style w:type="paragraph" w:styleId="CommentSubject">
    <w:name w:val="annotation subject"/>
    <w:basedOn w:val="CommentText"/>
    <w:next w:val="CommentText"/>
    <w:link w:val="CommentSubjectChar"/>
    <w:uiPriority w:val="99"/>
    <w:semiHidden/>
    <w:unhideWhenUsed/>
    <w:rsid w:val="003F79F9"/>
    <w:rPr>
      <w:b/>
      <w:bCs/>
    </w:rPr>
  </w:style>
  <w:style w:type="paragraph" w:styleId="ListBullet5">
    <w:name w:val="List Bullet 5"/>
    <w:basedOn w:val="Normal"/>
    <w:uiPriority w:val="99"/>
    <w:semiHidden/>
    <w:unhideWhenUsed/>
    <w:rsid w:val="003F79F9"/>
    <w:pPr>
      <w:numPr>
        <w:numId w:val="14"/>
      </w:numPr>
      <w:spacing w:line="240" w:lineRule="exact"/>
      <w:contextualSpacing/>
    </w:pPr>
    <w:rPr>
      <w:rFonts w:eastAsiaTheme="minorHAnsi"/>
      <w:szCs w:val="22"/>
    </w:rPr>
  </w:style>
  <w:style w:type="character" w:customStyle="1" w:styleId="BalloonTextChar">
    <w:name w:val="Balloon Text Char"/>
    <w:basedOn w:val="DefaultParagraphFont"/>
    <w:link w:val="BalloonText"/>
    <w:uiPriority w:val="99"/>
    <w:semiHidden/>
    <w:rsid w:val="003F79F9"/>
    <w:rPr>
      <w:rFonts w:ascii="Tahoma" w:hAnsi="Tahoma" w:cs="Tahoma"/>
      <w:spacing w:val="4"/>
      <w:w w:val="103"/>
      <w:kern w:val="14"/>
      <w:sz w:val="16"/>
      <w:szCs w:val="16"/>
    </w:rPr>
  </w:style>
  <w:style w:type="paragraph" w:styleId="BalloonText">
    <w:name w:val="Balloon Text"/>
    <w:basedOn w:val="Normal"/>
    <w:link w:val="BalloonTextChar"/>
    <w:uiPriority w:val="99"/>
    <w:semiHidden/>
    <w:unhideWhenUsed/>
    <w:rsid w:val="003F79F9"/>
    <w:pPr>
      <w:spacing w:line="240" w:lineRule="auto"/>
    </w:pPr>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3.gif"/><Relationship Id="rId1"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F6D39-D29C-42B8-944B-A158FA68F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6836</Words>
  <Characters>38971</Characters>
  <Application>Microsoft Office Word</Application>
  <DocSecurity>0</DocSecurity>
  <Lines>324</Lines>
  <Paragraphs>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DCM</Company>
  <LinksUpToDate>false</LinksUpToDate>
  <CharactersWithSpaces>45716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Prokoudina S.</dc:creator>
  <cp:lastModifiedBy>Lucille</cp:lastModifiedBy>
  <cp:revision>2</cp:revision>
  <cp:lastPrinted>2016-07-29T09:07:00Z</cp:lastPrinted>
  <dcterms:created xsi:type="dcterms:W3CDTF">2017-01-12T18:11:00Z</dcterms:created>
  <dcterms:modified xsi:type="dcterms:W3CDTF">2017-01-12T18:11:00Z</dcterms:modified>
</cp:coreProperties>
</file>