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67E21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116" w:rsidRPr="00467E21" w:rsidRDefault="007E1116" w:rsidP="007E1116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467E21">
              <w:rPr>
                <w:sz w:val="40"/>
                <w:lang w:val="en-GB"/>
              </w:rPr>
              <w:t>E</w:t>
            </w:r>
            <w:r w:rsidRPr="00467E21">
              <w:rPr>
                <w:lang w:val="en-GB"/>
              </w:rPr>
              <w:t>/ECE/324/Rev.2/Add.106/Rev.5/Amend.3−</w:t>
            </w:r>
            <w:r w:rsidRPr="00467E21">
              <w:rPr>
                <w:sz w:val="40"/>
                <w:lang w:val="en-GB"/>
              </w:rPr>
              <w:t>E</w:t>
            </w:r>
            <w:r w:rsidRPr="00467E21">
              <w:rPr>
                <w:lang w:val="en-GB"/>
              </w:rPr>
              <w:t>/ECE/TRANS/505/Rev.2/Add.106/Rev.5/Amend.3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467E21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A5081" w:rsidRPr="00DB58B5" w:rsidRDefault="007E1116" w:rsidP="00707829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E1116">
        <w:t>2</w:t>
      </w:r>
      <w:r w:rsidRPr="006549FF">
        <w:t>, comprenant les amen</w:t>
      </w:r>
      <w:r>
        <w:t>dements entrés en vigueur le 16</w:t>
      </w:r>
      <w:r w:rsidR="001234AA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E1116">
        <w:t>106 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E1116">
        <w:t>107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E1116">
        <w:t xml:space="preserve">5 </w:t>
      </w:r>
      <w:r w:rsidR="00C450A3">
        <w:t>−</w:t>
      </w:r>
      <w:r w:rsidR="007E1116">
        <w:t xml:space="preserve"> Amendement 3</w:t>
      </w:r>
    </w:p>
    <w:p w:rsidR="00421A10" w:rsidRDefault="007E1116" w:rsidP="007E1116">
      <w:pPr>
        <w:pStyle w:val="SingleTxtG"/>
      </w:pPr>
      <w:r w:rsidRPr="007E1116">
        <w:t xml:space="preserve">Complément 4 à la série 05 d’amendements </w:t>
      </w:r>
      <w:r w:rsidR="00C450A3">
        <w:t>−</w:t>
      </w:r>
      <w:r w:rsidRPr="007E1116">
        <w:t xml:space="preserve"> Date d’entrée en vigueur : 18 juin 2016</w:t>
      </w:r>
    </w:p>
    <w:p w:rsidR="007E1116" w:rsidRPr="00363022" w:rsidRDefault="007E1116" w:rsidP="007E1116">
      <w:pPr>
        <w:pStyle w:val="H1G"/>
        <w:rPr>
          <w:lang w:val="fr-FR"/>
        </w:rPr>
      </w:pPr>
      <w:r w:rsidRPr="00467E21">
        <w:tab/>
      </w:r>
      <w:r w:rsidRPr="00467E21">
        <w:tab/>
      </w:r>
      <w:r w:rsidRPr="00363022">
        <w:rPr>
          <w:lang w:val="fr-FR"/>
        </w:rPr>
        <w:t xml:space="preserve">Prescriptions uniformes relatives à l’homologation des véhicules </w:t>
      </w:r>
      <w:r w:rsidR="001234AA">
        <w:rPr>
          <w:lang w:val="fr-FR"/>
        </w:rPr>
        <w:br/>
      </w:r>
      <w:r w:rsidRPr="00363022">
        <w:rPr>
          <w:lang w:val="fr-FR"/>
        </w:rPr>
        <w:t xml:space="preserve">des </w:t>
      </w:r>
      <w:r>
        <w:rPr>
          <w:lang w:val="fr-FR"/>
        </w:rPr>
        <w:t>caté</w:t>
      </w:r>
      <w:r w:rsidRPr="00363022">
        <w:rPr>
          <w:lang w:val="fr-FR"/>
        </w:rPr>
        <w:t>gories M</w:t>
      </w:r>
      <w:r w:rsidRPr="00363022">
        <w:rPr>
          <w:vertAlign w:val="subscript"/>
          <w:lang w:val="fr-FR"/>
        </w:rPr>
        <w:t>2</w:t>
      </w:r>
      <w:r w:rsidRPr="00363022">
        <w:rPr>
          <w:lang w:val="fr-FR"/>
        </w:rPr>
        <w:t xml:space="preserve"> et M</w:t>
      </w:r>
      <w:r w:rsidRPr="00363022">
        <w:rPr>
          <w:vertAlign w:val="subscript"/>
          <w:lang w:val="fr-FR"/>
        </w:rPr>
        <w:t>3</w:t>
      </w:r>
      <w:r w:rsidRPr="00363022">
        <w:rPr>
          <w:lang w:val="fr-FR"/>
        </w:rPr>
        <w:t xml:space="preserve"> en ce qui concerne leurs caractérist</w:t>
      </w:r>
      <w:r>
        <w:rPr>
          <w:lang w:val="fr-FR"/>
        </w:rPr>
        <w:t>iques générales de construction</w:t>
      </w:r>
    </w:p>
    <w:p w:rsidR="001234AA" w:rsidRDefault="007E1116" w:rsidP="001234AA">
      <w:pPr>
        <w:pStyle w:val="SingleTxtG"/>
        <w:rPr>
          <w:spacing w:val="-6"/>
          <w:lang w:eastAsia="en-GB"/>
        </w:rPr>
      </w:pPr>
      <w:r w:rsidRPr="007E1116">
        <w:rPr>
          <w:lang w:eastAsia="en-GB"/>
        </w:rPr>
        <w:t xml:space="preserve">Ce document constitue un outil de documentation. Le texte authentique et contraignant juridique est : </w:t>
      </w:r>
      <w:r w:rsidRPr="007E1116">
        <w:rPr>
          <w:spacing w:val="-6"/>
          <w:lang w:eastAsia="en-GB"/>
        </w:rPr>
        <w:t>ECE/TRANS/WP.29/2015/104.</w:t>
      </w:r>
    </w:p>
    <w:p w:rsidR="001234AA" w:rsidRPr="001234AA" w:rsidRDefault="001234AA" w:rsidP="001234AA">
      <w:pPr>
        <w:pStyle w:val="SingleTxtG"/>
        <w:rPr>
          <w:i/>
        </w:rPr>
      </w:pPr>
      <w:r>
        <w:rPr>
          <w:b/>
          <w:spacing w:val="-6"/>
          <w:lang w:eastAsia="en-GB"/>
        </w:rPr>
        <w:lastRenderedPageBreak/>
        <w:br w:type="page"/>
      </w:r>
      <w:r w:rsidRPr="001234AA">
        <w:rPr>
          <w:i/>
        </w:rPr>
        <w:lastRenderedPageBreak/>
        <w:t xml:space="preserve">Annexe 3, </w:t>
      </w:r>
    </w:p>
    <w:p w:rsidR="001234AA" w:rsidRPr="00B14169" w:rsidRDefault="001234AA" w:rsidP="001234AA">
      <w:pPr>
        <w:suppressAutoHyphens w:val="0"/>
        <w:spacing w:before="120" w:after="120" w:line="240" w:lineRule="auto"/>
        <w:ind w:left="1134" w:right="1140"/>
        <w:jc w:val="both"/>
      </w:pPr>
      <w:r w:rsidRPr="008A5081">
        <w:rPr>
          <w:i/>
        </w:rPr>
        <w:t>P</w:t>
      </w:r>
      <w:r w:rsidRPr="00B14169">
        <w:rPr>
          <w:i/>
        </w:rPr>
        <w:t>aragraph</w:t>
      </w:r>
      <w:r>
        <w:rPr>
          <w:i/>
        </w:rPr>
        <w:t>e</w:t>
      </w:r>
      <w:r w:rsidRPr="00467E21">
        <w:rPr>
          <w:i/>
        </w:rPr>
        <w:t xml:space="preserve"> 7.7.1.8.4</w:t>
      </w:r>
      <w:r w:rsidRPr="00467E21">
        <w:t>,</w:t>
      </w:r>
      <w:r w:rsidRPr="001234AA">
        <w:rPr>
          <w:iCs/>
        </w:rPr>
        <w:t xml:space="preserve"> </w:t>
      </w:r>
      <w:r>
        <w:rPr>
          <w:iCs/>
        </w:rPr>
        <w:t>lire </w:t>
      </w:r>
      <w:r w:rsidRPr="00B14169">
        <w:t>:</w:t>
      </w:r>
    </w:p>
    <w:p w:rsidR="001234AA" w:rsidRDefault="001234AA" w:rsidP="001234AA">
      <w:pPr>
        <w:pStyle w:val="SingleTxtG"/>
        <w:ind w:left="2268" w:hanging="1134"/>
        <w:rPr>
          <w:lang w:eastAsia="zh-CN"/>
        </w:rPr>
      </w:pPr>
      <w:r>
        <w:rPr>
          <w:lang w:eastAsia="zh-CN"/>
        </w:rPr>
        <w:t>« 7.7.1.8.4</w:t>
      </w:r>
      <w:r>
        <w:rPr>
          <w:lang w:eastAsia="zh-CN"/>
        </w:rPr>
        <w:tab/>
        <w:t>Aucun élément du strapontin, … monté du côté opposé du véhicule ou par le centre de tout moniteur utilisé comme dispositif de vision indirecte entrant dans le champ d</w:t>
      </w:r>
      <w:r w:rsidRPr="00917F21">
        <w:rPr>
          <w:lang w:eastAsia="zh-CN"/>
        </w:rPr>
        <w:t>’</w:t>
      </w:r>
      <w:r>
        <w:rPr>
          <w:lang w:eastAsia="zh-CN"/>
        </w:rPr>
        <w:t xml:space="preserve">application du Règlement </w:t>
      </w:r>
      <w:r w:rsidR="00C450A3" w:rsidRPr="00C450A3">
        <w:rPr>
          <w:rFonts w:eastAsia="MS Mincho"/>
          <w:szCs w:val="22"/>
          <w:lang w:eastAsia="zh-CN"/>
        </w:rPr>
        <w:t>n</w:t>
      </w:r>
      <w:r w:rsidR="00C450A3" w:rsidRPr="00C450A3">
        <w:rPr>
          <w:rFonts w:eastAsia="MS Mincho"/>
          <w:szCs w:val="22"/>
          <w:vertAlign w:val="superscript"/>
          <w:lang w:eastAsia="zh-CN"/>
        </w:rPr>
        <w:t>o</w:t>
      </w:r>
      <w:r w:rsidR="00C450A3">
        <w:rPr>
          <w:lang w:eastAsia="zh-CN"/>
        </w:rPr>
        <w:t> </w:t>
      </w:r>
      <w:r>
        <w:rPr>
          <w:lang w:eastAsia="zh-CN"/>
        </w:rPr>
        <w:t>46, selon le cas qui s</w:t>
      </w:r>
      <w:r w:rsidRPr="00917F21">
        <w:rPr>
          <w:lang w:eastAsia="zh-CN"/>
        </w:rPr>
        <w:t>’</w:t>
      </w:r>
      <w:r>
        <w:rPr>
          <w:lang w:eastAsia="zh-CN"/>
        </w:rPr>
        <w:t>applique. ».</w:t>
      </w:r>
    </w:p>
    <w:p w:rsidR="001234AA" w:rsidRPr="001234AA" w:rsidRDefault="001234AA" w:rsidP="001234AA">
      <w:pPr>
        <w:pStyle w:val="SingleTxtG"/>
        <w:spacing w:before="240" w:after="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sectPr w:rsidR="001234AA" w:rsidRPr="001234AA" w:rsidSect="007E111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C5" w:rsidRDefault="00685DC5"/>
  </w:endnote>
  <w:endnote w:type="continuationSeparator" w:id="0">
    <w:p w:rsidR="00685DC5" w:rsidRDefault="00685DC5">
      <w:pPr>
        <w:pStyle w:val="Footer"/>
      </w:pPr>
    </w:p>
  </w:endnote>
  <w:endnote w:type="continuationNotice" w:id="1">
    <w:p w:rsidR="00685DC5" w:rsidRPr="00C451B9" w:rsidRDefault="00685DC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6" w:rsidRPr="007E1116" w:rsidRDefault="007E1116" w:rsidP="007E1116">
    <w:pPr>
      <w:pStyle w:val="Footer"/>
      <w:tabs>
        <w:tab w:val="right" w:pos="9638"/>
      </w:tabs>
    </w:pPr>
    <w:r w:rsidRPr="007E1116">
      <w:rPr>
        <w:b/>
        <w:sz w:val="18"/>
      </w:rPr>
      <w:fldChar w:fldCharType="begin"/>
    </w:r>
    <w:r w:rsidRPr="007E1116">
      <w:rPr>
        <w:b/>
        <w:sz w:val="18"/>
      </w:rPr>
      <w:instrText xml:space="preserve"> PAGE  \* MERGEFORMAT </w:instrText>
    </w:r>
    <w:r w:rsidRPr="007E1116">
      <w:rPr>
        <w:b/>
        <w:sz w:val="18"/>
      </w:rPr>
      <w:fldChar w:fldCharType="separate"/>
    </w:r>
    <w:r w:rsidR="00467E21">
      <w:rPr>
        <w:b/>
        <w:noProof/>
        <w:sz w:val="18"/>
      </w:rPr>
      <w:t>2</w:t>
    </w:r>
    <w:r w:rsidRPr="007E1116">
      <w:rPr>
        <w:b/>
        <w:sz w:val="18"/>
      </w:rPr>
      <w:fldChar w:fldCharType="end"/>
    </w:r>
    <w:r>
      <w:rPr>
        <w:b/>
        <w:sz w:val="18"/>
      </w:rPr>
      <w:tab/>
    </w:r>
    <w:r>
      <w:t>GE.16-11532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6" w:rsidRPr="007E1116" w:rsidRDefault="007E1116" w:rsidP="007E1116">
    <w:pPr>
      <w:pStyle w:val="Footer"/>
      <w:tabs>
        <w:tab w:val="right" w:pos="9638"/>
      </w:tabs>
      <w:rPr>
        <w:b/>
        <w:sz w:val="18"/>
      </w:rPr>
    </w:pPr>
    <w:r>
      <w:t>GE.16-11532</w:t>
    </w:r>
    <w:r>
      <w:tab/>
    </w:r>
    <w:r w:rsidRPr="007E1116">
      <w:rPr>
        <w:b/>
        <w:sz w:val="18"/>
      </w:rPr>
      <w:fldChar w:fldCharType="begin"/>
    </w:r>
    <w:r w:rsidRPr="007E1116">
      <w:rPr>
        <w:b/>
        <w:sz w:val="18"/>
      </w:rPr>
      <w:instrText xml:space="preserve"> PAGE  \* MERGEFORMAT </w:instrText>
    </w:r>
    <w:r w:rsidRPr="007E1116">
      <w:rPr>
        <w:b/>
        <w:sz w:val="18"/>
      </w:rPr>
      <w:fldChar w:fldCharType="separate"/>
    </w:r>
    <w:r w:rsidR="00467E21">
      <w:rPr>
        <w:b/>
        <w:noProof/>
        <w:sz w:val="18"/>
      </w:rPr>
      <w:t>3</w:t>
    </w:r>
    <w:r w:rsidRPr="007E11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67612B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67612B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C450A3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>oteur, en date, à Genève, du 20</w:t>
    </w:r>
    <w:r w:rsidR="00C450A3">
      <w:t> </w:t>
    </w:r>
    <w:r w:rsidRPr="007817A7">
      <w:t>mars 1958.</w:t>
    </w:r>
  </w:p>
  <w:p w:rsidR="00CA0756" w:rsidRPr="007E1116" w:rsidRDefault="007E1116" w:rsidP="007E1116">
    <w:pPr>
      <w:pStyle w:val="Footer"/>
      <w:spacing w:before="120"/>
      <w:rPr>
        <w:sz w:val="20"/>
      </w:rPr>
    </w:pPr>
    <w:r>
      <w:rPr>
        <w:sz w:val="20"/>
      </w:rPr>
      <w:t>GE.16-11532  (F)</w:t>
    </w:r>
    <w:r w:rsidR="001234AA">
      <w:rPr>
        <w:sz w:val="20"/>
      </w:rPr>
      <w:t xml:space="preserve">    061216    071216</w:t>
    </w:r>
    <w:r>
      <w:rPr>
        <w:sz w:val="20"/>
      </w:rPr>
      <w:br/>
    </w:r>
    <w:r w:rsidRPr="007E1116">
      <w:rPr>
        <w:rFonts w:ascii="C39T30Lfz" w:hAnsi="C39T30Lfz"/>
        <w:sz w:val="56"/>
      </w:rPr>
      <w:t></w:t>
    </w:r>
    <w:r w:rsidRPr="007E1116">
      <w:rPr>
        <w:rFonts w:ascii="C39T30Lfz" w:hAnsi="C39T30Lfz"/>
        <w:sz w:val="56"/>
      </w:rPr>
      <w:t></w:t>
    </w:r>
    <w:r w:rsidRPr="007E1116">
      <w:rPr>
        <w:rFonts w:ascii="C39T30Lfz" w:hAnsi="C39T30Lfz"/>
        <w:sz w:val="56"/>
      </w:rPr>
      <w:t></w:t>
    </w:r>
    <w:r w:rsidRPr="007E1116">
      <w:rPr>
        <w:rFonts w:ascii="C39T30Lfz" w:hAnsi="C39T30Lfz"/>
        <w:sz w:val="56"/>
      </w:rPr>
      <w:t></w:t>
    </w:r>
    <w:r w:rsidRPr="007E1116">
      <w:rPr>
        <w:rFonts w:ascii="C39T30Lfz" w:hAnsi="C39T30Lfz"/>
        <w:sz w:val="56"/>
      </w:rPr>
      <w:t></w:t>
    </w:r>
    <w:r w:rsidRPr="007E1116">
      <w:rPr>
        <w:rFonts w:ascii="C39T30Lfz" w:hAnsi="C39T30Lfz"/>
        <w:sz w:val="56"/>
      </w:rPr>
      <w:t></w:t>
    </w:r>
    <w:r w:rsidRPr="007E1116">
      <w:rPr>
        <w:rFonts w:ascii="C39T30Lfz" w:hAnsi="C39T30Lfz"/>
        <w:sz w:val="56"/>
      </w:rPr>
      <w:t></w:t>
    </w:r>
    <w:r w:rsidRPr="007E1116">
      <w:rPr>
        <w:rFonts w:ascii="C39T30Lfz" w:hAnsi="C39T30Lfz"/>
        <w:sz w:val="56"/>
      </w:rPr>
      <w:t></w:t>
    </w:r>
    <w:r w:rsidRPr="007E1116">
      <w:rPr>
        <w:rFonts w:ascii="C39T30Lfz" w:hAnsi="C39T30Lfz"/>
        <w:sz w:val="56"/>
      </w:rPr>
      <w:t></w:t>
    </w:r>
    <w:r w:rsidR="0067612B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C5" w:rsidRPr="00D27D5E" w:rsidRDefault="00685DC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5DC5" w:rsidRPr="00D171D4" w:rsidRDefault="00685DC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85DC5" w:rsidRPr="00C451B9" w:rsidRDefault="00685DC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6" w:rsidRPr="00467E21" w:rsidRDefault="007E1116">
    <w:pPr>
      <w:pStyle w:val="Header"/>
      <w:rPr>
        <w:lang w:val="en-GB"/>
      </w:rPr>
    </w:pPr>
    <w:r w:rsidRPr="00467E21">
      <w:rPr>
        <w:lang w:val="en-GB"/>
      </w:rPr>
      <w:t>E/ECE/324/Rev.2/Add.106/Rev.5/Amend.3</w:t>
    </w:r>
    <w:r w:rsidRPr="00467E21">
      <w:rPr>
        <w:lang w:val="en-GB"/>
      </w:rPr>
      <w:br/>
      <w:t>E/ECE/TRANS/505/Rev.2/Add.106/Rev.5/Amend.3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6" w:rsidRPr="00467E21" w:rsidRDefault="007E1116" w:rsidP="007E1116">
    <w:pPr>
      <w:pStyle w:val="Header"/>
      <w:jc w:val="right"/>
      <w:rPr>
        <w:lang w:val="en-GB"/>
      </w:rPr>
    </w:pPr>
    <w:r w:rsidRPr="00467E21">
      <w:rPr>
        <w:lang w:val="en-GB"/>
      </w:rPr>
      <w:t>E/ECE/324/Rev.2/Add.106/Rev.5/Amend.3</w:t>
    </w:r>
    <w:r w:rsidRPr="00467E21">
      <w:rPr>
        <w:lang w:val="en-GB"/>
      </w:rPr>
      <w:br/>
      <w:t>E/ECE/TRANS/505/Rev.2/Add.106/Rev.5/Amend.3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C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34AA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170D5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67E21"/>
    <w:rsid w:val="00476265"/>
    <w:rsid w:val="0048687D"/>
    <w:rsid w:val="00490F56"/>
    <w:rsid w:val="00491F39"/>
    <w:rsid w:val="004A49A5"/>
    <w:rsid w:val="004A66A2"/>
    <w:rsid w:val="004B07A3"/>
    <w:rsid w:val="004B1000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7612B"/>
    <w:rsid w:val="0068562A"/>
    <w:rsid w:val="00685DC5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07829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1116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62A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A5081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0A3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428B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9FD0277-1B7E-4E6D-B82D-ED640B70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7E1116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E/ECE/324/Rev.2/Add.106/Rev.5/Amend.3</vt:lpstr>
      <vt:lpstr>E/ECE/324/Rev.2/Add.106/Rev.5/Amend.3</vt:lpstr>
    </vt:vector>
  </TitlesOfParts>
  <Company>CSD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E/ECE/324/Rev.2/Add.106/Rev.5/Amend.3</dc:title>
  <dc:subject>Final</dc:subject>
  <dc:creator>Fabienne Crelier</dc:creator>
  <cp:lastModifiedBy>Lucille</cp:lastModifiedBy>
  <cp:revision>2</cp:revision>
  <cp:lastPrinted>2016-12-07T09:42:00Z</cp:lastPrinted>
  <dcterms:created xsi:type="dcterms:W3CDTF">2017-01-12T18:12:00Z</dcterms:created>
  <dcterms:modified xsi:type="dcterms:W3CDTF">2017-01-12T18:12:00Z</dcterms:modified>
</cp:coreProperties>
</file>