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24"/>
        <w:gridCol w:w="2835"/>
      </w:tblGrid>
      <w:tr w:rsidR="002D5AAC" w:rsidRPr="00664EE9" w:rsidTr="002A7B4A">
        <w:trPr>
          <w:trHeight w:hRule="exact" w:val="851"/>
        </w:trPr>
        <w:tc>
          <w:tcPr>
            <w:tcW w:w="142" w:type="dxa"/>
            <w:tcBorders>
              <w:bottom w:val="single" w:sz="4" w:space="0" w:color="auto"/>
            </w:tcBorders>
          </w:tcPr>
          <w:p w:rsidR="002D5AAC" w:rsidRPr="008C1A9B" w:rsidRDefault="002D5AAC" w:rsidP="00664EE9">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664EE9" w:rsidRPr="00664EE9" w:rsidRDefault="00664EE9" w:rsidP="00664EE9">
            <w:pPr>
              <w:jc w:val="right"/>
              <w:rPr>
                <w:lang w:val="en-US"/>
              </w:rPr>
            </w:pPr>
            <w:r w:rsidRPr="00664EE9">
              <w:rPr>
                <w:sz w:val="40"/>
                <w:lang w:val="en-US"/>
              </w:rPr>
              <w:t>E</w:t>
            </w:r>
            <w:r w:rsidRPr="00664EE9">
              <w:rPr>
                <w:lang w:val="en-US"/>
              </w:rPr>
              <w:t>/ECE/324/Rev.1/Add.85/Rev.2/Amend.1</w:t>
            </w:r>
            <w:r w:rsidRPr="00664EE9">
              <w:rPr>
                <w:rFonts w:cs="Times New Roman"/>
                <w:lang w:val="en-US"/>
              </w:rPr>
              <w:t>−</w:t>
            </w:r>
            <w:r w:rsidRPr="00664EE9">
              <w:rPr>
                <w:sz w:val="40"/>
                <w:lang w:val="en-US"/>
              </w:rPr>
              <w:t>E</w:t>
            </w:r>
            <w:r w:rsidRPr="00664EE9">
              <w:rPr>
                <w:lang w:val="en-US"/>
              </w:rPr>
              <w:t>/ECE/TRANS/505/Rev.1/Add.85/Rev.2/Amend.1</w:t>
            </w:r>
          </w:p>
        </w:tc>
      </w:tr>
      <w:tr w:rsidR="002D5AAC" w:rsidRPr="009D084C" w:rsidTr="00664EE9">
        <w:trPr>
          <w:trHeight w:hRule="exact" w:val="2835"/>
        </w:trPr>
        <w:tc>
          <w:tcPr>
            <w:tcW w:w="1280" w:type="dxa"/>
            <w:gridSpan w:val="3"/>
            <w:tcBorders>
              <w:top w:val="single" w:sz="4" w:space="0" w:color="auto"/>
              <w:bottom w:val="single" w:sz="12" w:space="0" w:color="auto"/>
            </w:tcBorders>
          </w:tcPr>
          <w:p w:rsidR="002D5AAC" w:rsidRPr="00664EE9" w:rsidRDefault="002D5AAC" w:rsidP="002A7B4A">
            <w:pPr>
              <w:spacing w:before="120"/>
              <w:rPr>
                <w:szCs w:val="20"/>
                <w:lang w:val="en-US"/>
              </w:rPr>
            </w:pPr>
          </w:p>
        </w:tc>
        <w:tc>
          <w:tcPr>
            <w:tcW w:w="5524" w:type="dxa"/>
            <w:tcBorders>
              <w:top w:val="single" w:sz="4" w:space="0" w:color="auto"/>
              <w:bottom w:val="single" w:sz="12" w:space="0" w:color="auto"/>
            </w:tcBorders>
          </w:tcPr>
          <w:p w:rsidR="002D5AAC" w:rsidRPr="00664EE9" w:rsidRDefault="002D5AAC" w:rsidP="002A7B4A">
            <w:pPr>
              <w:spacing w:before="120" w:line="360" w:lineRule="exact"/>
              <w:rPr>
                <w:b/>
                <w:szCs w:val="20"/>
                <w:lang w:val="en-US"/>
              </w:rPr>
            </w:pPr>
          </w:p>
        </w:tc>
        <w:tc>
          <w:tcPr>
            <w:tcW w:w="2835" w:type="dxa"/>
            <w:tcBorders>
              <w:top w:val="single" w:sz="4" w:space="0" w:color="auto"/>
              <w:bottom w:val="single" w:sz="12" w:space="0" w:color="auto"/>
            </w:tcBorders>
          </w:tcPr>
          <w:p w:rsidR="00664EE9" w:rsidRPr="009D084C" w:rsidRDefault="00664EE9" w:rsidP="00664EE9">
            <w:pPr>
              <w:spacing w:before="1080" w:line="240" w:lineRule="exact"/>
              <w:rPr>
                <w:szCs w:val="20"/>
                <w:lang w:val="en-US"/>
              </w:rPr>
            </w:pPr>
            <w:r>
              <w:rPr>
                <w:szCs w:val="20"/>
                <w:lang w:val="en-US"/>
              </w:rPr>
              <w:t>26 July 2017</w:t>
            </w:r>
          </w:p>
        </w:tc>
      </w:tr>
    </w:tbl>
    <w:p w:rsidR="00664EE9" w:rsidRPr="00CD184E" w:rsidRDefault="00664EE9" w:rsidP="00664EE9">
      <w:pPr>
        <w:pStyle w:val="HChGR"/>
      </w:pPr>
      <w:bookmarkStart w:id="0" w:name="_GoBack"/>
      <w:r>
        <w:rPr>
          <w:lang w:val="en-US"/>
        </w:rPr>
        <w:tab/>
      </w:r>
      <w:r>
        <w:rPr>
          <w:lang w:val="en-US"/>
        </w:rPr>
        <w:tab/>
      </w:r>
      <w:r w:rsidRPr="00CD184E">
        <w:t>Соглашение</w:t>
      </w:r>
    </w:p>
    <w:bookmarkEnd w:id="0"/>
    <w:p w:rsidR="00664EE9" w:rsidRPr="00664EE9" w:rsidRDefault="00664EE9" w:rsidP="00664EE9">
      <w:pPr>
        <w:pStyle w:val="H1GR"/>
        <w:spacing w:before="280"/>
      </w:pPr>
      <w:r>
        <w:rPr>
          <w:lang w:val="en-US"/>
        </w:rPr>
        <w:tab/>
      </w:r>
      <w:r>
        <w:rPr>
          <w:lang w:val="en-US"/>
        </w:rPr>
        <w:tab/>
      </w:r>
      <w:r w:rsidRPr="00664EE9">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sidR="000065D6" w:rsidRPr="000065D6">
        <w:rPr>
          <w:rStyle w:val="FootnoteReference"/>
          <w:b w:val="0"/>
          <w:position w:val="6"/>
          <w:szCs w:val="18"/>
          <w:vertAlign w:val="baseline"/>
        </w:rPr>
        <w:footnoteReference w:customMarkFollows="1" w:id="1"/>
        <w:t>*</w:t>
      </w:r>
    </w:p>
    <w:p w:rsidR="00664EE9" w:rsidRPr="00664EE9" w:rsidRDefault="00664EE9" w:rsidP="00664EE9">
      <w:pPr>
        <w:pStyle w:val="SingleTxtGR"/>
        <w:rPr>
          <w:bCs/>
        </w:rPr>
      </w:pPr>
      <w:r w:rsidRPr="00664EE9">
        <w:rPr>
          <w:bCs/>
        </w:rPr>
        <w:t xml:space="preserve">(Пересмотр 2, </w:t>
      </w:r>
      <w:r w:rsidRPr="00664EE9">
        <w:t>включающий</w:t>
      </w:r>
      <w:r w:rsidRPr="00664EE9">
        <w:rPr>
          <w:bCs/>
        </w:rPr>
        <w:t xml:space="preserve"> поправки, вступившие в силу 16 октября 1995 года)</w:t>
      </w:r>
    </w:p>
    <w:p w:rsidR="00664EE9" w:rsidRPr="00CD184E" w:rsidRDefault="00664EE9" w:rsidP="00664EE9">
      <w:pPr>
        <w:pStyle w:val="SingleTxtGR"/>
        <w:jc w:val="center"/>
        <w:rPr>
          <w:b/>
        </w:rPr>
      </w:pPr>
      <w:r w:rsidRPr="00CD184E">
        <w:rPr>
          <w:b/>
        </w:rPr>
        <w:t>_________</w:t>
      </w:r>
    </w:p>
    <w:p w:rsidR="00664EE9" w:rsidRPr="00664EE9" w:rsidRDefault="00664EE9" w:rsidP="00664EE9">
      <w:pPr>
        <w:pStyle w:val="H1GR"/>
        <w:spacing w:before="280"/>
      </w:pPr>
      <w:r w:rsidRPr="00664EE9">
        <w:tab/>
      </w:r>
      <w:r w:rsidRPr="00664EE9">
        <w:tab/>
        <w:t>Добавление 85: Правила № 86</w:t>
      </w:r>
    </w:p>
    <w:p w:rsidR="00664EE9" w:rsidRPr="00664EE9" w:rsidRDefault="00664EE9" w:rsidP="00664EE9">
      <w:pPr>
        <w:pStyle w:val="H1GR"/>
        <w:spacing w:before="280"/>
      </w:pPr>
      <w:r w:rsidRPr="00664EE9">
        <w:tab/>
      </w:r>
      <w:r w:rsidRPr="00664EE9">
        <w:tab/>
        <w:t>Пересмотр 2 – Поправка 1</w:t>
      </w:r>
    </w:p>
    <w:p w:rsidR="00664EE9" w:rsidRPr="00664EE9" w:rsidRDefault="00664EE9" w:rsidP="00664EE9">
      <w:pPr>
        <w:pStyle w:val="SingleTxtGR"/>
      </w:pPr>
      <w:r w:rsidRPr="00664EE9">
        <w:t>Поправки серии 01 – Дата вступления в силу: 22 июня 2017 года</w:t>
      </w:r>
    </w:p>
    <w:p w:rsidR="00664EE9" w:rsidRPr="00664EE9" w:rsidRDefault="00664EE9" w:rsidP="00664EE9">
      <w:pPr>
        <w:pStyle w:val="H1GR"/>
        <w:spacing w:before="280"/>
      </w:pPr>
      <w:r w:rsidRPr="00664EE9">
        <w:tab/>
      </w:r>
      <w:r w:rsidRPr="00664EE9">
        <w:tab/>
        <w:t>Единообразные предписания, касающиеся официального утверждения сельскохозяйственных или лесных транспортных средств в</w:t>
      </w:r>
      <w:r w:rsidRPr="00664EE9">
        <w:rPr>
          <w:lang w:val="en-GB"/>
        </w:rPr>
        <w:t> </w:t>
      </w:r>
      <w:r w:rsidRPr="00664EE9">
        <w:t>отношении установки устройств освещения и</w:t>
      </w:r>
      <w:r w:rsidRPr="00664EE9">
        <w:rPr>
          <w:lang w:val="en-GB"/>
        </w:rPr>
        <w:t> </w:t>
      </w:r>
      <w:r w:rsidRPr="00664EE9">
        <w:t>световой сигнализации</w:t>
      </w:r>
    </w:p>
    <w:p w:rsidR="00664EE9" w:rsidRPr="00664EE9" w:rsidRDefault="00664EE9" w:rsidP="00664EE9">
      <w:pPr>
        <w:pStyle w:val="SingleTxtGR"/>
      </w:pPr>
      <w:r w:rsidRPr="00664EE9">
        <w:t xml:space="preserve">Данный документ опубликован исключительно в информационных целях. Аутентичным и юридически обязательным текстом является документ </w:t>
      </w:r>
      <w:r w:rsidRPr="00664EE9">
        <w:rPr>
          <w:lang w:val="en-GB"/>
        </w:rPr>
        <w:t>ECE</w:t>
      </w:r>
      <w:r w:rsidRPr="00664EE9">
        <w:t>/</w:t>
      </w:r>
      <w:r w:rsidR="000065D6" w:rsidRPr="000065D6">
        <w:t xml:space="preserve"> </w:t>
      </w:r>
      <w:r w:rsidRPr="00664EE9">
        <w:rPr>
          <w:lang w:val="en-GB"/>
        </w:rPr>
        <w:t>TRANS</w:t>
      </w:r>
      <w:r w:rsidRPr="00664EE9">
        <w:t>/</w:t>
      </w:r>
      <w:r w:rsidRPr="00664EE9">
        <w:rPr>
          <w:lang w:val="en-GB"/>
        </w:rPr>
        <w:t>WP</w:t>
      </w:r>
      <w:r w:rsidRPr="00664EE9">
        <w:t>.29/2016/83.</w:t>
      </w:r>
    </w:p>
    <w:p w:rsidR="000065D6" w:rsidRPr="00CD184E" w:rsidRDefault="000065D6" w:rsidP="000065D6">
      <w:pPr>
        <w:pStyle w:val="SingleTxtGR"/>
        <w:jc w:val="center"/>
        <w:rPr>
          <w:b/>
        </w:rPr>
      </w:pPr>
      <w:r w:rsidRPr="00CD184E">
        <w:rPr>
          <w:b/>
        </w:rPr>
        <w:t>_________</w:t>
      </w:r>
    </w:p>
    <w:p w:rsidR="000065D6" w:rsidRPr="004A407B" w:rsidRDefault="000065D6" w:rsidP="000065D6">
      <w:pPr>
        <w:pStyle w:val="SingleTxtGR"/>
        <w:jc w:val="center"/>
        <w:rPr>
          <w:color w:val="FFFFFF" w:themeColor="background1"/>
        </w:rPr>
      </w:pPr>
      <w:r w:rsidRPr="000E1302">
        <w:rPr>
          <w:b/>
          <w:noProof/>
          <w:lang w:val="en-GB" w:eastAsia="en-GB"/>
        </w:rPr>
        <w:drawing>
          <wp:inline distT="0" distB="0" distL="0" distR="0" wp14:anchorId="55EB45FB" wp14:editId="3DE88746">
            <wp:extent cx="799017" cy="642174"/>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800115" cy="643056"/>
                    </a:xfrm>
                    <a:prstGeom prst="rect">
                      <a:avLst/>
                    </a:prstGeom>
                    <a:noFill/>
                  </pic:spPr>
                </pic:pic>
              </a:graphicData>
            </a:graphic>
          </wp:inline>
        </w:drawing>
      </w:r>
    </w:p>
    <w:p w:rsidR="000065D6" w:rsidRPr="009E5B57" w:rsidRDefault="000065D6" w:rsidP="000065D6">
      <w:pPr>
        <w:pStyle w:val="SingleTxtGR"/>
        <w:jc w:val="center"/>
        <w:rPr>
          <w:b/>
          <w:bCs/>
        </w:rPr>
      </w:pPr>
      <w:r w:rsidRPr="000E1302">
        <w:rPr>
          <w:b/>
          <w:bCs/>
        </w:rPr>
        <w:t>ОРГАНИЗАЦИЯ ОБЪЕДИНЕННЫХ НАЦИЙ</w:t>
      </w:r>
    </w:p>
    <w:p w:rsidR="000065D6" w:rsidRDefault="000065D6" w:rsidP="000065D6">
      <w:pPr>
        <w:pStyle w:val="SingleTxtGR"/>
        <w:pageBreakBefore/>
        <w:rPr>
          <w:lang w:val="en-US"/>
        </w:rPr>
      </w:pPr>
      <w:r w:rsidRPr="000065D6">
        <w:rPr>
          <w:i/>
        </w:rPr>
        <w:lastRenderedPageBreak/>
        <w:t xml:space="preserve">Содержание </w:t>
      </w:r>
      <w:r w:rsidRPr="000065D6">
        <w:t>изменить следующим образом:</w:t>
      </w:r>
    </w:p>
    <w:p w:rsidR="000065D6" w:rsidRDefault="000065D6" w:rsidP="000065D6">
      <w:pPr>
        <w:spacing w:after="120"/>
        <w:rPr>
          <w:sz w:val="28"/>
        </w:rPr>
      </w:pPr>
      <w:r>
        <w:rPr>
          <w:sz w:val="28"/>
        </w:rPr>
        <w:t>«Содержание</w:t>
      </w:r>
    </w:p>
    <w:p w:rsidR="000065D6" w:rsidRPr="000065D6" w:rsidRDefault="000065D6" w:rsidP="000065D6">
      <w:pPr>
        <w:tabs>
          <w:tab w:val="right" w:pos="9638"/>
        </w:tabs>
        <w:spacing w:after="120"/>
        <w:ind w:left="283"/>
        <w:rPr>
          <w:sz w:val="18"/>
        </w:rPr>
      </w:pPr>
      <w:r>
        <w:rPr>
          <w:i/>
          <w:sz w:val="18"/>
        </w:rPr>
        <w:tab/>
        <w:t>Стр.</w:t>
      </w:r>
      <w:r w:rsidRPr="000065D6">
        <w:rPr>
          <w:rStyle w:val="FootnoteReference"/>
          <w:szCs w:val="18"/>
          <w:vertAlign w:val="baseline"/>
        </w:rPr>
        <w:footnoteReference w:customMarkFollows="1" w:id="2"/>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1.</w:t>
      </w:r>
      <w:r w:rsidRPr="000065D6">
        <w:tab/>
        <w:t>Область применения</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2.</w:t>
      </w:r>
      <w:r w:rsidRPr="000065D6">
        <w:tab/>
        <w:t>Определения</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3.</w:t>
      </w:r>
      <w:r w:rsidRPr="000065D6">
        <w:tab/>
        <w:t>Заявка на официальное утверждение</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4.</w:t>
      </w:r>
      <w:r w:rsidRPr="000065D6">
        <w:tab/>
        <w:t>Официальное утверждение</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5.</w:t>
      </w:r>
      <w:r w:rsidRPr="000065D6">
        <w:tab/>
        <w:t>Общие технические требования</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6.</w:t>
      </w:r>
      <w:r w:rsidRPr="000065D6">
        <w:tab/>
        <w:t>Особые технические требования</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ind w:left="1134" w:hanging="1134"/>
      </w:pPr>
      <w:r>
        <w:tab/>
      </w:r>
      <w:r w:rsidRPr="000065D6">
        <w:t>7.</w:t>
      </w:r>
      <w:r w:rsidRPr="000065D6">
        <w:tab/>
        <w:t>Изменение типа транспортного средства или установки устройств</w:t>
      </w:r>
      <w:r>
        <w:t xml:space="preserve"> освещения</w:t>
      </w:r>
      <w:r>
        <w:br/>
      </w:r>
      <w:r w:rsidRPr="000065D6">
        <w:t>и световой сигнализации и распространение официального утверждения</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8.</w:t>
      </w:r>
      <w:r w:rsidRPr="000065D6">
        <w:tab/>
        <w:t>Соответствие производства</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9.</w:t>
      </w:r>
      <w:r w:rsidRPr="000065D6">
        <w:tab/>
        <w:t>Санкции, налагаемые за несоответствие производства</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10.</w:t>
      </w:r>
      <w:r w:rsidRPr="000065D6">
        <w:tab/>
        <w:t>Окончательное прекращение производства</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ind w:left="1134" w:hanging="1134"/>
      </w:pPr>
      <w:r>
        <w:tab/>
      </w:r>
      <w:r w:rsidRPr="000065D6">
        <w:t>11.</w:t>
      </w:r>
      <w:r w:rsidRPr="000065D6">
        <w:tab/>
        <w:t xml:space="preserve">Название и адреса технических служб, уполномоченных проводить </w:t>
      </w:r>
      <w:r>
        <w:t>испытания</w:t>
      </w:r>
      <w:r>
        <w:br/>
      </w:r>
      <w:r w:rsidRPr="000065D6">
        <w:t>для официального утверждения, и административных органов</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12.</w:t>
      </w:r>
      <w:r w:rsidRPr="000065D6">
        <w:tab/>
        <w:t>Переходные положения</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rsidRPr="000065D6">
        <w:t>Приложения</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1.</w:t>
      </w:r>
      <w:r w:rsidRPr="000065D6">
        <w:tab/>
        <w:t>Сообщение</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2.</w:t>
      </w:r>
      <w:r w:rsidRPr="000065D6">
        <w:tab/>
        <w:t>Примеры схем знаков официального утверждения</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3.</w:t>
      </w:r>
      <w:r w:rsidRPr="000065D6">
        <w:tab/>
        <w:t>Применение соответствующих частей приложения 3 к Правилам № 48</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4.</w:t>
      </w:r>
      <w:r w:rsidRPr="000065D6">
        <w:tab/>
        <w:t>Видимость огней</w:t>
      </w:r>
      <w:r>
        <w:t xml:space="preserve"> </w:t>
      </w:r>
      <w:r w:rsidRPr="000065D6">
        <w:tab/>
      </w:r>
      <w:r w:rsidRPr="000065D6">
        <w:tab/>
        <w:t>…</w:t>
      </w:r>
    </w:p>
    <w:p w:rsidR="000065D6" w:rsidRPr="000065D6" w:rsidRDefault="000065D6" w:rsidP="000065D6">
      <w:pPr>
        <w:tabs>
          <w:tab w:val="right" w:pos="850"/>
          <w:tab w:val="left" w:pos="1134"/>
          <w:tab w:val="left" w:pos="1559"/>
          <w:tab w:val="left" w:pos="1984"/>
          <w:tab w:val="left" w:leader="dot" w:pos="8787"/>
          <w:tab w:val="right" w:pos="9638"/>
        </w:tabs>
        <w:spacing w:after="120"/>
      </w:pPr>
      <w:r>
        <w:tab/>
      </w:r>
      <w:r w:rsidRPr="000065D6">
        <w:t>5.</w:t>
      </w:r>
      <w:r w:rsidRPr="000065D6">
        <w:tab/>
        <w:t>Указатели поворота − Геометрическая видимость</w:t>
      </w:r>
      <w:r>
        <w:t xml:space="preserve"> </w:t>
      </w:r>
      <w:r w:rsidRPr="000065D6">
        <w:tab/>
      </w:r>
      <w:r w:rsidRPr="000065D6">
        <w:tab/>
        <w:t>…</w:t>
      </w:r>
    </w:p>
    <w:p w:rsidR="000065D6" w:rsidRDefault="000065D6" w:rsidP="000065D6">
      <w:pPr>
        <w:tabs>
          <w:tab w:val="right" w:pos="850"/>
          <w:tab w:val="left" w:pos="1134"/>
          <w:tab w:val="left" w:pos="1559"/>
          <w:tab w:val="left" w:pos="1984"/>
          <w:tab w:val="left" w:leader="dot" w:pos="8787"/>
          <w:tab w:val="right" w:pos="9638"/>
        </w:tabs>
        <w:spacing w:after="120"/>
      </w:pPr>
      <w:r>
        <w:tab/>
      </w:r>
      <w:r w:rsidRPr="000065D6">
        <w:t>6.</w:t>
      </w:r>
      <w:r w:rsidRPr="000065D6">
        <w:tab/>
        <w:t>Сигнальные таблички и сигнальные наклейки</w:t>
      </w:r>
      <w:r>
        <w:t xml:space="preserve"> </w:t>
      </w:r>
      <w:r w:rsidRPr="000065D6">
        <w:tab/>
      </w:r>
      <w:r w:rsidRPr="000065D6">
        <w:tab/>
        <w:t>…</w:t>
      </w:r>
    </w:p>
    <w:p w:rsidR="008B686E" w:rsidRPr="000065D6" w:rsidRDefault="008B686E" w:rsidP="008B686E">
      <w:pPr>
        <w:tabs>
          <w:tab w:val="right" w:pos="850"/>
          <w:tab w:val="left" w:pos="1134"/>
          <w:tab w:val="left" w:pos="1559"/>
          <w:tab w:val="left" w:pos="1984"/>
          <w:tab w:val="left" w:leader="dot" w:pos="8787"/>
          <w:tab w:val="right" w:pos="9638"/>
        </w:tabs>
        <w:spacing w:after="120"/>
        <w:jc w:val="right"/>
      </w:pPr>
      <w:r>
        <w:t>»</w:t>
      </w:r>
    </w:p>
    <w:p w:rsidR="000065D6" w:rsidRPr="000065D6" w:rsidRDefault="000065D6" w:rsidP="000065D6">
      <w:pPr>
        <w:pStyle w:val="SingleTxtGR"/>
        <w:pageBreakBefore/>
      </w:pPr>
      <w:r w:rsidRPr="000065D6">
        <w:rPr>
          <w:i/>
        </w:rPr>
        <w:lastRenderedPageBreak/>
        <w:t xml:space="preserve">Пункт 1 </w:t>
      </w:r>
      <w:r w:rsidRPr="000065D6">
        <w:t>изменить следующим образом:</w:t>
      </w:r>
    </w:p>
    <w:p w:rsidR="000065D6" w:rsidRPr="000065D6" w:rsidRDefault="000065D6" w:rsidP="005F1595">
      <w:pPr>
        <w:pStyle w:val="HChGR"/>
        <w:tabs>
          <w:tab w:val="clear" w:pos="851"/>
        </w:tabs>
        <w:ind w:left="2268"/>
        <w:rPr>
          <w:b w:val="0"/>
        </w:rPr>
      </w:pPr>
      <w:r w:rsidRPr="000065D6">
        <w:t>«</w:t>
      </w:r>
      <w:r w:rsidRPr="005F1595">
        <w:t>1.</w:t>
      </w:r>
      <w:r w:rsidRPr="005F1595">
        <w:tab/>
      </w:r>
      <w:r w:rsidRPr="005F1595">
        <w:tab/>
        <w:t>Область применения</w:t>
      </w:r>
    </w:p>
    <w:p w:rsidR="000065D6" w:rsidRPr="000065D6" w:rsidRDefault="000065D6" w:rsidP="005F1595">
      <w:pPr>
        <w:pStyle w:val="SingleTxtGR"/>
        <w:tabs>
          <w:tab w:val="clear" w:pos="1701"/>
          <w:tab w:val="clear" w:pos="2268"/>
        </w:tabs>
        <w:ind w:left="2268"/>
      </w:pPr>
      <w:r w:rsidRPr="000065D6">
        <w:t xml:space="preserve">Настоящие Правила применяются к транспортным средствам категорий Т, </w:t>
      </w:r>
      <w:r w:rsidRPr="000065D6">
        <w:rPr>
          <w:lang w:val="en-US"/>
        </w:rPr>
        <w:t>R</w:t>
      </w:r>
      <w:r w:rsidRPr="000065D6">
        <w:t xml:space="preserve"> и </w:t>
      </w:r>
      <w:r w:rsidRPr="000065D6">
        <w:rPr>
          <w:lang w:val="en-US"/>
        </w:rPr>
        <w:t>S</w:t>
      </w:r>
      <w:r w:rsidRPr="007F0D95">
        <w:rPr>
          <w:sz w:val="18"/>
          <w:szCs w:val="18"/>
          <w:vertAlign w:val="superscript"/>
          <w:lang w:val="en-US"/>
        </w:rPr>
        <w:footnoteReference w:id="3"/>
      </w:r>
      <w:r w:rsidRPr="000065D6">
        <w:t xml:space="preserve"> в отношении установки устройств освещения и световой сигнализации».</w:t>
      </w:r>
    </w:p>
    <w:p w:rsidR="000065D6" w:rsidRPr="000065D6" w:rsidRDefault="000065D6" w:rsidP="000065D6">
      <w:pPr>
        <w:pStyle w:val="SingleTxtGR"/>
      </w:pPr>
      <w:r w:rsidRPr="000065D6">
        <w:rPr>
          <w:i/>
        </w:rPr>
        <w:t>Пункт 2.8.2</w:t>
      </w:r>
      <w:r w:rsidRPr="000065D6">
        <w:t xml:space="preserve"> исключить:</w:t>
      </w:r>
    </w:p>
    <w:p w:rsidR="000065D6" w:rsidRPr="000065D6" w:rsidRDefault="000065D6" w:rsidP="000065D6">
      <w:pPr>
        <w:pStyle w:val="SingleTxtGR"/>
      </w:pPr>
      <w:r w:rsidRPr="000065D6">
        <w:rPr>
          <w:i/>
        </w:rPr>
        <w:t>Включить новый пункт 2.20.3</w:t>
      </w:r>
      <w:r w:rsidR="005F1595">
        <w:t xml:space="preserve"> следующего содержания:</w:t>
      </w:r>
    </w:p>
    <w:p w:rsidR="000065D6" w:rsidRPr="000065D6" w:rsidRDefault="000065D6" w:rsidP="005F1595">
      <w:pPr>
        <w:pStyle w:val="SingleTxtGR"/>
        <w:tabs>
          <w:tab w:val="clear" w:pos="1701"/>
        </w:tabs>
        <w:ind w:left="2268" w:hanging="1134"/>
        <w:rPr>
          <w:b/>
          <w:bCs/>
        </w:rPr>
      </w:pPr>
      <w:r w:rsidRPr="000065D6">
        <w:rPr>
          <w:bCs/>
        </w:rPr>
        <w:t>«</w:t>
      </w:r>
      <w:r w:rsidRPr="000065D6">
        <w:t>2.20.3</w:t>
      </w:r>
      <w:r w:rsidRPr="000065D6">
        <w:tab/>
        <w:t>"</w:t>
      </w:r>
      <w:r w:rsidRPr="000065D6">
        <w:rPr>
          <w:i/>
          <w:iCs/>
        </w:rPr>
        <w:t>сигнальная табличка или сигнальная наклейка</w:t>
      </w:r>
      <w:r w:rsidRPr="000065D6">
        <w:t>" означает устройство, используемое для указания другим участникам движения на присутствие транспортного средства большой длины или ширины и видимое спереди, сбоку или сзади</w:t>
      </w:r>
      <w:r w:rsidRPr="000065D6">
        <w:rPr>
          <w:bCs/>
        </w:rPr>
        <w:t>».</w:t>
      </w:r>
    </w:p>
    <w:p w:rsidR="000065D6" w:rsidRPr="000065D6" w:rsidRDefault="000065D6" w:rsidP="000065D6">
      <w:pPr>
        <w:pStyle w:val="SingleTxtGR"/>
      </w:pPr>
      <w:r w:rsidRPr="000065D6">
        <w:rPr>
          <w:i/>
        </w:rPr>
        <w:t>Пункт 4.2</w:t>
      </w:r>
      <w:r w:rsidRPr="000065D6">
        <w:t xml:space="preserve"> изменить следующим образом:</w:t>
      </w:r>
    </w:p>
    <w:p w:rsidR="000065D6" w:rsidRPr="000065D6" w:rsidRDefault="005F1595" w:rsidP="005F1595">
      <w:pPr>
        <w:pStyle w:val="SingleTxtGR"/>
        <w:tabs>
          <w:tab w:val="clear" w:pos="1701"/>
        </w:tabs>
        <w:ind w:left="2268" w:hanging="1134"/>
      </w:pPr>
      <w:r>
        <w:t>«4.2</w:t>
      </w:r>
      <w:r>
        <w:tab/>
      </w:r>
      <w:r w:rsidR="000065D6" w:rsidRPr="000065D6">
        <w:t>Каждому официально утвержденному типу присваивают номер официального утверждения, первые две цифры которого (в настоящее время 01, что соответствует поправкам серии 01) указывают серию поправок, включающих самые последние основные технические изменения, внесенные в Правила. С учетом положений пункта 7 настоящих Правил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 3.2.2 выше».</w:t>
      </w:r>
    </w:p>
    <w:p w:rsidR="000065D6" w:rsidRPr="000065D6" w:rsidRDefault="000065D6" w:rsidP="000065D6">
      <w:pPr>
        <w:pStyle w:val="SingleTxtGR"/>
      </w:pPr>
      <w:r w:rsidRPr="000065D6">
        <w:rPr>
          <w:i/>
        </w:rPr>
        <w:t>Пункт 5.1.1</w:t>
      </w:r>
      <w:r w:rsidRPr="000065D6">
        <w:t xml:space="preserve"> изменить следующим образом:</w:t>
      </w:r>
    </w:p>
    <w:p w:rsidR="000065D6" w:rsidRPr="000065D6" w:rsidRDefault="000065D6" w:rsidP="005F1595">
      <w:pPr>
        <w:pStyle w:val="SingleTxtGR"/>
        <w:tabs>
          <w:tab w:val="clear" w:pos="1701"/>
        </w:tabs>
        <w:ind w:left="2268" w:hanging="1134"/>
      </w:pPr>
      <w:r w:rsidRPr="000065D6">
        <w:t>«5.1.1</w:t>
      </w:r>
      <w:r w:rsidRPr="000065D6">
        <w:tab/>
        <w:t>Транспортные средства должны быть оборудованы стационарным разъемом, рекомендованным стандартом ISO 1724:2003 (Транспорт дорожный. Соединители для электрического соединения между тягачом и прицепом. Семиполюсный соединитель типа 12 N (нормальный) для транспортных средств с номинальным питающим напряжением 12 В) или стандартом ISO 1185:2003 (Транспорт дорожный. Соединители для электрического соединения между тягачом и прицепом. Семиполюсный соединитель типа 24 N (нормальный) для транспортных средств с номинальным питающим напряжением 24 В) либо обоими этими стандартами в том случае, если предусмотрена возможность их соединения с буксируемыми транспортными средствами или навесными агрегатами</w:t>
      </w:r>
      <w:r w:rsidRPr="000065D6">
        <w:rPr>
          <w:bCs/>
        </w:rPr>
        <w:t>».</w:t>
      </w:r>
    </w:p>
    <w:p w:rsidR="000065D6" w:rsidRPr="000065D6" w:rsidRDefault="000065D6" w:rsidP="000065D6">
      <w:pPr>
        <w:pStyle w:val="SingleTxtGR"/>
      </w:pPr>
      <w:r w:rsidRPr="000065D6">
        <w:rPr>
          <w:i/>
        </w:rPr>
        <w:t>Пункт 5.9.1</w:t>
      </w:r>
      <w:r w:rsidRPr="000065D6">
        <w:t xml:space="preserve"> изменить следующим образом:</w:t>
      </w:r>
    </w:p>
    <w:p w:rsidR="000065D6" w:rsidRPr="000065D6" w:rsidRDefault="000065D6" w:rsidP="005F1595">
      <w:pPr>
        <w:pStyle w:val="SingleTxtGR"/>
        <w:tabs>
          <w:tab w:val="clear" w:pos="1701"/>
        </w:tabs>
        <w:ind w:left="2268" w:hanging="1134"/>
        <w:rPr>
          <w:b/>
          <w:bCs/>
        </w:rPr>
      </w:pPr>
      <w:r w:rsidRPr="000065D6">
        <w:t>«5.9.1</w:t>
      </w:r>
      <w:r w:rsidRPr="000065D6">
        <w:tab/>
        <w:t>Огни указателей поворота и аварийный сигнал должны быть мигающими. Автожелтые боковые контурные огни могут быть мигающими</w:t>
      </w:r>
      <w:r w:rsidRPr="000065D6">
        <w:rPr>
          <w:bCs/>
        </w:rPr>
        <w:t>».</w:t>
      </w:r>
    </w:p>
    <w:p w:rsidR="000065D6" w:rsidRPr="000065D6" w:rsidRDefault="000065D6" w:rsidP="000065D6">
      <w:pPr>
        <w:pStyle w:val="SingleTxtGR"/>
      </w:pPr>
      <w:r w:rsidRPr="000065D6">
        <w:rPr>
          <w:i/>
        </w:rPr>
        <w:t>Пункт 5.14</w:t>
      </w:r>
      <w:r w:rsidRPr="000065D6">
        <w:t xml:space="preserve"> изменить следующим образом:</w:t>
      </w:r>
    </w:p>
    <w:p w:rsidR="000065D6" w:rsidRPr="000065D6" w:rsidRDefault="000065D6" w:rsidP="005F1595">
      <w:pPr>
        <w:pStyle w:val="SingleTxtGR"/>
        <w:tabs>
          <w:tab w:val="clear" w:pos="1701"/>
        </w:tabs>
        <w:ind w:left="2268" w:hanging="1134"/>
      </w:pPr>
      <w:r w:rsidRPr="000065D6">
        <w:t>«5.14</w:t>
      </w:r>
      <w:r w:rsidRPr="000065D6">
        <w:tab/>
        <w:t>Цвета света, испускаемого огнями</w:t>
      </w:r>
      <w:r w:rsidRPr="007F0D95">
        <w:rPr>
          <w:sz w:val="18"/>
          <w:szCs w:val="18"/>
          <w:vertAlign w:val="superscript"/>
        </w:rPr>
        <w:footnoteReference w:id="4"/>
      </w:r>
      <w:r w:rsidRPr="000065D6">
        <w:t>, являются следующими:</w:t>
      </w:r>
    </w:p>
    <w:p w:rsidR="000065D6" w:rsidRPr="000065D6" w:rsidRDefault="000065D6" w:rsidP="005F1595">
      <w:pPr>
        <w:pStyle w:val="SingleTxtGR"/>
        <w:tabs>
          <w:tab w:val="clear" w:pos="1701"/>
          <w:tab w:val="clear" w:pos="2268"/>
        </w:tabs>
        <w:ind w:left="2268"/>
      </w:pPr>
      <w:r w:rsidRPr="000065D6">
        <w:t>фара дальнего света: белый;</w:t>
      </w:r>
    </w:p>
    <w:p w:rsidR="000065D6" w:rsidRPr="000065D6" w:rsidRDefault="000065D6" w:rsidP="005F1595">
      <w:pPr>
        <w:pStyle w:val="SingleTxtGR"/>
        <w:tabs>
          <w:tab w:val="clear" w:pos="1701"/>
          <w:tab w:val="clear" w:pos="2268"/>
        </w:tabs>
        <w:ind w:left="2268"/>
      </w:pPr>
      <w:r w:rsidRPr="000065D6">
        <w:t>фара ближнего света: белый;</w:t>
      </w:r>
    </w:p>
    <w:p w:rsidR="000065D6" w:rsidRPr="000065D6" w:rsidRDefault="000065D6" w:rsidP="005F1595">
      <w:pPr>
        <w:pStyle w:val="SingleTxtGR"/>
        <w:tabs>
          <w:tab w:val="clear" w:pos="1701"/>
          <w:tab w:val="clear" w:pos="2268"/>
        </w:tabs>
        <w:ind w:left="2268"/>
      </w:pPr>
      <w:r w:rsidRPr="000065D6">
        <w:t>передняя противотуманная фара: белый или селективный желтый;</w:t>
      </w:r>
    </w:p>
    <w:p w:rsidR="000065D6" w:rsidRPr="000065D6" w:rsidRDefault="000065D6" w:rsidP="00946AE6">
      <w:pPr>
        <w:pStyle w:val="SingleTxtGR"/>
        <w:tabs>
          <w:tab w:val="clear" w:pos="1701"/>
          <w:tab w:val="clear" w:pos="2268"/>
        </w:tabs>
        <w:spacing w:after="106"/>
        <w:ind w:left="2268"/>
      </w:pPr>
      <w:r w:rsidRPr="000065D6">
        <w:lastRenderedPageBreak/>
        <w:t>задняя фара: белый;</w:t>
      </w:r>
    </w:p>
    <w:p w:rsidR="000065D6" w:rsidRPr="000065D6" w:rsidRDefault="000065D6" w:rsidP="00946AE6">
      <w:pPr>
        <w:pStyle w:val="SingleTxtGR"/>
        <w:tabs>
          <w:tab w:val="clear" w:pos="1701"/>
          <w:tab w:val="clear" w:pos="2268"/>
        </w:tabs>
        <w:spacing w:after="106"/>
        <w:ind w:left="2268"/>
      </w:pPr>
      <w:r w:rsidRPr="000065D6">
        <w:t>указатель поворота: автожелтый;</w:t>
      </w:r>
    </w:p>
    <w:p w:rsidR="000065D6" w:rsidRPr="000065D6" w:rsidRDefault="000065D6" w:rsidP="00946AE6">
      <w:pPr>
        <w:pStyle w:val="SingleTxtGR"/>
        <w:tabs>
          <w:tab w:val="clear" w:pos="1701"/>
          <w:tab w:val="clear" w:pos="2268"/>
        </w:tabs>
        <w:spacing w:after="106"/>
        <w:ind w:left="2268"/>
      </w:pPr>
      <w:r w:rsidRPr="000065D6">
        <w:t>аварийный сигнал: автожелтый;</w:t>
      </w:r>
    </w:p>
    <w:p w:rsidR="000065D6" w:rsidRPr="000065D6" w:rsidRDefault="000065D6" w:rsidP="00946AE6">
      <w:pPr>
        <w:pStyle w:val="SingleTxtGR"/>
        <w:tabs>
          <w:tab w:val="clear" w:pos="1701"/>
          <w:tab w:val="clear" w:pos="2268"/>
        </w:tabs>
        <w:spacing w:after="106"/>
        <w:ind w:left="2268"/>
      </w:pPr>
      <w:r w:rsidRPr="000065D6">
        <w:t>сигнал торможения: красный;</w:t>
      </w:r>
    </w:p>
    <w:p w:rsidR="000065D6" w:rsidRPr="000065D6" w:rsidRDefault="000065D6" w:rsidP="00946AE6">
      <w:pPr>
        <w:pStyle w:val="SingleTxtGR"/>
        <w:tabs>
          <w:tab w:val="clear" w:pos="1701"/>
          <w:tab w:val="clear" w:pos="2268"/>
        </w:tabs>
        <w:spacing w:after="106"/>
        <w:ind w:left="2268"/>
      </w:pPr>
      <w:r w:rsidRPr="000065D6">
        <w:t>устройство освещения заднего регистрационного знака: белый;</w:t>
      </w:r>
    </w:p>
    <w:p w:rsidR="000065D6" w:rsidRPr="000065D6" w:rsidRDefault="000065D6" w:rsidP="00946AE6">
      <w:pPr>
        <w:pStyle w:val="SingleTxtGR"/>
        <w:tabs>
          <w:tab w:val="clear" w:pos="1701"/>
          <w:tab w:val="clear" w:pos="2268"/>
        </w:tabs>
        <w:spacing w:after="106"/>
        <w:ind w:left="2268"/>
      </w:pPr>
      <w:r w:rsidRPr="000065D6">
        <w:t>передний габаритный огонь: белый;</w:t>
      </w:r>
    </w:p>
    <w:p w:rsidR="000065D6" w:rsidRPr="000065D6" w:rsidRDefault="000065D6" w:rsidP="00946AE6">
      <w:pPr>
        <w:pStyle w:val="SingleTxtGR"/>
        <w:tabs>
          <w:tab w:val="clear" w:pos="1701"/>
          <w:tab w:val="clear" w:pos="2268"/>
        </w:tabs>
        <w:spacing w:after="106"/>
        <w:ind w:left="2268"/>
      </w:pPr>
      <w:r w:rsidRPr="000065D6">
        <w:t>задний габаритный огонь: красный;</w:t>
      </w:r>
    </w:p>
    <w:p w:rsidR="000065D6" w:rsidRPr="000065D6" w:rsidRDefault="000065D6" w:rsidP="00946AE6">
      <w:pPr>
        <w:pStyle w:val="SingleTxtGR"/>
        <w:tabs>
          <w:tab w:val="clear" w:pos="1701"/>
          <w:tab w:val="clear" w:pos="2268"/>
        </w:tabs>
        <w:spacing w:after="106"/>
        <w:ind w:left="2268"/>
      </w:pPr>
      <w:r w:rsidRPr="000065D6">
        <w:t>задний противотуманный огонь: красный;</w:t>
      </w:r>
    </w:p>
    <w:p w:rsidR="000065D6" w:rsidRPr="000065D6" w:rsidRDefault="000065D6" w:rsidP="00946AE6">
      <w:pPr>
        <w:pStyle w:val="SingleTxtGR"/>
        <w:tabs>
          <w:tab w:val="clear" w:pos="1701"/>
          <w:tab w:val="clear" w:pos="2268"/>
        </w:tabs>
        <w:spacing w:after="106"/>
        <w:ind w:left="2268"/>
      </w:pPr>
      <w:r w:rsidRPr="000065D6">
        <w:t>стояночный огонь: белый спереди, красный сзади, автожелтый, если он совмещен с боковыми указателями поворота или боковыми габаритными огнями;</w:t>
      </w:r>
    </w:p>
    <w:p w:rsidR="000065D6" w:rsidRPr="000065D6" w:rsidRDefault="000065D6" w:rsidP="00946AE6">
      <w:pPr>
        <w:pStyle w:val="SingleTxtGR"/>
        <w:tabs>
          <w:tab w:val="clear" w:pos="1701"/>
          <w:tab w:val="clear" w:pos="2268"/>
        </w:tabs>
        <w:spacing w:after="106"/>
        <w:ind w:left="2268"/>
      </w:pPr>
      <w:r w:rsidRPr="000065D6">
        <w:t>боковой габаритный огонь: автожелтый; однако крайний сзади боковой габаритный огонь может быть красным, если он сгруппирован, комбинирован или совмещен с задним габаритным огнем, задним контурным огнем, задним противотуманным огнем или сигналом торможения, либо сгруппирован или имеет отчасти общую светоизлучающую поверхность с задним светоотражающим приспособлением;</w:t>
      </w:r>
    </w:p>
    <w:p w:rsidR="000065D6" w:rsidRPr="000065D6" w:rsidRDefault="000065D6" w:rsidP="00946AE6">
      <w:pPr>
        <w:pStyle w:val="SingleTxtGR"/>
        <w:tabs>
          <w:tab w:val="clear" w:pos="1701"/>
          <w:tab w:val="clear" w:pos="2268"/>
        </w:tabs>
        <w:spacing w:after="106"/>
        <w:ind w:left="2268"/>
      </w:pPr>
      <w:r w:rsidRPr="000065D6">
        <w:t>контурный огонь: белый спереди, красный сзади;</w:t>
      </w:r>
    </w:p>
    <w:p w:rsidR="000065D6" w:rsidRPr="000065D6" w:rsidRDefault="000065D6" w:rsidP="00946AE6">
      <w:pPr>
        <w:pStyle w:val="SingleTxtGR"/>
        <w:tabs>
          <w:tab w:val="clear" w:pos="1701"/>
          <w:tab w:val="clear" w:pos="2268"/>
        </w:tabs>
        <w:spacing w:after="106"/>
        <w:ind w:left="2268"/>
      </w:pPr>
      <w:r w:rsidRPr="000065D6">
        <w:t>дневной ходовой огонь: белый;</w:t>
      </w:r>
    </w:p>
    <w:p w:rsidR="000065D6" w:rsidRPr="000065D6" w:rsidRDefault="000065D6" w:rsidP="00946AE6">
      <w:pPr>
        <w:pStyle w:val="SingleTxtGR"/>
        <w:tabs>
          <w:tab w:val="clear" w:pos="1701"/>
          <w:tab w:val="clear" w:pos="2268"/>
        </w:tabs>
        <w:spacing w:after="106"/>
        <w:ind w:left="2268"/>
      </w:pPr>
      <w:r w:rsidRPr="000065D6">
        <w:t>заднее светоотражающее приспособление треугольной формы: красный;</w:t>
      </w:r>
    </w:p>
    <w:p w:rsidR="000065D6" w:rsidRPr="000065D6" w:rsidRDefault="000065D6" w:rsidP="00946AE6">
      <w:pPr>
        <w:pStyle w:val="SingleTxtGR"/>
        <w:tabs>
          <w:tab w:val="clear" w:pos="1701"/>
          <w:tab w:val="clear" w:pos="2268"/>
        </w:tabs>
        <w:spacing w:after="106"/>
        <w:ind w:left="2268"/>
      </w:pPr>
      <w:r w:rsidRPr="000065D6">
        <w:t>заднее светоотражающее приспособление нетреугольной формы: красный;</w:t>
      </w:r>
    </w:p>
    <w:p w:rsidR="000065D6" w:rsidRPr="000065D6" w:rsidRDefault="000065D6" w:rsidP="00946AE6">
      <w:pPr>
        <w:pStyle w:val="SingleTxtGR"/>
        <w:tabs>
          <w:tab w:val="clear" w:pos="1701"/>
          <w:tab w:val="clear" w:pos="2268"/>
        </w:tabs>
        <w:spacing w:after="106"/>
        <w:ind w:left="2268"/>
      </w:pPr>
      <w:r w:rsidRPr="000065D6">
        <w:t>переднее светоотражающее приспособление нетреугольной формы: белый или бесцветный;</w:t>
      </w:r>
    </w:p>
    <w:p w:rsidR="000065D6" w:rsidRPr="000065D6" w:rsidRDefault="000065D6" w:rsidP="00946AE6">
      <w:pPr>
        <w:pStyle w:val="SingleTxtGR"/>
        <w:tabs>
          <w:tab w:val="clear" w:pos="1701"/>
          <w:tab w:val="clear" w:pos="2268"/>
        </w:tabs>
        <w:spacing w:after="106"/>
        <w:ind w:left="2268"/>
      </w:pPr>
      <w:r w:rsidRPr="000065D6">
        <w:t>боковое светоотражающее приспособление нетреугольной формы: автожелтый; однако крайнее заднее боковое светоотражающее приспособление может быть красного цвета, если оно сгруппировано или имеет отчасти общую светоизлучающую поверхность с задним габаритным огнем, задним контурным огнем, задним противотуманным огнем, сигналом торможения, крайним задним боковым габаритным огнем красного цвета или задним светоотражающим приспособлением нетреугольной формы;</w:t>
      </w:r>
    </w:p>
    <w:p w:rsidR="000065D6" w:rsidRPr="000065D6" w:rsidRDefault="000065D6" w:rsidP="00946AE6">
      <w:pPr>
        <w:pStyle w:val="SingleTxtGR"/>
        <w:tabs>
          <w:tab w:val="clear" w:pos="1701"/>
          <w:tab w:val="clear" w:pos="2268"/>
        </w:tabs>
        <w:spacing w:after="106"/>
        <w:ind w:left="2268"/>
      </w:pPr>
      <w:r w:rsidRPr="000065D6">
        <w:t>огонь подсветки поворота: белый;</w:t>
      </w:r>
    </w:p>
    <w:p w:rsidR="000065D6" w:rsidRPr="000065D6" w:rsidRDefault="000065D6" w:rsidP="00946AE6">
      <w:pPr>
        <w:pStyle w:val="SingleTxtGR"/>
        <w:tabs>
          <w:tab w:val="clear" w:pos="1701"/>
          <w:tab w:val="clear" w:pos="2268"/>
        </w:tabs>
        <w:spacing w:after="106"/>
        <w:ind w:left="2268"/>
      </w:pPr>
      <w:r w:rsidRPr="000065D6">
        <w:t>маркировка с улучшенными светоотражающими характеристиками: белая или желтая по бокам; красная или желтая сзади;</w:t>
      </w:r>
    </w:p>
    <w:p w:rsidR="000065D6" w:rsidRPr="000065D6" w:rsidRDefault="000065D6" w:rsidP="00946AE6">
      <w:pPr>
        <w:pStyle w:val="SingleTxtGR"/>
        <w:tabs>
          <w:tab w:val="clear" w:pos="1701"/>
          <w:tab w:val="clear" w:pos="2268"/>
        </w:tabs>
        <w:spacing w:after="106"/>
        <w:ind w:left="2268"/>
      </w:pPr>
      <w:r w:rsidRPr="000065D6">
        <w:t>внешний фонарь освещения подножки: белый;</w:t>
      </w:r>
    </w:p>
    <w:p w:rsidR="000065D6" w:rsidRPr="000065D6" w:rsidRDefault="000065D6" w:rsidP="00946AE6">
      <w:pPr>
        <w:pStyle w:val="SingleTxtGR"/>
        <w:tabs>
          <w:tab w:val="clear" w:pos="1701"/>
          <w:tab w:val="clear" w:pos="2268"/>
        </w:tabs>
        <w:spacing w:after="106"/>
        <w:ind w:left="2268"/>
      </w:pPr>
      <w:r w:rsidRPr="000065D6">
        <w:t>огонь маневрирования: белый;</w:t>
      </w:r>
    </w:p>
    <w:p w:rsidR="000065D6" w:rsidRPr="000065D6" w:rsidRDefault="000065D6" w:rsidP="00946AE6">
      <w:pPr>
        <w:pStyle w:val="SingleTxtGR"/>
        <w:tabs>
          <w:tab w:val="clear" w:pos="1701"/>
          <w:tab w:val="clear" w:pos="2268"/>
        </w:tabs>
        <w:spacing w:after="106"/>
        <w:ind w:left="2268"/>
      </w:pPr>
      <w:r w:rsidRPr="000065D6">
        <w:t>сигнальная табличка или сигнальная наклейка: белый и красный».</w:t>
      </w:r>
    </w:p>
    <w:p w:rsidR="000065D6" w:rsidRPr="000065D6" w:rsidRDefault="000065D6" w:rsidP="000065D6">
      <w:pPr>
        <w:pStyle w:val="SingleTxtGR"/>
      </w:pPr>
      <w:r w:rsidRPr="000065D6">
        <w:rPr>
          <w:i/>
        </w:rPr>
        <w:t xml:space="preserve">Пункт 6.1.1 </w:t>
      </w:r>
      <w:r w:rsidRPr="000065D6">
        <w:t>изменить следующим образом:</w:t>
      </w:r>
    </w:p>
    <w:tbl>
      <w:tblPr>
        <w:tblW w:w="7370" w:type="dxa"/>
        <w:tblInd w:w="1134" w:type="dxa"/>
        <w:tblCellMar>
          <w:left w:w="0" w:type="dxa"/>
          <w:right w:w="0" w:type="dxa"/>
        </w:tblCellMar>
        <w:tblLook w:val="05E0" w:firstRow="1" w:lastRow="1" w:firstColumn="1" w:lastColumn="1" w:noHBand="0" w:noVBand="1"/>
      </w:tblPr>
      <w:tblGrid>
        <w:gridCol w:w="1148"/>
        <w:gridCol w:w="2254"/>
        <w:gridCol w:w="3968"/>
      </w:tblGrid>
      <w:tr w:rsidR="000065D6" w:rsidRPr="000065D6" w:rsidTr="00B418F2">
        <w:trPr>
          <w:trHeight w:val="20"/>
        </w:trPr>
        <w:tc>
          <w:tcPr>
            <w:tcW w:w="1148" w:type="dxa"/>
          </w:tcPr>
          <w:p w:rsidR="000065D6" w:rsidRPr="000065D6" w:rsidRDefault="000065D6" w:rsidP="005F1595">
            <w:pPr>
              <w:pStyle w:val="SingleTxtGR"/>
              <w:ind w:left="0" w:right="0"/>
            </w:pPr>
            <w:r w:rsidRPr="000065D6">
              <w:t>«6.1.1</w:t>
            </w:r>
          </w:p>
        </w:tc>
        <w:tc>
          <w:tcPr>
            <w:tcW w:w="2254" w:type="dxa"/>
          </w:tcPr>
          <w:p w:rsidR="000065D6" w:rsidRPr="000065D6" w:rsidRDefault="000065D6" w:rsidP="005F1595">
            <w:pPr>
              <w:pStyle w:val="SingleTxtGR"/>
              <w:ind w:left="0" w:right="0"/>
            </w:pPr>
            <w:r w:rsidRPr="000065D6">
              <w:t>Установка:</w:t>
            </w:r>
          </w:p>
        </w:tc>
        <w:tc>
          <w:tcPr>
            <w:tcW w:w="3968" w:type="dxa"/>
          </w:tcPr>
          <w:p w:rsidR="000065D6" w:rsidRPr="000065D6" w:rsidRDefault="000065D6" w:rsidP="0093475D">
            <w:pPr>
              <w:pStyle w:val="SingleTxtGR"/>
              <w:ind w:left="0" w:right="0"/>
            </w:pPr>
            <w:r w:rsidRPr="000065D6">
              <w:t>Обязательна для транспортных средств категории Т, максимальная расчетная скорость которых превыша</w:t>
            </w:r>
            <w:r w:rsidR="005A060D">
              <w:t>ет 40 км/ч.</w:t>
            </w:r>
          </w:p>
          <w:p w:rsidR="000065D6" w:rsidRPr="000065D6" w:rsidRDefault="000065D6" w:rsidP="005F1595">
            <w:pPr>
              <w:pStyle w:val="SingleTxtGR"/>
              <w:ind w:left="0" w:right="0"/>
            </w:pPr>
            <w:r w:rsidRPr="000065D6">
              <w:t>Факультативна на других транспортных средствах категории Т.</w:t>
            </w:r>
          </w:p>
          <w:p w:rsidR="000065D6" w:rsidRPr="000065D6" w:rsidRDefault="000065D6" w:rsidP="005F1595">
            <w:pPr>
              <w:pStyle w:val="SingleTxtGR"/>
              <w:ind w:left="0" w:right="0"/>
            </w:pPr>
            <w:r w:rsidRPr="000065D6">
              <w:t>Запрещена на транспортных средствах категорий R и S».</w:t>
            </w:r>
          </w:p>
        </w:tc>
      </w:tr>
    </w:tbl>
    <w:p w:rsidR="000065D6" w:rsidRPr="000065D6" w:rsidRDefault="000065D6" w:rsidP="002D3155">
      <w:pPr>
        <w:pStyle w:val="SingleTxtGR"/>
        <w:spacing w:after="110"/>
      </w:pPr>
      <w:r w:rsidRPr="000065D6">
        <w:rPr>
          <w:i/>
        </w:rPr>
        <w:t>Пункт</w:t>
      </w:r>
      <w:r w:rsidRPr="0093475D">
        <w:rPr>
          <w:i/>
        </w:rPr>
        <w:t xml:space="preserve"> 6.2.1 </w:t>
      </w:r>
      <w:r w:rsidRPr="000065D6">
        <w:t>изменить</w:t>
      </w:r>
      <w:r w:rsidRPr="0093475D">
        <w:t xml:space="preserve"> </w:t>
      </w:r>
      <w:r w:rsidRPr="000065D6">
        <w:t>следующим</w:t>
      </w:r>
      <w:r w:rsidRPr="0093475D">
        <w:t xml:space="preserve"> </w:t>
      </w:r>
      <w:r w:rsidRPr="000065D6">
        <w:t>образом</w:t>
      </w:r>
      <w:r w:rsidRPr="0093475D">
        <w:t>:</w:t>
      </w:r>
    </w:p>
    <w:tbl>
      <w:tblPr>
        <w:tblW w:w="0" w:type="auto"/>
        <w:tblInd w:w="1134" w:type="dxa"/>
        <w:tblCellMar>
          <w:left w:w="0" w:type="dxa"/>
          <w:right w:w="0" w:type="dxa"/>
        </w:tblCellMar>
        <w:tblLook w:val="01E0" w:firstRow="1" w:lastRow="1" w:firstColumn="1" w:lastColumn="1" w:noHBand="0" w:noVBand="0"/>
      </w:tblPr>
      <w:tblGrid>
        <w:gridCol w:w="1134"/>
        <w:gridCol w:w="2282"/>
        <w:gridCol w:w="3975"/>
      </w:tblGrid>
      <w:tr w:rsidR="005A060D" w:rsidRPr="000065D6" w:rsidTr="00B418F2">
        <w:trPr>
          <w:trHeight w:val="20"/>
        </w:trPr>
        <w:tc>
          <w:tcPr>
            <w:tcW w:w="1134" w:type="dxa"/>
            <w:shd w:val="clear" w:color="auto" w:fill="auto"/>
          </w:tcPr>
          <w:p w:rsidR="005A060D" w:rsidRPr="0093475D" w:rsidRDefault="005A060D" w:rsidP="002D3155">
            <w:pPr>
              <w:pStyle w:val="SingleTxtGR"/>
              <w:spacing w:after="110"/>
              <w:ind w:left="0" w:right="0"/>
              <w:rPr>
                <w:bCs/>
              </w:rPr>
            </w:pPr>
            <w:r w:rsidRPr="0093475D">
              <w:rPr>
                <w:iCs/>
              </w:rPr>
              <w:t>«</w:t>
            </w:r>
            <w:r w:rsidRPr="0093475D">
              <w:t>6.2.1</w:t>
            </w:r>
          </w:p>
        </w:tc>
        <w:tc>
          <w:tcPr>
            <w:tcW w:w="2282" w:type="dxa"/>
            <w:shd w:val="clear" w:color="auto" w:fill="auto"/>
          </w:tcPr>
          <w:p w:rsidR="005A060D" w:rsidRPr="0093475D" w:rsidRDefault="005A060D" w:rsidP="002D3155">
            <w:pPr>
              <w:pStyle w:val="SingleTxtGR"/>
              <w:spacing w:after="110"/>
              <w:ind w:left="0" w:right="0"/>
              <w:rPr>
                <w:bCs/>
              </w:rPr>
            </w:pPr>
            <w:r w:rsidRPr="005A060D">
              <w:t>Установка</w:t>
            </w:r>
            <w:r w:rsidRPr="0093475D">
              <w:rPr>
                <w:bCs/>
              </w:rPr>
              <w:t>:</w:t>
            </w:r>
          </w:p>
        </w:tc>
        <w:tc>
          <w:tcPr>
            <w:tcW w:w="3975" w:type="dxa"/>
            <w:shd w:val="clear" w:color="auto" w:fill="auto"/>
          </w:tcPr>
          <w:p w:rsidR="005A060D" w:rsidRPr="000065D6" w:rsidRDefault="005A060D" w:rsidP="002D3155">
            <w:pPr>
              <w:pStyle w:val="SingleTxtGR"/>
              <w:spacing w:after="110"/>
              <w:ind w:left="0" w:right="0"/>
              <w:rPr>
                <w:b/>
              </w:rPr>
            </w:pPr>
            <w:r w:rsidRPr="005A060D">
              <w:t>Обязательна</w:t>
            </w:r>
            <w:r w:rsidRPr="000065D6">
              <w:rPr>
                <w:b/>
              </w:rPr>
              <w:t xml:space="preserve"> </w:t>
            </w:r>
            <w:r w:rsidRPr="000065D6">
              <w:t xml:space="preserve">на транспортных </w:t>
            </w:r>
            <w:r w:rsidRPr="005A060D">
              <w:rPr>
                <w:bCs/>
              </w:rPr>
              <w:t>средствах</w:t>
            </w:r>
            <w:r w:rsidRPr="000065D6">
              <w:t xml:space="preserve"> категории Т. Запрещена на транспортных средствах категорий </w:t>
            </w:r>
            <w:r w:rsidRPr="000065D6">
              <w:rPr>
                <w:lang w:val="en-US"/>
              </w:rPr>
              <w:t>R</w:t>
            </w:r>
            <w:r w:rsidRPr="000065D6">
              <w:t xml:space="preserve"> и </w:t>
            </w:r>
            <w:r w:rsidRPr="000065D6">
              <w:rPr>
                <w:lang w:val="en-US"/>
              </w:rPr>
              <w:t>S</w:t>
            </w:r>
            <w:r w:rsidRPr="000065D6">
              <w:t>».</w:t>
            </w:r>
          </w:p>
        </w:tc>
      </w:tr>
    </w:tbl>
    <w:p w:rsidR="000065D6" w:rsidRPr="000065D6" w:rsidRDefault="000065D6" w:rsidP="002D3155">
      <w:pPr>
        <w:pStyle w:val="SingleTxtGR"/>
        <w:spacing w:after="110"/>
      </w:pPr>
      <w:r w:rsidRPr="000065D6">
        <w:rPr>
          <w:i/>
        </w:rPr>
        <w:t>Пункт</w:t>
      </w:r>
      <w:r w:rsidRPr="000065D6">
        <w:rPr>
          <w:i/>
          <w:lang w:val="en-US"/>
        </w:rPr>
        <w:t xml:space="preserve"> 6.</w:t>
      </w:r>
      <w:r w:rsidRPr="000065D6">
        <w:rPr>
          <w:i/>
        </w:rPr>
        <w:t>3</w:t>
      </w:r>
      <w:r w:rsidRPr="000065D6">
        <w:rPr>
          <w:i/>
          <w:lang w:val="en-US"/>
        </w:rPr>
        <w:t xml:space="preserve">.1 </w:t>
      </w:r>
      <w:r w:rsidRPr="000065D6">
        <w:t>изменить</w:t>
      </w:r>
      <w:r w:rsidRPr="000065D6">
        <w:rPr>
          <w:lang w:val="en-US"/>
        </w:rPr>
        <w:t xml:space="preserve"> </w:t>
      </w:r>
      <w:r w:rsidRPr="000065D6">
        <w:t>следующим</w:t>
      </w:r>
      <w:r w:rsidRPr="000065D6">
        <w:rPr>
          <w:lang w:val="en-US"/>
        </w:rPr>
        <w:t xml:space="preserve"> </w:t>
      </w:r>
      <w:r w:rsidRPr="000065D6">
        <w:t>образом</w:t>
      </w:r>
      <w:r w:rsidRPr="000065D6">
        <w:rPr>
          <w:lang w:val="en-US"/>
        </w:rPr>
        <w:t>:</w:t>
      </w:r>
    </w:p>
    <w:tbl>
      <w:tblPr>
        <w:tblW w:w="0" w:type="auto"/>
        <w:tblInd w:w="1134" w:type="dxa"/>
        <w:tblCellMar>
          <w:left w:w="0" w:type="dxa"/>
          <w:right w:w="0" w:type="dxa"/>
        </w:tblCellMar>
        <w:tblLook w:val="01E0" w:firstRow="1" w:lastRow="1" w:firstColumn="1" w:lastColumn="1" w:noHBand="0" w:noVBand="0"/>
      </w:tblPr>
      <w:tblGrid>
        <w:gridCol w:w="1190"/>
        <w:gridCol w:w="2240"/>
        <w:gridCol w:w="3947"/>
      </w:tblGrid>
      <w:tr w:rsidR="005A060D" w:rsidRPr="000065D6" w:rsidTr="00B418F2">
        <w:trPr>
          <w:trHeight w:val="20"/>
        </w:trPr>
        <w:tc>
          <w:tcPr>
            <w:tcW w:w="1190" w:type="dxa"/>
            <w:shd w:val="clear" w:color="auto" w:fill="auto"/>
          </w:tcPr>
          <w:p w:rsidR="005A060D" w:rsidRPr="005A060D" w:rsidRDefault="005A060D" w:rsidP="002D3155">
            <w:pPr>
              <w:pStyle w:val="SingleTxtGR"/>
              <w:spacing w:after="110"/>
              <w:ind w:left="0" w:right="0"/>
              <w:rPr>
                <w:bCs/>
              </w:rPr>
            </w:pPr>
            <w:r w:rsidRPr="000065D6">
              <w:rPr>
                <w:iCs/>
                <w:lang w:val="en-US"/>
              </w:rPr>
              <w:t>«</w:t>
            </w:r>
            <w:r w:rsidRPr="000065D6">
              <w:rPr>
                <w:lang w:val="en-US"/>
              </w:rPr>
              <w:t>6.</w:t>
            </w:r>
            <w:r w:rsidRPr="000065D6">
              <w:rPr>
                <w:lang w:val="en-GB"/>
              </w:rPr>
              <w:t>3</w:t>
            </w:r>
            <w:r w:rsidRPr="000065D6">
              <w:rPr>
                <w:lang w:val="en-US"/>
              </w:rPr>
              <w:t>.1</w:t>
            </w:r>
          </w:p>
        </w:tc>
        <w:tc>
          <w:tcPr>
            <w:tcW w:w="2240" w:type="dxa"/>
            <w:shd w:val="clear" w:color="auto" w:fill="auto"/>
          </w:tcPr>
          <w:p w:rsidR="005A060D" w:rsidRPr="000065D6" w:rsidRDefault="005A060D" w:rsidP="002D3155">
            <w:pPr>
              <w:pStyle w:val="SingleTxtGR"/>
              <w:spacing w:after="110"/>
              <w:ind w:left="0" w:right="0"/>
              <w:rPr>
                <w:bCs/>
                <w:lang w:val="en-GB"/>
              </w:rPr>
            </w:pPr>
            <w:r w:rsidRPr="00946AE6">
              <w:t>Установка</w:t>
            </w:r>
            <w:r w:rsidRPr="000065D6">
              <w:rPr>
                <w:bCs/>
                <w:lang w:val="en-GB"/>
              </w:rPr>
              <w:t>:</w:t>
            </w:r>
          </w:p>
        </w:tc>
        <w:tc>
          <w:tcPr>
            <w:tcW w:w="3947" w:type="dxa"/>
            <w:shd w:val="clear" w:color="auto" w:fill="auto"/>
          </w:tcPr>
          <w:p w:rsidR="005A060D" w:rsidRPr="000065D6" w:rsidRDefault="005A060D" w:rsidP="002D3155">
            <w:pPr>
              <w:pStyle w:val="SingleTxtGR"/>
              <w:spacing w:after="110"/>
              <w:ind w:left="0" w:right="0"/>
              <w:rPr>
                <w:b/>
              </w:rPr>
            </w:pPr>
            <w:r w:rsidRPr="000065D6">
              <w:rPr>
                <w:bCs/>
              </w:rPr>
              <w:t>Факультативна</w:t>
            </w:r>
            <w:r w:rsidRPr="000065D6">
              <w:rPr>
                <w:b/>
              </w:rPr>
              <w:t xml:space="preserve"> </w:t>
            </w:r>
            <w:r w:rsidRPr="000065D6">
              <w:rPr>
                <w:bCs/>
              </w:rPr>
              <w:t>на транспортных средствах категории</w:t>
            </w:r>
            <w:r w:rsidRPr="000065D6">
              <w:rPr>
                <w:bCs/>
                <w:lang w:val="en-GB"/>
              </w:rPr>
              <w:t> </w:t>
            </w:r>
            <w:r w:rsidRPr="000065D6">
              <w:rPr>
                <w:bCs/>
              </w:rPr>
              <w:t xml:space="preserve">Т. Запрещена на транспортных средствах категорий </w:t>
            </w:r>
            <w:r w:rsidRPr="000065D6">
              <w:rPr>
                <w:bCs/>
                <w:lang w:val="en-US"/>
              </w:rPr>
              <w:t>R</w:t>
            </w:r>
            <w:r w:rsidRPr="000065D6">
              <w:rPr>
                <w:bCs/>
              </w:rPr>
              <w:t xml:space="preserve"> и </w:t>
            </w:r>
            <w:r w:rsidRPr="000065D6">
              <w:rPr>
                <w:bCs/>
                <w:lang w:val="en-US"/>
              </w:rPr>
              <w:t>S</w:t>
            </w:r>
            <w:r w:rsidRPr="000065D6">
              <w:t>».</w:t>
            </w:r>
          </w:p>
        </w:tc>
      </w:tr>
    </w:tbl>
    <w:p w:rsidR="000065D6" w:rsidRPr="000065D6" w:rsidRDefault="000065D6" w:rsidP="002D3155">
      <w:pPr>
        <w:pStyle w:val="SingleTxtGR"/>
        <w:spacing w:after="110"/>
      </w:pPr>
      <w:r w:rsidRPr="000065D6">
        <w:rPr>
          <w:i/>
        </w:rPr>
        <w:t>Пункт</w:t>
      </w:r>
      <w:r w:rsidRPr="000065D6">
        <w:rPr>
          <w:i/>
          <w:lang w:val="en-US"/>
        </w:rPr>
        <w:t xml:space="preserve"> 6.</w:t>
      </w:r>
      <w:r w:rsidRPr="000065D6">
        <w:rPr>
          <w:i/>
        </w:rPr>
        <w:t>5</w:t>
      </w:r>
      <w:r w:rsidRPr="000065D6">
        <w:rPr>
          <w:i/>
          <w:lang w:val="en-US"/>
        </w:rPr>
        <w:t xml:space="preserve">.1 </w:t>
      </w:r>
      <w:r w:rsidRPr="000065D6">
        <w:rPr>
          <w:iCs/>
        </w:rPr>
        <w:t>изменить</w:t>
      </w:r>
      <w:r w:rsidRPr="000065D6">
        <w:rPr>
          <w:iCs/>
          <w:lang w:val="en-US"/>
        </w:rPr>
        <w:t xml:space="preserve"> </w:t>
      </w:r>
      <w:r w:rsidRPr="000065D6">
        <w:rPr>
          <w:iCs/>
        </w:rPr>
        <w:t>следующим</w:t>
      </w:r>
      <w:r w:rsidRPr="000065D6">
        <w:rPr>
          <w:iCs/>
          <w:lang w:val="en-US"/>
        </w:rPr>
        <w:t xml:space="preserve"> </w:t>
      </w:r>
      <w:r w:rsidRPr="000065D6">
        <w:rPr>
          <w:iCs/>
        </w:rPr>
        <w:t>образом</w:t>
      </w:r>
      <w:r w:rsidRPr="000065D6">
        <w:rPr>
          <w:iCs/>
          <w:lang w:val="en-US"/>
        </w:rPr>
        <w:t>:</w:t>
      </w:r>
    </w:p>
    <w:tbl>
      <w:tblPr>
        <w:tblW w:w="7391" w:type="dxa"/>
        <w:tblInd w:w="1148" w:type="dxa"/>
        <w:tblLayout w:type="fixed"/>
        <w:tblCellMar>
          <w:left w:w="0" w:type="dxa"/>
          <w:right w:w="0" w:type="dxa"/>
        </w:tblCellMar>
        <w:tblLook w:val="01E0" w:firstRow="1" w:lastRow="1" w:firstColumn="1" w:lastColumn="1" w:noHBand="0" w:noVBand="0"/>
      </w:tblPr>
      <w:tblGrid>
        <w:gridCol w:w="1120"/>
        <w:gridCol w:w="2296"/>
        <w:gridCol w:w="3975"/>
      </w:tblGrid>
      <w:tr w:rsidR="000065D6" w:rsidRPr="000065D6" w:rsidTr="00B418F2">
        <w:trPr>
          <w:trHeight w:val="20"/>
        </w:trPr>
        <w:tc>
          <w:tcPr>
            <w:tcW w:w="1120" w:type="dxa"/>
            <w:shd w:val="clear" w:color="auto" w:fill="auto"/>
          </w:tcPr>
          <w:p w:rsidR="000065D6" w:rsidRPr="00063379" w:rsidRDefault="000065D6" w:rsidP="002D3155">
            <w:pPr>
              <w:pStyle w:val="SingleTxtGR"/>
              <w:spacing w:after="110"/>
              <w:ind w:left="0" w:right="0"/>
              <w:rPr>
                <w:lang w:val="en-US"/>
              </w:rPr>
            </w:pPr>
            <w:r w:rsidRPr="00063379">
              <w:rPr>
                <w:lang w:val="en-US"/>
              </w:rPr>
              <w:t>«6.5.1</w:t>
            </w:r>
          </w:p>
        </w:tc>
        <w:tc>
          <w:tcPr>
            <w:tcW w:w="2296" w:type="dxa"/>
            <w:shd w:val="clear" w:color="auto" w:fill="auto"/>
          </w:tcPr>
          <w:p w:rsidR="000065D6" w:rsidRPr="000065D6" w:rsidRDefault="000065D6" w:rsidP="002D3155">
            <w:pPr>
              <w:pStyle w:val="SingleTxtGR"/>
              <w:spacing w:after="110"/>
              <w:ind w:left="0" w:right="0"/>
              <w:jc w:val="left"/>
              <w:rPr>
                <w:bCs/>
                <w:lang w:val="en-GB"/>
              </w:rPr>
            </w:pPr>
            <w:r w:rsidRPr="000065D6">
              <w:rPr>
                <w:bCs/>
                <w:lang w:val="en-GB"/>
              </w:rPr>
              <w:t>Установка:</w:t>
            </w:r>
          </w:p>
        </w:tc>
        <w:tc>
          <w:tcPr>
            <w:tcW w:w="3975" w:type="dxa"/>
            <w:shd w:val="clear" w:color="auto" w:fill="auto"/>
          </w:tcPr>
          <w:p w:rsidR="000065D6" w:rsidRPr="000065D6" w:rsidRDefault="000065D6" w:rsidP="002D3155">
            <w:pPr>
              <w:pStyle w:val="SingleTxtGR"/>
              <w:spacing w:after="110"/>
              <w:ind w:left="0" w:right="0"/>
              <w:rPr>
                <w:bCs/>
              </w:rPr>
            </w:pPr>
            <w:r w:rsidRPr="000065D6">
              <w:rPr>
                <w:bCs/>
              </w:rPr>
              <w:t>Обязательна. Типы указателей поворота подразделяются на категории (1, 1</w:t>
            </w:r>
            <w:r w:rsidRPr="000065D6">
              <w:rPr>
                <w:bCs/>
                <w:lang w:val="en-GB"/>
              </w:rPr>
              <w:t>a</w:t>
            </w:r>
            <w:r w:rsidRPr="000065D6">
              <w:rPr>
                <w:bCs/>
              </w:rPr>
              <w:t>, 1</w:t>
            </w:r>
            <w:r w:rsidRPr="000065D6">
              <w:rPr>
                <w:bCs/>
                <w:lang w:val="en-GB"/>
              </w:rPr>
              <w:t>b</w:t>
            </w:r>
            <w:r w:rsidRPr="000065D6">
              <w:rPr>
                <w:bCs/>
              </w:rPr>
              <w:t>, 2</w:t>
            </w:r>
            <w:r w:rsidRPr="000065D6">
              <w:rPr>
                <w:bCs/>
                <w:lang w:val="en-GB"/>
              </w:rPr>
              <w:t>a</w:t>
            </w:r>
            <w:r w:rsidRPr="000065D6">
              <w:rPr>
                <w:bCs/>
              </w:rPr>
              <w:t>, 2</w:t>
            </w:r>
            <w:r w:rsidRPr="000065D6">
              <w:rPr>
                <w:bCs/>
                <w:lang w:val="en-GB"/>
              </w:rPr>
              <w:t>b</w:t>
            </w:r>
            <w:r w:rsidRPr="000065D6">
              <w:rPr>
                <w:bCs/>
              </w:rPr>
              <w:t>, 5 и 6), сочетание которых на тракторе представляет собой определенную схему монтажа (</w:t>
            </w:r>
            <w:r w:rsidRPr="000065D6">
              <w:t>"</w:t>
            </w:r>
            <w:r w:rsidRPr="000065D6">
              <w:rPr>
                <w:bCs/>
                <w:lang w:val="en-GB"/>
              </w:rPr>
              <w:t>A</w:t>
            </w:r>
            <w:r w:rsidRPr="000065D6">
              <w:t>"</w:t>
            </w:r>
            <w:r w:rsidRPr="000065D6">
              <w:rPr>
                <w:bCs/>
              </w:rPr>
              <w:t>−</w:t>
            </w:r>
            <w:r w:rsidRPr="000065D6">
              <w:t>"</w:t>
            </w:r>
            <w:r w:rsidRPr="000065D6">
              <w:rPr>
                <w:bCs/>
                <w:lang w:val="en-GB"/>
              </w:rPr>
              <w:t>D</w:t>
            </w:r>
            <w:r w:rsidRPr="000065D6">
              <w:t>"</w:t>
            </w:r>
            <w:r w:rsidRPr="000065D6">
              <w:rPr>
                <w:bCs/>
              </w:rPr>
              <w:t>).</w:t>
            </w:r>
          </w:p>
        </w:tc>
      </w:tr>
      <w:tr w:rsidR="000065D6" w:rsidRPr="000065D6" w:rsidTr="00B418F2">
        <w:trPr>
          <w:trHeight w:val="20"/>
        </w:trPr>
        <w:tc>
          <w:tcPr>
            <w:tcW w:w="1120" w:type="dxa"/>
            <w:shd w:val="clear" w:color="auto" w:fill="auto"/>
          </w:tcPr>
          <w:p w:rsidR="000065D6" w:rsidRPr="00946AE6" w:rsidRDefault="000065D6" w:rsidP="002D3155">
            <w:pPr>
              <w:pStyle w:val="SingleTxtGR"/>
              <w:spacing w:after="110"/>
              <w:ind w:left="0" w:right="0"/>
              <w:rPr>
                <w:lang w:val="en-US"/>
              </w:rPr>
            </w:pPr>
          </w:p>
        </w:tc>
        <w:tc>
          <w:tcPr>
            <w:tcW w:w="2296" w:type="dxa"/>
            <w:shd w:val="clear" w:color="auto" w:fill="auto"/>
          </w:tcPr>
          <w:p w:rsidR="000065D6" w:rsidRPr="000065D6" w:rsidRDefault="000065D6" w:rsidP="002D3155">
            <w:pPr>
              <w:pStyle w:val="SingleTxtGR"/>
              <w:spacing w:after="110"/>
              <w:rPr>
                <w:bCs/>
              </w:rPr>
            </w:pPr>
          </w:p>
        </w:tc>
        <w:tc>
          <w:tcPr>
            <w:tcW w:w="3975" w:type="dxa"/>
            <w:shd w:val="clear" w:color="auto" w:fill="auto"/>
          </w:tcPr>
          <w:p w:rsidR="000065D6" w:rsidRPr="000065D6" w:rsidRDefault="000065D6" w:rsidP="002D3155">
            <w:pPr>
              <w:pStyle w:val="SingleTxtGR"/>
              <w:spacing w:after="110"/>
              <w:ind w:left="0" w:right="0"/>
              <w:rPr>
                <w:bCs/>
              </w:rPr>
            </w:pPr>
            <w:r w:rsidRPr="000065D6">
              <w:rPr>
                <w:bCs/>
              </w:rPr>
              <w:t>Схемы "А" и "</w:t>
            </w:r>
            <w:r w:rsidRPr="000065D6">
              <w:rPr>
                <w:bCs/>
                <w:lang w:val="en-US"/>
              </w:rPr>
              <w:t>D</w:t>
            </w:r>
            <w:r w:rsidRPr="000065D6">
              <w:rPr>
                <w:bCs/>
              </w:rPr>
              <w:t>"</w:t>
            </w:r>
            <w:r w:rsidRPr="000065D6">
              <w:t xml:space="preserve"> </w:t>
            </w:r>
            <w:r w:rsidRPr="000065D6">
              <w:rPr>
                <w:bCs/>
              </w:rPr>
              <w:t>допускаются только для транспортных средств категории</w:t>
            </w:r>
            <w:r w:rsidRPr="000065D6">
              <w:rPr>
                <w:bCs/>
                <w:lang w:val="en-GB"/>
              </w:rPr>
              <w:t> </w:t>
            </w:r>
            <w:r w:rsidRPr="000065D6">
              <w:rPr>
                <w:bCs/>
              </w:rPr>
              <w:t>Т, габаритная длина которых не превыша</w:t>
            </w:r>
            <w:r w:rsidR="00B418F2">
              <w:rPr>
                <w:bCs/>
              </w:rPr>
              <w:t>ет</w:t>
            </w:r>
            <w:r w:rsidR="00B418F2">
              <w:rPr>
                <w:bCs/>
              </w:rPr>
              <w:br/>
            </w:r>
            <w:r w:rsidRPr="000065D6">
              <w:rPr>
                <w:bCs/>
              </w:rPr>
              <w:t>4</w:t>
            </w:r>
            <w:r w:rsidRPr="000065D6">
              <w:rPr>
                <w:bCs/>
                <w:lang w:val="en-GB"/>
              </w:rPr>
              <w:t> </w:t>
            </w:r>
            <w:r w:rsidRPr="000065D6">
              <w:rPr>
                <w:bCs/>
              </w:rPr>
              <w:t>600 мм, и если расстояние между внешними краями освещающих поверхностей не превышает 1,60 м.</w:t>
            </w:r>
          </w:p>
        </w:tc>
      </w:tr>
      <w:tr w:rsidR="000065D6" w:rsidRPr="000065D6" w:rsidTr="00B418F2">
        <w:trPr>
          <w:trHeight w:val="20"/>
        </w:trPr>
        <w:tc>
          <w:tcPr>
            <w:tcW w:w="1120" w:type="dxa"/>
            <w:shd w:val="clear" w:color="auto" w:fill="auto"/>
          </w:tcPr>
          <w:p w:rsidR="000065D6" w:rsidRPr="00B418F2" w:rsidRDefault="000065D6" w:rsidP="002D3155">
            <w:pPr>
              <w:pStyle w:val="SingleTxtGR"/>
              <w:spacing w:after="110"/>
              <w:ind w:left="0" w:right="0"/>
            </w:pPr>
          </w:p>
        </w:tc>
        <w:tc>
          <w:tcPr>
            <w:tcW w:w="2296" w:type="dxa"/>
            <w:shd w:val="clear" w:color="auto" w:fill="auto"/>
          </w:tcPr>
          <w:p w:rsidR="000065D6" w:rsidRPr="000065D6" w:rsidRDefault="000065D6" w:rsidP="002D3155">
            <w:pPr>
              <w:pStyle w:val="SingleTxtGR"/>
              <w:spacing w:after="110"/>
              <w:rPr>
                <w:bCs/>
              </w:rPr>
            </w:pPr>
          </w:p>
        </w:tc>
        <w:tc>
          <w:tcPr>
            <w:tcW w:w="3975" w:type="dxa"/>
            <w:shd w:val="clear" w:color="auto" w:fill="auto"/>
          </w:tcPr>
          <w:p w:rsidR="000065D6" w:rsidRPr="000065D6" w:rsidRDefault="000065D6" w:rsidP="002D3155">
            <w:pPr>
              <w:pStyle w:val="SingleTxtGR"/>
              <w:spacing w:after="110"/>
              <w:ind w:left="0" w:right="0"/>
              <w:rPr>
                <w:bCs/>
              </w:rPr>
            </w:pPr>
            <w:r w:rsidRPr="000065D6">
              <w:rPr>
                <w:bCs/>
              </w:rPr>
              <w:t xml:space="preserve">Схемы </w:t>
            </w:r>
            <w:r w:rsidRPr="000065D6">
              <w:t>"</w:t>
            </w:r>
            <w:r w:rsidRPr="000065D6">
              <w:rPr>
                <w:bCs/>
              </w:rPr>
              <w:t>В</w:t>
            </w:r>
            <w:r w:rsidRPr="000065D6">
              <w:t>"</w:t>
            </w:r>
            <w:r w:rsidRPr="000065D6">
              <w:rPr>
                <w:bCs/>
              </w:rPr>
              <w:t xml:space="preserve"> и "С" применяются ко всем транспортным средствам категории Т.</w:t>
            </w:r>
          </w:p>
          <w:p w:rsidR="000065D6" w:rsidRPr="000065D6" w:rsidRDefault="000065D6" w:rsidP="002D3155">
            <w:pPr>
              <w:pStyle w:val="SingleTxtGR"/>
              <w:spacing w:after="110"/>
              <w:ind w:left="0" w:right="0"/>
              <w:rPr>
                <w:b/>
              </w:rPr>
            </w:pPr>
            <w:r w:rsidRPr="000065D6">
              <w:rPr>
                <w:bCs/>
              </w:rPr>
              <w:t xml:space="preserve">Для транспортных средств категорий </w:t>
            </w:r>
            <w:r w:rsidRPr="000065D6">
              <w:rPr>
                <w:bCs/>
                <w:lang w:val="en-US"/>
              </w:rPr>
              <w:t>R</w:t>
            </w:r>
            <w:r w:rsidRPr="000065D6">
              <w:rPr>
                <w:bCs/>
              </w:rPr>
              <w:t xml:space="preserve"> и </w:t>
            </w:r>
            <w:r w:rsidRPr="000065D6">
              <w:rPr>
                <w:bCs/>
                <w:lang w:val="en-US"/>
              </w:rPr>
              <w:t>S</w:t>
            </w:r>
            <w:r w:rsidRPr="000065D6">
              <w:rPr>
                <w:bCs/>
              </w:rPr>
              <w:t xml:space="preserve"> должны использоваться огни категории 2а</w:t>
            </w:r>
            <w:r w:rsidRPr="000065D6">
              <w:t>.</w:t>
            </w:r>
          </w:p>
        </w:tc>
      </w:tr>
      <w:tr w:rsidR="000065D6" w:rsidRPr="000065D6" w:rsidTr="00B418F2">
        <w:trPr>
          <w:trHeight w:val="20"/>
        </w:trPr>
        <w:tc>
          <w:tcPr>
            <w:tcW w:w="1120" w:type="dxa"/>
            <w:shd w:val="clear" w:color="auto" w:fill="auto"/>
          </w:tcPr>
          <w:p w:rsidR="000065D6" w:rsidRPr="00946AE6" w:rsidRDefault="000065D6" w:rsidP="002D3155">
            <w:pPr>
              <w:pStyle w:val="SingleTxtGR"/>
              <w:spacing w:after="110"/>
              <w:ind w:left="0" w:right="0"/>
              <w:rPr>
                <w:lang w:val="en-US"/>
              </w:rPr>
            </w:pPr>
          </w:p>
        </w:tc>
        <w:tc>
          <w:tcPr>
            <w:tcW w:w="2296" w:type="dxa"/>
            <w:shd w:val="clear" w:color="auto" w:fill="auto"/>
          </w:tcPr>
          <w:p w:rsidR="000065D6" w:rsidRPr="000065D6" w:rsidRDefault="000065D6" w:rsidP="002D3155">
            <w:pPr>
              <w:pStyle w:val="SingleTxtGR"/>
              <w:spacing w:after="110"/>
              <w:rPr>
                <w:bCs/>
              </w:rPr>
            </w:pPr>
          </w:p>
        </w:tc>
        <w:tc>
          <w:tcPr>
            <w:tcW w:w="3975" w:type="dxa"/>
            <w:shd w:val="clear" w:color="auto" w:fill="auto"/>
          </w:tcPr>
          <w:p w:rsidR="000065D6" w:rsidRPr="000065D6" w:rsidRDefault="000065D6" w:rsidP="002D3155">
            <w:pPr>
              <w:pStyle w:val="SingleTxtGR"/>
              <w:spacing w:after="110"/>
              <w:ind w:left="0" w:right="0"/>
              <w:rPr>
                <w:bCs/>
              </w:rPr>
            </w:pPr>
            <w:r w:rsidRPr="000065D6">
              <w:rPr>
                <w:bCs/>
              </w:rPr>
              <w:t>Установка дополнительных указателей по</w:t>
            </w:r>
            <w:r w:rsidR="00B418F2">
              <w:rPr>
                <w:bCs/>
              </w:rPr>
              <w:t>-</w:t>
            </w:r>
            <w:r w:rsidRPr="000065D6">
              <w:rPr>
                <w:bCs/>
              </w:rPr>
              <w:t>ворота является факультативной».</w:t>
            </w:r>
          </w:p>
        </w:tc>
      </w:tr>
    </w:tbl>
    <w:p w:rsidR="000065D6" w:rsidRPr="000065D6" w:rsidRDefault="000065D6" w:rsidP="002D3155">
      <w:pPr>
        <w:pStyle w:val="SingleTxtGR"/>
        <w:spacing w:after="110"/>
      </w:pPr>
      <w:r w:rsidRPr="000065D6">
        <w:rPr>
          <w:i/>
        </w:rPr>
        <w:t>Пункт</w:t>
      </w:r>
      <w:r w:rsidRPr="000065D6">
        <w:rPr>
          <w:i/>
          <w:lang w:val="en-US"/>
        </w:rPr>
        <w:t xml:space="preserve"> 6.</w:t>
      </w:r>
      <w:r w:rsidRPr="000065D6">
        <w:rPr>
          <w:i/>
        </w:rPr>
        <w:t>5</w:t>
      </w:r>
      <w:r w:rsidRPr="000065D6">
        <w:rPr>
          <w:i/>
          <w:lang w:val="en-US"/>
        </w:rPr>
        <w:t>.</w:t>
      </w:r>
      <w:r w:rsidRPr="000065D6">
        <w:rPr>
          <w:i/>
        </w:rPr>
        <w:t>3</w:t>
      </w:r>
      <w:r w:rsidRPr="000065D6">
        <w:rPr>
          <w:i/>
          <w:lang w:val="en-US"/>
        </w:rPr>
        <w:t xml:space="preserve"> </w:t>
      </w:r>
      <w:r w:rsidRPr="000065D6">
        <w:t>изменить</w:t>
      </w:r>
      <w:r w:rsidRPr="000065D6">
        <w:rPr>
          <w:lang w:val="en-US"/>
        </w:rPr>
        <w:t xml:space="preserve"> </w:t>
      </w:r>
      <w:r w:rsidRPr="000065D6">
        <w:t>следующим</w:t>
      </w:r>
      <w:r w:rsidRPr="000065D6">
        <w:rPr>
          <w:lang w:val="en-US"/>
        </w:rPr>
        <w:t xml:space="preserve"> </w:t>
      </w:r>
      <w:r w:rsidRPr="000065D6">
        <w:t>образом</w:t>
      </w:r>
      <w:r w:rsidRPr="000065D6">
        <w:rPr>
          <w:lang w:val="en-US"/>
        </w:rPr>
        <w:t>:</w:t>
      </w:r>
    </w:p>
    <w:tbl>
      <w:tblPr>
        <w:tblW w:w="7391" w:type="dxa"/>
        <w:tblInd w:w="1134" w:type="dxa"/>
        <w:tblLayout w:type="fixed"/>
        <w:tblCellMar>
          <w:left w:w="0" w:type="dxa"/>
          <w:right w:w="0" w:type="dxa"/>
        </w:tblCellMar>
        <w:tblLook w:val="05E0" w:firstRow="1" w:lastRow="1" w:firstColumn="1" w:lastColumn="1" w:noHBand="0" w:noVBand="1"/>
      </w:tblPr>
      <w:tblGrid>
        <w:gridCol w:w="1134"/>
        <w:gridCol w:w="2296"/>
        <w:gridCol w:w="434"/>
        <w:gridCol w:w="14"/>
        <w:gridCol w:w="3513"/>
      </w:tblGrid>
      <w:tr w:rsidR="000065D6" w:rsidRPr="000065D6" w:rsidTr="00B418F2">
        <w:trPr>
          <w:trHeight w:val="20"/>
        </w:trPr>
        <w:tc>
          <w:tcPr>
            <w:tcW w:w="1134" w:type="dxa"/>
          </w:tcPr>
          <w:p w:rsidR="000065D6" w:rsidRPr="000065D6" w:rsidRDefault="000065D6" w:rsidP="002D3155">
            <w:pPr>
              <w:pStyle w:val="SingleTxtGR"/>
              <w:spacing w:after="110"/>
              <w:ind w:left="0" w:right="0"/>
            </w:pPr>
            <w:r w:rsidRPr="000065D6">
              <w:t>«6.5.3</w:t>
            </w:r>
          </w:p>
        </w:tc>
        <w:tc>
          <w:tcPr>
            <w:tcW w:w="2296" w:type="dxa"/>
          </w:tcPr>
          <w:p w:rsidR="000065D6" w:rsidRPr="000065D6" w:rsidRDefault="000065D6" w:rsidP="002D3155">
            <w:pPr>
              <w:pStyle w:val="SingleTxtGR"/>
              <w:spacing w:after="110"/>
              <w:ind w:left="0" w:right="0"/>
              <w:jc w:val="left"/>
            </w:pPr>
            <w:r w:rsidRPr="000065D6">
              <w:t>Схема монтажа:</w:t>
            </w:r>
          </w:p>
        </w:tc>
        <w:tc>
          <w:tcPr>
            <w:tcW w:w="3961" w:type="dxa"/>
            <w:gridSpan w:val="3"/>
          </w:tcPr>
          <w:p w:rsidR="000065D6" w:rsidRPr="000065D6" w:rsidRDefault="000065D6" w:rsidP="002D3155">
            <w:pPr>
              <w:pStyle w:val="SingleTxtGR"/>
              <w:spacing w:after="110"/>
              <w:ind w:left="0" w:right="0"/>
            </w:pPr>
            <w:r w:rsidRPr="000065D6">
              <w:t xml:space="preserve">Количество, размещение и горизонтальная видимость указателей поворота должны быть такими, чтобы они </w:t>
            </w:r>
            <w:r w:rsidRPr="00063379">
              <w:rPr>
                <w:bCs/>
              </w:rPr>
              <w:t>обеспечивали</w:t>
            </w:r>
            <w:r w:rsidRPr="000065D6">
              <w:t xml:space="preserve"> характеристики, соответствующие, по крайней мере, одной из нижеуказанных схем (см. также приложе</w:t>
            </w:r>
            <w:r w:rsidR="006B467C">
              <w:t>ние </w:t>
            </w:r>
            <w:r w:rsidRPr="000065D6">
              <w:t>5). Углы видимости показаны на чертежах; указанные углы имеют минимальное значение, которое может быть превышено; все углы видимости измеряют из центра освещающей поверхности.</w:t>
            </w:r>
          </w:p>
        </w:tc>
      </w:tr>
      <w:tr w:rsidR="00063379" w:rsidRPr="000065D6" w:rsidTr="00B418F2">
        <w:trPr>
          <w:trHeight w:val="20"/>
        </w:trPr>
        <w:tc>
          <w:tcPr>
            <w:tcW w:w="1134" w:type="dxa"/>
          </w:tcPr>
          <w:p w:rsidR="00063379" w:rsidRPr="000065D6" w:rsidRDefault="00063379" w:rsidP="002D3155">
            <w:pPr>
              <w:pStyle w:val="SingleTxtGR"/>
              <w:spacing w:after="110"/>
              <w:ind w:left="0" w:right="0"/>
            </w:pPr>
            <w:r w:rsidRPr="000065D6">
              <w:t>6.5.3.1</w:t>
            </w:r>
          </w:p>
        </w:tc>
        <w:tc>
          <w:tcPr>
            <w:tcW w:w="2296" w:type="dxa"/>
          </w:tcPr>
          <w:p w:rsidR="00063379" w:rsidRPr="000065D6" w:rsidRDefault="00063379" w:rsidP="002D3155">
            <w:pPr>
              <w:pStyle w:val="SingleTxtGR"/>
              <w:spacing w:after="110"/>
              <w:ind w:left="0" w:right="0"/>
              <w:jc w:val="left"/>
            </w:pPr>
            <w:r w:rsidRPr="000065D6">
              <w:t>Для транспорт</w:t>
            </w:r>
            <w:r w:rsidR="006B467C">
              <w:t>ных</w:t>
            </w:r>
            <w:r w:rsidR="006B467C">
              <w:br/>
            </w:r>
            <w:r>
              <w:t>средств</w:t>
            </w:r>
            <w:r w:rsidR="006B467C">
              <w:t xml:space="preserve"> </w:t>
            </w:r>
            <w:r w:rsidRPr="000065D6">
              <w:t>категории Т:</w:t>
            </w:r>
          </w:p>
        </w:tc>
        <w:tc>
          <w:tcPr>
            <w:tcW w:w="434" w:type="dxa"/>
          </w:tcPr>
          <w:p w:rsidR="00063379" w:rsidRPr="000065D6" w:rsidRDefault="00063379" w:rsidP="002D3155">
            <w:pPr>
              <w:pStyle w:val="SingleTxtGR"/>
              <w:spacing w:after="110"/>
              <w:ind w:left="0" w:right="0"/>
            </w:pPr>
            <w:r w:rsidRPr="000065D6">
              <w:t>"А"</w:t>
            </w:r>
          </w:p>
        </w:tc>
        <w:tc>
          <w:tcPr>
            <w:tcW w:w="3527" w:type="dxa"/>
            <w:gridSpan w:val="2"/>
          </w:tcPr>
          <w:p w:rsidR="00063379" w:rsidRPr="000065D6" w:rsidRDefault="00063379" w:rsidP="002D3155">
            <w:pPr>
              <w:pStyle w:val="SingleTxtGR"/>
              <w:spacing w:after="110"/>
              <w:ind w:left="0" w:right="0"/>
            </w:pPr>
            <w:r w:rsidRPr="000065D6">
              <w:t>два передних указателя поворота (категория 1, 1a или 1b),</w:t>
            </w:r>
          </w:p>
        </w:tc>
      </w:tr>
      <w:tr w:rsidR="00063379" w:rsidRPr="000065D6" w:rsidTr="00B418F2">
        <w:trPr>
          <w:trHeight w:val="20"/>
        </w:trPr>
        <w:tc>
          <w:tcPr>
            <w:tcW w:w="1134" w:type="dxa"/>
          </w:tcPr>
          <w:p w:rsidR="00063379" w:rsidRPr="000065D6" w:rsidRDefault="00063379" w:rsidP="002D3155">
            <w:pPr>
              <w:pStyle w:val="SingleTxtGR"/>
              <w:spacing w:after="110"/>
              <w:ind w:left="0" w:right="0"/>
            </w:pPr>
          </w:p>
        </w:tc>
        <w:tc>
          <w:tcPr>
            <w:tcW w:w="2296" w:type="dxa"/>
          </w:tcPr>
          <w:p w:rsidR="00063379" w:rsidRPr="000065D6" w:rsidRDefault="00063379" w:rsidP="002D3155">
            <w:pPr>
              <w:pStyle w:val="SingleTxtGR"/>
              <w:spacing w:after="110"/>
              <w:ind w:left="0" w:right="0"/>
              <w:jc w:val="left"/>
            </w:pPr>
          </w:p>
        </w:tc>
        <w:tc>
          <w:tcPr>
            <w:tcW w:w="434" w:type="dxa"/>
          </w:tcPr>
          <w:p w:rsidR="00063379" w:rsidRPr="000065D6" w:rsidRDefault="00063379" w:rsidP="002D3155">
            <w:pPr>
              <w:pStyle w:val="SingleTxtGR"/>
              <w:spacing w:after="110"/>
            </w:pPr>
            <w:r w:rsidRPr="000065D6">
              <w:tab/>
            </w:r>
          </w:p>
        </w:tc>
        <w:tc>
          <w:tcPr>
            <w:tcW w:w="3527" w:type="dxa"/>
            <w:gridSpan w:val="2"/>
          </w:tcPr>
          <w:p w:rsidR="00063379" w:rsidRPr="000065D6" w:rsidRDefault="00A913E7" w:rsidP="002D3155">
            <w:pPr>
              <w:pStyle w:val="SingleTxtGR"/>
              <w:spacing w:after="110"/>
              <w:ind w:left="0" w:right="0"/>
            </w:pPr>
            <w:r w:rsidRPr="00A913E7">
              <w:t>два задних указателя поворота (категория 2a).</w:t>
            </w:r>
          </w:p>
        </w:tc>
      </w:tr>
      <w:tr w:rsidR="000065D6" w:rsidRPr="000065D6" w:rsidTr="00B418F2">
        <w:trPr>
          <w:trHeight w:val="20"/>
        </w:trPr>
        <w:tc>
          <w:tcPr>
            <w:tcW w:w="1134" w:type="dxa"/>
          </w:tcPr>
          <w:p w:rsidR="000065D6" w:rsidRPr="000065D6" w:rsidRDefault="000065D6" w:rsidP="002D3155">
            <w:pPr>
              <w:pStyle w:val="SingleTxtGR"/>
              <w:spacing w:after="110"/>
              <w:ind w:left="0" w:right="0"/>
            </w:pPr>
          </w:p>
        </w:tc>
        <w:tc>
          <w:tcPr>
            <w:tcW w:w="2296" w:type="dxa"/>
          </w:tcPr>
          <w:p w:rsidR="000065D6" w:rsidRPr="000065D6" w:rsidRDefault="000065D6" w:rsidP="002D3155">
            <w:pPr>
              <w:pStyle w:val="SingleTxtGR"/>
              <w:spacing w:after="110"/>
              <w:ind w:left="0" w:right="0"/>
              <w:jc w:val="left"/>
            </w:pPr>
          </w:p>
        </w:tc>
        <w:tc>
          <w:tcPr>
            <w:tcW w:w="3961" w:type="dxa"/>
            <w:gridSpan w:val="3"/>
          </w:tcPr>
          <w:p w:rsidR="000065D6" w:rsidRPr="000065D6" w:rsidRDefault="000065D6" w:rsidP="002D3155">
            <w:pPr>
              <w:pStyle w:val="SingleTxtGR"/>
              <w:spacing w:after="110"/>
              <w:ind w:left="0" w:right="0"/>
            </w:pPr>
            <w:r w:rsidRPr="000065D6">
              <w:t>Эти огни могут быть независимыми, сгруппированными или комбинированными.</w:t>
            </w:r>
          </w:p>
        </w:tc>
      </w:tr>
      <w:tr w:rsidR="00A913E7" w:rsidRPr="000065D6" w:rsidTr="002D3155">
        <w:trPr>
          <w:trHeight w:val="20"/>
        </w:trPr>
        <w:tc>
          <w:tcPr>
            <w:tcW w:w="1134" w:type="dxa"/>
          </w:tcPr>
          <w:p w:rsidR="00A913E7" w:rsidRPr="000065D6" w:rsidRDefault="00A913E7" w:rsidP="002D3155">
            <w:pPr>
              <w:pStyle w:val="SingleTxtGR"/>
              <w:spacing w:after="110"/>
              <w:ind w:left="0" w:right="0"/>
            </w:pPr>
          </w:p>
        </w:tc>
        <w:tc>
          <w:tcPr>
            <w:tcW w:w="2296" w:type="dxa"/>
          </w:tcPr>
          <w:p w:rsidR="00A913E7" w:rsidRPr="000065D6" w:rsidRDefault="00A913E7" w:rsidP="002D3155">
            <w:pPr>
              <w:pStyle w:val="SingleTxtGR"/>
              <w:spacing w:after="110"/>
              <w:ind w:left="0" w:right="0"/>
              <w:jc w:val="left"/>
            </w:pPr>
          </w:p>
        </w:tc>
        <w:tc>
          <w:tcPr>
            <w:tcW w:w="434" w:type="dxa"/>
          </w:tcPr>
          <w:p w:rsidR="00A913E7" w:rsidRPr="000065D6" w:rsidRDefault="00A913E7" w:rsidP="002D3155">
            <w:pPr>
              <w:pStyle w:val="SingleTxtGR"/>
              <w:spacing w:after="110"/>
              <w:ind w:left="0" w:right="0"/>
            </w:pPr>
            <w:r w:rsidRPr="000065D6">
              <w:t>"В"</w:t>
            </w:r>
          </w:p>
        </w:tc>
        <w:tc>
          <w:tcPr>
            <w:tcW w:w="3527" w:type="dxa"/>
            <w:gridSpan w:val="2"/>
          </w:tcPr>
          <w:p w:rsidR="00A913E7" w:rsidRPr="000065D6" w:rsidRDefault="00A913E7" w:rsidP="002D3155">
            <w:pPr>
              <w:pStyle w:val="SingleTxtGR"/>
              <w:spacing w:after="110"/>
              <w:ind w:left="0" w:right="0"/>
            </w:pPr>
            <w:r w:rsidRPr="000065D6">
              <w:t>два передних указателя поворота (категория 1, 1a или 1b),</w:t>
            </w:r>
          </w:p>
        </w:tc>
      </w:tr>
      <w:tr w:rsidR="00A913E7" w:rsidRPr="000065D6" w:rsidTr="002D3155">
        <w:trPr>
          <w:trHeight w:val="20"/>
        </w:trPr>
        <w:tc>
          <w:tcPr>
            <w:tcW w:w="1134" w:type="dxa"/>
          </w:tcPr>
          <w:p w:rsidR="00A913E7" w:rsidRPr="000065D6" w:rsidRDefault="00A913E7" w:rsidP="002D3155">
            <w:pPr>
              <w:pStyle w:val="SingleTxtGR"/>
              <w:spacing w:after="110"/>
              <w:ind w:left="0" w:right="0"/>
            </w:pPr>
          </w:p>
        </w:tc>
        <w:tc>
          <w:tcPr>
            <w:tcW w:w="2296" w:type="dxa"/>
          </w:tcPr>
          <w:p w:rsidR="00A913E7" w:rsidRPr="000065D6" w:rsidRDefault="00A913E7" w:rsidP="002D3155">
            <w:pPr>
              <w:pStyle w:val="SingleTxtGR"/>
              <w:spacing w:after="110"/>
              <w:ind w:left="0" w:right="0"/>
              <w:jc w:val="left"/>
            </w:pPr>
          </w:p>
        </w:tc>
        <w:tc>
          <w:tcPr>
            <w:tcW w:w="448" w:type="dxa"/>
            <w:gridSpan w:val="2"/>
          </w:tcPr>
          <w:p w:rsidR="00A913E7" w:rsidRPr="000065D6" w:rsidRDefault="00A913E7" w:rsidP="002D3155">
            <w:pPr>
              <w:pStyle w:val="SingleTxtGR"/>
              <w:spacing w:after="110"/>
              <w:ind w:left="0" w:right="0"/>
            </w:pPr>
          </w:p>
        </w:tc>
        <w:tc>
          <w:tcPr>
            <w:tcW w:w="3513" w:type="dxa"/>
          </w:tcPr>
          <w:p w:rsidR="00A913E7" w:rsidRPr="000065D6" w:rsidRDefault="00A913E7" w:rsidP="002D3155">
            <w:pPr>
              <w:pStyle w:val="SingleTxtGR"/>
              <w:spacing w:after="110"/>
              <w:ind w:left="0" w:right="0"/>
            </w:pPr>
            <w:r w:rsidRPr="000065D6">
              <w:t>два боковых дублирующих указателя поворота (категория 5 или 6),</w:t>
            </w:r>
          </w:p>
        </w:tc>
      </w:tr>
      <w:tr w:rsidR="00A913E7" w:rsidRPr="000065D6" w:rsidTr="002D3155">
        <w:trPr>
          <w:trHeight w:val="20"/>
        </w:trPr>
        <w:tc>
          <w:tcPr>
            <w:tcW w:w="1134" w:type="dxa"/>
          </w:tcPr>
          <w:p w:rsidR="00A913E7" w:rsidRPr="000065D6" w:rsidRDefault="00A913E7" w:rsidP="002D3155">
            <w:pPr>
              <w:pStyle w:val="SingleTxtGR"/>
              <w:spacing w:after="110"/>
              <w:ind w:left="0" w:right="0"/>
            </w:pPr>
          </w:p>
        </w:tc>
        <w:tc>
          <w:tcPr>
            <w:tcW w:w="2296" w:type="dxa"/>
          </w:tcPr>
          <w:p w:rsidR="00A913E7" w:rsidRPr="000065D6" w:rsidRDefault="00A913E7" w:rsidP="002D3155">
            <w:pPr>
              <w:pStyle w:val="SingleTxtGR"/>
              <w:spacing w:after="110"/>
              <w:ind w:left="0" w:right="0"/>
              <w:jc w:val="left"/>
            </w:pPr>
          </w:p>
        </w:tc>
        <w:tc>
          <w:tcPr>
            <w:tcW w:w="448" w:type="dxa"/>
            <w:gridSpan w:val="2"/>
          </w:tcPr>
          <w:p w:rsidR="00A913E7" w:rsidRPr="000065D6" w:rsidRDefault="00A913E7" w:rsidP="002D3155">
            <w:pPr>
              <w:pStyle w:val="SingleTxtGR"/>
              <w:spacing w:after="110"/>
              <w:ind w:left="0" w:right="0"/>
            </w:pPr>
          </w:p>
        </w:tc>
        <w:tc>
          <w:tcPr>
            <w:tcW w:w="3513" w:type="dxa"/>
          </w:tcPr>
          <w:p w:rsidR="00A913E7" w:rsidRPr="000065D6" w:rsidRDefault="00A913E7" w:rsidP="002D3155">
            <w:pPr>
              <w:pStyle w:val="SingleTxtGR"/>
              <w:spacing w:after="110"/>
              <w:ind w:left="0" w:right="0"/>
            </w:pPr>
            <w:r w:rsidRPr="000065D6">
              <w:t>два задних указателя поворота (категория 2а).</w:t>
            </w:r>
          </w:p>
        </w:tc>
      </w:tr>
      <w:tr w:rsidR="000065D6" w:rsidRPr="000065D6" w:rsidTr="00B418F2">
        <w:trPr>
          <w:trHeight w:val="20"/>
        </w:trPr>
        <w:tc>
          <w:tcPr>
            <w:tcW w:w="1134" w:type="dxa"/>
          </w:tcPr>
          <w:p w:rsidR="000065D6" w:rsidRPr="000065D6" w:rsidRDefault="000065D6" w:rsidP="002D3155">
            <w:pPr>
              <w:pStyle w:val="SingleTxtGR"/>
              <w:spacing w:after="110"/>
              <w:ind w:left="0" w:right="0"/>
            </w:pPr>
          </w:p>
        </w:tc>
        <w:tc>
          <w:tcPr>
            <w:tcW w:w="2296" w:type="dxa"/>
          </w:tcPr>
          <w:p w:rsidR="000065D6" w:rsidRPr="000065D6" w:rsidRDefault="000065D6" w:rsidP="002D3155">
            <w:pPr>
              <w:pStyle w:val="SingleTxtGR"/>
              <w:spacing w:after="110"/>
              <w:ind w:left="0" w:right="0"/>
              <w:jc w:val="left"/>
            </w:pPr>
          </w:p>
        </w:tc>
        <w:tc>
          <w:tcPr>
            <w:tcW w:w="3961" w:type="dxa"/>
            <w:gridSpan w:val="3"/>
          </w:tcPr>
          <w:p w:rsidR="000065D6" w:rsidRPr="000065D6" w:rsidRDefault="000065D6" w:rsidP="002D3155">
            <w:pPr>
              <w:pStyle w:val="SingleTxtGR"/>
              <w:spacing w:after="110"/>
              <w:ind w:left="0" w:right="0"/>
            </w:pPr>
            <w:r w:rsidRPr="000065D6">
              <w:t>Передние и боковые дублирующие указатели поворота могут быть независимыми, сгруппированными или комбинированными.</w:t>
            </w:r>
          </w:p>
        </w:tc>
      </w:tr>
      <w:tr w:rsidR="00A913E7" w:rsidRPr="000065D6" w:rsidTr="002D3155">
        <w:trPr>
          <w:trHeight w:val="20"/>
        </w:trPr>
        <w:tc>
          <w:tcPr>
            <w:tcW w:w="1134" w:type="dxa"/>
          </w:tcPr>
          <w:p w:rsidR="00A913E7" w:rsidRPr="000065D6" w:rsidRDefault="00A913E7" w:rsidP="002D3155">
            <w:pPr>
              <w:pStyle w:val="SingleTxtGR"/>
              <w:spacing w:after="110"/>
              <w:ind w:left="0" w:right="0"/>
            </w:pPr>
          </w:p>
        </w:tc>
        <w:tc>
          <w:tcPr>
            <w:tcW w:w="2296" w:type="dxa"/>
          </w:tcPr>
          <w:p w:rsidR="00A913E7" w:rsidRPr="000065D6" w:rsidRDefault="00A913E7" w:rsidP="002D3155">
            <w:pPr>
              <w:pStyle w:val="SingleTxtGR"/>
              <w:spacing w:after="110"/>
              <w:ind w:left="0" w:right="0"/>
              <w:jc w:val="left"/>
            </w:pPr>
          </w:p>
        </w:tc>
        <w:tc>
          <w:tcPr>
            <w:tcW w:w="434" w:type="dxa"/>
          </w:tcPr>
          <w:p w:rsidR="00A913E7" w:rsidRPr="000065D6" w:rsidRDefault="00A913E7" w:rsidP="002D3155">
            <w:pPr>
              <w:pStyle w:val="SingleTxtGR"/>
              <w:spacing w:after="110"/>
              <w:ind w:left="0" w:right="0"/>
            </w:pPr>
            <w:r>
              <w:t>"С"</w:t>
            </w:r>
          </w:p>
        </w:tc>
        <w:tc>
          <w:tcPr>
            <w:tcW w:w="3527" w:type="dxa"/>
            <w:gridSpan w:val="2"/>
          </w:tcPr>
          <w:p w:rsidR="00A913E7" w:rsidRPr="000065D6" w:rsidRDefault="00A913E7" w:rsidP="002D3155">
            <w:pPr>
              <w:pStyle w:val="SingleTxtGR"/>
              <w:spacing w:after="110"/>
              <w:ind w:left="0" w:right="0"/>
            </w:pPr>
            <w:r w:rsidRPr="000065D6">
              <w:t>два передних указателя поворота (категория 1, 1a или 1b),</w:t>
            </w:r>
          </w:p>
        </w:tc>
      </w:tr>
      <w:tr w:rsidR="00A913E7" w:rsidRPr="000065D6" w:rsidTr="002D3155">
        <w:trPr>
          <w:trHeight w:val="20"/>
        </w:trPr>
        <w:tc>
          <w:tcPr>
            <w:tcW w:w="1134" w:type="dxa"/>
          </w:tcPr>
          <w:p w:rsidR="00A913E7" w:rsidRPr="000065D6" w:rsidRDefault="00A913E7" w:rsidP="002D3155">
            <w:pPr>
              <w:pStyle w:val="SingleTxtGR"/>
              <w:spacing w:after="110"/>
              <w:ind w:left="0" w:right="0"/>
            </w:pPr>
          </w:p>
        </w:tc>
        <w:tc>
          <w:tcPr>
            <w:tcW w:w="2296" w:type="dxa"/>
          </w:tcPr>
          <w:p w:rsidR="00A913E7" w:rsidRPr="000065D6" w:rsidRDefault="00A913E7" w:rsidP="002D3155">
            <w:pPr>
              <w:pStyle w:val="SingleTxtGR"/>
              <w:spacing w:after="110"/>
              <w:ind w:left="0" w:right="0"/>
              <w:jc w:val="left"/>
            </w:pPr>
          </w:p>
        </w:tc>
        <w:tc>
          <w:tcPr>
            <w:tcW w:w="434" w:type="dxa"/>
          </w:tcPr>
          <w:p w:rsidR="00A913E7" w:rsidRPr="000065D6" w:rsidRDefault="00A913E7" w:rsidP="002D3155">
            <w:pPr>
              <w:pStyle w:val="SingleTxtGR"/>
              <w:spacing w:after="110"/>
              <w:ind w:left="0" w:right="0"/>
            </w:pPr>
          </w:p>
        </w:tc>
        <w:tc>
          <w:tcPr>
            <w:tcW w:w="3527" w:type="dxa"/>
            <w:gridSpan w:val="2"/>
          </w:tcPr>
          <w:p w:rsidR="00A913E7" w:rsidRPr="000065D6" w:rsidRDefault="00A913E7" w:rsidP="002D3155">
            <w:pPr>
              <w:pStyle w:val="SingleTxtGR"/>
              <w:spacing w:after="110"/>
              <w:ind w:left="0" w:right="0"/>
            </w:pPr>
            <w:r w:rsidRPr="000065D6">
              <w:t>два задних указателя поворота (категория 2a),</w:t>
            </w:r>
          </w:p>
        </w:tc>
      </w:tr>
      <w:tr w:rsidR="00A913E7" w:rsidRPr="000065D6" w:rsidTr="002D3155">
        <w:trPr>
          <w:trHeight w:val="20"/>
        </w:trPr>
        <w:tc>
          <w:tcPr>
            <w:tcW w:w="1134" w:type="dxa"/>
          </w:tcPr>
          <w:p w:rsidR="00A913E7" w:rsidRPr="000065D6" w:rsidRDefault="00A913E7" w:rsidP="002D3155">
            <w:pPr>
              <w:pStyle w:val="SingleTxtGR"/>
              <w:spacing w:after="110"/>
              <w:ind w:left="0" w:right="0"/>
            </w:pPr>
          </w:p>
        </w:tc>
        <w:tc>
          <w:tcPr>
            <w:tcW w:w="2296" w:type="dxa"/>
          </w:tcPr>
          <w:p w:rsidR="00A913E7" w:rsidRPr="000065D6" w:rsidRDefault="00A913E7" w:rsidP="002D3155">
            <w:pPr>
              <w:pStyle w:val="SingleTxtGR"/>
              <w:spacing w:after="110"/>
              <w:ind w:left="0" w:right="0"/>
              <w:jc w:val="left"/>
            </w:pPr>
          </w:p>
        </w:tc>
        <w:tc>
          <w:tcPr>
            <w:tcW w:w="434" w:type="dxa"/>
          </w:tcPr>
          <w:p w:rsidR="00A913E7" w:rsidRPr="000065D6" w:rsidRDefault="00A913E7" w:rsidP="002D3155">
            <w:pPr>
              <w:pStyle w:val="SingleTxtGR"/>
              <w:spacing w:after="110"/>
              <w:ind w:left="0" w:right="0"/>
            </w:pPr>
          </w:p>
        </w:tc>
        <w:tc>
          <w:tcPr>
            <w:tcW w:w="3527" w:type="dxa"/>
            <w:gridSpan w:val="2"/>
          </w:tcPr>
          <w:p w:rsidR="00A913E7" w:rsidRPr="000065D6" w:rsidRDefault="00A913E7" w:rsidP="002D3155">
            <w:pPr>
              <w:pStyle w:val="SingleTxtGR"/>
              <w:spacing w:after="110"/>
              <w:ind w:left="0" w:right="0"/>
            </w:pPr>
            <w:r w:rsidRPr="000065D6">
              <w:t>два боковых дублирующих указателя поворота (категория 5 или 6).</w:t>
            </w:r>
          </w:p>
        </w:tc>
      </w:tr>
      <w:tr w:rsidR="006B467C" w:rsidRPr="000065D6" w:rsidTr="002D3155">
        <w:trPr>
          <w:trHeight w:val="20"/>
        </w:trPr>
        <w:tc>
          <w:tcPr>
            <w:tcW w:w="1134" w:type="dxa"/>
          </w:tcPr>
          <w:p w:rsidR="006B467C" w:rsidRPr="000065D6" w:rsidRDefault="006B467C" w:rsidP="002D3155">
            <w:pPr>
              <w:pStyle w:val="SingleTxtGR"/>
              <w:spacing w:after="110"/>
              <w:ind w:left="0" w:right="0"/>
            </w:pPr>
          </w:p>
        </w:tc>
        <w:tc>
          <w:tcPr>
            <w:tcW w:w="2296" w:type="dxa"/>
          </w:tcPr>
          <w:p w:rsidR="006B467C" w:rsidRPr="000065D6" w:rsidRDefault="006B467C" w:rsidP="002D3155">
            <w:pPr>
              <w:pStyle w:val="SingleTxtGR"/>
              <w:spacing w:after="110"/>
              <w:ind w:left="0" w:right="0"/>
              <w:jc w:val="left"/>
            </w:pPr>
          </w:p>
        </w:tc>
        <w:tc>
          <w:tcPr>
            <w:tcW w:w="434" w:type="dxa"/>
          </w:tcPr>
          <w:p w:rsidR="006B467C" w:rsidRPr="000065D6" w:rsidRDefault="006B467C" w:rsidP="002D3155">
            <w:pPr>
              <w:pStyle w:val="SingleTxtGR"/>
              <w:spacing w:after="110"/>
              <w:ind w:left="0" w:right="0"/>
            </w:pPr>
            <w:r>
              <w:t>"D"</w:t>
            </w:r>
          </w:p>
        </w:tc>
        <w:tc>
          <w:tcPr>
            <w:tcW w:w="3527" w:type="dxa"/>
            <w:gridSpan w:val="2"/>
          </w:tcPr>
          <w:p w:rsidR="006B467C" w:rsidRPr="000065D6" w:rsidRDefault="006B467C" w:rsidP="002D3155">
            <w:pPr>
              <w:pStyle w:val="SingleTxtGR"/>
              <w:spacing w:after="110"/>
              <w:ind w:left="0" w:right="0"/>
            </w:pPr>
            <w:r w:rsidRPr="000065D6">
              <w:t>два передних указателя поворота (категория 1, 1a или 1b),</w:t>
            </w:r>
          </w:p>
        </w:tc>
      </w:tr>
      <w:tr w:rsidR="006B467C" w:rsidRPr="000065D6" w:rsidTr="002D3155">
        <w:trPr>
          <w:trHeight w:val="20"/>
        </w:trPr>
        <w:tc>
          <w:tcPr>
            <w:tcW w:w="1134" w:type="dxa"/>
          </w:tcPr>
          <w:p w:rsidR="006B467C" w:rsidRPr="000065D6" w:rsidRDefault="006B467C" w:rsidP="002D3155">
            <w:pPr>
              <w:pStyle w:val="SingleTxtGR"/>
              <w:spacing w:after="110"/>
              <w:ind w:left="0" w:right="0"/>
            </w:pPr>
          </w:p>
        </w:tc>
        <w:tc>
          <w:tcPr>
            <w:tcW w:w="2296" w:type="dxa"/>
          </w:tcPr>
          <w:p w:rsidR="006B467C" w:rsidRPr="000065D6" w:rsidRDefault="006B467C" w:rsidP="002D3155">
            <w:pPr>
              <w:pStyle w:val="SingleTxtGR"/>
              <w:spacing w:after="110"/>
              <w:ind w:left="0" w:right="0"/>
              <w:jc w:val="left"/>
            </w:pPr>
          </w:p>
        </w:tc>
        <w:tc>
          <w:tcPr>
            <w:tcW w:w="434" w:type="dxa"/>
          </w:tcPr>
          <w:p w:rsidR="006B467C" w:rsidRPr="000065D6" w:rsidRDefault="006B467C" w:rsidP="002D3155">
            <w:pPr>
              <w:pStyle w:val="SingleTxtGR"/>
              <w:spacing w:after="110"/>
              <w:ind w:left="0" w:right="0"/>
            </w:pPr>
          </w:p>
        </w:tc>
        <w:tc>
          <w:tcPr>
            <w:tcW w:w="3527" w:type="dxa"/>
            <w:gridSpan w:val="2"/>
          </w:tcPr>
          <w:p w:rsidR="006B467C" w:rsidRPr="000065D6" w:rsidRDefault="006B467C" w:rsidP="002D3155">
            <w:pPr>
              <w:pStyle w:val="SingleTxtGR"/>
              <w:spacing w:after="110"/>
              <w:ind w:left="0" w:right="0"/>
            </w:pPr>
            <w:r w:rsidRPr="000065D6">
              <w:t>два задних указателя поворота (категория 2a).</w:t>
            </w:r>
          </w:p>
        </w:tc>
      </w:tr>
      <w:tr w:rsidR="000065D6" w:rsidRPr="000065D6" w:rsidTr="00B418F2">
        <w:tblPrEx>
          <w:tblLook w:val="01E0" w:firstRow="1" w:lastRow="1" w:firstColumn="1" w:lastColumn="1" w:noHBand="0" w:noVBand="0"/>
        </w:tblPrEx>
        <w:trPr>
          <w:trHeight w:val="19"/>
        </w:trPr>
        <w:tc>
          <w:tcPr>
            <w:tcW w:w="1134" w:type="dxa"/>
            <w:shd w:val="clear" w:color="auto" w:fill="auto"/>
          </w:tcPr>
          <w:p w:rsidR="000065D6" w:rsidRPr="006B467C" w:rsidRDefault="000065D6" w:rsidP="002D3155">
            <w:pPr>
              <w:pStyle w:val="SingleTxtGR"/>
              <w:spacing w:after="110"/>
              <w:ind w:left="0" w:right="0"/>
            </w:pPr>
            <w:r w:rsidRPr="006B467C">
              <w:t>6.5.3.2</w:t>
            </w:r>
          </w:p>
        </w:tc>
        <w:tc>
          <w:tcPr>
            <w:tcW w:w="2296" w:type="dxa"/>
            <w:shd w:val="clear" w:color="auto" w:fill="auto"/>
          </w:tcPr>
          <w:p w:rsidR="000065D6" w:rsidRPr="000065D6" w:rsidRDefault="00946AE6" w:rsidP="002D3155">
            <w:pPr>
              <w:pStyle w:val="SingleTxtGR"/>
              <w:spacing w:after="110"/>
              <w:ind w:left="0" w:right="0"/>
              <w:jc w:val="left"/>
            </w:pPr>
            <w:r>
              <w:t>Для транспортных</w:t>
            </w:r>
            <w:r>
              <w:br/>
            </w:r>
            <w:r w:rsidR="000065D6" w:rsidRPr="000065D6">
              <w:t>средств катего</w:t>
            </w:r>
            <w:r w:rsidR="007F0D95">
              <w:t>-</w:t>
            </w:r>
            <w:r w:rsidR="007F0D95">
              <w:br/>
            </w:r>
            <w:r w:rsidR="000065D6" w:rsidRPr="000065D6">
              <w:t xml:space="preserve">рий </w:t>
            </w:r>
            <w:r w:rsidR="000065D6" w:rsidRPr="006B467C">
              <w:t>R</w:t>
            </w:r>
            <w:r w:rsidR="000065D6" w:rsidRPr="000065D6">
              <w:t xml:space="preserve"> и</w:t>
            </w:r>
            <w:r w:rsidR="000065D6" w:rsidRPr="006B467C">
              <w:t> S</w:t>
            </w:r>
            <w:r w:rsidR="000065D6" w:rsidRPr="000065D6">
              <w:t>:</w:t>
            </w:r>
          </w:p>
        </w:tc>
        <w:tc>
          <w:tcPr>
            <w:tcW w:w="3961" w:type="dxa"/>
            <w:gridSpan w:val="3"/>
          </w:tcPr>
          <w:p w:rsidR="000065D6" w:rsidRPr="000065D6" w:rsidRDefault="000065D6" w:rsidP="002D3155">
            <w:pPr>
              <w:pStyle w:val="SingleTxtGR"/>
              <w:spacing w:after="110"/>
              <w:ind w:left="0" w:right="0"/>
            </w:pPr>
            <w:r w:rsidRPr="000065D6">
              <w:t>Два задних указателя поворота (категория</w:t>
            </w:r>
            <w:r w:rsidRPr="000065D6">
              <w:rPr>
                <w:lang w:val="en-GB"/>
              </w:rPr>
              <w:t> </w:t>
            </w:r>
            <w:r w:rsidRPr="000065D6">
              <w:t>2</w:t>
            </w:r>
            <w:r w:rsidRPr="000065D6">
              <w:rPr>
                <w:lang w:val="en-GB"/>
              </w:rPr>
              <w:t>a</w:t>
            </w:r>
            <w:r w:rsidRPr="000065D6">
              <w:t xml:space="preserve">) </w:t>
            </w:r>
            <w:r w:rsidRPr="000065D6">
              <w:rPr>
                <w:lang w:val="en-US"/>
              </w:rPr>
              <w:t>c</w:t>
            </w:r>
            <w:r w:rsidRPr="000065D6">
              <w:t xml:space="preserve"> углами геометрической видимости в соответствии со схемами В, С или </w:t>
            </w:r>
            <w:r w:rsidRPr="000065D6">
              <w:rPr>
                <w:lang w:val="en-US"/>
              </w:rPr>
              <w:t>D</w:t>
            </w:r>
            <w:r w:rsidRPr="000065D6">
              <w:t>».</w:t>
            </w:r>
          </w:p>
        </w:tc>
      </w:tr>
    </w:tbl>
    <w:p w:rsidR="000065D6" w:rsidRPr="000065D6" w:rsidRDefault="000065D6" w:rsidP="002D3155">
      <w:pPr>
        <w:pStyle w:val="SingleTxtGR"/>
        <w:spacing w:after="110"/>
      </w:pPr>
      <w:r w:rsidRPr="000065D6">
        <w:rPr>
          <w:i/>
        </w:rPr>
        <w:t>Пункт</w:t>
      </w:r>
      <w:r w:rsidRPr="00946AE6">
        <w:rPr>
          <w:i/>
        </w:rPr>
        <w:t xml:space="preserve"> 6.</w:t>
      </w:r>
      <w:r w:rsidRPr="000065D6">
        <w:rPr>
          <w:i/>
        </w:rPr>
        <w:t>5</w:t>
      </w:r>
      <w:r w:rsidRPr="000065D6">
        <w:rPr>
          <w:i/>
          <w:lang w:val="en-US"/>
        </w:rPr>
        <w:t>.4.</w:t>
      </w:r>
      <w:r w:rsidRPr="000065D6">
        <w:rPr>
          <w:i/>
        </w:rPr>
        <w:t>3</w:t>
      </w:r>
      <w:r w:rsidRPr="000065D6">
        <w:rPr>
          <w:i/>
          <w:lang w:val="en-US"/>
        </w:rPr>
        <w:t xml:space="preserve"> </w:t>
      </w:r>
      <w:r w:rsidRPr="000065D6">
        <w:t>изменить</w:t>
      </w:r>
      <w:r w:rsidRPr="000065D6">
        <w:rPr>
          <w:lang w:val="en-US"/>
        </w:rPr>
        <w:t xml:space="preserve"> </w:t>
      </w:r>
      <w:r w:rsidRPr="000065D6">
        <w:t>следующим</w:t>
      </w:r>
      <w:r w:rsidRPr="000065D6">
        <w:rPr>
          <w:lang w:val="en-US"/>
        </w:rPr>
        <w:t xml:space="preserve"> </w:t>
      </w:r>
      <w:r w:rsidRPr="000065D6">
        <w:t>образом</w:t>
      </w:r>
      <w:r w:rsidRPr="000065D6">
        <w:rPr>
          <w:lang w:val="en-US"/>
        </w:rPr>
        <w:t>:</w:t>
      </w:r>
    </w:p>
    <w:tbl>
      <w:tblPr>
        <w:tblW w:w="7370" w:type="dxa"/>
        <w:tblInd w:w="1134" w:type="dxa"/>
        <w:tblLayout w:type="fixed"/>
        <w:tblCellMar>
          <w:left w:w="0" w:type="dxa"/>
          <w:right w:w="0" w:type="dxa"/>
        </w:tblCellMar>
        <w:tblLook w:val="05E0" w:firstRow="1" w:lastRow="1" w:firstColumn="1" w:lastColumn="1" w:noHBand="0" w:noVBand="1"/>
      </w:tblPr>
      <w:tblGrid>
        <w:gridCol w:w="1148"/>
        <w:gridCol w:w="2282"/>
        <w:gridCol w:w="3940"/>
      </w:tblGrid>
      <w:tr w:rsidR="000065D6" w:rsidRPr="000065D6" w:rsidTr="00B418F2">
        <w:trPr>
          <w:trHeight w:val="20"/>
        </w:trPr>
        <w:tc>
          <w:tcPr>
            <w:tcW w:w="1148" w:type="dxa"/>
          </w:tcPr>
          <w:p w:rsidR="000065D6" w:rsidRPr="000065D6" w:rsidRDefault="000065D6" w:rsidP="002D3155">
            <w:pPr>
              <w:pStyle w:val="SingleTxtGR"/>
              <w:spacing w:after="110"/>
              <w:ind w:left="0" w:right="0"/>
            </w:pPr>
            <w:r w:rsidRPr="000065D6">
              <w:t>«6.5.4.3</w:t>
            </w:r>
          </w:p>
        </w:tc>
        <w:tc>
          <w:tcPr>
            <w:tcW w:w="2282" w:type="dxa"/>
          </w:tcPr>
          <w:p w:rsidR="000065D6" w:rsidRPr="000065D6" w:rsidRDefault="000065D6" w:rsidP="002D3155">
            <w:pPr>
              <w:pStyle w:val="SingleTxtGR"/>
              <w:spacing w:after="110"/>
              <w:ind w:left="0" w:right="0"/>
              <w:jc w:val="left"/>
            </w:pPr>
            <w:r w:rsidRPr="000065D6">
              <w:t>По длине:</w:t>
            </w:r>
          </w:p>
        </w:tc>
        <w:tc>
          <w:tcPr>
            <w:tcW w:w="3940" w:type="dxa"/>
          </w:tcPr>
          <w:p w:rsidR="000065D6" w:rsidRPr="00946AE6" w:rsidRDefault="000065D6" w:rsidP="002D3155">
            <w:pPr>
              <w:pStyle w:val="SingleTxtGR"/>
              <w:spacing w:after="110"/>
              <w:ind w:left="0" w:right="0"/>
            </w:pPr>
            <w:r w:rsidRPr="00946AE6">
              <w:t>Расстояние между исходным центром освещающей поверхности указателя поворота категории 1 (схема "В"), указателя поворота категории 5 или 6 (схемы "В" и "С") и поперечной плоскостью, которая ограничивает спереди габаритную длину трактора, не должно превышать 1 800 мм. Если в силу конструкции трактора соблюдение минимальных углов видимости невозможно, это расстояние может быть увели</w:t>
            </w:r>
            <w:r w:rsidR="008A26C6">
              <w:t>чено</w:t>
            </w:r>
            <w:r w:rsidR="00B80E77">
              <w:t xml:space="preserve"> </w:t>
            </w:r>
            <w:r w:rsidRPr="00946AE6">
              <w:t>до 2 600 мм».</w:t>
            </w:r>
          </w:p>
        </w:tc>
      </w:tr>
    </w:tbl>
    <w:p w:rsidR="000065D6" w:rsidRPr="000065D6" w:rsidRDefault="000065D6" w:rsidP="002D3155">
      <w:pPr>
        <w:pStyle w:val="SingleTxtGR"/>
        <w:spacing w:after="110"/>
      </w:pPr>
      <w:r w:rsidRPr="000065D6">
        <w:rPr>
          <w:i/>
        </w:rPr>
        <w:t xml:space="preserve">Пункт 6.7.5 </w:t>
      </w:r>
      <w:r w:rsidRPr="000065D6">
        <w:t>изменить следующим образом:</w:t>
      </w:r>
    </w:p>
    <w:tbl>
      <w:tblPr>
        <w:tblW w:w="7377" w:type="dxa"/>
        <w:tblInd w:w="1120" w:type="dxa"/>
        <w:tblLayout w:type="fixed"/>
        <w:tblCellMar>
          <w:left w:w="0" w:type="dxa"/>
          <w:right w:w="0" w:type="dxa"/>
        </w:tblCellMar>
        <w:tblLook w:val="01E0" w:firstRow="1" w:lastRow="1" w:firstColumn="1" w:lastColumn="1" w:noHBand="0" w:noVBand="0"/>
      </w:tblPr>
      <w:tblGrid>
        <w:gridCol w:w="1162"/>
        <w:gridCol w:w="2268"/>
        <w:gridCol w:w="3947"/>
      </w:tblGrid>
      <w:tr w:rsidR="000065D6" w:rsidRPr="000065D6" w:rsidTr="00B418F2">
        <w:tc>
          <w:tcPr>
            <w:tcW w:w="1162" w:type="dxa"/>
            <w:shd w:val="clear" w:color="auto" w:fill="auto"/>
          </w:tcPr>
          <w:p w:rsidR="000065D6" w:rsidRPr="006B467C" w:rsidRDefault="000065D6" w:rsidP="002D3155">
            <w:pPr>
              <w:pStyle w:val="SingleTxtGR"/>
              <w:spacing w:after="110"/>
              <w:ind w:left="0" w:right="0"/>
            </w:pPr>
            <w:r w:rsidRPr="006B467C">
              <w:t>«6.7.5</w:t>
            </w:r>
          </w:p>
        </w:tc>
        <w:tc>
          <w:tcPr>
            <w:tcW w:w="2268" w:type="dxa"/>
            <w:shd w:val="clear" w:color="auto" w:fill="auto"/>
          </w:tcPr>
          <w:p w:rsidR="000065D6" w:rsidRPr="00946AE6" w:rsidRDefault="000065D6" w:rsidP="002D3155">
            <w:pPr>
              <w:pStyle w:val="SingleTxtGR"/>
              <w:spacing w:after="110"/>
              <w:ind w:left="0" w:right="0"/>
              <w:jc w:val="left"/>
            </w:pPr>
            <w:r w:rsidRPr="00946AE6">
              <w:t>Геометрическая</w:t>
            </w:r>
            <w:r w:rsidRPr="00946AE6">
              <w:br/>
              <w:t>видимость:</w:t>
            </w:r>
          </w:p>
        </w:tc>
        <w:tc>
          <w:tcPr>
            <w:tcW w:w="3947" w:type="dxa"/>
            <w:vMerge w:val="restart"/>
            <w:shd w:val="clear" w:color="auto" w:fill="auto"/>
          </w:tcPr>
          <w:p w:rsidR="000065D6" w:rsidRPr="000065D6" w:rsidRDefault="000065D6" w:rsidP="002D3155">
            <w:pPr>
              <w:pStyle w:val="SingleTxtGR"/>
              <w:spacing w:after="110"/>
              <w:ind w:left="0" w:right="0"/>
            </w:pPr>
            <w:r w:rsidRPr="000065D6">
              <w:t>Горизонтальный угол: 45° наружу и внутрь. Горизонтальный внутренний угол может быть уменьшен до 30°, если из-за формы кузова соблюдение 45° не</w:t>
            </w:r>
            <w:r w:rsidR="003201EF">
              <w:t>возможно.</w:t>
            </w:r>
          </w:p>
          <w:p w:rsidR="000065D6" w:rsidRPr="000065D6" w:rsidRDefault="000065D6" w:rsidP="002D3155">
            <w:pPr>
              <w:pStyle w:val="SingleTxtGR"/>
              <w:spacing w:after="110"/>
              <w:ind w:left="0" w:right="0"/>
            </w:pPr>
            <w:r w:rsidRPr="000065D6">
              <w:t>Вертикальный угол: 15° вверх и вниз от горизонтали.</w:t>
            </w:r>
          </w:p>
        </w:tc>
      </w:tr>
      <w:tr w:rsidR="000065D6" w:rsidRPr="000065D6" w:rsidTr="00B418F2">
        <w:tc>
          <w:tcPr>
            <w:tcW w:w="1162" w:type="dxa"/>
            <w:shd w:val="clear" w:color="auto" w:fill="auto"/>
          </w:tcPr>
          <w:p w:rsidR="000065D6" w:rsidRPr="000065D6" w:rsidRDefault="000065D6" w:rsidP="002D3155">
            <w:pPr>
              <w:pStyle w:val="SingleTxtGR"/>
              <w:spacing w:after="110"/>
              <w:ind w:left="0" w:right="0"/>
            </w:pPr>
          </w:p>
        </w:tc>
        <w:tc>
          <w:tcPr>
            <w:tcW w:w="2268" w:type="dxa"/>
            <w:shd w:val="clear" w:color="auto" w:fill="auto"/>
          </w:tcPr>
          <w:p w:rsidR="000065D6" w:rsidRPr="000065D6" w:rsidRDefault="000065D6" w:rsidP="002D3155">
            <w:pPr>
              <w:pStyle w:val="SingleTxtGR"/>
              <w:spacing w:after="110"/>
              <w:ind w:left="0" w:right="0"/>
              <w:jc w:val="left"/>
            </w:pPr>
          </w:p>
        </w:tc>
        <w:tc>
          <w:tcPr>
            <w:tcW w:w="3947" w:type="dxa"/>
            <w:vMerge/>
            <w:shd w:val="clear" w:color="auto" w:fill="auto"/>
          </w:tcPr>
          <w:p w:rsidR="000065D6" w:rsidRPr="000065D6" w:rsidRDefault="000065D6" w:rsidP="002D3155">
            <w:pPr>
              <w:pStyle w:val="SingleTxtGR"/>
              <w:spacing w:after="110"/>
            </w:pPr>
          </w:p>
        </w:tc>
      </w:tr>
      <w:tr w:rsidR="000065D6" w:rsidRPr="000065D6" w:rsidTr="00B418F2">
        <w:tc>
          <w:tcPr>
            <w:tcW w:w="1162" w:type="dxa"/>
            <w:shd w:val="clear" w:color="auto" w:fill="auto"/>
          </w:tcPr>
          <w:p w:rsidR="000065D6" w:rsidRPr="000065D6" w:rsidRDefault="000065D6" w:rsidP="002D3155">
            <w:pPr>
              <w:pStyle w:val="SingleTxtGR"/>
              <w:spacing w:after="110"/>
              <w:ind w:left="0" w:right="0"/>
            </w:pPr>
          </w:p>
        </w:tc>
        <w:tc>
          <w:tcPr>
            <w:tcW w:w="2268" w:type="dxa"/>
            <w:shd w:val="clear" w:color="auto" w:fill="auto"/>
          </w:tcPr>
          <w:p w:rsidR="000065D6" w:rsidRPr="000065D6" w:rsidRDefault="000065D6" w:rsidP="002D3155">
            <w:pPr>
              <w:pStyle w:val="SingleTxtGR"/>
              <w:spacing w:after="110"/>
              <w:ind w:left="0" w:right="0"/>
              <w:jc w:val="left"/>
            </w:pPr>
          </w:p>
        </w:tc>
        <w:tc>
          <w:tcPr>
            <w:tcW w:w="3947" w:type="dxa"/>
            <w:shd w:val="clear" w:color="auto" w:fill="auto"/>
          </w:tcPr>
          <w:p w:rsidR="000065D6" w:rsidRPr="000065D6" w:rsidRDefault="000065D6" w:rsidP="002D3155">
            <w:pPr>
              <w:pStyle w:val="SingleTxtGR"/>
              <w:spacing w:after="110"/>
              <w:ind w:left="0" w:right="0"/>
            </w:pPr>
            <w:r w:rsidRPr="000065D6">
              <w:t>Вертикальный угол вниз от горизонтали может быть уменьшен до 10° или 5°, если плоскость Н огня расположена на высоте не более 1 900 мм либо 950 мм над уровнем грунта соответственно».</w:t>
            </w:r>
          </w:p>
        </w:tc>
      </w:tr>
    </w:tbl>
    <w:p w:rsidR="000065D6" w:rsidRPr="000065D6" w:rsidRDefault="000065D6" w:rsidP="002D3155">
      <w:pPr>
        <w:pStyle w:val="SingleTxtGR"/>
        <w:spacing w:after="110"/>
      </w:pPr>
      <w:r w:rsidRPr="000065D6">
        <w:rPr>
          <w:i/>
        </w:rPr>
        <w:t xml:space="preserve">Пункт 6.8.1 </w:t>
      </w:r>
      <w:r w:rsidRPr="000065D6">
        <w:t>изменить следующим образом:</w:t>
      </w:r>
    </w:p>
    <w:tbl>
      <w:tblPr>
        <w:tblW w:w="7377" w:type="dxa"/>
        <w:tblInd w:w="1120" w:type="dxa"/>
        <w:tblLayout w:type="fixed"/>
        <w:tblCellMar>
          <w:left w:w="0" w:type="dxa"/>
          <w:right w:w="0" w:type="dxa"/>
        </w:tblCellMar>
        <w:tblLook w:val="01E0" w:firstRow="1" w:lastRow="1" w:firstColumn="1" w:lastColumn="1" w:noHBand="0" w:noVBand="0"/>
      </w:tblPr>
      <w:tblGrid>
        <w:gridCol w:w="1162"/>
        <w:gridCol w:w="2268"/>
        <w:gridCol w:w="3947"/>
      </w:tblGrid>
      <w:tr w:rsidR="000065D6" w:rsidRPr="000065D6" w:rsidTr="00B418F2">
        <w:tc>
          <w:tcPr>
            <w:tcW w:w="1162" w:type="dxa"/>
            <w:shd w:val="clear" w:color="auto" w:fill="auto"/>
          </w:tcPr>
          <w:p w:rsidR="000065D6" w:rsidRPr="003201EF" w:rsidRDefault="000065D6" w:rsidP="002D3155">
            <w:pPr>
              <w:pStyle w:val="SingleTxtGR"/>
              <w:spacing w:after="110"/>
              <w:ind w:left="0" w:right="0"/>
            </w:pPr>
            <w:r w:rsidRPr="003201EF">
              <w:t>«6.8.1</w:t>
            </w:r>
          </w:p>
        </w:tc>
        <w:tc>
          <w:tcPr>
            <w:tcW w:w="2268" w:type="dxa"/>
            <w:shd w:val="clear" w:color="auto" w:fill="auto"/>
          </w:tcPr>
          <w:p w:rsidR="000065D6" w:rsidRPr="003201EF" w:rsidRDefault="000065D6" w:rsidP="002D3155">
            <w:pPr>
              <w:pStyle w:val="SingleTxtGR"/>
              <w:spacing w:after="110"/>
              <w:ind w:left="0" w:right="0"/>
              <w:jc w:val="left"/>
            </w:pPr>
            <w:r w:rsidRPr="003201EF">
              <w:t>Установка:</w:t>
            </w:r>
          </w:p>
        </w:tc>
        <w:tc>
          <w:tcPr>
            <w:tcW w:w="3947" w:type="dxa"/>
            <w:shd w:val="clear" w:color="auto" w:fill="auto"/>
          </w:tcPr>
          <w:p w:rsidR="000065D6" w:rsidRPr="000065D6" w:rsidRDefault="000065D6" w:rsidP="002D3155">
            <w:pPr>
              <w:pStyle w:val="SingleTxtGR"/>
              <w:spacing w:after="110"/>
              <w:ind w:left="0" w:right="0"/>
            </w:pPr>
            <w:r w:rsidRPr="000065D6">
              <w:t>Обязательна на всех транспортных средствах категории Т.</w:t>
            </w:r>
          </w:p>
          <w:p w:rsidR="000065D6" w:rsidRPr="000065D6" w:rsidRDefault="000065D6" w:rsidP="002D3155">
            <w:pPr>
              <w:pStyle w:val="SingleTxtGR"/>
              <w:spacing w:after="110"/>
              <w:ind w:left="0" w:right="0"/>
            </w:pPr>
            <w:r w:rsidRPr="000065D6">
              <w:t xml:space="preserve">Обязательна на всех транспортных средствах категорий </w:t>
            </w:r>
            <w:r w:rsidRPr="003201EF">
              <w:t>R</w:t>
            </w:r>
            <w:r w:rsidRPr="000065D6">
              <w:t xml:space="preserve"> и </w:t>
            </w:r>
            <w:r w:rsidRPr="003201EF">
              <w:t>S</w:t>
            </w:r>
            <w:r w:rsidRPr="000065D6">
              <w:t xml:space="preserve"> шириной бо</w:t>
            </w:r>
            <w:r w:rsidR="008A26C6">
              <w:t>лее</w:t>
            </w:r>
            <w:r w:rsidR="008A26C6">
              <w:br/>
            </w:r>
            <w:r w:rsidRPr="000065D6">
              <w:t>1 600 мм.</w:t>
            </w:r>
          </w:p>
          <w:p w:rsidR="000065D6" w:rsidRPr="000065D6" w:rsidRDefault="000065D6" w:rsidP="002D3155">
            <w:pPr>
              <w:pStyle w:val="SingleTxtGR"/>
              <w:spacing w:after="110"/>
              <w:ind w:left="0" w:right="0"/>
            </w:pPr>
            <w:r w:rsidRPr="000065D6">
              <w:t xml:space="preserve">Факультативна на других транспортных средствах категорий </w:t>
            </w:r>
            <w:r w:rsidRPr="003201EF">
              <w:t>R</w:t>
            </w:r>
            <w:r w:rsidRPr="000065D6">
              <w:t xml:space="preserve"> и </w:t>
            </w:r>
            <w:r w:rsidRPr="003201EF">
              <w:t>S</w:t>
            </w:r>
            <w:r w:rsidRPr="000065D6">
              <w:t>.</w:t>
            </w:r>
          </w:p>
          <w:p w:rsidR="000065D6" w:rsidRPr="000065D6" w:rsidRDefault="000065D6" w:rsidP="002D3155">
            <w:pPr>
              <w:pStyle w:val="SingleTxtGR"/>
              <w:spacing w:after="110"/>
              <w:ind w:left="0" w:right="0"/>
            </w:pPr>
            <w:r w:rsidRPr="000065D6">
              <w:t>Использование передних габаритных огней необязательно, если установлены контурные огни, отвечающие всем требованиям к установке передних габаритных огней».</w:t>
            </w:r>
          </w:p>
        </w:tc>
      </w:tr>
    </w:tbl>
    <w:p w:rsidR="000065D6" w:rsidRPr="000065D6" w:rsidRDefault="000065D6" w:rsidP="00517CD1">
      <w:pPr>
        <w:pStyle w:val="SingleTxtGR"/>
      </w:pPr>
      <w:r w:rsidRPr="000065D6">
        <w:rPr>
          <w:i/>
        </w:rPr>
        <w:t xml:space="preserve">Пункт 6.9.5, первый абзац </w:t>
      </w:r>
      <w:r w:rsidRPr="000065D6">
        <w:t>изменить следующим образом:</w:t>
      </w:r>
    </w:p>
    <w:tbl>
      <w:tblPr>
        <w:tblW w:w="7377" w:type="dxa"/>
        <w:tblInd w:w="1120" w:type="dxa"/>
        <w:tblLayout w:type="fixed"/>
        <w:tblCellMar>
          <w:left w:w="0" w:type="dxa"/>
          <w:right w:w="0" w:type="dxa"/>
        </w:tblCellMar>
        <w:tblLook w:val="01E0" w:firstRow="1" w:lastRow="1" w:firstColumn="1" w:lastColumn="1" w:noHBand="0" w:noVBand="0"/>
      </w:tblPr>
      <w:tblGrid>
        <w:gridCol w:w="1162"/>
        <w:gridCol w:w="2268"/>
        <w:gridCol w:w="3947"/>
      </w:tblGrid>
      <w:tr w:rsidR="000065D6" w:rsidRPr="000065D6" w:rsidTr="00B418F2">
        <w:tc>
          <w:tcPr>
            <w:tcW w:w="1162" w:type="dxa"/>
            <w:shd w:val="clear" w:color="auto" w:fill="auto"/>
          </w:tcPr>
          <w:p w:rsidR="000065D6" w:rsidRPr="003201EF" w:rsidRDefault="000065D6" w:rsidP="00517CD1">
            <w:pPr>
              <w:pStyle w:val="SingleTxtGR"/>
              <w:ind w:left="0" w:right="0"/>
            </w:pPr>
            <w:r w:rsidRPr="003201EF">
              <w:t>«6.9.5</w:t>
            </w:r>
          </w:p>
        </w:tc>
        <w:tc>
          <w:tcPr>
            <w:tcW w:w="2268" w:type="dxa"/>
            <w:shd w:val="clear" w:color="auto" w:fill="auto"/>
          </w:tcPr>
          <w:p w:rsidR="000065D6" w:rsidRPr="000065D6" w:rsidRDefault="000065D6" w:rsidP="00517CD1">
            <w:pPr>
              <w:pStyle w:val="SingleTxtGR"/>
              <w:ind w:left="0" w:right="0"/>
              <w:jc w:val="left"/>
              <w:rPr>
                <w:lang w:val="en-GB"/>
              </w:rPr>
            </w:pPr>
            <w:r w:rsidRPr="003201EF">
              <w:t>Геометрическая</w:t>
            </w:r>
            <w:r w:rsidRPr="000065D6">
              <w:rPr>
                <w:lang w:val="en-GB"/>
              </w:rPr>
              <w:br/>
              <w:t>видимость:</w:t>
            </w:r>
          </w:p>
        </w:tc>
        <w:tc>
          <w:tcPr>
            <w:tcW w:w="3947" w:type="dxa"/>
            <w:shd w:val="clear" w:color="auto" w:fill="auto"/>
          </w:tcPr>
          <w:p w:rsidR="000065D6" w:rsidRPr="000065D6" w:rsidRDefault="000065D6" w:rsidP="00517CD1">
            <w:pPr>
              <w:pStyle w:val="SingleTxtGR"/>
              <w:ind w:left="0" w:right="0"/>
            </w:pPr>
            <w:r w:rsidRPr="000065D6">
              <w:t>Горизонтальный угол: для двух задних габаритных огней: либо 45</w:t>
            </w:r>
            <w:r w:rsidRPr="003201EF">
              <w:sym w:font="Symbol" w:char="F0B0"/>
            </w:r>
            <w:r w:rsidRPr="000065D6">
              <w:t xml:space="preserve"> внутрь и 80</w:t>
            </w:r>
            <w:r w:rsidRPr="003201EF">
              <w:sym w:font="Symbol" w:char="F0B0"/>
            </w:r>
            <w:r w:rsidRPr="000065D6">
              <w:t xml:space="preserve"> наружу, либо 80</w:t>
            </w:r>
            <w:r w:rsidRPr="003201EF">
              <w:sym w:font="Symbol" w:char="F0B0"/>
            </w:r>
            <w:r w:rsidRPr="000065D6">
              <w:t xml:space="preserve"> внутрь и 45</w:t>
            </w:r>
            <w:r w:rsidRPr="003201EF">
              <w:sym w:font="Symbol" w:char="F0B0"/>
            </w:r>
            <w:r w:rsidRPr="000065D6">
              <w:t xml:space="preserve"> наружу. Горизонтальный внутренний угол может быть уменьшен до 30°, если из-за формы кузова соблюдение значения 45° невозможно.</w:t>
            </w:r>
          </w:p>
          <w:p w:rsidR="000065D6" w:rsidRPr="003201EF" w:rsidRDefault="000065D6" w:rsidP="00517CD1">
            <w:pPr>
              <w:pStyle w:val="SingleTxtGR"/>
              <w:ind w:left="0"/>
              <w:jc w:val="left"/>
            </w:pPr>
            <w:r w:rsidRPr="003201EF">
              <w:t>…»</w:t>
            </w:r>
          </w:p>
        </w:tc>
      </w:tr>
    </w:tbl>
    <w:p w:rsidR="000065D6" w:rsidRPr="000065D6" w:rsidRDefault="000065D6" w:rsidP="00517CD1">
      <w:pPr>
        <w:pStyle w:val="SingleTxtGR"/>
      </w:pPr>
      <w:r w:rsidRPr="000065D6">
        <w:rPr>
          <w:i/>
        </w:rPr>
        <w:t xml:space="preserve">Пункт 6.9.7 </w:t>
      </w:r>
      <w:r w:rsidRPr="000065D6">
        <w:t>изменит</w:t>
      </w:r>
      <w:r w:rsidR="00D635ED">
        <w:t>ь следующим образом:</w:t>
      </w:r>
    </w:p>
    <w:tbl>
      <w:tblPr>
        <w:tblW w:w="7391" w:type="dxa"/>
        <w:tblInd w:w="1120" w:type="dxa"/>
        <w:tblLayout w:type="fixed"/>
        <w:tblCellMar>
          <w:left w:w="0" w:type="dxa"/>
          <w:right w:w="0" w:type="dxa"/>
        </w:tblCellMar>
        <w:tblLook w:val="01E0" w:firstRow="1" w:lastRow="1" w:firstColumn="1" w:lastColumn="1" w:noHBand="0" w:noVBand="0"/>
      </w:tblPr>
      <w:tblGrid>
        <w:gridCol w:w="1148"/>
        <w:gridCol w:w="2282"/>
        <w:gridCol w:w="3961"/>
      </w:tblGrid>
      <w:tr w:rsidR="000065D6" w:rsidRPr="000065D6" w:rsidTr="00B418F2">
        <w:tc>
          <w:tcPr>
            <w:tcW w:w="1148" w:type="dxa"/>
            <w:shd w:val="clear" w:color="auto" w:fill="auto"/>
          </w:tcPr>
          <w:p w:rsidR="000065D6" w:rsidRPr="003201EF" w:rsidRDefault="000065D6" w:rsidP="00517CD1">
            <w:pPr>
              <w:pStyle w:val="SingleTxtGR"/>
              <w:ind w:left="0" w:right="0"/>
            </w:pPr>
            <w:r w:rsidRPr="003201EF">
              <w:t>«6.9.7</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Функциональная</w:t>
            </w:r>
            <w:r w:rsidRPr="000065D6">
              <w:rPr>
                <w:lang w:val="en-GB"/>
              </w:rPr>
              <w:br/>
              <w:t>электрическая</w:t>
            </w:r>
            <w:r w:rsidRPr="000065D6">
              <w:rPr>
                <w:lang w:val="en-GB"/>
              </w:rPr>
              <w:br/>
              <w:t>схема:</w:t>
            </w:r>
          </w:p>
        </w:tc>
        <w:tc>
          <w:tcPr>
            <w:tcW w:w="3961" w:type="dxa"/>
            <w:shd w:val="clear" w:color="auto" w:fill="auto"/>
          </w:tcPr>
          <w:p w:rsidR="000065D6" w:rsidRPr="00D635ED" w:rsidRDefault="000065D6" w:rsidP="00517CD1">
            <w:pPr>
              <w:pStyle w:val="SingleTxtGR"/>
              <w:ind w:left="0" w:right="0"/>
              <w:rPr>
                <w:spacing w:val="-2"/>
              </w:rPr>
            </w:pPr>
            <w:r w:rsidRPr="00D635ED">
              <w:rPr>
                <w:spacing w:val="-2"/>
              </w:rPr>
              <w:t>Отдельных требований нет (см. пункт 5.11)».</w:t>
            </w:r>
          </w:p>
        </w:tc>
      </w:tr>
    </w:tbl>
    <w:p w:rsidR="000065D6" w:rsidRPr="000065D6" w:rsidRDefault="000065D6" w:rsidP="00517CD1">
      <w:pPr>
        <w:pStyle w:val="SingleTxtGR"/>
      </w:pPr>
      <w:r w:rsidRPr="000065D6">
        <w:rPr>
          <w:i/>
        </w:rPr>
        <w:t xml:space="preserve">Пункт 6.9.8 </w:t>
      </w:r>
      <w:r w:rsidR="009706BA">
        <w:t>изменить следующим образом:</w:t>
      </w:r>
    </w:p>
    <w:tbl>
      <w:tblPr>
        <w:tblW w:w="7377" w:type="dxa"/>
        <w:tblInd w:w="1134" w:type="dxa"/>
        <w:tblLayout w:type="fixed"/>
        <w:tblCellMar>
          <w:left w:w="0" w:type="dxa"/>
          <w:right w:w="0" w:type="dxa"/>
        </w:tblCellMar>
        <w:tblLook w:val="01E0" w:firstRow="1" w:lastRow="1" w:firstColumn="1" w:lastColumn="1" w:noHBand="0" w:noVBand="0"/>
      </w:tblPr>
      <w:tblGrid>
        <w:gridCol w:w="1134"/>
        <w:gridCol w:w="2282"/>
        <w:gridCol w:w="3961"/>
      </w:tblGrid>
      <w:tr w:rsidR="000065D6" w:rsidRPr="000065D6" w:rsidTr="00B418F2">
        <w:tc>
          <w:tcPr>
            <w:tcW w:w="1134" w:type="dxa"/>
            <w:shd w:val="clear" w:color="auto" w:fill="auto"/>
          </w:tcPr>
          <w:p w:rsidR="000065D6" w:rsidRPr="00517CD1" w:rsidRDefault="000065D6" w:rsidP="00517CD1">
            <w:pPr>
              <w:pStyle w:val="SingleTxtGR"/>
              <w:ind w:left="0" w:right="0"/>
            </w:pPr>
            <w:r w:rsidRPr="00517CD1">
              <w:t>«6.9.8</w:t>
            </w:r>
          </w:p>
        </w:tc>
        <w:tc>
          <w:tcPr>
            <w:tcW w:w="2282" w:type="dxa"/>
            <w:shd w:val="clear" w:color="auto" w:fill="auto"/>
          </w:tcPr>
          <w:p w:rsidR="000065D6" w:rsidRPr="00517CD1" w:rsidRDefault="000065D6" w:rsidP="00517CD1">
            <w:pPr>
              <w:pStyle w:val="SingleTxtGR"/>
              <w:ind w:left="0" w:right="0"/>
              <w:jc w:val="left"/>
              <w:rPr>
                <w:lang w:val="en-GB"/>
              </w:rPr>
            </w:pPr>
            <w:r w:rsidRPr="00517CD1">
              <w:rPr>
                <w:lang w:val="en-GB"/>
              </w:rPr>
              <w:t>Контрольный</w:t>
            </w:r>
            <w:r w:rsidR="00517CD1">
              <w:t xml:space="preserve"> </w:t>
            </w:r>
            <w:r w:rsidRPr="00517CD1">
              <w:rPr>
                <w:lang w:val="en-GB"/>
              </w:rPr>
              <w:t>сигнал включения:</w:t>
            </w:r>
          </w:p>
        </w:tc>
        <w:tc>
          <w:tcPr>
            <w:tcW w:w="3961" w:type="dxa"/>
            <w:shd w:val="clear" w:color="auto" w:fill="auto"/>
          </w:tcPr>
          <w:p w:rsidR="000065D6" w:rsidRPr="000065D6" w:rsidRDefault="000065D6" w:rsidP="00517CD1">
            <w:pPr>
              <w:pStyle w:val="SingleTxtGR"/>
              <w:ind w:left="0" w:right="0"/>
            </w:pPr>
            <w:r w:rsidRPr="000065D6">
              <w:t xml:space="preserve">Обязателен. Он должен быть скомбинирован с контрольным </w:t>
            </w:r>
            <w:r w:rsidRPr="00517CD1">
              <w:rPr>
                <w:spacing w:val="-8"/>
              </w:rPr>
              <w:t>сигналом</w:t>
            </w:r>
            <w:r w:rsidRPr="000065D6">
              <w:t xml:space="preserve"> включения передних габарит</w:t>
            </w:r>
            <w:r w:rsidR="00517CD1">
              <w:t>ных огней».</w:t>
            </w:r>
          </w:p>
        </w:tc>
      </w:tr>
    </w:tbl>
    <w:p w:rsidR="000065D6" w:rsidRPr="000065D6" w:rsidRDefault="000065D6" w:rsidP="000065D6">
      <w:pPr>
        <w:pStyle w:val="SingleTxtGR"/>
      </w:pPr>
      <w:r w:rsidRPr="000065D6">
        <w:rPr>
          <w:i/>
        </w:rPr>
        <w:t xml:space="preserve">Пункт 6.12.1 </w:t>
      </w:r>
      <w:r w:rsidR="009706BA">
        <w:t>изменить следующим образом:</w:t>
      </w:r>
    </w:p>
    <w:tbl>
      <w:tblPr>
        <w:tblW w:w="7405" w:type="dxa"/>
        <w:tblInd w:w="1120" w:type="dxa"/>
        <w:tblLayout w:type="fixed"/>
        <w:tblCellMar>
          <w:left w:w="0" w:type="dxa"/>
          <w:right w:w="0" w:type="dxa"/>
        </w:tblCellMar>
        <w:tblLook w:val="01E0" w:firstRow="1" w:lastRow="1" w:firstColumn="1" w:lastColumn="1" w:noHBand="0" w:noVBand="0"/>
      </w:tblPr>
      <w:tblGrid>
        <w:gridCol w:w="1148"/>
        <w:gridCol w:w="2282"/>
        <w:gridCol w:w="3975"/>
      </w:tblGrid>
      <w:tr w:rsidR="000065D6" w:rsidRPr="000065D6" w:rsidTr="00B418F2">
        <w:tc>
          <w:tcPr>
            <w:tcW w:w="1148" w:type="dxa"/>
            <w:shd w:val="clear" w:color="auto" w:fill="auto"/>
          </w:tcPr>
          <w:p w:rsidR="000065D6" w:rsidRPr="00517CD1" w:rsidRDefault="000065D6" w:rsidP="00517CD1">
            <w:pPr>
              <w:pStyle w:val="SingleTxtGR"/>
              <w:ind w:left="0" w:right="0"/>
            </w:pPr>
            <w:r w:rsidRPr="00517CD1">
              <w:t>«6.12.1</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Установка:</w:t>
            </w:r>
          </w:p>
        </w:tc>
        <w:tc>
          <w:tcPr>
            <w:tcW w:w="3975" w:type="dxa"/>
            <w:shd w:val="clear" w:color="auto" w:fill="auto"/>
          </w:tcPr>
          <w:p w:rsidR="000065D6" w:rsidRPr="000065D6" w:rsidRDefault="000065D6" w:rsidP="00517CD1">
            <w:pPr>
              <w:pStyle w:val="SingleTxtGR"/>
              <w:ind w:left="0" w:right="0"/>
            </w:pPr>
            <w:r w:rsidRPr="000065D6">
              <w:t>Обязательна на транспортных средствах шириной более 2 550 мм. Факультативна на транспортных средствах шириной более 1 800−2 550 мм».</w:t>
            </w:r>
          </w:p>
        </w:tc>
      </w:tr>
    </w:tbl>
    <w:p w:rsidR="000065D6" w:rsidRPr="000065D6" w:rsidRDefault="000065D6" w:rsidP="000065D6">
      <w:pPr>
        <w:pStyle w:val="SingleTxtGR"/>
      </w:pPr>
      <w:r w:rsidRPr="000065D6">
        <w:rPr>
          <w:i/>
        </w:rPr>
        <w:t xml:space="preserve">Пункт 6.12.2 </w:t>
      </w:r>
      <w:r w:rsidRPr="000065D6">
        <w:t>изменить след</w:t>
      </w:r>
      <w:r w:rsidR="009706BA">
        <w:t>ующим образом:</w:t>
      </w:r>
    </w:p>
    <w:tbl>
      <w:tblPr>
        <w:tblW w:w="7447" w:type="dxa"/>
        <w:tblInd w:w="1134" w:type="dxa"/>
        <w:tblLayout w:type="fixed"/>
        <w:tblCellMar>
          <w:left w:w="0" w:type="dxa"/>
          <w:right w:w="0" w:type="dxa"/>
        </w:tblCellMar>
        <w:tblLook w:val="01E0" w:firstRow="1" w:lastRow="1" w:firstColumn="1" w:lastColumn="1" w:noHBand="0" w:noVBand="0"/>
      </w:tblPr>
      <w:tblGrid>
        <w:gridCol w:w="1134"/>
        <w:gridCol w:w="2268"/>
        <w:gridCol w:w="4045"/>
      </w:tblGrid>
      <w:tr w:rsidR="000065D6" w:rsidRPr="000065D6" w:rsidTr="00B418F2">
        <w:tc>
          <w:tcPr>
            <w:tcW w:w="1134" w:type="dxa"/>
            <w:shd w:val="clear" w:color="auto" w:fill="auto"/>
          </w:tcPr>
          <w:p w:rsidR="000065D6" w:rsidRPr="00517CD1" w:rsidRDefault="000065D6" w:rsidP="00517CD1">
            <w:pPr>
              <w:pStyle w:val="SingleTxtGR"/>
              <w:ind w:left="0" w:right="0"/>
            </w:pPr>
            <w:r w:rsidRPr="00517CD1">
              <w:t>«6.12.2</w:t>
            </w:r>
          </w:p>
        </w:tc>
        <w:tc>
          <w:tcPr>
            <w:tcW w:w="2268" w:type="dxa"/>
            <w:shd w:val="clear" w:color="auto" w:fill="auto"/>
          </w:tcPr>
          <w:p w:rsidR="000065D6" w:rsidRPr="000065D6" w:rsidRDefault="000065D6" w:rsidP="00517CD1">
            <w:pPr>
              <w:pStyle w:val="SingleTxtGR"/>
              <w:ind w:left="0" w:right="0"/>
              <w:jc w:val="left"/>
              <w:rPr>
                <w:lang w:val="en-GB"/>
              </w:rPr>
            </w:pPr>
            <w:r w:rsidRPr="000065D6">
              <w:rPr>
                <w:lang w:val="en-GB"/>
              </w:rPr>
              <w:t>Число:</w:t>
            </w:r>
          </w:p>
        </w:tc>
        <w:tc>
          <w:tcPr>
            <w:tcW w:w="4045" w:type="dxa"/>
            <w:shd w:val="clear" w:color="auto" w:fill="auto"/>
          </w:tcPr>
          <w:p w:rsidR="000065D6" w:rsidRPr="000065D6" w:rsidRDefault="000065D6" w:rsidP="00517CD1">
            <w:pPr>
              <w:pStyle w:val="SingleTxtGR"/>
              <w:ind w:left="0" w:right="0"/>
            </w:pPr>
            <w:r w:rsidRPr="000065D6">
              <w:t>Два видимых спереди и два видимых сзади.</w:t>
            </w:r>
          </w:p>
          <w:p w:rsidR="000065D6" w:rsidRPr="000065D6" w:rsidRDefault="000065D6" w:rsidP="00517CD1">
            <w:pPr>
              <w:pStyle w:val="SingleTxtGR"/>
              <w:ind w:left="0" w:right="0"/>
            </w:pPr>
            <w:r w:rsidRPr="000065D6">
              <w:t>Факультативно: дополнительные огни могут устанавливаться следующим образом:</w:t>
            </w:r>
          </w:p>
          <w:p w:rsidR="000065D6" w:rsidRPr="000065D6" w:rsidRDefault="000065D6" w:rsidP="004D3560">
            <w:pPr>
              <w:pStyle w:val="SingleTxtGR"/>
              <w:tabs>
                <w:tab w:val="left" w:pos="518"/>
              </w:tabs>
              <w:ind w:left="0" w:right="0"/>
            </w:pPr>
            <w:r w:rsidRPr="000065D6">
              <w:t>а)</w:t>
            </w:r>
            <w:r w:rsidRPr="000065D6">
              <w:tab/>
              <w:t>два видимых спереди;</w:t>
            </w:r>
          </w:p>
          <w:p w:rsidR="000065D6" w:rsidRPr="000065D6" w:rsidRDefault="000065D6" w:rsidP="004D3560">
            <w:pPr>
              <w:pStyle w:val="SingleTxtGR"/>
              <w:tabs>
                <w:tab w:val="left" w:pos="518"/>
              </w:tabs>
              <w:ind w:left="0" w:right="0"/>
            </w:pPr>
            <w:r w:rsidRPr="000065D6">
              <w:rPr>
                <w:lang w:val="en-GB"/>
              </w:rPr>
              <w:t>b</w:t>
            </w:r>
            <w:r w:rsidRPr="000065D6">
              <w:t>)</w:t>
            </w:r>
            <w:r w:rsidRPr="000065D6">
              <w:tab/>
              <w:t>два видимых сзади».</w:t>
            </w:r>
          </w:p>
        </w:tc>
      </w:tr>
    </w:tbl>
    <w:p w:rsidR="000065D6" w:rsidRPr="000065D6" w:rsidRDefault="000065D6" w:rsidP="000065D6">
      <w:pPr>
        <w:pStyle w:val="SingleTxtGR"/>
      </w:pPr>
      <w:r w:rsidRPr="000065D6">
        <w:rPr>
          <w:i/>
        </w:rPr>
        <w:t xml:space="preserve">Пункт 6.12.4.2 </w:t>
      </w:r>
      <w:r w:rsidR="009706BA">
        <w:t>изменить следующим образом:</w:t>
      </w:r>
    </w:p>
    <w:tbl>
      <w:tblPr>
        <w:tblW w:w="7461" w:type="dxa"/>
        <w:tblInd w:w="1092" w:type="dxa"/>
        <w:tblLayout w:type="fixed"/>
        <w:tblCellMar>
          <w:left w:w="28" w:type="dxa"/>
          <w:right w:w="28" w:type="dxa"/>
        </w:tblCellMar>
        <w:tblLook w:val="01E0" w:firstRow="1" w:lastRow="1" w:firstColumn="1" w:lastColumn="1" w:noHBand="0" w:noVBand="0"/>
      </w:tblPr>
      <w:tblGrid>
        <w:gridCol w:w="1204"/>
        <w:gridCol w:w="2268"/>
        <w:gridCol w:w="3989"/>
      </w:tblGrid>
      <w:tr w:rsidR="000065D6" w:rsidRPr="000065D6" w:rsidTr="00B418F2">
        <w:tc>
          <w:tcPr>
            <w:tcW w:w="1204" w:type="dxa"/>
            <w:shd w:val="clear" w:color="auto" w:fill="auto"/>
          </w:tcPr>
          <w:p w:rsidR="000065D6" w:rsidRPr="00517CD1" w:rsidRDefault="000065D6" w:rsidP="008A26C6">
            <w:pPr>
              <w:pStyle w:val="SingleTxtGR"/>
              <w:ind w:left="0" w:right="0"/>
            </w:pPr>
            <w:r w:rsidRPr="00517CD1">
              <w:t>«6.12.4.2</w:t>
            </w:r>
          </w:p>
        </w:tc>
        <w:tc>
          <w:tcPr>
            <w:tcW w:w="2268" w:type="dxa"/>
            <w:shd w:val="clear" w:color="auto" w:fill="auto"/>
          </w:tcPr>
          <w:p w:rsidR="000065D6" w:rsidRPr="000065D6" w:rsidRDefault="000065D6" w:rsidP="008A26C6">
            <w:pPr>
              <w:pStyle w:val="SingleTxtGR"/>
              <w:ind w:left="0" w:right="0"/>
              <w:jc w:val="left"/>
              <w:rPr>
                <w:lang w:val="en-GB"/>
              </w:rPr>
            </w:pPr>
            <w:r w:rsidRPr="000065D6">
              <w:rPr>
                <w:lang w:val="en-GB"/>
              </w:rPr>
              <w:t>По высоте:</w:t>
            </w:r>
          </w:p>
        </w:tc>
        <w:tc>
          <w:tcPr>
            <w:tcW w:w="3989" w:type="dxa"/>
            <w:shd w:val="clear" w:color="auto" w:fill="auto"/>
          </w:tcPr>
          <w:p w:rsidR="000065D6" w:rsidRPr="000065D6" w:rsidRDefault="000065D6" w:rsidP="008A26C6">
            <w:pPr>
              <w:pStyle w:val="SingleTxtGR"/>
              <w:ind w:left="0" w:right="0"/>
            </w:pPr>
            <w:r w:rsidRPr="000065D6">
              <w:t>На максимальной высоте, соответствующей требованиям, предъявляемым к габаритной ширине, конструкционным и эксплуатационным характеристикам транспортного средства и к симметричности огней.</w:t>
            </w:r>
          </w:p>
          <w:p w:rsidR="000065D6" w:rsidRPr="000065D6" w:rsidRDefault="000065D6" w:rsidP="008A26C6">
            <w:pPr>
              <w:pStyle w:val="SingleTxtGR"/>
              <w:ind w:left="0" w:right="0"/>
            </w:pPr>
            <w:r w:rsidRPr="000065D6">
              <w:t>Как факультативные, так и обязательные (когда это применимо) огни, подлежащие установке на максимальном приемлемом по высоте расстоянии друг от друга и соответствующие требованиям, предъявляемым к конструкционным/эксплуатацион</w:t>
            </w:r>
            <w:r w:rsidR="00B418F2">
              <w:t>-</w:t>
            </w:r>
            <w:r w:rsidRPr="000065D6">
              <w:t>ным характеристикам транспортного сред</w:t>
            </w:r>
            <w:r w:rsidR="00B418F2">
              <w:t>-</w:t>
            </w:r>
            <w:r w:rsidRPr="000065D6">
              <w:t>ства и к симметричности огней».</w:t>
            </w:r>
          </w:p>
        </w:tc>
      </w:tr>
    </w:tbl>
    <w:p w:rsidR="000065D6" w:rsidRPr="000065D6" w:rsidRDefault="000065D6" w:rsidP="002D3155">
      <w:pPr>
        <w:pStyle w:val="SingleTxtGR"/>
        <w:pageBreakBefore/>
      </w:pPr>
      <w:r w:rsidRPr="000065D6">
        <w:rPr>
          <w:i/>
        </w:rPr>
        <w:t xml:space="preserve">Пункт 6.14.1 </w:t>
      </w:r>
      <w:r w:rsidRPr="000065D6">
        <w:t>изменит</w:t>
      </w:r>
      <w:r w:rsidR="008A26C6">
        <w:t>ь следующим образом:</w:t>
      </w:r>
    </w:p>
    <w:tbl>
      <w:tblPr>
        <w:tblW w:w="7475" w:type="dxa"/>
        <w:tblInd w:w="1078" w:type="dxa"/>
        <w:tblLayout w:type="fixed"/>
        <w:tblCellMar>
          <w:left w:w="0" w:type="dxa"/>
          <w:right w:w="0" w:type="dxa"/>
        </w:tblCellMar>
        <w:tblLook w:val="01E0" w:firstRow="1" w:lastRow="1" w:firstColumn="1" w:lastColumn="1" w:noHBand="0" w:noVBand="0"/>
      </w:tblPr>
      <w:tblGrid>
        <w:gridCol w:w="1190"/>
        <w:gridCol w:w="2282"/>
        <w:gridCol w:w="4003"/>
      </w:tblGrid>
      <w:tr w:rsidR="000065D6" w:rsidRPr="000065D6" w:rsidTr="00B418F2">
        <w:tc>
          <w:tcPr>
            <w:tcW w:w="1190" w:type="dxa"/>
            <w:shd w:val="clear" w:color="auto" w:fill="auto"/>
          </w:tcPr>
          <w:p w:rsidR="000065D6" w:rsidRPr="00517CD1" w:rsidRDefault="000065D6" w:rsidP="008A26C6">
            <w:pPr>
              <w:pStyle w:val="SingleTxtGR"/>
              <w:ind w:left="0" w:right="0"/>
            </w:pPr>
            <w:r w:rsidRPr="00517CD1">
              <w:t>«6.14.1</w:t>
            </w:r>
          </w:p>
        </w:tc>
        <w:tc>
          <w:tcPr>
            <w:tcW w:w="2282" w:type="dxa"/>
            <w:shd w:val="clear" w:color="auto" w:fill="auto"/>
          </w:tcPr>
          <w:p w:rsidR="000065D6" w:rsidRPr="000065D6" w:rsidRDefault="000065D6" w:rsidP="008A26C6">
            <w:pPr>
              <w:pStyle w:val="SingleTxtGR"/>
              <w:ind w:left="0" w:right="0"/>
              <w:jc w:val="left"/>
              <w:rPr>
                <w:lang w:val="en-GB"/>
              </w:rPr>
            </w:pPr>
            <w:r w:rsidRPr="000065D6">
              <w:rPr>
                <w:lang w:val="en-GB"/>
              </w:rPr>
              <w:t>Установка:</w:t>
            </w:r>
          </w:p>
        </w:tc>
        <w:tc>
          <w:tcPr>
            <w:tcW w:w="4003" w:type="dxa"/>
            <w:shd w:val="clear" w:color="auto" w:fill="auto"/>
          </w:tcPr>
          <w:p w:rsidR="000065D6" w:rsidRPr="000065D6" w:rsidRDefault="000065D6" w:rsidP="008A26C6">
            <w:pPr>
              <w:pStyle w:val="SingleTxtGR"/>
              <w:ind w:left="0" w:right="0"/>
            </w:pPr>
            <w:r w:rsidRPr="000065D6">
              <w:t xml:space="preserve">Обязательна на транспортных средствах категории Т. Запрещена на транспортных средствах категорий </w:t>
            </w:r>
            <w:r w:rsidRPr="00517CD1">
              <w:t>R</w:t>
            </w:r>
            <w:r w:rsidRPr="000065D6">
              <w:t xml:space="preserve"> и </w:t>
            </w:r>
            <w:r w:rsidRPr="00517CD1">
              <w:t>S</w:t>
            </w:r>
            <w:r w:rsidRPr="000065D6">
              <w:t>».</w:t>
            </w:r>
          </w:p>
        </w:tc>
      </w:tr>
    </w:tbl>
    <w:p w:rsidR="000065D6" w:rsidRPr="000065D6" w:rsidRDefault="000065D6" w:rsidP="008A26C6">
      <w:pPr>
        <w:pStyle w:val="SingleTxtGR"/>
      </w:pPr>
      <w:r w:rsidRPr="000065D6">
        <w:rPr>
          <w:i/>
        </w:rPr>
        <w:t xml:space="preserve">Пункт 6.14.2 </w:t>
      </w:r>
      <w:r w:rsidR="002D3155">
        <w:t>изменить следующим образом:</w:t>
      </w:r>
    </w:p>
    <w:tbl>
      <w:tblPr>
        <w:tblW w:w="7475" w:type="dxa"/>
        <w:tblInd w:w="1134" w:type="dxa"/>
        <w:tblLayout w:type="fixed"/>
        <w:tblCellMar>
          <w:left w:w="0" w:type="dxa"/>
          <w:right w:w="0" w:type="dxa"/>
        </w:tblCellMar>
        <w:tblLook w:val="01E0" w:firstRow="1" w:lastRow="1" w:firstColumn="1" w:lastColumn="1" w:noHBand="0" w:noVBand="0"/>
      </w:tblPr>
      <w:tblGrid>
        <w:gridCol w:w="1134"/>
        <w:gridCol w:w="2296"/>
        <w:gridCol w:w="4045"/>
      </w:tblGrid>
      <w:tr w:rsidR="000065D6" w:rsidRPr="000065D6" w:rsidTr="00B418F2">
        <w:trPr>
          <w:trHeight w:val="20"/>
        </w:trPr>
        <w:tc>
          <w:tcPr>
            <w:tcW w:w="1134" w:type="dxa"/>
            <w:shd w:val="clear" w:color="auto" w:fill="auto"/>
          </w:tcPr>
          <w:p w:rsidR="000065D6" w:rsidRPr="00517CD1" w:rsidRDefault="000065D6" w:rsidP="008A26C6">
            <w:pPr>
              <w:pStyle w:val="SingleTxtGR"/>
              <w:ind w:left="0" w:right="0"/>
            </w:pPr>
            <w:r w:rsidRPr="00517CD1">
              <w:t>«6.14.2</w:t>
            </w:r>
          </w:p>
        </w:tc>
        <w:tc>
          <w:tcPr>
            <w:tcW w:w="2296" w:type="dxa"/>
            <w:shd w:val="clear" w:color="auto" w:fill="auto"/>
          </w:tcPr>
          <w:p w:rsidR="000065D6" w:rsidRPr="000065D6" w:rsidRDefault="000065D6" w:rsidP="008A26C6">
            <w:pPr>
              <w:pStyle w:val="SingleTxtGR"/>
              <w:ind w:left="0" w:right="0"/>
              <w:jc w:val="left"/>
              <w:rPr>
                <w:lang w:val="en-GB"/>
              </w:rPr>
            </w:pPr>
            <w:r w:rsidRPr="000065D6">
              <w:rPr>
                <w:lang w:val="en-GB"/>
              </w:rPr>
              <w:t>Число:</w:t>
            </w:r>
          </w:p>
        </w:tc>
        <w:tc>
          <w:tcPr>
            <w:tcW w:w="4045" w:type="dxa"/>
            <w:shd w:val="clear" w:color="auto" w:fill="auto"/>
          </w:tcPr>
          <w:p w:rsidR="000065D6" w:rsidRPr="000065D6" w:rsidRDefault="000065D6" w:rsidP="008A26C6">
            <w:pPr>
              <w:pStyle w:val="SingleTxtGR"/>
              <w:ind w:left="0" w:right="0"/>
            </w:pPr>
            <w:r w:rsidRPr="000065D6">
              <w:t>Два или четыре (см. пункт 6.14.5.1).</w:t>
            </w:r>
          </w:p>
          <w:p w:rsidR="000065D6" w:rsidRPr="000065D6" w:rsidRDefault="000065D6" w:rsidP="008A26C6">
            <w:pPr>
              <w:pStyle w:val="SingleTxtGR"/>
              <w:ind w:left="0" w:right="0"/>
            </w:pPr>
            <w:r w:rsidRPr="000065D6">
              <w:t xml:space="preserve">Характеристики этих устройств должны соответствовать требованиям для светоотражающих устройств класса </w:t>
            </w:r>
            <w:r w:rsidRPr="000065D6">
              <w:rPr>
                <w:lang w:val="en-GB"/>
              </w:rPr>
              <w:t>IA</w:t>
            </w:r>
            <w:r w:rsidRPr="000065D6">
              <w:t xml:space="preserve"> или </w:t>
            </w:r>
            <w:r w:rsidRPr="000065D6">
              <w:rPr>
                <w:lang w:val="en-GB"/>
              </w:rPr>
              <w:t>I</w:t>
            </w:r>
            <w:r w:rsidRPr="000065D6">
              <w:t>В, изложенным в Правилах № 3. Дополнительные светоотражающие устройства и материалы (включая два светоотражающих устройства, не соответствующих пункту</w:t>
            </w:r>
            <w:r w:rsidRPr="000065D6">
              <w:rPr>
                <w:lang w:val="en-GB"/>
              </w:rPr>
              <w:t> </w:t>
            </w:r>
            <w:r w:rsidRPr="000065D6">
              <w:t>6.14.4 ниже) разрешаются при условии, что они не снижают эффективности обязательных устройств освещения и световой сигнализации».</w:t>
            </w:r>
          </w:p>
        </w:tc>
      </w:tr>
    </w:tbl>
    <w:p w:rsidR="000065D6" w:rsidRPr="000065D6" w:rsidRDefault="000065D6" w:rsidP="008A26C6">
      <w:pPr>
        <w:pStyle w:val="SingleTxtGR"/>
      </w:pPr>
      <w:r w:rsidRPr="000065D6">
        <w:rPr>
          <w:i/>
        </w:rPr>
        <w:t xml:space="preserve">Пункт 6.15.1 </w:t>
      </w:r>
      <w:r w:rsidR="002D3155">
        <w:t>изменить следующим образом:</w:t>
      </w:r>
    </w:p>
    <w:tbl>
      <w:tblPr>
        <w:tblW w:w="7475" w:type="dxa"/>
        <w:tblInd w:w="1134" w:type="dxa"/>
        <w:tblLayout w:type="fixed"/>
        <w:tblCellMar>
          <w:left w:w="0" w:type="dxa"/>
          <w:right w:w="0" w:type="dxa"/>
        </w:tblCellMar>
        <w:tblLook w:val="01E0" w:firstRow="1" w:lastRow="1" w:firstColumn="1" w:lastColumn="1" w:noHBand="0" w:noVBand="0"/>
      </w:tblPr>
      <w:tblGrid>
        <w:gridCol w:w="1134"/>
        <w:gridCol w:w="2282"/>
        <w:gridCol w:w="4059"/>
      </w:tblGrid>
      <w:tr w:rsidR="000065D6" w:rsidRPr="000065D6" w:rsidTr="00B418F2">
        <w:trPr>
          <w:trHeight w:val="20"/>
        </w:trPr>
        <w:tc>
          <w:tcPr>
            <w:tcW w:w="1134" w:type="dxa"/>
            <w:shd w:val="clear" w:color="auto" w:fill="auto"/>
          </w:tcPr>
          <w:p w:rsidR="000065D6" w:rsidRPr="00517CD1" w:rsidRDefault="000065D6" w:rsidP="008A26C6">
            <w:pPr>
              <w:pStyle w:val="SingleTxtGR"/>
              <w:ind w:left="0" w:right="0"/>
            </w:pPr>
            <w:r w:rsidRPr="00517CD1">
              <w:t>«6.15.1</w:t>
            </w:r>
          </w:p>
        </w:tc>
        <w:tc>
          <w:tcPr>
            <w:tcW w:w="2282" w:type="dxa"/>
            <w:shd w:val="clear" w:color="auto" w:fill="auto"/>
          </w:tcPr>
          <w:p w:rsidR="000065D6" w:rsidRPr="000065D6" w:rsidRDefault="000065D6" w:rsidP="008A26C6">
            <w:pPr>
              <w:pStyle w:val="SingleTxtGR"/>
              <w:ind w:left="0" w:right="0"/>
              <w:jc w:val="left"/>
              <w:rPr>
                <w:lang w:val="en-GB"/>
              </w:rPr>
            </w:pPr>
            <w:r w:rsidRPr="000065D6">
              <w:rPr>
                <w:lang w:val="en-GB"/>
              </w:rPr>
              <w:t>Установка:</w:t>
            </w:r>
          </w:p>
        </w:tc>
        <w:tc>
          <w:tcPr>
            <w:tcW w:w="4059" w:type="dxa"/>
            <w:shd w:val="clear" w:color="auto" w:fill="auto"/>
          </w:tcPr>
          <w:p w:rsidR="000065D6" w:rsidRPr="000065D6" w:rsidRDefault="000065D6" w:rsidP="008A26C6">
            <w:pPr>
              <w:pStyle w:val="SingleTxtGR"/>
              <w:ind w:left="0" w:right="0"/>
            </w:pPr>
            <w:r w:rsidRPr="000065D6">
              <w:t>Обязательна на всех транспортных средствах категории Т, длина которых превышает 6</w:t>
            </w:r>
            <w:r w:rsidRPr="000065D6">
              <w:rPr>
                <w:lang w:val="en-GB"/>
              </w:rPr>
              <w:t> </w:t>
            </w:r>
            <w:r w:rsidRPr="000065D6">
              <w:t xml:space="preserve">м, и на всех транспортных средствах категорий </w:t>
            </w:r>
            <w:r w:rsidRPr="000065D6">
              <w:rPr>
                <w:lang w:val="en-US"/>
              </w:rPr>
              <w:t>R</w:t>
            </w:r>
            <w:r w:rsidRPr="000065D6">
              <w:t xml:space="preserve"> и </w:t>
            </w:r>
            <w:r w:rsidRPr="000065D6">
              <w:rPr>
                <w:lang w:val="en-US"/>
              </w:rPr>
              <w:t>S</w:t>
            </w:r>
            <w:r w:rsidRPr="000065D6">
              <w:t>.</w:t>
            </w:r>
          </w:p>
        </w:tc>
      </w:tr>
      <w:tr w:rsidR="000065D6" w:rsidRPr="000065D6" w:rsidTr="00B418F2">
        <w:trPr>
          <w:trHeight w:val="20"/>
        </w:trPr>
        <w:tc>
          <w:tcPr>
            <w:tcW w:w="1134" w:type="dxa"/>
            <w:shd w:val="clear" w:color="auto" w:fill="auto"/>
          </w:tcPr>
          <w:p w:rsidR="000065D6" w:rsidRPr="000065D6" w:rsidRDefault="000065D6" w:rsidP="008A26C6">
            <w:pPr>
              <w:pStyle w:val="SingleTxtGR"/>
              <w:ind w:left="0" w:right="0"/>
            </w:pPr>
          </w:p>
        </w:tc>
        <w:tc>
          <w:tcPr>
            <w:tcW w:w="2282" w:type="dxa"/>
            <w:shd w:val="clear" w:color="auto" w:fill="auto"/>
          </w:tcPr>
          <w:p w:rsidR="000065D6" w:rsidRPr="00517CD1" w:rsidRDefault="000065D6" w:rsidP="008A26C6">
            <w:pPr>
              <w:pStyle w:val="SingleTxtGR"/>
              <w:ind w:left="0" w:right="0"/>
              <w:jc w:val="left"/>
              <w:rPr>
                <w:lang w:val="en-GB"/>
              </w:rPr>
            </w:pPr>
          </w:p>
        </w:tc>
        <w:tc>
          <w:tcPr>
            <w:tcW w:w="4059" w:type="dxa"/>
            <w:shd w:val="clear" w:color="auto" w:fill="auto"/>
          </w:tcPr>
          <w:p w:rsidR="000065D6" w:rsidRPr="000065D6" w:rsidRDefault="000065D6" w:rsidP="008A26C6">
            <w:pPr>
              <w:pStyle w:val="SingleTxtGR"/>
              <w:ind w:left="0" w:right="0"/>
            </w:pPr>
            <w:r w:rsidRPr="000065D6">
              <w:t>Факультативна на тракторах, длина которых не превышает 6</w:t>
            </w:r>
            <w:r w:rsidRPr="000065D6">
              <w:rPr>
                <w:lang w:val="en-GB"/>
              </w:rPr>
              <w:t> </w:t>
            </w:r>
            <w:r w:rsidRPr="000065D6">
              <w:t>м».</w:t>
            </w:r>
          </w:p>
        </w:tc>
      </w:tr>
    </w:tbl>
    <w:p w:rsidR="000065D6" w:rsidRPr="000065D6" w:rsidRDefault="000065D6" w:rsidP="008A26C6">
      <w:pPr>
        <w:pStyle w:val="SingleTxtGR"/>
      </w:pPr>
      <w:r w:rsidRPr="000065D6">
        <w:rPr>
          <w:i/>
        </w:rPr>
        <w:t xml:space="preserve">Пункт 6.15.4.3 </w:t>
      </w:r>
      <w:r w:rsidR="002D3155">
        <w:t>изменить следующим образом:</w:t>
      </w:r>
    </w:p>
    <w:tbl>
      <w:tblPr>
        <w:tblW w:w="7475" w:type="dxa"/>
        <w:tblInd w:w="1134" w:type="dxa"/>
        <w:tblLayout w:type="fixed"/>
        <w:tblCellMar>
          <w:left w:w="0" w:type="dxa"/>
          <w:right w:w="0" w:type="dxa"/>
        </w:tblCellMar>
        <w:tblLook w:val="01E0" w:firstRow="1" w:lastRow="1" w:firstColumn="1" w:lastColumn="1" w:noHBand="0" w:noVBand="0"/>
      </w:tblPr>
      <w:tblGrid>
        <w:gridCol w:w="1134"/>
        <w:gridCol w:w="2296"/>
        <w:gridCol w:w="4045"/>
      </w:tblGrid>
      <w:tr w:rsidR="000065D6" w:rsidRPr="000065D6" w:rsidTr="00B418F2">
        <w:trPr>
          <w:trHeight w:val="20"/>
        </w:trPr>
        <w:tc>
          <w:tcPr>
            <w:tcW w:w="1134" w:type="dxa"/>
            <w:shd w:val="clear" w:color="auto" w:fill="auto"/>
          </w:tcPr>
          <w:p w:rsidR="000065D6" w:rsidRPr="00517CD1" w:rsidRDefault="000065D6" w:rsidP="008A26C6">
            <w:pPr>
              <w:pStyle w:val="SingleTxtGR"/>
              <w:ind w:left="0" w:right="0"/>
            </w:pPr>
            <w:r w:rsidRPr="00517CD1">
              <w:t>«6.15.4.3</w:t>
            </w:r>
          </w:p>
        </w:tc>
        <w:tc>
          <w:tcPr>
            <w:tcW w:w="2296" w:type="dxa"/>
            <w:shd w:val="clear" w:color="auto" w:fill="auto"/>
          </w:tcPr>
          <w:p w:rsidR="000065D6" w:rsidRPr="000065D6" w:rsidRDefault="000065D6" w:rsidP="008A26C6">
            <w:pPr>
              <w:pStyle w:val="SingleTxtGR"/>
              <w:ind w:left="0" w:right="0"/>
              <w:jc w:val="left"/>
              <w:rPr>
                <w:lang w:val="en-GB"/>
              </w:rPr>
            </w:pPr>
            <w:r w:rsidRPr="000065D6">
              <w:rPr>
                <w:lang w:val="en-GB"/>
              </w:rPr>
              <w:t>По длине:</w:t>
            </w:r>
          </w:p>
        </w:tc>
        <w:tc>
          <w:tcPr>
            <w:tcW w:w="4045" w:type="dxa"/>
            <w:shd w:val="clear" w:color="auto" w:fill="auto"/>
          </w:tcPr>
          <w:p w:rsidR="000065D6" w:rsidRPr="000065D6" w:rsidRDefault="000065D6" w:rsidP="008A26C6">
            <w:pPr>
              <w:pStyle w:val="SingleTxtGR"/>
              <w:ind w:left="0" w:right="0"/>
            </w:pPr>
            <w:r w:rsidRPr="000065D6">
              <w:t>Один отражатель должен находиться на расстоянии не более 3</w:t>
            </w:r>
            <w:r w:rsidRPr="000065D6">
              <w:rPr>
                <w:lang w:val="en-GB"/>
              </w:rPr>
              <w:t> </w:t>
            </w:r>
            <w:r w:rsidRPr="000065D6">
              <w:t xml:space="preserve">м от передней оконечности транспортного средства, и такой же или другой отражатель должен находиться на расстоянии не более 3 м от задней оконечности транспортного средства. Для транспортных средств категорий </w:t>
            </w:r>
            <w:r w:rsidRPr="000065D6">
              <w:rPr>
                <w:lang w:val="en-US"/>
              </w:rPr>
              <w:t>R</w:t>
            </w:r>
            <w:r w:rsidRPr="000065D6">
              <w:t xml:space="preserve"> и </w:t>
            </w:r>
            <w:r w:rsidRPr="000065D6">
              <w:rPr>
                <w:lang w:val="en-US"/>
              </w:rPr>
              <w:t>S</w:t>
            </w:r>
            <w:r w:rsidRPr="000065D6">
              <w:t xml:space="preserve"> расстояние между крайним задним габаритным огнем и задней оконечностью транспортного средства не должно превышать 1 м.</w:t>
            </w:r>
          </w:p>
          <w:p w:rsidR="000065D6" w:rsidRPr="000065D6" w:rsidRDefault="000065D6" w:rsidP="008A26C6">
            <w:pPr>
              <w:pStyle w:val="SingleTxtGR"/>
              <w:ind w:left="0" w:right="0"/>
            </w:pPr>
            <w:r w:rsidRPr="000065D6">
              <w:t>Расстояние между двумя отражателями на одной стороне трактора не должно превышать 3 м. Если в силу структуры, конструкции или условий эксплуатации транспортного средства соблюдение данного требования невозможно, это расстояние может быть увеличено до 4 м».</w:t>
            </w:r>
          </w:p>
        </w:tc>
      </w:tr>
    </w:tbl>
    <w:p w:rsidR="000065D6" w:rsidRPr="000065D6" w:rsidRDefault="000065D6" w:rsidP="008A26C6">
      <w:pPr>
        <w:pStyle w:val="SingleTxtGR"/>
      </w:pPr>
      <w:r w:rsidRPr="000065D6">
        <w:rPr>
          <w:i/>
        </w:rPr>
        <w:t xml:space="preserve">Пункт 6.17.1 </w:t>
      </w:r>
      <w:r w:rsidR="004D3560">
        <w:t>изменить следующим образом:</w:t>
      </w:r>
    </w:p>
    <w:tbl>
      <w:tblPr>
        <w:tblW w:w="7475" w:type="dxa"/>
        <w:tblInd w:w="1134" w:type="dxa"/>
        <w:tblLayout w:type="fixed"/>
        <w:tblCellMar>
          <w:left w:w="0" w:type="dxa"/>
          <w:right w:w="0" w:type="dxa"/>
        </w:tblCellMar>
        <w:tblLook w:val="01E0" w:firstRow="1" w:lastRow="1" w:firstColumn="1" w:lastColumn="1" w:noHBand="0" w:noVBand="0"/>
      </w:tblPr>
      <w:tblGrid>
        <w:gridCol w:w="1134"/>
        <w:gridCol w:w="2296"/>
        <w:gridCol w:w="4045"/>
      </w:tblGrid>
      <w:tr w:rsidR="000065D6" w:rsidRPr="000065D6" w:rsidTr="00B418F2">
        <w:tc>
          <w:tcPr>
            <w:tcW w:w="1134" w:type="dxa"/>
            <w:shd w:val="clear" w:color="auto" w:fill="auto"/>
          </w:tcPr>
          <w:p w:rsidR="000065D6" w:rsidRPr="00517CD1" w:rsidRDefault="000065D6" w:rsidP="008A26C6">
            <w:pPr>
              <w:pStyle w:val="SingleTxtGR"/>
              <w:ind w:left="0" w:right="0"/>
            </w:pPr>
            <w:r w:rsidRPr="00517CD1">
              <w:t>«6.17.1</w:t>
            </w:r>
          </w:p>
        </w:tc>
        <w:tc>
          <w:tcPr>
            <w:tcW w:w="2296" w:type="dxa"/>
            <w:shd w:val="clear" w:color="auto" w:fill="auto"/>
          </w:tcPr>
          <w:p w:rsidR="000065D6" w:rsidRPr="000065D6" w:rsidRDefault="000065D6" w:rsidP="008A26C6">
            <w:pPr>
              <w:pStyle w:val="SingleTxtGR"/>
              <w:ind w:left="0" w:right="0"/>
              <w:jc w:val="left"/>
              <w:rPr>
                <w:lang w:val="en-GB"/>
              </w:rPr>
            </w:pPr>
            <w:r w:rsidRPr="000065D6">
              <w:rPr>
                <w:lang w:val="en-GB"/>
              </w:rPr>
              <w:t>Установка:</w:t>
            </w:r>
          </w:p>
        </w:tc>
        <w:tc>
          <w:tcPr>
            <w:tcW w:w="4045" w:type="dxa"/>
            <w:shd w:val="clear" w:color="auto" w:fill="auto"/>
          </w:tcPr>
          <w:p w:rsidR="000065D6" w:rsidRPr="000065D6" w:rsidRDefault="000065D6" w:rsidP="008A26C6">
            <w:pPr>
              <w:pStyle w:val="SingleTxtGR"/>
              <w:ind w:left="0" w:right="0"/>
            </w:pPr>
            <w:r w:rsidRPr="000065D6">
              <w:t xml:space="preserve">Факультативна на транспортных средствах категории Т. Обязательна на транспортных средствах категорий </w:t>
            </w:r>
            <w:r w:rsidRPr="000065D6">
              <w:rPr>
                <w:lang w:val="en-US"/>
              </w:rPr>
              <w:t>R</w:t>
            </w:r>
            <w:r w:rsidRPr="000065D6">
              <w:t xml:space="preserve"> и </w:t>
            </w:r>
            <w:r w:rsidRPr="000065D6">
              <w:rPr>
                <w:lang w:val="en-US"/>
              </w:rPr>
              <w:t>S</w:t>
            </w:r>
            <w:r w:rsidRPr="000065D6">
              <w:t>».</w:t>
            </w:r>
          </w:p>
        </w:tc>
      </w:tr>
    </w:tbl>
    <w:p w:rsidR="000065D6" w:rsidRPr="000065D6" w:rsidRDefault="000065D6" w:rsidP="00B418F2">
      <w:pPr>
        <w:pStyle w:val="SingleTxtGR"/>
      </w:pPr>
      <w:r w:rsidRPr="000065D6">
        <w:rPr>
          <w:i/>
        </w:rPr>
        <w:t xml:space="preserve">Пункт 6.17.4.1 </w:t>
      </w:r>
      <w:r w:rsidR="008A26C6">
        <w:t>изменить следующим образом:</w:t>
      </w:r>
    </w:p>
    <w:tbl>
      <w:tblPr>
        <w:tblW w:w="7455" w:type="dxa"/>
        <w:tblInd w:w="1134" w:type="dxa"/>
        <w:tblLayout w:type="fixed"/>
        <w:tblCellMar>
          <w:left w:w="0" w:type="dxa"/>
          <w:right w:w="0" w:type="dxa"/>
        </w:tblCellMar>
        <w:tblLook w:val="01E0" w:firstRow="1" w:lastRow="1" w:firstColumn="1" w:lastColumn="1" w:noHBand="0" w:noVBand="0"/>
      </w:tblPr>
      <w:tblGrid>
        <w:gridCol w:w="1134"/>
        <w:gridCol w:w="2296"/>
        <w:gridCol w:w="4025"/>
      </w:tblGrid>
      <w:tr w:rsidR="000065D6" w:rsidRPr="000065D6" w:rsidTr="00B418F2">
        <w:tc>
          <w:tcPr>
            <w:tcW w:w="1134" w:type="dxa"/>
            <w:shd w:val="clear" w:color="auto" w:fill="auto"/>
          </w:tcPr>
          <w:p w:rsidR="000065D6" w:rsidRPr="00517CD1" w:rsidRDefault="000065D6" w:rsidP="00B418F2">
            <w:pPr>
              <w:pStyle w:val="SingleTxtGR"/>
              <w:ind w:left="0" w:right="0"/>
            </w:pPr>
            <w:r w:rsidRPr="00517CD1">
              <w:t>«6.17.4.1</w:t>
            </w:r>
          </w:p>
        </w:tc>
        <w:tc>
          <w:tcPr>
            <w:tcW w:w="2296" w:type="dxa"/>
            <w:shd w:val="clear" w:color="auto" w:fill="auto"/>
          </w:tcPr>
          <w:p w:rsidR="000065D6" w:rsidRPr="000065D6" w:rsidRDefault="000065D6" w:rsidP="00B418F2">
            <w:pPr>
              <w:pStyle w:val="SingleTxtGR"/>
              <w:ind w:left="0" w:right="0"/>
              <w:jc w:val="left"/>
              <w:rPr>
                <w:lang w:val="en-GB"/>
              </w:rPr>
            </w:pPr>
            <w:r w:rsidRPr="000065D6">
              <w:rPr>
                <w:lang w:val="en-GB"/>
              </w:rPr>
              <w:t>По ширине:</w:t>
            </w:r>
          </w:p>
        </w:tc>
        <w:tc>
          <w:tcPr>
            <w:tcW w:w="4025" w:type="dxa"/>
            <w:shd w:val="clear" w:color="auto" w:fill="auto"/>
          </w:tcPr>
          <w:p w:rsidR="000065D6" w:rsidRPr="000065D6" w:rsidRDefault="000065D6" w:rsidP="00B418F2">
            <w:pPr>
              <w:pStyle w:val="SingleTxtGR"/>
              <w:ind w:left="0" w:right="0"/>
            </w:pPr>
            <w:r w:rsidRPr="000065D6">
              <w:t xml:space="preserve">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и для транспортных средств категорий </w:t>
            </w:r>
            <w:r w:rsidRPr="000065D6">
              <w:rPr>
                <w:lang w:val="en-US"/>
              </w:rPr>
              <w:t>R</w:t>
            </w:r>
            <w:r w:rsidRPr="000065D6">
              <w:t xml:space="preserve"> и </w:t>
            </w:r>
            <w:r w:rsidRPr="000065D6">
              <w:rPr>
                <w:lang w:val="en-US"/>
              </w:rPr>
              <w:t>S</w:t>
            </w:r>
            <w:r w:rsidRPr="000065D6">
              <w:t xml:space="preserve"> не более 150 мм от края габаритной ширины транспортного средства.</w:t>
            </w:r>
          </w:p>
        </w:tc>
      </w:tr>
      <w:tr w:rsidR="000065D6" w:rsidRPr="000065D6" w:rsidTr="00B418F2">
        <w:tc>
          <w:tcPr>
            <w:tcW w:w="1134" w:type="dxa"/>
            <w:shd w:val="clear" w:color="auto" w:fill="auto"/>
          </w:tcPr>
          <w:p w:rsidR="000065D6" w:rsidRPr="000065D6" w:rsidRDefault="000065D6" w:rsidP="008A26C6">
            <w:pPr>
              <w:pStyle w:val="SingleTxtGR"/>
              <w:ind w:left="0" w:right="0"/>
            </w:pPr>
          </w:p>
        </w:tc>
        <w:tc>
          <w:tcPr>
            <w:tcW w:w="2296" w:type="dxa"/>
            <w:shd w:val="clear" w:color="auto" w:fill="auto"/>
          </w:tcPr>
          <w:p w:rsidR="000065D6" w:rsidRPr="00B418F2" w:rsidRDefault="000065D6" w:rsidP="008A26C6">
            <w:pPr>
              <w:pStyle w:val="SingleTxtGR"/>
              <w:ind w:left="0" w:right="0"/>
              <w:jc w:val="left"/>
            </w:pPr>
          </w:p>
        </w:tc>
        <w:tc>
          <w:tcPr>
            <w:tcW w:w="4025" w:type="dxa"/>
            <w:shd w:val="clear" w:color="auto" w:fill="auto"/>
          </w:tcPr>
          <w:p w:rsidR="000065D6" w:rsidRPr="000065D6" w:rsidRDefault="000065D6" w:rsidP="008A26C6">
            <w:pPr>
              <w:pStyle w:val="SingleTxtGR"/>
              <w:ind w:left="0" w:right="0"/>
            </w:pPr>
            <w:r w:rsidRPr="000065D6">
              <w:t>Расстояние между внутренними краями обеих поверхностей, видимых в направлении исходной оси, должно быть не менее 600 мм. Это расстояние может быть уменьшено до 400 мм, если общая габаритная ширина транспортного средства составляет менее 1 300 мм».</w:t>
            </w:r>
          </w:p>
        </w:tc>
      </w:tr>
    </w:tbl>
    <w:p w:rsidR="000065D6" w:rsidRPr="000065D6" w:rsidRDefault="000065D6" w:rsidP="008A26C6">
      <w:pPr>
        <w:pStyle w:val="SingleTxtGR"/>
        <w:rPr>
          <w:iCs/>
        </w:rPr>
      </w:pPr>
      <w:r w:rsidRPr="000065D6">
        <w:rPr>
          <w:i/>
        </w:rPr>
        <w:t>Включить новые пункты 6.17.5.1.2 и 6.17.5.1.3</w:t>
      </w:r>
      <w:r w:rsidRPr="000065D6">
        <w:t xml:space="preserve"> </w:t>
      </w:r>
      <w:r w:rsidR="002D3155">
        <w:rPr>
          <w:iCs/>
        </w:rPr>
        <w:t>следующего содержания:</w:t>
      </w:r>
    </w:p>
    <w:tbl>
      <w:tblPr>
        <w:tblW w:w="7475" w:type="dxa"/>
        <w:tblInd w:w="1134" w:type="dxa"/>
        <w:tblLayout w:type="fixed"/>
        <w:tblCellMar>
          <w:left w:w="0" w:type="dxa"/>
          <w:right w:w="0" w:type="dxa"/>
        </w:tblCellMar>
        <w:tblLook w:val="01E0" w:firstRow="1" w:lastRow="1" w:firstColumn="1" w:lastColumn="1" w:noHBand="0" w:noVBand="0"/>
      </w:tblPr>
      <w:tblGrid>
        <w:gridCol w:w="1134"/>
        <w:gridCol w:w="2296"/>
        <w:gridCol w:w="4045"/>
      </w:tblGrid>
      <w:tr w:rsidR="000065D6" w:rsidRPr="000065D6" w:rsidTr="00B418F2">
        <w:tc>
          <w:tcPr>
            <w:tcW w:w="1134" w:type="dxa"/>
            <w:shd w:val="clear" w:color="auto" w:fill="auto"/>
          </w:tcPr>
          <w:p w:rsidR="000065D6" w:rsidRPr="00517CD1" w:rsidRDefault="000065D6" w:rsidP="008A26C6">
            <w:pPr>
              <w:pStyle w:val="SingleTxtGR"/>
              <w:ind w:left="0" w:right="0"/>
            </w:pPr>
            <w:r w:rsidRPr="00517CD1">
              <w:t>«6.17.5.1.2</w:t>
            </w:r>
          </w:p>
        </w:tc>
        <w:tc>
          <w:tcPr>
            <w:tcW w:w="2296" w:type="dxa"/>
            <w:shd w:val="clear" w:color="auto" w:fill="auto"/>
          </w:tcPr>
          <w:p w:rsidR="000065D6" w:rsidRPr="000065D6" w:rsidRDefault="000065D6" w:rsidP="008A26C6">
            <w:pPr>
              <w:pStyle w:val="SingleTxtGR"/>
              <w:ind w:left="0" w:right="0"/>
              <w:jc w:val="left"/>
              <w:rPr>
                <w:lang w:val="en-GB"/>
              </w:rPr>
            </w:pPr>
          </w:p>
        </w:tc>
        <w:tc>
          <w:tcPr>
            <w:tcW w:w="4045" w:type="dxa"/>
            <w:shd w:val="clear" w:color="auto" w:fill="auto"/>
          </w:tcPr>
          <w:p w:rsidR="000065D6" w:rsidRPr="000065D6" w:rsidRDefault="000065D6" w:rsidP="008A26C6">
            <w:pPr>
              <w:pStyle w:val="SingleTxtGR"/>
              <w:ind w:left="0" w:right="0"/>
            </w:pPr>
            <w:r w:rsidRPr="000065D6">
              <w:t>Два других светоотражающих приспособления долж</w:t>
            </w:r>
            <w:r w:rsidR="008A26C6">
              <w:t>ны находиться на высоте</w:t>
            </w:r>
            <w:r w:rsidR="008A26C6">
              <w:br/>
            </w:r>
            <w:r w:rsidRPr="000065D6">
              <w:t>не более 2 500 мм над уров</w:t>
            </w:r>
            <w:r w:rsidR="008A26C6">
              <w:t>нем грунта</w:t>
            </w:r>
            <w:r w:rsidR="008A26C6">
              <w:br/>
            </w:r>
            <w:r w:rsidRPr="000065D6">
              <w:t>и соответствовать требованиям пунк</w:t>
            </w:r>
            <w:r w:rsidR="008A26C6">
              <w:t>-</w:t>
            </w:r>
            <w:r w:rsidR="008A26C6">
              <w:br/>
            </w:r>
            <w:r w:rsidRPr="000065D6">
              <w:t>та 6.17.4.1.</w:t>
            </w:r>
          </w:p>
        </w:tc>
      </w:tr>
      <w:tr w:rsidR="000065D6" w:rsidRPr="000065D6" w:rsidTr="00B418F2">
        <w:tc>
          <w:tcPr>
            <w:tcW w:w="1134" w:type="dxa"/>
            <w:shd w:val="clear" w:color="auto" w:fill="auto"/>
          </w:tcPr>
          <w:p w:rsidR="000065D6" w:rsidRPr="00517CD1" w:rsidRDefault="000065D6" w:rsidP="008A26C6">
            <w:pPr>
              <w:pStyle w:val="SingleTxtGR"/>
              <w:ind w:left="0" w:right="0"/>
            </w:pPr>
            <w:r w:rsidRPr="00517CD1">
              <w:t>6.17.5.1.3</w:t>
            </w:r>
          </w:p>
        </w:tc>
        <w:tc>
          <w:tcPr>
            <w:tcW w:w="2296" w:type="dxa"/>
            <w:shd w:val="clear" w:color="auto" w:fill="auto"/>
          </w:tcPr>
          <w:p w:rsidR="000065D6" w:rsidRPr="008A26C6" w:rsidRDefault="000065D6" w:rsidP="008A26C6">
            <w:pPr>
              <w:pStyle w:val="SingleTxtGR"/>
              <w:ind w:left="0" w:right="0"/>
              <w:jc w:val="left"/>
            </w:pPr>
          </w:p>
        </w:tc>
        <w:tc>
          <w:tcPr>
            <w:tcW w:w="4045" w:type="dxa"/>
            <w:shd w:val="clear" w:color="auto" w:fill="auto"/>
          </w:tcPr>
          <w:p w:rsidR="000065D6" w:rsidRPr="000065D6" w:rsidRDefault="000065D6" w:rsidP="008A26C6">
            <w:pPr>
              <w:pStyle w:val="SingleTxtGR"/>
              <w:ind w:left="0" w:right="0"/>
            </w:pPr>
            <w:r w:rsidRPr="000065D6">
              <w:t>В случае комбинирования двух пар огней они должны удовлетворять требованиям к геометрической видимости, указанным в пункте 6.17.5».</w:t>
            </w:r>
          </w:p>
        </w:tc>
      </w:tr>
    </w:tbl>
    <w:p w:rsidR="000065D6" w:rsidRPr="000065D6" w:rsidRDefault="000065D6" w:rsidP="008A26C6">
      <w:pPr>
        <w:pStyle w:val="SingleTxtGR"/>
      </w:pPr>
      <w:r w:rsidRPr="000065D6">
        <w:rPr>
          <w:i/>
        </w:rPr>
        <w:t xml:space="preserve">Пункт 6.18.1 </w:t>
      </w:r>
      <w:r w:rsidR="002D3155">
        <w:t>изменить следующим образом:</w:t>
      </w:r>
    </w:p>
    <w:tbl>
      <w:tblPr>
        <w:tblW w:w="7461" w:type="dxa"/>
        <w:tblInd w:w="1134" w:type="dxa"/>
        <w:tblLayout w:type="fixed"/>
        <w:tblCellMar>
          <w:left w:w="0" w:type="dxa"/>
          <w:right w:w="0" w:type="dxa"/>
        </w:tblCellMar>
        <w:tblLook w:val="01E0" w:firstRow="1" w:lastRow="1" w:firstColumn="1" w:lastColumn="1" w:noHBand="0" w:noVBand="0"/>
      </w:tblPr>
      <w:tblGrid>
        <w:gridCol w:w="1148"/>
        <w:gridCol w:w="2282"/>
        <w:gridCol w:w="4031"/>
      </w:tblGrid>
      <w:tr w:rsidR="000065D6" w:rsidRPr="000065D6" w:rsidTr="00B418F2">
        <w:trPr>
          <w:trHeight w:val="20"/>
        </w:trPr>
        <w:tc>
          <w:tcPr>
            <w:tcW w:w="1148" w:type="dxa"/>
            <w:shd w:val="clear" w:color="auto" w:fill="auto"/>
          </w:tcPr>
          <w:p w:rsidR="000065D6" w:rsidRPr="00517CD1" w:rsidRDefault="000065D6" w:rsidP="008A26C6">
            <w:pPr>
              <w:pStyle w:val="SingleTxtGR"/>
              <w:ind w:left="0" w:right="0"/>
            </w:pPr>
            <w:r w:rsidRPr="00517CD1">
              <w:t>«6.18.1</w:t>
            </w:r>
          </w:p>
        </w:tc>
        <w:tc>
          <w:tcPr>
            <w:tcW w:w="2282" w:type="dxa"/>
            <w:shd w:val="clear" w:color="auto" w:fill="auto"/>
          </w:tcPr>
          <w:p w:rsidR="000065D6" w:rsidRPr="000065D6" w:rsidRDefault="000065D6" w:rsidP="008A26C6">
            <w:pPr>
              <w:pStyle w:val="SingleTxtGR"/>
              <w:ind w:left="0" w:right="0"/>
              <w:jc w:val="left"/>
              <w:rPr>
                <w:lang w:val="en-GB"/>
              </w:rPr>
            </w:pPr>
            <w:r w:rsidRPr="000065D6">
              <w:rPr>
                <w:lang w:val="en-GB"/>
              </w:rPr>
              <w:t>Установка:</w:t>
            </w:r>
          </w:p>
        </w:tc>
        <w:tc>
          <w:tcPr>
            <w:tcW w:w="4031" w:type="dxa"/>
            <w:shd w:val="clear" w:color="auto" w:fill="auto"/>
          </w:tcPr>
          <w:p w:rsidR="000065D6" w:rsidRPr="000065D6" w:rsidRDefault="000065D6" w:rsidP="008A26C6">
            <w:pPr>
              <w:pStyle w:val="SingleTxtGR"/>
              <w:ind w:left="0" w:right="0"/>
            </w:pPr>
            <w:r w:rsidRPr="000065D6">
              <w:t xml:space="preserve">Обязательна на всех транспортных средствах категорий Т и </w:t>
            </w:r>
            <w:r w:rsidRPr="000065D6">
              <w:rPr>
                <w:lang w:val="en-US"/>
              </w:rPr>
              <w:t>R</w:t>
            </w:r>
            <w:r w:rsidRPr="000065D6">
              <w:t>, длина которых превышает 6</w:t>
            </w:r>
            <w:r w:rsidRPr="000065D6">
              <w:rPr>
                <w:lang w:val="en-GB"/>
              </w:rPr>
              <w:t> </w:t>
            </w:r>
            <w:r w:rsidRPr="000065D6">
              <w:t>м.</w:t>
            </w:r>
          </w:p>
        </w:tc>
      </w:tr>
      <w:tr w:rsidR="000065D6" w:rsidRPr="000065D6" w:rsidTr="00B418F2">
        <w:trPr>
          <w:trHeight w:val="20"/>
        </w:trPr>
        <w:tc>
          <w:tcPr>
            <w:tcW w:w="1148" w:type="dxa"/>
            <w:shd w:val="clear" w:color="auto" w:fill="auto"/>
          </w:tcPr>
          <w:p w:rsidR="000065D6" w:rsidRPr="000065D6" w:rsidRDefault="000065D6" w:rsidP="008A26C6">
            <w:pPr>
              <w:pStyle w:val="SingleTxtGR"/>
              <w:ind w:left="0" w:right="0"/>
            </w:pPr>
          </w:p>
        </w:tc>
        <w:tc>
          <w:tcPr>
            <w:tcW w:w="2282" w:type="dxa"/>
            <w:shd w:val="clear" w:color="auto" w:fill="auto"/>
          </w:tcPr>
          <w:p w:rsidR="000065D6" w:rsidRPr="000065D6" w:rsidRDefault="000065D6" w:rsidP="00B418F2">
            <w:pPr>
              <w:pStyle w:val="SingleTxtGR"/>
              <w:ind w:left="0" w:right="0"/>
              <w:jc w:val="left"/>
            </w:pPr>
          </w:p>
        </w:tc>
        <w:tc>
          <w:tcPr>
            <w:tcW w:w="4031" w:type="dxa"/>
            <w:shd w:val="clear" w:color="auto" w:fill="auto"/>
          </w:tcPr>
          <w:p w:rsidR="000065D6" w:rsidRPr="000065D6" w:rsidRDefault="000065D6" w:rsidP="008A26C6">
            <w:pPr>
              <w:pStyle w:val="SingleTxtGR"/>
              <w:ind w:left="0" w:right="0"/>
            </w:pPr>
            <w:r w:rsidRPr="000065D6">
              <w:t>Факультативна на всех других транспортных средствах».</w:t>
            </w:r>
          </w:p>
        </w:tc>
      </w:tr>
    </w:tbl>
    <w:p w:rsidR="000065D6" w:rsidRPr="000065D6" w:rsidRDefault="000065D6" w:rsidP="008A26C6">
      <w:pPr>
        <w:pStyle w:val="SingleTxtGR"/>
      </w:pPr>
      <w:r w:rsidRPr="000065D6">
        <w:rPr>
          <w:i/>
        </w:rPr>
        <w:t xml:space="preserve">Пункт 6.19.1 </w:t>
      </w:r>
      <w:r w:rsidR="002D3155">
        <w:t>изменить следующим образом:</w:t>
      </w:r>
    </w:p>
    <w:tbl>
      <w:tblPr>
        <w:tblW w:w="7447" w:type="dxa"/>
        <w:tblInd w:w="1134" w:type="dxa"/>
        <w:tblLayout w:type="fixed"/>
        <w:tblCellMar>
          <w:left w:w="0" w:type="dxa"/>
          <w:right w:w="0" w:type="dxa"/>
        </w:tblCellMar>
        <w:tblLook w:val="01E0" w:firstRow="1" w:lastRow="1" w:firstColumn="1" w:lastColumn="1" w:noHBand="0" w:noVBand="0"/>
      </w:tblPr>
      <w:tblGrid>
        <w:gridCol w:w="1148"/>
        <w:gridCol w:w="2282"/>
        <w:gridCol w:w="4017"/>
      </w:tblGrid>
      <w:tr w:rsidR="000065D6" w:rsidRPr="000065D6" w:rsidTr="00B418F2">
        <w:trPr>
          <w:trHeight w:val="20"/>
        </w:trPr>
        <w:tc>
          <w:tcPr>
            <w:tcW w:w="1148" w:type="dxa"/>
            <w:shd w:val="clear" w:color="auto" w:fill="auto"/>
          </w:tcPr>
          <w:p w:rsidR="000065D6" w:rsidRPr="00517CD1" w:rsidRDefault="000065D6" w:rsidP="008A26C6">
            <w:pPr>
              <w:pStyle w:val="SingleTxtGR"/>
              <w:ind w:left="0" w:right="0"/>
            </w:pPr>
            <w:r w:rsidRPr="00517CD1">
              <w:t>«6.19.1</w:t>
            </w:r>
          </w:p>
        </w:tc>
        <w:tc>
          <w:tcPr>
            <w:tcW w:w="2282" w:type="dxa"/>
            <w:shd w:val="clear" w:color="auto" w:fill="auto"/>
          </w:tcPr>
          <w:p w:rsidR="000065D6" w:rsidRPr="000065D6" w:rsidRDefault="000065D6" w:rsidP="008A26C6">
            <w:pPr>
              <w:pStyle w:val="SingleTxtGR"/>
              <w:ind w:left="0" w:right="0"/>
              <w:jc w:val="left"/>
              <w:rPr>
                <w:lang w:val="en-GB"/>
              </w:rPr>
            </w:pPr>
            <w:r w:rsidRPr="000065D6">
              <w:rPr>
                <w:lang w:val="en-GB"/>
              </w:rPr>
              <w:t>Установка:</w:t>
            </w:r>
          </w:p>
        </w:tc>
        <w:tc>
          <w:tcPr>
            <w:tcW w:w="4017" w:type="dxa"/>
            <w:shd w:val="clear" w:color="auto" w:fill="auto"/>
          </w:tcPr>
          <w:p w:rsidR="000065D6" w:rsidRPr="000065D6" w:rsidRDefault="000065D6" w:rsidP="008A26C6">
            <w:pPr>
              <w:pStyle w:val="SingleTxtGR"/>
              <w:ind w:left="0" w:right="0"/>
            </w:pPr>
            <w:r w:rsidRPr="000065D6">
              <w:t xml:space="preserve">Факультативна на транспортных средствах категории Т. Запрещена на транспортных средствах категорий </w:t>
            </w:r>
            <w:r w:rsidRPr="000065D6">
              <w:rPr>
                <w:lang w:val="en-US"/>
              </w:rPr>
              <w:t>R</w:t>
            </w:r>
            <w:r w:rsidRPr="000065D6">
              <w:t xml:space="preserve"> и </w:t>
            </w:r>
            <w:r w:rsidRPr="000065D6">
              <w:rPr>
                <w:lang w:val="en-US"/>
              </w:rPr>
              <w:t>S</w:t>
            </w:r>
            <w:r w:rsidRPr="000065D6">
              <w:t>».</w:t>
            </w:r>
          </w:p>
        </w:tc>
      </w:tr>
    </w:tbl>
    <w:p w:rsidR="000065D6" w:rsidRPr="000065D6" w:rsidRDefault="000065D6" w:rsidP="008A26C6">
      <w:pPr>
        <w:pStyle w:val="SingleTxtGR"/>
      </w:pPr>
      <w:r w:rsidRPr="000065D6">
        <w:rPr>
          <w:i/>
        </w:rPr>
        <w:t xml:space="preserve">Пункт 6.20.1 </w:t>
      </w:r>
      <w:r w:rsidR="002D3155">
        <w:t>изменить следующим образом:</w:t>
      </w:r>
    </w:p>
    <w:tbl>
      <w:tblPr>
        <w:tblW w:w="7447" w:type="dxa"/>
        <w:tblInd w:w="1134" w:type="dxa"/>
        <w:tblLayout w:type="fixed"/>
        <w:tblCellMar>
          <w:left w:w="0" w:type="dxa"/>
          <w:right w:w="0" w:type="dxa"/>
        </w:tblCellMar>
        <w:tblLook w:val="01E0" w:firstRow="1" w:lastRow="1" w:firstColumn="1" w:lastColumn="1" w:noHBand="0" w:noVBand="0"/>
      </w:tblPr>
      <w:tblGrid>
        <w:gridCol w:w="1134"/>
        <w:gridCol w:w="2296"/>
        <w:gridCol w:w="4017"/>
      </w:tblGrid>
      <w:tr w:rsidR="000065D6" w:rsidRPr="000065D6" w:rsidTr="00B418F2">
        <w:trPr>
          <w:trHeight w:val="20"/>
        </w:trPr>
        <w:tc>
          <w:tcPr>
            <w:tcW w:w="1134" w:type="dxa"/>
            <w:shd w:val="clear" w:color="auto" w:fill="auto"/>
          </w:tcPr>
          <w:p w:rsidR="000065D6" w:rsidRPr="00517CD1" w:rsidRDefault="000065D6" w:rsidP="008A26C6">
            <w:pPr>
              <w:pStyle w:val="SingleTxtGR"/>
              <w:ind w:left="0" w:right="0"/>
            </w:pPr>
            <w:r w:rsidRPr="00517CD1">
              <w:t>«6.20.1</w:t>
            </w:r>
          </w:p>
        </w:tc>
        <w:tc>
          <w:tcPr>
            <w:tcW w:w="2296" w:type="dxa"/>
            <w:shd w:val="clear" w:color="auto" w:fill="auto"/>
          </w:tcPr>
          <w:p w:rsidR="000065D6" w:rsidRPr="000065D6" w:rsidRDefault="000065D6" w:rsidP="008A26C6">
            <w:pPr>
              <w:pStyle w:val="SingleTxtGR"/>
              <w:ind w:left="0" w:right="0"/>
              <w:jc w:val="left"/>
              <w:rPr>
                <w:lang w:val="en-GB"/>
              </w:rPr>
            </w:pPr>
            <w:r w:rsidRPr="000065D6">
              <w:rPr>
                <w:lang w:val="en-GB"/>
              </w:rPr>
              <w:t>Установка:</w:t>
            </w:r>
          </w:p>
        </w:tc>
        <w:tc>
          <w:tcPr>
            <w:tcW w:w="4017" w:type="dxa"/>
            <w:shd w:val="clear" w:color="auto" w:fill="auto"/>
          </w:tcPr>
          <w:p w:rsidR="000065D6" w:rsidRPr="000065D6" w:rsidRDefault="000065D6" w:rsidP="008A26C6">
            <w:pPr>
              <w:pStyle w:val="SingleTxtGR"/>
              <w:ind w:left="0" w:right="0"/>
            </w:pPr>
            <w:r w:rsidRPr="000065D6">
              <w:t xml:space="preserve">Факультативна на транспортных средствах категории Т. Запрещена на транспортных средствах категорий </w:t>
            </w:r>
            <w:r w:rsidRPr="000065D6">
              <w:rPr>
                <w:lang w:val="en-US"/>
              </w:rPr>
              <w:t>R</w:t>
            </w:r>
            <w:r w:rsidRPr="000065D6">
              <w:t xml:space="preserve"> и </w:t>
            </w:r>
            <w:r w:rsidRPr="000065D6">
              <w:rPr>
                <w:lang w:val="en-US"/>
              </w:rPr>
              <w:t>S</w:t>
            </w:r>
            <w:r w:rsidRPr="000065D6">
              <w:t>».</w:t>
            </w:r>
          </w:p>
        </w:tc>
      </w:tr>
    </w:tbl>
    <w:p w:rsidR="000065D6" w:rsidRPr="000065D6" w:rsidRDefault="000065D6" w:rsidP="008A26C6">
      <w:pPr>
        <w:pStyle w:val="SingleTxtGR"/>
      </w:pPr>
      <w:r w:rsidRPr="000065D6">
        <w:rPr>
          <w:i/>
        </w:rPr>
        <w:t xml:space="preserve">Пункт 6.23.1 </w:t>
      </w:r>
      <w:r w:rsidRPr="000065D6">
        <w:t>изменить следу</w:t>
      </w:r>
      <w:r w:rsidR="002D3155">
        <w:t>ющим образом:</w:t>
      </w:r>
    </w:p>
    <w:tbl>
      <w:tblPr>
        <w:tblW w:w="7447" w:type="dxa"/>
        <w:tblInd w:w="1134" w:type="dxa"/>
        <w:tblLayout w:type="fixed"/>
        <w:tblCellMar>
          <w:left w:w="0" w:type="dxa"/>
          <w:right w:w="0" w:type="dxa"/>
        </w:tblCellMar>
        <w:tblLook w:val="01E0" w:firstRow="1" w:lastRow="1" w:firstColumn="1" w:lastColumn="1" w:noHBand="0" w:noVBand="0"/>
      </w:tblPr>
      <w:tblGrid>
        <w:gridCol w:w="1134"/>
        <w:gridCol w:w="2296"/>
        <w:gridCol w:w="4017"/>
      </w:tblGrid>
      <w:tr w:rsidR="000065D6" w:rsidRPr="000065D6" w:rsidTr="00B418F2">
        <w:trPr>
          <w:trHeight w:val="20"/>
        </w:trPr>
        <w:tc>
          <w:tcPr>
            <w:tcW w:w="1134" w:type="dxa"/>
            <w:shd w:val="clear" w:color="auto" w:fill="auto"/>
          </w:tcPr>
          <w:p w:rsidR="000065D6" w:rsidRPr="00517CD1" w:rsidRDefault="000065D6" w:rsidP="008A26C6">
            <w:pPr>
              <w:pStyle w:val="SingleTxtGR"/>
              <w:ind w:left="0" w:right="0"/>
            </w:pPr>
            <w:r w:rsidRPr="00517CD1">
              <w:t>«6.23.1</w:t>
            </w:r>
          </w:p>
        </w:tc>
        <w:tc>
          <w:tcPr>
            <w:tcW w:w="2296" w:type="dxa"/>
            <w:shd w:val="clear" w:color="auto" w:fill="auto"/>
          </w:tcPr>
          <w:p w:rsidR="000065D6" w:rsidRPr="000065D6" w:rsidRDefault="000065D6" w:rsidP="008A26C6">
            <w:pPr>
              <w:pStyle w:val="SingleTxtGR"/>
              <w:ind w:left="0" w:right="0"/>
              <w:jc w:val="left"/>
              <w:rPr>
                <w:lang w:val="en-GB"/>
              </w:rPr>
            </w:pPr>
            <w:r w:rsidRPr="000065D6">
              <w:rPr>
                <w:lang w:val="en-GB"/>
              </w:rPr>
              <w:t>Установка:</w:t>
            </w:r>
          </w:p>
        </w:tc>
        <w:tc>
          <w:tcPr>
            <w:tcW w:w="4017" w:type="dxa"/>
            <w:shd w:val="clear" w:color="auto" w:fill="auto"/>
          </w:tcPr>
          <w:p w:rsidR="000065D6" w:rsidRPr="000065D6" w:rsidRDefault="000065D6" w:rsidP="008A26C6">
            <w:pPr>
              <w:pStyle w:val="SingleTxtGR"/>
              <w:ind w:left="0" w:right="0"/>
            </w:pPr>
            <w:r w:rsidRPr="000065D6">
              <w:t xml:space="preserve">Факультативна на транспортных средствах категории Т. Запрещена на транспортных средствах категорий </w:t>
            </w:r>
            <w:r w:rsidRPr="000065D6">
              <w:rPr>
                <w:lang w:val="en-US"/>
              </w:rPr>
              <w:t>R</w:t>
            </w:r>
            <w:r w:rsidRPr="000065D6">
              <w:t xml:space="preserve"> и </w:t>
            </w:r>
            <w:r w:rsidRPr="000065D6">
              <w:rPr>
                <w:lang w:val="en-US"/>
              </w:rPr>
              <w:t>S</w:t>
            </w:r>
            <w:r w:rsidRPr="000065D6">
              <w:t>».</w:t>
            </w:r>
          </w:p>
        </w:tc>
      </w:tr>
    </w:tbl>
    <w:p w:rsidR="000065D6" w:rsidRPr="000065D6" w:rsidRDefault="000065D6" w:rsidP="008A26C6">
      <w:pPr>
        <w:pStyle w:val="SingleTxtGR"/>
      </w:pPr>
      <w:r w:rsidRPr="000065D6">
        <w:rPr>
          <w:i/>
        </w:rPr>
        <w:t xml:space="preserve">Пункт 6.24.1 </w:t>
      </w:r>
      <w:r w:rsidR="002D3155">
        <w:t>изменить следующим образом:</w:t>
      </w:r>
    </w:p>
    <w:tbl>
      <w:tblPr>
        <w:tblW w:w="7447" w:type="dxa"/>
        <w:tblInd w:w="1134" w:type="dxa"/>
        <w:tblLayout w:type="fixed"/>
        <w:tblCellMar>
          <w:left w:w="0" w:type="dxa"/>
          <w:right w:w="0" w:type="dxa"/>
        </w:tblCellMar>
        <w:tblLook w:val="01E0" w:firstRow="1" w:lastRow="1" w:firstColumn="1" w:lastColumn="1" w:noHBand="0" w:noVBand="0"/>
      </w:tblPr>
      <w:tblGrid>
        <w:gridCol w:w="1134"/>
        <w:gridCol w:w="2296"/>
        <w:gridCol w:w="4017"/>
      </w:tblGrid>
      <w:tr w:rsidR="000065D6" w:rsidRPr="000065D6" w:rsidTr="00B418F2">
        <w:trPr>
          <w:trHeight w:val="20"/>
        </w:trPr>
        <w:tc>
          <w:tcPr>
            <w:tcW w:w="1134" w:type="dxa"/>
            <w:shd w:val="clear" w:color="auto" w:fill="auto"/>
          </w:tcPr>
          <w:p w:rsidR="000065D6" w:rsidRPr="00517CD1" w:rsidRDefault="000065D6" w:rsidP="008A26C6">
            <w:pPr>
              <w:pStyle w:val="SingleTxtGR"/>
              <w:ind w:left="0" w:right="0"/>
            </w:pPr>
            <w:r w:rsidRPr="00517CD1">
              <w:t>«6.24.1</w:t>
            </w:r>
          </w:p>
        </w:tc>
        <w:tc>
          <w:tcPr>
            <w:tcW w:w="2296" w:type="dxa"/>
            <w:shd w:val="clear" w:color="auto" w:fill="auto"/>
          </w:tcPr>
          <w:p w:rsidR="000065D6" w:rsidRPr="000065D6" w:rsidRDefault="000065D6" w:rsidP="008A26C6">
            <w:pPr>
              <w:pStyle w:val="SingleTxtGR"/>
              <w:ind w:left="0" w:right="0"/>
              <w:jc w:val="left"/>
              <w:rPr>
                <w:lang w:val="en-GB"/>
              </w:rPr>
            </w:pPr>
            <w:r w:rsidRPr="000065D6">
              <w:rPr>
                <w:lang w:val="en-GB"/>
              </w:rPr>
              <w:t>Установка:</w:t>
            </w:r>
          </w:p>
        </w:tc>
        <w:tc>
          <w:tcPr>
            <w:tcW w:w="4017" w:type="dxa"/>
            <w:shd w:val="clear" w:color="auto" w:fill="auto"/>
          </w:tcPr>
          <w:p w:rsidR="000065D6" w:rsidRPr="000065D6" w:rsidRDefault="000065D6" w:rsidP="008A26C6">
            <w:pPr>
              <w:pStyle w:val="SingleTxtGR"/>
              <w:ind w:left="0" w:right="0"/>
            </w:pPr>
            <w:r w:rsidRPr="000065D6">
              <w:t xml:space="preserve">Факультативна на транспортных средствах категории Т. Запрещена на транспортных средствах категорий </w:t>
            </w:r>
            <w:r w:rsidRPr="000065D6">
              <w:rPr>
                <w:lang w:val="en-US"/>
              </w:rPr>
              <w:t>R</w:t>
            </w:r>
            <w:r w:rsidRPr="000065D6">
              <w:t xml:space="preserve"> и </w:t>
            </w:r>
            <w:r w:rsidRPr="000065D6">
              <w:rPr>
                <w:lang w:val="en-US"/>
              </w:rPr>
              <w:t>S</w:t>
            </w:r>
            <w:r w:rsidRPr="000065D6">
              <w:t>».</w:t>
            </w:r>
          </w:p>
        </w:tc>
      </w:tr>
    </w:tbl>
    <w:p w:rsidR="000065D6" w:rsidRPr="000065D6" w:rsidRDefault="000065D6" w:rsidP="00B418F2">
      <w:pPr>
        <w:pStyle w:val="SingleTxtGR"/>
      </w:pPr>
      <w:r w:rsidRPr="000065D6">
        <w:rPr>
          <w:i/>
        </w:rPr>
        <w:t>Включить новый пункт 6.25</w:t>
      </w:r>
      <w:r w:rsidRPr="000065D6">
        <w:t xml:space="preserve"> следующего содержания:</w:t>
      </w:r>
    </w:p>
    <w:p w:rsidR="000065D6" w:rsidRPr="000065D6" w:rsidRDefault="000065D6" w:rsidP="008A26C6">
      <w:pPr>
        <w:pStyle w:val="SingleTxtGR"/>
        <w:tabs>
          <w:tab w:val="clear" w:pos="1701"/>
        </w:tabs>
        <w:ind w:left="2268" w:hanging="1134"/>
      </w:pPr>
      <w:r w:rsidRPr="000065D6">
        <w:t>«6.25</w:t>
      </w:r>
      <w:r w:rsidRPr="000065D6">
        <w:tab/>
        <w:t>Светоотражающие приспособления треугольной формы (Правила № 3)</w:t>
      </w:r>
    </w:p>
    <w:tbl>
      <w:tblPr>
        <w:tblW w:w="7433" w:type="dxa"/>
        <w:tblInd w:w="1120" w:type="dxa"/>
        <w:tblLayout w:type="fixed"/>
        <w:tblCellMar>
          <w:left w:w="0" w:type="dxa"/>
          <w:right w:w="0" w:type="dxa"/>
        </w:tblCellMar>
        <w:tblLook w:val="01E0" w:firstRow="1" w:lastRow="1" w:firstColumn="1" w:lastColumn="1" w:noHBand="0" w:noVBand="0"/>
      </w:tblPr>
      <w:tblGrid>
        <w:gridCol w:w="1148"/>
        <w:gridCol w:w="2282"/>
        <w:gridCol w:w="4003"/>
      </w:tblGrid>
      <w:tr w:rsidR="000065D6" w:rsidRPr="000065D6" w:rsidTr="00B418F2">
        <w:trPr>
          <w:trHeight w:val="20"/>
        </w:trPr>
        <w:tc>
          <w:tcPr>
            <w:tcW w:w="1148" w:type="dxa"/>
            <w:shd w:val="clear" w:color="auto" w:fill="auto"/>
          </w:tcPr>
          <w:p w:rsidR="000065D6" w:rsidRPr="00517CD1" w:rsidRDefault="000065D6" w:rsidP="00517CD1">
            <w:pPr>
              <w:pStyle w:val="SingleTxtGR"/>
              <w:ind w:left="0" w:right="0"/>
            </w:pPr>
            <w:r w:rsidRPr="00517CD1">
              <w:t>6.25.1</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Установка:</w:t>
            </w:r>
          </w:p>
        </w:tc>
        <w:tc>
          <w:tcPr>
            <w:tcW w:w="4003" w:type="dxa"/>
            <w:shd w:val="clear" w:color="auto" w:fill="auto"/>
          </w:tcPr>
          <w:p w:rsidR="000065D6" w:rsidRPr="000065D6" w:rsidRDefault="000065D6" w:rsidP="00517CD1">
            <w:pPr>
              <w:pStyle w:val="SingleTxtGR"/>
              <w:ind w:left="0" w:right="0"/>
            </w:pPr>
            <w:r w:rsidRPr="000065D6">
              <w:t xml:space="preserve">Обязательна на транспортных средствах категорий </w:t>
            </w:r>
            <w:r w:rsidRPr="000065D6">
              <w:rPr>
                <w:lang w:val="en-US"/>
              </w:rPr>
              <w:t>R</w:t>
            </w:r>
            <w:r w:rsidRPr="000065D6">
              <w:t xml:space="preserve"> и </w:t>
            </w:r>
            <w:r w:rsidRPr="000065D6">
              <w:rPr>
                <w:lang w:val="en-US"/>
              </w:rPr>
              <w:t>S</w:t>
            </w:r>
            <w:r w:rsidRPr="000065D6">
              <w:t>. Запрещена на транспортных средствах категории Т.</w:t>
            </w:r>
          </w:p>
        </w:tc>
      </w:tr>
      <w:tr w:rsidR="000065D6" w:rsidRPr="000065D6" w:rsidTr="00B418F2">
        <w:trPr>
          <w:trHeight w:val="20"/>
        </w:trPr>
        <w:tc>
          <w:tcPr>
            <w:tcW w:w="1148" w:type="dxa"/>
            <w:shd w:val="clear" w:color="auto" w:fill="auto"/>
          </w:tcPr>
          <w:p w:rsidR="000065D6" w:rsidRPr="00517CD1" w:rsidRDefault="000065D6" w:rsidP="00517CD1">
            <w:pPr>
              <w:pStyle w:val="SingleTxtGR"/>
              <w:ind w:left="0" w:right="0"/>
            </w:pPr>
            <w:r w:rsidRPr="00517CD1">
              <w:t>6.25.2</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Число:</w:t>
            </w:r>
          </w:p>
        </w:tc>
        <w:tc>
          <w:tcPr>
            <w:tcW w:w="4003" w:type="dxa"/>
            <w:shd w:val="clear" w:color="auto" w:fill="auto"/>
          </w:tcPr>
          <w:p w:rsidR="000065D6" w:rsidRPr="000065D6" w:rsidRDefault="000065D6" w:rsidP="00517CD1">
            <w:pPr>
              <w:pStyle w:val="SingleTxtGR"/>
              <w:ind w:left="0" w:right="0"/>
            </w:pPr>
            <w:r w:rsidRPr="000065D6">
              <w:t>Два или четыре (см. пункт 6.25.5.1).</w:t>
            </w:r>
          </w:p>
        </w:tc>
      </w:tr>
      <w:tr w:rsidR="000065D6" w:rsidRPr="000065D6" w:rsidTr="00B418F2">
        <w:trPr>
          <w:trHeight w:val="20"/>
        </w:trPr>
        <w:tc>
          <w:tcPr>
            <w:tcW w:w="1148" w:type="dxa"/>
            <w:shd w:val="clear" w:color="auto" w:fill="auto"/>
          </w:tcPr>
          <w:p w:rsidR="000065D6" w:rsidRPr="00517CD1" w:rsidRDefault="000065D6" w:rsidP="00517CD1">
            <w:pPr>
              <w:pStyle w:val="SingleTxtGR"/>
              <w:ind w:left="0" w:right="0"/>
            </w:pPr>
            <w:r w:rsidRPr="00517CD1">
              <w:t>6.25.3</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Схема монтажа:</w:t>
            </w:r>
          </w:p>
        </w:tc>
        <w:tc>
          <w:tcPr>
            <w:tcW w:w="4003" w:type="dxa"/>
            <w:shd w:val="clear" w:color="auto" w:fill="auto"/>
          </w:tcPr>
          <w:p w:rsidR="000065D6" w:rsidRPr="000065D6" w:rsidRDefault="000065D6" w:rsidP="00517CD1">
            <w:pPr>
              <w:pStyle w:val="SingleTxtGR"/>
              <w:ind w:left="0" w:right="0"/>
            </w:pPr>
            <w:r w:rsidRPr="000065D6">
              <w:t>Вершина треугольника должна быть напра</w:t>
            </w:r>
            <w:r w:rsidR="007F0D95">
              <w:t>-</w:t>
            </w:r>
            <w:r w:rsidRPr="000065D6">
              <w:t>влена вверх.</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6.25.4</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Размещение</w:t>
            </w:r>
          </w:p>
        </w:tc>
        <w:tc>
          <w:tcPr>
            <w:tcW w:w="4003" w:type="dxa"/>
            <w:shd w:val="clear" w:color="auto" w:fill="auto"/>
          </w:tcPr>
          <w:p w:rsidR="000065D6" w:rsidRPr="000065D6" w:rsidRDefault="000065D6" w:rsidP="000065D6">
            <w:pPr>
              <w:pStyle w:val="SingleTxtGR"/>
              <w:rPr>
                <w:lang w:val="en-GB"/>
              </w:rPr>
            </w:pP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6.25.4.1</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По ширине:</w:t>
            </w:r>
          </w:p>
        </w:tc>
        <w:tc>
          <w:tcPr>
            <w:tcW w:w="4003" w:type="dxa"/>
            <w:shd w:val="clear" w:color="auto" w:fill="auto"/>
          </w:tcPr>
          <w:p w:rsidR="000065D6" w:rsidRPr="000065D6" w:rsidRDefault="000065D6" w:rsidP="008A26C6">
            <w:pPr>
              <w:pStyle w:val="SingleTxtGR"/>
              <w:ind w:left="0" w:right="0"/>
            </w:pPr>
            <w:r w:rsidRPr="000065D6">
              <w:t>За исключением указанного в пункте</w:t>
            </w:r>
            <w:r w:rsidRPr="000065D6">
              <w:rPr>
                <w:lang w:val="en-GB"/>
              </w:rPr>
              <w:t> </w:t>
            </w:r>
            <w:r w:rsidRPr="000065D6">
              <w:t>6.25.5.1, наиболее удаленная от средней продольной плоскости транспортного средства точка освещающей поверхности должна находиться на расстоянии не более 400</w:t>
            </w:r>
            <w:r w:rsidRPr="000065D6">
              <w:rPr>
                <w:lang w:val="en-GB"/>
              </w:rPr>
              <w:t> </w:t>
            </w:r>
            <w:r w:rsidRPr="000065D6">
              <w:t>мм от края габаритной ширины транспортного средства. Расстояние между внутренними краями двух освещающих поверхностей должно составлять не менее 600 мм. Это расстояние может быть уменьшено до 400 мм, если габаритная ширина транспортного средства составляет менее 1 300 мм.</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6.25.4.2</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По высоте:</w:t>
            </w:r>
          </w:p>
        </w:tc>
        <w:tc>
          <w:tcPr>
            <w:tcW w:w="4003" w:type="dxa"/>
            <w:shd w:val="clear" w:color="auto" w:fill="auto"/>
          </w:tcPr>
          <w:p w:rsidR="000065D6" w:rsidRPr="000065D6" w:rsidRDefault="000065D6" w:rsidP="00517CD1">
            <w:pPr>
              <w:pStyle w:val="SingleTxtGR"/>
              <w:ind w:left="0" w:right="0"/>
            </w:pPr>
            <w:r w:rsidRPr="000065D6">
              <w:t>За исключением указанного в пункте</w:t>
            </w:r>
            <w:r w:rsidRPr="000065D6">
              <w:rPr>
                <w:lang w:val="en-GB"/>
              </w:rPr>
              <w:t> </w:t>
            </w:r>
            <w:r w:rsidRPr="000065D6">
              <w:t xml:space="preserve">6.25.5.1, не менее 400 мм и не более </w:t>
            </w:r>
            <w:r w:rsidRPr="000065D6">
              <w:br/>
              <w:t>1 500 мм над уровнем грунта.</w:t>
            </w:r>
          </w:p>
        </w:tc>
      </w:tr>
      <w:tr w:rsidR="000065D6" w:rsidRPr="000065D6" w:rsidTr="00B418F2">
        <w:tc>
          <w:tcPr>
            <w:tcW w:w="1148" w:type="dxa"/>
            <w:shd w:val="clear" w:color="auto" w:fill="auto"/>
          </w:tcPr>
          <w:p w:rsidR="000065D6" w:rsidRPr="000065D6" w:rsidRDefault="000065D6" w:rsidP="00517CD1">
            <w:pPr>
              <w:pStyle w:val="SingleTxtGR"/>
              <w:ind w:left="0" w:right="0"/>
            </w:pPr>
          </w:p>
        </w:tc>
        <w:tc>
          <w:tcPr>
            <w:tcW w:w="2282" w:type="dxa"/>
            <w:shd w:val="clear" w:color="auto" w:fill="auto"/>
          </w:tcPr>
          <w:p w:rsidR="000065D6" w:rsidRPr="000065D6" w:rsidRDefault="000065D6" w:rsidP="00517CD1">
            <w:pPr>
              <w:pStyle w:val="SingleTxtGR"/>
              <w:ind w:left="0" w:right="0"/>
              <w:jc w:val="left"/>
            </w:pPr>
          </w:p>
        </w:tc>
        <w:tc>
          <w:tcPr>
            <w:tcW w:w="4003" w:type="dxa"/>
            <w:shd w:val="clear" w:color="auto" w:fill="auto"/>
          </w:tcPr>
          <w:p w:rsidR="000065D6" w:rsidRPr="000065D6" w:rsidRDefault="000065D6" w:rsidP="00517CD1">
            <w:pPr>
              <w:pStyle w:val="SingleTxtGR"/>
              <w:ind w:left="0" w:right="0"/>
            </w:pPr>
            <w:r w:rsidRPr="000065D6">
              <w:t>Для транспортных средств максимальной шириной не более 1</w:t>
            </w:r>
            <w:r w:rsidRPr="000065D6">
              <w:rPr>
                <w:lang w:val="en-GB"/>
              </w:rPr>
              <w:t> </w:t>
            </w:r>
            <w:r w:rsidRPr="000065D6">
              <w:t>300 мм − не менее 250</w:t>
            </w:r>
            <w:r w:rsidRPr="000065D6">
              <w:rPr>
                <w:lang w:val="en-GB"/>
              </w:rPr>
              <w:t> </w:t>
            </w:r>
            <w:r w:rsidRPr="000065D6">
              <w:t>мм над уровнем грунта.</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6.25.4.3</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По длине:</w:t>
            </w:r>
          </w:p>
        </w:tc>
        <w:tc>
          <w:tcPr>
            <w:tcW w:w="4003" w:type="dxa"/>
            <w:shd w:val="clear" w:color="auto" w:fill="auto"/>
          </w:tcPr>
          <w:p w:rsidR="000065D6" w:rsidRPr="000065D6" w:rsidRDefault="000065D6" w:rsidP="00517CD1">
            <w:pPr>
              <w:pStyle w:val="SingleTxtGR"/>
              <w:ind w:left="0" w:right="0"/>
              <w:rPr>
                <w:lang w:val="en-GB"/>
              </w:rPr>
            </w:pPr>
            <w:r w:rsidRPr="000065D6">
              <w:rPr>
                <w:lang w:val="en-GB"/>
              </w:rPr>
              <w:t xml:space="preserve">Никаких отдельных </w:t>
            </w:r>
            <w:r w:rsidRPr="00517CD1">
              <w:t>требований</w:t>
            </w:r>
            <w:r w:rsidRPr="000065D6">
              <w:rPr>
                <w:lang w:val="en-GB"/>
              </w:rPr>
              <w:t xml:space="preserve"> нет. </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6.25.5</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 xml:space="preserve">Геометрическая </w:t>
            </w:r>
            <w:r w:rsidRPr="000065D6">
              <w:rPr>
                <w:lang w:val="en-GB"/>
              </w:rPr>
              <w:br/>
              <w:t>видимость:</w:t>
            </w:r>
          </w:p>
        </w:tc>
        <w:tc>
          <w:tcPr>
            <w:tcW w:w="4003" w:type="dxa"/>
            <w:shd w:val="clear" w:color="auto" w:fill="auto"/>
          </w:tcPr>
          <w:p w:rsidR="000065D6" w:rsidRPr="000065D6" w:rsidRDefault="000065D6" w:rsidP="00517CD1">
            <w:pPr>
              <w:pStyle w:val="SingleTxtGR"/>
              <w:ind w:left="0" w:right="0"/>
            </w:pPr>
            <w:r w:rsidRPr="000065D6">
              <w:t>Горизонтальный угол: 30° внутрь и наружу.</w:t>
            </w:r>
          </w:p>
          <w:p w:rsidR="000065D6" w:rsidRPr="000065D6" w:rsidRDefault="000065D6" w:rsidP="00517CD1">
            <w:pPr>
              <w:pStyle w:val="SingleTxtGR"/>
              <w:ind w:left="0" w:right="0"/>
            </w:pPr>
            <w:r w:rsidRPr="000065D6">
              <w:t>Вертикальный угол: 15°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6.25.5.1</w:t>
            </w:r>
          </w:p>
        </w:tc>
        <w:tc>
          <w:tcPr>
            <w:tcW w:w="2282" w:type="dxa"/>
            <w:shd w:val="clear" w:color="auto" w:fill="auto"/>
          </w:tcPr>
          <w:p w:rsidR="000065D6" w:rsidRPr="000065D6" w:rsidRDefault="000065D6" w:rsidP="00517CD1">
            <w:pPr>
              <w:pStyle w:val="SingleTxtGR"/>
              <w:ind w:left="0" w:right="0"/>
              <w:jc w:val="left"/>
              <w:rPr>
                <w:lang w:val="en-GB"/>
              </w:rPr>
            </w:pPr>
          </w:p>
        </w:tc>
        <w:tc>
          <w:tcPr>
            <w:tcW w:w="4003" w:type="dxa"/>
            <w:shd w:val="clear" w:color="auto" w:fill="auto"/>
          </w:tcPr>
          <w:p w:rsidR="000065D6" w:rsidRPr="000065D6" w:rsidRDefault="000065D6" w:rsidP="00517CD1">
            <w:pPr>
              <w:pStyle w:val="SingleTxtGR"/>
              <w:ind w:left="0" w:right="0"/>
            </w:pPr>
            <w:r w:rsidRPr="000065D6">
              <w:t>Если вышеуказанные требования 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6.25.5.1.1</w:t>
            </w:r>
          </w:p>
        </w:tc>
        <w:tc>
          <w:tcPr>
            <w:tcW w:w="2282" w:type="dxa"/>
            <w:shd w:val="clear" w:color="auto" w:fill="auto"/>
          </w:tcPr>
          <w:p w:rsidR="000065D6" w:rsidRPr="000065D6" w:rsidRDefault="000065D6" w:rsidP="00517CD1">
            <w:pPr>
              <w:pStyle w:val="SingleTxtGR"/>
              <w:ind w:left="0" w:right="0"/>
              <w:jc w:val="left"/>
              <w:rPr>
                <w:lang w:val="en-GB"/>
              </w:rPr>
            </w:pPr>
          </w:p>
        </w:tc>
        <w:tc>
          <w:tcPr>
            <w:tcW w:w="4003" w:type="dxa"/>
            <w:shd w:val="clear" w:color="auto" w:fill="auto"/>
          </w:tcPr>
          <w:p w:rsidR="000065D6" w:rsidRPr="000065D6" w:rsidRDefault="000065D6" w:rsidP="00517CD1">
            <w:pPr>
              <w:pStyle w:val="SingleTxtGR"/>
              <w:ind w:left="0" w:right="0"/>
            </w:pPr>
            <w:r w:rsidRPr="000065D6">
              <w:t>два светоотражающих приспособления должны находиться на расстоянии не более 900 мм над уровнем грунта. Однако этот верхний предел может быть увеличен максимум до 1 200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tc>
      </w:tr>
      <w:tr w:rsidR="000065D6" w:rsidRPr="000065D6" w:rsidTr="00B418F2">
        <w:tc>
          <w:tcPr>
            <w:tcW w:w="1148" w:type="dxa"/>
            <w:shd w:val="clear" w:color="auto" w:fill="auto"/>
          </w:tcPr>
          <w:p w:rsidR="000065D6" w:rsidRPr="000065D6" w:rsidRDefault="000065D6" w:rsidP="00517CD1">
            <w:pPr>
              <w:pStyle w:val="SingleTxtGR"/>
              <w:ind w:left="0" w:right="0"/>
            </w:pPr>
          </w:p>
        </w:tc>
        <w:tc>
          <w:tcPr>
            <w:tcW w:w="2282" w:type="dxa"/>
            <w:shd w:val="clear" w:color="auto" w:fill="auto"/>
          </w:tcPr>
          <w:p w:rsidR="000065D6" w:rsidRPr="00517CD1" w:rsidRDefault="000065D6" w:rsidP="00517CD1">
            <w:pPr>
              <w:pStyle w:val="SingleTxtGR"/>
              <w:ind w:left="0" w:right="0"/>
              <w:jc w:val="left"/>
              <w:rPr>
                <w:lang w:val="en-GB"/>
              </w:rPr>
            </w:pPr>
          </w:p>
        </w:tc>
        <w:tc>
          <w:tcPr>
            <w:tcW w:w="4003" w:type="dxa"/>
            <w:shd w:val="clear" w:color="auto" w:fill="auto"/>
          </w:tcPr>
          <w:p w:rsidR="000065D6" w:rsidRPr="000065D6" w:rsidRDefault="000065D6" w:rsidP="00517CD1">
            <w:pPr>
              <w:pStyle w:val="SingleTxtGR"/>
              <w:ind w:left="0" w:right="0"/>
            </w:pPr>
            <w:r w:rsidRPr="000065D6">
              <w:t>Расстояние между внутренними краями должно быть не менее 300 мм, а вертикальный угол видимости между ними должен составлять 15° над горизонталью.</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6.25.5.1.2</w:t>
            </w:r>
          </w:p>
        </w:tc>
        <w:tc>
          <w:tcPr>
            <w:tcW w:w="2282" w:type="dxa"/>
            <w:shd w:val="clear" w:color="auto" w:fill="auto"/>
          </w:tcPr>
          <w:p w:rsidR="000065D6" w:rsidRPr="000065D6" w:rsidRDefault="000065D6" w:rsidP="00517CD1">
            <w:pPr>
              <w:pStyle w:val="SingleTxtGR"/>
              <w:ind w:left="0" w:right="0"/>
              <w:jc w:val="left"/>
              <w:rPr>
                <w:lang w:val="en-GB"/>
              </w:rPr>
            </w:pPr>
          </w:p>
        </w:tc>
        <w:tc>
          <w:tcPr>
            <w:tcW w:w="4003" w:type="dxa"/>
            <w:shd w:val="clear" w:color="auto" w:fill="auto"/>
          </w:tcPr>
          <w:p w:rsidR="000065D6" w:rsidRPr="000065D6" w:rsidRDefault="000065D6" w:rsidP="00517CD1">
            <w:pPr>
              <w:pStyle w:val="SingleTxtGR"/>
              <w:ind w:left="0" w:right="0"/>
            </w:pPr>
            <w:r w:rsidRPr="000065D6">
              <w:t>Два других должны находиться в пределах максимальной высоты 2 500 мм над уровнем грунта и должны соответствовать требованиям пункта 6.25.4.1.</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6.25.6</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Направление:</w:t>
            </w:r>
          </w:p>
        </w:tc>
        <w:tc>
          <w:tcPr>
            <w:tcW w:w="4003" w:type="dxa"/>
            <w:shd w:val="clear" w:color="auto" w:fill="auto"/>
          </w:tcPr>
          <w:p w:rsidR="000065D6" w:rsidRPr="000065D6" w:rsidRDefault="000065D6" w:rsidP="00517CD1">
            <w:pPr>
              <w:pStyle w:val="SingleTxtGR"/>
              <w:ind w:left="0" w:right="0"/>
              <w:rPr>
                <w:lang w:val="en-GB"/>
              </w:rPr>
            </w:pPr>
            <w:r w:rsidRPr="000065D6">
              <w:rPr>
                <w:lang w:val="en-GB"/>
              </w:rPr>
              <w:t>Назад.</w:t>
            </w:r>
          </w:p>
        </w:tc>
      </w:tr>
      <w:tr w:rsidR="000065D6" w:rsidRPr="000065D6" w:rsidTr="00B418F2">
        <w:tc>
          <w:tcPr>
            <w:tcW w:w="1148" w:type="dxa"/>
            <w:shd w:val="clear" w:color="auto" w:fill="auto"/>
          </w:tcPr>
          <w:p w:rsidR="000065D6" w:rsidRPr="00517CD1" w:rsidRDefault="000065D6" w:rsidP="00517CD1">
            <w:pPr>
              <w:pStyle w:val="SingleTxtGR"/>
              <w:ind w:left="0" w:right="0"/>
            </w:pPr>
            <w:r w:rsidRPr="00517CD1">
              <w:t>6.25.7</w:t>
            </w:r>
          </w:p>
        </w:tc>
        <w:tc>
          <w:tcPr>
            <w:tcW w:w="2282" w:type="dxa"/>
            <w:shd w:val="clear" w:color="auto" w:fill="auto"/>
          </w:tcPr>
          <w:p w:rsidR="000065D6" w:rsidRPr="000065D6" w:rsidRDefault="000065D6" w:rsidP="00517CD1">
            <w:pPr>
              <w:pStyle w:val="SingleTxtGR"/>
              <w:ind w:left="0" w:right="0"/>
              <w:jc w:val="left"/>
              <w:rPr>
                <w:lang w:val="en-GB"/>
              </w:rPr>
            </w:pPr>
            <w:r w:rsidRPr="000065D6">
              <w:rPr>
                <w:lang w:val="en-GB"/>
              </w:rPr>
              <w:t>Прочие требования:</w:t>
            </w:r>
          </w:p>
        </w:tc>
        <w:tc>
          <w:tcPr>
            <w:tcW w:w="4003" w:type="dxa"/>
            <w:shd w:val="clear" w:color="auto" w:fill="auto"/>
          </w:tcPr>
          <w:p w:rsidR="000065D6" w:rsidRPr="000065D6" w:rsidRDefault="000065D6" w:rsidP="00517CD1">
            <w:pPr>
              <w:pStyle w:val="SingleTxtGR"/>
              <w:ind w:left="0" w:right="0"/>
            </w:pPr>
            <w:r w:rsidRPr="00517CD1">
              <w:rPr>
                <w:lang w:val="en-GB"/>
              </w:rPr>
              <w:t>Освещающая</w:t>
            </w:r>
            <w:r w:rsidRPr="000065D6">
              <w:t xml:space="preserve"> поверхность светоотражающего устройства может иметь общие части с видимой поверхностью любого другого заднего огня».</w:t>
            </w:r>
          </w:p>
        </w:tc>
      </w:tr>
    </w:tbl>
    <w:p w:rsidR="000065D6" w:rsidRPr="000065D6" w:rsidRDefault="000065D6" w:rsidP="000065D6">
      <w:pPr>
        <w:pStyle w:val="SingleTxtGR"/>
      </w:pPr>
      <w:r w:rsidRPr="000065D6">
        <w:rPr>
          <w:i/>
        </w:rPr>
        <w:t>Включить новый пункт 6.26</w:t>
      </w:r>
      <w:r w:rsidRPr="000065D6">
        <w:t xml:space="preserve"> следующего содержания:</w:t>
      </w:r>
    </w:p>
    <w:tbl>
      <w:tblPr>
        <w:tblW w:w="7461" w:type="dxa"/>
        <w:tblInd w:w="1134" w:type="dxa"/>
        <w:tblLayout w:type="fixed"/>
        <w:tblCellMar>
          <w:left w:w="0" w:type="dxa"/>
          <w:right w:w="0" w:type="dxa"/>
        </w:tblCellMar>
        <w:tblLook w:val="01E0" w:firstRow="1" w:lastRow="1" w:firstColumn="1" w:lastColumn="1" w:noHBand="0" w:noVBand="0"/>
      </w:tblPr>
      <w:tblGrid>
        <w:gridCol w:w="1134"/>
        <w:gridCol w:w="2296"/>
        <w:gridCol w:w="4031"/>
      </w:tblGrid>
      <w:tr w:rsidR="000065D6" w:rsidRPr="000065D6" w:rsidTr="0091033D">
        <w:tc>
          <w:tcPr>
            <w:tcW w:w="1134" w:type="dxa"/>
            <w:shd w:val="clear" w:color="auto" w:fill="auto"/>
          </w:tcPr>
          <w:p w:rsidR="000065D6" w:rsidRPr="006855DE" w:rsidRDefault="000065D6" w:rsidP="006855DE">
            <w:pPr>
              <w:pStyle w:val="SingleTxtGR"/>
              <w:ind w:left="0" w:right="0"/>
            </w:pPr>
            <w:r w:rsidRPr="006855DE">
              <w:t>«6.26</w:t>
            </w:r>
          </w:p>
        </w:tc>
        <w:tc>
          <w:tcPr>
            <w:tcW w:w="6327" w:type="dxa"/>
            <w:gridSpan w:val="2"/>
            <w:shd w:val="clear" w:color="auto" w:fill="auto"/>
          </w:tcPr>
          <w:p w:rsidR="000065D6" w:rsidRPr="00517CD1" w:rsidRDefault="000065D6" w:rsidP="00517CD1">
            <w:pPr>
              <w:pStyle w:val="SingleTxtGR"/>
              <w:ind w:left="0" w:right="0"/>
              <w:jc w:val="left"/>
              <w:rPr>
                <w:lang w:val="en-GB"/>
              </w:rPr>
            </w:pPr>
            <w:r w:rsidRPr="00517CD1">
              <w:rPr>
                <w:lang w:val="en-GB"/>
              </w:rPr>
              <w:t>Сигнальная табличка и сигнальная наклейка (правила № 70 и</w:t>
            </w:r>
            <w:r w:rsidRPr="000065D6">
              <w:rPr>
                <w:lang w:val="en-GB"/>
              </w:rPr>
              <w:t> </w:t>
            </w:r>
            <w:r w:rsidRPr="00517CD1">
              <w:rPr>
                <w:lang w:val="en-GB"/>
              </w:rPr>
              <w:t>104)</w:t>
            </w:r>
          </w:p>
        </w:tc>
      </w:tr>
      <w:tr w:rsidR="000065D6" w:rsidRPr="000065D6" w:rsidTr="00B418F2">
        <w:tc>
          <w:tcPr>
            <w:tcW w:w="1134" w:type="dxa"/>
            <w:shd w:val="clear" w:color="auto" w:fill="auto"/>
          </w:tcPr>
          <w:p w:rsidR="000065D6" w:rsidRPr="00517CD1" w:rsidRDefault="000065D6" w:rsidP="00517CD1">
            <w:pPr>
              <w:pStyle w:val="SingleTxtGR"/>
              <w:ind w:left="0" w:right="0"/>
            </w:pPr>
            <w:r w:rsidRPr="00517CD1">
              <w:t>6.26.1</w:t>
            </w:r>
          </w:p>
        </w:tc>
        <w:tc>
          <w:tcPr>
            <w:tcW w:w="2296" w:type="dxa"/>
            <w:shd w:val="clear" w:color="auto" w:fill="auto"/>
          </w:tcPr>
          <w:p w:rsidR="000065D6" w:rsidRPr="000065D6" w:rsidRDefault="000065D6" w:rsidP="00517CD1">
            <w:pPr>
              <w:pStyle w:val="SingleTxtGR"/>
              <w:ind w:left="0" w:right="0"/>
              <w:jc w:val="left"/>
              <w:rPr>
                <w:lang w:val="en-GB"/>
              </w:rPr>
            </w:pPr>
            <w:r w:rsidRPr="000065D6">
              <w:rPr>
                <w:lang w:val="en-GB"/>
              </w:rPr>
              <w:t>Установка:</w:t>
            </w:r>
          </w:p>
        </w:tc>
        <w:tc>
          <w:tcPr>
            <w:tcW w:w="4031" w:type="dxa"/>
            <w:shd w:val="clear" w:color="auto" w:fill="auto"/>
          </w:tcPr>
          <w:p w:rsidR="000065D6" w:rsidRPr="000065D6" w:rsidRDefault="000065D6" w:rsidP="00517CD1">
            <w:pPr>
              <w:pStyle w:val="SingleTxtGR"/>
              <w:ind w:left="0" w:right="0"/>
            </w:pPr>
            <w:r w:rsidRPr="000065D6">
              <w:t xml:space="preserve">Обязательна на </w:t>
            </w:r>
            <w:r w:rsidRPr="00517CD1">
              <w:rPr>
                <w:lang w:val="en-GB"/>
              </w:rPr>
              <w:t>транспортных</w:t>
            </w:r>
            <w:r w:rsidRPr="000065D6">
              <w:t xml:space="preserve"> средствах шириной более 2 550 мм. </w:t>
            </w:r>
          </w:p>
          <w:p w:rsidR="000065D6" w:rsidRPr="000065D6" w:rsidRDefault="000065D6" w:rsidP="00517CD1">
            <w:pPr>
              <w:pStyle w:val="SingleTxtGR"/>
              <w:ind w:left="0" w:right="0"/>
            </w:pPr>
            <w:r w:rsidRPr="000065D6">
              <w:t xml:space="preserve">Факультативна на транспортных средствах категории </w:t>
            </w:r>
            <w:r w:rsidRPr="000065D6">
              <w:rPr>
                <w:lang w:val="en-US"/>
              </w:rPr>
              <w:t>S</w:t>
            </w:r>
            <w:r w:rsidRPr="000065D6">
              <w:t xml:space="preserve"> </w:t>
            </w:r>
            <w:r w:rsidRPr="00517CD1">
              <w:rPr>
                <w:lang w:val="en-GB"/>
              </w:rPr>
              <w:t>шириной</w:t>
            </w:r>
            <w:r w:rsidRPr="000065D6">
              <w:t xml:space="preserve"> не более 2 550 мм. </w:t>
            </w:r>
          </w:p>
        </w:tc>
      </w:tr>
      <w:tr w:rsidR="000065D6" w:rsidRPr="000065D6" w:rsidTr="00B418F2">
        <w:tc>
          <w:tcPr>
            <w:tcW w:w="1134" w:type="dxa"/>
            <w:shd w:val="clear" w:color="auto" w:fill="auto"/>
          </w:tcPr>
          <w:p w:rsidR="000065D6" w:rsidRPr="006855DE" w:rsidRDefault="000065D6" w:rsidP="006855DE">
            <w:pPr>
              <w:pStyle w:val="SingleTxtGR"/>
              <w:ind w:left="0" w:right="0"/>
            </w:pPr>
            <w:r w:rsidRPr="006855DE">
              <w:t>6.26.2</w:t>
            </w:r>
          </w:p>
        </w:tc>
        <w:tc>
          <w:tcPr>
            <w:tcW w:w="2296" w:type="dxa"/>
            <w:shd w:val="clear" w:color="auto" w:fill="auto"/>
          </w:tcPr>
          <w:p w:rsidR="000065D6" w:rsidRPr="000065D6" w:rsidRDefault="000065D6" w:rsidP="00517CD1">
            <w:pPr>
              <w:pStyle w:val="SingleTxtGR"/>
              <w:ind w:left="0" w:right="0"/>
              <w:jc w:val="left"/>
              <w:rPr>
                <w:lang w:val="en-GB"/>
              </w:rPr>
            </w:pPr>
            <w:r w:rsidRPr="000065D6">
              <w:rPr>
                <w:lang w:val="en-GB"/>
              </w:rPr>
              <w:t>Число:</w:t>
            </w:r>
          </w:p>
        </w:tc>
        <w:tc>
          <w:tcPr>
            <w:tcW w:w="4031" w:type="dxa"/>
            <w:shd w:val="clear" w:color="auto" w:fill="auto"/>
          </w:tcPr>
          <w:p w:rsidR="000065D6" w:rsidRPr="000065D6" w:rsidRDefault="000065D6" w:rsidP="00517CD1">
            <w:pPr>
              <w:pStyle w:val="SingleTxtGR"/>
              <w:ind w:left="0" w:right="0"/>
              <w:rPr>
                <w:lang w:val="en-GB"/>
              </w:rPr>
            </w:pPr>
            <w:r w:rsidRPr="000065D6">
              <w:rPr>
                <w:lang w:val="en-GB"/>
              </w:rPr>
              <w:t>Две или четыре (приложение 6).</w:t>
            </w:r>
          </w:p>
        </w:tc>
      </w:tr>
      <w:tr w:rsidR="000065D6" w:rsidRPr="000065D6" w:rsidTr="00B418F2">
        <w:tc>
          <w:tcPr>
            <w:tcW w:w="1134" w:type="dxa"/>
            <w:shd w:val="clear" w:color="auto" w:fill="auto"/>
          </w:tcPr>
          <w:p w:rsidR="000065D6" w:rsidRPr="00517CD1" w:rsidRDefault="000065D6" w:rsidP="00517CD1">
            <w:pPr>
              <w:pStyle w:val="SingleTxtGR"/>
              <w:ind w:left="0" w:right="0"/>
            </w:pPr>
            <w:r w:rsidRPr="00517CD1">
              <w:t>6.26.3</w:t>
            </w:r>
          </w:p>
        </w:tc>
        <w:tc>
          <w:tcPr>
            <w:tcW w:w="2296" w:type="dxa"/>
            <w:shd w:val="clear" w:color="auto" w:fill="auto"/>
          </w:tcPr>
          <w:p w:rsidR="000065D6" w:rsidRPr="000065D6" w:rsidRDefault="000065D6" w:rsidP="00517CD1">
            <w:pPr>
              <w:pStyle w:val="SingleTxtGR"/>
              <w:ind w:left="0" w:right="0"/>
              <w:jc w:val="left"/>
              <w:rPr>
                <w:lang w:val="en-GB"/>
              </w:rPr>
            </w:pPr>
            <w:r w:rsidRPr="000065D6">
              <w:rPr>
                <w:lang w:val="en-GB"/>
              </w:rPr>
              <w:t>Схема монтажа:</w:t>
            </w:r>
          </w:p>
        </w:tc>
        <w:tc>
          <w:tcPr>
            <w:tcW w:w="4031" w:type="dxa"/>
            <w:shd w:val="clear" w:color="auto" w:fill="auto"/>
          </w:tcPr>
          <w:p w:rsidR="000065D6" w:rsidRPr="000065D6" w:rsidRDefault="000065D6" w:rsidP="00517CD1">
            <w:pPr>
              <w:pStyle w:val="SingleTxtGR"/>
              <w:ind w:left="0" w:right="0"/>
            </w:pPr>
            <w:r w:rsidRPr="000065D6">
              <w:t xml:space="preserve">В </w:t>
            </w:r>
            <w:r w:rsidRPr="00517CD1">
              <w:rPr>
                <w:lang w:val="en-GB"/>
              </w:rPr>
              <w:t>соответствии</w:t>
            </w:r>
            <w:r w:rsidRPr="000065D6">
              <w:t xml:space="preserve"> с техническими требованиями приложения 6.</w:t>
            </w:r>
          </w:p>
        </w:tc>
      </w:tr>
      <w:tr w:rsidR="006855DE" w:rsidRPr="000065D6" w:rsidTr="00B418F2">
        <w:trPr>
          <w:trHeight w:val="343"/>
        </w:trPr>
        <w:tc>
          <w:tcPr>
            <w:tcW w:w="1134" w:type="dxa"/>
            <w:shd w:val="clear" w:color="auto" w:fill="auto"/>
          </w:tcPr>
          <w:p w:rsidR="006855DE" w:rsidRPr="00517CD1" w:rsidRDefault="006855DE" w:rsidP="00517CD1">
            <w:pPr>
              <w:pStyle w:val="SingleTxtGR"/>
              <w:ind w:left="0" w:right="0"/>
            </w:pPr>
            <w:r w:rsidRPr="00517CD1">
              <w:t>6.26.4</w:t>
            </w:r>
          </w:p>
        </w:tc>
        <w:tc>
          <w:tcPr>
            <w:tcW w:w="2296" w:type="dxa"/>
            <w:shd w:val="clear" w:color="auto" w:fill="auto"/>
          </w:tcPr>
          <w:p w:rsidR="006855DE" w:rsidRPr="000065D6" w:rsidRDefault="006855DE" w:rsidP="006855DE">
            <w:pPr>
              <w:pStyle w:val="SingleTxtGR"/>
              <w:ind w:left="0" w:right="0"/>
              <w:jc w:val="left"/>
              <w:rPr>
                <w:lang w:val="en-GB"/>
              </w:rPr>
            </w:pPr>
            <w:r w:rsidRPr="000065D6">
              <w:rPr>
                <w:lang w:val="en-GB"/>
              </w:rPr>
              <w:t>Размещение</w:t>
            </w:r>
          </w:p>
        </w:tc>
        <w:tc>
          <w:tcPr>
            <w:tcW w:w="4031" w:type="dxa"/>
            <w:shd w:val="clear" w:color="auto" w:fill="auto"/>
          </w:tcPr>
          <w:p w:rsidR="006855DE" w:rsidRPr="000065D6" w:rsidRDefault="006855DE" w:rsidP="00517CD1">
            <w:pPr>
              <w:pStyle w:val="SingleTxtGR"/>
              <w:ind w:left="0" w:right="0"/>
            </w:pPr>
          </w:p>
        </w:tc>
      </w:tr>
      <w:tr w:rsidR="006855DE" w:rsidRPr="000065D6" w:rsidTr="00B418F2">
        <w:trPr>
          <w:trHeight w:val="1107"/>
        </w:trPr>
        <w:tc>
          <w:tcPr>
            <w:tcW w:w="1134" w:type="dxa"/>
            <w:shd w:val="clear" w:color="auto" w:fill="auto"/>
          </w:tcPr>
          <w:p w:rsidR="006855DE" w:rsidRPr="00517CD1" w:rsidRDefault="006855DE" w:rsidP="00517CD1">
            <w:pPr>
              <w:pStyle w:val="SingleTxtGR"/>
              <w:ind w:left="0" w:right="0"/>
            </w:pPr>
          </w:p>
        </w:tc>
        <w:tc>
          <w:tcPr>
            <w:tcW w:w="2296" w:type="dxa"/>
            <w:shd w:val="clear" w:color="auto" w:fill="auto"/>
          </w:tcPr>
          <w:p w:rsidR="006855DE" w:rsidRPr="000065D6" w:rsidRDefault="006855DE" w:rsidP="00517CD1">
            <w:pPr>
              <w:pStyle w:val="SingleTxtGR"/>
              <w:ind w:left="0" w:right="0"/>
              <w:jc w:val="left"/>
              <w:rPr>
                <w:lang w:val="en-GB"/>
              </w:rPr>
            </w:pPr>
            <w:r w:rsidRPr="000065D6">
              <w:rPr>
                <w:lang w:val="en-GB"/>
              </w:rPr>
              <w:t>По ширине:</w:t>
            </w:r>
          </w:p>
        </w:tc>
        <w:tc>
          <w:tcPr>
            <w:tcW w:w="4031" w:type="dxa"/>
            <w:shd w:val="clear" w:color="auto" w:fill="auto"/>
          </w:tcPr>
          <w:p w:rsidR="006855DE" w:rsidRPr="000065D6" w:rsidRDefault="006855DE" w:rsidP="006855DE">
            <w:pPr>
              <w:pStyle w:val="SingleTxtGR"/>
              <w:ind w:left="0" w:right="0"/>
            </w:pPr>
            <w:r w:rsidRPr="006855DE">
              <w:t>Наиболее</w:t>
            </w:r>
            <w:r w:rsidRPr="000065D6">
              <w:t xml:space="preserve"> удаленная от средней продольной плоскости транспортного средства точка освещающей поверхности, по крайней мере, одной полной базовой стандартной зоны должна находиться на расстоянии не более 100 мм от края габаритной ширины транспортного средства. Это значение может быть увеличено, если из-за формы кузова требо</w:t>
            </w:r>
            <w:r w:rsidR="00D635ED">
              <w:t>вание по ширине в пределах</w:t>
            </w:r>
            <w:r w:rsidR="00D635ED">
              <w:br/>
            </w:r>
            <w:r w:rsidRPr="000065D6">
              <w:t>100 мм соблюсти невозможно.</w:t>
            </w:r>
          </w:p>
        </w:tc>
      </w:tr>
      <w:tr w:rsidR="000065D6" w:rsidRPr="000065D6" w:rsidTr="00B418F2">
        <w:tc>
          <w:tcPr>
            <w:tcW w:w="1134" w:type="dxa"/>
            <w:shd w:val="clear" w:color="auto" w:fill="auto"/>
          </w:tcPr>
          <w:p w:rsidR="000065D6" w:rsidRPr="000065D6" w:rsidRDefault="000065D6" w:rsidP="00517CD1">
            <w:pPr>
              <w:pStyle w:val="SingleTxtGR"/>
              <w:ind w:left="0" w:right="0"/>
            </w:pPr>
          </w:p>
        </w:tc>
        <w:tc>
          <w:tcPr>
            <w:tcW w:w="2296" w:type="dxa"/>
            <w:shd w:val="clear" w:color="auto" w:fill="auto"/>
          </w:tcPr>
          <w:p w:rsidR="000065D6" w:rsidRPr="00517CD1" w:rsidRDefault="000065D6" w:rsidP="00517CD1">
            <w:pPr>
              <w:pStyle w:val="SingleTxtGR"/>
              <w:ind w:left="0" w:right="0"/>
            </w:pPr>
            <w:r w:rsidRPr="00517CD1">
              <w:t>По высоте:</w:t>
            </w:r>
          </w:p>
          <w:p w:rsidR="000065D6" w:rsidRPr="00517CD1" w:rsidRDefault="000065D6" w:rsidP="00517CD1">
            <w:pPr>
              <w:pStyle w:val="SingleTxtGR"/>
              <w:ind w:left="0" w:right="0"/>
              <w:jc w:val="left"/>
            </w:pPr>
            <w:r w:rsidRPr="00517CD1">
              <w:t xml:space="preserve">По </w:t>
            </w:r>
            <w:r w:rsidRPr="00D635ED">
              <w:t>длине</w:t>
            </w:r>
            <w:r w:rsidRPr="00517CD1">
              <w:t>:</w:t>
            </w:r>
          </w:p>
        </w:tc>
        <w:tc>
          <w:tcPr>
            <w:tcW w:w="4031" w:type="dxa"/>
            <w:shd w:val="clear" w:color="auto" w:fill="auto"/>
          </w:tcPr>
          <w:p w:rsidR="000065D6" w:rsidRPr="000065D6" w:rsidRDefault="000065D6" w:rsidP="00517CD1">
            <w:pPr>
              <w:pStyle w:val="SingleTxtGR"/>
              <w:ind w:left="0" w:right="0"/>
            </w:pPr>
            <w:r w:rsidRPr="000065D6">
              <w:t>Никаких отдельных требований нет.</w:t>
            </w:r>
          </w:p>
          <w:p w:rsidR="000065D6" w:rsidRPr="000065D6" w:rsidRDefault="000065D6" w:rsidP="00517CD1">
            <w:pPr>
              <w:pStyle w:val="SingleTxtGR"/>
              <w:ind w:left="0" w:right="0"/>
            </w:pPr>
            <w:r w:rsidRPr="000065D6">
              <w:t>Никаких отдельных требований нет.</w:t>
            </w:r>
          </w:p>
        </w:tc>
      </w:tr>
      <w:tr w:rsidR="000065D6" w:rsidRPr="000065D6" w:rsidTr="00B418F2">
        <w:tc>
          <w:tcPr>
            <w:tcW w:w="1134" w:type="dxa"/>
            <w:shd w:val="clear" w:color="auto" w:fill="auto"/>
          </w:tcPr>
          <w:p w:rsidR="000065D6" w:rsidRPr="00517CD1" w:rsidRDefault="000065D6" w:rsidP="00517CD1">
            <w:pPr>
              <w:pStyle w:val="SingleTxtGR"/>
              <w:ind w:left="0" w:right="0"/>
            </w:pPr>
            <w:r w:rsidRPr="00517CD1">
              <w:t>6.26.5</w:t>
            </w:r>
          </w:p>
        </w:tc>
        <w:tc>
          <w:tcPr>
            <w:tcW w:w="2296" w:type="dxa"/>
            <w:shd w:val="clear" w:color="auto" w:fill="auto"/>
          </w:tcPr>
          <w:p w:rsidR="000065D6" w:rsidRPr="00D635ED" w:rsidRDefault="000065D6" w:rsidP="0091033D">
            <w:pPr>
              <w:pStyle w:val="SingleTxtGR"/>
              <w:ind w:left="0" w:right="0"/>
              <w:jc w:val="left"/>
            </w:pPr>
            <w:r w:rsidRPr="00D635ED">
              <w:t>Геометрическая</w:t>
            </w:r>
            <w:r w:rsidRPr="00D635ED">
              <w:br/>
              <w:t>видимость:</w:t>
            </w:r>
          </w:p>
        </w:tc>
        <w:tc>
          <w:tcPr>
            <w:tcW w:w="4031" w:type="dxa"/>
            <w:shd w:val="clear" w:color="auto" w:fill="auto"/>
          </w:tcPr>
          <w:p w:rsidR="000065D6" w:rsidRPr="000065D6" w:rsidRDefault="000065D6" w:rsidP="00517CD1">
            <w:pPr>
              <w:pStyle w:val="SingleTxtGR"/>
              <w:ind w:left="0" w:right="0"/>
              <w:rPr>
                <w:lang w:val="en-GB"/>
              </w:rPr>
            </w:pPr>
            <w:r w:rsidRPr="00D635ED">
              <w:t>Ни</w:t>
            </w:r>
            <w:r w:rsidRPr="000065D6">
              <w:rPr>
                <w:lang w:val="en-GB"/>
              </w:rPr>
              <w:t xml:space="preserve">каких отдельных </w:t>
            </w:r>
            <w:r w:rsidRPr="00517CD1">
              <w:t>требований</w:t>
            </w:r>
            <w:r w:rsidRPr="000065D6">
              <w:rPr>
                <w:lang w:val="en-GB"/>
              </w:rPr>
              <w:t xml:space="preserve"> нет.</w:t>
            </w:r>
          </w:p>
        </w:tc>
      </w:tr>
      <w:tr w:rsidR="000065D6" w:rsidRPr="000065D6" w:rsidTr="00B418F2">
        <w:tc>
          <w:tcPr>
            <w:tcW w:w="1134" w:type="dxa"/>
            <w:shd w:val="clear" w:color="auto" w:fill="auto"/>
          </w:tcPr>
          <w:p w:rsidR="000065D6" w:rsidRPr="00517CD1" w:rsidRDefault="000065D6" w:rsidP="00517CD1">
            <w:pPr>
              <w:pStyle w:val="SingleTxtGR"/>
              <w:ind w:left="0" w:right="0"/>
            </w:pPr>
            <w:r w:rsidRPr="00517CD1">
              <w:t>6.26.6</w:t>
            </w:r>
          </w:p>
        </w:tc>
        <w:tc>
          <w:tcPr>
            <w:tcW w:w="2296" w:type="dxa"/>
            <w:shd w:val="clear" w:color="auto" w:fill="auto"/>
          </w:tcPr>
          <w:p w:rsidR="000065D6" w:rsidRPr="000065D6" w:rsidRDefault="000065D6" w:rsidP="0091033D">
            <w:pPr>
              <w:pStyle w:val="SingleTxtGR"/>
              <w:ind w:left="0" w:right="0"/>
              <w:jc w:val="left"/>
              <w:rPr>
                <w:lang w:val="en-GB"/>
              </w:rPr>
            </w:pPr>
            <w:r w:rsidRPr="000065D6">
              <w:rPr>
                <w:lang w:val="en-GB"/>
              </w:rPr>
              <w:t>Схема монтажа:</w:t>
            </w:r>
          </w:p>
        </w:tc>
        <w:tc>
          <w:tcPr>
            <w:tcW w:w="4031" w:type="dxa"/>
            <w:shd w:val="clear" w:color="auto" w:fill="auto"/>
          </w:tcPr>
          <w:p w:rsidR="000065D6" w:rsidRPr="000065D6" w:rsidRDefault="000065D6" w:rsidP="00517CD1">
            <w:pPr>
              <w:pStyle w:val="SingleTxtGR"/>
              <w:ind w:left="0" w:right="0"/>
            </w:pPr>
            <w:r w:rsidRPr="000065D6">
              <w:t>В направлении вперед и назад».</w:t>
            </w:r>
          </w:p>
        </w:tc>
      </w:tr>
    </w:tbl>
    <w:p w:rsidR="000065D6" w:rsidRPr="000065D6" w:rsidRDefault="000065D6" w:rsidP="000065D6">
      <w:pPr>
        <w:pStyle w:val="SingleTxtGR"/>
      </w:pPr>
      <w:r w:rsidRPr="000065D6">
        <w:rPr>
          <w:i/>
        </w:rPr>
        <w:t>Включить новый пункт 12</w:t>
      </w:r>
      <w:r w:rsidRPr="000065D6">
        <w:t xml:space="preserve"> следующего содержания:</w:t>
      </w:r>
    </w:p>
    <w:p w:rsidR="000065D6" w:rsidRPr="0091033D" w:rsidRDefault="000065D6" w:rsidP="0091033D">
      <w:pPr>
        <w:pStyle w:val="HChGR"/>
        <w:tabs>
          <w:tab w:val="clear" w:pos="851"/>
        </w:tabs>
        <w:ind w:left="2268"/>
      </w:pPr>
      <w:r w:rsidRPr="0091033D">
        <w:rPr>
          <w:b w:val="0"/>
        </w:rPr>
        <w:t>«</w:t>
      </w:r>
      <w:r w:rsidR="0091033D" w:rsidRPr="0091033D">
        <w:t>12.</w:t>
      </w:r>
      <w:r w:rsidR="0091033D" w:rsidRPr="0091033D">
        <w:tab/>
      </w:r>
      <w:r w:rsidR="0091033D" w:rsidRPr="0091033D">
        <w:tab/>
        <w:t>Переходные положения</w:t>
      </w:r>
    </w:p>
    <w:p w:rsidR="000065D6" w:rsidRPr="000065D6" w:rsidRDefault="000065D6" w:rsidP="0091033D">
      <w:pPr>
        <w:pStyle w:val="SingleTxtGR"/>
        <w:tabs>
          <w:tab w:val="clear" w:pos="1701"/>
        </w:tabs>
        <w:ind w:left="2268" w:hanging="1134"/>
      </w:pPr>
      <w:r w:rsidRPr="000065D6">
        <w:t>12.1</w:t>
      </w:r>
      <w:r w:rsidRPr="000065D6">
        <w:tab/>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на основании настоящих Правил с поправками серии 01.</w:t>
      </w:r>
    </w:p>
    <w:p w:rsidR="000065D6" w:rsidRPr="000065D6" w:rsidRDefault="000065D6" w:rsidP="0091033D">
      <w:pPr>
        <w:pStyle w:val="SingleTxtGR"/>
        <w:tabs>
          <w:tab w:val="clear" w:pos="1701"/>
        </w:tabs>
        <w:ind w:left="2268" w:hanging="1134"/>
      </w:pPr>
      <w:r w:rsidRPr="000065D6">
        <w:t>12.2</w:t>
      </w:r>
      <w:r w:rsidRPr="000065D6">
        <w:tab/>
        <w:t>По истечении 24 месяцев с даты вступления в силу поправок серии 01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отвечает требованиям настоящих Правил с поправками серии 01.</w:t>
      </w:r>
    </w:p>
    <w:p w:rsidR="000065D6" w:rsidRPr="000065D6" w:rsidRDefault="000065D6" w:rsidP="0091033D">
      <w:pPr>
        <w:pStyle w:val="SingleTxtGR"/>
        <w:tabs>
          <w:tab w:val="clear" w:pos="1701"/>
        </w:tabs>
        <w:ind w:left="2268" w:hanging="1134"/>
      </w:pPr>
      <w:r w:rsidRPr="000065D6">
        <w:t>12.3</w:t>
      </w:r>
      <w:r w:rsidRPr="000065D6">
        <w:tab/>
        <w:t>Договаривающиеся стороны, применяющие настоящие Правила, не отказывают в распространении официальных утверждений на существующие типы, предоставленных на основании предыдущих серий</w:t>
      </w:r>
      <w:r w:rsidR="0091033D">
        <w:t xml:space="preserve"> поправок к настоящим Правилам.</w:t>
      </w:r>
    </w:p>
    <w:p w:rsidR="000065D6" w:rsidRPr="000065D6" w:rsidRDefault="000065D6" w:rsidP="0091033D">
      <w:pPr>
        <w:pStyle w:val="SingleTxtGR"/>
        <w:tabs>
          <w:tab w:val="clear" w:pos="1701"/>
        </w:tabs>
        <w:ind w:left="2268" w:hanging="1134"/>
      </w:pPr>
      <w:r w:rsidRPr="000065D6">
        <w:t>12.4</w:t>
      </w:r>
      <w:r w:rsidRPr="000065D6">
        <w:tab/>
        <w:t>До истечения 24 месяцев после даты вступления в силу поправок серии 01 к настоящим Правилам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предыдущих серий поправок к настоящим Правилам.</w:t>
      </w:r>
    </w:p>
    <w:p w:rsidR="000065D6" w:rsidRPr="000065D6" w:rsidRDefault="000065D6" w:rsidP="0091033D">
      <w:pPr>
        <w:pStyle w:val="SingleTxtGR"/>
        <w:tabs>
          <w:tab w:val="clear" w:pos="1701"/>
        </w:tabs>
        <w:ind w:left="2268" w:hanging="1134"/>
      </w:pPr>
      <w:r w:rsidRPr="000065D6">
        <w:t>12.5</w:t>
      </w:r>
      <w:r w:rsidRPr="000065D6">
        <w:tab/>
        <w:t>По истечении 24 месяцев после даты вступления в силу поправок серии 01 к настоящим Правилам Договаривающиеся стороны, применяющие настоящие Правила, не обязаны признавать (для целей национального или регионального официального утверждения типа) тип транспортного средства, официально утвержденный на основании предыдущих серий поправок к настоящим Правилам.</w:t>
      </w:r>
    </w:p>
    <w:p w:rsidR="000065D6" w:rsidRPr="000065D6" w:rsidRDefault="000065D6" w:rsidP="0091033D">
      <w:pPr>
        <w:pStyle w:val="SingleTxtGR"/>
        <w:tabs>
          <w:tab w:val="clear" w:pos="1701"/>
        </w:tabs>
        <w:ind w:left="2268" w:hanging="1134"/>
      </w:pPr>
      <w:r w:rsidRPr="000065D6">
        <w:t>12.6</w:t>
      </w:r>
      <w:r w:rsidRPr="000065D6">
        <w:tab/>
        <w:t>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поправок серии 01, обязаны признавать только официальные утверждения типа, которые предоставлены в соответствии с поправками серии 01».</w:t>
      </w:r>
    </w:p>
    <w:p w:rsidR="000065D6" w:rsidRPr="000065D6" w:rsidRDefault="000065D6" w:rsidP="000065D6">
      <w:pPr>
        <w:pStyle w:val="SingleTxtGR"/>
        <w:rPr>
          <w:i/>
          <w:iCs/>
        </w:rPr>
      </w:pPr>
      <w:r w:rsidRPr="000065D6">
        <w:rPr>
          <w:i/>
          <w:iCs/>
        </w:rPr>
        <w:t>Приложение 1</w:t>
      </w:r>
    </w:p>
    <w:p w:rsidR="000065D6" w:rsidRPr="000065D6" w:rsidRDefault="000065D6" w:rsidP="000065D6">
      <w:pPr>
        <w:pStyle w:val="SingleTxtGR"/>
        <w:rPr>
          <w:i/>
          <w:iCs/>
        </w:rPr>
      </w:pPr>
      <w:r w:rsidRPr="000065D6">
        <w:rPr>
          <w:i/>
          <w:iCs/>
        </w:rPr>
        <w:t>Пункт 5.16</w:t>
      </w:r>
      <w:r w:rsidRPr="000065D6">
        <w:t xml:space="preserve"> изменить следующим образом:</w:t>
      </w:r>
    </w:p>
    <w:p w:rsidR="000065D6" w:rsidRPr="000065D6" w:rsidRDefault="000065D6" w:rsidP="00C5237D">
      <w:pPr>
        <w:pStyle w:val="SingleTxtGR"/>
        <w:tabs>
          <w:tab w:val="clear" w:pos="1701"/>
          <w:tab w:val="clear" w:pos="2268"/>
          <w:tab w:val="clear" w:pos="2835"/>
          <w:tab w:val="clear" w:pos="3402"/>
          <w:tab w:val="clear" w:pos="3969"/>
          <w:tab w:val="right" w:leader="dot" w:pos="8505"/>
        </w:tabs>
        <w:spacing w:after="100" w:line="220" w:lineRule="atLeast"/>
        <w:ind w:left="1792" w:hanging="658"/>
      </w:pPr>
      <w:r w:rsidRPr="000065D6">
        <w:t>«5.16</w:t>
      </w:r>
      <w:r w:rsidRPr="000065D6">
        <w:tab/>
        <w:t>Задние светоотражающ</w:t>
      </w:r>
      <w:r w:rsidR="00C5237D">
        <w:t xml:space="preserve">ие приспособления нетреугольной </w:t>
      </w:r>
      <w:r w:rsidRPr="000065D6">
        <w:t>формы: да/нет</w:t>
      </w:r>
      <w:r w:rsidRPr="007F0D95">
        <w:rPr>
          <w:sz w:val="18"/>
          <w:szCs w:val="18"/>
          <w:vertAlign w:val="superscript"/>
        </w:rPr>
        <w:t>3</w:t>
      </w:r>
      <w:r w:rsidR="00C5237D">
        <w:rPr>
          <w:vertAlign w:val="superscript"/>
        </w:rPr>
        <w:t xml:space="preserve"> </w:t>
      </w:r>
      <w:r w:rsidR="00C5237D" w:rsidRPr="00C5237D">
        <w:tab/>
      </w:r>
      <w:r w:rsidRPr="000065D6">
        <w:tab/>
        <w:t>»</w:t>
      </w:r>
    </w:p>
    <w:p w:rsidR="000065D6" w:rsidRPr="000065D6" w:rsidRDefault="000065D6" w:rsidP="000065D6">
      <w:pPr>
        <w:pStyle w:val="SingleTxtGR"/>
      </w:pPr>
      <w:r w:rsidRPr="000065D6">
        <w:rPr>
          <w:i/>
          <w:iCs/>
        </w:rPr>
        <w:t xml:space="preserve">Пункт 5.21 </w:t>
      </w:r>
      <w:r w:rsidRPr="000065D6">
        <w:t>изменить следующим образом:</w:t>
      </w:r>
    </w:p>
    <w:p w:rsidR="000065D6" w:rsidRPr="000065D6" w:rsidRDefault="00C5237D" w:rsidP="00C5237D">
      <w:pPr>
        <w:pStyle w:val="SingleTxtGR"/>
        <w:tabs>
          <w:tab w:val="clear" w:pos="1701"/>
          <w:tab w:val="clear" w:pos="2268"/>
          <w:tab w:val="clear" w:pos="2835"/>
          <w:tab w:val="clear" w:pos="3402"/>
          <w:tab w:val="clear" w:pos="3969"/>
          <w:tab w:val="right" w:leader="dot" w:pos="8505"/>
        </w:tabs>
        <w:spacing w:after="100" w:line="220" w:lineRule="atLeast"/>
        <w:ind w:left="1792" w:hanging="658"/>
      </w:pPr>
      <w:r>
        <w:t>«5.21</w:t>
      </w:r>
      <w:r>
        <w:tab/>
        <w:t>Дневные ходовые огни</w:t>
      </w:r>
      <w:r w:rsidR="000065D6" w:rsidRPr="000065D6">
        <w:t>: да/нет</w:t>
      </w:r>
      <w:r w:rsidR="000065D6" w:rsidRPr="007F0D95">
        <w:rPr>
          <w:sz w:val="18"/>
          <w:szCs w:val="18"/>
          <w:vertAlign w:val="superscript"/>
        </w:rPr>
        <w:t>3</w:t>
      </w:r>
      <w:r>
        <w:rPr>
          <w:vertAlign w:val="superscript"/>
        </w:rPr>
        <w:t xml:space="preserve"> </w:t>
      </w:r>
      <w:r w:rsidR="000065D6" w:rsidRPr="000065D6">
        <w:tab/>
        <w:t>»</w:t>
      </w:r>
    </w:p>
    <w:p w:rsidR="000065D6" w:rsidRPr="000065D6" w:rsidRDefault="000065D6" w:rsidP="000065D6">
      <w:pPr>
        <w:pStyle w:val="SingleTxtGR"/>
      </w:pPr>
      <w:r w:rsidRPr="000065D6">
        <w:rPr>
          <w:i/>
          <w:iCs/>
        </w:rPr>
        <w:t>Пункт 5.22</w:t>
      </w:r>
      <w:r w:rsidRPr="000065D6">
        <w:t xml:space="preserve"> изменить следующим образом:</w:t>
      </w:r>
    </w:p>
    <w:p w:rsidR="000065D6" w:rsidRPr="000065D6" w:rsidRDefault="000065D6" w:rsidP="00C5237D">
      <w:pPr>
        <w:pStyle w:val="SingleTxtGR"/>
        <w:tabs>
          <w:tab w:val="clear" w:pos="1701"/>
          <w:tab w:val="clear" w:pos="2268"/>
          <w:tab w:val="clear" w:pos="2835"/>
          <w:tab w:val="clear" w:pos="3402"/>
          <w:tab w:val="clear" w:pos="3969"/>
          <w:tab w:val="right" w:leader="dot" w:pos="8505"/>
        </w:tabs>
        <w:spacing w:after="100" w:line="220" w:lineRule="atLeast"/>
        <w:ind w:left="1792" w:hanging="658"/>
      </w:pPr>
      <w:r w:rsidRPr="000065D6">
        <w:t>«5.22</w:t>
      </w:r>
      <w:r w:rsidRPr="000065D6">
        <w:tab/>
        <w:t>Огни подсветки поворота: да/нет</w:t>
      </w:r>
      <w:r w:rsidRPr="007F0D95">
        <w:rPr>
          <w:sz w:val="18"/>
          <w:szCs w:val="18"/>
          <w:vertAlign w:val="superscript"/>
        </w:rPr>
        <w:t>3</w:t>
      </w:r>
      <w:r w:rsidR="00C5237D">
        <w:rPr>
          <w:vertAlign w:val="superscript"/>
        </w:rPr>
        <w:t xml:space="preserve"> </w:t>
      </w:r>
      <w:r w:rsidRPr="000065D6">
        <w:tab/>
        <w:t>»</w:t>
      </w:r>
    </w:p>
    <w:p w:rsidR="000065D6" w:rsidRPr="000065D6" w:rsidRDefault="000065D6" w:rsidP="000065D6">
      <w:pPr>
        <w:pStyle w:val="SingleTxtGR"/>
      </w:pPr>
      <w:r w:rsidRPr="000065D6">
        <w:rPr>
          <w:i/>
          <w:iCs/>
        </w:rPr>
        <w:t>Включить новые пункты 5.26</w:t>
      </w:r>
      <w:r w:rsidRPr="000065D6">
        <w:t>–</w:t>
      </w:r>
      <w:r w:rsidRPr="000065D6">
        <w:rPr>
          <w:i/>
          <w:iCs/>
        </w:rPr>
        <w:t>5.28</w:t>
      </w:r>
      <w:r w:rsidRPr="000065D6">
        <w:t xml:space="preserve"> следующего содержания:</w:t>
      </w:r>
    </w:p>
    <w:p w:rsidR="000065D6" w:rsidRPr="000065D6" w:rsidRDefault="000065D6" w:rsidP="00C5237D">
      <w:pPr>
        <w:pStyle w:val="SingleTxtGR"/>
        <w:tabs>
          <w:tab w:val="clear" w:pos="1701"/>
          <w:tab w:val="clear" w:pos="2268"/>
          <w:tab w:val="clear" w:pos="2835"/>
          <w:tab w:val="clear" w:pos="3402"/>
          <w:tab w:val="clear" w:pos="3969"/>
          <w:tab w:val="right" w:leader="dot" w:pos="8505"/>
        </w:tabs>
        <w:spacing w:after="100" w:line="220" w:lineRule="atLeast"/>
        <w:ind w:left="1792" w:hanging="658"/>
      </w:pPr>
      <w:r w:rsidRPr="000065D6">
        <w:t>«5.26</w:t>
      </w:r>
      <w:r w:rsidRPr="000065D6">
        <w:tab/>
        <w:t>Внешние фонари освещения подножки: да/нет</w:t>
      </w:r>
      <w:r w:rsidRPr="007F0D95">
        <w:rPr>
          <w:sz w:val="18"/>
          <w:szCs w:val="18"/>
          <w:vertAlign w:val="superscript"/>
        </w:rPr>
        <w:t>3</w:t>
      </w:r>
      <w:r w:rsidR="00C5237D">
        <w:rPr>
          <w:vertAlign w:val="superscript"/>
        </w:rPr>
        <w:t xml:space="preserve"> </w:t>
      </w:r>
      <w:r w:rsidRPr="000065D6">
        <w:tab/>
      </w:r>
    </w:p>
    <w:p w:rsidR="000065D6" w:rsidRPr="000065D6" w:rsidRDefault="000065D6" w:rsidP="00C5237D">
      <w:pPr>
        <w:pStyle w:val="SingleTxtGR"/>
        <w:tabs>
          <w:tab w:val="clear" w:pos="1701"/>
          <w:tab w:val="clear" w:pos="2268"/>
          <w:tab w:val="clear" w:pos="2835"/>
          <w:tab w:val="clear" w:pos="3402"/>
          <w:tab w:val="clear" w:pos="3969"/>
          <w:tab w:val="right" w:leader="dot" w:pos="8505"/>
        </w:tabs>
        <w:spacing w:after="100" w:line="220" w:lineRule="atLeast"/>
        <w:ind w:left="1792" w:hanging="658"/>
      </w:pPr>
      <w:r w:rsidRPr="000065D6">
        <w:t>5.27</w:t>
      </w:r>
      <w:r w:rsidRPr="000065D6">
        <w:tab/>
        <w:t>Сигнальные таблички или сигнальные наклейки: да/нет</w:t>
      </w:r>
      <w:r w:rsidRPr="007F0D95">
        <w:rPr>
          <w:sz w:val="18"/>
          <w:szCs w:val="18"/>
          <w:vertAlign w:val="superscript"/>
        </w:rPr>
        <w:t>3</w:t>
      </w:r>
      <w:r w:rsidR="00C5237D">
        <w:rPr>
          <w:vertAlign w:val="superscript"/>
        </w:rPr>
        <w:t xml:space="preserve"> </w:t>
      </w:r>
      <w:r w:rsidRPr="000065D6">
        <w:tab/>
      </w:r>
    </w:p>
    <w:p w:rsidR="000065D6" w:rsidRPr="000065D6" w:rsidRDefault="000065D6" w:rsidP="00C5237D">
      <w:pPr>
        <w:pStyle w:val="SingleTxtGR"/>
        <w:tabs>
          <w:tab w:val="clear" w:pos="1701"/>
          <w:tab w:val="clear" w:pos="2268"/>
          <w:tab w:val="clear" w:pos="2835"/>
          <w:tab w:val="clear" w:pos="3402"/>
          <w:tab w:val="clear" w:pos="3969"/>
          <w:tab w:val="right" w:leader="dot" w:pos="8505"/>
        </w:tabs>
        <w:spacing w:after="100" w:line="220" w:lineRule="atLeast"/>
        <w:ind w:left="1792" w:hanging="658"/>
      </w:pPr>
      <w:r w:rsidRPr="000065D6">
        <w:t>5.28</w:t>
      </w:r>
      <w:r w:rsidRPr="000065D6">
        <w:tab/>
        <w:t>Задние светоотражающие пр</w:t>
      </w:r>
      <w:r w:rsidR="00C5237D">
        <w:t>испособления треугольной формы:</w:t>
      </w:r>
      <w:r w:rsidR="00C5237D">
        <w:br/>
      </w:r>
      <w:r w:rsidRPr="000065D6">
        <w:t>да/нет</w:t>
      </w:r>
      <w:r w:rsidRPr="007F0D95">
        <w:rPr>
          <w:sz w:val="18"/>
          <w:szCs w:val="18"/>
          <w:vertAlign w:val="superscript"/>
        </w:rPr>
        <w:t>3</w:t>
      </w:r>
      <w:r w:rsidR="00C5237D">
        <w:rPr>
          <w:vertAlign w:val="superscript"/>
        </w:rPr>
        <w:t xml:space="preserve"> </w:t>
      </w:r>
      <w:r w:rsidRPr="000065D6">
        <w:tab/>
        <w:t>»</w:t>
      </w:r>
    </w:p>
    <w:p w:rsidR="000065D6" w:rsidRPr="000065D6" w:rsidRDefault="000065D6" w:rsidP="002D3155">
      <w:pPr>
        <w:pStyle w:val="SingleTxtGR"/>
      </w:pPr>
      <w:r w:rsidRPr="000065D6">
        <w:rPr>
          <w:i/>
          <w:iCs/>
        </w:rPr>
        <w:t>Приложение 2</w:t>
      </w:r>
      <w:r w:rsidRPr="000065D6">
        <w:t xml:space="preserve"> изменить следующим образом:</w:t>
      </w:r>
    </w:p>
    <w:p w:rsidR="000065D6" w:rsidRPr="000065D6" w:rsidRDefault="000065D6" w:rsidP="00E27FE4">
      <w:pPr>
        <w:pStyle w:val="HChGR"/>
      </w:pPr>
      <w:r w:rsidRPr="00C5237D">
        <w:rPr>
          <w:b w:val="0"/>
        </w:rPr>
        <w:t>«</w:t>
      </w:r>
      <w:r w:rsidRPr="000065D6">
        <w:t>Приложение 2</w:t>
      </w:r>
    </w:p>
    <w:p w:rsidR="000065D6" w:rsidRPr="000065D6" w:rsidRDefault="000065D6" w:rsidP="00C5237D">
      <w:pPr>
        <w:pStyle w:val="HChGR"/>
      </w:pPr>
      <w:r w:rsidRPr="000065D6">
        <w:tab/>
      </w:r>
      <w:r w:rsidRPr="000065D6">
        <w:tab/>
        <w:t>Примеры схем знаков официального утверждения</w:t>
      </w:r>
    </w:p>
    <w:p w:rsidR="000065D6" w:rsidRPr="000065D6" w:rsidRDefault="000065D6" w:rsidP="00C5237D">
      <w:pPr>
        <w:pStyle w:val="SingleTxtGR"/>
        <w:jc w:val="left"/>
      </w:pPr>
      <w:r w:rsidRPr="00C5237D">
        <w:t>Образец</w:t>
      </w:r>
      <w:r w:rsidRPr="000065D6">
        <w:t xml:space="preserve"> А</w:t>
      </w:r>
      <w:r w:rsidRPr="000065D6">
        <w:br/>
        <w:t>(См. пункт 4.4 настоящих Правил)</w:t>
      </w:r>
    </w:p>
    <w:p w:rsidR="000065D6" w:rsidRPr="00C5237D" w:rsidRDefault="0079074C" w:rsidP="0079074C">
      <w:pPr>
        <w:pStyle w:val="SingleTxtGR"/>
        <w:ind w:left="794"/>
        <w:jc w:val="left"/>
      </w:pPr>
      <w:r>
        <w:rPr>
          <w:noProof/>
          <w:w w:val="100"/>
          <w:lang w:val="en-GB" w:eastAsia="en-GB"/>
        </w:rPr>
        <mc:AlternateContent>
          <mc:Choice Requires="wpg">
            <w:drawing>
              <wp:anchor distT="0" distB="0" distL="114300" distR="114300" simplePos="0" relativeHeight="251657216" behindDoc="0" locked="0" layoutInCell="1" allowOverlap="1">
                <wp:simplePos x="0" y="0"/>
                <wp:positionH relativeFrom="column">
                  <wp:posOffset>3454888</wp:posOffset>
                </wp:positionH>
                <wp:positionV relativeFrom="paragraph">
                  <wp:posOffset>558800</wp:posOffset>
                </wp:positionV>
                <wp:extent cx="1940169" cy="353695"/>
                <wp:effectExtent l="0" t="0" r="3175" b="8255"/>
                <wp:wrapNone/>
                <wp:docPr id="4" name="Группа 4"/>
                <wp:cNvGraphicFramePr/>
                <a:graphic xmlns:a="http://schemas.openxmlformats.org/drawingml/2006/main">
                  <a:graphicData uri="http://schemas.microsoft.com/office/word/2010/wordprocessingGroup">
                    <wpg:wgp>
                      <wpg:cNvGrpSpPr/>
                      <wpg:grpSpPr>
                        <a:xfrm>
                          <a:off x="0" y="0"/>
                          <a:ext cx="1940169" cy="353695"/>
                          <a:chOff x="0" y="0"/>
                          <a:chExt cx="1940169" cy="353695"/>
                        </a:xfrm>
                      </wpg:grpSpPr>
                      <wps:wsp>
                        <wps:cNvPr id="27" name="Text Box 11"/>
                        <wps:cNvSpPr txBox="1">
                          <a:spLocks/>
                        </wps:cNvSpPr>
                        <wps:spPr>
                          <a:xfrm>
                            <a:off x="0" y="11723"/>
                            <a:ext cx="386715" cy="3155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79074C" w:rsidRDefault="008A26C6" w:rsidP="000065D6">
                              <w:pPr>
                                <w:spacing w:line="240" w:lineRule="auto"/>
                                <w:rPr>
                                  <w:b/>
                                  <w:iCs/>
                                  <w:sz w:val="44"/>
                                  <w:szCs w:val="44"/>
                                </w:rPr>
                              </w:pPr>
                              <w:r w:rsidRPr="0079074C">
                                <w:rPr>
                                  <w:b/>
                                  <w:iCs/>
                                  <w:sz w:val="44"/>
                                  <w:szCs w:val="44"/>
                                </w:rPr>
                                <w:t>86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12"/>
                        <wps:cNvSpPr txBox="1">
                          <a:spLocks/>
                        </wps:cNvSpPr>
                        <wps:spPr>
                          <a:xfrm>
                            <a:off x="873369" y="0"/>
                            <a:ext cx="1066800" cy="3536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26C6" w:rsidRPr="00F6404F" w:rsidRDefault="008A26C6" w:rsidP="000065D6">
                              <w:pPr>
                                <w:spacing w:line="240" w:lineRule="auto"/>
                                <w:rPr>
                                  <w:b/>
                                  <w:sz w:val="48"/>
                                  <w:szCs w:val="48"/>
                                </w:rPr>
                              </w:pPr>
                              <w:r w:rsidRPr="00F6404F">
                                <w:rPr>
                                  <w:b/>
                                  <w:sz w:val="48"/>
                                  <w:szCs w:val="48"/>
                                </w:rPr>
                                <w:t>012405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Группа 4" o:spid="_x0000_s1026" style="position:absolute;left:0;text-align:left;margin-left:272.05pt;margin-top:44pt;width:152.75pt;height:27.85pt;z-index:251657216" coordsize="1940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">
                <v:shapetype id="_x0000_t202" coordsize="21600,21600" o:spt="202" path="m,l,21600r21600,l21600,xe">
                  <v:stroke joinstyle="miter"/>
                  <v:path gradientshapeok="t" o:connecttype="rect"/>
                </v:shapetype>
                <v:shape id="Text Box 11" o:spid="_x0000_s1027" type="#_x0000_t202" style="position:absolute;top:117;width:3867;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" stroked="f">
                  <v:stroke joinstyle="round"/>
                  <v:path arrowok="t"/>
                  <v:textbox inset="0,0,0,0">
                    <w:txbxContent>
                      <w:p w:rsidR="008A26C6" w:rsidRPr="0079074C" w:rsidRDefault="008A26C6" w:rsidP="000065D6">
                        <w:pPr>
                          <w:spacing w:line="240" w:lineRule="auto"/>
                          <w:rPr>
                            <w:b/>
                            <w:iCs/>
                            <w:sz w:val="44"/>
                            <w:szCs w:val="44"/>
                          </w:rPr>
                        </w:pPr>
                        <w:r w:rsidRPr="0079074C">
                          <w:rPr>
                            <w:b/>
                            <w:iCs/>
                            <w:sz w:val="44"/>
                            <w:szCs w:val="44"/>
                          </w:rPr>
                          <w:t>86</w:t>
                        </w:r>
                      </w:p>
                    </w:txbxContent>
                  </v:textbox>
                </v:shape>
                <v:shape id="Text Box 12" o:spid="_x0000_s1028" type="#_x0000_t202" style="position:absolute;left:8733;width:10668;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" stroked="f">
                  <v:stroke joinstyle="round"/>
                  <v:path arrowok="t"/>
                  <v:textbox inset="0,0,0,0">
                    <w:txbxContent>
                      <w:p w:rsidR="008A26C6" w:rsidRPr="00F6404F" w:rsidRDefault="008A26C6" w:rsidP="000065D6">
                        <w:pPr>
                          <w:spacing w:line="240" w:lineRule="auto"/>
                          <w:rPr>
                            <w:b/>
                            <w:sz w:val="48"/>
                            <w:szCs w:val="48"/>
                          </w:rPr>
                        </w:pPr>
                        <w:r w:rsidRPr="00F6404F">
                          <w:rPr>
                            <w:b/>
                            <w:sz w:val="48"/>
                            <w:szCs w:val="48"/>
                          </w:rPr>
                          <w:t>012405</w:t>
                        </w:r>
                      </w:p>
                    </w:txbxContent>
                  </v:textbox>
                </v:shape>
              </v:group>
            </w:pict>
          </mc:Fallback>
        </mc:AlternateContent>
      </w:r>
      <w:r w:rsidR="000065D6" w:rsidRPr="000065D6">
        <w:rPr>
          <w:noProof/>
          <w:lang w:val="en-GB" w:eastAsia="en-GB"/>
        </w:rPr>
        <mc:AlternateContent>
          <mc:Choice Requires="wps">
            <w:drawing>
              <wp:anchor distT="0" distB="0" distL="0" distR="0" simplePos="0" relativeHeight="251658240" behindDoc="0" locked="0" layoutInCell="1" allowOverlap="1" wp14:anchorId="09DC8EBE" wp14:editId="6D5CBAC7">
                <wp:simplePos x="0" y="0"/>
                <wp:positionH relativeFrom="column">
                  <wp:posOffset>3927475</wp:posOffset>
                </wp:positionH>
                <wp:positionV relativeFrom="paragraph">
                  <wp:posOffset>1331595</wp:posOffset>
                </wp:positionV>
                <wp:extent cx="1028700" cy="22860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26C6" w:rsidRDefault="008A26C6" w:rsidP="000065D6">
                            <w:r w:rsidRPr="00AA3983">
                              <w:rPr>
                                <w:bCs/>
                              </w:rPr>
                              <w:t>а</w:t>
                            </w:r>
                            <w:r>
                              <w:t xml:space="preserve">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DC8EBE" id="Text Box 13" o:spid="_x0000_s1029" type="#_x0000_t202" style="position:absolute;left:0;text-align:left;margin-left:309.25pt;margin-top:104.85pt;width:81pt;height:1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" stroked="f">
                <v:stroke joinstyle="round"/>
                <v:path arrowok="t"/>
                <v:textbox style="mso-fit-shape-to-text:t" inset="0,0,0,0">
                  <w:txbxContent>
                    <w:p w:rsidR="008A26C6" w:rsidRDefault="008A26C6" w:rsidP="000065D6">
                      <w:r w:rsidRPr="00AA3983">
                        <w:rPr>
                          <w:bCs/>
                        </w:rPr>
                        <w:t>а</w:t>
                      </w:r>
                      <w:r>
                        <w:t xml:space="preserve"> = 8 мм мин.</w:t>
                      </w:r>
                    </w:p>
                  </w:txbxContent>
                </v:textbox>
              </v:shape>
            </w:pict>
          </mc:Fallback>
        </mc:AlternateContent>
      </w:r>
      <w:r w:rsidR="000065D6" w:rsidRPr="000065D6">
        <w:rPr>
          <w:noProof/>
          <w:lang w:val="en-GB" w:eastAsia="en-GB"/>
        </w:rPr>
        <w:drawing>
          <wp:inline distT="0" distB="0" distL="0" distR="0" wp14:anchorId="1976677F" wp14:editId="6E6D28B5">
            <wp:extent cx="5095373" cy="1818640"/>
            <wp:effectExtent l="0" t="0" r="0" b="0"/>
            <wp:docPr id="29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373" cy="1818640"/>
                    </a:xfrm>
                    <a:prstGeom prst="rect">
                      <a:avLst/>
                    </a:prstGeom>
                    <a:noFill/>
                    <a:ln>
                      <a:noFill/>
                    </a:ln>
                  </pic:spPr>
                </pic:pic>
              </a:graphicData>
            </a:graphic>
          </wp:inline>
        </w:drawing>
      </w:r>
    </w:p>
    <w:p w:rsidR="000065D6" w:rsidRPr="000065D6" w:rsidRDefault="000065D6" w:rsidP="000065D6">
      <w:pPr>
        <w:pStyle w:val="SingleTxtGR"/>
      </w:pPr>
      <w:r w:rsidRPr="000065D6">
        <w:tab/>
        <w:t>Приведенный выше знак официального утверждения, проставленный на сельскохозяйственном или лесном транспортном средстве, указывает, что этот тип транспортного средства официа</w:t>
      </w:r>
      <w:r w:rsidR="007F0D95">
        <w:t>льно утвержден в Нидерландах (Е </w:t>
      </w:r>
      <w:r w:rsidRPr="000065D6">
        <w:t>4) в отношении установки устройств освещения и световой сигнализации на основании Правил № 86. Номер официального утверждения указывает, что официальное утверждение было предоставлено в соответствии с требованиями Правил № 86 с поправками серии 01.</w:t>
      </w:r>
    </w:p>
    <w:p w:rsidR="000065D6" w:rsidRPr="000065D6" w:rsidRDefault="000065D6" w:rsidP="0079074C">
      <w:pPr>
        <w:pStyle w:val="SingleTxtGR"/>
        <w:spacing w:before="360"/>
        <w:jc w:val="left"/>
      </w:pPr>
      <w:r w:rsidRPr="000065D6">
        <w:t>Образец В</w:t>
      </w:r>
      <w:r w:rsidRPr="000065D6">
        <w:br/>
        <w:t>(</w:t>
      </w:r>
      <w:r w:rsidR="00C5237D">
        <w:t>См. пункт 4.5 настоящих Правил)</w:t>
      </w:r>
    </w:p>
    <w:p w:rsidR="0079074C" w:rsidRPr="00C5237D" w:rsidRDefault="00E27FE4" w:rsidP="0079074C">
      <w:pPr>
        <w:pStyle w:val="SingleTxtGR"/>
        <w:ind w:left="510" w:right="680"/>
      </w:pPr>
      <w:r w:rsidRPr="000065D6">
        <w:rPr>
          <w:noProof/>
          <w:lang w:val="en-GB" w:eastAsia="en-GB"/>
        </w:rPr>
        <mc:AlternateContent>
          <mc:Choice Requires="wps">
            <w:drawing>
              <wp:anchor distT="0" distB="0" distL="0" distR="0" simplePos="0" relativeHeight="251680768" behindDoc="0" locked="0" layoutInCell="1" allowOverlap="1" wp14:anchorId="0EA4CFC0" wp14:editId="63C2A1BC">
                <wp:simplePos x="0" y="0"/>
                <wp:positionH relativeFrom="column">
                  <wp:posOffset>3787140</wp:posOffset>
                </wp:positionH>
                <wp:positionV relativeFrom="paragraph">
                  <wp:posOffset>732937</wp:posOffset>
                </wp:positionV>
                <wp:extent cx="327660" cy="297180"/>
                <wp:effectExtent l="0" t="0" r="0" b="762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297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9074C" w:rsidRPr="00E27FE4" w:rsidRDefault="0079074C" w:rsidP="000065D6">
                            <w:pPr>
                              <w:spacing w:line="240" w:lineRule="auto"/>
                              <w:rPr>
                                <w:b/>
                                <w:iCs/>
                                <w:sz w:val="44"/>
                                <w:szCs w:val="44"/>
                              </w:rPr>
                            </w:pPr>
                            <w:r w:rsidRPr="00E27FE4">
                              <w:rPr>
                                <w:b/>
                                <w:iCs/>
                                <w:sz w:val="44"/>
                                <w:szCs w:val="44"/>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CFC0" id="Text Box 16" o:spid="_x0000_s1030" type="#_x0000_t202" style="position:absolute;left:0;text-align:left;margin-left:298.2pt;margin-top:57.7pt;width:25.8pt;height:23.4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" stroked="f">
                <v:stroke joinstyle="round"/>
                <v:path arrowok="t"/>
                <v:textbox inset="0,0,0,0">
                  <w:txbxContent>
                    <w:p w:rsidR="0079074C" w:rsidRPr="00E27FE4" w:rsidRDefault="0079074C" w:rsidP="000065D6">
                      <w:pPr>
                        <w:spacing w:line="240" w:lineRule="auto"/>
                        <w:rPr>
                          <w:b/>
                          <w:iCs/>
                          <w:sz w:val="44"/>
                          <w:szCs w:val="44"/>
                        </w:rPr>
                      </w:pPr>
                      <w:r w:rsidRPr="00E27FE4">
                        <w:rPr>
                          <w:b/>
                          <w:iCs/>
                          <w:sz w:val="44"/>
                          <w:szCs w:val="44"/>
                        </w:rPr>
                        <w:t>33</w:t>
                      </w:r>
                    </w:p>
                  </w:txbxContent>
                </v:textbox>
              </v:shape>
            </w:pict>
          </mc:Fallback>
        </mc:AlternateContent>
      </w:r>
      <w:r w:rsidRPr="000065D6">
        <w:rPr>
          <w:noProof/>
          <w:lang w:val="en-GB" w:eastAsia="en-GB"/>
        </w:rPr>
        <mc:AlternateContent>
          <mc:Choice Requires="wps">
            <w:drawing>
              <wp:anchor distT="0" distB="0" distL="0" distR="0" simplePos="0" relativeHeight="251661312" behindDoc="0" locked="0" layoutInCell="1" allowOverlap="1" wp14:anchorId="0CB45927" wp14:editId="7DCCE19D">
                <wp:simplePos x="0" y="0"/>
                <wp:positionH relativeFrom="column">
                  <wp:posOffset>3786652</wp:posOffset>
                </wp:positionH>
                <wp:positionV relativeFrom="paragraph">
                  <wp:posOffset>381635</wp:posOffset>
                </wp:positionV>
                <wp:extent cx="327660" cy="297815"/>
                <wp:effectExtent l="0" t="0" r="0" b="6985"/>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2978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26C6" w:rsidRPr="00E27FE4" w:rsidRDefault="008A26C6" w:rsidP="000065D6">
                            <w:pPr>
                              <w:spacing w:line="240" w:lineRule="auto"/>
                              <w:rPr>
                                <w:b/>
                                <w:iCs/>
                                <w:sz w:val="44"/>
                                <w:szCs w:val="44"/>
                              </w:rPr>
                            </w:pPr>
                            <w:r w:rsidRPr="00E27FE4">
                              <w:rPr>
                                <w:b/>
                                <w:iCs/>
                                <w:sz w:val="44"/>
                                <w:szCs w:val="44"/>
                              </w:rPr>
                              <w:t>86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5927" id="_x0000_s1031" type="#_x0000_t202" style="position:absolute;left:0;text-align:left;margin-left:298.15pt;margin-top:30.05pt;width:25.8pt;height:23.4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" stroked="f">
                <v:stroke joinstyle="round"/>
                <v:path arrowok="t"/>
                <v:textbox inset="0,0,0,0">
                  <w:txbxContent>
                    <w:p w:rsidR="008A26C6" w:rsidRPr="00E27FE4" w:rsidRDefault="008A26C6" w:rsidP="000065D6">
                      <w:pPr>
                        <w:spacing w:line="240" w:lineRule="auto"/>
                        <w:rPr>
                          <w:b/>
                          <w:iCs/>
                          <w:sz w:val="44"/>
                          <w:szCs w:val="44"/>
                        </w:rPr>
                      </w:pPr>
                      <w:r w:rsidRPr="00E27FE4">
                        <w:rPr>
                          <w:b/>
                          <w:iCs/>
                          <w:sz w:val="44"/>
                          <w:szCs w:val="44"/>
                        </w:rPr>
                        <w:t>86</w:t>
                      </w:r>
                    </w:p>
                  </w:txbxContent>
                </v:textbox>
              </v:shape>
            </w:pict>
          </mc:Fallback>
        </mc:AlternateContent>
      </w:r>
      <w:r w:rsidRPr="000065D6">
        <w:rPr>
          <w:noProof/>
          <w:lang w:val="en-GB" w:eastAsia="en-GB"/>
        </w:rPr>
        <mc:AlternateContent>
          <mc:Choice Requires="wps">
            <w:drawing>
              <wp:anchor distT="0" distB="0" distL="0" distR="0" simplePos="0" relativeHeight="251677696" behindDoc="0" locked="0" layoutInCell="1" allowOverlap="1" wp14:anchorId="37F849EF" wp14:editId="4B392014">
                <wp:simplePos x="0" y="0"/>
                <wp:positionH relativeFrom="column">
                  <wp:posOffset>4214983</wp:posOffset>
                </wp:positionH>
                <wp:positionV relativeFrom="paragraph">
                  <wp:posOffset>739140</wp:posOffset>
                </wp:positionV>
                <wp:extent cx="1060450" cy="304800"/>
                <wp:effectExtent l="0" t="0" r="635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04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26C6" w:rsidRPr="00E27FE4" w:rsidRDefault="008A26C6" w:rsidP="000065D6">
                            <w:pPr>
                              <w:spacing w:line="240" w:lineRule="auto"/>
                              <w:rPr>
                                <w:b/>
                                <w:sz w:val="44"/>
                                <w:szCs w:val="44"/>
                              </w:rPr>
                            </w:pPr>
                            <w:r w:rsidRPr="00E27FE4">
                              <w:rPr>
                                <w:b/>
                                <w:sz w:val="44"/>
                                <w:szCs w:val="44"/>
                              </w:rPr>
                              <w:t>021628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49EF" id="Text Box 15" o:spid="_x0000_s1032" type="#_x0000_t202" style="position:absolute;left:0;text-align:left;margin-left:331.9pt;margin-top:58.2pt;width:83.5pt;height:24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" stroked="f">
                <v:stroke joinstyle="round"/>
                <v:path arrowok="t"/>
                <v:textbox inset="0,0,0,0">
                  <w:txbxContent>
                    <w:p w:rsidR="008A26C6" w:rsidRPr="00E27FE4" w:rsidRDefault="008A26C6" w:rsidP="000065D6">
                      <w:pPr>
                        <w:spacing w:line="240" w:lineRule="auto"/>
                        <w:rPr>
                          <w:b/>
                          <w:sz w:val="44"/>
                          <w:szCs w:val="44"/>
                        </w:rPr>
                      </w:pPr>
                      <w:r w:rsidRPr="00E27FE4">
                        <w:rPr>
                          <w:b/>
                          <w:sz w:val="44"/>
                          <w:szCs w:val="44"/>
                        </w:rPr>
                        <w:t>021628</w:t>
                      </w:r>
                    </w:p>
                  </w:txbxContent>
                </v:textbox>
              </v:shape>
            </w:pict>
          </mc:Fallback>
        </mc:AlternateContent>
      </w:r>
      <w:r w:rsidRPr="000065D6">
        <w:rPr>
          <w:noProof/>
          <w:lang w:val="en-GB" w:eastAsia="en-GB"/>
        </w:rPr>
        <mc:AlternateContent>
          <mc:Choice Requires="wps">
            <w:drawing>
              <wp:anchor distT="0" distB="0" distL="0" distR="0" simplePos="0" relativeHeight="251660288" behindDoc="0" locked="0" layoutInCell="1" allowOverlap="1" wp14:anchorId="69907954" wp14:editId="668B7217">
                <wp:simplePos x="0" y="0"/>
                <wp:positionH relativeFrom="column">
                  <wp:posOffset>4219087</wp:posOffset>
                </wp:positionH>
                <wp:positionV relativeFrom="paragraph">
                  <wp:posOffset>362585</wp:posOffset>
                </wp:positionV>
                <wp:extent cx="1113155" cy="30988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3098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26C6" w:rsidRPr="00E27FE4" w:rsidRDefault="008A26C6" w:rsidP="0079074C">
                            <w:pPr>
                              <w:spacing w:line="240" w:lineRule="auto"/>
                              <w:rPr>
                                <w:b/>
                                <w:sz w:val="44"/>
                                <w:szCs w:val="44"/>
                              </w:rPr>
                            </w:pPr>
                            <w:r w:rsidRPr="00E27FE4">
                              <w:rPr>
                                <w:b/>
                                <w:sz w:val="44"/>
                                <w:szCs w:val="44"/>
                              </w:rPr>
                              <w:t>012405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07954" id="_x0000_s1033" type="#_x0000_t202" style="position:absolute;left:0;text-align:left;margin-left:332.2pt;margin-top:28.55pt;width:87.65pt;height:24.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" stroked="f">
                <v:stroke joinstyle="round"/>
                <v:path arrowok="t"/>
                <v:textbox inset="0,0,0,0">
                  <w:txbxContent>
                    <w:p w:rsidR="008A26C6" w:rsidRPr="00E27FE4" w:rsidRDefault="008A26C6" w:rsidP="0079074C">
                      <w:pPr>
                        <w:spacing w:line="240" w:lineRule="auto"/>
                        <w:rPr>
                          <w:b/>
                          <w:sz w:val="44"/>
                          <w:szCs w:val="44"/>
                        </w:rPr>
                      </w:pPr>
                      <w:r w:rsidRPr="00E27FE4">
                        <w:rPr>
                          <w:b/>
                          <w:sz w:val="44"/>
                          <w:szCs w:val="44"/>
                        </w:rPr>
                        <w:t>012405</w:t>
                      </w:r>
                    </w:p>
                  </w:txbxContent>
                </v:textbox>
              </v:shape>
            </w:pict>
          </mc:Fallback>
        </mc:AlternateContent>
      </w:r>
      <w:r w:rsidR="0079074C" w:rsidRPr="000065D6">
        <w:rPr>
          <w:noProof/>
          <w:lang w:val="en-GB" w:eastAsia="en-GB"/>
        </w:rPr>
        <mc:AlternateContent>
          <mc:Choice Requires="wps">
            <w:drawing>
              <wp:anchor distT="0" distB="0" distL="0" distR="0" simplePos="0" relativeHeight="251659264" behindDoc="0" locked="0" layoutInCell="1" allowOverlap="1" wp14:anchorId="4EC2137F" wp14:editId="0672C29C">
                <wp:simplePos x="0" y="0"/>
                <wp:positionH relativeFrom="column">
                  <wp:posOffset>4168775</wp:posOffset>
                </wp:positionH>
                <wp:positionV relativeFrom="paragraph">
                  <wp:posOffset>1414780</wp:posOffset>
                </wp:positionV>
                <wp:extent cx="1028700" cy="228600"/>
                <wp:effectExtent l="0" t="0" r="0" b="0"/>
                <wp:wrapNone/>
                <wp:docPr id="2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A26C6" w:rsidRDefault="008A26C6" w:rsidP="000065D6">
                            <w:r w:rsidRPr="00AA3983">
                              <w:rPr>
                                <w:bCs/>
                              </w:rPr>
                              <w:t>а</w:t>
                            </w:r>
                            <w:r>
                              <w:t xml:space="preserve">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C2137F" id="Text Box 14" o:spid="_x0000_s1034" type="#_x0000_t202" style="position:absolute;left:0;text-align:left;margin-left:328.25pt;margin-top:111.4pt;width:81pt;height:18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" stroked="f">
                <v:stroke joinstyle="round"/>
                <v:path arrowok="t"/>
                <v:textbox style="mso-fit-shape-to-text:t" inset="0,0,0,0">
                  <w:txbxContent>
                    <w:p w:rsidR="008A26C6" w:rsidRDefault="008A26C6" w:rsidP="000065D6">
                      <w:r w:rsidRPr="00AA3983">
                        <w:rPr>
                          <w:bCs/>
                        </w:rPr>
                        <w:t>а</w:t>
                      </w:r>
                      <w:r>
                        <w:t xml:space="preserve"> = 8 мм мин.</w:t>
                      </w:r>
                    </w:p>
                  </w:txbxContent>
                </v:textbox>
              </v:shape>
            </w:pict>
          </mc:Fallback>
        </mc:AlternateContent>
      </w:r>
      <w:r w:rsidR="0079074C" w:rsidRPr="0079074C">
        <w:rPr>
          <w:noProof/>
          <w:spacing w:val="0"/>
          <w:w w:val="100"/>
          <w:kern w:val="0"/>
          <w:lang w:val="en-GB" w:eastAsia="en-GB"/>
        </w:rPr>
        <w:drawing>
          <wp:inline distT="0" distB="0" distL="0" distR="0" wp14:anchorId="2A5A4477" wp14:editId="64016132">
            <wp:extent cx="5806440" cy="1821180"/>
            <wp:effectExtent l="0" t="0" r="381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440" cy="1821180"/>
                    </a:xfrm>
                    <a:prstGeom prst="rect">
                      <a:avLst/>
                    </a:prstGeom>
                    <a:noFill/>
                    <a:ln>
                      <a:noFill/>
                    </a:ln>
                  </pic:spPr>
                </pic:pic>
              </a:graphicData>
            </a:graphic>
          </wp:inline>
        </w:drawing>
      </w:r>
    </w:p>
    <w:p w:rsidR="000065D6" w:rsidRDefault="000065D6" w:rsidP="000065D6">
      <w:pPr>
        <w:pStyle w:val="SingleTxtGR"/>
      </w:pPr>
      <w:r w:rsidRPr="000065D6">
        <w:tab/>
        <w:t>Приведенный выше знак официального утверждения, проставленный на сельскохозяйственном или лесном транспортном средстве, указывает, что этот тип транспортного средства официально у</w:t>
      </w:r>
      <w:r w:rsidR="007F0D95">
        <w:t>твержден в Нидерландах (Е </w:t>
      </w:r>
      <w:r w:rsidR="00E27FE4">
        <w:t>4) на</w:t>
      </w:r>
      <w:r w:rsidR="007F0D95">
        <w:t xml:space="preserve"> </w:t>
      </w:r>
      <w:r w:rsidRPr="000065D6">
        <w:t>основании правил № 86 и 33</w:t>
      </w:r>
      <w:r w:rsidR="007F0D95">
        <w:t>*</w:t>
      </w:r>
      <w:r w:rsidRPr="000065D6">
        <w:t>. Номера официального утверждения указывают, что к моменту выдачи соответствующих оф</w:t>
      </w:r>
      <w:r w:rsidR="00E27FE4">
        <w:t>ициальных утверждений в Правила </w:t>
      </w:r>
      <w:r w:rsidR="007F0D95">
        <w:t>№ </w:t>
      </w:r>
      <w:r w:rsidRPr="000065D6">
        <w:t>86 были внесены поправки серии 01, а Правила № 33 уже включали поправки серии 02».</w:t>
      </w:r>
    </w:p>
    <w:p w:rsidR="007F0D95" w:rsidRPr="000065D6" w:rsidRDefault="007F0D95" w:rsidP="000065D6">
      <w:pPr>
        <w:pStyle w:val="SingleTxtGR"/>
      </w:pPr>
      <w:r w:rsidRPr="007F0D95">
        <w:t>*</w:t>
      </w:r>
      <w:r w:rsidRPr="007F0D95">
        <w:tab/>
        <w:t>Последний номер приведен только в качестве примера.</w:t>
      </w:r>
    </w:p>
    <w:p w:rsidR="000065D6" w:rsidRPr="000065D6" w:rsidRDefault="000065D6" w:rsidP="002D3155">
      <w:pPr>
        <w:pStyle w:val="SingleTxtGR"/>
      </w:pPr>
      <w:r w:rsidRPr="000065D6">
        <w:rPr>
          <w:i/>
          <w:iCs/>
        </w:rPr>
        <w:t>Приложение 5</w:t>
      </w:r>
      <w:r w:rsidRPr="000065D6">
        <w:t xml:space="preserve"> изменить следующим образом:</w:t>
      </w:r>
    </w:p>
    <w:p w:rsidR="000065D6" w:rsidRPr="00E27FE4" w:rsidRDefault="000065D6" w:rsidP="00E27FE4">
      <w:pPr>
        <w:pStyle w:val="HChGR"/>
      </w:pPr>
      <w:r w:rsidRPr="00E27FE4">
        <w:rPr>
          <w:b w:val="0"/>
        </w:rPr>
        <w:t>«</w:t>
      </w:r>
      <w:r w:rsidRPr="000065D6">
        <w:t>Приложение 5</w:t>
      </w:r>
    </w:p>
    <w:p w:rsidR="000065D6" w:rsidRPr="000065D6" w:rsidRDefault="000065D6" w:rsidP="00E27FE4">
      <w:pPr>
        <w:pStyle w:val="HChGR"/>
      </w:pPr>
      <w:r w:rsidRPr="000065D6">
        <w:tab/>
      </w:r>
      <w:r w:rsidRPr="000065D6">
        <w:tab/>
        <w:t>Указатели пово</w:t>
      </w:r>
      <w:r w:rsidR="00D635ED">
        <w:t>рота – Геометрическая видимость</w:t>
      </w:r>
    </w:p>
    <w:p w:rsidR="000065D6" w:rsidRPr="000065D6" w:rsidRDefault="000065D6" w:rsidP="000065D6">
      <w:pPr>
        <w:pStyle w:val="SingleTxtGR"/>
      </w:pPr>
      <w:r w:rsidRPr="000065D6">
        <w:t>(См. пункт 6.5.54)</w:t>
      </w:r>
    </w:p>
    <w:p w:rsidR="000065D6" w:rsidRPr="000065D6" w:rsidRDefault="00A74405" w:rsidP="00A74405">
      <w:pPr>
        <w:pStyle w:val="SingleTxtGR"/>
        <w:spacing w:before="240" w:after="360"/>
      </w:pPr>
      <w:r>
        <w:rPr>
          <w:noProof/>
          <w:w w:val="100"/>
          <w:lang w:val="en-GB" w:eastAsia="en-GB"/>
        </w:rPr>
        <mc:AlternateContent>
          <mc:Choice Requires="wpg">
            <w:drawing>
              <wp:anchor distT="0" distB="0" distL="114300" distR="114300" simplePos="0" relativeHeight="251664384" behindDoc="0" locked="0" layoutInCell="1" allowOverlap="1" wp14:anchorId="7DCC87F0" wp14:editId="2A87F282">
                <wp:simplePos x="0" y="0"/>
                <wp:positionH relativeFrom="column">
                  <wp:posOffset>1165860</wp:posOffset>
                </wp:positionH>
                <wp:positionV relativeFrom="paragraph">
                  <wp:posOffset>393383</wp:posOffset>
                </wp:positionV>
                <wp:extent cx="1593215" cy="290195"/>
                <wp:effectExtent l="0" t="0" r="6985" b="0"/>
                <wp:wrapNone/>
                <wp:docPr id="11" name="Группа 11"/>
                <wp:cNvGraphicFramePr/>
                <a:graphic xmlns:a="http://schemas.openxmlformats.org/drawingml/2006/main">
                  <a:graphicData uri="http://schemas.microsoft.com/office/word/2010/wordprocessingGroup">
                    <wpg:wgp>
                      <wpg:cNvGrpSpPr/>
                      <wpg:grpSpPr>
                        <a:xfrm>
                          <a:off x="0" y="0"/>
                          <a:ext cx="1593215" cy="290195"/>
                          <a:chOff x="452485" y="-109572"/>
                          <a:chExt cx="1593485" cy="290548"/>
                        </a:xfrm>
                      </wpg:grpSpPr>
                      <wps:wsp>
                        <wps:cNvPr id="289" name="Text Box 18"/>
                        <wps:cNvSpPr txBox="1">
                          <a:spLocks/>
                        </wps:cNvSpPr>
                        <wps:spPr>
                          <a:xfrm>
                            <a:off x="452485" y="-109572"/>
                            <a:ext cx="780946" cy="29054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A74405">
                              <w:pPr>
                                <w:spacing w:after="120" w:line="180" w:lineRule="exact"/>
                                <w:jc w:val="center"/>
                                <w:rPr>
                                  <w:sz w:val="18"/>
                                  <w:szCs w:val="18"/>
                                </w:rPr>
                              </w:pPr>
                              <w:r w:rsidRPr="00630BCC">
                                <w:rPr>
                                  <w:sz w:val="18"/>
                                  <w:szCs w:val="18"/>
                                </w:rPr>
                                <w:t>К</w:t>
                              </w:r>
                              <w:r w:rsidR="00A74405">
                                <w:rPr>
                                  <w:sz w:val="18"/>
                                  <w:szCs w:val="18"/>
                                </w:rPr>
                                <w:t>атегория 1,</w:t>
                              </w:r>
                              <w:r w:rsidR="00A74405">
                                <w:rPr>
                                  <w:sz w:val="18"/>
                                  <w:szCs w:val="18"/>
                                </w:rPr>
                                <w:br/>
                              </w:r>
                              <w:r w:rsidRPr="00630BCC">
                                <w:rPr>
                                  <w:sz w:val="18"/>
                                  <w:szCs w:val="18"/>
                                </w:rPr>
                                <w:t>1а или 1</w:t>
                              </w:r>
                              <w:r w:rsidRPr="00630BCC">
                                <w:rPr>
                                  <w:sz w:val="18"/>
                                  <w:szCs w:val="18"/>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0" name="Text Box 19"/>
                        <wps:cNvSpPr txBox="1">
                          <a:spLocks/>
                        </wps:cNvSpPr>
                        <wps:spPr>
                          <a:xfrm>
                            <a:off x="1333500" y="9525"/>
                            <a:ext cx="712470" cy="1714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630BCC">
                              <w:pPr>
                                <w:spacing w:line="180" w:lineRule="exact"/>
                                <w:rPr>
                                  <w:sz w:val="18"/>
                                  <w:szCs w:val="18"/>
                                </w:rPr>
                              </w:pPr>
                              <w:r w:rsidRPr="00630BCC">
                                <w:rPr>
                                  <w:sz w:val="18"/>
                                  <w:szCs w:val="18"/>
                                </w:rPr>
                                <w:t>Категория 2а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DCC87F0" id="Группа 11" o:spid="_x0000_s1035" style="position:absolute;left:0;text-align:left;margin-left:91.8pt;margin-top:31pt;width:125.45pt;height:22.85pt;z-index:251664384;mso-height-relative:margin" coordorigin="4524,-1095" coordsize="15934,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">
                <v:shape id="Text Box 18" o:spid="_x0000_s1036" type="#_x0000_t202" style="position:absolute;left:4524;top:-1095;width:7810;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" stroked="f">
                  <v:stroke joinstyle="round"/>
                  <v:path arrowok="t"/>
                  <v:textbox inset="0,0,0,0">
                    <w:txbxContent>
                      <w:p w:rsidR="008A26C6" w:rsidRPr="00630BCC" w:rsidRDefault="008A26C6" w:rsidP="00A74405">
                        <w:pPr>
                          <w:spacing w:after="120" w:line="180" w:lineRule="exact"/>
                          <w:jc w:val="center"/>
                          <w:rPr>
                            <w:sz w:val="18"/>
                            <w:szCs w:val="18"/>
                          </w:rPr>
                        </w:pPr>
                        <w:r w:rsidRPr="00630BCC">
                          <w:rPr>
                            <w:sz w:val="18"/>
                            <w:szCs w:val="18"/>
                          </w:rPr>
                          <w:t>К</w:t>
                        </w:r>
                        <w:r w:rsidR="00A74405">
                          <w:rPr>
                            <w:sz w:val="18"/>
                            <w:szCs w:val="18"/>
                          </w:rPr>
                          <w:t>атегория 1,</w:t>
                        </w:r>
                        <w:r w:rsidR="00A74405">
                          <w:rPr>
                            <w:sz w:val="18"/>
                            <w:szCs w:val="18"/>
                          </w:rPr>
                          <w:br/>
                        </w:r>
                        <w:r w:rsidRPr="00630BCC">
                          <w:rPr>
                            <w:sz w:val="18"/>
                            <w:szCs w:val="18"/>
                          </w:rPr>
                          <w:t>1а или 1</w:t>
                        </w:r>
                        <w:r w:rsidRPr="00630BCC">
                          <w:rPr>
                            <w:sz w:val="18"/>
                            <w:szCs w:val="18"/>
                            <w:lang w:val="en-US"/>
                          </w:rPr>
                          <w:t>b</w:t>
                        </w:r>
                      </w:p>
                    </w:txbxContent>
                  </v:textbox>
                </v:shape>
                <v:shape id="Text Box 19" o:spid="_x0000_s1037" type="#_x0000_t202" style="position:absolute;left:13335;top:95;width:71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" stroked="f">
                  <v:stroke joinstyle="round"/>
                  <v:path arrowok="t"/>
                  <v:textbox inset="0,0,0,0">
                    <w:txbxContent>
                      <w:p w:rsidR="008A26C6" w:rsidRPr="00630BCC" w:rsidRDefault="008A26C6" w:rsidP="00630BCC">
                        <w:pPr>
                          <w:spacing w:line="180" w:lineRule="exact"/>
                          <w:rPr>
                            <w:sz w:val="18"/>
                            <w:szCs w:val="18"/>
                          </w:rPr>
                        </w:pPr>
                        <w:r w:rsidRPr="00630BCC">
                          <w:rPr>
                            <w:sz w:val="18"/>
                            <w:szCs w:val="18"/>
                          </w:rPr>
                          <w:t>Категория 2а</w:t>
                        </w:r>
                      </w:p>
                    </w:txbxContent>
                  </v:textbox>
                </v:shape>
              </v:group>
            </w:pict>
          </mc:Fallback>
        </mc:AlternateContent>
      </w:r>
      <w:r w:rsidR="000065D6" w:rsidRPr="000065D6">
        <w:t>Схема монтажа А</w:t>
      </w:r>
    </w:p>
    <w:p w:rsidR="000065D6" w:rsidRPr="00485F6F" w:rsidRDefault="000065D6" w:rsidP="000065D6">
      <w:pPr>
        <w:pStyle w:val="SingleTxtGR"/>
        <w:rPr>
          <w:color w:val="FFFFFF" w:themeColor="background1"/>
          <w:lang w:val="en-GB"/>
        </w:rPr>
      </w:pPr>
      <w:r w:rsidRPr="000065D6">
        <w:rPr>
          <w:noProof/>
          <w:lang w:val="en-GB" w:eastAsia="en-GB"/>
        </w:rPr>
        <w:drawing>
          <wp:inline distT="0" distB="0" distL="0" distR="0" wp14:anchorId="50814E2E" wp14:editId="0BA10E42">
            <wp:extent cx="2286000" cy="1316990"/>
            <wp:effectExtent l="0" t="0" r="0" b="0"/>
            <wp:docPr id="3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316990"/>
                    </a:xfrm>
                    <a:prstGeom prst="rect">
                      <a:avLst/>
                    </a:prstGeom>
                    <a:noFill/>
                  </pic:spPr>
                </pic:pic>
              </a:graphicData>
            </a:graphic>
          </wp:inline>
        </w:drawing>
      </w:r>
    </w:p>
    <w:p w:rsidR="000065D6" w:rsidRPr="000065D6" w:rsidRDefault="00A74405" w:rsidP="002D3155">
      <w:pPr>
        <w:pStyle w:val="SingleTxtGR"/>
        <w:pageBreakBefore/>
        <w:spacing w:before="240" w:after="360"/>
      </w:pPr>
      <w:r>
        <w:rPr>
          <w:noProof/>
          <w:w w:val="100"/>
          <w:lang w:val="en-GB" w:eastAsia="en-GB"/>
        </w:rPr>
        <mc:AlternateContent>
          <mc:Choice Requires="wpg">
            <w:drawing>
              <wp:anchor distT="0" distB="0" distL="114300" distR="114300" simplePos="0" relativeHeight="251669504" behindDoc="0" locked="0" layoutInCell="1" allowOverlap="1">
                <wp:simplePos x="0" y="0"/>
                <wp:positionH relativeFrom="column">
                  <wp:posOffset>613410</wp:posOffset>
                </wp:positionH>
                <wp:positionV relativeFrom="paragraph">
                  <wp:posOffset>325755</wp:posOffset>
                </wp:positionV>
                <wp:extent cx="2342833" cy="276225"/>
                <wp:effectExtent l="0" t="0" r="635" b="9525"/>
                <wp:wrapNone/>
                <wp:docPr id="12" name="Группа 12"/>
                <wp:cNvGraphicFramePr/>
                <a:graphic xmlns:a="http://schemas.openxmlformats.org/drawingml/2006/main">
                  <a:graphicData uri="http://schemas.microsoft.com/office/word/2010/wordprocessingGroup">
                    <wpg:wgp>
                      <wpg:cNvGrpSpPr/>
                      <wpg:grpSpPr>
                        <a:xfrm>
                          <a:off x="0" y="0"/>
                          <a:ext cx="2342833" cy="276225"/>
                          <a:chOff x="0" y="0"/>
                          <a:chExt cx="2342833" cy="276225"/>
                        </a:xfrm>
                      </wpg:grpSpPr>
                      <wps:wsp>
                        <wps:cNvPr id="293" name="Text Box 24"/>
                        <wps:cNvSpPr txBox="1">
                          <a:spLocks/>
                        </wps:cNvSpPr>
                        <wps:spPr>
                          <a:xfrm>
                            <a:off x="0" y="0"/>
                            <a:ext cx="685800" cy="27622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630BCC">
                              <w:pPr>
                                <w:spacing w:line="180" w:lineRule="exact"/>
                                <w:jc w:val="center"/>
                                <w:rPr>
                                  <w:sz w:val="18"/>
                                  <w:szCs w:val="18"/>
                                </w:rPr>
                              </w:pPr>
                              <w:r w:rsidRPr="00630BCC">
                                <w:rPr>
                                  <w:sz w:val="18"/>
                                  <w:szCs w:val="18"/>
                                </w:rPr>
                                <w:t>К</w:t>
                              </w:r>
                              <w:r w:rsidR="00630BCC">
                                <w:rPr>
                                  <w:sz w:val="18"/>
                                  <w:szCs w:val="18"/>
                                </w:rPr>
                                <w:t>атегория 1,</w:t>
                              </w:r>
                              <w:r w:rsidR="00A74405">
                                <w:rPr>
                                  <w:sz w:val="18"/>
                                  <w:szCs w:val="18"/>
                                </w:rPr>
                                <w:br/>
                              </w:r>
                              <w:r w:rsidR="00630BCC">
                                <w:rPr>
                                  <w:sz w:val="18"/>
                                  <w:szCs w:val="18"/>
                                </w:rPr>
                                <w:t>1а</w:t>
                              </w:r>
                              <w:r w:rsidR="00A74405">
                                <w:rPr>
                                  <w:sz w:val="18"/>
                                  <w:szCs w:val="18"/>
                                </w:rPr>
                                <w:t xml:space="preserve"> </w:t>
                              </w:r>
                              <w:r w:rsidRPr="00630BCC">
                                <w:rPr>
                                  <w:sz w:val="18"/>
                                  <w:szCs w:val="18"/>
                                </w:rPr>
                                <w:t>или 1b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2" name="Text Box 25"/>
                        <wps:cNvSpPr txBox="1">
                          <a:spLocks/>
                        </wps:cNvSpPr>
                        <wps:spPr>
                          <a:xfrm>
                            <a:off x="785813" y="28575"/>
                            <a:ext cx="680720" cy="2432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630BCC">
                              <w:pPr>
                                <w:spacing w:line="180" w:lineRule="exact"/>
                                <w:jc w:val="center"/>
                                <w:rPr>
                                  <w:sz w:val="18"/>
                                  <w:szCs w:val="18"/>
                                </w:rPr>
                              </w:pPr>
                              <w:r w:rsidRPr="00630BCC">
                                <w:rPr>
                                  <w:sz w:val="18"/>
                                  <w:szCs w:val="18"/>
                                </w:rPr>
                                <w:t>К</w:t>
                              </w:r>
                              <w:r w:rsidR="00630BCC">
                                <w:rPr>
                                  <w:sz w:val="18"/>
                                  <w:szCs w:val="18"/>
                                </w:rPr>
                                <w:t>атегория 5</w:t>
                              </w:r>
                              <w:r w:rsidR="00630BCC">
                                <w:rPr>
                                  <w:sz w:val="18"/>
                                  <w:szCs w:val="18"/>
                                </w:rPr>
                                <w:br/>
                              </w:r>
                              <w:r w:rsidRPr="00630BCC">
                                <w:rPr>
                                  <w:bCs/>
                                  <w:sz w:val="18"/>
                                  <w:szCs w:val="18"/>
                                </w:rPr>
                                <w:t>или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1" name="Text Box 26"/>
                        <wps:cNvSpPr txBox="1">
                          <a:spLocks/>
                        </wps:cNvSpPr>
                        <wps:spPr>
                          <a:xfrm>
                            <a:off x="1633538" y="119063"/>
                            <a:ext cx="709295" cy="146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0065D6">
                              <w:pPr>
                                <w:spacing w:line="180" w:lineRule="exact"/>
                                <w:rPr>
                                  <w:sz w:val="18"/>
                                  <w:szCs w:val="18"/>
                                </w:rPr>
                              </w:pPr>
                              <w:r w:rsidRPr="00630BCC">
                                <w:rPr>
                                  <w:sz w:val="18"/>
                                  <w:szCs w:val="18"/>
                                </w:rPr>
                                <w:t xml:space="preserve">Категория 2а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Группа 12" o:spid="_x0000_s1038" style="position:absolute;left:0;text-align:left;margin-left:48.3pt;margin-top:25.65pt;width:184.5pt;height:21.75pt;z-index:251669504" coordsize="23428,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">
                <v:shape id="Text Box 24" o:spid="_x0000_s1039" type="#_x0000_t202" style="position:absolute;width:68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" stroked="f">
                  <v:stroke joinstyle="round"/>
                  <v:path arrowok="t"/>
                  <v:textbox inset="0,0,0,0">
                    <w:txbxContent>
                      <w:p w:rsidR="008A26C6" w:rsidRPr="00630BCC" w:rsidRDefault="008A26C6" w:rsidP="00630BCC">
                        <w:pPr>
                          <w:spacing w:line="180" w:lineRule="exact"/>
                          <w:jc w:val="center"/>
                          <w:rPr>
                            <w:sz w:val="18"/>
                            <w:szCs w:val="18"/>
                          </w:rPr>
                        </w:pPr>
                        <w:r w:rsidRPr="00630BCC">
                          <w:rPr>
                            <w:sz w:val="18"/>
                            <w:szCs w:val="18"/>
                          </w:rPr>
                          <w:t>К</w:t>
                        </w:r>
                        <w:r w:rsidR="00630BCC">
                          <w:rPr>
                            <w:sz w:val="18"/>
                            <w:szCs w:val="18"/>
                          </w:rPr>
                          <w:t>атегория 1,</w:t>
                        </w:r>
                        <w:r w:rsidR="00A74405">
                          <w:rPr>
                            <w:sz w:val="18"/>
                            <w:szCs w:val="18"/>
                          </w:rPr>
                          <w:br/>
                        </w:r>
                        <w:r w:rsidR="00630BCC">
                          <w:rPr>
                            <w:sz w:val="18"/>
                            <w:szCs w:val="18"/>
                          </w:rPr>
                          <w:t>1а</w:t>
                        </w:r>
                        <w:r w:rsidR="00A74405">
                          <w:rPr>
                            <w:sz w:val="18"/>
                            <w:szCs w:val="18"/>
                          </w:rPr>
                          <w:t xml:space="preserve"> </w:t>
                        </w:r>
                        <w:r w:rsidRPr="00630BCC">
                          <w:rPr>
                            <w:sz w:val="18"/>
                            <w:szCs w:val="18"/>
                          </w:rPr>
                          <w:t>или 1b</w:t>
                        </w:r>
                      </w:p>
                    </w:txbxContent>
                  </v:textbox>
                </v:shape>
                <v:shape id="Text Box 25" o:spid="_x0000_s1040" type="#_x0000_t202" style="position:absolute;left:7858;top:285;width:6807;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" stroked="f">
                  <v:stroke joinstyle="round"/>
                  <v:path arrowok="t"/>
                  <v:textbox inset="0,0,0,0">
                    <w:txbxContent>
                      <w:p w:rsidR="008A26C6" w:rsidRPr="00630BCC" w:rsidRDefault="008A26C6" w:rsidP="00630BCC">
                        <w:pPr>
                          <w:spacing w:line="180" w:lineRule="exact"/>
                          <w:jc w:val="center"/>
                          <w:rPr>
                            <w:sz w:val="18"/>
                            <w:szCs w:val="18"/>
                          </w:rPr>
                        </w:pPr>
                        <w:r w:rsidRPr="00630BCC">
                          <w:rPr>
                            <w:sz w:val="18"/>
                            <w:szCs w:val="18"/>
                          </w:rPr>
                          <w:t>К</w:t>
                        </w:r>
                        <w:r w:rsidR="00630BCC">
                          <w:rPr>
                            <w:sz w:val="18"/>
                            <w:szCs w:val="18"/>
                          </w:rPr>
                          <w:t>атегория 5</w:t>
                        </w:r>
                        <w:r w:rsidR="00630BCC">
                          <w:rPr>
                            <w:sz w:val="18"/>
                            <w:szCs w:val="18"/>
                          </w:rPr>
                          <w:br/>
                        </w:r>
                        <w:r w:rsidRPr="00630BCC">
                          <w:rPr>
                            <w:bCs/>
                            <w:sz w:val="18"/>
                            <w:szCs w:val="18"/>
                          </w:rPr>
                          <w:t>или 6</w:t>
                        </w:r>
                      </w:p>
                    </w:txbxContent>
                  </v:textbox>
                </v:shape>
                <v:shape id="Text Box 26" o:spid="_x0000_s1041" type="#_x0000_t202" style="position:absolute;left:16335;top:1190;width:7093;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" stroked="f">
                  <v:stroke joinstyle="round"/>
                  <v:path arrowok="t"/>
                  <v:textbox inset="0,0,0,0">
                    <w:txbxContent>
                      <w:p w:rsidR="008A26C6" w:rsidRPr="00630BCC" w:rsidRDefault="008A26C6" w:rsidP="000065D6">
                        <w:pPr>
                          <w:spacing w:line="180" w:lineRule="exact"/>
                          <w:rPr>
                            <w:sz w:val="18"/>
                            <w:szCs w:val="18"/>
                          </w:rPr>
                        </w:pPr>
                        <w:r w:rsidRPr="00630BCC">
                          <w:rPr>
                            <w:sz w:val="18"/>
                            <w:szCs w:val="18"/>
                          </w:rPr>
                          <w:t xml:space="preserve">Категория 2а </w:t>
                        </w:r>
                      </w:p>
                    </w:txbxContent>
                  </v:textbox>
                </v:shape>
              </v:group>
            </w:pict>
          </mc:Fallback>
        </mc:AlternateContent>
      </w:r>
      <w:r w:rsidR="000065D6" w:rsidRPr="000065D6">
        <w:t>Схема монтажа В</w:t>
      </w:r>
    </w:p>
    <w:p w:rsidR="000065D6" w:rsidRPr="00485F6F" w:rsidRDefault="000065D6" w:rsidP="000065D6">
      <w:pPr>
        <w:pStyle w:val="SingleTxtGR"/>
        <w:rPr>
          <w:color w:val="FFFFFF" w:themeColor="background1"/>
          <w:lang w:val="en-GB"/>
        </w:rPr>
      </w:pPr>
      <w:r w:rsidRPr="000065D6">
        <w:rPr>
          <w:noProof/>
          <w:lang w:val="en-GB" w:eastAsia="en-GB"/>
        </w:rPr>
        <w:drawing>
          <wp:inline distT="0" distB="0" distL="0" distR="0" wp14:anchorId="3DD9A282" wp14:editId="613C21F4">
            <wp:extent cx="2309813" cy="1315946"/>
            <wp:effectExtent l="0" t="0" r="0" b="0"/>
            <wp:docPr id="30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3770"/>
                    <a:stretch/>
                  </pic:blipFill>
                  <pic:spPr bwMode="auto">
                    <a:xfrm>
                      <a:off x="0" y="0"/>
                      <a:ext cx="2311646" cy="1316990"/>
                    </a:xfrm>
                    <a:prstGeom prst="rect">
                      <a:avLst/>
                    </a:prstGeom>
                    <a:noFill/>
                    <a:ln>
                      <a:noFill/>
                    </a:ln>
                    <a:extLst>
                      <a:ext uri="{53640926-AAD7-44D8-BBD7-CCE9431645EC}">
                        <a14:shadowObscured xmlns:a14="http://schemas.microsoft.com/office/drawing/2010/main"/>
                      </a:ext>
                    </a:extLst>
                  </pic:spPr>
                </pic:pic>
              </a:graphicData>
            </a:graphic>
          </wp:inline>
        </w:drawing>
      </w:r>
    </w:p>
    <w:p w:rsidR="000065D6" w:rsidRPr="000065D6" w:rsidRDefault="00A74405" w:rsidP="00630BCC">
      <w:pPr>
        <w:pStyle w:val="SingleTxtGR"/>
        <w:spacing w:before="240" w:after="360"/>
      </w:pPr>
      <w:r>
        <w:rPr>
          <w:noProof/>
          <w:w w:val="100"/>
          <w:lang w:val="en-GB" w:eastAsia="en-GB"/>
        </w:rPr>
        <mc:AlternateContent>
          <mc:Choice Requires="wpg">
            <w:drawing>
              <wp:anchor distT="0" distB="0" distL="114300" distR="114300" simplePos="0" relativeHeight="251672576" behindDoc="0" locked="0" layoutInCell="1" allowOverlap="1">
                <wp:simplePos x="0" y="0"/>
                <wp:positionH relativeFrom="column">
                  <wp:posOffset>632460</wp:posOffset>
                </wp:positionH>
                <wp:positionV relativeFrom="paragraph">
                  <wp:posOffset>367348</wp:posOffset>
                </wp:positionV>
                <wp:extent cx="2624138" cy="262255"/>
                <wp:effectExtent l="0" t="0" r="5080" b="4445"/>
                <wp:wrapNone/>
                <wp:docPr id="13" name="Группа 13"/>
                <wp:cNvGraphicFramePr/>
                <a:graphic xmlns:a="http://schemas.openxmlformats.org/drawingml/2006/main">
                  <a:graphicData uri="http://schemas.microsoft.com/office/word/2010/wordprocessingGroup">
                    <wpg:wgp>
                      <wpg:cNvGrpSpPr/>
                      <wpg:grpSpPr>
                        <a:xfrm>
                          <a:off x="0" y="0"/>
                          <a:ext cx="2624138" cy="262255"/>
                          <a:chOff x="0" y="0"/>
                          <a:chExt cx="2624138" cy="262255"/>
                        </a:xfrm>
                      </wpg:grpSpPr>
                      <wps:wsp>
                        <wps:cNvPr id="294" name="Text Box 28"/>
                        <wps:cNvSpPr txBox="1">
                          <a:spLocks/>
                        </wps:cNvSpPr>
                        <wps:spPr>
                          <a:xfrm>
                            <a:off x="0" y="0"/>
                            <a:ext cx="728345" cy="2533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630BCC">
                              <w:pPr>
                                <w:spacing w:line="180" w:lineRule="exact"/>
                                <w:jc w:val="center"/>
                                <w:rPr>
                                  <w:sz w:val="18"/>
                                  <w:szCs w:val="18"/>
                                </w:rPr>
                              </w:pPr>
                              <w:r w:rsidRPr="00630BCC">
                                <w:rPr>
                                  <w:sz w:val="18"/>
                                  <w:szCs w:val="18"/>
                                </w:rPr>
                                <w:t>К</w:t>
                              </w:r>
                              <w:r w:rsidR="00A74405">
                                <w:rPr>
                                  <w:sz w:val="18"/>
                                  <w:szCs w:val="18"/>
                                </w:rPr>
                                <w:t>атегория 1,</w:t>
                              </w:r>
                              <w:r w:rsidR="00A74405">
                                <w:rPr>
                                  <w:sz w:val="18"/>
                                  <w:szCs w:val="18"/>
                                </w:rPr>
                                <w:br/>
                              </w:r>
                              <w:r w:rsidRPr="00630BCC">
                                <w:rPr>
                                  <w:sz w:val="18"/>
                                  <w:szCs w:val="18"/>
                                </w:rPr>
                                <w:t>1а или 1b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Text Box 29"/>
                        <wps:cNvSpPr txBox="1">
                          <a:spLocks/>
                        </wps:cNvSpPr>
                        <wps:spPr>
                          <a:xfrm>
                            <a:off x="862013" y="0"/>
                            <a:ext cx="685800" cy="2622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630BCC">
                              <w:pPr>
                                <w:spacing w:line="180" w:lineRule="exact"/>
                                <w:jc w:val="center"/>
                                <w:rPr>
                                  <w:sz w:val="18"/>
                                  <w:szCs w:val="18"/>
                                </w:rPr>
                              </w:pPr>
                              <w:r w:rsidRPr="00630BCC">
                                <w:rPr>
                                  <w:sz w:val="18"/>
                                  <w:szCs w:val="18"/>
                                </w:rPr>
                                <w:t>К</w:t>
                              </w:r>
                              <w:r w:rsidR="00630BCC">
                                <w:rPr>
                                  <w:sz w:val="18"/>
                                  <w:szCs w:val="18"/>
                                </w:rPr>
                                <w:t>атегория 5</w:t>
                              </w:r>
                              <w:r w:rsidR="00630BCC">
                                <w:rPr>
                                  <w:sz w:val="18"/>
                                  <w:szCs w:val="18"/>
                                </w:rPr>
                                <w:br/>
                              </w:r>
                              <w:r w:rsidRPr="00630BCC">
                                <w:rPr>
                                  <w:sz w:val="18"/>
                                  <w:szCs w:val="18"/>
                                </w:rPr>
                                <w:t>или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6" name="Text Box 30"/>
                        <wps:cNvSpPr txBox="1">
                          <a:spLocks/>
                        </wps:cNvSpPr>
                        <wps:spPr>
                          <a:xfrm>
                            <a:off x="1905000" y="104775"/>
                            <a:ext cx="719138" cy="146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0065D6">
                              <w:pPr>
                                <w:spacing w:line="180" w:lineRule="exact"/>
                                <w:rPr>
                                  <w:sz w:val="18"/>
                                  <w:szCs w:val="18"/>
                                </w:rPr>
                              </w:pPr>
                              <w:r w:rsidRPr="00630BCC">
                                <w:rPr>
                                  <w:sz w:val="18"/>
                                  <w:szCs w:val="18"/>
                                </w:rPr>
                                <w:t xml:space="preserve">Категория 2а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Группа 13" o:spid="_x0000_s1042" style="position:absolute;left:0;text-align:left;margin-left:49.8pt;margin-top:28.95pt;width:206.65pt;height:20.65pt;z-index:251672576" coordsize="26241,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">
                <v:shape id="Text Box 28" o:spid="_x0000_s1043" type="#_x0000_t202" style="position:absolute;width:7283;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" stroked="f">
                  <v:stroke joinstyle="round"/>
                  <v:path arrowok="t"/>
                  <v:textbox inset="0,0,0,0">
                    <w:txbxContent>
                      <w:p w:rsidR="008A26C6" w:rsidRPr="00630BCC" w:rsidRDefault="008A26C6" w:rsidP="00630BCC">
                        <w:pPr>
                          <w:spacing w:line="180" w:lineRule="exact"/>
                          <w:jc w:val="center"/>
                          <w:rPr>
                            <w:sz w:val="18"/>
                            <w:szCs w:val="18"/>
                          </w:rPr>
                        </w:pPr>
                        <w:r w:rsidRPr="00630BCC">
                          <w:rPr>
                            <w:sz w:val="18"/>
                            <w:szCs w:val="18"/>
                          </w:rPr>
                          <w:t>К</w:t>
                        </w:r>
                        <w:r w:rsidR="00A74405">
                          <w:rPr>
                            <w:sz w:val="18"/>
                            <w:szCs w:val="18"/>
                          </w:rPr>
                          <w:t>атегория 1,</w:t>
                        </w:r>
                        <w:r w:rsidR="00A74405">
                          <w:rPr>
                            <w:sz w:val="18"/>
                            <w:szCs w:val="18"/>
                          </w:rPr>
                          <w:br/>
                        </w:r>
                        <w:r w:rsidRPr="00630BCC">
                          <w:rPr>
                            <w:sz w:val="18"/>
                            <w:szCs w:val="18"/>
                          </w:rPr>
                          <w:t>1а или 1b</w:t>
                        </w:r>
                      </w:p>
                    </w:txbxContent>
                  </v:textbox>
                </v:shape>
                <v:shape id="Text Box 29" o:spid="_x0000_s1044" type="#_x0000_t202" style="position:absolute;left:8620;width:6858;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" stroked="f">
                  <v:stroke joinstyle="round"/>
                  <v:path arrowok="t"/>
                  <v:textbox inset="0,0,0,0">
                    <w:txbxContent>
                      <w:p w:rsidR="008A26C6" w:rsidRPr="00630BCC" w:rsidRDefault="008A26C6" w:rsidP="00630BCC">
                        <w:pPr>
                          <w:spacing w:line="180" w:lineRule="exact"/>
                          <w:jc w:val="center"/>
                          <w:rPr>
                            <w:sz w:val="18"/>
                            <w:szCs w:val="18"/>
                          </w:rPr>
                        </w:pPr>
                        <w:r w:rsidRPr="00630BCC">
                          <w:rPr>
                            <w:sz w:val="18"/>
                            <w:szCs w:val="18"/>
                          </w:rPr>
                          <w:t>К</w:t>
                        </w:r>
                        <w:r w:rsidR="00630BCC">
                          <w:rPr>
                            <w:sz w:val="18"/>
                            <w:szCs w:val="18"/>
                          </w:rPr>
                          <w:t>атегория 5</w:t>
                        </w:r>
                        <w:r w:rsidR="00630BCC">
                          <w:rPr>
                            <w:sz w:val="18"/>
                            <w:szCs w:val="18"/>
                          </w:rPr>
                          <w:br/>
                        </w:r>
                        <w:r w:rsidRPr="00630BCC">
                          <w:rPr>
                            <w:sz w:val="18"/>
                            <w:szCs w:val="18"/>
                          </w:rPr>
                          <w:t>или 6</w:t>
                        </w:r>
                      </w:p>
                    </w:txbxContent>
                  </v:textbox>
                </v:shape>
                <v:shape id="Text Box 30" o:spid="_x0000_s1045" type="#_x0000_t202" style="position:absolute;left:19050;top:1047;width:7191;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" stroked="f">
                  <v:stroke joinstyle="round"/>
                  <v:path arrowok="t"/>
                  <v:textbox inset="0,0,0,0">
                    <w:txbxContent>
                      <w:p w:rsidR="008A26C6" w:rsidRPr="00630BCC" w:rsidRDefault="008A26C6" w:rsidP="000065D6">
                        <w:pPr>
                          <w:spacing w:line="180" w:lineRule="exact"/>
                          <w:rPr>
                            <w:sz w:val="18"/>
                            <w:szCs w:val="18"/>
                          </w:rPr>
                        </w:pPr>
                        <w:r w:rsidRPr="00630BCC">
                          <w:rPr>
                            <w:sz w:val="18"/>
                            <w:szCs w:val="18"/>
                          </w:rPr>
                          <w:t xml:space="preserve">Категория 2а </w:t>
                        </w:r>
                      </w:p>
                    </w:txbxContent>
                  </v:textbox>
                </v:shape>
              </v:group>
            </w:pict>
          </mc:Fallback>
        </mc:AlternateContent>
      </w:r>
      <w:r w:rsidR="000065D6" w:rsidRPr="000065D6">
        <w:t>Схема монтажа С</w:t>
      </w:r>
    </w:p>
    <w:p w:rsidR="000065D6" w:rsidRPr="00485F6F" w:rsidRDefault="000065D6" w:rsidP="000065D6">
      <w:pPr>
        <w:pStyle w:val="SingleTxtGR"/>
        <w:rPr>
          <w:color w:val="FFFFFF" w:themeColor="background1"/>
          <w:lang w:val="en-GB"/>
        </w:rPr>
      </w:pPr>
      <w:r w:rsidRPr="000065D6">
        <w:rPr>
          <w:noProof/>
          <w:lang w:val="en-GB" w:eastAsia="en-GB"/>
        </w:rPr>
        <w:drawing>
          <wp:inline distT="0" distB="0" distL="0" distR="0" wp14:anchorId="582F1342" wp14:editId="21029F93">
            <wp:extent cx="2528888" cy="1370762"/>
            <wp:effectExtent l="0" t="0" r="5080" b="1270"/>
            <wp:docPr id="30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2569"/>
                    <a:stretch/>
                  </pic:blipFill>
                  <pic:spPr bwMode="auto">
                    <a:xfrm>
                      <a:off x="0" y="0"/>
                      <a:ext cx="2530434" cy="1371600"/>
                    </a:xfrm>
                    <a:prstGeom prst="rect">
                      <a:avLst/>
                    </a:prstGeom>
                    <a:noFill/>
                    <a:ln>
                      <a:noFill/>
                    </a:ln>
                    <a:extLst>
                      <a:ext uri="{53640926-AAD7-44D8-BBD7-CCE9431645EC}">
                        <a14:shadowObscured xmlns:a14="http://schemas.microsoft.com/office/drawing/2010/main"/>
                      </a:ext>
                    </a:extLst>
                  </pic:spPr>
                </pic:pic>
              </a:graphicData>
            </a:graphic>
          </wp:inline>
        </w:drawing>
      </w:r>
    </w:p>
    <w:p w:rsidR="000065D6" w:rsidRPr="000065D6" w:rsidRDefault="00A008DB" w:rsidP="00A74405">
      <w:pPr>
        <w:pStyle w:val="SingleTxtGR"/>
        <w:spacing w:before="240" w:after="360"/>
      </w:pPr>
      <w:r>
        <w:rPr>
          <w:noProof/>
          <w:w w:val="100"/>
          <w:lang w:val="en-GB" w:eastAsia="en-GB"/>
        </w:rPr>
        <mc:AlternateContent>
          <mc:Choice Requires="wpg">
            <w:drawing>
              <wp:anchor distT="0" distB="0" distL="114300" distR="114300" simplePos="0" relativeHeight="251674624" behindDoc="0" locked="0" layoutInCell="1" allowOverlap="1">
                <wp:simplePos x="0" y="0"/>
                <wp:positionH relativeFrom="column">
                  <wp:posOffset>816610</wp:posOffset>
                </wp:positionH>
                <wp:positionV relativeFrom="paragraph">
                  <wp:posOffset>372110</wp:posOffset>
                </wp:positionV>
                <wp:extent cx="2189163" cy="253365"/>
                <wp:effectExtent l="0" t="0" r="1905" b="0"/>
                <wp:wrapNone/>
                <wp:docPr id="14" name="Группа 14"/>
                <wp:cNvGraphicFramePr/>
                <a:graphic xmlns:a="http://schemas.openxmlformats.org/drawingml/2006/main">
                  <a:graphicData uri="http://schemas.microsoft.com/office/word/2010/wordprocessingGroup">
                    <wpg:wgp>
                      <wpg:cNvGrpSpPr/>
                      <wpg:grpSpPr>
                        <a:xfrm>
                          <a:off x="0" y="0"/>
                          <a:ext cx="2189163" cy="253365"/>
                          <a:chOff x="0" y="0"/>
                          <a:chExt cx="2189163" cy="253365"/>
                        </a:xfrm>
                      </wpg:grpSpPr>
                      <wps:wsp>
                        <wps:cNvPr id="297" name="Text Box 31"/>
                        <wps:cNvSpPr txBox="1">
                          <a:spLocks/>
                        </wps:cNvSpPr>
                        <wps:spPr>
                          <a:xfrm>
                            <a:off x="1498600" y="82550"/>
                            <a:ext cx="690563"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A74405" w:rsidRDefault="008A26C6" w:rsidP="000065D6">
                              <w:pPr>
                                <w:spacing w:line="180" w:lineRule="exact"/>
                                <w:rPr>
                                  <w:sz w:val="18"/>
                                  <w:szCs w:val="18"/>
                                </w:rPr>
                              </w:pPr>
                              <w:r w:rsidRPr="00A74405">
                                <w:rPr>
                                  <w:sz w:val="18"/>
                                  <w:szCs w:val="18"/>
                                </w:rPr>
                                <w:t xml:space="preserve">Категория 2а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8" name="Text Box 128"/>
                        <wps:cNvSpPr txBox="1">
                          <a:spLocks/>
                        </wps:cNvSpPr>
                        <wps:spPr>
                          <a:xfrm>
                            <a:off x="0" y="0"/>
                            <a:ext cx="790575" cy="2533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A26C6" w:rsidRPr="00630BCC" w:rsidRDefault="008A26C6" w:rsidP="00630BCC">
                              <w:pPr>
                                <w:spacing w:line="180" w:lineRule="exact"/>
                                <w:jc w:val="center"/>
                                <w:rPr>
                                  <w:sz w:val="18"/>
                                  <w:szCs w:val="18"/>
                                </w:rPr>
                              </w:pPr>
                              <w:r w:rsidRPr="00630BCC">
                                <w:rPr>
                                  <w:sz w:val="18"/>
                                  <w:szCs w:val="18"/>
                                </w:rPr>
                                <w:t>К</w:t>
                              </w:r>
                              <w:r w:rsidR="00A74405">
                                <w:rPr>
                                  <w:sz w:val="18"/>
                                  <w:szCs w:val="18"/>
                                </w:rPr>
                                <w:t>атегория 1,</w:t>
                              </w:r>
                              <w:r w:rsidR="00A74405">
                                <w:rPr>
                                  <w:sz w:val="18"/>
                                  <w:szCs w:val="18"/>
                                </w:rPr>
                                <w:br/>
                              </w:r>
                              <w:r w:rsidRPr="00630BCC">
                                <w:rPr>
                                  <w:sz w:val="18"/>
                                  <w:szCs w:val="18"/>
                                </w:rPr>
                                <w:t>1а или 1b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Группа 14" o:spid="_x0000_s1046" style="position:absolute;left:0;text-align:left;margin-left:64.3pt;margin-top:29.3pt;width:172.4pt;height:19.95pt;z-index:251674624" coordsize="21891,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">
                <v:shape id="Text Box 31" o:spid="_x0000_s1047" type="#_x0000_t202" style="position:absolute;left:14986;top:825;width:690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" stroked="f">
                  <v:stroke joinstyle="round"/>
                  <v:path arrowok="t"/>
                  <v:textbox inset="0,0,0,0">
                    <w:txbxContent>
                      <w:p w:rsidR="008A26C6" w:rsidRPr="00A74405" w:rsidRDefault="008A26C6" w:rsidP="000065D6">
                        <w:pPr>
                          <w:spacing w:line="180" w:lineRule="exact"/>
                          <w:rPr>
                            <w:sz w:val="18"/>
                            <w:szCs w:val="18"/>
                          </w:rPr>
                        </w:pPr>
                        <w:r w:rsidRPr="00A74405">
                          <w:rPr>
                            <w:sz w:val="18"/>
                            <w:szCs w:val="18"/>
                          </w:rPr>
                          <w:t xml:space="preserve">Категория 2а </w:t>
                        </w:r>
                      </w:p>
                    </w:txbxContent>
                  </v:textbox>
                </v:shape>
                <v:shape id="Text Box 128" o:spid="_x0000_s1048" type="#_x0000_t202" style="position:absolute;width:790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" stroked="f">
                  <v:stroke joinstyle="round"/>
                  <v:path arrowok="t"/>
                  <v:textbox inset="0,0,0,0">
                    <w:txbxContent>
                      <w:p w:rsidR="008A26C6" w:rsidRPr="00630BCC" w:rsidRDefault="008A26C6" w:rsidP="00630BCC">
                        <w:pPr>
                          <w:spacing w:line="180" w:lineRule="exact"/>
                          <w:jc w:val="center"/>
                          <w:rPr>
                            <w:sz w:val="18"/>
                            <w:szCs w:val="18"/>
                          </w:rPr>
                        </w:pPr>
                        <w:r w:rsidRPr="00630BCC">
                          <w:rPr>
                            <w:sz w:val="18"/>
                            <w:szCs w:val="18"/>
                          </w:rPr>
                          <w:t>К</w:t>
                        </w:r>
                        <w:r w:rsidR="00A74405">
                          <w:rPr>
                            <w:sz w:val="18"/>
                            <w:szCs w:val="18"/>
                          </w:rPr>
                          <w:t>атегория 1,</w:t>
                        </w:r>
                        <w:r w:rsidR="00A74405">
                          <w:rPr>
                            <w:sz w:val="18"/>
                            <w:szCs w:val="18"/>
                          </w:rPr>
                          <w:br/>
                        </w:r>
                        <w:r w:rsidRPr="00630BCC">
                          <w:rPr>
                            <w:sz w:val="18"/>
                            <w:szCs w:val="18"/>
                          </w:rPr>
                          <w:t>1а или 1b</w:t>
                        </w:r>
                      </w:p>
                    </w:txbxContent>
                  </v:textbox>
                </v:shape>
              </v:group>
            </w:pict>
          </mc:Fallback>
        </mc:AlternateContent>
      </w:r>
      <w:r w:rsidR="000065D6" w:rsidRPr="000065D6">
        <w:t xml:space="preserve">Схема монтажа </w:t>
      </w:r>
      <w:r w:rsidR="000065D6" w:rsidRPr="000065D6">
        <w:rPr>
          <w:lang w:val="en-GB"/>
        </w:rPr>
        <w:t>D</w:t>
      </w:r>
    </w:p>
    <w:p w:rsidR="000065D6" w:rsidRPr="00485F6F" w:rsidRDefault="000065D6" w:rsidP="000065D6">
      <w:pPr>
        <w:pStyle w:val="SingleTxtGR"/>
        <w:rPr>
          <w:color w:val="FFFFFF" w:themeColor="background1"/>
          <w:lang w:val="en-GB"/>
        </w:rPr>
      </w:pPr>
      <w:r w:rsidRPr="000065D6">
        <w:rPr>
          <w:noProof/>
          <w:lang w:val="en-GB" w:eastAsia="en-GB"/>
        </w:rPr>
        <w:drawing>
          <wp:inline distT="0" distB="0" distL="0" distR="0" wp14:anchorId="173624F0" wp14:editId="1333B620">
            <wp:extent cx="2280920" cy="1346200"/>
            <wp:effectExtent l="0" t="0" r="5080" b="6350"/>
            <wp:docPr id="30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920" cy="1346200"/>
                    </a:xfrm>
                    <a:prstGeom prst="rect">
                      <a:avLst/>
                    </a:prstGeom>
                    <a:noFill/>
                    <a:ln>
                      <a:noFill/>
                    </a:ln>
                  </pic:spPr>
                </pic:pic>
              </a:graphicData>
            </a:graphic>
          </wp:inline>
        </w:drawing>
      </w:r>
    </w:p>
    <w:p w:rsidR="000065D6" w:rsidRPr="000065D6" w:rsidRDefault="000065D6" w:rsidP="002D3155">
      <w:pPr>
        <w:pStyle w:val="SingleTxtGR"/>
      </w:pPr>
      <w:r w:rsidRPr="000065D6">
        <w:t>Для всех схем монтажа применяются следующие требования:</w:t>
      </w:r>
    </w:p>
    <w:p w:rsidR="000065D6" w:rsidRPr="000065D6" w:rsidRDefault="000065D6" w:rsidP="000065D6">
      <w:pPr>
        <w:pStyle w:val="SingleTxtGR"/>
      </w:pPr>
      <w:r w:rsidRPr="000065D6">
        <w:t>Значение 10° для внутреннего угла видимости передних указателей может быть уменьшено до 3° на транспортных средствах с габаритной шириной не более 1 400 мм.</w:t>
      </w:r>
    </w:p>
    <w:p w:rsidR="000065D6" w:rsidRPr="000065D6" w:rsidRDefault="000065D6" w:rsidP="000065D6">
      <w:pPr>
        <w:pStyle w:val="SingleTxtGR"/>
      </w:pPr>
      <w:r w:rsidRPr="000065D6">
        <w:t>В случае задних указателей поворота угол вниз по горизонтали может быть уменьшен до 30°, если из-за формы кузова соблюдение значения 45° невозможно».</w:t>
      </w:r>
    </w:p>
    <w:p w:rsidR="000065D6" w:rsidRPr="000065D6" w:rsidRDefault="000065D6" w:rsidP="000065D6">
      <w:pPr>
        <w:pStyle w:val="SingleTxtGR"/>
      </w:pPr>
      <w:r w:rsidRPr="000065D6">
        <w:rPr>
          <w:i/>
          <w:iCs/>
        </w:rPr>
        <w:t>Включить новое приложение 6</w:t>
      </w:r>
      <w:r w:rsidRPr="000065D6">
        <w:t xml:space="preserve"> следующего содержания:</w:t>
      </w:r>
    </w:p>
    <w:p w:rsidR="000065D6" w:rsidRPr="000065D6" w:rsidRDefault="000065D6" w:rsidP="00485F6F">
      <w:pPr>
        <w:pStyle w:val="HChGR"/>
      </w:pPr>
      <w:r w:rsidRPr="00485F6F">
        <w:rPr>
          <w:b w:val="0"/>
        </w:rPr>
        <w:t>«</w:t>
      </w:r>
      <w:r w:rsidRPr="000065D6">
        <w:t>Приложение 6</w:t>
      </w:r>
    </w:p>
    <w:p w:rsidR="000065D6" w:rsidRPr="000065D6" w:rsidRDefault="000065D6" w:rsidP="00485F6F">
      <w:pPr>
        <w:pStyle w:val="HChGR"/>
      </w:pPr>
      <w:r w:rsidRPr="000065D6">
        <w:tab/>
      </w:r>
      <w:r w:rsidRPr="000065D6">
        <w:tab/>
        <w:t>Сигнальные т</w:t>
      </w:r>
      <w:r w:rsidR="00485F6F">
        <w:t>аблички или сигнальные наклейки</w:t>
      </w:r>
    </w:p>
    <w:p w:rsidR="000065D6" w:rsidRPr="000065D6" w:rsidRDefault="000065D6" w:rsidP="00485F6F">
      <w:pPr>
        <w:pStyle w:val="SingleTxtGR"/>
        <w:tabs>
          <w:tab w:val="clear" w:pos="1701"/>
        </w:tabs>
        <w:ind w:left="2268" w:hanging="1134"/>
      </w:pPr>
      <w:r w:rsidRPr="000065D6">
        <w:t>1.</w:t>
      </w:r>
      <w:r w:rsidRPr="000065D6">
        <w:tab/>
        <w:t>Размеры, схема монтажа, число и минимальная отражающая поверхность</w:t>
      </w:r>
    </w:p>
    <w:p w:rsidR="000065D6" w:rsidRPr="000065D6" w:rsidRDefault="000065D6" w:rsidP="00485F6F">
      <w:pPr>
        <w:pStyle w:val="SingleTxtGR"/>
        <w:tabs>
          <w:tab w:val="clear" w:pos="1701"/>
        </w:tabs>
        <w:ind w:left="2268" w:hanging="1134"/>
      </w:pPr>
      <w:r w:rsidRPr="000065D6">
        <w:t>1.1</w:t>
      </w:r>
      <w:r w:rsidRPr="000065D6">
        <w:tab/>
        <w:t>Сигнальные таблички и сигнальные наклейки должны иметь следующие размеры:</w:t>
      </w:r>
    </w:p>
    <w:p w:rsidR="000065D6" w:rsidRPr="000065D6" w:rsidRDefault="000065D6" w:rsidP="00485F6F">
      <w:pPr>
        <w:pStyle w:val="H23GR"/>
      </w:pPr>
      <w:r w:rsidRPr="000065D6">
        <w:tab/>
      </w:r>
      <w:r w:rsidRPr="000065D6">
        <w:tab/>
      </w:r>
      <w:r w:rsidRPr="00485F6F">
        <w:rPr>
          <w:b w:val="0"/>
        </w:rPr>
        <w:t>Рис. 1</w:t>
      </w:r>
      <w:r w:rsidRPr="000065D6">
        <w:br/>
        <w:t>Базовая стандартная зона</w:t>
      </w:r>
    </w:p>
    <w:p w:rsidR="000065D6" w:rsidRPr="000065D6" w:rsidRDefault="000065D6" w:rsidP="000065D6">
      <w:pPr>
        <w:pStyle w:val="SingleTxtGR"/>
        <w:rPr>
          <w:lang w:val="en-GB"/>
        </w:rPr>
      </w:pPr>
      <w:r w:rsidRPr="000065D6">
        <w:rPr>
          <w:noProof/>
          <w:lang w:val="en-GB" w:eastAsia="en-GB"/>
        </w:rPr>
        <mc:AlternateContent>
          <mc:Choice Requires="wps">
            <w:drawing>
              <wp:anchor distT="0" distB="0" distL="114300" distR="114300" simplePos="0" relativeHeight="251676672" behindDoc="0" locked="0" layoutInCell="1" allowOverlap="1" wp14:anchorId="41DEA02C" wp14:editId="14B39AD1">
                <wp:simplePos x="0" y="0"/>
                <wp:positionH relativeFrom="column">
                  <wp:posOffset>2575560</wp:posOffset>
                </wp:positionH>
                <wp:positionV relativeFrom="paragraph">
                  <wp:posOffset>1114108</wp:posOffset>
                </wp:positionV>
                <wp:extent cx="1272540" cy="185737"/>
                <wp:effectExtent l="0" t="0" r="3810" b="5080"/>
                <wp:wrapNone/>
                <wp:docPr id="2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85737"/>
                        </a:xfrm>
                        <a:prstGeom prst="rect">
                          <a:avLst/>
                        </a:prstGeom>
                        <a:solidFill>
                          <a:srgbClr val="FFFFFF"/>
                        </a:solidFill>
                        <a:ln w="9525">
                          <a:noFill/>
                          <a:miter lim="800000"/>
                          <a:headEnd/>
                          <a:tailEnd/>
                        </a:ln>
                      </wps:spPr>
                      <wps:txbx>
                        <w:txbxContent>
                          <w:p w:rsidR="008A26C6" w:rsidRDefault="008A26C6" w:rsidP="000065D6">
                            <w:r>
                              <w:t>Размеры в 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EA02C" id="Надпись 2" o:spid="_x0000_s1049" type="#_x0000_t202" style="position:absolute;left:0;text-align:left;margin-left:202.8pt;margin-top:87.75pt;width:100.2pt;height:1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" stroked="f">
                <v:textbox inset="0,0,0,0">
                  <w:txbxContent>
                    <w:p w:rsidR="008A26C6" w:rsidRDefault="008A26C6" w:rsidP="000065D6">
                      <w:r>
                        <w:t>Размеры в мм</w:t>
                      </w:r>
                    </w:p>
                  </w:txbxContent>
                </v:textbox>
              </v:shape>
            </w:pict>
          </mc:Fallback>
        </mc:AlternateContent>
      </w:r>
      <w:r w:rsidRPr="000065D6">
        <w:rPr>
          <w:noProof/>
          <w:lang w:val="en-GB" w:eastAsia="en-GB"/>
        </w:rPr>
        <w:drawing>
          <wp:inline distT="0" distB="0" distL="0" distR="0" wp14:anchorId="49470DCE" wp14:editId="45E9756C">
            <wp:extent cx="1988820" cy="1828800"/>
            <wp:effectExtent l="0" t="0" r="0" b="0"/>
            <wp:docPr id="30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0065D6" w:rsidRPr="000065D6" w:rsidRDefault="000065D6" w:rsidP="00485F6F">
      <w:pPr>
        <w:pStyle w:val="H23GR"/>
        <w:spacing w:before="360"/>
      </w:pPr>
      <w:r w:rsidRPr="000065D6">
        <w:tab/>
      </w:r>
      <w:r w:rsidRPr="000065D6">
        <w:tab/>
      </w:r>
      <w:r w:rsidRPr="00485F6F">
        <w:rPr>
          <w:b w:val="0"/>
        </w:rPr>
        <w:t>Рис. 2</w:t>
      </w:r>
      <w:r w:rsidRPr="000065D6">
        <w:br/>
        <w:t>Сигнальная табличка или сигнальная наклейка</w:t>
      </w:r>
    </w:p>
    <w:p w:rsidR="000065D6" w:rsidRPr="00485F6F" w:rsidRDefault="000065D6" w:rsidP="000065D6">
      <w:pPr>
        <w:pStyle w:val="SingleTxtGR"/>
      </w:pPr>
      <w:r w:rsidRPr="000065D6">
        <w:rPr>
          <w:noProof/>
          <w:lang w:val="en-GB" w:eastAsia="en-GB"/>
        </w:rPr>
        <mc:AlternateContent>
          <mc:Choice Requires="wps">
            <w:drawing>
              <wp:anchor distT="0" distB="0" distL="114300" distR="114300" simplePos="0" relativeHeight="251675648" behindDoc="0" locked="0" layoutInCell="1" allowOverlap="1" wp14:anchorId="284A850E" wp14:editId="4DDF353D">
                <wp:simplePos x="0" y="0"/>
                <wp:positionH relativeFrom="column">
                  <wp:posOffset>2527935</wp:posOffset>
                </wp:positionH>
                <wp:positionV relativeFrom="paragraph">
                  <wp:posOffset>1509395</wp:posOffset>
                </wp:positionV>
                <wp:extent cx="938213" cy="21907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13" cy="219075"/>
                        </a:xfrm>
                        <a:prstGeom prst="rect">
                          <a:avLst/>
                        </a:prstGeom>
                        <a:solidFill>
                          <a:srgbClr val="FFFFFF"/>
                        </a:solidFill>
                        <a:ln w="9525">
                          <a:noFill/>
                          <a:miter lim="800000"/>
                          <a:headEnd/>
                          <a:tailEnd/>
                        </a:ln>
                      </wps:spPr>
                      <wps:txbx>
                        <w:txbxContent>
                          <w:p w:rsidR="008A26C6" w:rsidRDefault="008A26C6" w:rsidP="000065D6">
                            <w:r>
                              <w:t>Размеры в 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A850E" id="_x0000_s1050" type="#_x0000_t202" style="position:absolute;left:0;text-align:left;margin-left:199.05pt;margin-top:118.85pt;width:73.9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" stroked="f">
                <v:textbox inset="0,0,0,0">
                  <w:txbxContent>
                    <w:p w:rsidR="008A26C6" w:rsidRDefault="008A26C6" w:rsidP="000065D6">
                      <w:r>
                        <w:t>Размеры в мм</w:t>
                      </w:r>
                    </w:p>
                  </w:txbxContent>
                </v:textbox>
              </v:shape>
            </w:pict>
          </mc:Fallback>
        </mc:AlternateContent>
      </w:r>
      <w:r w:rsidRPr="000065D6">
        <w:rPr>
          <w:noProof/>
          <w:lang w:val="en-GB" w:eastAsia="en-GB"/>
        </w:rPr>
        <w:drawing>
          <wp:inline distT="0" distB="0" distL="0" distR="0" wp14:anchorId="070A461F" wp14:editId="3030C863">
            <wp:extent cx="1699260" cy="2072640"/>
            <wp:effectExtent l="0" t="0" r="0" b="3810"/>
            <wp:docPr id="30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0065D6" w:rsidRPr="000065D6" w:rsidRDefault="000065D6" w:rsidP="00C87226">
      <w:pPr>
        <w:pStyle w:val="H23GR"/>
      </w:pPr>
      <w:r w:rsidRPr="000065D6">
        <w:tab/>
      </w:r>
      <w:r w:rsidRPr="000065D6">
        <w:tab/>
      </w:r>
      <w:r w:rsidRPr="00C87226">
        <w:rPr>
          <w:b w:val="0"/>
        </w:rPr>
        <w:t>Таблица 1</w:t>
      </w:r>
      <w:r w:rsidRPr="000065D6">
        <w:br/>
        <w:t>Размеры [мм]</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2409"/>
        <w:gridCol w:w="1559"/>
        <w:gridCol w:w="1409"/>
        <w:gridCol w:w="1993"/>
      </w:tblGrid>
      <w:tr w:rsidR="000065D6" w:rsidRPr="000065D6" w:rsidTr="009706BA">
        <w:trPr>
          <w:tblHeader/>
        </w:trPr>
        <w:tc>
          <w:tcPr>
            <w:tcW w:w="2409" w:type="dxa"/>
            <w:tcBorders>
              <w:bottom w:val="single" w:sz="12" w:space="0" w:color="auto"/>
            </w:tcBorders>
            <w:shd w:val="clear" w:color="auto" w:fill="auto"/>
            <w:vAlign w:val="center"/>
          </w:tcPr>
          <w:p w:rsidR="000065D6" w:rsidRPr="009706BA" w:rsidRDefault="009706BA" w:rsidP="009706BA">
            <w:pPr>
              <w:pStyle w:val="SingleTxtGR"/>
              <w:spacing w:before="80" w:after="80" w:line="200" w:lineRule="exact"/>
              <w:ind w:left="57" w:right="57"/>
              <w:jc w:val="left"/>
              <w:rPr>
                <w:i/>
                <w:sz w:val="16"/>
                <w:szCs w:val="16"/>
              </w:rPr>
            </w:pPr>
            <w:r>
              <w:rPr>
                <w:i/>
                <w:sz w:val="16"/>
                <w:szCs w:val="16"/>
              </w:rPr>
              <w:t>Сигнальная табличка</w:t>
            </w:r>
            <w:r w:rsidR="000065D6" w:rsidRPr="009706BA">
              <w:rPr>
                <w:i/>
                <w:sz w:val="16"/>
                <w:szCs w:val="16"/>
              </w:rPr>
              <w:br/>
              <w:t>или сигнальная наклейка</w:t>
            </w:r>
          </w:p>
        </w:tc>
        <w:tc>
          <w:tcPr>
            <w:tcW w:w="1559" w:type="dxa"/>
            <w:tcBorders>
              <w:bottom w:val="single" w:sz="12" w:space="0" w:color="auto"/>
            </w:tcBorders>
            <w:shd w:val="clear" w:color="auto" w:fill="auto"/>
            <w:vAlign w:val="bottom"/>
          </w:tcPr>
          <w:p w:rsidR="000065D6" w:rsidRPr="009706BA" w:rsidRDefault="000065D6" w:rsidP="009706BA">
            <w:pPr>
              <w:pStyle w:val="SingleTxtGR"/>
              <w:spacing w:before="80" w:after="80" w:line="200" w:lineRule="exact"/>
              <w:ind w:left="57" w:right="57"/>
              <w:jc w:val="center"/>
              <w:rPr>
                <w:i/>
                <w:sz w:val="16"/>
                <w:szCs w:val="16"/>
              </w:rPr>
            </w:pPr>
            <w:r w:rsidRPr="009706BA">
              <w:rPr>
                <w:i/>
                <w:sz w:val="16"/>
                <w:szCs w:val="16"/>
              </w:rPr>
              <w:t>a [мм]</w:t>
            </w:r>
          </w:p>
        </w:tc>
        <w:tc>
          <w:tcPr>
            <w:tcW w:w="1409" w:type="dxa"/>
            <w:tcBorders>
              <w:bottom w:val="single" w:sz="12" w:space="0" w:color="auto"/>
            </w:tcBorders>
            <w:shd w:val="clear" w:color="auto" w:fill="auto"/>
            <w:vAlign w:val="bottom"/>
          </w:tcPr>
          <w:p w:rsidR="000065D6" w:rsidRPr="009706BA" w:rsidRDefault="000065D6" w:rsidP="009706BA">
            <w:pPr>
              <w:pStyle w:val="SingleTxtGR"/>
              <w:spacing w:before="80" w:after="80" w:line="200" w:lineRule="exact"/>
              <w:ind w:left="57" w:right="57"/>
              <w:jc w:val="center"/>
              <w:rPr>
                <w:i/>
                <w:sz w:val="16"/>
                <w:szCs w:val="16"/>
              </w:rPr>
            </w:pPr>
            <w:r w:rsidRPr="009706BA">
              <w:rPr>
                <w:i/>
                <w:sz w:val="16"/>
                <w:szCs w:val="16"/>
              </w:rPr>
              <w:t>b [мм]</w:t>
            </w:r>
          </w:p>
        </w:tc>
        <w:tc>
          <w:tcPr>
            <w:tcW w:w="1993" w:type="dxa"/>
            <w:tcBorders>
              <w:bottom w:val="single" w:sz="12" w:space="0" w:color="auto"/>
            </w:tcBorders>
            <w:shd w:val="clear" w:color="auto" w:fill="auto"/>
            <w:vAlign w:val="bottom"/>
          </w:tcPr>
          <w:p w:rsidR="000065D6" w:rsidRPr="009706BA" w:rsidRDefault="000065D6" w:rsidP="009706BA">
            <w:pPr>
              <w:pStyle w:val="SingleTxtGR"/>
              <w:spacing w:before="80" w:after="80" w:line="200" w:lineRule="exact"/>
              <w:ind w:left="57" w:right="57"/>
              <w:jc w:val="center"/>
              <w:rPr>
                <w:i/>
                <w:sz w:val="16"/>
                <w:szCs w:val="16"/>
              </w:rPr>
            </w:pPr>
            <w:r w:rsidRPr="009706BA">
              <w:rPr>
                <w:i/>
                <w:sz w:val="16"/>
                <w:szCs w:val="16"/>
              </w:rPr>
              <w:t>поверхность [см²]</w:t>
            </w:r>
          </w:p>
        </w:tc>
      </w:tr>
      <w:tr w:rsidR="000065D6" w:rsidRPr="000065D6" w:rsidTr="009706BA">
        <w:tc>
          <w:tcPr>
            <w:tcW w:w="2409" w:type="dxa"/>
            <w:tcBorders>
              <w:top w:val="single" w:sz="12" w:space="0" w:color="auto"/>
            </w:tcBorders>
          </w:tcPr>
          <w:p w:rsidR="000065D6" w:rsidRPr="000065D6" w:rsidRDefault="000065D6" w:rsidP="009706BA">
            <w:pPr>
              <w:pStyle w:val="SingleTxtGR"/>
              <w:spacing w:before="40" w:after="40" w:line="220" w:lineRule="exact"/>
              <w:ind w:left="57" w:right="57"/>
            </w:pPr>
            <w:r w:rsidRPr="000065D6">
              <w:t>Форма A</w:t>
            </w:r>
          </w:p>
        </w:tc>
        <w:tc>
          <w:tcPr>
            <w:tcW w:w="1559" w:type="dxa"/>
            <w:tcBorders>
              <w:top w:val="single" w:sz="12" w:space="0" w:color="auto"/>
            </w:tcBorders>
          </w:tcPr>
          <w:p w:rsidR="000065D6" w:rsidRPr="000065D6" w:rsidRDefault="000065D6" w:rsidP="009706BA">
            <w:pPr>
              <w:pStyle w:val="SingleTxtGR"/>
              <w:spacing w:before="40" w:after="40" w:line="220" w:lineRule="exact"/>
              <w:ind w:left="57" w:right="57"/>
              <w:jc w:val="center"/>
            </w:pPr>
            <w:r w:rsidRPr="000065D6">
              <w:t>423</w:t>
            </w:r>
          </w:p>
        </w:tc>
        <w:tc>
          <w:tcPr>
            <w:tcW w:w="1409" w:type="dxa"/>
            <w:tcBorders>
              <w:top w:val="single" w:sz="12" w:space="0" w:color="auto"/>
            </w:tcBorders>
          </w:tcPr>
          <w:p w:rsidR="000065D6" w:rsidRPr="000065D6" w:rsidRDefault="000065D6" w:rsidP="009706BA">
            <w:pPr>
              <w:pStyle w:val="SingleTxtGR"/>
              <w:spacing w:before="40" w:after="40" w:line="220" w:lineRule="exact"/>
              <w:ind w:left="57" w:right="57"/>
              <w:jc w:val="center"/>
            </w:pPr>
            <w:r w:rsidRPr="000065D6">
              <w:t>423</w:t>
            </w:r>
          </w:p>
        </w:tc>
        <w:tc>
          <w:tcPr>
            <w:tcW w:w="1993" w:type="dxa"/>
            <w:tcBorders>
              <w:top w:val="single" w:sz="12" w:space="0" w:color="auto"/>
            </w:tcBorders>
          </w:tcPr>
          <w:p w:rsidR="000065D6" w:rsidRPr="000065D6" w:rsidRDefault="000065D6" w:rsidP="009706BA">
            <w:pPr>
              <w:pStyle w:val="SingleTxtGR"/>
              <w:spacing w:before="40" w:after="40" w:line="220" w:lineRule="exact"/>
              <w:ind w:left="57" w:right="57"/>
              <w:jc w:val="center"/>
            </w:pPr>
            <w:r w:rsidRPr="000065D6">
              <w:t>1 790</w:t>
            </w:r>
          </w:p>
        </w:tc>
      </w:tr>
      <w:tr w:rsidR="000065D6" w:rsidRPr="000065D6" w:rsidTr="009706BA">
        <w:tc>
          <w:tcPr>
            <w:tcW w:w="2409" w:type="dxa"/>
            <w:tcBorders>
              <w:bottom w:val="single" w:sz="4" w:space="0" w:color="auto"/>
            </w:tcBorders>
          </w:tcPr>
          <w:p w:rsidR="000065D6" w:rsidRPr="000065D6" w:rsidRDefault="000065D6" w:rsidP="009706BA">
            <w:pPr>
              <w:pStyle w:val="SingleTxtGR"/>
              <w:spacing w:before="40" w:after="40" w:line="220" w:lineRule="exact"/>
              <w:ind w:left="57" w:right="57"/>
            </w:pPr>
            <w:r w:rsidRPr="000065D6">
              <w:t>Форма B</w:t>
            </w:r>
          </w:p>
        </w:tc>
        <w:tc>
          <w:tcPr>
            <w:tcW w:w="1559" w:type="dxa"/>
            <w:tcBorders>
              <w:bottom w:val="single" w:sz="4" w:space="0" w:color="auto"/>
            </w:tcBorders>
          </w:tcPr>
          <w:p w:rsidR="000065D6" w:rsidRPr="000065D6" w:rsidRDefault="000065D6" w:rsidP="009706BA">
            <w:pPr>
              <w:pStyle w:val="SingleTxtGR"/>
              <w:spacing w:before="40" w:after="40" w:line="220" w:lineRule="exact"/>
              <w:ind w:left="57" w:right="57"/>
              <w:jc w:val="center"/>
            </w:pPr>
            <w:r w:rsidRPr="000065D6">
              <w:t>282</w:t>
            </w:r>
          </w:p>
        </w:tc>
        <w:tc>
          <w:tcPr>
            <w:tcW w:w="1409" w:type="dxa"/>
            <w:tcBorders>
              <w:bottom w:val="single" w:sz="4" w:space="0" w:color="auto"/>
            </w:tcBorders>
          </w:tcPr>
          <w:p w:rsidR="000065D6" w:rsidRPr="000065D6" w:rsidRDefault="000065D6" w:rsidP="009706BA">
            <w:pPr>
              <w:pStyle w:val="SingleTxtGR"/>
              <w:spacing w:before="40" w:after="40" w:line="220" w:lineRule="exact"/>
              <w:ind w:left="57" w:right="57"/>
              <w:jc w:val="center"/>
            </w:pPr>
            <w:r w:rsidRPr="000065D6">
              <w:t>282</w:t>
            </w:r>
          </w:p>
        </w:tc>
        <w:tc>
          <w:tcPr>
            <w:tcW w:w="1993" w:type="dxa"/>
            <w:tcBorders>
              <w:bottom w:val="single" w:sz="4" w:space="0" w:color="auto"/>
            </w:tcBorders>
          </w:tcPr>
          <w:p w:rsidR="000065D6" w:rsidRPr="000065D6" w:rsidRDefault="000065D6" w:rsidP="009706BA">
            <w:pPr>
              <w:pStyle w:val="SingleTxtGR"/>
              <w:spacing w:before="40" w:after="40" w:line="220" w:lineRule="exact"/>
              <w:ind w:left="57" w:right="57"/>
              <w:jc w:val="center"/>
            </w:pPr>
            <w:r w:rsidRPr="000065D6">
              <w:t>795</w:t>
            </w:r>
          </w:p>
        </w:tc>
      </w:tr>
      <w:tr w:rsidR="009706BA" w:rsidRPr="000065D6" w:rsidTr="009706BA">
        <w:trPr>
          <w:trHeight w:val="285"/>
        </w:trPr>
        <w:tc>
          <w:tcPr>
            <w:tcW w:w="2409" w:type="dxa"/>
            <w:tcBorders>
              <w:bottom w:val="nil"/>
            </w:tcBorders>
          </w:tcPr>
          <w:p w:rsidR="009706BA" w:rsidRPr="000065D6" w:rsidRDefault="009706BA" w:rsidP="009706BA">
            <w:pPr>
              <w:pStyle w:val="SingleTxtGR"/>
              <w:spacing w:before="40" w:after="40" w:line="220" w:lineRule="exact"/>
              <w:ind w:left="57" w:right="57"/>
            </w:pPr>
            <w:r w:rsidRPr="000065D6">
              <w:t>Форма R1</w:t>
            </w:r>
          </w:p>
        </w:tc>
        <w:tc>
          <w:tcPr>
            <w:tcW w:w="1559" w:type="dxa"/>
            <w:tcBorders>
              <w:bottom w:val="nil"/>
            </w:tcBorders>
          </w:tcPr>
          <w:p w:rsidR="009706BA" w:rsidRPr="000065D6" w:rsidRDefault="009706BA" w:rsidP="009706BA">
            <w:pPr>
              <w:pStyle w:val="SingleTxtGR"/>
              <w:spacing w:before="40" w:after="40" w:line="220" w:lineRule="exact"/>
              <w:ind w:left="57" w:right="57"/>
              <w:jc w:val="center"/>
            </w:pPr>
            <w:r w:rsidRPr="000065D6">
              <w:t>282</w:t>
            </w:r>
          </w:p>
        </w:tc>
        <w:tc>
          <w:tcPr>
            <w:tcW w:w="1409" w:type="dxa"/>
            <w:tcBorders>
              <w:bottom w:val="nil"/>
            </w:tcBorders>
          </w:tcPr>
          <w:p w:rsidR="009706BA" w:rsidRPr="000065D6" w:rsidRDefault="009706BA" w:rsidP="009706BA">
            <w:pPr>
              <w:pStyle w:val="SingleTxtGR"/>
              <w:spacing w:before="40" w:after="40" w:line="220" w:lineRule="exact"/>
              <w:ind w:left="57" w:right="57"/>
              <w:jc w:val="center"/>
            </w:pPr>
            <w:r w:rsidRPr="000065D6">
              <w:t>423</w:t>
            </w:r>
          </w:p>
        </w:tc>
        <w:tc>
          <w:tcPr>
            <w:tcW w:w="1993" w:type="dxa"/>
            <w:tcBorders>
              <w:bottom w:val="nil"/>
            </w:tcBorders>
          </w:tcPr>
          <w:p w:rsidR="009706BA" w:rsidRPr="000065D6" w:rsidRDefault="009706BA" w:rsidP="009706BA">
            <w:pPr>
              <w:pStyle w:val="SingleTxtGR"/>
              <w:spacing w:before="40" w:after="40" w:line="220" w:lineRule="exact"/>
              <w:ind w:left="57" w:right="57"/>
              <w:jc w:val="center"/>
            </w:pPr>
            <w:r w:rsidRPr="000065D6">
              <w:t>1 193</w:t>
            </w:r>
          </w:p>
        </w:tc>
      </w:tr>
      <w:tr w:rsidR="009706BA" w:rsidRPr="000065D6" w:rsidTr="007F0D95">
        <w:trPr>
          <w:trHeight w:val="285"/>
        </w:trPr>
        <w:tc>
          <w:tcPr>
            <w:tcW w:w="2409" w:type="dxa"/>
            <w:tcBorders>
              <w:top w:val="nil"/>
              <w:bottom w:val="single" w:sz="4" w:space="0" w:color="auto"/>
            </w:tcBorders>
          </w:tcPr>
          <w:p w:rsidR="009706BA" w:rsidRPr="000065D6" w:rsidRDefault="009706BA" w:rsidP="009706BA">
            <w:pPr>
              <w:pStyle w:val="SingleTxtGR"/>
              <w:spacing w:before="40" w:after="40" w:line="220" w:lineRule="exact"/>
              <w:ind w:left="57" w:right="57"/>
            </w:pPr>
            <w:r w:rsidRPr="000065D6">
              <w:t>Форма R2</w:t>
            </w:r>
          </w:p>
        </w:tc>
        <w:tc>
          <w:tcPr>
            <w:tcW w:w="1559" w:type="dxa"/>
            <w:tcBorders>
              <w:top w:val="nil"/>
              <w:bottom w:val="single" w:sz="4" w:space="0" w:color="auto"/>
            </w:tcBorders>
          </w:tcPr>
          <w:p w:rsidR="009706BA" w:rsidRPr="000065D6" w:rsidRDefault="009706BA" w:rsidP="009706BA">
            <w:pPr>
              <w:pStyle w:val="SingleTxtGR"/>
              <w:spacing w:before="40" w:after="40" w:line="220" w:lineRule="exact"/>
              <w:ind w:left="57" w:right="57"/>
              <w:jc w:val="center"/>
            </w:pPr>
            <w:r w:rsidRPr="000065D6">
              <w:t>423</w:t>
            </w:r>
          </w:p>
        </w:tc>
        <w:tc>
          <w:tcPr>
            <w:tcW w:w="1409" w:type="dxa"/>
            <w:tcBorders>
              <w:top w:val="nil"/>
              <w:bottom w:val="single" w:sz="4" w:space="0" w:color="auto"/>
            </w:tcBorders>
          </w:tcPr>
          <w:p w:rsidR="009706BA" w:rsidRPr="000065D6" w:rsidRDefault="009706BA" w:rsidP="009706BA">
            <w:pPr>
              <w:pStyle w:val="SingleTxtGR"/>
              <w:spacing w:before="40" w:after="40" w:line="220" w:lineRule="exact"/>
              <w:ind w:left="57" w:right="57"/>
              <w:jc w:val="center"/>
            </w:pPr>
            <w:r w:rsidRPr="000065D6">
              <w:t>282</w:t>
            </w:r>
          </w:p>
        </w:tc>
        <w:tc>
          <w:tcPr>
            <w:tcW w:w="1993" w:type="dxa"/>
            <w:tcBorders>
              <w:top w:val="nil"/>
              <w:bottom w:val="single" w:sz="4" w:space="0" w:color="auto"/>
            </w:tcBorders>
          </w:tcPr>
          <w:p w:rsidR="009706BA" w:rsidRPr="000065D6" w:rsidRDefault="009706BA" w:rsidP="009706BA">
            <w:pPr>
              <w:pStyle w:val="SingleTxtGR"/>
              <w:spacing w:before="40" w:after="40" w:line="220" w:lineRule="exact"/>
              <w:ind w:left="57" w:right="57"/>
              <w:jc w:val="center"/>
            </w:pPr>
          </w:p>
        </w:tc>
      </w:tr>
      <w:tr w:rsidR="009706BA" w:rsidRPr="000065D6" w:rsidTr="007F0D95">
        <w:trPr>
          <w:trHeight w:val="285"/>
        </w:trPr>
        <w:tc>
          <w:tcPr>
            <w:tcW w:w="2409" w:type="dxa"/>
            <w:tcBorders>
              <w:top w:val="single" w:sz="4" w:space="0" w:color="auto"/>
              <w:bottom w:val="nil"/>
            </w:tcBorders>
          </w:tcPr>
          <w:p w:rsidR="009706BA" w:rsidRPr="000065D6" w:rsidRDefault="009706BA" w:rsidP="009706BA">
            <w:pPr>
              <w:pStyle w:val="SingleTxtGR"/>
              <w:spacing w:before="40" w:after="40" w:line="220" w:lineRule="exact"/>
              <w:ind w:left="57" w:right="57"/>
            </w:pPr>
            <w:r w:rsidRPr="000065D6">
              <w:t>Форма L1</w:t>
            </w:r>
          </w:p>
        </w:tc>
        <w:tc>
          <w:tcPr>
            <w:tcW w:w="1559" w:type="dxa"/>
            <w:tcBorders>
              <w:top w:val="single" w:sz="4" w:space="0" w:color="auto"/>
              <w:bottom w:val="nil"/>
            </w:tcBorders>
          </w:tcPr>
          <w:p w:rsidR="009706BA" w:rsidRPr="000065D6" w:rsidRDefault="009706BA" w:rsidP="009706BA">
            <w:pPr>
              <w:pStyle w:val="SingleTxtGR"/>
              <w:spacing w:before="40" w:after="40" w:line="220" w:lineRule="exact"/>
              <w:ind w:left="57" w:right="57"/>
              <w:jc w:val="center"/>
            </w:pPr>
            <w:r w:rsidRPr="000065D6">
              <w:t>141</w:t>
            </w:r>
          </w:p>
        </w:tc>
        <w:tc>
          <w:tcPr>
            <w:tcW w:w="1409" w:type="dxa"/>
            <w:tcBorders>
              <w:top w:val="single" w:sz="4" w:space="0" w:color="auto"/>
              <w:bottom w:val="nil"/>
            </w:tcBorders>
          </w:tcPr>
          <w:p w:rsidR="009706BA" w:rsidRPr="000065D6" w:rsidRDefault="009706BA" w:rsidP="009706BA">
            <w:pPr>
              <w:pStyle w:val="SingleTxtGR"/>
              <w:spacing w:before="40" w:after="40" w:line="220" w:lineRule="exact"/>
              <w:ind w:left="57" w:right="57"/>
              <w:jc w:val="center"/>
            </w:pPr>
            <w:r w:rsidRPr="000065D6">
              <w:t>846</w:t>
            </w:r>
          </w:p>
        </w:tc>
        <w:tc>
          <w:tcPr>
            <w:tcW w:w="1993" w:type="dxa"/>
            <w:tcBorders>
              <w:top w:val="single" w:sz="4" w:space="0" w:color="auto"/>
              <w:bottom w:val="nil"/>
            </w:tcBorders>
          </w:tcPr>
          <w:p w:rsidR="009706BA" w:rsidRPr="000065D6" w:rsidRDefault="009706BA" w:rsidP="009706BA">
            <w:pPr>
              <w:pStyle w:val="SingleTxtGR"/>
              <w:spacing w:before="40" w:after="40" w:line="220" w:lineRule="exact"/>
              <w:ind w:left="57" w:right="57"/>
              <w:jc w:val="center"/>
            </w:pPr>
            <w:r w:rsidRPr="000065D6">
              <w:t>1 193</w:t>
            </w:r>
          </w:p>
        </w:tc>
      </w:tr>
      <w:tr w:rsidR="009706BA" w:rsidRPr="000065D6" w:rsidTr="007F0D95">
        <w:trPr>
          <w:trHeight w:val="285"/>
        </w:trPr>
        <w:tc>
          <w:tcPr>
            <w:tcW w:w="2409" w:type="dxa"/>
            <w:tcBorders>
              <w:top w:val="nil"/>
              <w:bottom w:val="single" w:sz="4" w:space="0" w:color="auto"/>
            </w:tcBorders>
          </w:tcPr>
          <w:p w:rsidR="009706BA" w:rsidRPr="000065D6" w:rsidRDefault="009706BA" w:rsidP="009706BA">
            <w:pPr>
              <w:pStyle w:val="SingleTxtGR"/>
              <w:spacing w:before="40" w:after="40" w:line="220" w:lineRule="exact"/>
              <w:ind w:left="57" w:right="57"/>
            </w:pPr>
            <w:r w:rsidRPr="000065D6">
              <w:t>Форма L2</w:t>
            </w:r>
          </w:p>
        </w:tc>
        <w:tc>
          <w:tcPr>
            <w:tcW w:w="1559" w:type="dxa"/>
            <w:tcBorders>
              <w:top w:val="nil"/>
              <w:bottom w:val="single" w:sz="4" w:space="0" w:color="auto"/>
            </w:tcBorders>
          </w:tcPr>
          <w:p w:rsidR="009706BA" w:rsidRPr="000065D6" w:rsidRDefault="009706BA" w:rsidP="009706BA">
            <w:pPr>
              <w:pStyle w:val="SingleTxtGR"/>
              <w:spacing w:before="40" w:after="40" w:line="220" w:lineRule="exact"/>
              <w:ind w:left="57" w:right="57"/>
              <w:jc w:val="center"/>
            </w:pPr>
            <w:r w:rsidRPr="000065D6">
              <w:t>846</w:t>
            </w:r>
          </w:p>
        </w:tc>
        <w:tc>
          <w:tcPr>
            <w:tcW w:w="1409" w:type="dxa"/>
            <w:tcBorders>
              <w:top w:val="nil"/>
              <w:bottom w:val="single" w:sz="4" w:space="0" w:color="auto"/>
            </w:tcBorders>
          </w:tcPr>
          <w:p w:rsidR="009706BA" w:rsidRPr="000065D6" w:rsidRDefault="009706BA" w:rsidP="009706BA">
            <w:pPr>
              <w:pStyle w:val="SingleTxtGR"/>
              <w:spacing w:before="40" w:after="40" w:line="220" w:lineRule="exact"/>
              <w:ind w:left="57" w:right="57"/>
              <w:jc w:val="center"/>
            </w:pPr>
            <w:r w:rsidRPr="000065D6">
              <w:t>141</w:t>
            </w:r>
          </w:p>
        </w:tc>
        <w:tc>
          <w:tcPr>
            <w:tcW w:w="1993" w:type="dxa"/>
            <w:tcBorders>
              <w:top w:val="nil"/>
              <w:bottom w:val="single" w:sz="4" w:space="0" w:color="auto"/>
            </w:tcBorders>
          </w:tcPr>
          <w:p w:rsidR="009706BA" w:rsidRPr="000065D6" w:rsidRDefault="009706BA" w:rsidP="009706BA">
            <w:pPr>
              <w:pStyle w:val="SingleTxtGR"/>
              <w:spacing w:before="40" w:after="40" w:line="220" w:lineRule="exact"/>
              <w:ind w:left="57" w:right="57"/>
              <w:jc w:val="center"/>
            </w:pPr>
          </w:p>
        </w:tc>
      </w:tr>
      <w:tr w:rsidR="009706BA" w:rsidRPr="000065D6" w:rsidTr="009706BA">
        <w:trPr>
          <w:trHeight w:val="285"/>
        </w:trPr>
        <w:tc>
          <w:tcPr>
            <w:tcW w:w="2409" w:type="dxa"/>
            <w:tcBorders>
              <w:bottom w:val="nil"/>
            </w:tcBorders>
          </w:tcPr>
          <w:p w:rsidR="009706BA" w:rsidRPr="000065D6" w:rsidRDefault="009706BA" w:rsidP="009706BA">
            <w:pPr>
              <w:pStyle w:val="SingleTxtGR"/>
              <w:spacing w:before="40" w:after="40" w:line="220" w:lineRule="exact"/>
              <w:ind w:left="57" w:right="57"/>
            </w:pPr>
            <w:r w:rsidRPr="000065D6">
              <w:t>Форма K1</w:t>
            </w:r>
          </w:p>
        </w:tc>
        <w:tc>
          <w:tcPr>
            <w:tcW w:w="1559" w:type="dxa"/>
            <w:tcBorders>
              <w:bottom w:val="nil"/>
            </w:tcBorders>
          </w:tcPr>
          <w:p w:rsidR="009706BA" w:rsidRPr="000065D6" w:rsidRDefault="009706BA" w:rsidP="009706BA">
            <w:pPr>
              <w:pStyle w:val="SingleTxtGR"/>
              <w:spacing w:before="40" w:after="40" w:line="220" w:lineRule="exact"/>
              <w:ind w:left="57" w:right="57"/>
              <w:jc w:val="center"/>
            </w:pPr>
            <w:r w:rsidRPr="000065D6">
              <w:t>141</w:t>
            </w:r>
          </w:p>
        </w:tc>
        <w:tc>
          <w:tcPr>
            <w:tcW w:w="1409" w:type="dxa"/>
            <w:tcBorders>
              <w:bottom w:val="nil"/>
            </w:tcBorders>
          </w:tcPr>
          <w:p w:rsidR="009706BA" w:rsidRPr="000065D6" w:rsidRDefault="009706BA" w:rsidP="009706BA">
            <w:pPr>
              <w:pStyle w:val="SingleTxtGR"/>
              <w:spacing w:before="40" w:after="40" w:line="220" w:lineRule="exact"/>
              <w:ind w:left="57" w:right="57"/>
              <w:jc w:val="center"/>
            </w:pPr>
            <w:r w:rsidRPr="000065D6">
              <w:t>423</w:t>
            </w:r>
          </w:p>
        </w:tc>
        <w:tc>
          <w:tcPr>
            <w:tcW w:w="1993" w:type="dxa"/>
            <w:tcBorders>
              <w:bottom w:val="nil"/>
            </w:tcBorders>
          </w:tcPr>
          <w:p w:rsidR="009706BA" w:rsidRPr="000065D6" w:rsidRDefault="009706BA" w:rsidP="009706BA">
            <w:pPr>
              <w:pStyle w:val="SingleTxtGR"/>
              <w:spacing w:before="40" w:after="40" w:line="220" w:lineRule="exact"/>
              <w:ind w:left="57" w:right="57"/>
              <w:jc w:val="center"/>
            </w:pPr>
            <w:r w:rsidRPr="000065D6">
              <w:t>596</w:t>
            </w:r>
          </w:p>
        </w:tc>
      </w:tr>
      <w:tr w:rsidR="009706BA" w:rsidRPr="000065D6" w:rsidTr="009706BA">
        <w:trPr>
          <w:trHeight w:val="285"/>
        </w:trPr>
        <w:tc>
          <w:tcPr>
            <w:tcW w:w="2409" w:type="dxa"/>
            <w:tcBorders>
              <w:top w:val="nil"/>
              <w:bottom w:val="single" w:sz="12" w:space="0" w:color="auto"/>
            </w:tcBorders>
          </w:tcPr>
          <w:p w:rsidR="009706BA" w:rsidRPr="000065D6" w:rsidRDefault="009706BA" w:rsidP="009706BA">
            <w:pPr>
              <w:pStyle w:val="SingleTxtGR"/>
              <w:spacing w:before="40" w:after="40" w:line="220" w:lineRule="exact"/>
              <w:ind w:left="57" w:right="57"/>
            </w:pPr>
            <w:r w:rsidRPr="000065D6">
              <w:t>Форма K2</w:t>
            </w:r>
          </w:p>
        </w:tc>
        <w:tc>
          <w:tcPr>
            <w:tcW w:w="1559" w:type="dxa"/>
            <w:tcBorders>
              <w:top w:val="nil"/>
              <w:bottom w:val="single" w:sz="12" w:space="0" w:color="auto"/>
            </w:tcBorders>
          </w:tcPr>
          <w:p w:rsidR="009706BA" w:rsidRPr="000065D6" w:rsidRDefault="009706BA" w:rsidP="009706BA">
            <w:pPr>
              <w:pStyle w:val="SingleTxtGR"/>
              <w:spacing w:before="40" w:after="40" w:line="220" w:lineRule="exact"/>
              <w:ind w:left="57" w:right="57"/>
              <w:jc w:val="center"/>
            </w:pPr>
            <w:r w:rsidRPr="000065D6">
              <w:t>423</w:t>
            </w:r>
          </w:p>
        </w:tc>
        <w:tc>
          <w:tcPr>
            <w:tcW w:w="1409" w:type="dxa"/>
            <w:tcBorders>
              <w:top w:val="nil"/>
              <w:bottom w:val="single" w:sz="12" w:space="0" w:color="auto"/>
            </w:tcBorders>
          </w:tcPr>
          <w:p w:rsidR="009706BA" w:rsidRPr="000065D6" w:rsidRDefault="009706BA" w:rsidP="009706BA">
            <w:pPr>
              <w:pStyle w:val="SingleTxtGR"/>
              <w:spacing w:before="40" w:after="40" w:line="220" w:lineRule="exact"/>
              <w:ind w:left="57" w:right="57"/>
              <w:jc w:val="center"/>
            </w:pPr>
            <w:r w:rsidRPr="000065D6">
              <w:t>141</w:t>
            </w:r>
          </w:p>
        </w:tc>
        <w:tc>
          <w:tcPr>
            <w:tcW w:w="1993" w:type="dxa"/>
            <w:tcBorders>
              <w:top w:val="nil"/>
              <w:bottom w:val="single" w:sz="12" w:space="0" w:color="auto"/>
            </w:tcBorders>
          </w:tcPr>
          <w:p w:rsidR="009706BA" w:rsidRPr="000065D6" w:rsidRDefault="009706BA" w:rsidP="009706BA">
            <w:pPr>
              <w:pStyle w:val="SingleTxtGR"/>
              <w:spacing w:before="40" w:after="40" w:line="220" w:lineRule="exact"/>
              <w:ind w:left="57" w:right="57"/>
              <w:jc w:val="center"/>
            </w:pPr>
          </w:p>
        </w:tc>
      </w:tr>
    </w:tbl>
    <w:p w:rsidR="000065D6" w:rsidRPr="000065D6" w:rsidRDefault="000065D6" w:rsidP="009706BA">
      <w:pPr>
        <w:pStyle w:val="SingleTxtGR"/>
        <w:spacing w:before="240"/>
        <w:ind w:left="2268"/>
      </w:pPr>
      <w:r w:rsidRPr="000065D6">
        <w:t>Отклонения от указанного формата допустимы при условии, что:</w:t>
      </w:r>
    </w:p>
    <w:p w:rsidR="000065D6" w:rsidRPr="000065D6" w:rsidRDefault="000065D6" w:rsidP="009706BA">
      <w:pPr>
        <w:pStyle w:val="SingleTxtGR"/>
        <w:tabs>
          <w:tab w:val="clear" w:pos="2268"/>
        </w:tabs>
        <w:ind w:left="2835" w:hanging="567"/>
      </w:pPr>
      <w:r w:rsidRPr="000065D6">
        <w:rPr>
          <w:lang w:val="en-US"/>
        </w:rPr>
        <w:t>a</w:t>
      </w:r>
      <w:r w:rsidRPr="000065D6">
        <w:t>)</w:t>
      </w:r>
      <w:r w:rsidRPr="000065D6">
        <w:tab/>
        <w:t xml:space="preserve">видимая поверхность каждой таблички или наклейки, по крайней мере, равна четырем базовым стандартным зонам и </w:t>
      </w:r>
    </w:p>
    <w:p w:rsidR="000065D6" w:rsidRPr="000065D6" w:rsidRDefault="000065D6" w:rsidP="009706BA">
      <w:pPr>
        <w:pStyle w:val="SingleTxtGR"/>
        <w:tabs>
          <w:tab w:val="clear" w:pos="2268"/>
        </w:tabs>
        <w:ind w:left="2835" w:hanging="567"/>
      </w:pPr>
      <w:r w:rsidRPr="000065D6">
        <w:rPr>
          <w:lang w:val="en-US"/>
        </w:rPr>
        <w:t>b</w:t>
      </w:r>
      <w:r w:rsidRPr="000065D6">
        <w:t>)</w:t>
      </w:r>
      <w:r w:rsidRPr="000065D6">
        <w:tab/>
        <w:t>каждая табличка или наклейка включает, по крайней мере, три полных базовых стандартных зоны.</w:t>
      </w:r>
    </w:p>
    <w:p w:rsidR="000065D6" w:rsidRPr="000065D6" w:rsidRDefault="000065D6" w:rsidP="007F0D95">
      <w:pPr>
        <w:pStyle w:val="SingleTxtGR"/>
        <w:ind w:left="2835"/>
      </w:pPr>
      <w:r w:rsidRPr="000065D6">
        <w:t>Если в силу структуры, конструкции или условий эксплуатации транспортного средства соблюдение данного требования невозможно, то каждая табличка или наклейка может быть разделена на две части при условии, что каждая часть содержит, по крайней мере, две полных базовых стандартных зоны.</w:t>
      </w:r>
    </w:p>
    <w:p w:rsidR="000065D6" w:rsidRPr="000065D6" w:rsidRDefault="000065D6" w:rsidP="009706BA">
      <w:pPr>
        <w:pStyle w:val="SingleTxtGR"/>
        <w:tabs>
          <w:tab w:val="clear" w:pos="1701"/>
        </w:tabs>
        <w:ind w:left="2268" w:hanging="1134"/>
      </w:pPr>
      <w:r w:rsidRPr="000065D6">
        <w:t>1.2</w:t>
      </w:r>
      <w:r w:rsidRPr="000065D6">
        <w:tab/>
        <w:t>Схема монтажа</w:t>
      </w:r>
    </w:p>
    <w:p w:rsidR="000065D6" w:rsidRPr="000065D6" w:rsidRDefault="000065D6" w:rsidP="009706BA">
      <w:pPr>
        <w:pStyle w:val="SingleTxtGR"/>
        <w:ind w:left="2268"/>
      </w:pPr>
      <w:r w:rsidRPr="000065D6">
        <w:t>Таблички или наклейки должны быть установлены таким образом, чтобы их полосы были направлены под углом менее 45° наружу и вниз.</w:t>
      </w:r>
    </w:p>
    <w:p w:rsidR="000065D6" w:rsidRPr="000065D6" w:rsidRDefault="000065D6" w:rsidP="00A008DB">
      <w:pPr>
        <w:pStyle w:val="H23GR"/>
      </w:pPr>
      <w:r w:rsidRPr="000065D6">
        <w:tab/>
      </w:r>
      <w:r w:rsidRPr="000065D6">
        <w:tab/>
      </w:r>
      <w:r w:rsidRPr="00A008DB">
        <w:rPr>
          <w:b w:val="0"/>
        </w:rPr>
        <w:t>Таблица 2</w:t>
      </w:r>
      <w:r w:rsidRPr="000065D6">
        <w:br/>
        <w:t>Число табличек или наклеек, видимых спереди и сзади</w:t>
      </w:r>
    </w:p>
    <w:tbl>
      <w:tblPr>
        <w:tblW w:w="7370" w:type="dxa"/>
        <w:tblInd w:w="1134" w:type="dxa"/>
        <w:tblBorders>
          <w:top w:val="single" w:sz="4" w:space="0" w:color="auto"/>
          <w:left w:val="single" w:sz="4" w:space="0" w:color="auto"/>
          <w:bottom w:val="single" w:sz="12" w:space="0" w:color="auto"/>
          <w:insideH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2504"/>
        <w:gridCol w:w="2502"/>
        <w:gridCol w:w="2364"/>
      </w:tblGrid>
      <w:tr w:rsidR="000065D6" w:rsidRPr="000065D6" w:rsidTr="009706BA">
        <w:trPr>
          <w:trHeight w:val="144"/>
          <w:tblHeader/>
        </w:trPr>
        <w:tc>
          <w:tcPr>
            <w:tcW w:w="2504" w:type="dxa"/>
            <w:tcBorders>
              <w:bottom w:val="single" w:sz="12" w:space="0" w:color="auto"/>
            </w:tcBorders>
            <w:shd w:val="clear" w:color="auto" w:fill="auto"/>
          </w:tcPr>
          <w:p w:rsidR="000065D6" w:rsidRPr="009706BA" w:rsidRDefault="000065D6" w:rsidP="009706BA">
            <w:pPr>
              <w:pStyle w:val="SingleTxtGR"/>
              <w:spacing w:before="80" w:after="80" w:line="200" w:lineRule="exact"/>
              <w:ind w:left="57" w:right="57"/>
              <w:jc w:val="left"/>
              <w:rPr>
                <w:i/>
                <w:sz w:val="16"/>
                <w:szCs w:val="16"/>
              </w:rPr>
            </w:pPr>
            <w:r w:rsidRPr="009706BA">
              <w:rPr>
                <w:i/>
                <w:sz w:val="16"/>
                <w:szCs w:val="16"/>
              </w:rPr>
              <w:t xml:space="preserve">Сигнальная табличка </w:t>
            </w:r>
            <w:r w:rsidRPr="009706BA">
              <w:rPr>
                <w:i/>
                <w:sz w:val="16"/>
                <w:szCs w:val="16"/>
              </w:rPr>
              <w:br/>
              <w:t>или сигнальная наклейка</w:t>
            </w:r>
          </w:p>
        </w:tc>
        <w:tc>
          <w:tcPr>
            <w:tcW w:w="2502" w:type="dxa"/>
            <w:tcBorders>
              <w:bottom w:val="single" w:sz="12" w:space="0" w:color="auto"/>
            </w:tcBorders>
            <w:shd w:val="clear" w:color="auto" w:fill="auto"/>
            <w:vAlign w:val="bottom"/>
          </w:tcPr>
          <w:p w:rsidR="000065D6" w:rsidRPr="009706BA" w:rsidRDefault="000065D6" w:rsidP="009706BA">
            <w:pPr>
              <w:pStyle w:val="SingleTxtGR"/>
              <w:spacing w:before="80" w:after="80" w:line="200" w:lineRule="exact"/>
              <w:ind w:left="57" w:right="57"/>
              <w:jc w:val="center"/>
              <w:rPr>
                <w:i/>
                <w:sz w:val="16"/>
                <w:szCs w:val="16"/>
              </w:rPr>
            </w:pPr>
            <w:r w:rsidRPr="009706BA">
              <w:rPr>
                <w:i/>
                <w:sz w:val="16"/>
                <w:szCs w:val="16"/>
              </w:rPr>
              <w:t>Число видимых спереди</w:t>
            </w:r>
          </w:p>
        </w:tc>
        <w:tc>
          <w:tcPr>
            <w:tcW w:w="2364" w:type="dxa"/>
            <w:tcBorders>
              <w:bottom w:val="single" w:sz="12" w:space="0" w:color="auto"/>
              <w:right w:val="single" w:sz="4" w:space="0" w:color="auto"/>
            </w:tcBorders>
            <w:shd w:val="clear" w:color="auto" w:fill="auto"/>
            <w:vAlign w:val="bottom"/>
          </w:tcPr>
          <w:p w:rsidR="000065D6" w:rsidRPr="009706BA" w:rsidRDefault="000065D6" w:rsidP="009706BA">
            <w:pPr>
              <w:pStyle w:val="SingleTxtGR"/>
              <w:spacing w:before="80" w:after="80" w:line="200" w:lineRule="exact"/>
              <w:ind w:left="57" w:right="57"/>
              <w:jc w:val="center"/>
              <w:rPr>
                <w:i/>
                <w:sz w:val="16"/>
                <w:szCs w:val="16"/>
              </w:rPr>
            </w:pPr>
            <w:r w:rsidRPr="009706BA">
              <w:rPr>
                <w:i/>
                <w:sz w:val="16"/>
                <w:szCs w:val="16"/>
              </w:rPr>
              <w:t>Число видимых сзади</w:t>
            </w:r>
          </w:p>
        </w:tc>
      </w:tr>
      <w:tr w:rsidR="000065D6" w:rsidRPr="000065D6" w:rsidTr="009706BA">
        <w:trPr>
          <w:trHeight w:val="144"/>
        </w:trPr>
        <w:tc>
          <w:tcPr>
            <w:tcW w:w="2504" w:type="dxa"/>
            <w:tcBorders>
              <w:top w:val="single" w:sz="12" w:space="0" w:color="auto"/>
            </w:tcBorders>
          </w:tcPr>
          <w:p w:rsidR="000065D6" w:rsidRPr="000065D6" w:rsidRDefault="000065D6" w:rsidP="009706BA">
            <w:pPr>
              <w:pStyle w:val="SingleTxtGR"/>
              <w:spacing w:before="40" w:after="40" w:line="220" w:lineRule="exact"/>
              <w:ind w:left="57" w:right="57"/>
            </w:pPr>
            <w:r w:rsidRPr="000065D6">
              <w:t>Форма A</w:t>
            </w:r>
          </w:p>
        </w:tc>
        <w:tc>
          <w:tcPr>
            <w:tcW w:w="2502" w:type="dxa"/>
            <w:tcBorders>
              <w:top w:val="single" w:sz="12" w:space="0" w:color="auto"/>
            </w:tcBorders>
          </w:tcPr>
          <w:p w:rsidR="000065D6" w:rsidRPr="000065D6" w:rsidRDefault="000065D6" w:rsidP="009706BA">
            <w:pPr>
              <w:pStyle w:val="SingleTxtGR"/>
              <w:spacing w:before="40" w:after="40" w:line="220" w:lineRule="exact"/>
              <w:ind w:left="57" w:right="57"/>
              <w:jc w:val="center"/>
            </w:pPr>
            <w:r w:rsidRPr="000065D6">
              <w:t>2</w:t>
            </w:r>
          </w:p>
        </w:tc>
        <w:tc>
          <w:tcPr>
            <w:tcW w:w="2364" w:type="dxa"/>
            <w:tcBorders>
              <w:top w:val="single" w:sz="12" w:space="0" w:color="auto"/>
              <w:right w:val="single" w:sz="4" w:space="0" w:color="auto"/>
            </w:tcBorders>
          </w:tcPr>
          <w:p w:rsidR="000065D6" w:rsidRPr="000065D6" w:rsidRDefault="000065D6" w:rsidP="009706BA">
            <w:pPr>
              <w:pStyle w:val="SingleTxtGR"/>
              <w:spacing w:before="40" w:after="40" w:line="220" w:lineRule="exact"/>
              <w:ind w:left="57" w:right="57"/>
              <w:jc w:val="center"/>
            </w:pPr>
            <w:r w:rsidRPr="000065D6">
              <w:t>2</w:t>
            </w:r>
          </w:p>
        </w:tc>
      </w:tr>
      <w:tr w:rsidR="000065D6" w:rsidRPr="000065D6" w:rsidTr="009706BA">
        <w:trPr>
          <w:trHeight w:val="144"/>
        </w:trPr>
        <w:tc>
          <w:tcPr>
            <w:tcW w:w="2504" w:type="dxa"/>
            <w:tcBorders>
              <w:bottom w:val="single" w:sz="4" w:space="0" w:color="auto"/>
            </w:tcBorders>
          </w:tcPr>
          <w:p w:rsidR="000065D6" w:rsidRPr="000065D6" w:rsidRDefault="000065D6" w:rsidP="009706BA">
            <w:pPr>
              <w:pStyle w:val="SingleTxtGR"/>
              <w:spacing w:before="40" w:after="40" w:line="220" w:lineRule="exact"/>
              <w:ind w:left="57" w:right="57"/>
            </w:pPr>
            <w:r w:rsidRPr="000065D6">
              <w:t>Форма B</w:t>
            </w:r>
          </w:p>
        </w:tc>
        <w:tc>
          <w:tcPr>
            <w:tcW w:w="2502" w:type="dxa"/>
            <w:tcBorders>
              <w:bottom w:val="single" w:sz="4" w:space="0" w:color="auto"/>
            </w:tcBorders>
          </w:tcPr>
          <w:p w:rsidR="000065D6" w:rsidRPr="000065D6" w:rsidRDefault="000065D6" w:rsidP="009706BA">
            <w:pPr>
              <w:pStyle w:val="SingleTxtGR"/>
              <w:spacing w:before="40" w:after="40" w:line="220" w:lineRule="exact"/>
              <w:ind w:left="57" w:right="57"/>
              <w:jc w:val="center"/>
            </w:pPr>
            <w:r w:rsidRPr="000065D6">
              <w:t>2</w:t>
            </w:r>
          </w:p>
        </w:tc>
        <w:tc>
          <w:tcPr>
            <w:tcW w:w="2364" w:type="dxa"/>
            <w:tcBorders>
              <w:bottom w:val="single" w:sz="4" w:space="0" w:color="auto"/>
              <w:right w:val="single" w:sz="4" w:space="0" w:color="auto"/>
            </w:tcBorders>
          </w:tcPr>
          <w:p w:rsidR="000065D6" w:rsidRPr="000065D6" w:rsidRDefault="000065D6" w:rsidP="009706BA">
            <w:pPr>
              <w:pStyle w:val="SingleTxtGR"/>
              <w:spacing w:before="40" w:after="40" w:line="220" w:lineRule="exact"/>
              <w:ind w:left="57" w:right="57"/>
              <w:jc w:val="center"/>
            </w:pPr>
            <w:r w:rsidRPr="000065D6">
              <w:t>2</w:t>
            </w:r>
          </w:p>
        </w:tc>
      </w:tr>
      <w:tr w:rsidR="009706BA" w:rsidRPr="000065D6" w:rsidTr="009706BA">
        <w:trPr>
          <w:trHeight w:val="285"/>
        </w:trPr>
        <w:tc>
          <w:tcPr>
            <w:tcW w:w="2504" w:type="dxa"/>
            <w:tcBorders>
              <w:bottom w:val="nil"/>
            </w:tcBorders>
          </w:tcPr>
          <w:p w:rsidR="009706BA" w:rsidRPr="000065D6" w:rsidRDefault="009706BA" w:rsidP="009706BA">
            <w:pPr>
              <w:pStyle w:val="SingleTxtGR"/>
              <w:spacing w:before="40" w:after="40" w:line="220" w:lineRule="exact"/>
              <w:ind w:left="57" w:right="57"/>
            </w:pPr>
            <w:r w:rsidRPr="000065D6">
              <w:t>Форма R1</w:t>
            </w:r>
          </w:p>
        </w:tc>
        <w:tc>
          <w:tcPr>
            <w:tcW w:w="2502" w:type="dxa"/>
            <w:tcBorders>
              <w:bottom w:val="nil"/>
            </w:tcBorders>
          </w:tcPr>
          <w:p w:rsidR="009706BA" w:rsidRPr="000065D6" w:rsidRDefault="009706BA" w:rsidP="009706BA">
            <w:pPr>
              <w:pStyle w:val="SingleTxtGR"/>
              <w:spacing w:before="40" w:after="40" w:line="220" w:lineRule="exact"/>
              <w:ind w:left="57" w:right="57"/>
              <w:jc w:val="center"/>
            </w:pPr>
            <w:r w:rsidRPr="000065D6">
              <w:t>2</w:t>
            </w:r>
          </w:p>
        </w:tc>
        <w:tc>
          <w:tcPr>
            <w:tcW w:w="2364" w:type="dxa"/>
            <w:tcBorders>
              <w:bottom w:val="nil"/>
              <w:right w:val="single" w:sz="4" w:space="0" w:color="auto"/>
            </w:tcBorders>
          </w:tcPr>
          <w:p w:rsidR="009706BA" w:rsidRPr="000065D6" w:rsidRDefault="009706BA" w:rsidP="009706BA">
            <w:pPr>
              <w:pStyle w:val="SingleTxtGR"/>
              <w:spacing w:before="40" w:after="40" w:line="220" w:lineRule="exact"/>
              <w:ind w:left="57" w:right="57"/>
              <w:jc w:val="center"/>
            </w:pPr>
            <w:r w:rsidRPr="000065D6">
              <w:t>2</w:t>
            </w:r>
          </w:p>
        </w:tc>
      </w:tr>
      <w:tr w:rsidR="009706BA" w:rsidRPr="000065D6" w:rsidTr="009706BA">
        <w:trPr>
          <w:trHeight w:val="285"/>
        </w:trPr>
        <w:tc>
          <w:tcPr>
            <w:tcW w:w="2504" w:type="dxa"/>
            <w:tcBorders>
              <w:top w:val="nil"/>
              <w:bottom w:val="single" w:sz="4" w:space="0" w:color="auto"/>
            </w:tcBorders>
          </w:tcPr>
          <w:p w:rsidR="009706BA" w:rsidRPr="000065D6" w:rsidRDefault="009706BA" w:rsidP="009706BA">
            <w:pPr>
              <w:pStyle w:val="SingleTxtGR"/>
              <w:spacing w:before="40" w:after="40" w:line="220" w:lineRule="exact"/>
              <w:ind w:left="57" w:right="57"/>
            </w:pPr>
            <w:r w:rsidRPr="000065D6">
              <w:t>Форма R2</w:t>
            </w:r>
          </w:p>
        </w:tc>
        <w:tc>
          <w:tcPr>
            <w:tcW w:w="2502" w:type="dxa"/>
            <w:tcBorders>
              <w:top w:val="nil"/>
              <w:bottom w:val="single" w:sz="4" w:space="0" w:color="auto"/>
            </w:tcBorders>
          </w:tcPr>
          <w:p w:rsidR="009706BA" w:rsidRPr="000065D6" w:rsidRDefault="009706BA" w:rsidP="009706BA">
            <w:pPr>
              <w:pStyle w:val="SingleTxtGR"/>
              <w:spacing w:before="40" w:after="40" w:line="220" w:lineRule="exact"/>
              <w:ind w:left="57" w:right="57"/>
              <w:jc w:val="center"/>
            </w:pPr>
          </w:p>
        </w:tc>
        <w:tc>
          <w:tcPr>
            <w:tcW w:w="2364" w:type="dxa"/>
            <w:tcBorders>
              <w:top w:val="nil"/>
              <w:bottom w:val="single" w:sz="4" w:space="0" w:color="auto"/>
              <w:right w:val="single" w:sz="4" w:space="0" w:color="auto"/>
            </w:tcBorders>
          </w:tcPr>
          <w:p w:rsidR="009706BA" w:rsidRPr="000065D6" w:rsidRDefault="009706BA" w:rsidP="009706BA">
            <w:pPr>
              <w:pStyle w:val="SingleTxtGR"/>
              <w:spacing w:before="40" w:after="40" w:line="220" w:lineRule="exact"/>
              <w:ind w:left="57" w:right="57"/>
              <w:jc w:val="center"/>
            </w:pPr>
          </w:p>
        </w:tc>
      </w:tr>
      <w:tr w:rsidR="009706BA" w:rsidRPr="000065D6" w:rsidTr="009706BA">
        <w:trPr>
          <w:trHeight w:val="285"/>
        </w:trPr>
        <w:tc>
          <w:tcPr>
            <w:tcW w:w="2504" w:type="dxa"/>
            <w:tcBorders>
              <w:top w:val="single" w:sz="4" w:space="0" w:color="auto"/>
              <w:bottom w:val="nil"/>
            </w:tcBorders>
          </w:tcPr>
          <w:p w:rsidR="009706BA" w:rsidRPr="000065D6" w:rsidRDefault="009706BA" w:rsidP="009706BA">
            <w:pPr>
              <w:pStyle w:val="SingleTxtGR"/>
              <w:spacing w:before="40" w:after="40" w:line="220" w:lineRule="exact"/>
              <w:ind w:left="57" w:right="57"/>
            </w:pPr>
            <w:r w:rsidRPr="000065D6">
              <w:t>Форма L1</w:t>
            </w:r>
          </w:p>
        </w:tc>
        <w:tc>
          <w:tcPr>
            <w:tcW w:w="2502" w:type="dxa"/>
            <w:tcBorders>
              <w:top w:val="single" w:sz="4" w:space="0" w:color="auto"/>
              <w:bottom w:val="nil"/>
            </w:tcBorders>
          </w:tcPr>
          <w:p w:rsidR="009706BA" w:rsidRPr="000065D6" w:rsidRDefault="009706BA" w:rsidP="009706BA">
            <w:pPr>
              <w:pStyle w:val="SingleTxtGR"/>
              <w:spacing w:before="40" w:after="40" w:line="220" w:lineRule="exact"/>
              <w:ind w:left="57" w:right="57"/>
              <w:jc w:val="center"/>
            </w:pPr>
            <w:r w:rsidRPr="000065D6">
              <w:t>2</w:t>
            </w:r>
          </w:p>
        </w:tc>
        <w:tc>
          <w:tcPr>
            <w:tcW w:w="2364" w:type="dxa"/>
            <w:tcBorders>
              <w:top w:val="single" w:sz="4" w:space="0" w:color="auto"/>
              <w:bottom w:val="nil"/>
              <w:right w:val="single" w:sz="4" w:space="0" w:color="auto"/>
            </w:tcBorders>
          </w:tcPr>
          <w:p w:rsidR="009706BA" w:rsidRPr="000065D6" w:rsidRDefault="009706BA" w:rsidP="009706BA">
            <w:pPr>
              <w:pStyle w:val="SingleTxtGR"/>
              <w:spacing w:before="40" w:after="40" w:line="220" w:lineRule="exact"/>
              <w:ind w:left="57" w:right="57"/>
              <w:jc w:val="center"/>
            </w:pPr>
            <w:r w:rsidRPr="000065D6">
              <w:t>2</w:t>
            </w:r>
          </w:p>
        </w:tc>
      </w:tr>
      <w:tr w:rsidR="009706BA" w:rsidRPr="000065D6" w:rsidTr="009706BA">
        <w:trPr>
          <w:trHeight w:val="285"/>
        </w:trPr>
        <w:tc>
          <w:tcPr>
            <w:tcW w:w="2504" w:type="dxa"/>
            <w:tcBorders>
              <w:top w:val="nil"/>
              <w:bottom w:val="single" w:sz="4" w:space="0" w:color="auto"/>
            </w:tcBorders>
          </w:tcPr>
          <w:p w:rsidR="009706BA" w:rsidRPr="000065D6" w:rsidRDefault="009706BA" w:rsidP="009706BA">
            <w:pPr>
              <w:pStyle w:val="SingleTxtGR"/>
              <w:spacing w:before="40" w:after="40" w:line="220" w:lineRule="exact"/>
              <w:ind w:left="57" w:right="57"/>
            </w:pPr>
            <w:r w:rsidRPr="000065D6">
              <w:t>Форма L2</w:t>
            </w:r>
          </w:p>
        </w:tc>
        <w:tc>
          <w:tcPr>
            <w:tcW w:w="2502" w:type="dxa"/>
            <w:tcBorders>
              <w:top w:val="nil"/>
              <w:bottom w:val="single" w:sz="4" w:space="0" w:color="auto"/>
            </w:tcBorders>
          </w:tcPr>
          <w:p w:rsidR="009706BA" w:rsidRPr="000065D6" w:rsidRDefault="009706BA" w:rsidP="009706BA">
            <w:pPr>
              <w:pStyle w:val="SingleTxtGR"/>
              <w:spacing w:before="40" w:after="40" w:line="220" w:lineRule="exact"/>
              <w:ind w:left="57" w:right="57"/>
              <w:jc w:val="center"/>
            </w:pPr>
          </w:p>
        </w:tc>
        <w:tc>
          <w:tcPr>
            <w:tcW w:w="2364" w:type="dxa"/>
            <w:tcBorders>
              <w:top w:val="nil"/>
              <w:bottom w:val="single" w:sz="4" w:space="0" w:color="auto"/>
              <w:right w:val="single" w:sz="4" w:space="0" w:color="auto"/>
            </w:tcBorders>
          </w:tcPr>
          <w:p w:rsidR="009706BA" w:rsidRPr="000065D6" w:rsidRDefault="009706BA" w:rsidP="009706BA">
            <w:pPr>
              <w:pStyle w:val="SingleTxtGR"/>
              <w:spacing w:before="40" w:after="40" w:line="220" w:lineRule="exact"/>
              <w:ind w:left="57" w:right="57"/>
              <w:jc w:val="center"/>
            </w:pPr>
          </w:p>
        </w:tc>
      </w:tr>
      <w:tr w:rsidR="009706BA" w:rsidRPr="000065D6" w:rsidTr="009706BA">
        <w:trPr>
          <w:trHeight w:val="285"/>
        </w:trPr>
        <w:tc>
          <w:tcPr>
            <w:tcW w:w="2504" w:type="dxa"/>
            <w:tcBorders>
              <w:top w:val="single" w:sz="4" w:space="0" w:color="auto"/>
              <w:bottom w:val="nil"/>
            </w:tcBorders>
          </w:tcPr>
          <w:p w:rsidR="009706BA" w:rsidRPr="000065D6" w:rsidRDefault="009706BA" w:rsidP="009706BA">
            <w:pPr>
              <w:pStyle w:val="SingleTxtGR"/>
              <w:spacing w:before="40" w:after="40" w:line="220" w:lineRule="exact"/>
              <w:ind w:left="57" w:right="57"/>
            </w:pPr>
            <w:r w:rsidRPr="000065D6">
              <w:t>Форма K1</w:t>
            </w:r>
          </w:p>
        </w:tc>
        <w:tc>
          <w:tcPr>
            <w:tcW w:w="2502" w:type="dxa"/>
            <w:tcBorders>
              <w:top w:val="single" w:sz="4" w:space="0" w:color="auto"/>
              <w:bottom w:val="nil"/>
            </w:tcBorders>
          </w:tcPr>
          <w:p w:rsidR="009706BA" w:rsidRPr="000065D6" w:rsidRDefault="009706BA" w:rsidP="009706BA">
            <w:pPr>
              <w:pStyle w:val="SingleTxtGR"/>
              <w:spacing w:before="40" w:after="40" w:line="220" w:lineRule="exact"/>
              <w:ind w:left="57" w:right="57"/>
              <w:jc w:val="center"/>
            </w:pPr>
            <w:r w:rsidRPr="000065D6">
              <w:t>4</w:t>
            </w:r>
          </w:p>
        </w:tc>
        <w:tc>
          <w:tcPr>
            <w:tcW w:w="2364" w:type="dxa"/>
            <w:tcBorders>
              <w:top w:val="single" w:sz="4" w:space="0" w:color="auto"/>
              <w:bottom w:val="nil"/>
              <w:right w:val="single" w:sz="4" w:space="0" w:color="auto"/>
            </w:tcBorders>
          </w:tcPr>
          <w:p w:rsidR="009706BA" w:rsidRPr="000065D6" w:rsidRDefault="009706BA" w:rsidP="009706BA">
            <w:pPr>
              <w:pStyle w:val="SingleTxtGR"/>
              <w:spacing w:before="40" w:after="40" w:line="220" w:lineRule="exact"/>
              <w:ind w:left="57" w:right="57"/>
              <w:jc w:val="center"/>
            </w:pPr>
            <w:r w:rsidRPr="000065D6">
              <w:t>4</w:t>
            </w:r>
          </w:p>
        </w:tc>
      </w:tr>
      <w:tr w:rsidR="009706BA" w:rsidRPr="000065D6" w:rsidTr="009706BA">
        <w:trPr>
          <w:trHeight w:val="285"/>
        </w:trPr>
        <w:tc>
          <w:tcPr>
            <w:tcW w:w="2504" w:type="dxa"/>
            <w:tcBorders>
              <w:top w:val="nil"/>
              <w:bottom w:val="single" w:sz="12" w:space="0" w:color="auto"/>
            </w:tcBorders>
          </w:tcPr>
          <w:p w:rsidR="009706BA" w:rsidRPr="000065D6" w:rsidRDefault="009706BA" w:rsidP="009706BA">
            <w:pPr>
              <w:pStyle w:val="SingleTxtGR"/>
              <w:spacing w:before="40" w:after="40" w:line="220" w:lineRule="exact"/>
              <w:ind w:left="57" w:right="57"/>
            </w:pPr>
            <w:r w:rsidRPr="000065D6">
              <w:t>Форма K2</w:t>
            </w:r>
          </w:p>
        </w:tc>
        <w:tc>
          <w:tcPr>
            <w:tcW w:w="2502" w:type="dxa"/>
            <w:tcBorders>
              <w:top w:val="nil"/>
              <w:bottom w:val="single" w:sz="12" w:space="0" w:color="auto"/>
            </w:tcBorders>
          </w:tcPr>
          <w:p w:rsidR="009706BA" w:rsidRPr="000065D6" w:rsidRDefault="009706BA" w:rsidP="009706BA">
            <w:pPr>
              <w:pStyle w:val="SingleTxtGR"/>
              <w:spacing w:before="40" w:after="40" w:line="220" w:lineRule="exact"/>
              <w:ind w:left="57" w:right="57"/>
              <w:jc w:val="center"/>
            </w:pPr>
          </w:p>
        </w:tc>
        <w:tc>
          <w:tcPr>
            <w:tcW w:w="2364" w:type="dxa"/>
            <w:tcBorders>
              <w:top w:val="nil"/>
              <w:bottom w:val="single" w:sz="12" w:space="0" w:color="auto"/>
              <w:right w:val="single" w:sz="4" w:space="0" w:color="auto"/>
            </w:tcBorders>
          </w:tcPr>
          <w:p w:rsidR="009706BA" w:rsidRPr="000065D6" w:rsidRDefault="009706BA" w:rsidP="009706BA">
            <w:pPr>
              <w:pStyle w:val="SingleTxtGR"/>
              <w:spacing w:before="40" w:after="40" w:line="220" w:lineRule="exact"/>
              <w:ind w:left="57" w:right="57"/>
              <w:jc w:val="center"/>
            </w:pPr>
          </w:p>
        </w:tc>
      </w:tr>
    </w:tbl>
    <w:p w:rsidR="000065D6" w:rsidRPr="000065D6" w:rsidRDefault="000065D6" w:rsidP="009706BA">
      <w:pPr>
        <w:pStyle w:val="SingleTxtGR"/>
        <w:tabs>
          <w:tab w:val="clear" w:pos="1701"/>
        </w:tabs>
        <w:spacing w:before="240"/>
        <w:ind w:left="2268" w:hanging="1134"/>
      </w:pPr>
      <w:r w:rsidRPr="000065D6">
        <w:t>2.</w:t>
      </w:r>
      <w:r w:rsidRPr="000065D6">
        <w:tab/>
        <w:t>Цвета и минимальные фотометрические требования</w:t>
      </w:r>
    </w:p>
    <w:p w:rsidR="000065D6" w:rsidRPr="000065D6" w:rsidRDefault="000065D6" w:rsidP="009706BA">
      <w:pPr>
        <w:pStyle w:val="SingleTxtGR"/>
        <w:ind w:left="2268"/>
      </w:pPr>
      <w:r w:rsidRPr="000065D6">
        <w:t>Каждая табличка или наклейка должна соответствовать техническим требованиям Правил №</w:t>
      </w:r>
      <w:r w:rsidR="00D635ED">
        <w:t xml:space="preserve"> 70, класс 5, или Правил № 104,</w:t>
      </w:r>
      <w:r w:rsidR="00D635ED">
        <w:br/>
      </w:r>
      <w:r w:rsidRPr="000065D6">
        <w:t xml:space="preserve">класс </w:t>
      </w:r>
      <w:r w:rsidRPr="000065D6">
        <w:rPr>
          <w:lang w:val="en-US"/>
        </w:rPr>
        <w:t>F</w:t>
      </w:r>
      <w:r w:rsidRPr="000065D6">
        <w:t>».</w:t>
      </w:r>
    </w:p>
    <w:p w:rsidR="00381C24" w:rsidRPr="00A008DB" w:rsidRDefault="00A008DB" w:rsidP="00A008DB">
      <w:pPr>
        <w:pStyle w:val="SingleTxtGR"/>
        <w:spacing w:before="240" w:after="0"/>
        <w:jc w:val="center"/>
        <w:rPr>
          <w:u w:val="single"/>
        </w:rPr>
      </w:pPr>
      <w:r>
        <w:rPr>
          <w:u w:val="single"/>
        </w:rPr>
        <w:tab/>
      </w:r>
      <w:r>
        <w:rPr>
          <w:u w:val="single"/>
        </w:rPr>
        <w:tab/>
      </w:r>
      <w:r>
        <w:rPr>
          <w:u w:val="single"/>
        </w:rPr>
        <w:tab/>
      </w:r>
    </w:p>
    <w:sectPr w:rsidR="00381C24" w:rsidRPr="00A008DB" w:rsidSect="00664EE9">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C6" w:rsidRPr="00A312BC" w:rsidRDefault="008A26C6" w:rsidP="00A312BC"/>
  </w:endnote>
  <w:endnote w:type="continuationSeparator" w:id="0">
    <w:p w:rsidR="008A26C6" w:rsidRPr="00A312BC" w:rsidRDefault="008A26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C6" w:rsidRPr="00664EE9" w:rsidRDefault="008A26C6">
    <w:pPr>
      <w:pStyle w:val="Footer"/>
    </w:pPr>
    <w:r w:rsidRPr="00664EE9">
      <w:rPr>
        <w:b/>
        <w:sz w:val="18"/>
      </w:rPr>
      <w:fldChar w:fldCharType="begin"/>
    </w:r>
    <w:r w:rsidRPr="00664EE9">
      <w:rPr>
        <w:b/>
        <w:sz w:val="18"/>
      </w:rPr>
      <w:instrText xml:space="preserve"> PAGE  \* MERGEFORMAT </w:instrText>
    </w:r>
    <w:r w:rsidRPr="00664EE9">
      <w:rPr>
        <w:b/>
        <w:sz w:val="18"/>
      </w:rPr>
      <w:fldChar w:fldCharType="separate"/>
    </w:r>
    <w:r w:rsidR="008A25CE">
      <w:rPr>
        <w:b/>
        <w:noProof/>
        <w:sz w:val="18"/>
      </w:rPr>
      <w:t>2</w:t>
    </w:r>
    <w:r w:rsidRPr="00664EE9">
      <w:rPr>
        <w:b/>
        <w:sz w:val="18"/>
      </w:rPr>
      <w:fldChar w:fldCharType="end"/>
    </w:r>
    <w:r>
      <w:rPr>
        <w:b/>
        <w:sz w:val="18"/>
      </w:rPr>
      <w:tab/>
    </w:r>
    <w:r>
      <w:t>GE.17-11616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C6" w:rsidRPr="00664EE9" w:rsidRDefault="008A26C6" w:rsidP="00664EE9">
    <w:pPr>
      <w:pStyle w:val="Footer"/>
      <w:tabs>
        <w:tab w:val="clear" w:pos="9639"/>
        <w:tab w:val="right" w:pos="9638"/>
      </w:tabs>
      <w:rPr>
        <w:b/>
        <w:sz w:val="18"/>
      </w:rPr>
    </w:pPr>
    <w:r>
      <w:t>GE.17-11616</w:t>
    </w:r>
    <w:r>
      <w:tab/>
    </w:r>
    <w:r w:rsidRPr="00664EE9">
      <w:rPr>
        <w:b/>
        <w:sz w:val="18"/>
      </w:rPr>
      <w:fldChar w:fldCharType="begin"/>
    </w:r>
    <w:r w:rsidRPr="00664EE9">
      <w:rPr>
        <w:b/>
        <w:sz w:val="18"/>
      </w:rPr>
      <w:instrText xml:space="preserve"> PAGE  \* MERGEFORMAT </w:instrText>
    </w:r>
    <w:r w:rsidRPr="00664EE9">
      <w:rPr>
        <w:b/>
        <w:sz w:val="18"/>
      </w:rPr>
      <w:fldChar w:fldCharType="separate"/>
    </w:r>
    <w:r w:rsidR="008A25CE">
      <w:rPr>
        <w:b/>
        <w:noProof/>
        <w:sz w:val="18"/>
      </w:rPr>
      <w:t>15</w:t>
    </w:r>
    <w:r w:rsidRPr="00664E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C6" w:rsidRPr="00664EE9" w:rsidRDefault="008A26C6" w:rsidP="00664EE9">
    <w:pPr>
      <w:spacing w:before="120" w:line="240" w:lineRule="auto"/>
    </w:pPr>
    <w:r>
      <w:t>GE.</w:t>
    </w:r>
    <w:r>
      <w:rPr>
        <w:b/>
        <w:noProof/>
        <w:lang w:val="en-GB" w:eastAsia="en-GB"/>
      </w:rPr>
      <w:drawing>
        <wp:anchor distT="0" distB="0" distL="114300" distR="114300" simplePos="0" relativeHeight="251658240" behindDoc="0" locked="0" layoutInCell="1" allowOverlap="1" wp14:anchorId="6D7FF17A" wp14:editId="605FD34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17-11616  (R)</w:t>
    </w:r>
    <w:r>
      <w:rPr>
        <w:lang w:val="en-US"/>
      </w:rPr>
      <w:t xml:space="preserve">  070817  140817</w:t>
    </w:r>
    <w:r>
      <w:br/>
    </w:r>
    <w:r w:rsidRPr="00664EE9">
      <w:rPr>
        <w:rFonts w:ascii="C39T30Lfz" w:hAnsi="C39T30Lfz"/>
        <w:spacing w:val="0"/>
        <w:w w:val="100"/>
        <w:sz w:val="56"/>
      </w:rPr>
      <w:t></w:t>
    </w:r>
    <w:r w:rsidRPr="00664EE9">
      <w:rPr>
        <w:rFonts w:ascii="C39T30Lfz" w:hAnsi="C39T30Lfz"/>
        <w:spacing w:val="0"/>
        <w:w w:val="100"/>
        <w:sz w:val="56"/>
      </w:rPr>
      <w:t></w:t>
    </w:r>
    <w:r w:rsidRPr="00664EE9">
      <w:rPr>
        <w:rFonts w:ascii="C39T30Lfz" w:hAnsi="C39T30Lfz"/>
        <w:spacing w:val="0"/>
        <w:w w:val="100"/>
        <w:sz w:val="56"/>
      </w:rPr>
      <w:t></w:t>
    </w:r>
    <w:r w:rsidRPr="00664EE9">
      <w:rPr>
        <w:rFonts w:ascii="C39T30Lfz" w:hAnsi="C39T30Lfz"/>
        <w:spacing w:val="0"/>
        <w:w w:val="100"/>
        <w:sz w:val="56"/>
      </w:rPr>
      <w:t></w:t>
    </w:r>
    <w:r w:rsidRPr="00664EE9">
      <w:rPr>
        <w:rFonts w:ascii="C39T30Lfz" w:hAnsi="C39T30Lfz"/>
        <w:spacing w:val="0"/>
        <w:w w:val="100"/>
        <w:sz w:val="56"/>
      </w:rPr>
      <w:t></w:t>
    </w:r>
    <w:r w:rsidRPr="00664EE9">
      <w:rPr>
        <w:rFonts w:ascii="C39T30Lfz" w:hAnsi="C39T30Lfz"/>
        <w:spacing w:val="0"/>
        <w:w w:val="100"/>
        <w:sz w:val="56"/>
      </w:rPr>
      <w:t></w:t>
    </w:r>
    <w:r w:rsidRPr="00664EE9">
      <w:rPr>
        <w:rFonts w:ascii="C39T30Lfz" w:hAnsi="C39T30Lfz"/>
        <w:spacing w:val="0"/>
        <w:w w:val="100"/>
        <w:sz w:val="56"/>
      </w:rPr>
      <w:t></w:t>
    </w:r>
    <w:r w:rsidRPr="00664EE9">
      <w:rPr>
        <w:rFonts w:ascii="C39T30Lfz" w:hAnsi="C39T30Lfz"/>
        <w:spacing w:val="0"/>
        <w:w w:val="100"/>
        <w:sz w:val="56"/>
      </w:rPr>
      <w:t></w:t>
    </w:r>
    <w:r w:rsidRPr="00664EE9">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ECE/324/Rev.1/Add.85/Rev.2/Amen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5/Rev.2/Amen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C6" w:rsidRPr="001075E9" w:rsidRDefault="008A26C6" w:rsidP="001075E9">
      <w:pPr>
        <w:tabs>
          <w:tab w:val="right" w:pos="2155"/>
        </w:tabs>
        <w:spacing w:after="80" w:line="240" w:lineRule="auto"/>
        <w:ind w:left="680"/>
        <w:rPr>
          <w:u w:val="single"/>
        </w:rPr>
      </w:pPr>
      <w:r>
        <w:rPr>
          <w:u w:val="single"/>
        </w:rPr>
        <w:tab/>
      </w:r>
    </w:p>
  </w:footnote>
  <w:footnote w:type="continuationSeparator" w:id="0">
    <w:p w:rsidR="008A26C6" w:rsidRDefault="008A26C6" w:rsidP="00407B78">
      <w:pPr>
        <w:tabs>
          <w:tab w:val="right" w:pos="2155"/>
        </w:tabs>
        <w:spacing w:after="80"/>
        <w:ind w:left="680"/>
        <w:rPr>
          <w:u w:val="single"/>
        </w:rPr>
      </w:pPr>
      <w:r>
        <w:rPr>
          <w:u w:val="single"/>
        </w:rPr>
        <w:tab/>
      </w:r>
    </w:p>
  </w:footnote>
  <w:footnote w:id="1">
    <w:p w:rsidR="008A26C6" w:rsidRPr="000065D6" w:rsidRDefault="008A26C6" w:rsidP="000065D6">
      <w:pPr>
        <w:pStyle w:val="FootnoteText"/>
        <w:spacing w:after="240"/>
        <w:rPr>
          <w:sz w:val="20"/>
          <w:lang w:val="ru-RU"/>
        </w:rPr>
      </w:pPr>
      <w:r>
        <w:tab/>
      </w:r>
      <w:r w:rsidRPr="000065D6">
        <w:rPr>
          <w:rStyle w:val="FootnoteReference"/>
          <w:szCs w:val="18"/>
          <w:vertAlign w:val="baseline"/>
          <w:lang w:val="ru-RU"/>
        </w:rPr>
        <w:t>*</w:t>
      </w:r>
      <w:r w:rsidRPr="000065D6">
        <w:rPr>
          <w:rStyle w:val="FootnoteReference"/>
          <w:vertAlign w:val="baseline"/>
          <w:lang w:val="ru-RU"/>
        </w:rPr>
        <w:tab/>
      </w:r>
      <w:r w:rsidRPr="000065D6">
        <w:rPr>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sidRPr="000065D6">
        <w:rPr>
          <w:lang w:val="en-US"/>
        </w:rPr>
        <w:t> </w:t>
      </w:r>
      <w:r w:rsidRPr="000065D6">
        <w:rPr>
          <w:lang w:val="ru-RU"/>
        </w:rPr>
        <w:t>Женеве 20 марта 1958 года.</w:t>
      </w:r>
    </w:p>
  </w:footnote>
  <w:footnote w:id="2">
    <w:p w:rsidR="008A26C6" w:rsidRPr="000065D6" w:rsidRDefault="008A26C6">
      <w:pPr>
        <w:pStyle w:val="FootnoteText"/>
        <w:rPr>
          <w:sz w:val="20"/>
          <w:lang w:val="ru-RU"/>
        </w:rPr>
      </w:pPr>
      <w:r>
        <w:tab/>
      </w:r>
      <w:r w:rsidRPr="000065D6">
        <w:rPr>
          <w:rStyle w:val="FootnoteReference"/>
          <w:szCs w:val="18"/>
          <w:vertAlign w:val="baseline"/>
          <w:lang w:val="ru-RU"/>
        </w:rPr>
        <w:t>**</w:t>
      </w:r>
      <w:r w:rsidRPr="000065D6">
        <w:rPr>
          <w:rStyle w:val="FootnoteReference"/>
          <w:vertAlign w:val="baseline"/>
          <w:lang w:val="ru-RU"/>
        </w:rPr>
        <w:tab/>
      </w:r>
      <w:r w:rsidRPr="000065D6">
        <w:rPr>
          <w:lang w:val="ru-RU"/>
        </w:rPr>
        <w:t>Номера страниц будут добавлены на более позднем этапе.</w:t>
      </w:r>
    </w:p>
  </w:footnote>
  <w:footnote w:id="3">
    <w:p w:rsidR="008A26C6" w:rsidRPr="00D533DC" w:rsidRDefault="008A26C6" w:rsidP="000065D6">
      <w:pPr>
        <w:pStyle w:val="FootnoteText"/>
        <w:rPr>
          <w:lang w:val="ru-RU"/>
        </w:rPr>
      </w:pPr>
      <w:r w:rsidRPr="0089079F">
        <w:rPr>
          <w:lang w:val="ru-RU"/>
        </w:rPr>
        <w:tab/>
      </w:r>
      <w:r>
        <w:rPr>
          <w:rStyle w:val="FootnoteReference"/>
        </w:rPr>
        <w:footnoteRef/>
      </w:r>
      <w:r w:rsidRPr="00D533DC">
        <w:rPr>
          <w:lang w:val="ru-RU"/>
        </w:rPr>
        <w:tab/>
        <w:t>В соответствии с определениями, содержащимися в Сводной резолюции о</w:t>
      </w:r>
      <w:r>
        <w:rPr>
          <w:lang w:val="ru-RU"/>
        </w:rPr>
        <w:t> </w:t>
      </w:r>
      <w:r w:rsidRPr="00D533DC">
        <w:rPr>
          <w:lang w:val="ru-RU"/>
        </w:rPr>
        <w:t>конструкции транспортных средств (СР.3) (документ ECE/TRANS/WP.29/78/</w:t>
      </w:r>
      <w:r w:rsidRPr="00D533DC">
        <w:rPr>
          <w:lang w:val="en-US"/>
        </w:rPr>
        <w:t>Rev</w:t>
      </w:r>
      <w:r w:rsidRPr="00D533DC">
        <w:rPr>
          <w:lang w:val="ru-RU"/>
        </w:rPr>
        <w:t>.4).</w:t>
      </w:r>
    </w:p>
  </w:footnote>
  <w:footnote w:id="4">
    <w:p w:rsidR="008A26C6" w:rsidRPr="00D533DC" w:rsidRDefault="008A26C6" w:rsidP="000065D6">
      <w:pPr>
        <w:pStyle w:val="FootnoteText"/>
        <w:rPr>
          <w:lang w:val="ru-RU"/>
        </w:rPr>
      </w:pPr>
      <w:r w:rsidRPr="0089079F">
        <w:rPr>
          <w:lang w:val="ru-RU"/>
        </w:rPr>
        <w:tab/>
      </w:r>
      <w:r>
        <w:rPr>
          <w:rStyle w:val="FootnoteReference"/>
        </w:rPr>
        <w:footnoteRef/>
      </w:r>
      <w:r w:rsidRPr="00D533DC">
        <w:rPr>
          <w:lang w:val="ru-RU"/>
        </w:rPr>
        <w:tab/>
      </w:r>
      <w:r w:rsidRPr="00D533DC">
        <w:rPr>
          <w:bCs/>
          <w:lang w:val="ru-RU"/>
        </w:rPr>
        <w:t>Вопросы измерения координат цветности света, испускаемого огнями, в настоящих Правилах не рассматриваются.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C6" w:rsidRPr="00664EE9" w:rsidRDefault="0006670C">
    <w:pPr>
      <w:pStyle w:val="Header"/>
    </w:pPr>
    <w:fldSimple w:instr=" TITLE  \* MERGEFORMAT ">
      <w:r w:rsidR="008A25CE">
        <w:t>E/ECE/324/Rev.1/Add.85/Rev.2/Amend.1</w:t>
      </w:r>
    </w:fldSimple>
    <w:r w:rsidR="008A26C6">
      <w:br/>
    </w:r>
    <w:fldSimple w:instr=" KEYWORDS  \* MERGEFORMAT ">
      <w:r w:rsidR="008A25CE">
        <w:t>E/ECE/TRANS/505/Rev.1/Add.85/Rev.2/Amend.1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C6" w:rsidRPr="00664EE9" w:rsidRDefault="0006670C" w:rsidP="00664EE9">
    <w:pPr>
      <w:pStyle w:val="Header"/>
      <w:jc w:val="right"/>
    </w:pPr>
    <w:fldSimple w:instr=" TITLE  \* MERGEFORMAT ">
      <w:r w:rsidR="008A25CE">
        <w:t>E/ECE/324/Rev.1/Add.85/Rev.2/Amend.1</w:t>
      </w:r>
    </w:fldSimple>
    <w:r w:rsidR="008A26C6">
      <w:br/>
    </w:r>
    <w:fldSimple w:instr=" KEYWORDS  \* MERGEFORMAT ">
      <w:r w:rsidR="008A25CE">
        <w:t>E/ECE/TRANS/505/Rev.1/Add.85/Rev.2/Amend.1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6A"/>
    <w:rsid w:val="000065D6"/>
    <w:rsid w:val="00033EE1"/>
    <w:rsid w:val="00042B72"/>
    <w:rsid w:val="000558BD"/>
    <w:rsid w:val="00063379"/>
    <w:rsid w:val="0006670C"/>
    <w:rsid w:val="000B57E7"/>
    <w:rsid w:val="000B6373"/>
    <w:rsid w:val="000F09DF"/>
    <w:rsid w:val="000F61B2"/>
    <w:rsid w:val="000F6F41"/>
    <w:rsid w:val="001075E9"/>
    <w:rsid w:val="00180183"/>
    <w:rsid w:val="0018024D"/>
    <w:rsid w:val="0018649F"/>
    <w:rsid w:val="00196389"/>
    <w:rsid w:val="001A3681"/>
    <w:rsid w:val="001B3B6A"/>
    <w:rsid w:val="001B3EF6"/>
    <w:rsid w:val="001C7A89"/>
    <w:rsid w:val="0020092A"/>
    <w:rsid w:val="00205D9D"/>
    <w:rsid w:val="002A2EFC"/>
    <w:rsid w:val="002A7B4A"/>
    <w:rsid w:val="002C0E18"/>
    <w:rsid w:val="002D19C1"/>
    <w:rsid w:val="002D3155"/>
    <w:rsid w:val="002D5AAC"/>
    <w:rsid w:val="002E5067"/>
    <w:rsid w:val="002F405F"/>
    <w:rsid w:val="002F7EEC"/>
    <w:rsid w:val="00301299"/>
    <w:rsid w:val="00307FB6"/>
    <w:rsid w:val="00317339"/>
    <w:rsid w:val="003201EF"/>
    <w:rsid w:val="00322004"/>
    <w:rsid w:val="00330198"/>
    <w:rsid w:val="003402C2"/>
    <w:rsid w:val="00373BCE"/>
    <w:rsid w:val="00381C24"/>
    <w:rsid w:val="003958D0"/>
    <w:rsid w:val="003B00E5"/>
    <w:rsid w:val="003B658E"/>
    <w:rsid w:val="003B65A9"/>
    <w:rsid w:val="00407B78"/>
    <w:rsid w:val="00424203"/>
    <w:rsid w:val="00452493"/>
    <w:rsid w:val="00454E07"/>
    <w:rsid w:val="00471B10"/>
    <w:rsid w:val="00472C5C"/>
    <w:rsid w:val="00485F6F"/>
    <w:rsid w:val="00486578"/>
    <w:rsid w:val="00491047"/>
    <w:rsid w:val="004A407B"/>
    <w:rsid w:val="004B3C64"/>
    <w:rsid w:val="004C516C"/>
    <w:rsid w:val="004D3560"/>
    <w:rsid w:val="004D541E"/>
    <w:rsid w:val="0050108D"/>
    <w:rsid w:val="00513081"/>
    <w:rsid w:val="00517901"/>
    <w:rsid w:val="00517CD1"/>
    <w:rsid w:val="00526683"/>
    <w:rsid w:val="005709E0"/>
    <w:rsid w:val="00572E19"/>
    <w:rsid w:val="005961C8"/>
    <w:rsid w:val="005A060D"/>
    <w:rsid w:val="005D7914"/>
    <w:rsid w:val="005E2B41"/>
    <w:rsid w:val="005F0B42"/>
    <w:rsid w:val="005F1595"/>
    <w:rsid w:val="00630BCC"/>
    <w:rsid w:val="00664EE9"/>
    <w:rsid w:val="00681A10"/>
    <w:rsid w:val="006855DE"/>
    <w:rsid w:val="006A1ED8"/>
    <w:rsid w:val="006B467C"/>
    <w:rsid w:val="006C2031"/>
    <w:rsid w:val="006D461A"/>
    <w:rsid w:val="006E5645"/>
    <w:rsid w:val="006F35EE"/>
    <w:rsid w:val="007021FF"/>
    <w:rsid w:val="00712895"/>
    <w:rsid w:val="00757357"/>
    <w:rsid w:val="0079074C"/>
    <w:rsid w:val="007F0D95"/>
    <w:rsid w:val="00825F8D"/>
    <w:rsid w:val="00834B71"/>
    <w:rsid w:val="0086445C"/>
    <w:rsid w:val="00870BDA"/>
    <w:rsid w:val="00894693"/>
    <w:rsid w:val="008A08D7"/>
    <w:rsid w:val="008A25CE"/>
    <w:rsid w:val="008A26C6"/>
    <w:rsid w:val="008A697B"/>
    <w:rsid w:val="008B686E"/>
    <w:rsid w:val="008B6909"/>
    <w:rsid w:val="008C1A9B"/>
    <w:rsid w:val="00906890"/>
    <w:rsid w:val="0091033D"/>
    <w:rsid w:val="00911BE4"/>
    <w:rsid w:val="0093475D"/>
    <w:rsid w:val="00943923"/>
    <w:rsid w:val="00946AE6"/>
    <w:rsid w:val="00951972"/>
    <w:rsid w:val="009608F3"/>
    <w:rsid w:val="009706BA"/>
    <w:rsid w:val="009A0E6B"/>
    <w:rsid w:val="009A24AC"/>
    <w:rsid w:val="009D084C"/>
    <w:rsid w:val="009F307A"/>
    <w:rsid w:val="00A008DB"/>
    <w:rsid w:val="00A04E47"/>
    <w:rsid w:val="00A312BC"/>
    <w:rsid w:val="00A74405"/>
    <w:rsid w:val="00A84021"/>
    <w:rsid w:val="00A84D35"/>
    <w:rsid w:val="00A913E7"/>
    <w:rsid w:val="00A917B3"/>
    <w:rsid w:val="00AB4B51"/>
    <w:rsid w:val="00AC3DF0"/>
    <w:rsid w:val="00B10CC7"/>
    <w:rsid w:val="00B418F2"/>
    <w:rsid w:val="00B539E7"/>
    <w:rsid w:val="00B546FE"/>
    <w:rsid w:val="00B62458"/>
    <w:rsid w:val="00B80E77"/>
    <w:rsid w:val="00BC18B2"/>
    <w:rsid w:val="00BD33EE"/>
    <w:rsid w:val="00C106D6"/>
    <w:rsid w:val="00C5237D"/>
    <w:rsid w:val="00C60F0C"/>
    <w:rsid w:val="00C805C9"/>
    <w:rsid w:val="00C87226"/>
    <w:rsid w:val="00C92939"/>
    <w:rsid w:val="00CA1679"/>
    <w:rsid w:val="00CB151C"/>
    <w:rsid w:val="00CE5A1A"/>
    <w:rsid w:val="00CF55F6"/>
    <w:rsid w:val="00D06F7C"/>
    <w:rsid w:val="00D33D63"/>
    <w:rsid w:val="00D635ED"/>
    <w:rsid w:val="00D77382"/>
    <w:rsid w:val="00D90028"/>
    <w:rsid w:val="00D90138"/>
    <w:rsid w:val="00DF71B9"/>
    <w:rsid w:val="00E16204"/>
    <w:rsid w:val="00E27FE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BE3458-8E15-4E47-BFC9-43CF3FD9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semiHidden/>
    <w:unhideWhenUsed/>
    <w:rsid w:val="00E74E9E"/>
    <w:rPr>
      <w:color w:val="0000FF" w:themeColor="hyperlink"/>
      <w:u w:val="none"/>
    </w:rPr>
  </w:style>
  <w:style w:type="character" w:customStyle="1" w:styleId="SingleTxtGR0">
    <w:name w:val="_ Single Txt_GR Знак"/>
    <w:link w:val="SingleTxtGR"/>
    <w:locked/>
    <w:rsid w:val="00664EE9"/>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3693</Words>
  <Characters>21056</Characters>
  <Application>Microsoft Office Word</Application>
  <DocSecurity>0</DocSecurity>
  <Lines>175</Lines>
  <Paragraphs>49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E/ECE/324/Rev.1/Add.85/Rev.2/Amend.1</vt:lpstr>
      <vt:lpstr>E/ECE/324/Rev.1/Add.85/Rev.2/Amend.1</vt:lpstr>
      <vt:lpstr>A/</vt:lpstr>
    </vt:vector>
  </TitlesOfParts>
  <Company>DCM</Company>
  <LinksUpToDate>false</LinksUpToDate>
  <CharactersWithSpaces>24700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E/ECE/324/Rev.1/Add.85/Rev.2/Amend.1</dc:title>
  <dc:creator>Kisseleva</dc:creator>
  <cp:keywords>E/ECE/TRANS/505/Rev.1/Add.85/Rev.2/Amend.1</cp:keywords>
  <cp:lastModifiedBy>Marie-Claude Collet</cp:lastModifiedBy>
  <cp:revision>3</cp:revision>
  <cp:lastPrinted>2017-11-16T14:54:00Z</cp:lastPrinted>
  <dcterms:created xsi:type="dcterms:W3CDTF">2017-11-16T14:53:00Z</dcterms:created>
  <dcterms:modified xsi:type="dcterms:W3CDTF">2017-11-16T14:55:00Z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