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6F7DD3AB" w:rsidR="0064636E" w:rsidRPr="00D47EEA" w:rsidRDefault="0064636E" w:rsidP="003C1487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</w:t>
            </w:r>
            <w:r w:rsidR="00616B23">
              <w:t>/</w:t>
            </w:r>
            <w:r w:rsidR="00D508A0" w:rsidRPr="00D508A0">
              <w:t>Rev.1/</w:t>
            </w:r>
            <w:r w:rsidR="00937936" w:rsidRPr="00937936">
              <w:t>Add.</w:t>
            </w:r>
            <w:r w:rsidR="009922F5">
              <w:t>7</w:t>
            </w:r>
            <w:r w:rsidR="003C1487">
              <w:t>7</w:t>
            </w:r>
            <w:r w:rsidR="00937936" w:rsidRPr="00937936">
              <w:t>/Rev.</w:t>
            </w:r>
            <w:r w:rsidR="003C1487">
              <w:t>1</w:t>
            </w:r>
            <w:r w:rsidR="00937936" w:rsidRPr="00937936">
              <w:t>/Amend.</w:t>
            </w:r>
            <w:r w:rsidR="009922F5">
              <w:t>3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937936">
              <w:t>/</w:t>
            </w:r>
            <w:r w:rsidR="00937936" w:rsidRPr="00937936">
              <w:t>Rev.1/Add.</w:t>
            </w:r>
            <w:r w:rsidR="009922F5">
              <w:t>7</w:t>
            </w:r>
            <w:r w:rsidR="003C1487">
              <w:t>7</w:t>
            </w:r>
            <w:r w:rsidR="00937936" w:rsidRPr="00937936">
              <w:t>/Rev.</w:t>
            </w:r>
            <w:r w:rsidR="003C1487">
              <w:t>1</w:t>
            </w:r>
            <w:r w:rsidR="00937936" w:rsidRPr="00937936">
              <w:t>/Amend.</w:t>
            </w:r>
            <w:r w:rsidR="009922F5">
              <w:t>3</w:t>
            </w:r>
          </w:p>
        </w:tc>
      </w:tr>
      <w:tr w:rsidR="003C3936" w14:paraId="6F985C55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19D1B2A4" w:rsidR="00C84414" w:rsidRDefault="00320FDD" w:rsidP="003C3936">
            <w:pPr>
              <w:spacing w:before="120"/>
            </w:pPr>
            <w:r>
              <w:t>22</w:t>
            </w:r>
            <w:r w:rsidR="00CB6DA9" w:rsidRPr="00CB6DA9">
              <w:t xml:space="preserve"> February 2017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01E494E6" w14:textId="77777777"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930E1C5" w14:textId="77777777"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200DA644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9922F5">
        <w:t>7</w:t>
      </w:r>
      <w:r w:rsidR="003C1487">
        <w:t>7</w:t>
      </w:r>
      <w:r>
        <w:t xml:space="preserve"> – Regulation No.</w:t>
      </w:r>
      <w:r w:rsidR="00271A7F">
        <w:t xml:space="preserve"> </w:t>
      </w:r>
      <w:r w:rsidR="009922F5">
        <w:t>7</w:t>
      </w:r>
      <w:r w:rsidR="003C1487">
        <w:t>8</w:t>
      </w:r>
    </w:p>
    <w:p w14:paraId="4E272B2A" w14:textId="747B7299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3C1487">
        <w:t>1</w:t>
      </w:r>
      <w:r w:rsidR="00215CCE">
        <w:t xml:space="preserve"> </w:t>
      </w:r>
      <w:r w:rsidRPr="00014D07">
        <w:t xml:space="preserve">- </w:t>
      </w:r>
      <w:r w:rsidR="00D623A7">
        <w:t>Amendment</w:t>
      </w:r>
      <w:r w:rsidRPr="00014D07">
        <w:t xml:space="preserve"> </w:t>
      </w:r>
      <w:r w:rsidR="009922F5">
        <w:t>3</w:t>
      </w:r>
    </w:p>
    <w:p w14:paraId="4FAFC05A" w14:textId="6831AA1A" w:rsidR="0064636E" w:rsidRPr="00272880" w:rsidRDefault="00AA271E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proofErr w:type="gramStart"/>
      <w:r w:rsidR="003C1487">
        <w:rPr>
          <w:spacing w:val="-2"/>
        </w:rPr>
        <w:t>3</w:t>
      </w:r>
      <w:proofErr w:type="gramEnd"/>
      <w:r>
        <w:rPr>
          <w:spacing w:val="-2"/>
        </w:rPr>
        <w:t xml:space="preserve"> to the </w:t>
      </w:r>
      <w:r w:rsidR="003C1487">
        <w:rPr>
          <w:spacing w:val="-2"/>
        </w:rPr>
        <w:t>03 series of amendments</w:t>
      </w:r>
      <w:r w:rsidR="0064636E" w:rsidRPr="00272880">
        <w:rPr>
          <w:spacing w:val="-2"/>
        </w:rPr>
        <w:t xml:space="preserve"> – Date of entry into force: </w:t>
      </w:r>
      <w:r w:rsidR="00CB6DA9" w:rsidRPr="00CB6DA9">
        <w:t>9 February 2017</w:t>
      </w:r>
    </w:p>
    <w:p w14:paraId="24730B39" w14:textId="2D990938" w:rsidR="0064636E" w:rsidRDefault="0064636E" w:rsidP="00DD0532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3C1487" w:rsidRPr="003C1487">
        <w:rPr>
          <w:lang w:val="en-US"/>
        </w:rPr>
        <w:t>Uniform provisions concerning the approval of vehicles of categories L</w:t>
      </w:r>
      <w:r w:rsidR="003C1487" w:rsidRPr="00CB6DA9">
        <w:rPr>
          <w:vertAlign w:val="subscript"/>
          <w:lang w:val="en-US"/>
        </w:rPr>
        <w:t>1</w:t>
      </w:r>
      <w:r w:rsidR="003C1487" w:rsidRPr="003C1487">
        <w:rPr>
          <w:lang w:val="en-US"/>
        </w:rPr>
        <w:t>, L</w:t>
      </w:r>
      <w:r w:rsidR="003C1487" w:rsidRPr="00CB6DA9">
        <w:rPr>
          <w:vertAlign w:val="subscript"/>
          <w:lang w:val="en-US"/>
        </w:rPr>
        <w:t>2</w:t>
      </w:r>
      <w:r w:rsidR="003C1487" w:rsidRPr="003C1487">
        <w:rPr>
          <w:lang w:val="en-US"/>
        </w:rPr>
        <w:t>, L</w:t>
      </w:r>
      <w:r w:rsidR="003C1487" w:rsidRPr="00CB6DA9">
        <w:rPr>
          <w:vertAlign w:val="subscript"/>
          <w:lang w:val="en-US"/>
        </w:rPr>
        <w:t>3</w:t>
      </w:r>
      <w:r w:rsidR="003C1487" w:rsidRPr="003C1487">
        <w:rPr>
          <w:lang w:val="en-US"/>
        </w:rPr>
        <w:t>, L</w:t>
      </w:r>
      <w:r w:rsidR="003C1487" w:rsidRPr="00CB6DA9">
        <w:rPr>
          <w:vertAlign w:val="subscript"/>
          <w:lang w:val="en-US"/>
        </w:rPr>
        <w:t xml:space="preserve">4 </w:t>
      </w:r>
      <w:r w:rsidR="003C1487" w:rsidRPr="003C1487">
        <w:rPr>
          <w:lang w:val="en-US"/>
        </w:rPr>
        <w:t>and L</w:t>
      </w:r>
      <w:r w:rsidR="003C1487" w:rsidRPr="00CB6DA9">
        <w:rPr>
          <w:vertAlign w:val="subscript"/>
          <w:lang w:val="en-US"/>
        </w:rPr>
        <w:t>5</w:t>
      </w:r>
      <w:r w:rsidR="003C1487" w:rsidRPr="003C1487">
        <w:rPr>
          <w:lang w:val="en-US"/>
        </w:rPr>
        <w:t xml:space="preserve"> with regard to braking</w:t>
      </w:r>
    </w:p>
    <w:p w14:paraId="6C824AF8" w14:textId="66FDDC01" w:rsidR="00B32121" w:rsidRDefault="00B32121" w:rsidP="00A41529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 w:rsidR="00DE5D62">
        <w:rPr>
          <w:spacing w:val="-6"/>
          <w:lang w:eastAsia="en-GB"/>
        </w:rPr>
        <w:t>ECE/TRANS/WP.29/2016</w:t>
      </w:r>
      <w:r>
        <w:rPr>
          <w:spacing w:val="-6"/>
          <w:lang w:eastAsia="en-GB"/>
        </w:rPr>
        <w:t>/</w:t>
      </w:r>
      <w:r w:rsidR="009922F5">
        <w:rPr>
          <w:spacing w:val="-6"/>
          <w:lang w:eastAsia="en-GB"/>
        </w:rPr>
        <w:t>5</w:t>
      </w:r>
      <w:r w:rsidR="003C1487">
        <w:rPr>
          <w:spacing w:val="-6"/>
          <w:lang w:eastAsia="en-GB"/>
        </w:rPr>
        <w:t>6</w:t>
      </w:r>
      <w:r w:rsidR="00CB6DA9">
        <w:rPr>
          <w:spacing w:val="-6"/>
          <w:lang w:eastAsia="en-GB"/>
        </w:rPr>
        <w:t xml:space="preserve"> as amended by paragraph 59 of the report </w:t>
      </w:r>
      <w:r w:rsidR="00CB6DA9" w:rsidRPr="00CB6DA9">
        <w:rPr>
          <w:spacing w:val="-6"/>
          <w:lang w:eastAsia="en-GB"/>
        </w:rPr>
        <w:t>ECE/TRANS/WP.29/1123</w:t>
      </w:r>
      <w:r w:rsidR="00DE5D62">
        <w:rPr>
          <w:spacing w:val="-6"/>
          <w:lang w:eastAsia="en-GB"/>
        </w:rPr>
        <w:t>.</w:t>
      </w:r>
    </w:p>
    <w:p w14:paraId="62CDCABF" w14:textId="1D6C54A6" w:rsidR="000D3A4F" w:rsidRPr="000D3A4F" w:rsidRDefault="00DE5D62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73ABB5D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0BE7EBB7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484BB43A" w14:textId="3500121E" w:rsidR="00C711C7" w:rsidRPr="00132249" w:rsidRDefault="000D3A4F" w:rsidP="0013224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2CACC5C2" w14:textId="77777777" w:rsidR="00865147" w:rsidRPr="00C22577" w:rsidRDefault="00D5540C" w:rsidP="00865147">
      <w:pPr>
        <w:pStyle w:val="SingleTxtG"/>
        <w:rPr>
          <w:iCs/>
          <w:lang w:val="en-US"/>
        </w:rPr>
      </w:pPr>
      <w:r>
        <w:br w:type="page"/>
      </w:r>
      <w:r w:rsidR="00865147" w:rsidRPr="00C22577">
        <w:rPr>
          <w:i/>
          <w:iCs/>
          <w:lang w:val="en-US"/>
        </w:rPr>
        <w:lastRenderedPageBreak/>
        <w:t>Paragraph 1.</w:t>
      </w:r>
      <w:r w:rsidR="00865147" w:rsidRPr="00C22577">
        <w:rPr>
          <w:iCs/>
          <w:lang w:val="en-US"/>
        </w:rPr>
        <w:t>, amend to read:</w:t>
      </w:r>
    </w:p>
    <w:p w14:paraId="7B2B7392" w14:textId="77777777" w:rsidR="00865147" w:rsidRPr="00C22577" w:rsidRDefault="00865147" w:rsidP="00865147">
      <w:pPr>
        <w:pStyle w:val="SingleTxtG"/>
        <w:ind w:left="2268" w:hanging="1134"/>
        <w:rPr>
          <w:iCs/>
          <w:lang w:val="en-US"/>
        </w:rPr>
      </w:pPr>
      <w:r w:rsidRPr="00C22577">
        <w:rPr>
          <w:iCs/>
          <w:lang w:val="en-US"/>
        </w:rPr>
        <w:t>"1</w:t>
      </w:r>
      <w:r>
        <w:rPr>
          <w:iCs/>
          <w:lang w:val="en-US"/>
        </w:rPr>
        <w:tab/>
        <w:t>…</w:t>
      </w:r>
    </w:p>
    <w:p w14:paraId="4CFDAEE9" w14:textId="77777777" w:rsidR="00865147" w:rsidRPr="00C22577" w:rsidRDefault="00865147" w:rsidP="00865147">
      <w:pPr>
        <w:pStyle w:val="SingleTxtG"/>
        <w:ind w:left="2268"/>
        <w:rPr>
          <w:iCs/>
          <w:lang w:val="en-US"/>
        </w:rPr>
      </w:pPr>
      <w:r w:rsidRPr="00C22577">
        <w:rPr>
          <w:iCs/>
          <w:lang w:val="en-US"/>
        </w:rPr>
        <w:t>This Regulation applies to vehicles of category L.</w:t>
      </w:r>
      <w:r w:rsidRPr="00C22577">
        <w:rPr>
          <w:iCs/>
          <w:vertAlign w:val="superscript"/>
          <w:lang w:val="en-US"/>
        </w:rPr>
        <w:t>1</w:t>
      </w:r>
    </w:p>
    <w:p w14:paraId="3B2BF8B0" w14:textId="77777777" w:rsidR="00865147" w:rsidRPr="00C22577" w:rsidRDefault="00865147" w:rsidP="00865147">
      <w:pPr>
        <w:pStyle w:val="SingleTxtG"/>
        <w:ind w:left="2268"/>
        <w:rPr>
          <w:iCs/>
          <w:lang w:val="en-US"/>
        </w:rPr>
      </w:pPr>
      <w:r w:rsidRPr="00C22577">
        <w:rPr>
          <w:iCs/>
          <w:lang w:val="en-US"/>
        </w:rPr>
        <w:t>…"</w:t>
      </w:r>
    </w:p>
    <w:p w14:paraId="20F03BD3" w14:textId="77777777" w:rsidR="00865147" w:rsidRPr="00C22577" w:rsidRDefault="00865147" w:rsidP="00865147">
      <w:pPr>
        <w:pStyle w:val="SingleTxtG"/>
        <w:rPr>
          <w:iCs/>
          <w:lang w:val="en-US"/>
        </w:rPr>
      </w:pPr>
      <w:r w:rsidRPr="00C22577">
        <w:rPr>
          <w:i/>
          <w:iCs/>
          <w:lang w:val="en-US"/>
        </w:rPr>
        <w:t>Paragraph 2.6.</w:t>
      </w:r>
      <w:r w:rsidRPr="00C22577">
        <w:rPr>
          <w:iCs/>
          <w:lang w:val="en-US"/>
        </w:rPr>
        <w:t>, amend to read:</w:t>
      </w:r>
    </w:p>
    <w:p w14:paraId="3B33D6DC" w14:textId="77777777" w:rsidR="00865147" w:rsidRPr="00C22577" w:rsidRDefault="00865147" w:rsidP="00865147">
      <w:pPr>
        <w:pStyle w:val="SingleTxtG"/>
        <w:rPr>
          <w:iCs/>
          <w:lang w:val="en-US"/>
        </w:rPr>
      </w:pPr>
      <w:r w:rsidRPr="00C22577">
        <w:rPr>
          <w:iCs/>
          <w:lang w:val="en-US"/>
        </w:rPr>
        <w:t>"2.6.</w:t>
      </w:r>
      <w:r w:rsidRPr="00C22577">
        <w:rPr>
          <w:iCs/>
          <w:lang w:val="en-US"/>
        </w:rPr>
        <w:tab/>
      </w:r>
      <w:r w:rsidRPr="00C22577">
        <w:rPr>
          <w:iCs/>
          <w:lang w:val="en-US"/>
        </w:rPr>
        <w:tab/>
        <w:t>"</w:t>
      </w:r>
      <w:r w:rsidRPr="00C22577">
        <w:rPr>
          <w:i/>
          <w:iCs/>
          <w:lang w:val="en-US"/>
        </w:rPr>
        <w:t>Combined brake system (CBS)</w:t>
      </w:r>
      <w:r w:rsidRPr="00C22577">
        <w:rPr>
          <w:iCs/>
          <w:lang w:val="en-US"/>
        </w:rPr>
        <w:t>" means:</w:t>
      </w:r>
    </w:p>
    <w:p w14:paraId="4EC67B28" w14:textId="77777777" w:rsidR="00865147" w:rsidRPr="00C22577" w:rsidRDefault="00865147" w:rsidP="00865147">
      <w:pPr>
        <w:pStyle w:val="SingleTxtG"/>
        <w:ind w:left="2268"/>
        <w:rPr>
          <w:iCs/>
          <w:lang w:val="en-US"/>
        </w:rPr>
      </w:pPr>
      <w:r w:rsidRPr="00C22577">
        <w:rPr>
          <w:iCs/>
          <w:lang w:val="en-US"/>
        </w:rPr>
        <w:tab/>
        <w:t xml:space="preserve">For vehicle categories </w:t>
      </w:r>
      <w:r w:rsidRPr="00C22577">
        <w:rPr>
          <w:lang w:val="en-US"/>
        </w:rPr>
        <w:t>L</w:t>
      </w:r>
      <w:r w:rsidRPr="00C22577">
        <w:rPr>
          <w:vertAlign w:val="subscript"/>
          <w:lang w:val="en-US"/>
        </w:rPr>
        <w:t>1</w:t>
      </w:r>
      <w:r w:rsidRPr="00C22577">
        <w:rPr>
          <w:lang w:val="en-US"/>
        </w:rPr>
        <w:t xml:space="preserve"> and L</w:t>
      </w:r>
      <w:r w:rsidRPr="00C22577">
        <w:rPr>
          <w:vertAlign w:val="subscript"/>
          <w:lang w:val="en-US"/>
        </w:rPr>
        <w:t>3</w:t>
      </w:r>
      <w:r w:rsidRPr="00C22577">
        <w:rPr>
          <w:iCs/>
          <w:lang w:val="en-US"/>
        </w:rPr>
        <w:t xml:space="preserve">: a service brake system where at least two </w:t>
      </w:r>
      <w:r w:rsidRPr="00C22577">
        <w:rPr>
          <w:iCs/>
          <w:lang w:val="en-US"/>
        </w:rPr>
        <w:tab/>
        <w:t>brakes on different wheels are operated by the actuation of a single control.</w:t>
      </w:r>
    </w:p>
    <w:p w14:paraId="2F6F8114" w14:textId="77777777" w:rsidR="00865147" w:rsidRPr="00C22577" w:rsidRDefault="00865147" w:rsidP="00865147">
      <w:pPr>
        <w:pStyle w:val="SingleTxtG"/>
        <w:ind w:left="2268"/>
        <w:rPr>
          <w:iCs/>
          <w:lang w:val="en-US"/>
        </w:rPr>
      </w:pPr>
      <w:r w:rsidRPr="00C22577">
        <w:rPr>
          <w:iCs/>
          <w:lang w:val="en-US"/>
        </w:rPr>
        <w:tab/>
        <w:t xml:space="preserve">For vehicle categories </w:t>
      </w:r>
      <w:r w:rsidRPr="00C22577">
        <w:rPr>
          <w:lang w:val="en-US"/>
        </w:rPr>
        <w:t>L</w:t>
      </w:r>
      <w:r w:rsidRPr="00C22577">
        <w:rPr>
          <w:vertAlign w:val="subscript"/>
          <w:lang w:val="en-US"/>
        </w:rPr>
        <w:t>2</w:t>
      </w:r>
      <w:r w:rsidRPr="00C22577">
        <w:rPr>
          <w:lang w:val="en-US"/>
        </w:rPr>
        <w:t>, L</w:t>
      </w:r>
      <w:r w:rsidRPr="00C22577">
        <w:rPr>
          <w:vertAlign w:val="subscript"/>
          <w:lang w:val="en-US"/>
        </w:rPr>
        <w:t>5</w:t>
      </w:r>
      <w:r w:rsidRPr="00C22577">
        <w:rPr>
          <w:lang w:val="en-US"/>
        </w:rPr>
        <w:t>, L</w:t>
      </w:r>
      <w:r w:rsidRPr="00C22577">
        <w:rPr>
          <w:vertAlign w:val="subscript"/>
          <w:lang w:val="en-US"/>
        </w:rPr>
        <w:t>6</w:t>
      </w:r>
      <w:r w:rsidRPr="00C22577">
        <w:rPr>
          <w:lang w:val="en-US"/>
        </w:rPr>
        <w:t xml:space="preserve"> and L</w:t>
      </w:r>
      <w:r w:rsidRPr="00C22577">
        <w:rPr>
          <w:vertAlign w:val="subscript"/>
          <w:lang w:val="en-US"/>
        </w:rPr>
        <w:t>7</w:t>
      </w:r>
      <w:r w:rsidRPr="00C22577">
        <w:rPr>
          <w:iCs/>
          <w:lang w:val="en-US"/>
        </w:rPr>
        <w:t xml:space="preserve">: a service brake system where the </w:t>
      </w:r>
      <w:r w:rsidRPr="00C22577">
        <w:rPr>
          <w:iCs/>
          <w:lang w:val="en-US"/>
        </w:rPr>
        <w:tab/>
        <w:t>brakes on all wheels are operated by the actuation of a single control.</w:t>
      </w:r>
    </w:p>
    <w:p w14:paraId="63B7A40C" w14:textId="77777777" w:rsidR="00865147" w:rsidRPr="00C22577" w:rsidRDefault="00865147" w:rsidP="00865147">
      <w:pPr>
        <w:pStyle w:val="SingleTxtG"/>
        <w:ind w:left="2268"/>
        <w:rPr>
          <w:iCs/>
          <w:lang w:val="en-US"/>
        </w:rPr>
      </w:pPr>
      <w:r w:rsidRPr="00C22577">
        <w:rPr>
          <w:iCs/>
          <w:lang w:val="en-US"/>
        </w:rPr>
        <w:tab/>
        <w:t>…"</w:t>
      </w:r>
    </w:p>
    <w:p w14:paraId="171D3AA7" w14:textId="18206EAC" w:rsidR="00865147" w:rsidRPr="00070861" w:rsidRDefault="00865147" w:rsidP="00865147">
      <w:pPr>
        <w:pStyle w:val="SingleTxtG"/>
        <w:ind w:left="2268" w:hanging="1134"/>
        <w:rPr>
          <w:lang w:val="en-US"/>
        </w:rPr>
      </w:pPr>
      <w:r w:rsidRPr="00070861">
        <w:rPr>
          <w:i/>
          <w:lang w:val="en-US"/>
        </w:rPr>
        <w:t xml:space="preserve">Insert </w:t>
      </w:r>
      <w:r w:rsidR="004C36FE">
        <w:rPr>
          <w:i/>
          <w:lang w:val="en-US"/>
        </w:rPr>
        <w:t xml:space="preserve">a </w:t>
      </w:r>
      <w:r>
        <w:rPr>
          <w:i/>
          <w:lang w:val="en-US"/>
        </w:rPr>
        <w:t xml:space="preserve">new </w:t>
      </w:r>
      <w:r w:rsidRPr="00070861">
        <w:rPr>
          <w:i/>
          <w:lang w:val="en-US"/>
        </w:rPr>
        <w:t>paragraph 2.30.</w:t>
      </w:r>
      <w:r w:rsidRPr="00070861">
        <w:rPr>
          <w:lang w:val="en-US"/>
        </w:rPr>
        <w:t>, to read:</w:t>
      </w:r>
    </w:p>
    <w:p w14:paraId="575FC76C" w14:textId="77777777" w:rsidR="00865147" w:rsidRPr="000A0BD1" w:rsidRDefault="00865147" w:rsidP="00865147">
      <w:pPr>
        <w:spacing w:after="120" w:line="240" w:lineRule="auto"/>
        <w:ind w:left="2127" w:right="1089" w:hanging="993"/>
        <w:jc w:val="both"/>
        <w:rPr>
          <w:lang w:val="en-US"/>
        </w:rPr>
      </w:pPr>
      <w:r w:rsidRPr="000A0BD1">
        <w:rPr>
          <w:lang w:val="en-US"/>
        </w:rPr>
        <w:t>"2.30.</w:t>
      </w:r>
      <w:r w:rsidRPr="000A0BD1">
        <w:rPr>
          <w:lang w:val="en-US"/>
        </w:rPr>
        <w:tab/>
        <w:t>"</w:t>
      </w:r>
      <w:r w:rsidRPr="000A0BD1">
        <w:rPr>
          <w:i/>
          <w:lang w:val="en-US"/>
        </w:rPr>
        <w:t>Emergency braking signal</w:t>
      </w:r>
      <w:r w:rsidRPr="000A0BD1">
        <w:rPr>
          <w:lang w:val="en-US"/>
        </w:rPr>
        <w:t xml:space="preserve">" means logic signal indicating emergency braking specified in paragraphs 5.1.15 to 5.1.15.2. of this </w:t>
      </w:r>
      <w:r>
        <w:rPr>
          <w:lang w:val="en-US"/>
        </w:rPr>
        <w:t>R</w:t>
      </w:r>
      <w:r w:rsidRPr="000A0BD1">
        <w:rPr>
          <w:lang w:val="en-US"/>
        </w:rPr>
        <w:t>egulation."</w:t>
      </w:r>
    </w:p>
    <w:p w14:paraId="10726144" w14:textId="77777777" w:rsidR="00865147" w:rsidRPr="00C22577" w:rsidRDefault="00865147" w:rsidP="00865147">
      <w:pPr>
        <w:tabs>
          <w:tab w:val="left" w:pos="1080"/>
          <w:tab w:val="left" w:pos="2268"/>
        </w:tabs>
        <w:spacing w:before="120" w:after="120" w:line="240" w:lineRule="auto"/>
        <w:ind w:left="2268" w:right="1134" w:hanging="1134"/>
        <w:jc w:val="both"/>
        <w:rPr>
          <w:b/>
          <w:bCs/>
          <w:spacing w:val="-2"/>
          <w:lang w:val="en-US" w:eastAsia="fr-FR"/>
        </w:rPr>
      </w:pPr>
      <w:r w:rsidRPr="00C22577">
        <w:rPr>
          <w:bCs/>
          <w:i/>
          <w:spacing w:val="-2"/>
          <w:lang w:val="en-US" w:eastAsia="fr-FR"/>
        </w:rPr>
        <w:t xml:space="preserve">Paragraph 5.1.4., </w:t>
      </w:r>
      <w:r w:rsidRPr="00C22577">
        <w:rPr>
          <w:bCs/>
          <w:spacing w:val="-2"/>
          <w:lang w:val="en-US" w:eastAsia="fr-FR"/>
        </w:rPr>
        <w:t>amend to read:</w:t>
      </w:r>
    </w:p>
    <w:p w14:paraId="0F0A17D1" w14:textId="77777777" w:rsidR="00865147" w:rsidRPr="00C22577" w:rsidRDefault="00865147" w:rsidP="00865147">
      <w:pPr>
        <w:tabs>
          <w:tab w:val="left" w:pos="1080"/>
          <w:tab w:val="left" w:pos="2268"/>
        </w:tabs>
        <w:spacing w:after="120" w:line="240" w:lineRule="auto"/>
        <w:ind w:left="2268" w:right="1134" w:hanging="1134"/>
        <w:jc w:val="both"/>
        <w:rPr>
          <w:lang w:val="en-US"/>
        </w:rPr>
      </w:pPr>
      <w:r w:rsidRPr="00C22577">
        <w:rPr>
          <w:bCs/>
          <w:spacing w:val="-2"/>
          <w:lang w:val="en-US" w:eastAsia="fr-FR"/>
        </w:rPr>
        <w:t>"</w:t>
      </w:r>
      <w:r w:rsidRPr="00C22577">
        <w:rPr>
          <w:lang w:val="en-US"/>
        </w:rPr>
        <w:t>5.1.4.</w:t>
      </w:r>
      <w:r w:rsidRPr="00C22577">
        <w:rPr>
          <w:lang w:val="en-US"/>
        </w:rPr>
        <w:tab/>
        <w:t>Parking brake system</w:t>
      </w:r>
    </w:p>
    <w:p w14:paraId="1140638D" w14:textId="77777777" w:rsidR="00865147" w:rsidRPr="00C22577" w:rsidRDefault="00865147" w:rsidP="00865147">
      <w:pPr>
        <w:pStyle w:val="SingleTxtG"/>
        <w:spacing w:line="240" w:lineRule="auto"/>
        <w:ind w:left="2268"/>
        <w:rPr>
          <w:lang w:val="en-US"/>
        </w:rPr>
      </w:pPr>
      <w:r w:rsidRPr="00C22577">
        <w:rPr>
          <w:lang w:val="en-US"/>
        </w:rPr>
        <w:t>If a parking brake system is fitted, it shall hold the vehicle stationary on the slope prescribed in paragraph 1.1.4. of Annex 3.</w:t>
      </w:r>
    </w:p>
    <w:p w14:paraId="6E37DBA8" w14:textId="77777777" w:rsidR="00865147" w:rsidRPr="00C22577" w:rsidRDefault="00865147" w:rsidP="00865147">
      <w:pPr>
        <w:pStyle w:val="SingleTxtG"/>
        <w:spacing w:line="240" w:lineRule="auto"/>
        <w:ind w:left="2268"/>
        <w:rPr>
          <w:lang w:val="en-US"/>
        </w:rPr>
      </w:pPr>
      <w:r w:rsidRPr="00C22577">
        <w:rPr>
          <w:lang w:val="en-US"/>
        </w:rPr>
        <w:t>The parking brake system shall:</w:t>
      </w:r>
    </w:p>
    <w:p w14:paraId="6FF2A826" w14:textId="77777777" w:rsidR="00865147" w:rsidRPr="00C22577" w:rsidRDefault="00865147" w:rsidP="00865147">
      <w:pPr>
        <w:pStyle w:val="SingleTxtG"/>
        <w:spacing w:line="240" w:lineRule="auto"/>
        <w:ind w:left="2835" w:hanging="567"/>
        <w:rPr>
          <w:lang w:val="en-US"/>
        </w:rPr>
      </w:pPr>
      <w:r w:rsidRPr="00C22577">
        <w:rPr>
          <w:lang w:val="en-US"/>
        </w:rPr>
        <w:t>(a)</w:t>
      </w:r>
      <w:r w:rsidRPr="00C22577">
        <w:rPr>
          <w:lang w:val="en-US"/>
        </w:rPr>
        <w:tab/>
        <w:t>Have a control which is separate from the service brake system controls; and</w:t>
      </w:r>
    </w:p>
    <w:p w14:paraId="4B29BE34" w14:textId="77777777" w:rsidR="00865147" w:rsidRPr="00C22577" w:rsidRDefault="00865147" w:rsidP="00865147">
      <w:pPr>
        <w:pStyle w:val="SingleTxtG"/>
        <w:spacing w:line="240" w:lineRule="auto"/>
        <w:ind w:left="2835" w:hanging="567"/>
        <w:rPr>
          <w:lang w:val="en-US"/>
        </w:rPr>
      </w:pPr>
      <w:r w:rsidRPr="00C22577">
        <w:rPr>
          <w:lang w:val="en-US"/>
        </w:rPr>
        <w:t>(b)</w:t>
      </w:r>
      <w:r w:rsidRPr="00C22577">
        <w:rPr>
          <w:lang w:val="en-US"/>
        </w:rPr>
        <w:tab/>
        <w:t>Be held in the locked position by solely mechanical means.</w:t>
      </w:r>
    </w:p>
    <w:p w14:paraId="1B72A93C" w14:textId="77777777" w:rsidR="00865147" w:rsidRPr="00C22577" w:rsidRDefault="00865147" w:rsidP="00865147">
      <w:pPr>
        <w:pStyle w:val="SingleTxtG"/>
        <w:spacing w:line="240" w:lineRule="auto"/>
        <w:ind w:left="2268"/>
        <w:rPr>
          <w:lang w:val="en-US"/>
        </w:rPr>
      </w:pPr>
      <w:r w:rsidRPr="00C22577">
        <w:rPr>
          <w:lang w:val="en-US"/>
        </w:rPr>
        <w:t>Vehicles shall have configurations that enable a rider to be able to actuate the parking brake system while seated in the normal driving position.</w:t>
      </w:r>
    </w:p>
    <w:p w14:paraId="18D31C32" w14:textId="77777777" w:rsidR="00865147" w:rsidRPr="00C22577" w:rsidRDefault="00865147" w:rsidP="00865147">
      <w:pPr>
        <w:pStyle w:val="SingleTxtG"/>
        <w:ind w:left="2268"/>
        <w:rPr>
          <w:i/>
          <w:iCs/>
          <w:lang w:val="en-US"/>
        </w:rPr>
      </w:pPr>
      <w:r w:rsidRPr="00C22577">
        <w:rPr>
          <w:lang w:val="en-US"/>
        </w:rPr>
        <w:t>For L</w:t>
      </w:r>
      <w:r w:rsidRPr="00C22577">
        <w:rPr>
          <w:vertAlign w:val="subscript"/>
          <w:lang w:val="en-US"/>
        </w:rPr>
        <w:t>2</w:t>
      </w:r>
      <w:r w:rsidRPr="00C22577">
        <w:rPr>
          <w:lang w:val="en-US"/>
        </w:rPr>
        <w:t>, L</w:t>
      </w:r>
      <w:r w:rsidRPr="00C22577">
        <w:rPr>
          <w:vertAlign w:val="subscript"/>
          <w:lang w:val="en-US"/>
        </w:rPr>
        <w:t>4</w:t>
      </w:r>
      <w:r w:rsidRPr="00C22577">
        <w:rPr>
          <w:lang w:val="en-US"/>
        </w:rPr>
        <w:t>, L</w:t>
      </w:r>
      <w:r w:rsidRPr="00C22577">
        <w:rPr>
          <w:vertAlign w:val="subscript"/>
          <w:lang w:val="en-US"/>
        </w:rPr>
        <w:t>5</w:t>
      </w:r>
      <w:r w:rsidRPr="00C22577">
        <w:rPr>
          <w:lang w:val="en-US"/>
        </w:rPr>
        <w:t>, L</w:t>
      </w:r>
      <w:r w:rsidRPr="00C22577">
        <w:rPr>
          <w:vertAlign w:val="subscript"/>
          <w:lang w:val="en-US"/>
        </w:rPr>
        <w:t>6</w:t>
      </w:r>
      <w:r w:rsidRPr="00C22577">
        <w:rPr>
          <w:lang w:val="en-US"/>
        </w:rPr>
        <w:t xml:space="preserve"> and L</w:t>
      </w:r>
      <w:r w:rsidRPr="00C22577">
        <w:rPr>
          <w:vertAlign w:val="subscript"/>
          <w:lang w:val="en-US"/>
        </w:rPr>
        <w:t>7</w:t>
      </w:r>
      <w:r w:rsidRPr="00C22577">
        <w:rPr>
          <w:lang w:val="en-US"/>
        </w:rPr>
        <w:t xml:space="preserve">, the parking brake system shall be tested in </w:t>
      </w:r>
      <w:r w:rsidRPr="00C22577">
        <w:rPr>
          <w:lang w:val="en-US"/>
        </w:rPr>
        <w:tab/>
        <w:t>accordance with paragraph 8. of Annex 3."</w:t>
      </w:r>
    </w:p>
    <w:p w14:paraId="75ED62E2" w14:textId="77777777" w:rsidR="00865147" w:rsidRPr="00C22577" w:rsidRDefault="00865147" w:rsidP="00865147">
      <w:pPr>
        <w:pStyle w:val="SingleTxtG"/>
        <w:rPr>
          <w:iCs/>
          <w:lang w:val="en-US"/>
        </w:rPr>
      </w:pPr>
      <w:r w:rsidRPr="00C22577">
        <w:rPr>
          <w:i/>
          <w:iCs/>
          <w:lang w:val="en-US"/>
        </w:rPr>
        <w:t>Paragraph 5.1.7.</w:t>
      </w:r>
      <w:r w:rsidRPr="00C22577">
        <w:rPr>
          <w:iCs/>
          <w:lang w:val="en-US"/>
        </w:rPr>
        <w:t>, amend to read:</w:t>
      </w:r>
    </w:p>
    <w:p w14:paraId="2EF76533" w14:textId="77777777" w:rsidR="00865147" w:rsidRPr="00C22577" w:rsidRDefault="00865147" w:rsidP="00865147">
      <w:pPr>
        <w:spacing w:after="120"/>
        <w:ind w:left="2268" w:right="1134" w:hanging="1134"/>
        <w:jc w:val="both"/>
        <w:rPr>
          <w:lang w:val="en-US"/>
        </w:rPr>
      </w:pPr>
      <w:r w:rsidRPr="00C22577">
        <w:rPr>
          <w:iCs/>
          <w:lang w:val="en-US"/>
        </w:rPr>
        <w:t>"</w:t>
      </w:r>
      <w:r w:rsidRPr="00C22577">
        <w:rPr>
          <w:lang w:val="en-US"/>
        </w:rPr>
        <w:t>5.1.7.</w:t>
      </w:r>
      <w:r w:rsidRPr="00C22577">
        <w:rPr>
          <w:lang w:val="en-US"/>
        </w:rPr>
        <w:tab/>
      </w:r>
      <w:r w:rsidRPr="00C22577">
        <w:rPr>
          <w:lang w:val="en-US"/>
        </w:rPr>
        <w:tab/>
        <w:t>Three-wheeled vehicles of category L</w:t>
      </w:r>
      <w:r w:rsidRPr="00C22577">
        <w:rPr>
          <w:vertAlign w:val="subscript"/>
          <w:lang w:val="en-US"/>
        </w:rPr>
        <w:t>2</w:t>
      </w:r>
      <w:r w:rsidRPr="00C22577">
        <w:rPr>
          <w:lang w:val="en-US"/>
        </w:rPr>
        <w:t xml:space="preserve"> and four-wheeled vehicles of category L</w:t>
      </w:r>
      <w:r w:rsidRPr="00C22577">
        <w:rPr>
          <w:vertAlign w:val="subscript"/>
          <w:lang w:val="en-US"/>
        </w:rPr>
        <w:t>6</w:t>
      </w:r>
      <w:r w:rsidRPr="00C22577">
        <w:rPr>
          <w:lang w:val="en-US"/>
        </w:rPr>
        <w:t xml:space="preserve"> shall be equipped with a parking brake system plus one of the following service brake systems:</w:t>
      </w:r>
    </w:p>
    <w:p w14:paraId="63F21AFC" w14:textId="77777777" w:rsidR="00865147" w:rsidRPr="00C22577" w:rsidRDefault="00865147" w:rsidP="00865147">
      <w:pPr>
        <w:tabs>
          <w:tab w:val="left" w:pos="1134"/>
          <w:tab w:val="left" w:pos="1701"/>
          <w:tab w:val="left" w:pos="2268"/>
        </w:tabs>
        <w:spacing w:after="120"/>
        <w:ind w:left="1134" w:right="1134" w:firstLine="1134"/>
        <w:jc w:val="both"/>
        <w:rPr>
          <w:lang w:val="en-US"/>
        </w:rPr>
      </w:pPr>
      <w:r w:rsidRPr="00C22577">
        <w:rPr>
          <w:lang w:val="en-US"/>
        </w:rPr>
        <w:t>…"</w:t>
      </w:r>
    </w:p>
    <w:p w14:paraId="5A021DFF" w14:textId="77777777" w:rsidR="00865147" w:rsidRPr="00C22577" w:rsidRDefault="00865147" w:rsidP="00865147">
      <w:pPr>
        <w:tabs>
          <w:tab w:val="left" w:pos="1134"/>
          <w:tab w:val="left" w:pos="1701"/>
          <w:tab w:val="left" w:pos="2268"/>
        </w:tabs>
        <w:spacing w:after="120"/>
        <w:ind w:left="1134" w:right="1134"/>
        <w:jc w:val="both"/>
        <w:rPr>
          <w:lang w:val="en-US"/>
        </w:rPr>
      </w:pPr>
      <w:r w:rsidRPr="00C22577">
        <w:rPr>
          <w:i/>
          <w:lang w:val="en-US"/>
        </w:rPr>
        <w:t>Paragraph 5.1.8.</w:t>
      </w:r>
      <w:r w:rsidRPr="00C22577">
        <w:rPr>
          <w:lang w:val="en-US"/>
        </w:rPr>
        <w:t>, amend to read:</w:t>
      </w:r>
    </w:p>
    <w:p w14:paraId="1E45A16C" w14:textId="77777777" w:rsidR="00865147" w:rsidRPr="00C22577" w:rsidRDefault="00865147" w:rsidP="00865147">
      <w:pPr>
        <w:tabs>
          <w:tab w:val="left" w:pos="1134"/>
          <w:tab w:val="left" w:pos="1701"/>
          <w:tab w:val="left" w:pos="2268"/>
        </w:tabs>
        <w:spacing w:after="120"/>
        <w:ind w:left="1134" w:right="1134"/>
        <w:jc w:val="both"/>
        <w:rPr>
          <w:lang w:val="en-US"/>
        </w:rPr>
      </w:pPr>
      <w:r w:rsidRPr="00C22577">
        <w:rPr>
          <w:lang w:val="en-US"/>
        </w:rPr>
        <w:t>"5.1.8.</w:t>
      </w:r>
      <w:r w:rsidRPr="00C22577">
        <w:rPr>
          <w:lang w:val="en-US"/>
        </w:rPr>
        <w:tab/>
      </w:r>
      <w:r w:rsidRPr="00C22577">
        <w:rPr>
          <w:lang w:val="en-US"/>
        </w:rPr>
        <w:tab/>
        <w:t>Category L</w:t>
      </w:r>
      <w:r w:rsidRPr="00C22577">
        <w:rPr>
          <w:vertAlign w:val="subscript"/>
          <w:lang w:val="en-US"/>
        </w:rPr>
        <w:t>5</w:t>
      </w:r>
      <w:r w:rsidRPr="00C22577">
        <w:rPr>
          <w:lang w:val="en-US"/>
        </w:rPr>
        <w:t xml:space="preserve"> vehicles and category L</w:t>
      </w:r>
      <w:r w:rsidRPr="00C22577">
        <w:rPr>
          <w:vertAlign w:val="subscript"/>
          <w:lang w:val="en-US"/>
        </w:rPr>
        <w:t>7</w:t>
      </w:r>
      <w:r w:rsidRPr="00C22577">
        <w:rPr>
          <w:lang w:val="en-US"/>
        </w:rPr>
        <w:t xml:space="preserve"> vehicles shall be equipped with:"</w:t>
      </w:r>
    </w:p>
    <w:p w14:paraId="704E6148" w14:textId="798AD785" w:rsidR="00865147" w:rsidRPr="000B0F5D" w:rsidRDefault="00865147" w:rsidP="00865147">
      <w:pPr>
        <w:autoSpaceDE w:val="0"/>
        <w:autoSpaceDN w:val="0"/>
        <w:adjustRightInd w:val="0"/>
        <w:spacing w:after="120" w:line="240" w:lineRule="auto"/>
        <w:ind w:left="1134" w:right="1134"/>
        <w:rPr>
          <w:iCs/>
          <w:szCs w:val="21"/>
          <w:lang w:val="en-US"/>
        </w:rPr>
      </w:pPr>
      <w:r w:rsidRPr="000B0F5D">
        <w:rPr>
          <w:i/>
          <w:iCs/>
          <w:szCs w:val="21"/>
          <w:lang w:val="en-US"/>
        </w:rPr>
        <w:t xml:space="preserve">Insert </w:t>
      </w:r>
      <w:r w:rsidR="004C36FE">
        <w:rPr>
          <w:i/>
          <w:iCs/>
          <w:szCs w:val="21"/>
          <w:lang w:val="en-US"/>
        </w:rPr>
        <w:t xml:space="preserve">a </w:t>
      </w:r>
      <w:r w:rsidRPr="000B0F5D">
        <w:rPr>
          <w:i/>
          <w:iCs/>
          <w:szCs w:val="21"/>
          <w:lang w:val="en-US"/>
        </w:rPr>
        <w:t>new paragraph 5.1.14.</w:t>
      </w:r>
      <w:r w:rsidRPr="000B0F5D">
        <w:rPr>
          <w:iCs/>
          <w:szCs w:val="21"/>
          <w:lang w:val="en-US"/>
        </w:rPr>
        <w:t>, to read:</w:t>
      </w:r>
    </w:p>
    <w:p w14:paraId="09F6F814" w14:textId="77777777" w:rsidR="00865147" w:rsidRPr="000B0F5D" w:rsidRDefault="00865147" w:rsidP="00865147">
      <w:pPr>
        <w:spacing w:after="120" w:line="240" w:lineRule="auto"/>
        <w:ind w:left="2268" w:right="1134" w:hanging="1134"/>
        <w:jc w:val="both"/>
        <w:rPr>
          <w:lang w:val="en-US"/>
        </w:rPr>
      </w:pPr>
      <w:r w:rsidRPr="000B0F5D">
        <w:rPr>
          <w:szCs w:val="21"/>
          <w:lang w:val="en-US"/>
        </w:rPr>
        <w:t>"5.1.14.</w:t>
      </w:r>
      <w:r w:rsidRPr="000B0F5D">
        <w:rPr>
          <w:b/>
          <w:szCs w:val="21"/>
          <w:lang w:val="en-US"/>
        </w:rPr>
        <w:tab/>
      </w:r>
      <w:r w:rsidRPr="000B0F5D">
        <w:rPr>
          <w:lang w:val="en-US"/>
        </w:rPr>
        <w:t xml:space="preserve">The effectiveness of the braking systems, </w:t>
      </w:r>
      <w:r w:rsidRPr="000B0F5D">
        <w:rPr>
          <w:szCs w:val="21"/>
          <w:lang w:val="en-US"/>
        </w:rPr>
        <w:t>including the anti-lock system</w:t>
      </w:r>
      <w:r w:rsidRPr="000B0F5D">
        <w:rPr>
          <w:lang w:val="en-US"/>
        </w:rPr>
        <w:t>,</w:t>
      </w:r>
      <w:r w:rsidRPr="000B0F5D">
        <w:rPr>
          <w:color w:val="FF0000"/>
          <w:lang w:val="en-US"/>
        </w:rPr>
        <w:t xml:space="preserve"> </w:t>
      </w:r>
      <w:r w:rsidRPr="000B0F5D">
        <w:rPr>
          <w:lang w:val="en-US"/>
        </w:rPr>
        <w:t xml:space="preserve">shall not be adversely affected by magnetic or electrical fields. This shall be demonstrated by fulfilling the technical requirements and </w:t>
      </w:r>
      <w:r w:rsidRPr="000B0F5D">
        <w:rPr>
          <w:spacing w:val="-4"/>
          <w:lang w:val="en-US"/>
        </w:rPr>
        <w:t xml:space="preserve">respecting the </w:t>
      </w:r>
      <w:r w:rsidRPr="000B0F5D">
        <w:rPr>
          <w:lang w:val="en-US"/>
        </w:rPr>
        <w:t xml:space="preserve">transitional provisions of Regulation No. 10 </w:t>
      </w:r>
      <w:r>
        <w:rPr>
          <w:lang w:val="en-US"/>
        </w:rPr>
        <w:t xml:space="preserve">(EMC) </w:t>
      </w:r>
      <w:r w:rsidRPr="000B0F5D">
        <w:rPr>
          <w:lang w:val="en-US"/>
        </w:rPr>
        <w:t>by applying:</w:t>
      </w:r>
    </w:p>
    <w:p w14:paraId="6297C08D" w14:textId="77777777" w:rsidR="00865147" w:rsidRPr="000B0F5D" w:rsidRDefault="00865147" w:rsidP="00865147">
      <w:pPr>
        <w:tabs>
          <w:tab w:val="left" w:pos="2835"/>
        </w:tabs>
        <w:suppressAutoHyphens w:val="0"/>
        <w:spacing w:after="120" w:line="240" w:lineRule="auto"/>
        <w:ind w:left="2835" w:right="1134" w:hanging="567"/>
        <w:jc w:val="both"/>
        <w:rPr>
          <w:lang w:val="en-US"/>
        </w:rPr>
      </w:pPr>
      <w:r w:rsidRPr="000B0F5D">
        <w:rPr>
          <w:lang w:val="en-US"/>
        </w:rPr>
        <w:t>(a)</w:t>
      </w:r>
      <w:r w:rsidRPr="000B0F5D">
        <w:rPr>
          <w:lang w:val="en-US"/>
        </w:rPr>
        <w:tab/>
        <w:t>The 03 series of amendments for vehicles without a coupling system for charging the R</w:t>
      </w:r>
      <w:r w:rsidRPr="000B0F5D">
        <w:rPr>
          <w:rStyle w:val="SingleTxtGChar"/>
          <w:lang w:val="en-US"/>
        </w:rPr>
        <w:t xml:space="preserve">echargeable </w:t>
      </w:r>
      <w:r>
        <w:rPr>
          <w:rStyle w:val="SingleTxtGChar"/>
          <w:lang w:val="en-US"/>
        </w:rPr>
        <w:t xml:space="preserve">Electric </w:t>
      </w:r>
      <w:r w:rsidRPr="000B0F5D">
        <w:rPr>
          <w:rStyle w:val="SingleTxtGChar"/>
          <w:lang w:val="en-US"/>
        </w:rPr>
        <w:t>Energy Storage System</w:t>
      </w:r>
      <w:r>
        <w:rPr>
          <w:lang w:val="en-US"/>
        </w:rPr>
        <w:t xml:space="preserve"> (traction batteries);</w:t>
      </w:r>
    </w:p>
    <w:p w14:paraId="72C2BE48" w14:textId="77777777" w:rsidR="00865147" w:rsidRPr="000B0F5D" w:rsidRDefault="00865147" w:rsidP="00865147">
      <w:pPr>
        <w:tabs>
          <w:tab w:val="left" w:pos="2835"/>
        </w:tabs>
        <w:suppressAutoHyphens w:val="0"/>
        <w:spacing w:after="120" w:line="240" w:lineRule="auto"/>
        <w:ind w:left="2835" w:right="1134" w:hanging="567"/>
        <w:jc w:val="both"/>
        <w:rPr>
          <w:lang w:val="en-US"/>
        </w:rPr>
      </w:pPr>
      <w:r w:rsidRPr="000B0F5D">
        <w:rPr>
          <w:lang w:val="en-US"/>
        </w:rPr>
        <w:lastRenderedPageBreak/>
        <w:t>(b)</w:t>
      </w:r>
      <w:r w:rsidRPr="000B0F5D">
        <w:rPr>
          <w:lang w:val="en-US"/>
        </w:rPr>
        <w:tab/>
        <w:t>The 04 series of amendments for vehicles with a coupling system for charging the R</w:t>
      </w:r>
      <w:r w:rsidRPr="000B0F5D">
        <w:rPr>
          <w:rStyle w:val="SingleTxtGChar"/>
          <w:lang w:val="en-US"/>
        </w:rPr>
        <w:t xml:space="preserve">echargeable </w:t>
      </w:r>
      <w:r>
        <w:rPr>
          <w:rStyle w:val="SingleTxtGChar"/>
          <w:lang w:val="en-US"/>
        </w:rPr>
        <w:t xml:space="preserve">Electric </w:t>
      </w:r>
      <w:r w:rsidRPr="000B0F5D">
        <w:rPr>
          <w:rStyle w:val="SingleTxtGChar"/>
          <w:lang w:val="en-US"/>
        </w:rPr>
        <w:t>Energy Storage System</w:t>
      </w:r>
      <w:r w:rsidRPr="000B0F5D">
        <w:rPr>
          <w:lang w:val="en-US"/>
        </w:rPr>
        <w:t xml:space="preserve"> (traction batteries)."</w:t>
      </w:r>
    </w:p>
    <w:p w14:paraId="340AC0ED" w14:textId="77777777" w:rsidR="00865147" w:rsidRPr="00070861" w:rsidRDefault="00865147" w:rsidP="00865147">
      <w:pPr>
        <w:pStyle w:val="SingleTxtG"/>
        <w:ind w:left="2268" w:hanging="1134"/>
        <w:rPr>
          <w:lang w:val="en-US"/>
        </w:rPr>
      </w:pPr>
      <w:r w:rsidRPr="00070861">
        <w:rPr>
          <w:i/>
          <w:lang w:val="en-US"/>
        </w:rPr>
        <w:t>Insert paragraphs 5.1.15. to 5.1.15.2.</w:t>
      </w:r>
      <w:r>
        <w:rPr>
          <w:i/>
          <w:lang w:val="en-US"/>
        </w:rPr>
        <w:t xml:space="preserve"> and footnote</w:t>
      </w:r>
      <w:r w:rsidRPr="00070861">
        <w:rPr>
          <w:i/>
          <w:lang w:val="en-US"/>
        </w:rPr>
        <w:t>,</w:t>
      </w:r>
      <w:r w:rsidRPr="00070861">
        <w:rPr>
          <w:lang w:val="en-US"/>
        </w:rPr>
        <w:t xml:space="preserve"> to read:</w:t>
      </w:r>
    </w:p>
    <w:p w14:paraId="1B9805D0" w14:textId="77777777" w:rsidR="00865147" w:rsidRPr="00070861" w:rsidRDefault="00865147" w:rsidP="00865147">
      <w:pPr>
        <w:spacing w:after="120" w:line="240" w:lineRule="auto"/>
        <w:ind w:left="2127" w:right="1089" w:hanging="993"/>
        <w:jc w:val="both"/>
        <w:rPr>
          <w:lang w:val="en-US"/>
        </w:rPr>
      </w:pPr>
      <w:r w:rsidRPr="00070861">
        <w:rPr>
          <w:lang w:val="en-US"/>
        </w:rPr>
        <w:t>"5.1.15.</w:t>
      </w:r>
      <w:r w:rsidRPr="00070861">
        <w:rPr>
          <w:lang w:val="en-US"/>
        </w:rPr>
        <w:tab/>
        <w:t>When a vehicle is equipped with the means to indicate emergency braking, activation and de-activation of the emergency braking signal shall only be generated by the application of the service braking system when the following conditions are fulfilled</w:t>
      </w:r>
      <w:r>
        <w:rPr>
          <w:lang w:val="en-US"/>
        </w:rPr>
        <w:t>:</w:t>
      </w:r>
      <w:r w:rsidRPr="00070861">
        <w:rPr>
          <w:lang w:val="en-US"/>
        </w:rPr>
        <w:t>*</w:t>
      </w:r>
    </w:p>
    <w:p w14:paraId="3223BB81" w14:textId="77777777" w:rsidR="00865147" w:rsidRPr="00070861" w:rsidRDefault="00865147" w:rsidP="00865147">
      <w:pPr>
        <w:spacing w:after="120" w:line="240" w:lineRule="auto"/>
        <w:ind w:left="2127" w:right="1089" w:hanging="993"/>
        <w:jc w:val="both"/>
        <w:rPr>
          <w:lang w:val="en-US"/>
        </w:rPr>
      </w:pPr>
      <w:r w:rsidRPr="00070861">
        <w:rPr>
          <w:lang w:val="en-US"/>
        </w:rPr>
        <w:t>5.1.15.1.</w:t>
      </w:r>
      <w:r w:rsidRPr="00070861">
        <w:rPr>
          <w:lang w:val="en-US"/>
        </w:rPr>
        <w:tab/>
        <w:t>The signal shall not be activated when the vehicle deceleration is below 6 m/s</w:t>
      </w:r>
      <w:r w:rsidRPr="00070861">
        <w:rPr>
          <w:vertAlign w:val="superscript"/>
          <w:lang w:val="en-US"/>
        </w:rPr>
        <w:t>2</w:t>
      </w:r>
      <w:r w:rsidRPr="00070861">
        <w:rPr>
          <w:lang w:val="en-US"/>
        </w:rPr>
        <w:t xml:space="preserve"> but it may be generated at any deceleration at or above this value, the actual value being defined by the vehicle manufacturer.</w:t>
      </w:r>
    </w:p>
    <w:p w14:paraId="1FDD0D85" w14:textId="77777777" w:rsidR="00865147" w:rsidRPr="00070861" w:rsidRDefault="00865147" w:rsidP="00865147">
      <w:pPr>
        <w:spacing w:after="120" w:line="240" w:lineRule="auto"/>
        <w:ind w:left="2127" w:right="1089" w:hanging="993"/>
        <w:jc w:val="both"/>
        <w:rPr>
          <w:lang w:val="en-US"/>
        </w:rPr>
      </w:pPr>
      <w:r w:rsidRPr="00070861">
        <w:rPr>
          <w:lang w:val="en-US"/>
        </w:rPr>
        <w:tab/>
        <w:t>The signal shall be de-activated at the latest when the deceleration has fallen below 2.5 m/s</w:t>
      </w:r>
      <w:r w:rsidRPr="00070861">
        <w:rPr>
          <w:vertAlign w:val="superscript"/>
          <w:lang w:val="en-US"/>
        </w:rPr>
        <w:t>2</w:t>
      </w:r>
      <w:r w:rsidRPr="00070861">
        <w:rPr>
          <w:lang w:val="en-US"/>
        </w:rPr>
        <w:t>.</w:t>
      </w:r>
    </w:p>
    <w:p w14:paraId="7E5C6FFE" w14:textId="77777777" w:rsidR="00865147" w:rsidRPr="00070861" w:rsidRDefault="00865147" w:rsidP="00865147">
      <w:pPr>
        <w:spacing w:after="120" w:line="240" w:lineRule="auto"/>
        <w:ind w:left="2127" w:right="1089" w:hanging="993"/>
        <w:jc w:val="both"/>
        <w:rPr>
          <w:lang w:val="en-US"/>
        </w:rPr>
      </w:pPr>
      <w:r w:rsidRPr="00070861">
        <w:rPr>
          <w:lang w:val="en-US"/>
        </w:rPr>
        <w:t>5.1.15.2.</w:t>
      </w:r>
      <w:r w:rsidRPr="00070861">
        <w:rPr>
          <w:lang w:val="en-US"/>
        </w:rPr>
        <w:tab/>
        <w:t>The following conditions may also be used:</w:t>
      </w:r>
    </w:p>
    <w:p w14:paraId="3B416AD2" w14:textId="77777777" w:rsidR="00865147" w:rsidRPr="00070861" w:rsidRDefault="00865147" w:rsidP="00865147">
      <w:pPr>
        <w:pStyle w:val="SingleTxtG"/>
        <w:ind w:left="2835" w:hanging="567"/>
        <w:rPr>
          <w:lang w:val="en-US"/>
        </w:rPr>
      </w:pPr>
      <w:r w:rsidRPr="00070861">
        <w:rPr>
          <w:lang w:val="en-US"/>
        </w:rPr>
        <w:t>(a)</w:t>
      </w:r>
      <w:r w:rsidRPr="00070861">
        <w:rPr>
          <w:lang w:val="en-US"/>
        </w:rPr>
        <w:tab/>
        <w:t>The signal may be generated from a prediction of the vehicle deceleration resulting from the braking demand respecting the activation and de-activation thresholds defined in paragraph 5.1.15.1. above;</w:t>
      </w:r>
    </w:p>
    <w:p w14:paraId="57ABC464" w14:textId="77777777" w:rsidR="00865147" w:rsidRPr="00070861" w:rsidRDefault="00865147" w:rsidP="00865147">
      <w:pPr>
        <w:pStyle w:val="SingleTxtG"/>
        <w:ind w:left="2268"/>
        <w:rPr>
          <w:lang w:val="en-US"/>
        </w:rPr>
      </w:pPr>
      <w:r>
        <w:rPr>
          <w:lang w:val="en-US"/>
        </w:rPr>
        <w:t>o</w:t>
      </w:r>
      <w:r w:rsidRPr="00070861">
        <w:rPr>
          <w:lang w:val="en-US"/>
        </w:rPr>
        <w:t>r</w:t>
      </w:r>
    </w:p>
    <w:p w14:paraId="739A22D1" w14:textId="0D823EE2" w:rsidR="00865147" w:rsidRPr="00070861" w:rsidRDefault="00865147" w:rsidP="00865147">
      <w:pPr>
        <w:pStyle w:val="SingleTxtG"/>
        <w:ind w:left="2835" w:hanging="567"/>
        <w:rPr>
          <w:lang w:val="en-US"/>
        </w:rPr>
      </w:pPr>
      <w:r w:rsidRPr="00070861">
        <w:rPr>
          <w:lang w:val="en-US"/>
        </w:rPr>
        <w:t>(b)</w:t>
      </w:r>
      <w:r w:rsidRPr="00070861">
        <w:rPr>
          <w:lang w:val="en-US"/>
        </w:rPr>
        <w:tab/>
        <w:t>The signal may be activated at a speed above 50 km/h when the antilock system is fully cycling (as defined in paragraph 9.1. of Annex 3) and deceleration is at least 2.5m/s</w:t>
      </w:r>
      <w:r w:rsidRPr="00070861">
        <w:rPr>
          <w:vertAlign w:val="superscript"/>
          <w:lang w:val="en-US"/>
        </w:rPr>
        <w:t>2</w:t>
      </w:r>
      <w:r w:rsidRPr="00070861">
        <w:rPr>
          <w:lang w:val="en-US"/>
        </w:rPr>
        <w:t xml:space="preserve">. The deceleration may be generated from the prediction described in point (a). The signal </w:t>
      </w:r>
      <w:proofErr w:type="gramStart"/>
      <w:r w:rsidRPr="00070861">
        <w:rPr>
          <w:lang w:val="en-US"/>
        </w:rPr>
        <w:t>shall be deactivated</w:t>
      </w:r>
      <w:proofErr w:type="gramEnd"/>
      <w:r w:rsidRPr="00070861">
        <w:rPr>
          <w:lang w:val="en-US"/>
        </w:rPr>
        <w:t xml:space="preserve"> when the antilock system is no longer fully cycling.</w:t>
      </w:r>
    </w:p>
    <w:p w14:paraId="7B369ABE" w14:textId="77777777" w:rsidR="00865147" w:rsidRDefault="00865147" w:rsidP="00865147">
      <w:pPr>
        <w:spacing w:after="120" w:line="240" w:lineRule="auto"/>
        <w:ind w:left="1418" w:right="1089" w:hanging="284"/>
        <w:jc w:val="both"/>
      </w:pPr>
      <w:r>
        <w:separator/>
      </w:r>
    </w:p>
    <w:p w14:paraId="78DB5DBC" w14:textId="2548E9EC" w:rsidR="00865147" w:rsidRPr="00070861" w:rsidRDefault="004C36FE" w:rsidP="004C36FE">
      <w:pPr>
        <w:pStyle w:val="FootnoteText"/>
        <w:spacing w:before="120" w:after="120"/>
        <w:rPr>
          <w:lang w:val="en-US"/>
        </w:rPr>
      </w:pPr>
      <w:r>
        <w:rPr>
          <w:lang w:val="en-US"/>
        </w:rPr>
        <w:tab/>
      </w:r>
      <w:r w:rsidRPr="00070861">
        <w:rPr>
          <w:lang w:val="en-US"/>
        </w:rPr>
        <w:t>*</w:t>
      </w:r>
      <w:r>
        <w:rPr>
          <w:lang w:val="en-US"/>
        </w:rPr>
        <w:tab/>
      </w:r>
      <w:r w:rsidR="00865147" w:rsidRPr="00070861">
        <w:rPr>
          <w:lang w:val="en-US"/>
        </w:rPr>
        <w:t>At the time of type approval, compliance with this requirement shall be confirmed by the vehicle manufacturer.</w:t>
      </w:r>
      <w:r w:rsidR="008C66CA">
        <w:rPr>
          <w:lang w:val="en-US"/>
        </w:rPr>
        <w:t>"</w:t>
      </w:r>
    </w:p>
    <w:p w14:paraId="27A85B90" w14:textId="77777777" w:rsidR="00865147" w:rsidRPr="00C22577" w:rsidRDefault="00865147" w:rsidP="00865147">
      <w:pPr>
        <w:pStyle w:val="SingleTxtG"/>
        <w:keepNext/>
        <w:keepLines/>
        <w:rPr>
          <w:i/>
          <w:iCs/>
          <w:lang w:val="en-US"/>
        </w:rPr>
      </w:pPr>
      <w:r w:rsidRPr="00C22577">
        <w:rPr>
          <w:i/>
          <w:iCs/>
          <w:lang w:val="en-US"/>
        </w:rPr>
        <w:t xml:space="preserve">Annex </w:t>
      </w:r>
      <w:proofErr w:type="gramStart"/>
      <w:r w:rsidRPr="00C22577">
        <w:rPr>
          <w:i/>
          <w:iCs/>
          <w:lang w:val="en-US"/>
        </w:rPr>
        <w:t>3</w:t>
      </w:r>
      <w:proofErr w:type="gramEnd"/>
      <w:r w:rsidRPr="00C22577">
        <w:rPr>
          <w:i/>
          <w:iCs/>
          <w:lang w:val="en-US"/>
        </w:rPr>
        <w:t xml:space="preserve">, </w:t>
      </w:r>
    </w:p>
    <w:p w14:paraId="00CD5DD6" w14:textId="77777777" w:rsidR="00865147" w:rsidRPr="00C22577" w:rsidRDefault="00865147" w:rsidP="00865147">
      <w:pPr>
        <w:pStyle w:val="SingleTxtG"/>
        <w:keepNext/>
        <w:keepLines/>
        <w:rPr>
          <w:iCs/>
          <w:lang w:val="en-US"/>
        </w:rPr>
      </w:pPr>
      <w:r w:rsidRPr="00C22577">
        <w:rPr>
          <w:i/>
          <w:iCs/>
          <w:lang w:val="en-US"/>
        </w:rPr>
        <w:t>Paragraph 1.1.5.</w:t>
      </w:r>
      <w:r w:rsidRPr="00C22577">
        <w:rPr>
          <w:iCs/>
          <w:lang w:val="en-US"/>
        </w:rPr>
        <w:t>, amend to read:</w:t>
      </w:r>
    </w:p>
    <w:p w14:paraId="619588E5" w14:textId="0BA0254F" w:rsidR="00865147" w:rsidRPr="00C22577" w:rsidRDefault="00865147" w:rsidP="00865147">
      <w:pPr>
        <w:tabs>
          <w:tab w:val="left" w:pos="1134"/>
          <w:tab w:val="left" w:pos="1701"/>
        </w:tabs>
        <w:spacing w:after="120"/>
        <w:ind w:left="1134" w:right="1134" w:hanging="1134"/>
        <w:jc w:val="both"/>
        <w:rPr>
          <w:lang w:val="en-US"/>
        </w:rPr>
      </w:pPr>
      <w:r w:rsidRPr="00C22577">
        <w:rPr>
          <w:iCs/>
          <w:lang w:val="en-US"/>
        </w:rPr>
        <w:tab/>
        <w:t>"</w:t>
      </w:r>
      <w:r w:rsidRPr="00C22577">
        <w:rPr>
          <w:lang w:val="en-US"/>
        </w:rPr>
        <w:t>1.1.5.</w:t>
      </w:r>
      <w:r w:rsidRPr="00C22577">
        <w:rPr>
          <w:lang w:val="en-US"/>
        </w:rPr>
        <w:tab/>
      </w:r>
      <w:r w:rsidRPr="00C22577">
        <w:rPr>
          <w:lang w:val="en-US"/>
        </w:rPr>
        <w:tab/>
      </w:r>
      <w:r w:rsidR="004C36FE">
        <w:rPr>
          <w:lang w:val="en-US"/>
        </w:rPr>
        <w:tab/>
      </w:r>
      <w:r w:rsidRPr="00C22577">
        <w:rPr>
          <w:lang w:val="en-US"/>
        </w:rPr>
        <w:t>Test lane width:</w:t>
      </w:r>
    </w:p>
    <w:p w14:paraId="40B1B533" w14:textId="77777777" w:rsidR="00865147" w:rsidRPr="00C22577" w:rsidRDefault="00865147" w:rsidP="00865147">
      <w:pPr>
        <w:tabs>
          <w:tab w:val="left" w:pos="1701"/>
        </w:tabs>
        <w:spacing w:after="120"/>
        <w:ind w:left="2268" w:right="1134"/>
        <w:jc w:val="both"/>
        <w:rPr>
          <w:lang w:val="en-US"/>
        </w:rPr>
      </w:pPr>
      <w:r w:rsidRPr="00C22577">
        <w:rPr>
          <w:lang w:val="en-US"/>
        </w:rPr>
        <w:t>For two-wheeled vehicles (vehicle categories L</w:t>
      </w:r>
      <w:r w:rsidRPr="00C22577">
        <w:rPr>
          <w:vertAlign w:val="subscript"/>
          <w:lang w:val="en-US"/>
        </w:rPr>
        <w:t>1</w:t>
      </w:r>
      <w:r w:rsidRPr="00C22577">
        <w:rPr>
          <w:lang w:val="en-US"/>
        </w:rPr>
        <w:t xml:space="preserve"> and L</w:t>
      </w:r>
      <w:r w:rsidRPr="00C22577">
        <w:rPr>
          <w:vertAlign w:val="subscript"/>
          <w:lang w:val="en-US"/>
        </w:rPr>
        <w:t>3</w:t>
      </w:r>
      <w:r w:rsidRPr="00C22577">
        <w:rPr>
          <w:lang w:val="en-US"/>
        </w:rPr>
        <w:t>) the test lane width is 2.5 m.</w:t>
      </w:r>
    </w:p>
    <w:p w14:paraId="7C813C11" w14:textId="77777777" w:rsidR="00865147" w:rsidRPr="00C22577" w:rsidRDefault="00865147" w:rsidP="00865147">
      <w:pPr>
        <w:pStyle w:val="SingleTxtG"/>
        <w:ind w:left="2268"/>
        <w:rPr>
          <w:iCs/>
          <w:lang w:val="en-US"/>
        </w:rPr>
      </w:pPr>
      <w:r w:rsidRPr="00C22577">
        <w:rPr>
          <w:lang w:val="en-US"/>
        </w:rPr>
        <w:t>For three-wheeled and four-wheeled vehicles (vehicle categories L</w:t>
      </w:r>
      <w:r w:rsidRPr="00C22577">
        <w:rPr>
          <w:vertAlign w:val="subscript"/>
          <w:lang w:val="en-US"/>
        </w:rPr>
        <w:t>2</w:t>
      </w:r>
      <w:r w:rsidRPr="00C22577">
        <w:rPr>
          <w:lang w:val="en-US"/>
        </w:rPr>
        <w:t>, L</w:t>
      </w:r>
      <w:r w:rsidRPr="00C22577">
        <w:rPr>
          <w:vertAlign w:val="subscript"/>
          <w:lang w:val="en-US"/>
        </w:rPr>
        <w:t>4</w:t>
      </w:r>
      <w:r w:rsidRPr="00C22577">
        <w:rPr>
          <w:lang w:val="en-US"/>
        </w:rPr>
        <w:t>, L</w:t>
      </w:r>
      <w:r w:rsidRPr="00C22577">
        <w:rPr>
          <w:vertAlign w:val="subscript"/>
          <w:lang w:val="en-US"/>
        </w:rPr>
        <w:t>5</w:t>
      </w:r>
      <w:r>
        <w:rPr>
          <w:lang w:val="en-US"/>
        </w:rPr>
        <w:t xml:space="preserve">, </w:t>
      </w:r>
      <w:r w:rsidRPr="00C22577">
        <w:rPr>
          <w:lang w:val="en-US"/>
        </w:rPr>
        <w:t>L</w:t>
      </w:r>
      <w:r w:rsidRPr="00C22577">
        <w:rPr>
          <w:vertAlign w:val="subscript"/>
          <w:lang w:val="en-US"/>
        </w:rPr>
        <w:t>6</w:t>
      </w:r>
      <w:r w:rsidRPr="00C22577">
        <w:rPr>
          <w:lang w:val="en-US"/>
        </w:rPr>
        <w:t xml:space="preserve"> and L</w:t>
      </w:r>
      <w:r w:rsidRPr="00C22577">
        <w:rPr>
          <w:vertAlign w:val="subscript"/>
          <w:lang w:val="en-US"/>
        </w:rPr>
        <w:t>7</w:t>
      </w:r>
      <w:r w:rsidRPr="00C22577">
        <w:rPr>
          <w:lang w:val="en-US"/>
        </w:rPr>
        <w:t>) the test lane width is 2.5 m plus the vehicle width."</w:t>
      </w:r>
    </w:p>
    <w:p w14:paraId="04EA5084" w14:textId="77777777" w:rsidR="00865147" w:rsidRPr="00C22577" w:rsidRDefault="00865147" w:rsidP="00865147">
      <w:pPr>
        <w:pStyle w:val="SingleTxtG"/>
        <w:rPr>
          <w:iCs/>
          <w:lang w:val="en-US"/>
        </w:rPr>
      </w:pPr>
      <w:r w:rsidRPr="00C22577">
        <w:rPr>
          <w:i/>
          <w:iCs/>
          <w:lang w:val="en-US"/>
        </w:rPr>
        <w:t>Paragraph 3.2.</w:t>
      </w:r>
      <w:r w:rsidRPr="00C22577">
        <w:rPr>
          <w:iCs/>
          <w:lang w:val="en-US"/>
        </w:rPr>
        <w:t>, amend to read:</w:t>
      </w:r>
    </w:p>
    <w:p w14:paraId="2C1F80A4" w14:textId="304C2F2D" w:rsidR="00865147" w:rsidRPr="00C22577" w:rsidRDefault="00865147" w:rsidP="00865147">
      <w:pPr>
        <w:tabs>
          <w:tab w:val="left" w:pos="1134"/>
          <w:tab w:val="left" w:pos="1701"/>
        </w:tabs>
        <w:spacing w:after="120"/>
        <w:ind w:left="1134" w:right="1134" w:hanging="1134"/>
        <w:jc w:val="both"/>
        <w:rPr>
          <w:lang w:val="en-US"/>
        </w:rPr>
      </w:pPr>
      <w:r w:rsidRPr="00C22577">
        <w:rPr>
          <w:i/>
          <w:iCs/>
          <w:lang w:val="en-US"/>
        </w:rPr>
        <w:tab/>
      </w:r>
      <w:r w:rsidRPr="00C22577">
        <w:rPr>
          <w:iCs/>
          <w:lang w:val="en-US"/>
        </w:rPr>
        <w:t>"</w:t>
      </w:r>
      <w:r w:rsidRPr="00C22577">
        <w:rPr>
          <w:lang w:val="en-US"/>
        </w:rPr>
        <w:t>3.2.</w:t>
      </w:r>
      <w:r w:rsidRPr="00C22577">
        <w:rPr>
          <w:lang w:val="en-US"/>
        </w:rPr>
        <w:tab/>
      </w:r>
      <w:r w:rsidRPr="00C22577">
        <w:rPr>
          <w:lang w:val="en-US"/>
        </w:rPr>
        <w:tab/>
      </w:r>
      <w:r w:rsidR="00EE4FE4">
        <w:rPr>
          <w:lang w:val="en-US"/>
        </w:rPr>
        <w:tab/>
      </w:r>
      <w:r w:rsidRPr="00C22577">
        <w:rPr>
          <w:lang w:val="en-US"/>
        </w:rPr>
        <w:t>Test conditions and procedure:</w:t>
      </w:r>
    </w:p>
    <w:p w14:paraId="4F96DF41" w14:textId="77777777" w:rsidR="00865147" w:rsidRPr="00C22577" w:rsidRDefault="00865147" w:rsidP="00865147">
      <w:pPr>
        <w:pStyle w:val="SingleTxtG"/>
        <w:ind w:left="2835" w:hanging="567"/>
        <w:rPr>
          <w:lang w:val="en-US"/>
        </w:rPr>
      </w:pPr>
      <w:r w:rsidRPr="00C22577">
        <w:rPr>
          <w:lang w:val="en-US"/>
        </w:rPr>
        <w:t>(a)</w:t>
      </w:r>
      <w:r w:rsidRPr="00C22577">
        <w:rPr>
          <w:lang w:val="en-US"/>
        </w:rPr>
        <w:tab/>
      </w:r>
      <w:r w:rsidRPr="00074FD7">
        <w:rPr>
          <w:bCs/>
          <w:lang w:val="en-US"/>
        </w:rPr>
        <w:t>Initial</w:t>
      </w:r>
      <w:r w:rsidRPr="00C22577">
        <w:rPr>
          <w:lang w:val="en-US"/>
        </w:rPr>
        <w:t xml:space="preserve"> brake temperature:</w:t>
      </w:r>
      <w:r w:rsidRPr="00C22577">
        <w:rPr>
          <w:lang w:val="en-US"/>
        </w:rPr>
        <w:tab/>
        <w:t>≥</w:t>
      </w:r>
      <w:proofErr w:type="gramStart"/>
      <w:r w:rsidRPr="00C22577">
        <w:rPr>
          <w:lang w:val="en-US"/>
        </w:rPr>
        <w:t>  55</w:t>
      </w:r>
      <w:proofErr w:type="gramEnd"/>
      <w:r w:rsidRPr="00C22577">
        <w:rPr>
          <w:lang w:val="en-US"/>
        </w:rPr>
        <w:t> °C and ≤  100 °C;</w:t>
      </w:r>
    </w:p>
    <w:p w14:paraId="69FFABFC" w14:textId="77777777" w:rsidR="00865147" w:rsidRPr="00C22577" w:rsidRDefault="00865147" w:rsidP="00865147">
      <w:pPr>
        <w:pStyle w:val="SingleTxtG"/>
        <w:ind w:left="2835" w:hanging="567"/>
        <w:rPr>
          <w:lang w:val="en-US"/>
        </w:rPr>
      </w:pPr>
      <w:r w:rsidRPr="00C22577">
        <w:rPr>
          <w:lang w:val="en-US"/>
        </w:rPr>
        <w:t>(b)</w:t>
      </w:r>
      <w:r w:rsidRPr="00C22577">
        <w:rPr>
          <w:lang w:val="en-US"/>
        </w:rPr>
        <w:tab/>
      </w:r>
      <w:r w:rsidRPr="00074FD7">
        <w:rPr>
          <w:bCs/>
          <w:lang w:val="en-US"/>
        </w:rPr>
        <w:t>Test</w:t>
      </w:r>
      <w:r w:rsidRPr="00C22577">
        <w:rPr>
          <w:lang w:val="en-US"/>
        </w:rPr>
        <w:t xml:space="preserve"> speed:</w:t>
      </w:r>
    </w:p>
    <w:p w14:paraId="1075C78E" w14:textId="77777777" w:rsidR="00865147" w:rsidRPr="00C22577" w:rsidRDefault="00865147" w:rsidP="00865147">
      <w:pPr>
        <w:spacing w:after="120"/>
        <w:ind w:left="3402" w:right="1134" w:hanging="567"/>
        <w:jc w:val="both"/>
        <w:rPr>
          <w:lang w:val="en-US"/>
        </w:rPr>
      </w:pPr>
      <w:r w:rsidRPr="00C22577">
        <w:rPr>
          <w:lang w:val="en-US"/>
        </w:rPr>
        <w:t>(</w:t>
      </w:r>
      <w:proofErr w:type="spellStart"/>
      <w:r w:rsidRPr="00C22577">
        <w:rPr>
          <w:lang w:val="en-US"/>
        </w:rPr>
        <w:t>i</w:t>
      </w:r>
      <w:proofErr w:type="spellEnd"/>
      <w:r w:rsidRPr="00C22577">
        <w:rPr>
          <w:lang w:val="en-US"/>
        </w:rPr>
        <w:t>)</w:t>
      </w:r>
      <w:r w:rsidRPr="00C22577">
        <w:rPr>
          <w:lang w:val="en-US"/>
        </w:rPr>
        <w:tab/>
      </w:r>
      <w:r w:rsidRPr="00074FD7">
        <w:rPr>
          <w:bCs/>
          <w:lang w:val="en-US"/>
        </w:rPr>
        <w:t>Vehicle</w:t>
      </w:r>
      <w:r w:rsidRPr="00C22577">
        <w:rPr>
          <w:lang w:val="en-US"/>
        </w:rPr>
        <w:t xml:space="preserve"> categories L</w:t>
      </w:r>
      <w:r w:rsidRPr="00C22577">
        <w:rPr>
          <w:vertAlign w:val="subscript"/>
          <w:lang w:val="en-US"/>
        </w:rPr>
        <w:t>1</w:t>
      </w:r>
      <w:r w:rsidRPr="00C22577">
        <w:rPr>
          <w:lang w:val="en-US"/>
        </w:rPr>
        <w:t>, L</w:t>
      </w:r>
      <w:r w:rsidRPr="00C22577">
        <w:rPr>
          <w:vertAlign w:val="subscript"/>
          <w:lang w:val="en-US"/>
        </w:rPr>
        <w:t>2</w:t>
      </w:r>
      <w:r w:rsidRPr="00C22577">
        <w:rPr>
          <w:lang w:val="en-US"/>
        </w:rPr>
        <w:t xml:space="preserve"> and </w:t>
      </w:r>
      <w:proofErr w:type="gramStart"/>
      <w:r w:rsidRPr="00C22577">
        <w:rPr>
          <w:lang w:val="en-US"/>
        </w:rPr>
        <w:t>L</w:t>
      </w:r>
      <w:r w:rsidRPr="00C22577">
        <w:rPr>
          <w:vertAlign w:val="subscript"/>
          <w:lang w:val="en-US"/>
        </w:rPr>
        <w:t>6</w:t>
      </w:r>
      <w:r w:rsidRPr="00C22577">
        <w:rPr>
          <w:lang w:val="en-US"/>
        </w:rPr>
        <w:t xml:space="preserve"> :</w:t>
      </w:r>
      <w:proofErr w:type="gramEnd"/>
      <w:r w:rsidRPr="00C22577">
        <w:rPr>
          <w:lang w:val="en-US"/>
        </w:rPr>
        <w:t xml:space="preserve"> 40 km/h or 0.9 Vmax, whichever is lower;</w:t>
      </w:r>
    </w:p>
    <w:p w14:paraId="1175405F" w14:textId="77777777" w:rsidR="00865147" w:rsidRPr="00C22577" w:rsidRDefault="00865147" w:rsidP="00865147">
      <w:pPr>
        <w:spacing w:after="120"/>
        <w:ind w:left="3402" w:right="1134" w:hanging="567"/>
        <w:jc w:val="both"/>
        <w:rPr>
          <w:lang w:val="en-US"/>
        </w:rPr>
      </w:pPr>
      <w:r w:rsidRPr="00C22577">
        <w:rPr>
          <w:lang w:val="en-US"/>
        </w:rPr>
        <w:t>(ii)</w:t>
      </w:r>
      <w:r w:rsidRPr="00C22577">
        <w:rPr>
          <w:lang w:val="en-US"/>
        </w:rPr>
        <w:tab/>
        <w:t>Vehicle categories L</w:t>
      </w:r>
      <w:r w:rsidRPr="00C22577">
        <w:rPr>
          <w:vertAlign w:val="subscript"/>
          <w:lang w:val="en-US"/>
        </w:rPr>
        <w:t>3</w:t>
      </w:r>
      <w:r w:rsidRPr="00C22577">
        <w:rPr>
          <w:lang w:val="en-US"/>
        </w:rPr>
        <w:t>, L</w:t>
      </w:r>
      <w:r w:rsidRPr="00C22577">
        <w:rPr>
          <w:vertAlign w:val="subscript"/>
          <w:lang w:val="en-US"/>
        </w:rPr>
        <w:t>4</w:t>
      </w:r>
      <w:r w:rsidRPr="00C22577">
        <w:rPr>
          <w:lang w:val="en-US"/>
        </w:rPr>
        <w:t>, L</w:t>
      </w:r>
      <w:r w:rsidRPr="00C22577">
        <w:rPr>
          <w:vertAlign w:val="subscript"/>
          <w:lang w:val="en-US"/>
        </w:rPr>
        <w:t>5</w:t>
      </w:r>
      <w:r w:rsidRPr="00C22577">
        <w:rPr>
          <w:lang w:val="en-US"/>
        </w:rPr>
        <w:t xml:space="preserve"> and L</w:t>
      </w:r>
      <w:r w:rsidRPr="00C22577">
        <w:rPr>
          <w:vertAlign w:val="subscript"/>
          <w:lang w:val="en-US"/>
        </w:rPr>
        <w:t>7</w:t>
      </w:r>
      <w:r w:rsidRPr="00C22577">
        <w:rPr>
          <w:lang w:val="en-US"/>
        </w:rPr>
        <w:t xml:space="preserve">: 60 km/h or 0.9 Vmax, </w:t>
      </w:r>
      <w:r w:rsidRPr="00074FD7">
        <w:rPr>
          <w:bCs/>
          <w:lang w:val="en-US"/>
        </w:rPr>
        <w:t>whichever</w:t>
      </w:r>
      <w:r w:rsidRPr="00C22577">
        <w:rPr>
          <w:lang w:val="en-US"/>
        </w:rPr>
        <w:t xml:space="preserve"> is lower;</w:t>
      </w:r>
    </w:p>
    <w:p w14:paraId="5A332F50" w14:textId="77777777" w:rsidR="00865147" w:rsidRPr="00C22577" w:rsidRDefault="00865147" w:rsidP="00865147">
      <w:pPr>
        <w:pStyle w:val="SingleTxtG"/>
        <w:ind w:left="2835" w:hanging="567"/>
        <w:rPr>
          <w:lang w:val="en-US"/>
        </w:rPr>
      </w:pPr>
      <w:r w:rsidRPr="00C22577">
        <w:rPr>
          <w:lang w:val="en-US"/>
        </w:rPr>
        <w:t>(c)</w:t>
      </w:r>
      <w:r w:rsidRPr="00C22577">
        <w:rPr>
          <w:lang w:val="en-US"/>
        </w:rPr>
        <w:tab/>
        <w:t>Brake application:</w:t>
      </w:r>
    </w:p>
    <w:p w14:paraId="78AAEFBE" w14:textId="77777777" w:rsidR="00865147" w:rsidRPr="00C22577" w:rsidRDefault="00865147" w:rsidP="00865147">
      <w:pPr>
        <w:spacing w:after="120"/>
        <w:ind w:left="3402" w:right="1134" w:hanging="567"/>
        <w:jc w:val="both"/>
        <w:rPr>
          <w:lang w:val="en-US"/>
        </w:rPr>
      </w:pPr>
      <w:r w:rsidRPr="00C22577">
        <w:rPr>
          <w:lang w:val="en-US"/>
        </w:rPr>
        <w:t>(</w:t>
      </w:r>
      <w:proofErr w:type="spellStart"/>
      <w:r w:rsidRPr="00C22577">
        <w:rPr>
          <w:lang w:val="en-US"/>
        </w:rPr>
        <w:t>i</w:t>
      </w:r>
      <w:proofErr w:type="spellEnd"/>
      <w:r w:rsidRPr="00C22577">
        <w:rPr>
          <w:lang w:val="en-US"/>
        </w:rPr>
        <w:t>)</w:t>
      </w:r>
      <w:r w:rsidRPr="00C22577">
        <w:rPr>
          <w:lang w:val="en-US"/>
        </w:rPr>
        <w:tab/>
        <w:t xml:space="preserve">Each </w:t>
      </w:r>
      <w:r w:rsidRPr="00074FD7">
        <w:rPr>
          <w:bCs/>
          <w:lang w:val="en-US"/>
        </w:rPr>
        <w:t>service</w:t>
      </w:r>
      <w:r w:rsidRPr="00C22577">
        <w:rPr>
          <w:lang w:val="en-US"/>
        </w:rPr>
        <w:t xml:space="preserve"> brake system control actuated separately;</w:t>
      </w:r>
    </w:p>
    <w:p w14:paraId="50BC4A80" w14:textId="77777777" w:rsidR="00865147" w:rsidRPr="00C22577" w:rsidRDefault="00865147" w:rsidP="00865147">
      <w:pPr>
        <w:pStyle w:val="SingleTxtG"/>
        <w:ind w:left="2835" w:hanging="567"/>
        <w:rPr>
          <w:lang w:val="en-US"/>
        </w:rPr>
      </w:pPr>
      <w:r w:rsidRPr="00C22577">
        <w:rPr>
          <w:lang w:val="en-US"/>
        </w:rPr>
        <w:t>(d)</w:t>
      </w:r>
      <w:r w:rsidRPr="00C22577">
        <w:rPr>
          <w:lang w:val="en-US"/>
        </w:rPr>
        <w:tab/>
        <w:t>Brake actuation force:</w:t>
      </w:r>
    </w:p>
    <w:p w14:paraId="628301B7" w14:textId="77777777" w:rsidR="00865147" w:rsidRPr="00C22577" w:rsidRDefault="00865147" w:rsidP="00865147">
      <w:pPr>
        <w:spacing w:after="120"/>
        <w:ind w:left="3402" w:right="1134" w:hanging="567"/>
        <w:jc w:val="both"/>
        <w:rPr>
          <w:lang w:val="en-US"/>
        </w:rPr>
      </w:pPr>
      <w:r w:rsidRPr="00C22577">
        <w:rPr>
          <w:lang w:val="en-US"/>
        </w:rPr>
        <w:t>(</w:t>
      </w:r>
      <w:proofErr w:type="spellStart"/>
      <w:r w:rsidRPr="00C22577">
        <w:rPr>
          <w:lang w:val="en-US"/>
        </w:rPr>
        <w:t>i</w:t>
      </w:r>
      <w:proofErr w:type="spellEnd"/>
      <w:r w:rsidRPr="00C22577">
        <w:rPr>
          <w:lang w:val="en-US"/>
        </w:rPr>
        <w:t>)</w:t>
      </w:r>
      <w:r w:rsidRPr="00C22577">
        <w:rPr>
          <w:lang w:val="en-US"/>
        </w:rPr>
        <w:tab/>
        <w:t>Hand control:</w:t>
      </w:r>
      <w:r w:rsidRPr="00C22577">
        <w:rPr>
          <w:lang w:val="en-US"/>
        </w:rPr>
        <w:tab/>
        <w:t>≤</w:t>
      </w:r>
      <w:proofErr w:type="gramStart"/>
      <w:r w:rsidRPr="00C22577">
        <w:rPr>
          <w:lang w:val="en-US"/>
        </w:rPr>
        <w:t>  200</w:t>
      </w:r>
      <w:proofErr w:type="gramEnd"/>
      <w:r w:rsidRPr="00C22577">
        <w:rPr>
          <w:lang w:val="en-US"/>
        </w:rPr>
        <w:t> N;</w:t>
      </w:r>
    </w:p>
    <w:p w14:paraId="56E5B4ED" w14:textId="77777777" w:rsidR="00865147" w:rsidRPr="00C22577" w:rsidRDefault="00865147" w:rsidP="00865147">
      <w:pPr>
        <w:spacing w:after="120"/>
        <w:ind w:left="3402" w:right="1134" w:hanging="567"/>
        <w:jc w:val="both"/>
        <w:rPr>
          <w:lang w:val="en-US"/>
        </w:rPr>
      </w:pPr>
      <w:r w:rsidRPr="00C22577">
        <w:rPr>
          <w:lang w:val="en-US"/>
        </w:rPr>
        <w:t>(ii)</w:t>
      </w:r>
      <w:r w:rsidRPr="00C22577">
        <w:rPr>
          <w:lang w:val="en-US"/>
        </w:rPr>
        <w:tab/>
        <w:t>Foot control:</w:t>
      </w:r>
      <w:r w:rsidRPr="00C22577">
        <w:rPr>
          <w:lang w:val="en-US"/>
        </w:rPr>
        <w:tab/>
        <w:t>≤</w:t>
      </w:r>
      <w:proofErr w:type="gramStart"/>
      <w:r w:rsidRPr="00C22577">
        <w:rPr>
          <w:lang w:val="en-US"/>
        </w:rPr>
        <w:t>  350</w:t>
      </w:r>
      <w:proofErr w:type="gramEnd"/>
      <w:r w:rsidRPr="00C22577">
        <w:rPr>
          <w:lang w:val="en-US"/>
        </w:rPr>
        <w:t> N for vehicle categories L</w:t>
      </w:r>
      <w:r w:rsidRPr="00C22577">
        <w:rPr>
          <w:vertAlign w:val="subscript"/>
          <w:lang w:val="en-US"/>
        </w:rPr>
        <w:t>1</w:t>
      </w:r>
      <w:r w:rsidRPr="00C22577">
        <w:rPr>
          <w:lang w:val="en-US"/>
        </w:rPr>
        <w:t>, L</w:t>
      </w:r>
      <w:r w:rsidRPr="00C22577">
        <w:rPr>
          <w:vertAlign w:val="subscript"/>
          <w:lang w:val="en-US"/>
        </w:rPr>
        <w:t>2</w:t>
      </w:r>
      <w:r w:rsidRPr="00C22577">
        <w:rPr>
          <w:lang w:val="en-US"/>
        </w:rPr>
        <w:t>, L</w:t>
      </w:r>
      <w:r w:rsidRPr="00C22577">
        <w:rPr>
          <w:vertAlign w:val="subscript"/>
          <w:lang w:val="en-US"/>
        </w:rPr>
        <w:t>3</w:t>
      </w:r>
      <w:r w:rsidRPr="00C22577">
        <w:rPr>
          <w:lang w:val="en-US"/>
        </w:rPr>
        <w:t>, L</w:t>
      </w:r>
      <w:r w:rsidRPr="00C22577">
        <w:rPr>
          <w:vertAlign w:val="subscript"/>
          <w:lang w:val="en-US"/>
        </w:rPr>
        <w:t>4</w:t>
      </w:r>
      <w:r w:rsidRPr="00C22577">
        <w:rPr>
          <w:lang w:val="en-US"/>
        </w:rPr>
        <w:t xml:space="preserve"> and L</w:t>
      </w:r>
      <w:r w:rsidRPr="00C22577">
        <w:rPr>
          <w:vertAlign w:val="subscript"/>
          <w:lang w:val="en-US"/>
        </w:rPr>
        <w:t>6</w:t>
      </w:r>
      <w:r w:rsidRPr="00C22577">
        <w:rPr>
          <w:lang w:val="en-US"/>
        </w:rPr>
        <w:t>;</w:t>
      </w:r>
    </w:p>
    <w:p w14:paraId="455AD412" w14:textId="77777777" w:rsidR="00865147" w:rsidRPr="00C22577" w:rsidRDefault="00865147" w:rsidP="00865147">
      <w:pPr>
        <w:spacing w:after="120"/>
        <w:ind w:left="3402" w:right="1134" w:hanging="567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22577">
        <w:rPr>
          <w:lang w:val="en-US"/>
        </w:rPr>
        <w:tab/>
        <w:t>≤</w:t>
      </w:r>
      <w:proofErr w:type="gramStart"/>
      <w:r w:rsidRPr="00C22577">
        <w:rPr>
          <w:lang w:val="en-US"/>
        </w:rPr>
        <w:t>  500</w:t>
      </w:r>
      <w:proofErr w:type="gramEnd"/>
      <w:r w:rsidRPr="00C22577">
        <w:rPr>
          <w:lang w:val="en-US"/>
        </w:rPr>
        <w:t> N for vehicle category L</w:t>
      </w:r>
      <w:r w:rsidRPr="00C22577">
        <w:rPr>
          <w:vertAlign w:val="subscript"/>
          <w:lang w:val="en-US"/>
        </w:rPr>
        <w:t>5</w:t>
      </w:r>
      <w:r w:rsidRPr="00C22577">
        <w:rPr>
          <w:lang w:val="en-US"/>
        </w:rPr>
        <w:t xml:space="preserve"> and L</w:t>
      </w:r>
      <w:r w:rsidRPr="00C22577">
        <w:rPr>
          <w:vertAlign w:val="subscript"/>
          <w:lang w:val="en-US"/>
        </w:rPr>
        <w:t xml:space="preserve">7 </w:t>
      </w:r>
      <w:r w:rsidRPr="00C22577">
        <w:rPr>
          <w:lang w:val="en-US"/>
        </w:rPr>
        <w:t>;</w:t>
      </w:r>
    </w:p>
    <w:p w14:paraId="48868690" w14:textId="77777777" w:rsidR="00865147" w:rsidRPr="00C22577" w:rsidRDefault="00865147" w:rsidP="00865147">
      <w:pPr>
        <w:tabs>
          <w:tab w:val="left" w:pos="1134"/>
          <w:tab w:val="left" w:pos="1701"/>
          <w:tab w:val="left" w:pos="2268"/>
        </w:tabs>
        <w:ind w:left="2268"/>
        <w:jc w:val="both"/>
        <w:rPr>
          <w:lang w:val="en-US"/>
        </w:rPr>
      </w:pPr>
      <w:r w:rsidRPr="00C22577">
        <w:rPr>
          <w:lang w:val="en-US"/>
        </w:rPr>
        <w:tab/>
        <w:t>…"</w:t>
      </w:r>
    </w:p>
    <w:p w14:paraId="6BE51BD9" w14:textId="77777777" w:rsidR="00865147" w:rsidRPr="00C22577" w:rsidRDefault="00865147" w:rsidP="00865147">
      <w:pPr>
        <w:pStyle w:val="SingleTxtG"/>
        <w:rPr>
          <w:iCs/>
          <w:lang w:val="en-US"/>
        </w:rPr>
      </w:pPr>
      <w:r w:rsidRPr="00C22577">
        <w:rPr>
          <w:i/>
          <w:iCs/>
          <w:lang w:val="en-US"/>
        </w:rPr>
        <w:t>Paragraph 3.3.,</w:t>
      </w:r>
      <w:r w:rsidRPr="00C22577">
        <w:rPr>
          <w:iCs/>
          <w:lang w:val="en-US"/>
        </w:rPr>
        <w:t xml:space="preserve"> amend to read:</w:t>
      </w:r>
    </w:p>
    <w:p w14:paraId="4F6A565B" w14:textId="77777777" w:rsidR="00865147" w:rsidRPr="00C22577" w:rsidRDefault="00865147" w:rsidP="00865147">
      <w:pPr>
        <w:tabs>
          <w:tab w:val="left" w:pos="1134"/>
          <w:tab w:val="left" w:pos="2268"/>
        </w:tabs>
        <w:spacing w:after="120"/>
        <w:ind w:left="1134" w:hanging="1134"/>
        <w:jc w:val="both"/>
        <w:rPr>
          <w:lang w:val="en-US"/>
        </w:rPr>
      </w:pPr>
      <w:r w:rsidRPr="00C22577">
        <w:rPr>
          <w:iCs/>
          <w:lang w:val="en-US"/>
        </w:rPr>
        <w:tab/>
        <w:t>"</w:t>
      </w:r>
      <w:r w:rsidRPr="00C22577">
        <w:rPr>
          <w:lang w:val="en-US"/>
        </w:rPr>
        <w:t>3.3.</w:t>
      </w:r>
      <w:r w:rsidRPr="00C22577">
        <w:rPr>
          <w:lang w:val="en-US"/>
        </w:rPr>
        <w:tab/>
        <w:t>Performance requirements</w:t>
      </w:r>
    </w:p>
    <w:p w14:paraId="3D7FCB15" w14:textId="77777777" w:rsidR="00865147" w:rsidRPr="00C22577" w:rsidRDefault="00865147" w:rsidP="00865147">
      <w:pPr>
        <w:pStyle w:val="SingleTxtG"/>
        <w:ind w:left="2268" w:hanging="1134"/>
        <w:rPr>
          <w:lang w:val="en-US"/>
        </w:rPr>
      </w:pPr>
      <w:r w:rsidRPr="00C22577">
        <w:rPr>
          <w:lang w:val="en-US"/>
        </w:rPr>
        <w:tab/>
        <w:t>When the brakes are tested in accordance with the test procedure set out in paragraph 3.2., the stopping distance shall be as specified in column 2 or the MFDD shall be as specified in column 3 of the following table:</w:t>
      </w:r>
    </w:p>
    <w:tbl>
      <w:tblPr>
        <w:tblW w:w="9000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5401"/>
        <w:gridCol w:w="240"/>
        <w:gridCol w:w="1800"/>
      </w:tblGrid>
      <w:tr w:rsidR="00865147" w14:paraId="1E7957CE" w14:textId="77777777" w:rsidTr="001A51EF">
        <w:trPr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BF4A" w14:textId="77777777" w:rsidR="00865147" w:rsidRDefault="00865147" w:rsidP="001A51EF">
            <w:pPr>
              <w:tabs>
                <w:tab w:val="left" w:pos="1134"/>
                <w:tab w:val="left" w:pos="1701"/>
              </w:tabs>
              <w:spacing w:before="80" w:after="80"/>
              <w:ind w:left="567" w:hanging="567"/>
              <w:jc w:val="both"/>
              <w:rPr>
                <w:i/>
                <w:sz w:val="16"/>
                <w:szCs w:val="16"/>
                <w:lang w:eastAsia="en-GB"/>
              </w:rPr>
            </w:pPr>
            <w:r>
              <w:rPr>
                <w:i/>
                <w:sz w:val="16"/>
                <w:szCs w:val="16"/>
                <w:lang w:eastAsia="en-GB"/>
              </w:rPr>
              <w:t>Column 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71D7" w14:textId="77777777" w:rsidR="00865147" w:rsidRDefault="00865147" w:rsidP="001A51EF">
            <w:pPr>
              <w:tabs>
                <w:tab w:val="left" w:pos="1134"/>
                <w:tab w:val="left" w:pos="1701"/>
              </w:tabs>
              <w:spacing w:before="80" w:after="80"/>
              <w:ind w:left="567" w:hanging="567"/>
              <w:jc w:val="both"/>
              <w:rPr>
                <w:i/>
                <w:sz w:val="16"/>
                <w:szCs w:val="16"/>
                <w:lang w:eastAsia="en-GB"/>
              </w:rPr>
            </w:pPr>
            <w:r>
              <w:rPr>
                <w:i/>
                <w:sz w:val="16"/>
                <w:szCs w:val="16"/>
                <w:lang w:eastAsia="en-GB"/>
              </w:rPr>
              <w:t>Column 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3DE3" w14:textId="77777777" w:rsidR="00865147" w:rsidRDefault="00865147" w:rsidP="001A51EF">
            <w:pPr>
              <w:tabs>
                <w:tab w:val="left" w:pos="1134"/>
                <w:tab w:val="left" w:pos="1701"/>
              </w:tabs>
              <w:spacing w:before="80" w:after="80"/>
              <w:ind w:left="567" w:hanging="567"/>
              <w:jc w:val="both"/>
              <w:rPr>
                <w:i/>
                <w:sz w:val="16"/>
                <w:szCs w:val="16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262D" w14:textId="77777777" w:rsidR="00865147" w:rsidRDefault="00865147" w:rsidP="001A51EF">
            <w:pPr>
              <w:tabs>
                <w:tab w:val="left" w:pos="1134"/>
                <w:tab w:val="left" w:pos="1701"/>
              </w:tabs>
              <w:spacing w:before="80" w:after="80"/>
              <w:ind w:left="567" w:hanging="567"/>
              <w:jc w:val="both"/>
              <w:rPr>
                <w:i/>
                <w:sz w:val="16"/>
                <w:szCs w:val="16"/>
                <w:lang w:eastAsia="en-GB"/>
              </w:rPr>
            </w:pPr>
            <w:r>
              <w:rPr>
                <w:i/>
                <w:sz w:val="16"/>
                <w:szCs w:val="16"/>
                <w:lang w:eastAsia="en-GB"/>
              </w:rPr>
              <w:t>Column 3</w:t>
            </w:r>
          </w:p>
        </w:tc>
      </w:tr>
      <w:tr w:rsidR="00865147" w14:paraId="4CACAE1B" w14:textId="77777777" w:rsidTr="001A51EF">
        <w:trPr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02A29F1" w14:textId="77777777" w:rsidR="00865147" w:rsidRPr="00F464F8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i/>
                <w:sz w:val="16"/>
                <w:szCs w:val="16"/>
                <w:lang w:eastAsia="en-GB"/>
              </w:rPr>
            </w:pPr>
            <w:r w:rsidRPr="00F464F8">
              <w:rPr>
                <w:i/>
                <w:sz w:val="16"/>
                <w:szCs w:val="16"/>
                <w:lang w:eastAsia="en-GB"/>
              </w:rPr>
              <w:t>Vehicle</w:t>
            </w:r>
          </w:p>
          <w:p w14:paraId="5C97CD8D" w14:textId="77777777" w:rsidR="00865147" w:rsidRPr="00F464F8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i/>
                <w:sz w:val="16"/>
                <w:szCs w:val="16"/>
                <w:lang w:eastAsia="en-GB"/>
              </w:rPr>
            </w:pPr>
            <w:r w:rsidRPr="00F464F8">
              <w:rPr>
                <w:i/>
                <w:sz w:val="16"/>
                <w:szCs w:val="16"/>
                <w:lang w:eastAsia="en-GB"/>
              </w:rPr>
              <w:t>Category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6B5939B" w14:textId="77777777" w:rsidR="00865147" w:rsidRPr="00F464F8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i/>
                <w:sz w:val="16"/>
                <w:szCs w:val="16"/>
                <w:lang w:val="en-US" w:eastAsia="en-GB"/>
              </w:rPr>
            </w:pPr>
            <w:r w:rsidRPr="00F464F8">
              <w:rPr>
                <w:i/>
                <w:sz w:val="16"/>
                <w:szCs w:val="16"/>
                <w:lang w:val="en-US" w:eastAsia="en-GB"/>
              </w:rPr>
              <w:t>STOPPING DISTANCE (S)</w:t>
            </w:r>
          </w:p>
          <w:p w14:paraId="3EEC850A" w14:textId="77777777" w:rsidR="00865147" w:rsidRPr="00F464F8" w:rsidRDefault="00865147" w:rsidP="001A51EF">
            <w:pPr>
              <w:tabs>
                <w:tab w:val="left" w:pos="34"/>
                <w:tab w:val="left" w:pos="1701"/>
              </w:tabs>
              <w:spacing w:before="40" w:after="40"/>
              <w:ind w:left="22" w:firstLine="12"/>
              <w:jc w:val="both"/>
              <w:rPr>
                <w:i/>
                <w:sz w:val="16"/>
                <w:szCs w:val="16"/>
                <w:lang w:eastAsia="en-GB"/>
              </w:rPr>
            </w:pPr>
            <w:r w:rsidRPr="00F464F8">
              <w:rPr>
                <w:i/>
                <w:sz w:val="16"/>
                <w:szCs w:val="16"/>
                <w:lang w:val="en-US" w:eastAsia="en-GB"/>
              </w:rPr>
              <w:t xml:space="preserve">(Where V is the specified test speed in km/h and S is the required stopping distance in </w:t>
            </w:r>
            <w:proofErr w:type="spellStart"/>
            <w:r w:rsidRPr="00F464F8">
              <w:rPr>
                <w:i/>
                <w:sz w:val="16"/>
                <w:szCs w:val="16"/>
                <w:lang w:val="en-US" w:eastAsia="en-GB"/>
              </w:rPr>
              <w:t>metres</w:t>
            </w:r>
            <w:proofErr w:type="spellEnd"/>
            <w:r w:rsidRPr="00F464F8">
              <w:rPr>
                <w:i/>
                <w:sz w:val="16"/>
                <w:szCs w:val="16"/>
                <w:lang w:val="en-US" w:eastAsia="en-GB"/>
              </w:rPr>
              <w:t>)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B8A169" w14:textId="77777777" w:rsidR="00865147" w:rsidRPr="00F464F8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i/>
                <w:sz w:val="16"/>
                <w:szCs w:val="16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014E547" w14:textId="77777777" w:rsidR="00865147" w:rsidRPr="00F464F8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i/>
                <w:sz w:val="16"/>
                <w:szCs w:val="16"/>
                <w:lang w:eastAsia="en-GB"/>
              </w:rPr>
            </w:pPr>
            <w:r w:rsidRPr="00F464F8">
              <w:rPr>
                <w:i/>
                <w:sz w:val="16"/>
                <w:szCs w:val="16"/>
                <w:lang w:eastAsia="en-GB"/>
              </w:rPr>
              <w:t>MFDD</w:t>
            </w:r>
          </w:p>
        </w:tc>
      </w:tr>
      <w:tr w:rsidR="00865147" w:rsidRPr="001521E6" w14:paraId="77485ED5" w14:textId="77777777" w:rsidTr="001A51EF">
        <w:tc>
          <w:tcPr>
            <w:tcW w:w="899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2F6E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 w:rsidRPr="00C22577">
              <w:rPr>
                <w:lang w:val="en-US" w:eastAsia="en-GB"/>
              </w:rPr>
              <w:t>Single brake system, front wheel(s) braking only:</w:t>
            </w:r>
          </w:p>
        </w:tc>
      </w:tr>
      <w:tr w:rsidR="00865147" w14:paraId="26DD1471" w14:textId="77777777" w:rsidTr="001A51EF">
        <w:trPr>
          <w:cantSplit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0359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L</w:t>
            </w:r>
            <w:r w:rsidRPr="00C22577">
              <w:rPr>
                <w:vertAlign w:val="subscript"/>
                <w:lang w:eastAsia="en-GB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2B72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S ≤  0.1 V + 0.0111 V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CBA483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DEE0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≥  3.4 m/s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</w:tr>
      <w:tr w:rsidR="00865147" w14:paraId="771ACC2E" w14:textId="77777777" w:rsidTr="001A51EF">
        <w:trPr>
          <w:cantSplit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EE19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vertAlign w:val="subscript"/>
                <w:lang w:eastAsia="en-GB"/>
              </w:rPr>
            </w:pPr>
            <w:r w:rsidRPr="00C22577">
              <w:rPr>
                <w:lang w:eastAsia="en-GB"/>
              </w:rPr>
              <w:t>L</w:t>
            </w:r>
            <w:r w:rsidRPr="00C22577">
              <w:rPr>
                <w:vertAlign w:val="subscript"/>
                <w:lang w:eastAsia="en-GB"/>
              </w:rPr>
              <w:t>2</w:t>
            </w:r>
            <w:r w:rsidRPr="00C22577">
              <w:rPr>
                <w:lang w:eastAsia="en-GB"/>
              </w:rPr>
              <w:t xml:space="preserve"> and L</w:t>
            </w:r>
            <w:r w:rsidRPr="00C22577">
              <w:rPr>
                <w:vertAlign w:val="subscript"/>
                <w:lang w:eastAsia="en-GB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EDA8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S ≤  0.1 V + 0.0143 V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8FED3" w14:textId="77777777" w:rsidR="00865147" w:rsidRPr="00C22577" w:rsidRDefault="00865147" w:rsidP="001A51EF">
            <w:pPr>
              <w:suppressAutoHyphens w:val="0"/>
              <w:spacing w:before="40" w:after="40" w:line="240" w:lineRule="auto"/>
              <w:rPr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D8B7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≥  2.7 m/s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</w:tr>
      <w:tr w:rsidR="00865147" w14:paraId="47D108D0" w14:textId="77777777" w:rsidTr="001A51EF">
        <w:trPr>
          <w:cantSplit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E989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L</w:t>
            </w:r>
            <w:r w:rsidRPr="00C22577">
              <w:rPr>
                <w:vertAlign w:val="subscript"/>
                <w:lang w:eastAsia="en-GB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0B1A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S ≤  0.1 V + 0.0087 V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21D896" w14:textId="77777777" w:rsidR="00865147" w:rsidRPr="00C22577" w:rsidRDefault="00865147" w:rsidP="001A51EF">
            <w:pPr>
              <w:suppressAutoHyphens w:val="0"/>
              <w:spacing w:before="40" w:after="40" w:line="240" w:lineRule="auto"/>
              <w:rPr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BACB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≥  4.4 m/s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</w:tr>
      <w:tr w:rsidR="00865147" w14:paraId="246B6868" w14:textId="77777777" w:rsidTr="001A51EF">
        <w:trPr>
          <w:cantSplit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F233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vertAlign w:val="subscript"/>
                <w:lang w:eastAsia="en-GB"/>
              </w:rPr>
            </w:pPr>
            <w:r w:rsidRPr="00C22577">
              <w:rPr>
                <w:lang w:eastAsia="en-GB"/>
              </w:rPr>
              <w:t>L</w:t>
            </w:r>
            <w:r w:rsidRPr="00C22577">
              <w:rPr>
                <w:vertAlign w:val="subscript"/>
                <w:lang w:eastAsia="en-GB"/>
              </w:rPr>
              <w:t>5</w:t>
            </w:r>
            <w:r w:rsidRPr="00C22577">
              <w:rPr>
                <w:lang w:eastAsia="en-GB"/>
              </w:rPr>
              <w:t xml:space="preserve"> and L</w:t>
            </w:r>
            <w:r w:rsidRPr="00C22577">
              <w:rPr>
                <w:vertAlign w:val="subscript"/>
                <w:lang w:eastAsia="en-GB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51D0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Not applicable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2A76C0" w14:textId="77777777" w:rsidR="00865147" w:rsidRPr="00C22577" w:rsidRDefault="00865147" w:rsidP="001A51EF">
            <w:pPr>
              <w:suppressAutoHyphens w:val="0"/>
              <w:spacing w:before="40" w:after="40" w:line="240" w:lineRule="auto"/>
              <w:rPr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6397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Not applicable</w:t>
            </w:r>
          </w:p>
        </w:tc>
      </w:tr>
      <w:tr w:rsidR="00865147" w14:paraId="63C68678" w14:textId="77777777" w:rsidTr="001A51EF">
        <w:trPr>
          <w:cantSplit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1B5F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L</w:t>
            </w:r>
            <w:r w:rsidRPr="00C22577">
              <w:rPr>
                <w:vertAlign w:val="subscript"/>
                <w:lang w:eastAsia="en-GB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F131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S ≤  0.1 V + 0.0105 V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AAEE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6D44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≥  3.6 m/s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</w:tr>
      <w:tr w:rsidR="00865147" w:rsidRPr="001521E6" w14:paraId="6C85166E" w14:textId="77777777" w:rsidTr="001A51EF">
        <w:tc>
          <w:tcPr>
            <w:tcW w:w="8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8F58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 w:rsidRPr="00C22577">
              <w:rPr>
                <w:lang w:val="en-US" w:eastAsia="en-GB"/>
              </w:rPr>
              <w:t>Single brake system, rear wheel(s) braking only:</w:t>
            </w:r>
          </w:p>
        </w:tc>
      </w:tr>
      <w:tr w:rsidR="00865147" w14:paraId="1A7166A6" w14:textId="77777777" w:rsidTr="001A51EF">
        <w:trPr>
          <w:cantSplit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76A4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L</w:t>
            </w:r>
            <w:r w:rsidRPr="00C22577">
              <w:rPr>
                <w:vertAlign w:val="subscript"/>
                <w:lang w:eastAsia="en-GB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5502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S ≤  0.1 V + 0.0143 V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08FD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B4E3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≥  2.7 m/s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</w:tr>
      <w:tr w:rsidR="00865147" w14:paraId="0DA860D8" w14:textId="77777777" w:rsidTr="001A51EF">
        <w:trPr>
          <w:cantSplit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9D4A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L</w:t>
            </w:r>
            <w:r w:rsidRPr="00C22577">
              <w:rPr>
                <w:vertAlign w:val="subscript"/>
                <w:lang w:eastAsia="en-GB"/>
              </w:rPr>
              <w:t>2</w:t>
            </w:r>
            <w:r w:rsidRPr="00C22577">
              <w:rPr>
                <w:lang w:eastAsia="en-GB"/>
              </w:rPr>
              <w:t xml:space="preserve"> and L</w:t>
            </w:r>
            <w:r w:rsidRPr="00C22577">
              <w:rPr>
                <w:vertAlign w:val="subscript"/>
                <w:lang w:eastAsia="en-GB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CF17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S ≤  0.1 V + 0.0143 V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6977" w14:textId="77777777" w:rsidR="00865147" w:rsidRPr="00C22577" w:rsidRDefault="00865147" w:rsidP="001A51EF">
            <w:pPr>
              <w:suppressAutoHyphens w:val="0"/>
              <w:spacing w:before="40" w:after="40" w:line="240" w:lineRule="auto"/>
              <w:rPr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D858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≥  2.7 m/s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</w:tr>
      <w:tr w:rsidR="00865147" w14:paraId="1B9F26CF" w14:textId="77777777" w:rsidTr="001A51EF">
        <w:trPr>
          <w:cantSplit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ECC7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L</w:t>
            </w:r>
            <w:r w:rsidRPr="00C22577">
              <w:rPr>
                <w:vertAlign w:val="subscript"/>
                <w:lang w:eastAsia="en-GB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4B82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S ≤  0.1 V + 0.0133 V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A36D" w14:textId="77777777" w:rsidR="00865147" w:rsidRPr="00C22577" w:rsidRDefault="00865147" w:rsidP="001A51EF">
            <w:pPr>
              <w:suppressAutoHyphens w:val="0"/>
              <w:spacing w:before="40" w:after="40" w:line="240" w:lineRule="auto"/>
              <w:rPr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6756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≥  2.9 m/s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</w:tr>
      <w:tr w:rsidR="00865147" w14:paraId="159F0B0A" w14:textId="77777777" w:rsidTr="001A51EF">
        <w:trPr>
          <w:cantSplit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A180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L</w:t>
            </w:r>
            <w:r w:rsidRPr="00C22577">
              <w:rPr>
                <w:vertAlign w:val="subscript"/>
                <w:lang w:eastAsia="en-GB"/>
              </w:rPr>
              <w:t>5</w:t>
            </w:r>
            <w:r w:rsidRPr="00C22577">
              <w:rPr>
                <w:lang w:eastAsia="en-GB"/>
              </w:rPr>
              <w:t xml:space="preserve"> and L</w:t>
            </w:r>
            <w:r w:rsidRPr="00C22577">
              <w:rPr>
                <w:vertAlign w:val="subscript"/>
                <w:lang w:eastAsia="en-GB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7E3A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Not applicable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1891" w14:textId="77777777" w:rsidR="00865147" w:rsidRPr="00C22577" w:rsidRDefault="00865147" w:rsidP="001A51EF">
            <w:pPr>
              <w:suppressAutoHyphens w:val="0"/>
              <w:spacing w:before="40" w:after="40" w:line="240" w:lineRule="auto"/>
              <w:rPr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2D92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Not applicable</w:t>
            </w:r>
          </w:p>
        </w:tc>
      </w:tr>
      <w:tr w:rsidR="00865147" w14:paraId="7905C16B" w14:textId="77777777" w:rsidTr="001A51EF">
        <w:trPr>
          <w:cantSplit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3FAC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L</w:t>
            </w:r>
            <w:r w:rsidRPr="00C22577">
              <w:rPr>
                <w:vertAlign w:val="subscript"/>
                <w:lang w:eastAsia="en-GB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7670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S ≤  0.1 V + 0.0105 V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6F11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CAD9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≥  3.6 m/s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</w:tr>
      <w:tr w:rsidR="00865147" w:rsidRPr="001521E6" w14:paraId="05ABF2D5" w14:textId="77777777" w:rsidTr="001A51EF">
        <w:tc>
          <w:tcPr>
            <w:tcW w:w="8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16DC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 w:rsidRPr="00C22577">
              <w:rPr>
                <w:lang w:val="en-US" w:eastAsia="en-GB"/>
              </w:rPr>
              <w:t>Vehicles with CBS or split service brake systems: for laden and lightly loaded conditions:</w:t>
            </w:r>
          </w:p>
        </w:tc>
      </w:tr>
      <w:tr w:rsidR="00865147" w14:paraId="651BA81D" w14:textId="77777777" w:rsidTr="001A51EF">
        <w:trPr>
          <w:cantSplit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8110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L</w:t>
            </w:r>
            <w:r w:rsidRPr="00C22577">
              <w:rPr>
                <w:vertAlign w:val="subscript"/>
                <w:lang w:eastAsia="en-GB"/>
              </w:rPr>
              <w:t>1</w:t>
            </w:r>
            <w:r w:rsidRPr="00C22577">
              <w:rPr>
                <w:lang w:eastAsia="en-GB"/>
              </w:rPr>
              <w:t xml:space="preserve"> L</w:t>
            </w:r>
            <w:r w:rsidRPr="00C22577">
              <w:rPr>
                <w:vertAlign w:val="subscript"/>
                <w:lang w:eastAsia="en-GB"/>
              </w:rPr>
              <w:t>2</w:t>
            </w:r>
            <w:r w:rsidRPr="00C22577">
              <w:rPr>
                <w:lang w:eastAsia="en-GB"/>
              </w:rPr>
              <w:t xml:space="preserve"> and L</w:t>
            </w:r>
            <w:r w:rsidRPr="00C22577">
              <w:rPr>
                <w:vertAlign w:val="subscript"/>
                <w:lang w:eastAsia="en-GB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18AF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S ≤  0.1 V + 0.0087 V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AB33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6ACB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≥  4.4 m/s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</w:tr>
      <w:tr w:rsidR="00865147" w14:paraId="431A880F" w14:textId="77777777" w:rsidTr="001A51EF">
        <w:trPr>
          <w:cantSplit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4D7A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L</w:t>
            </w:r>
            <w:r w:rsidRPr="00C22577">
              <w:rPr>
                <w:vertAlign w:val="subscript"/>
                <w:lang w:eastAsia="en-GB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4592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S ≤  0.1 V + 0.0076 V</w:t>
            </w:r>
            <w:r w:rsidRPr="00C22577">
              <w:rPr>
                <w:vertAlign w:val="superscript"/>
                <w:lang w:eastAsia="en-GB"/>
              </w:rPr>
              <w:t>2</w:t>
            </w:r>
            <w:r w:rsidRPr="00C22577">
              <w:rPr>
                <w:lang w:eastAsia="en-GB"/>
              </w:rPr>
              <w:t xml:space="preserve"> 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BC72" w14:textId="77777777" w:rsidR="00865147" w:rsidRPr="00C22577" w:rsidRDefault="00865147" w:rsidP="001A51EF">
            <w:pPr>
              <w:suppressAutoHyphens w:val="0"/>
              <w:spacing w:before="40" w:after="40" w:line="240" w:lineRule="auto"/>
              <w:rPr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230D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≥  5.1 m/s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</w:tr>
      <w:tr w:rsidR="00865147" w14:paraId="57A39998" w14:textId="77777777" w:rsidTr="001A51EF">
        <w:trPr>
          <w:cantSplit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7539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L</w:t>
            </w:r>
            <w:r w:rsidRPr="00C22577">
              <w:rPr>
                <w:vertAlign w:val="subscript"/>
                <w:lang w:eastAsia="en-GB"/>
              </w:rPr>
              <w:t>5</w:t>
            </w:r>
            <w:r w:rsidRPr="00C22577">
              <w:rPr>
                <w:lang w:eastAsia="en-GB"/>
              </w:rPr>
              <w:t xml:space="preserve"> and L</w:t>
            </w:r>
            <w:r w:rsidRPr="00C22577">
              <w:rPr>
                <w:vertAlign w:val="subscript"/>
                <w:lang w:eastAsia="en-GB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FA60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S ≤  0.1 V + 0.0077 V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19A7" w14:textId="77777777" w:rsidR="00865147" w:rsidRPr="00C22577" w:rsidRDefault="00865147" w:rsidP="001A51EF">
            <w:pPr>
              <w:suppressAutoHyphens w:val="0"/>
              <w:spacing w:before="40" w:after="40" w:line="240" w:lineRule="auto"/>
              <w:rPr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0145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≥  5.0 m/s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</w:tr>
      <w:tr w:rsidR="00865147" w14:paraId="15FD8805" w14:textId="77777777" w:rsidTr="001A51EF">
        <w:trPr>
          <w:cantSplit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3AC7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L</w:t>
            </w:r>
            <w:r w:rsidRPr="00C22577">
              <w:rPr>
                <w:vertAlign w:val="subscript"/>
                <w:lang w:eastAsia="en-GB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C6FA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S ≤  0.1 V + 0.0071 V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20C4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BEAA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≥  5.4 m/s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</w:tr>
      <w:tr w:rsidR="00865147" w:rsidRPr="001521E6" w14:paraId="56766A13" w14:textId="77777777" w:rsidTr="001A51EF">
        <w:tc>
          <w:tcPr>
            <w:tcW w:w="8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D440" w14:textId="77777777" w:rsidR="0086514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 w:rsidRPr="00C22577">
              <w:rPr>
                <w:lang w:val="en-US" w:eastAsia="en-GB"/>
              </w:rPr>
              <w:t>Vehicles with CBS – secondary service brake systems:</w:t>
            </w:r>
          </w:p>
        </w:tc>
      </w:tr>
      <w:tr w:rsidR="00865147" w14:paraId="40ECD40D" w14:textId="77777777" w:rsidTr="001A51EF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7D0380A" w14:textId="77777777" w:rsidR="0086514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>
              <w:rPr>
                <w:lang w:eastAsia="en-GB"/>
              </w:rPr>
              <w:t>ALL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02A902" w14:textId="77777777" w:rsidR="0086514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>
              <w:rPr>
                <w:lang w:eastAsia="en-GB"/>
              </w:rPr>
              <w:t>S ≤  0.1 V + 0.0154 V</w:t>
            </w:r>
            <w:r>
              <w:rPr>
                <w:vertAlign w:val="superscript"/>
                <w:lang w:eastAsia="en-GB"/>
              </w:rPr>
              <w:t>2</w:t>
            </w:r>
            <w:r>
              <w:rPr>
                <w:lang w:eastAsia="en-GB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1A6F3E" w14:textId="77777777" w:rsidR="0086514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82A7C3B" w14:textId="77777777" w:rsidR="0086514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both"/>
              <w:rPr>
                <w:lang w:eastAsia="en-GB"/>
              </w:rPr>
            </w:pPr>
            <w:r>
              <w:rPr>
                <w:lang w:eastAsia="en-GB"/>
              </w:rPr>
              <w:t>≥  2.5 m/s</w:t>
            </w:r>
            <w:r>
              <w:rPr>
                <w:vertAlign w:val="superscript"/>
                <w:lang w:eastAsia="en-GB"/>
              </w:rPr>
              <w:t>2</w:t>
            </w:r>
          </w:p>
        </w:tc>
      </w:tr>
    </w:tbl>
    <w:p w14:paraId="7BCBDDB5" w14:textId="55BA9723" w:rsidR="00EE4FE4" w:rsidRPr="00EE4FE4" w:rsidRDefault="00EE4FE4" w:rsidP="00EE4FE4">
      <w:pPr>
        <w:pStyle w:val="SingleTxtG"/>
        <w:spacing w:before="120"/>
        <w:jc w:val="right"/>
        <w:rPr>
          <w:iCs/>
        </w:rPr>
      </w:pPr>
      <w:r w:rsidRPr="00EE4FE4">
        <w:rPr>
          <w:iCs/>
        </w:rPr>
        <w:t>"</w:t>
      </w:r>
    </w:p>
    <w:p w14:paraId="588FD0C9" w14:textId="03F226EC" w:rsidR="00865147" w:rsidRDefault="00865147" w:rsidP="008C66CA">
      <w:pPr>
        <w:pStyle w:val="SingleTxtG"/>
        <w:keepNext/>
        <w:keepLines/>
        <w:spacing w:before="120"/>
        <w:rPr>
          <w:iCs/>
        </w:rPr>
      </w:pPr>
      <w:proofErr w:type="gramStart"/>
      <w:r>
        <w:rPr>
          <w:i/>
          <w:iCs/>
        </w:rPr>
        <w:t>Paragraph 4.1.</w:t>
      </w:r>
      <w:proofErr w:type="gramEnd"/>
      <w:r>
        <w:rPr>
          <w:iCs/>
        </w:rPr>
        <w:t xml:space="preserve">, </w:t>
      </w:r>
      <w:proofErr w:type="gramStart"/>
      <w:r>
        <w:rPr>
          <w:iCs/>
        </w:rPr>
        <w:t>amend to read</w:t>
      </w:r>
      <w:proofErr w:type="gramEnd"/>
      <w:r>
        <w:rPr>
          <w:iCs/>
        </w:rPr>
        <w:t>:</w:t>
      </w:r>
    </w:p>
    <w:p w14:paraId="20499599" w14:textId="5F4A3238" w:rsidR="00865147" w:rsidRPr="00867E0F" w:rsidRDefault="00865147" w:rsidP="008C66CA">
      <w:pPr>
        <w:keepNext/>
        <w:keepLines/>
        <w:tabs>
          <w:tab w:val="left" w:pos="1134"/>
          <w:tab w:val="left" w:pos="1701"/>
        </w:tabs>
        <w:spacing w:after="120"/>
        <w:ind w:left="1134" w:hanging="1134"/>
        <w:jc w:val="both"/>
        <w:rPr>
          <w:lang w:val="en-US"/>
        </w:rPr>
      </w:pPr>
      <w:r>
        <w:rPr>
          <w:iCs/>
        </w:rPr>
        <w:tab/>
      </w:r>
      <w:r w:rsidRPr="00867E0F">
        <w:rPr>
          <w:iCs/>
          <w:lang w:val="en-US"/>
        </w:rPr>
        <w:t>"</w:t>
      </w:r>
      <w:r w:rsidRPr="00867E0F">
        <w:rPr>
          <w:lang w:val="en-US"/>
        </w:rPr>
        <w:t>4.1.</w:t>
      </w:r>
      <w:r w:rsidR="00EE4FE4">
        <w:rPr>
          <w:lang w:val="en-US"/>
        </w:rPr>
        <w:tab/>
      </w:r>
      <w:r w:rsidRPr="00867E0F">
        <w:rPr>
          <w:lang w:val="en-US"/>
        </w:rPr>
        <w:tab/>
      </w:r>
      <w:r w:rsidRPr="00867E0F">
        <w:rPr>
          <w:lang w:val="en-US"/>
        </w:rPr>
        <w:tab/>
        <w:t>Vehicle condition:</w:t>
      </w:r>
    </w:p>
    <w:p w14:paraId="41FCDB9C" w14:textId="77777777" w:rsidR="00865147" w:rsidRPr="00C22577" w:rsidRDefault="00865147" w:rsidP="008C66CA">
      <w:pPr>
        <w:pStyle w:val="SingleTxtG"/>
        <w:keepNext/>
        <w:keepLines/>
        <w:ind w:left="2835" w:hanging="567"/>
        <w:rPr>
          <w:lang w:val="en-US"/>
        </w:rPr>
      </w:pPr>
      <w:r w:rsidRPr="00C22577">
        <w:rPr>
          <w:lang w:val="en-US"/>
        </w:rPr>
        <w:t>(a)</w:t>
      </w:r>
      <w:r w:rsidRPr="00C22577">
        <w:rPr>
          <w:lang w:val="en-US"/>
        </w:rPr>
        <w:tab/>
        <w:t>The test is applicable to vehicle categories L</w:t>
      </w:r>
      <w:r w:rsidRPr="00C22577">
        <w:rPr>
          <w:vertAlign w:val="subscript"/>
          <w:lang w:val="en-US"/>
        </w:rPr>
        <w:t>3</w:t>
      </w:r>
      <w:r w:rsidRPr="00C22577">
        <w:rPr>
          <w:lang w:val="en-US"/>
        </w:rPr>
        <w:t>, L</w:t>
      </w:r>
      <w:r w:rsidRPr="00C22577">
        <w:rPr>
          <w:vertAlign w:val="subscript"/>
          <w:lang w:val="en-US"/>
        </w:rPr>
        <w:t>4</w:t>
      </w:r>
      <w:r w:rsidRPr="00C22577">
        <w:rPr>
          <w:lang w:val="en-US"/>
        </w:rPr>
        <w:t>, L</w:t>
      </w:r>
      <w:r w:rsidRPr="00C22577">
        <w:rPr>
          <w:vertAlign w:val="subscript"/>
          <w:lang w:val="en-US"/>
        </w:rPr>
        <w:t>5</w:t>
      </w:r>
      <w:r w:rsidRPr="00C22577">
        <w:rPr>
          <w:lang w:val="en-US"/>
        </w:rPr>
        <w:t xml:space="preserve"> and L</w:t>
      </w:r>
      <w:r w:rsidRPr="00C22577">
        <w:rPr>
          <w:vertAlign w:val="subscript"/>
          <w:lang w:val="en-US"/>
        </w:rPr>
        <w:t>7</w:t>
      </w:r>
      <w:r w:rsidRPr="00C22577">
        <w:rPr>
          <w:lang w:val="en-US"/>
        </w:rPr>
        <w:t>;</w:t>
      </w:r>
    </w:p>
    <w:p w14:paraId="1C81BF06" w14:textId="77777777" w:rsidR="00865147" w:rsidRPr="00C22577" w:rsidRDefault="00865147" w:rsidP="00865147">
      <w:pPr>
        <w:pStyle w:val="SingleTxtG"/>
        <w:ind w:left="2268"/>
        <w:rPr>
          <w:iCs/>
          <w:lang w:val="en-US"/>
        </w:rPr>
      </w:pPr>
      <w:r w:rsidRPr="00C22577">
        <w:rPr>
          <w:iCs/>
          <w:lang w:val="en-US"/>
        </w:rPr>
        <w:t xml:space="preserve">…" </w:t>
      </w:r>
    </w:p>
    <w:p w14:paraId="388A0A5E" w14:textId="77777777" w:rsidR="00865147" w:rsidRPr="00C22577" w:rsidRDefault="00865147" w:rsidP="00865147">
      <w:pPr>
        <w:pStyle w:val="SingleTxtG"/>
        <w:rPr>
          <w:iCs/>
          <w:lang w:val="en-US"/>
        </w:rPr>
      </w:pPr>
      <w:r w:rsidRPr="00C22577">
        <w:rPr>
          <w:i/>
          <w:iCs/>
          <w:lang w:val="en-US"/>
        </w:rPr>
        <w:t>Paragraph 4.2.</w:t>
      </w:r>
      <w:r w:rsidRPr="00C22577">
        <w:rPr>
          <w:iCs/>
          <w:lang w:val="en-US"/>
        </w:rPr>
        <w:t>, amend to read:</w:t>
      </w:r>
    </w:p>
    <w:p w14:paraId="22BC930A" w14:textId="77777777" w:rsidR="00865147" w:rsidRPr="00C22577" w:rsidRDefault="00865147" w:rsidP="00865147">
      <w:pPr>
        <w:pStyle w:val="SingleTxtG"/>
        <w:rPr>
          <w:iCs/>
          <w:lang w:val="en-US"/>
        </w:rPr>
      </w:pPr>
      <w:r w:rsidRPr="00C22577">
        <w:rPr>
          <w:iCs/>
          <w:lang w:val="en-US"/>
        </w:rPr>
        <w:t>"4.2.</w:t>
      </w:r>
      <w:r w:rsidRPr="00C22577">
        <w:rPr>
          <w:iCs/>
          <w:lang w:val="en-US"/>
        </w:rPr>
        <w:tab/>
      </w:r>
      <w:r w:rsidRPr="00C22577">
        <w:rPr>
          <w:iCs/>
          <w:lang w:val="en-US"/>
        </w:rPr>
        <w:tab/>
        <w:t>Test conditions and procedure:</w:t>
      </w:r>
    </w:p>
    <w:p w14:paraId="3761A6C6" w14:textId="77777777" w:rsidR="00865147" w:rsidRPr="00C22577" w:rsidRDefault="00865147" w:rsidP="00865147">
      <w:pPr>
        <w:pStyle w:val="SingleTxtG"/>
        <w:ind w:left="1701" w:firstLine="567"/>
        <w:rPr>
          <w:iCs/>
          <w:lang w:val="en-US"/>
        </w:rPr>
      </w:pPr>
      <w:r w:rsidRPr="00C22577">
        <w:rPr>
          <w:iCs/>
          <w:lang w:val="en-US"/>
        </w:rPr>
        <w:t>…</w:t>
      </w:r>
    </w:p>
    <w:p w14:paraId="3847BFFD" w14:textId="77777777" w:rsidR="00865147" w:rsidRPr="00C22577" w:rsidRDefault="00865147" w:rsidP="00865147">
      <w:pPr>
        <w:pStyle w:val="SingleTxtG"/>
        <w:ind w:left="2835" w:hanging="567"/>
        <w:rPr>
          <w:lang w:val="en-US"/>
        </w:rPr>
      </w:pPr>
      <w:r w:rsidRPr="00C22577">
        <w:rPr>
          <w:lang w:val="en-US"/>
        </w:rPr>
        <w:t>(d)</w:t>
      </w:r>
      <w:r w:rsidRPr="00C22577">
        <w:rPr>
          <w:lang w:val="en-US"/>
        </w:rPr>
        <w:tab/>
        <w:t>Brake actuation force:</w:t>
      </w:r>
    </w:p>
    <w:p w14:paraId="339D2062" w14:textId="77777777" w:rsidR="00865147" w:rsidRPr="00C22577" w:rsidRDefault="00865147" w:rsidP="00865147">
      <w:pPr>
        <w:pStyle w:val="SingleTxtG"/>
        <w:ind w:left="2835"/>
        <w:rPr>
          <w:lang w:val="en-US"/>
        </w:rPr>
      </w:pPr>
      <w:r w:rsidRPr="00C22577">
        <w:rPr>
          <w:lang w:val="en-US"/>
        </w:rPr>
        <w:t>Hand control:</w:t>
      </w:r>
      <w:r w:rsidRPr="00C22577">
        <w:rPr>
          <w:lang w:val="en-US"/>
        </w:rPr>
        <w:tab/>
        <w:t>≤</w:t>
      </w:r>
      <w:proofErr w:type="gramStart"/>
      <w:r w:rsidRPr="00C22577">
        <w:rPr>
          <w:lang w:val="en-US"/>
        </w:rPr>
        <w:t>  250</w:t>
      </w:r>
      <w:proofErr w:type="gramEnd"/>
      <w:r w:rsidRPr="00C22577">
        <w:rPr>
          <w:lang w:val="en-US"/>
        </w:rPr>
        <w:t> N;</w:t>
      </w:r>
    </w:p>
    <w:p w14:paraId="2DF0106A" w14:textId="77777777" w:rsidR="00865147" w:rsidRPr="00C22577" w:rsidRDefault="00865147" w:rsidP="00865147">
      <w:pPr>
        <w:pStyle w:val="SingleTxtG"/>
        <w:ind w:left="2835" w:hanging="567"/>
        <w:rPr>
          <w:lang w:val="en-US"/>
        </w:rPr>
      </w:pPr>
      <w:r w:rsidRPr="00C22577">
        <w:rPr>
          <w:lang w:val="en-US"/>
        </w:rPr>
        <w:tab/>
        <w:t>Foot control:</w:t>
      </w:r>
      <w:r w:rsidRPr="00C22577">
        <w:rPr>
          <w:lang w:val="en-US"/>
        </w:rPr>
        <w:tab/>
        <w:t>≤</w:t>
      </w:r>
      <w:proofErr w:type="gramStart"/>
      <w:r w:rsidRPr="00C22577">
        <w:rPr>
          <w:lang w:val="en-US"/>
        </w:rPr>
        <w:t>  400</w:t>
      </w:r>
      <w:proofErr w:type="gramEnd"/>
      <w:r w:rsidRPr="00C22577">
        <w:rPr>
          <w:lang w:val="en-US"/>
        </w:rPr>
        <w:t> N for vehicle categories L</w:t>
      </w:r>
      <w:r w:rsidRPr="00867E0F">
        <w:rPr>
          <w:lang w:val="en-US"/>
        </w:rPr>
        <w:t>3</w:t>
      </w:r>
      <w:r w:rsidRPr="00C22577">
        <w:rPr>
          <w:lang w:val="en-US"/>
        </w:rPr>
        <w:t xml:space="preserve"> and L</w:t>
      </w:r>
      <w:r w:rsidRPr="00867E0F">
        <w:rPr>
          <w:lang w:val="en-US"/>
        </w:rPr>
        <w:t>4</w:t>
      </w:r>
      <w:r w:rsidRPr="00C22577">
        <w:rPr>
          <w:lang w:val="en-US"/>
        </w:rPr>
        <w:t>;</w:t>
      </w:r>
    </w:p>
    <w:p w14:paraId="6DB290EA" w14:textId="77777777" w:rsidR="00865147" w:rsidRPr="00C22577" w:rsidRDefault="00865147" w:rsidP="00865147">
      <w:pPr>
        <w:pStyle w:val="SingleTxtG"/>
        <w:ind w:left="2835" w:hanging="567"/>
        <w:rPr>
          <w:lang w:val="en-US"/>
        </w:rPr>
      </w:pPr>
      <w:r w:rsidRPr="00C22577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22577">
        <w:rPr>
          <w:lang w:val="en-US"/>
        </w:rPr>
        <w:tab/>
        <w:t>≤</w:t>
      </w:r>
      <w:proofErr w:type="gramStart"/>
      <w:r w:rsidRPr="00C22577">
        <w:rPr>
          <w:lang w:val="en-US"/>
        </w:rPr>
        <w:t>  500</w:t>
      </w:r>
      <w:proofErr w:type="gramEnd"/>
      <w:r w:rsidRPr="00C22577">
        <w:rPr>
          <w:lang w:val="en-US"/>
        </w:rPr>
        <w:t> N for vehicle category L</w:t>
      </w:r>
      <w:r w:rsidRPr="00867E0F">
        <w:rPr>
          <w:lang w:val="en-US"/>
        </w:rPr>
        <w:t>5</w:t>
      </w:r>
      <w:r w:rsidRPr="00C22577">
        <w:rPr>
          <w:lang w:val="en-US"/>
        </w:rPr>
        <w:t xml:space="preserve"> and L</w:t>
      </w:r>
      <w:r w:rsidRPr="00867E0F">
        <w:rPr>
          <w:lang w:val="en-US"/>
        </w:rPr>
        <w:t>7</w:t>
      </w:r>
      <w:r w:rsidRPr="00C22577">
        <w:rPr>
          <w:lang w:val="en-US"/>
        </w:rPr>
        <w:t>;</w:t>
      </w:r>
    </w:p>
    <w:p w14:paraId="766E5C1D" w14:textId="77777777" w:rsidR="00865147" w:rsidRPr="00C22577" w:rsidRDefault="00865147" w:rsidP="00865147">
      <w:pPr>
        <w:pStyle w:val="SingleTxtG"/>
        <w:ind w:left="2835" w:hanging="567"/>
        <w:rPr>
          <w:lang w:val="en-US"/>
        </w:rPr>
      </w:pPr>
      <w:r w:rsidRPr="00C22577">
        <w:rPr>
          <w:lang w:val="en-US"/>
        </w:rPr>
        <w:tab/>
      </w:r>
      <w:r w:rsidRPr="00C22577">
        <w:rPr>
          <w:lang w:val="en-US"/>
        </w:rPr>
        <w:tab/>
        <w:t>…"</w:t>
      </w:r>
    </w:p>
    <w:p w14:paraId="02D0AF2A" w14:textId="77777777" w:rsidR="00865147" w:rsidRPr="00C22577" w:rsidRDefault="00865147" w:rsidP="00865147">
      <w:pPr>
        <w:pStyle w:val="SingleTxtG"/>
        <w:rPr>
          <w:iCs/>
          <w:lang w:val="en-US"/>
        </w:rPr>
      </w:pPr>
      <w:r w:rsidRPr="00C22577">
        <w:rPr>
          <w:i/>
          <w:iCs/>
          <w:lang w:val="en-US"/>
        </w:rPr>
        <w:t>Paragraph 5.1.</w:t>
      </w:r>
      <w:r w:rsidRPr="00C22577">
        <w:rPr>
          <w:iCs/>
          <w:lang w:val="en-US"/>
        </w:rPr>
        <w:t>, amend to read:</w:t>
      </w:r>
    </w:p>
    <w:p w14:paraId="1ADC7DA8" w14:textId="77777777" w:rsidR="00865147" w:rsidRPr="00C22577" w:rsidRDefault="00865147" w:rsidP="00865147">
      <w:pPr>
        <w:pStyle w:val="SingleTxtG"/>
        <w:rPr>
          <w:lang w:val="en-US"/>
        </w:rPr>
      </w:pPr>
      <w:r w:rsidRPr="00C22577">
        <w:rPr>
          <w:iCs/>
          <w:lang w:val="en-US"/>
        </w:rPr>
        <w:t>"</w:t>
      </w:r>
      <w:r w:rsidRPr="00C22577">
        <w:rPr>
          <w:lang w:val="en-US"/>
        </w:rPr>
        <w:t>5.1.</w:t>
      </w:r>
      <w:r w:rsidRPr="00C22577">
        <w:rPr>
          <w:lang w:val="en-US"/>
        </w:rPr>
        <w:tab/>
      </w:r>
      <w:r w:rsidRPr="00C22577">
        <w:rPr>
          <w:lang w:val="en-US"/>
        </w:rPr>
        <w:tab/>
        <w:t>Vehicle condition:</w:t>
      </w:r>
    </w:p>
    <w:p w14:paraId="17CD4DA2" w14:textId="77777777" w:rsidR="00865147" w:rsidRPr="00C22577" w:rsidRDefault="00865147" w:rsidP="00865147">
      <w:pPr>
        <w:pStyle w:val="SingleTxtG"/>
        <w:ind w:left="2835" w:hanging="567"/>
        <w:rPr>
          <w:lang w:val="en-US"/>
        </w:rPr>
      </w:pPr>
      <w:r w:rsidRPr="00C22577">
        <w:rPr>
          <w:lang w:val="en-US"/>
        </w:rPr>
        <w:t>(a)</w:t>
      </w:r>
      <w:r w:rsidRPr="00C22577">
        <w:rPr>
          <w:lang w:val="en-US"/>
        </w:rPr>
        <w:tab/>
        <w:t>The test is applicable to vehicle categories L</w:t>
      </w:r>
      <w:r w:rsidRPr="00C22577">
        <w:rPr>
          <w:vertAlign w:val="subscript"/>
          <w:lang w:val="en-US"/>
        </w:rPr>
        <w:t>3</w:t>
      </w:r>
      <w:r w:rsidRPr="00C22577">
        <w:rPr>
          <w:lang w:val="en-US"/>
        </w:rPr>
        <w:t>, L</w:t>
      </w:r>
      <w:r w:rsidRPr="00C22577">
        <w:rPr>
          <w:vertAlign w:val="subscript"/>
          <w:lang w:val="en-US"/>
        </w:rPr>
        <w:t>4</w:t>
      </w:r>
      <w:r w:rsidRPr="00C22577">
        <w:rPr>
          <w:lang w:val="en-US"/>
        </w:rPr>
        <w:t>, L</w:t>
      </w:r>
      <w:r w:rsidRPr="00C22577">
        <w:rPr>
          <w:vertAlign w:val="subscript"/>
          <w:lang w:val="en-US"/>
        </w:rPr>
        <w:t>5</w:t>
      </w:r>
      <w:r w:rsidRPr="00C22577">
        <w:rPr>
          <w:lang w:val="en-US"/>
        </w:rPr>
        <w:t xml:space="preserve"> and L</w:t>
      </w:r>
      <w:r w:rsidRPr="00C22577">
        <w:rPr>
          <w:vertAlign w:val="subscript"/>
          <w:lang w:val="en-US"/>
        </w:rPr>
        <w:t>7</w:t>
      </w:r>
      <w:r w:rsidRPr="00C22577">
        <w:rPr>
          <w:lang w:val="en-US"/>
        </w:rPr>
        <w:t>;</w:t>
      </w:r>
    </w:p>
    <w:p w14:paraId="3A2801CA" w14:textId="77777777" w:rsidR="00865147" w:rsidRPr="00C22577" w:rsidRDefault="00865147" w:rsidP="00865147">
      <w:pPr>
        <w:pStyle w:val="SingleTxtG"/>
        <w:ind w:left="2835" w:hanging="567"/>
        <w:rPr>
          <w:lang w:val="en-US"/>
        </w:rPr>
      </w:pPr>
      <w:r w:rsidRPr="00C22577">
        <w:rPr>
          <w:lang w:val="en-US"/>
        </w:rPr>
        <w:t>…"</w:t>
      </w:r>
    </w:p>
    <w:p w14:paraId="2BD9763B" w14:textId="77777777" w:rsidR="00865147" w:rsidRPr="00C22577" w:rsidRDefault="00865147" w:rsidP="00865147">
      <w:pPr>
        <w:pStyle w:val="SingleTxtG"/>
        <w:rPr>
          <w:iCs/>
          <w:lang w:val="en-US"/>
        </w:rPr>
      </w:pPr>
      <w:r w:rsidRPr="00C22577">
        <w:rPr>
          <w:i/>
          <w:iCs/>
          <w:lang w:val="en-US"/>
        </w:rPr>
        <w:t>Paragraph 5.2.</w:t>
      </w:r>
      <w:r w:rsidRPr="00C22577">
        <w:rPr>
          <w:iCs/>
          <w:lang w:val="en-US"/>
        </w:rPr>
        <w:t>, amend to read:</w:t>
      </w:r>
    </w:p>
    <w:p w14:paraId="509972B9" w14:textId="77777777" w:rsidR="00865147" w:rsidRPr="00C22577" w:rsidRDefault="00865147" w:rsidP="00865147">
      <w:pPr>
        <w:pStyle w:val="SingleTxtG"/>
        <w:rPr>
          <w:lang w:val="en-US"/>
        </w:rPr>
      </w:pPr>
      <w:r w:rsidRPr="00C22577">
        <w:rPr>
          <w:iCs/>
          <w:lang w:val="en-US"/>
        </w:rPr>
        <w:t>"</w:t>
      </w:r>
      <w:r w:rsidRPr="00C22577">
        <w:rPr>
          <w:lang w:val="en-US"/>
        </w:rPr>
        <w:t>5.2.</w:t>
      </w:r>
      <w:r w:rsidRPr="00C22577">
        <w:rPr>
          <w:lang w:val="en-US"/>
        </w:rPr>
        <w:tab/>
      </w:r>
      <w:r w:rsidRPr="00C22577">
        <w:rPr>
          <w:lang w:val="en-US"/>
        </w:rPr>
        <w:tab/>
        <w:t>Test conditions and procedure:</w:t>
      </w:r>
    </w:p>
    <w:p w14:paraId="29D31360" w14:textId="77777777" w:rsidR="00865147" w:rsidRPr="00C22577" w:rsidRDefault="00865147" w:rsidP="00865147">
      <w:pPr>
        <w:tabs>
          <w:tab w:val="left" w:pos="1134"/>
          <w:tab w:val="left" w:pos="1701"/>
        </w:tabs>
        <w:spacing w:after="120"/>
        <w:ind w:left="1134" w:firstLine="1134"/>
        <w:jc w:val="both"/>
        <w:rPr>
          <w:lang w:val="en-US"/>
        </w:rPr>
      </w:pPr>
      <w:r w:rsidRPr="00C22577">
        <w:rPr>
          <w:lang w:val="en-US"/>
        </w:rPr>
        <w:tab/>
        <w:t>…</w:t>
      </w:r>
    </w:p>
    <w:p w14:paraId="219B207F" w14:textId="77777777" w:rsidR="00865147" w:rsidRPr="00C22577" w:rsidRDefault="00865147" w:rsidP="00865147">
      <w:pPr>
        <w:pStyle w:val="SingleTxtG"/>
        <w:ind w:left="2835" w:hanging="567"/>
        <w:rPr>
          <w:lang w:val="en-US"/>
        </w:rPr>
      </w:pPr>
      <w:r w:rsidRPr="00C22577">
        <w:rPr>
          <w:lang w:val="en-US"/>
        </w:rPr>
        <w:t>(d)</w:t>
      </w:r>
      <w:r w:rsidRPr="00C22577">
        <w:rPr>
          <w:lang w:val="en-US"/>
        </w:rPr>
        <w:tab/>
        <w:t>Brake actuation force:</w:t>
      </w:r>
    </w:p>
    <w:p w14:paraId="573A5AB6" w14:textId="77777777" w:rsidR="00865147" w:rsidRPr="00C22577" w:rsidRDefault="00865147" w:rsidP="00865147">
      <w:pPr>
        <w:pStyle w:val="SingleTxtG"/>
        <w:ind w:left="2835" w:hanging="567"/>
        <w:rPr>
          <w:lang w:val="en-US"/>
        </w:rPr>
      </w:pPr>
      <w:r w:rsidRPr="00C22577">
        <w:rPr>
          <w:lang w:val="en-US"/>
        </w:rPr>
        <w:tab/>
      </w:r>
      <w:r w:rsidRPr="00C22577">
        <w:rPr>
          <w:lang w:val="en-US"/>
        </w:rPr>
        <w:tab/>
        <w:t>Hand control:</w:t>
      </w:r>
      <w:r w:rsidRPr="00C22577">
        <w:rPr>
          <w:lang w:val="en-US"/>
        </w:rPr>
        <w:tab/>
        <w:t>≤</w:t>
      </w:r>
      <w:proofErr w:type="gramStart"/>
      <w:r w:rsidRPr="00C22577">
        <w:rPr>
          <w:lang w:val="en-US"/>
        </w:rPr>
        <w:t>  200</w:t>
      </w:r>
      <w:proofErr w:type="gramEnd"/>
      <w:r w:rsidRPr="00C22577">
        <w:rPr>
          <w:lang w:val="en-US"/>
        </w:rPr>
        <w:t> N;</w:t>
      </w:r>
    </w:p>
    <w:p w14:paraId="74B6E942" w14:textId="77777777" w:rsidR="00865147" w:rsidRPr="00C22577" w:rsidRDefault="00865147" w:rsidP="00865147">
      <w:pPr>
        <w:pStyle w:val="SingleTxtG"/>
        <w:ind w:left="2835" w:hanging="567"/>
        <w:rPr>
          <w:lang w:val="en-US"/>
        </w:rPr>
      </w:pPr>
      <w:r w:rsidRPr="00C22577">
        <w:rPr>
          <w:lang w:val="en-US"/>
        </w:rPr>
        <w:tab/>
      </w:r>
      <w:r w:rsidRPr="00C22577">
        <w:rPr>
          <w:lang w:val="en-US"/>
        </w:rPr>
        <w:tab/>
        <w:t>Foot control:</w:t>
      </w:r>
      <w:r w:rsidRPr="00C22577">
        <w:rPr>
          <w:lang w:val="en-US"/>
        </w:rPr>
        <w:tab/>
        <w:t>≤</w:t>
      </w:r>
      <w:proofErr w:type="gramStart"/>
      <w:r w:rsidRPr="00C22577">
        <w:rPr>
          <w:lang w:val="en-US"/>
        </w:rPr>
        <w:t>  350</w:t>
      </w:r>
      <w:proofErr w:type="gramEnd"/>
      <w:r w:rsidRPr="00C22577">
        <w:rPr>
          <w:lang w:val="en-US"/>
        </w:rPr>
        <w:t> N for vehicle categories L</w:t>
      </w:r>
      <w:r w:rsidRPr="00867E0F">
        <w:rPr>
          <w:lang w:val="en-US"/>
        </w:rPr>
        <w:t>3</w:t>
      </w:r>
      <w:r w:rsidRPr="00C22577">
        <w:rPr>
          <w:lang w:val="en-US"/>
        </w:rPr>
        <w:t xml:space="preserve"> and L</w:t>
      </w:r>
      <w:r w:rsidRPr="00867E0F">
        <w:rPr>
          <w:lang w:val="en-US"/>
        </w:rPr>
        <w:t>4</w:t>
      </w:r>
      <w:r w:rsidRPr="00C22577">
        <w:rPr>
          <w:lang w:val="en-US"/>
        </w:rPr>
        <w:t>;</w:t>
      </w:r>
    </w:p>
    <w:p w14:paraId="281F6D75" w14:textId="77777777" w:rsidR="00865147" w:rsidRPr="00C22577" w:rsidRDefault="00865147" w:rsidP="00865147">
      <w:pPr>
        <w:pStyle w:val="SingleTxtG"/>
        <w:ind w:left="2835" w:hanging="567"/>
        <w:rPr>
          <w:lang w:val="en-US"/>
        </w:rPr>
      </w:pPr>
      <w:r w:rsidRPr="00C22577">
        <w:rPr>
          <w:lang w:val="en-US"/>
        </w:rPr>
        <w:tab/>
      </w:r>
      <w:r w:rsidRPr="00C22577">
        <w:rPr>
          <w:lang w:val="en-US"/>
        </w:rPr>
        <w:tab/>
      </w:r>
      <w:r w:rsidRPr="00C22577">
        <w:rPr>
          <w:lang w:val="en-US"/>
        </w:rPr>
        <w:tab/>
      </w:r>
      <w:r w:rsidRPr="00C22577">
        <w:rPr>
          <w:lang w:val="en-US"/>
        </w:rPr>
        <w:tab/>
        <w:t>≤</w:t>
      </w:r>
      <w:proofErr w:type="gramStart"/>
      <w:r w:rsidRPr="00C22577">
        <w:rPr>
          <w:lang w:val="en-US"/>
        </w:rPr>
        <w:t>  500</w:t>
      </w:r>
      <w:proofErr w:type="gramEnd"/>
      <w:r w:rsidRPr="00C22577">
        <w:rPr>
          <w:lang w:val="en-US"/>
        </w:rPr>
        <w:t> N for vehicle category L</w:t>
      </w:r>
      <w:r w:rsidRPr="00C22577">
        <w:rPr>
          <w:vertAlign w:val="subscript"/>
          <w:lang w:val="en-US"/>
        </w:rPr>
        <w:t>5</w:t>
      </w:r>
      <w:r w:rsidRPr="00C22577">
        <w:rPr>
          <w:lang w:val="en-US"/>
        </w:rPr>
        <w:t xml:space="preserve"> and L</w:t>
      </w:r>
      <w:r w:rsidRPr="00C22577">
        <w:rPr>
          <w:vertAlign w:val="subscript"/>
          <w:lang w:val="en-US"/>
        </w:rPr>
        <w:t>7</w:t>
      </w:r>
      <w:r w:rsidRPr="00C22577">
        <w:rPr>
          <w:lang w:val="en-US"/>
        </w:rPr>
        <w:t xml:space="preserve"> ;</w:t>
      </w:r>
    </w:p>
    <w:p w14:paraId="58B6EB4F" w14:textId="68E07D2D" w:rsidR="00865147" w:rsidRPr="00C22577" w:rsidRDefault="00865147" w:rsidP="00865147">
      <w:pPr>
        <w:pStyle w:val="SingleTxtG"/>
        <w:rPr>
          <w:iCs/>
          <w:lang w:val="en-US"/>
        </w:rPr>
      </w:pPr>
      <w:r w:rsidRPr="00C22577">
        <w:rPr>
          <w:i/>
          <w:iCs/>
          <w:lang w:val="en-US"/>
        </w:rPr>
        <w:tab/>
      </w:r>
      <w:r w:rsidRPr="00C22577">
        <w:rPr>
          <w:i/>
          <w:iCs/>
          <w:lang w:val="en-US"/>
        </w:rPr>
        <w:tab/>
      </w:r>
      <w:r w:rsidR="00D13830">
        <w:rPr>
          <w:i/>
          <w:iCs/>
          <w:lang w:val="en-US"/>
        </w:rPr>
        <w:tab/>
      </w:r>
      <w:r w:rsidRPr="00C22577">
        <w:rPr>
          <w:iCs/>
          <w:lang w:val="en-US"/>
        </w:rPr>
        <w:t>…"</w:t>
      </w:r>
    </w:p>
    <w:p w14:paraId="7C6E0C50" w14:textId="77777777" w:rsidR="00865147" w:rsidRPr="00C22577" w:rsidRDefault="00865147" w:rsidP="00865147">
      <w:pPr>
        <w:pStyle w:val="SingleTxtG"/>
        <w:rPr>
          <w:iCs/>
          <w:lang w:val="en-US"/>
        </w:rPr>
      </w:pPr>
      <w:r w:rsidRPr="00C22577">
        <w:rPr>
          <w:i/>
          <w:iCs/>
          <w:lang w:val="en-US"/>
        </w:rPr>
        <w:t>Paragraph 7.1.</w:t>
      </w:r>
      <w:r w:rsidRPr="00C22577">
        <w:rPr>
          <w:iCs/>
          <w:lang w:val="en-US"/>
        </w:rPr>
        <w:t>, amend to read:</w:t>
      </w:r>
    </w:p>
    <w:p w14:paraId="24DB585E" w14:textId="77777777" w:rsidR="00865147" w:rsidRPr="00C22577" w:rsidRDefault="00865147" w:rsidP="00865147">
      <w:pPr>
        <w:pStyle w:val="SingleTxtG"/>
        <w:rPr>
          <w:iCs/>
          <w:lang w:val="en-US"/>
        </w:rPr>
      </w:pPr>
      <w:r w:rsidRPr="00C22577">
        <w:rPr>
          <w:iCs/>
          <w:lang w:val="en-US"/>
        </w:rPr>
        <w:t>"7.1.</w:t>
      </w:r>
      <w:r w:rsidRPr="00C22577">
        <w:rPr>
          <w:iCs/>
          <w:lang w:val="en-US"/>
        </w:rPr>
        <w:tab/>
      </w:r>
      <w:r w:rsidRPr="00C22577">
        <w:rPr>
          <w:iCs/>
          <w:lang w:val="en-US"/>
        </w:rPr>
        <w:tab/>
        <w:t xml:space="preserve">General: </w:t>
      </w:r>
    </w:p>
    <w:p w14:paraId="0DD9D901" w14:textId="77777777" w:rsidR="00865147" w:rsidRPr="00C22577" w:rsidRDefault="00865147" w:rsidP="00865147">
      <w:pPr>
        <w:tabs>
          <w:tab w:val="left" w:pos="1134"/>
          <w:tab w:val="left" w:pos="1701"/>
        </w:tabs>
        <w:spacing w:after="120"/>
        <w:ind w:left="1134" w:firstLine="1134"/>
        <w:jc w:val="both"/>
        <w:rPr>
          <w:iCs/>
          <w:lang w:val="en-US"/>
        </w:rPr>
      </w:pPr>
      <w:r>
        <w:rPr>
          <w:iCs/>
          <w:lang w:val="en-US"/>
        </w:rPr>
        <w:tab/>
      </w:r>
      <w:r w:rsidRPr="00C22577">
        <w:rPr>
          <w:iCs/>
          <w:lang w:val="en-US"/>
        </w:rPr>
        <w:t>…</w:t>
      </w:r>
    </w:p>
    <w:p w14:paraId="7966C072" w14:textId="77777777" w:rsidR="00865147" w:rsidRPr="00C22577" w:rsidRDefault="00865147" w:rsidP="00865147">
      <w:pPr>
        <w:pStyle w:val="SingleTxtG"/>
        <w:ind w:left="2835" w:hanging="567"/>
        <w:rPr>
          <w:lang w:val="en-US"/>
        </w:rPr>
      </w:pPr>
      <w:r w:rsidRPr="00C22577">
        <w:rPr>
          <w:lang w:val="en-US"/>
        </w:rPr>
        <w:t>(b)</w:t>
      </w:r>
      <w:r w:rsidRPr="00C22577">
        <w:rPr>
          <w:lang w:val="en-US"/>
        </w:rPr>
        <w:tab/>
        <w:t>The test is applicable to vehicle categories L</w:t>
      </w:r>
      <w:r w:rsidRPr="00C22577">
        <w:rPr>
          <w:vertAlign w:val="subscript"/>
          <w:lang w:val="en-US"/>
        </w:rPr>
        <w:t>3</w:t>
      </w:r>
      <w:r w:rsidRPr="00C22577">
        <w:rPr>
          <w:lang w:val="en-US"/>
        </w:rPr>
        <w:t>, L</w:t>
      </w:r>
      <w:r w:rsidRPr="00C22577">
        <w:rPr>
          <w:vertAlign w:val="subscript"/>
          <w:lang w:val="en-US"/>
        </w:rPr>
        <w:t>4</w:t>
      </w:r>
      <w:r w:rsidRPr="00C22577">
        <w:rPr>
          <w:lang w:val="en-US"/>
        </w:rPr>
        <w:t>, L</w:t>
      </w:r>
      <w:r w:rsidRPr="00C22577">
        <w:rPr>
          <w:vertAlign w:val="subscript"/>
          <w:lang w:val="en-US"/>
        </w:rPr>
        <w:t>5</w:t>
      </w:r>
      <w:r w:rsidRPr="00C22577">
        <w:rPr>
          <w:lang w:val="en-US"/>
        </w:rPr>
        <w:t xml:space="preserve"> and L</w:t>
      </w:r>
      <w:r w:rsidRPr="00C22577">
        <w:rPr>
          <w:vertAlign w:val="subscript"/>
          <w:lang w:val="en-US"/>
        </w:rPr>
        <w:t>7</w:t>
      </w:r>
      <w:r w:rsidRPr="00C22577">
        <w:rPr>
          <w:lang w:val="en-US"/>
        </w:rPr>
        <w:t>;</w:t>
      </w:r>
    </w:p>
    <w:p w14:paraId="75F1C162" w14:textId="77777777" w:rsidR="00865147" w:rsidRPr="00C22577" w:rsidRDefault="00865147" w:rsidP="00865147">
      <w:pPr>
        <w:tabs>
          <w:tab w:val="left" w:pos="1134"/>
          <w:tab w:val="left" w:pos="1701"/>
        </w:tabs>
        <w:spacing w:after="120"/>
        <w:ind w:left="1134" w:firstLine="1134"/>
        <w:jc w:val="both"/>
        <w:rPr>
          <w:lang w:val="en-US"/>
        </w:rPr>
      </w:pPr>
      <w:r>
        <w:rPr>
          <w:lang w:val="en-US"/>
        </w:rPr>
        <w:tab/>
      </w:r>
      <w:r w:rsidRPr="00C22577">
        <w:rPr>
          <w:lang w:val="en-US"/>
        </w:rPr>
        <w:t>…"</w:t>
      </w:r>
    </w:p>
    <w:p w14:paraId="5694C310" w14:textId="77777777" w:rsidR="00865147" w:rsidRPr="00C22577" w:rsidRDefault="00865147" w:rsidP="00865147">
      <w:pPr>
        <w:pStyle w:val="SingleTxtG"/>
        <w:rPr>
          <w:iCs/>
          <w:lang w:val="en-US"/>
        </w:rPr>
      </w:pPr>
      <w:r w:rsidRPr="00C22577">
        <w:rPr>
          <w:i/>
          <w:iCs/>
          <w:lang w:val="en-US"/>
        </w:rPr>
        <w:t>Paragraph 7.2.2.</w:t>
      </w:r>
      <w:r w:rsidRPr="00C22577">
        <w:rPr>
          <w:iCs/>
          <w:lang w:val="en-US"/>
        </w:rPr>
        <w:t xml:space="preserve">, amend to read: </w:t>
      </w:r>
    </w:p>
    <w:p w14:paraId="240C1D66" w14:textId="77777777" w:rsidR="00865147" w:rsidRPr="00C22577" w:rsidRDefault="00865147" w:rsidP="00865147">
      <w:pPr>
        <w:pStyle w:val="SingleTxtG"/>
        <w:rPr>
          <w:lang w:val="en-US"/>
        </w:rPr>
      </w:pPr>
      <w:r w:rsidRPr="00C22577">
        <w:rPr>
          <w:iCs/>
          <w:lang w:val="en-US"/>
        </w:rPr>
        <w:t>"</w:t>
      </w:r>
      <w:r w:rsidRPr="00C22577">
        <w:rPr>
          <w:lang w:val="en-US"/>
        </w:rPr>
        <w:t>7.2.2.</w:t>
      </w:r>
      <w:r w:rsidRPr="00C22577">
        <w:rPr>
          <w:lang w:val="en-US"/>
        </w:rPr>
        <w:tab/>
      </w:r>
      <w:r w:rsidRPr="00C22577">
        <w:rPr>
          <w:lang w:val="en-US"/>
        </w:rPr>
        <w:tab/>
        <w:t>Test conditions and procedure:</w:t>
      </w:r>
    </w:p>
    <w:p w14:paraId="7FD08AB2" w14:textId="77777777" w:rsidR="00865147" w:rsidRPr="00C22577" w:rsidRDefault="00865147" w:rsidP="00865147">
      <w:pPr>
        <w:tabs>
          <w:tab w:val="left" w:pos="1134"/>
          <w:tab w:val="left" w:pos="1701"/>
        </w:tabs>
        <w:spacing w:after="120"/>
        <w:ind w:left="1134" w:firstLine="1134"/>
        <w:jc w:val="both"/>
        <w:rPr>
          <w:lang w:val="en-US"/>
        </w:rPr>
      </w:pPr>
      <w:r>
        <w:rPr>
          <w:lang w:val="en-US"/>
        </w:rPr>
        <w:tab/>
      </w:r>
      <w:r w:rsidRPr="00C22577">
        <w:rPr>
          <w:lang w:val="en-US"/>
        </w:rPr>
        <w:t>…</w:t>
      </w:r>
    </w:p>
    <w:p w14:paraId="7E65DB27" w14:textId="77777777" w:rsidR="00865147" w:rsidRPr="00C22577" w:rsidRDefault="00865147" w:rsidP="00865147">
      <w:pPr>
        <w:pStyle w:val="SingleTxtG"/>
        <w:ind w:left="2835" w:hanging="567"/>
        <w:rPr>
          <w:lang w:val="en-US"/>
        </w:rPr>
      </w:pPr>
      <w:r w:rsidRPr="00C22577">
        <w:rPr>
          <w:lang w:val="en-US"/>
        </w:rPr>
        <w:t>(d)</w:t>
      </w:r>
      <w:r w:rsidRPr="00C22577">
        <w:rPr>
          <w:lang w:val="en-US"/>
        </w:rPr>
        <w:tab/>
        <w:t>Brake actuation force:</w:t>
      </w:r>
    </w:p>
    <w:p w14:paraId="24955730" w14:textId="77777777" w:rsidR="00865147" w:rsidRPr="00C22577" w:rsidRDefault="00865147" w:rsidP="00865147">
      <w:pPr>
        <w:pStyle w:val="SingleTxtG"/>
        <w:ind w:left="2835" w:hanging="567"/>
        <w:rPr>
          <w:lang w:val="en-US"/>
        </w:rPr>
      </w:pPr>
      <w:r w:rsidRPr="00C22577">
        <w:rPr>
          <w:lang w:val="en-US"/>
        </w:rPr>
        <w:tab/>
      </w:r>
      <w:r w:rsidRPr="00C22577">
        <w:rPr>
          <w:lang w:val="en-US"/>
        </w:rPr>
        <w:tab/>
        <w:t>Hand control:</w:t>
      </w:r>
      <w:r w:rsidRPr="00C22577">
        <w:rPr>
          <w:lang w:val="en-US"/>
        </w:rPr>
        <w:tab/>
        <w:t>≤</w:t>
      </w:r>
      <w:proofErr w:type="gramStart"/>
      <w:r w:rsidRPr="00C22577">
        <w:rPr>
          <w:lang w:val="en-US"/>
        </w:rPr>
        <w:t>  200</w:t>
      </w:r>
      <w:proofErr w:type="gramEnd"/>
      <w:r w:rsidRPr="00C22577">
        <w:rPr>
          <w:lang w:val="en-US"/>
        </w:rPr>
        <w:t> N;</w:t>
      </w:r>
    </w:p>
    <w:p w14:paraId="103E9532" w14:textId="77777777" w:rsidR="00865147" w:rsidRPr="00C22577" w:rsidRDefault="00865147" w:rsidP="00865147">
      <w:pPr>
        <w:pStyle w:val="SingleTxtG"/>
        <w:ind w:left="2835" w:hanging="567"/>
        <w:rPr>
          <w:lang w:val="en-US"/>
        </w:rPr>
      </w:pPr>
      <w:r w:rsidRPr="00C22577">
        <w:rPr>
          <w:lang w:val="en-US"/>
        </w:rPr>
        <w:tab/>
      </w:r>
      <w:r w:rsidRPr="00C22577">
        <w:rPr>
          <w:lang w:val="en-US"/>
        </w:rPr>
        <w:tab/>
        <w:t>Foot control:</w:t>
      </w:r>
      <w:r w:rsidRPr="00C22577">
        <w:rPr>
          <w:lang w:val="en-US"/>
        </w:rPr>
        <w:tab/>
        <w:t>≤</w:t>
      </w:r>
      <w:proofErr w:type="gramStart"/>
      <w:r w:rsidRPr="00C22577">
        <w:rPr>
          <w:lang w:val="en-US"/>
        </w:rPr>
        <w:t>  350</w:t>
      </w:r>
      <w:proofErr w:type="gramEnd"/>
      <w:r w:rsidRPr="00C22577">
        <w:rPr>
          <w:lang w:val="en-US"/>
        </w:rPr>
        <w:t> N for vehicle categories L</w:t>
      </w:r>
      <w:r w:rsidRPr="00867E0F">
        <w:rPr>
          <w:lang w:val="en-US"/>
        </w:rPr>
        <w:t>3</w:t>
      </w:r>
      <w:r w:rsidRPr="00C22577">
        <w:rPr>
          <w:lang w:val="en-US"/>
        </w:rPr>
        <w:t xml:space="preserve"> and L</w:t>
      </w:r>
      <w:r w:rsidRPr="00867E0F">
        <w:rPr>
          <w:lang w:val="en-US"/>
        </w:rPr>
        <w:t>4</w:t>
      </w:r>
      <w:r w:rsidRPr="00C22577">
        <w:rPr>
          <w:lang w:val="en-US"/>
        </w:rPr>
        <w:t>;</w:t>
      </w:r>
    </w:p>
    <w:p w14:paraId="4BEE60F3" w14:textId="77777777" w:rsidR="00865147" w:rsidRPr="00C22577" w:rsidRDefault="00865147" w:rsidP="00865147">
      <w:pPr>
        <w:pStyle w:val="SingleTxtG"/>
        <w:ind w:left="2835" w:hanging="567"/>
        <w:rPr>
          <w:lang w:val="en-US"/>
        </w:rPr>
      </w:pPr>
      <w:r w:rsidRPr="00C22577">
        <w:rPr>
          <w:lang w:val="en-US"/>
        </w:rPr>
        <w:tab/>
      </w:r>
      <w:r w:rsidRPr="00C22577">
        <w:rPr>
          <w:lang w:val="en-US"/>
        </w:rPr>
        <w:tab/>
      </w:r>
      <w:r w:rsidRPr="00C22577">
        <w:rPr>
          <w:lang w:val="en-US"/>
        </w:rPr>
        <w:tab/>
      </w:r>
      <w:r w:rsidRPr="00C22577">
        <w:rPr>
          <w:lang w:val="en-US"/>
        </w:rPr>
        <w:tab/>
        <w:t>≤</w:t>
      </w:r>
      <w:proofErr w:type="gramStart"/>
      <w:r w:rsidRPr="00C22577">
        <w:rPr>
          <w:lang w:val="en-US"/>
        </w:rPr>
        <w:t>  500</w:t>
      </w:r>
      <w:proofErr w:type="gramEnd"/>
      <w:r w:rsidRPr="00C22577">
        <w:rPr>
          <w:lang w:val="en-US"/>
        </w:rPr>
        <w:t> N for vehicle category L</w:t>
      </w:r>
      <w:r w:rsidRPr="00867E0F">
        <w:rPr>
          <w:lang w:val="en-US"/>
        </w:rPr>
        <w:t>5</w:t>
      </w:r>
      <w:r w:rsidRPr="00C22577">
        <w:rPr>
          <w:lang w:val="en-US"/>
        </w:rPr>
        <w:t xml:space="preserve"> and L</w:t>
      </w:r>
      <w:r w:rsidRPr="00867E0F">
        <w:rPr>
          <w:lang w:val="en-US"/>
        </w:rPr>
        <w:t>7</w:t>
      </w:r>
      <w:r w:rsidRPr="00C22577">
        <w:rPr>
          <w:lang w:val="en-US"/>
        </w:rPr>
        <w:t xml:space="preserve"> ;</w:t>
      </w:r>
    </w:p>
    <w:p w14:paraId="130A368D" w14:textId="77777777" w:rsidR="00865147" w:rsidRPr="00C22577" w:rsidRDefault="00865147" w:rsidP="00865147">
      <w:pPr>
        <w:pStyle w:val="SingleTxtG"/>
        <w:ind w:left="2835" w:hanging="567"/>
        <w:rPr>
          <w:lang w:val="en-US"/>
        </w:rPr>
      </w:pPr>
      <w:r w:rsidRPr="00C22577">
        <w:rPr>
          <w:lang w:val="en-US"/>
        </w:rPr>
        <w:t>…"</w:t>
      </w:r>
    </w:p>
    <w:p w14:paraId="09DB84C2" w14:textId="77777777" w:rsidR="00865147" w:rsidRPr="00C22577" w:rsidRDefault="00865147" w:rsidP="00865147">
      <w:pPr>
        <w:pStyle w:val="SingleTxtG"/>
        <w:keepNext/>
        <w:keepLines/>
        <w:rPr>
          <w:iCs/>
          <w:lang w:val="en-US"/>
        </w:rPr>
      </w:pPr>
      <w:r w:rsidRPr="00C22577">
        <w:rPr>
          <w:i/>
          <w:iCs/>
          <w:lang w:val="en-US"/>
        </w:rPr>
        <w:t>Paragraph 8.1.</w:t>
      </w:r>
      <w:r w:rsidRPr="00C22577">
        <w:rPr>
          <w:iCs/>
          <w:lang w:val="en-US"/>
        </w:rPr>
        <w:t>, amend to read:</w:t>
      </w:r>
    </w:p>
    <w:p w14:paraId="4580CF88" w14:textId="77777777" w:rsidR="00865147" w:rsidRPr="00C22577" w:rsidRDefault="00865147" w:rsidP="00865147">
      <w:pPr>
        <w:pStyle w:val="SingleTxtG"/>
        <w:rPr>
          <w:lang w:val="en-US"/>
        </w:rPr>
      </w:pPr>
      <w:r w:rsidRPr="00C22577">
        <w:rPr>
          <w:iCs/>
          <w:lang w:val="en-US"/>
        </w:rPr>
        <w:t>"</w:t>
      </w:r>
      <w:r w:rsidRPr="00C22577">
        <w:rPr>
          <w:lang w:val="en-US"/>
        </w:rPr>
        <w:t>8.1.</w:t>
      </w:r>
      <w:r w:rsidRPr="00C22577">
        <w:rPr>
          <w:lang w:val="en-US"/>
        </w:rPr>
        <w:tab/>
      </w:r>
      <w:r w:rsidRPr="00C22577">
        <w:rPr>
          <w:lang w:val="en-US"/>
        </w:rPr>
        <w:tab/>
        <w:t>Vehicle condition:</w:t>
      </w:r>
    </w:p>
    <w:p w14:paraId="79A67210" w14:textId="77777777" w:rsidR="00865147" w:rsidRPr="00C22577" w:rsidRDefault="00865147" w:rsidP="00865147">
      <w:pPr>
        <w:pStyle w:val="SingleTxtG"/>
        <w:ind w:left="2835" w:hanging="567"/>
        <w:rPr>
          <w:lang w:val="en-US"/>
        </w:rPr>
      </w:pPr>
      <w:r w:rsidRPr="00C22577">
        <w:rPr>
          <w:lang w:val="en-US"/>
        </w:rPr>
        <w:t>(a)</w:t>
      </w:r>
      <w:r w:rsidRPr="00C22577">
        <w:rPr>
          <w:lang w:val="en-US"/>
        </w:rPr>
        <w:tab/>
        <w:t>The test is applicable to vehicle categories L</w:t>
      </w:r>
      <w:r w:rsidRPr="00C22577">
        <w:rPr>
          <w:vertAlign w:val="subscript"/>
          <w:lang w:val="en-US"/>
        </w:rPr>
        <w:t>2</w:t>
      </w:r>
      <w:r w:rsidRPr="00C22577">
        <w:rPr>
          <w:lang w:val="en-US"/>
        </w:rPr>
        <w:t>, L</w:t>
      </w:r>
      <w:r w:rsidRPr="00C22577">
        <w:rPr>
          <w:vertAlign w:val="subscript"/>
          <w:lang w:val="en-US"/>
        </w:rPr>
        <w:t>4</w:t>
      </w:r>
      <w:r w:rsidRPr="00C22577">
        <w:rPr>
          <w:lang w:val="en-US"/>
        </w:rPr>
        <w:t>, L</w:t>
      </w:r>
      <w:r w:rsidRPr="00C22577">
        <w:rPr>
          <w:vertAlign w:val="subscript"/>
          <w:lang w:val="en-US"/>
        </w:rPr>
        <w:t>5</w:t>
      </w:r>
      <w:r w:rsidRPr="00C22577">
        <w:rPr>
          <w:lang w:val="en-US"/>
        </w:rPr>
        <w:t xml:space="preserve"> and L</w:t>
      </w:r>
      <w:r w:rsidRPr="00C22577">
        <w:rPr>
          <w:vertAlign w:val="subscript"/>
          <w:lang w:val="en-US"/>
        </w:rPr>
        <w:t>7</w:t>
      </w:r>
      <w:r w:rsidRPr="00C22577">
        <w:rPr>
          <w:lang w:val="en-US"/>
        </w:rPr>
        <w:t>;</w:t>
      </w:r>
    </w:p>
    <w:p w14:paraId="0172D1F8" w14:textId="77777777" w:rsidR="00865147" w:rsidRPr="00C22577" w:rsidRDefault="00865147" w:rsidP="00865147">
      <w:pPr>
        <w:pStyle w:val="SingleTxtG"/>
        <w:ind w:left="2835" w:hanging="567"/>
        <w:rPr>
          <w:iCs/>
          <w:lang w:val="en-US"/>
        </w:rPr>
      </w:pPr>
      <w:r w:rsidRPr="00C22577">
        <w:rPr>
          <w:lang w:val="en-US"/>
        </w:rPr>
        <w:t>…"</w:t>
      </w:r>
    </w:p>
    <w:p w14:paraId="2CEDB7D7" w14:textId="77777777" w:rsidR="00865147" w:rsidRPr="00C22577" w:rsidRDefault="00865147" w:rsidP="00865147">
      <w:pPr>
        <w:pStyle w:val="SingleTxtG"/>
        <w:rPr>
          <w:iCs/>
          <w:lang w:val="en-US"/>
        </w:rPr>
      </w:pPr>
      <w:r w:rsidRPr="00C22577">
        <w:rPr>
          <w:i/>
          <w:iCs/>
          <w:lang w:val="en-US"/>
        </w:rPr>
        <w:t>Paragraph 9.1.</w:t>
      </w:r>
      <w:r w:rsidRPr="00C22577">
        <w:rPr>
          <w:iCs/>
          <w:lang w:val="en-US"/>
        </w:rPr>
        <w:t>, amend to read:</w:t>
      </w:r>
    </w:p>
    <w:p w14:paraId="36B2750B" w14:textId="77777777" w:rsidR="00865147" w:rsidRPr="00C22577" w:rsidRDefault="00865147" w:rsidP="00865147">
      <w:pPr>
        <w:pStyle w:val="SingleTxtG"/>
        <w:rPr>
          <w:iCs/>
          <w:lang w:val="en-US"/>
        </w:rPr>
      </w:pPr>
      <w:r w:rsidRPr="00C22577">
        <w:rPr>
          <w:iCs/>
          <w:lang w:val="en-US"/>
        </w:rPr>
        <w:t>"9.1.</w:t>
      </w:r>
      <w:r w:rsidRPr="00C22577">
        <w:rPr>
          <w:iCs/>
          <w:lang w:val="en-US"/>
        </w:rPr>
        <w:tab/>
      </w:r>
      <w:r w:rsidRPr="00C22577">
        <w:rPr>
          <w:iCs/>
          <w:lang w:val="en-US"/>
        </w:rPr>
        <w:tab/>
        <w:t>General:</w:t>
      </w:r>
    </w:p>
    <w:p w14:paraId="77410657" w14:textId="77777777" w:rsidR="00865147" w:rsidRPr="00C22577" w:rsidRDefault="00865147" w:rsidP="00865147">
      <w:pPr>
        <w:pStyle w:val="SingleTxtG"/>
        <w:ind w:left="2835" w:hanging="567"/>
        <w:rPr>
          <w:iCs/>
          <w:lang w:val="en-US"/>
        </w:rPr>
      </w:pPr>
      <w:r w:rsidRPr="00C22577">
        <w:rPr>
          <w:iCs/>
          <w:lang w:val="en-US"/>
        </w:rPr>
        <w:t>(a)</w:t>
      </w:r>
      <w:r w:rsidRPr="00C22577">
        <w:rPr>
          <w:iCs/>
          <w:lang w:val="en-US"/>
        </w:rPr>
        <w:tab/>
      </w:r>
      <w:r w:rsidRPr="00981AC7">
        <w:rPr>
          <w:lang w:val="en-US"/>
        </w:rPr>
        <w:t>The</w:t>
      </w:r>
      <w:r w:rsidRPr="00C22577">
        <w:rPr>
          <w:iCs/>
          <w:lang w:val="en-US"/>
        </w:rPr>
        <w:t xml:space="preserve"> tests are only applicable to the ABS if </w:t>
      </w:r>
      <w:r>
        <w:rPr>
          <w:iCs/>
          <w:lang w:val="en-US"/>
        </w:rPr>
        <w:t>fitted.</w:t>
      </w:r>
    </w:p>
    <w:p w14:paraId="149D29F3" w14:textId="77777777" w:rsidR="00865147" w:rsidRPr="00C22577" w:rsidRDefault="00865147" w:rsidP="00865147">
      <w:pPr>
        <w:pStyle w:val="SingleTxtG"/>
        <w:ind w:left="2835" w:hanging="567"/>
        <w:rPr>
          <w:iCs/>
          <w:lang w:val="en-US"/>
        </w:rPr>
      </w:pPr>
      <w:r w:rsidRPr="00C22577">
        <w:rPr>
          <w:iCs/>
          <w:lang w:val="en-US"/>
        </w:rPr>
        <w:t>…"</w:t>
      </w:r>
    </w:p>
    <w:p w14:paraId="6C5F09F2" w14:textId="77777777" w:rsidR="00865147" w:rsidRPr="00C22577" w:rsidRDefault="00865147" w:rsidP="00865147">
      <w:pPr>
        <w:pStyle w:val="SingleTxtG"/>
        <w:rPr>
          <w:iCs/>
          <w:lang w:val="en-US"/>
        </w:rPr>
      </w:pPr>
      <w:r w:rsidRPr="00C22577">
        <w:rPr>
          <w:i/>
          <w:iCs/>
          <w:lang w:val="en-US"/>
        </w:rPr>
        <w:t>Paragraph 10.2.</w:t>
      </w:r>
      <w:r w:rsidRPr="00C22577">
        <w:rPr>
          <w:iCs/>
          <w:lang w:val="en-US"/>
        </w:rPr>
        <w:t>, amend to read:</w:t>
      </w:r>
    </w:p>
    <w:p w14:paraId="150D6B5F" w14:textId="77777777" w:rsidR="00865147" w:rsidRPr="00C22577" w:rsidRDefault="00865147" w:rsidP="00865147">
      <w:pPr>
        <w:pStyle w:val="SingleTxtG"/>
        <w:rPr>
          <w:lang w:val="en-US"/>
        </w:rPr>
      </w:pPr>
      <w:r w:rsidRPr="00C22577">
        <w:rPr>
          <w:iCs/>
          <w:lang w:val="en-US"/>
        </w:rPr>
        <w:t>"</w:t>
      </w:r>
      <w:r w:rsidRPr="00C22577">
        <w:rPr>
          <w:lang w:val="en-US"/>
        </w:rPr>
        <w:t>10.2.</w:t>
      </w:r>
      <w:r w:rsidRPr="00C22577">
        <w:rPr>
          <w:lang w:val="en-US"/>
        </w:rPr>
        <w:tab/>
      </w:r>
      <w:r w:rsidRPr="00C22577">
        <w:rPr>
          <w:lang w:val="en-US"/>
        </w:rPr>
        <w:tab/>
      </w:r>
      <w:r w:rsidRPr="00B26375">
        <w:rPr>
          <w:iCs/>
          <w:lang w:val="en-US"/>
        </w:rPr>
        <w:t>Vehicle</w:t>
      </w:r>
      <w:r w:rsidRPr="00C22577">
        <w:rPr>
          <w:lang w:val="en-US"/>
        </w:rPr>
        <w:t xml:space="preserve"> condition:</w:t>
      </w:r>
    </w:p>
    <w:p w14:paraId="3EDCE910" w14:textId="77777777" w:rsidR="00865147" w:rsidRPr="00C22577" w:rsidRDefault="00865147" w:rsidP="00865147">
      <w:pPr>
        <w:pStyle w:val="SingleTxtG"/>
        <w:ind w:left="2835" w:hanging="567"/>
        <w:rPr>
          <w:lang w:val="en-US"/>
        </w:rPr>
      </w:pPr>
      <w:r w:rsidRPr="00C22577">
        <w:rPr>
          <w:lang w:val="en-US"/>
        </w:rPr>
        <w:t>(a)</w:t>
      </w:r>
      <w:r w:rsidRPr="00C22577">
        <w:rPr>
          <w:lang w:val="en-US"/>
        </w:rPr>
        <w:tab/>
        <w:t>The test is applicable to vehicle categories L</w:t>
      </w:r>
      <w:r w:rsidRPr="00C22577">
        <w:rPr>
          <w:vertAlign w:val="subscript"/>
          <w:lang w:val="en-US"/>
        </w:rPr>
        <w:t>3</w:t>
      </w:r>
      <w:r w:rsidRPr="00C22577">
        <w:rPr>
          <w:lang w:val="en-US"/>
        </w:rPr>
        <w:t>, L</w:t>
      </w:r>
      <w:r w:rsidRPr="00C22577">
        <w:rPr>
          <w:vertAlign w:val="subscript"/>
          <w:lang w:val="en-US"/>
        </w:rPr>
        <w:t>4</w:t>
      </w:r>
      <w:r w:rsidRPr="00C22577">
        <w:rPr>
          <w:lang w:val="en-US"/>
        </w:rPr>
        <w:t>, L</w:t>
      </w:r>
      <w:r w:rsidRPr="00C22577">
        <w:rPr>
          <w:vertAlign w:val="subscript"/>
          <w:lang w:val="en-US"/>
        </w:rPr>
        <w:t>5</w:t>
      </w:r>
      <w:r w:rsidRPr="00C22577">
        <w:rPr>
          <w:lang w:val="en-US"/>
        </w:rPr>
        <w:t xml:space="preserve"> and L</w:t>
      </w:r>
      <w:r w:rsidRPr="00C22577">
        <w:rPr>
          <w:vertAlign w:val="subscript"/>
          <w:lang w:val="en-US"/>
        </w:rPr>
        <w:t>7</w:t>
      </w:r>
      <w:r w:rsidRPr="00C22577">
        <w:rPr>
          <w:lang w:val="en-US"/>
        </w:rPr>
        <w:t>;</w:t>
      </w:r>
    </w:p>
    <w:p w14:paraId="3BE5E494" w14:textId="77777777" w:rsidR="00865147" w:rsidRPr="00C22577" w:rsidRDefault="00865147" w:rsidP="00865147">
      <w:pPr>
        <w:pStyle w:val="SingleTxtG"/>
        <w:ind w:left="2835" w:hanging="567"/>
        <w:rPr>
          <w:lang w:val="en-US"/>
        </w:rPr>
      </w:pPr>
      <w:r w:rsidRPr="00C22577">
        <w:rPr>
          <w:lang w:val="en-US"/>
        </w:rPr>
        <w:t>…"</w:t>
      </w:r>
    </w:p>
    <w:p w14:paraId="7D7ECC77" w14:textId="77777777" w:rsidR="00865147" w:rsidRPr="00C22577" w:rsidRDefault="00865147" w:rsidP="00865147">
      <w:pPr>
        <w:pStyle w:val="SingleTxtG"/>
        <w:rPr>
          <w:iCs/>
          <w:lang w:val="en-US"/>
        </w:rPr>
      </w:pPr>
      <w:r w:rsidRPr="00C22577">
        <w:rPr>
          <w:i/>
          <w:iCs/>
          <w:lang w:val="en-US"/>
        </w:rPr>
        <w:t>Paragraph 11.3.</w:t>
      </w:r>
      <w:r w:rsidRPr="00C22577">
        <w:rPr>
          <w:iCs/>
          <w:lang w:val="en-US"/>
        </w:rPr>
        <w:t>, amend to read:</w:t>
      </w:r>
    </w:p>
    <w:p w14:paraId="0476F51C" w14:textId="77777777" w:rsidR="00865147" w:rsidRPr="00C22577" w:rsidRDefault="00865147" w:rsidP="00865147">
      <w:pPr>
        <w:pStyle w:val="SingleTxtG"/>
        <w:rPr>
          <w:iCs/>
          <w:lang w:val="en-US"/>
        </w:rPr>
      </w:pPr>
      <w:r w:rsidRPr="00C22577">
        <w:rPr>
          <w:iCs/>
          <w:lang w:val="en-US"/>
        </w:rPr>
        <w:t>"11.3.</w:t>
      </w:r>
      <w:r w:rsidRPr="00C22577">
        <w:rPr>
          <w:iCs/>
          <w:lang w:val="en-US"/>
        </w:rPr>
        <w:tab/>
      </w:r>
      <w:r w:rsidRPr="00C22577">
        <w:rPr>
          <w:iCs/>
          <w:lang w:val="en-US"/>
        </w:rPr>
        <w:tab/>
        <w:t>Performance requirements</w:t>
      </w:r>
    </w:p>
    <w:p w14:paraId="62A5DAA8" w14:textId="5448DFCE" w:rsidR="00865147" w:rsidRPr="00C22577" w:rsidRDefault="00865147" w:rsidP="00865147">
      <w:pPr>
        <w:pStyle w:val="SingleTxtG"/>
        <w:rPr>
          <w:iCs/>
        </w:rPr>
      </w:pPr>
      <w:r w:rsidRPr="00C22577">
        <w:rPr>
          <w:i/>
          <w:iCs/>
          <w:lang w:val="en-US"/>
        </w:rPr>
        <w:tab/>
      </w:r>
      <w:r w:rsidRPr="00C22577">
        <w:rPr>
          <w:i/>
          <w:iCs/>
          <w:lang w:val="en-US"/>
        </w:rPr>
        <w:tab/>
      </w:r>
      <w:r w:rsidR="00D13830">
        <w:rPr>
          <w:i/>
          <w:iCs/>
          <w:lang w:val="en-US"/>
        </w:rPr>
        <w:tab/>
      </w:r>
      <w:r w:rsidRPr="00C22577">
        <w:rPr>
          <w:iCs/>
        </w:rPr>
        <w:t>…</w:t>
      </w:r>
    </w:p>
    <w:tbl>
      <w:tblPr>
        <w:tblW w:w="828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454"/>
        <w:gridCol w:w="1453"/>
        <w:gridCol w:w="18"/>
        <w:gridCol w:w="1221"/>
      </w:tblGrid>
      <w:tr w:rsidR="00865147" w:rsidRPr="00C22577" w14:paraId="313E93A8" w14:textId="77777777" w:rsidTr="001A51E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C254AC" w14:textId="77777777" w:rsidR="00865147" w:rsidRPr="00435F8B" w:rsidRDefault="00865147" w:rsidP="001A51EF">
            <w:pPr>
              <w:keepNext/>
              <w:keepLines/>
              <w:tabs>
                <w:tab w:val="left" w:pos="1134"/>
                <w:tab w:val="left" w:pos="1701"/>
              </w:tabs>
              <w:spacing w:before="80" w:after="80"/>
              <w:ind w:left="113" w:hanging="28"/>
              <w:rPr>
                <w:i/>
                <w:sz w:val="16"/>
                <w:szCs w:val="16"/>
                <w:lang w:eastAsia="en-GB"/>
              </w:rPr>
            </w:pPr>
            <w:r w:rsidRPr="00435F8B">
              <w:rPr>
                <w:i/>
                <w:sz w:val="16"/>
                <w:szCs w:val="16"/>
                <w:lang w:eastAsia="en-GB"/>
              </w:rPr>
              <w:t>Column 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3704B5" w14:textId="77777777" w:rsidR="00865147" w:rsidRPr="00C22577" w:rsidRDefault="00865147" w:rsidP="001A51EF">
            <w:pPr>
              <w:keepNext/>
              <w:keepLines/>
              <w:tabs>
                <w:tab w:val="left" w:pos="1134"/>
                <w:tab w:val="left" w:pos="1701"/>
              </w:tabs>
              <w:spacing w:before="80" w:after="80"/>
              <w:ind w:left="113" w:hanging="57"/>
              <w:rPr>
                <w:i/>
                <w:sz w:val="16"/>
                <w:szCs w:val="16"/>
                <w:lang w:eastAsia="en-GB"/>
              </w:rPr>
            </w:pPr>
            <w:r w:rsidRPr="00C22577">
              <w:rPr>
                <w:i/>
                <w:sz w:val="16"/>
                <w:szCs w:val="16"/>
                <w:lang w:eastAsia="en-GB"/>
              </w:rPr>
              <w:t>Column 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BC4C67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80" w:after="80"/>
              <w:ind w:left="113" w:hanging="454"/>
              <w:rPr>
                <w:i/>
                <w:sz w:val="16"/>
                <w:szCs w:val="16"/>
                <w:lang w:eastAsia="en-GB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CBCB2E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80" w:after="80"/>
              <w:ind w:left="113" w:hanging="454"/>
              <w:jc w:val="center"/>
              <w:rPr>
                <w:i/>
                <w:sz w:val="16"/>
                <w:szCs w:val="16"/>
                <w:lang w:eastAsia="en-GB"/>
              </w:rPr>
            </w:pPr>
            <w:r w:rsidRPr="00C22577">
              <w:rPr>
                <w:i/>
                <w:sz w:val="16"/>
                <w:szCs w:val="16"/>
                <w:lang w:eastAsia="en-GB"/>
              </w:rPr>
              <w:t>Column 3</w:t>
            </w:r>
          </w:p>
        </w:tc>
      </w:tr>
      <w:tr w:rsidR="00865147" w:rsidRPr="00F464F8" w14:paraId="7D88C1BE" w14:textId="77777777" w:rsidTr="001A51EF"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B355E5" w14:textId="77777777" w:rsidR="00865147" w:rsidRPr="00F464F8" w:rsidRDefault="00865147" w:rsidP="001A51EF">
            <w:pPr>
              <w:keepNext/>
              <w:keepLines/>
              <w:tabs>
                <w:tab w:val="left" w:pos="1134"/>
                <w:tab w:val="left" w:pos="1701"/>
              </w:tabs>
              <w:spacing w:before="80" w:after="80"/>
              <w:ind w:left="113" w:hanging="24"/>
              <w:rPr>
                <w:i/>
                <w:sz w:val="16"/>
                <w:szCs w:val="16"/>
                <w:lang w:eastAsia="en-GB"/>
              </w:rPr>
            </w:pPr>
            <w:r w:rsidRPr="00F464F8">
              <w:rPr>
                <w:i/>
                <w:sz w:val="16"/>
                <w:szCs w:val="16"/>
                <w:lang w:eastAsia="en-GB"/>
              </w:rPr>
              <w:t>Vehicle</w:t>
            </w:r>
          </w:p>
          <w:p w14:paraId="22F2FF12" w14:textId="77777777" w:rsidR="00865147" w:rsidRPr="00F464F8" w:rsidRDefault="00865147" w:rsidP="001A51EF">
            <w:pPr>
              <w:keepNext/>
              <w:keepLines/>
              <w:tabs>
                <w:tab w:val="left" w:pos="1134"/>
                <w:tab w:val="left" w:pos="1701"/>
              </w:tabs>
              <w:spacing w:before="80" w:after="80"/>
              <w:ind w:left="113" w:hanging="1134"/>
              <w:rPr>
                <w:i/>
                <w:sz w:val="16"/>
                <w:szCs w:val="16"/>
                <w:lang w:eastAsia="en-GB"/>
              </w:rPr>
            </w:pPr>
            <w:r w:rsidRPr="00F464F8">
              <w:rPr>
                <w:i/>
                <w:sz w:val="16"/>
                <w:szCs w:val="16"/>
                <w:lang w:eastAsia="en-GB"/>
              </w:rPr>
              <w:t>Category</w:t>
            </w:r>
          </w:p>
        </w:tc>
        <w:tc>
          <w:tcPr>
            <w:tcW w:w="445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3016F3" w14:textId="77777777" w:rsidR="00865147" w:rsidRPr="00F464F8" w:rsidRDefault="00865147" w:rsidP="001A51EF">
            <w:pPr>
              <w:keepNext/>
              <w:keepLines/>
              <w:tabs>
                <w:tab w:val="left" w:pos="1134"/>
                <w:tab w:val="left" w:pos="1701"/>
              </w:tabs>
              <w:spacing w:before="80" w:after="80"/>
              <w:ind w:left="113" w:hanging="78"/>
              <w:rPr>
                <w:i/>
                <w:sz w:val="16"/>
                <w:szCs w:val="16"/>
                <w:lang w:val="en-US" w:eastAsia="en-GB"/>
              </w:rPr>
            </w:pPr>
            <w:r w:rsidRPr="00F464F8">
              <w:rPr>
                <w:i/>
                <w:sz w:val="16"/>
                <w:szCs w:val="16"/>
                <w:lang w:val="en-US" w:eastAsia="en-GB"/>
              </w:rPr>
              <w:t>STOPPING DISTANCE(S)</w:t>
            </w:r>
          </w:p>
          <w:p w14:paraId="52ED5812" w14:textId="77777777" w:rsidR="00865147" w:rsidRPr="00F464F8" w:rsidRDefault="00865147" w:rsidP="001A51EF">
            <w:pPr>
              <w:pStyle w:val="FootnoteText"/>
              <w:keepNext/>
              <w:keepLines/>
              <w:tabs>
                <w:tab w:val="clear" w:pos="1021"/>
                <w:tab w:val="left" w:pos="1701"/>
              </w:tabs>
              <w:spacing w:before="80" w:after="80"/>
              <w:ind w:left="35" w:right="114" w:hanging="22"/>
              <w:jc w:val="both"/>
              <w:rPr>
                <w:i/>
                <w:sz w:val="16"/>
                <w:szCs w:val="16"/>
                <w:lang w:eastAsia="en-GB"/>
              </w:rPr>
            </w:pPr>
            <w:r w:rsidRPr="00F464F8">
              <w:rPr>
                <w:i/>
                <w:sz w:val="16"/>
                <w:szCs w:val="16"/>
                <w:lang w:val="en-US" w:eastAsia="en-GB"/>
              </w:rPr>
              <w:t xml:space="preserve">(Where V is the specified test speed in km/h and S is the required stopping distance in </w:t>
            </w:r>
            <w:proofErr w:type="spellStart"/>
            <w:r w:rsidRPr="00F464F8">
              <w:rPr>
                <w:i/>
                <w:sz w:val="16"/>
                <w:szCs w:val="16"/>
                <w:lang w:val="en-US" w:eastAsia="en-GB"/>
              </w:rPr>
              <w:t>metres</w:t>
            </w:r>
            <w:proofErr w:type="spellEnd"/>
            <w:r w:rsidRPr="00F464F8">
              <w:rPr>
                <w:i/>
                <w:sz w:val="16"/>
                <w:szCs w:val="16"/>
                <w:lang w:val="en-US" w:eastAsia="en-GB"/>
              </w:rPr>
              <w:t>)</w:t>
            </w:r>
          </w:p>
        </w:tc>
        <w:tc>
          <w:tcPr>
            <w:tcW w:w="147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5884AD" w14:textId="77777777" w:rsidR="00865147" w:rsidRPr="00F464F8" w:rsidRDefault="00865147" w:rsidP="001A51EF">
            <w:pPr>
              <w:tabs>
                <w:tab w:val="left" w:pos="1134"/>
                <w:tab w:val="left" w:pos="1701"/>
              </w:tabs>
              <w:spacing w:before="80" w:after="80"/>
              <w:ind w:left="113" w:hanging="1134"/>
              <w:rPr>
                <w:i/>
                <w:sz w:val="16"/>
                <w:szCs w:val="16"/>
                <w:lang w:eastAsia="en-GB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E6CE65" w14:textId="77777777" w:rsidR="00865147" w:rsidRPr="00F464F8" w:rsidRDefault="00865147" w:rsidP="001A51EF">
            <w:pPr>
              <w:tabs>
                <w:tab w:val="left" w:pos="1134"/>
                <w:tab w:val="left" w:pos="1701"/>
              </w:tabs>
              <w:spacing w:before="80" w:after="80"/>
              <w:ind w:left="113" w:hanging="3"/>
              <w:rPr>
                <w:i/>
                <w:sz w:val="16"/>
                <w:szCs w:val="16"/>
                <w:lang w:eastAsia="en-GB"/>
              </w:rPr>
            </w:pPr>
            <w:r w:rsidRPr="00F464F8">
              <w:rPr>
                <w:i/>
                <w:sz w:val="16"/>
                <w:szCs w:val="16"/>
                <w:lang w:eastAsia="en-GB"/>
              </w:rPr>
              <w:t>MFDD</w:t>
            </w:r>
          </w:p>
        </w:tc>
      </w:tr>
      <w:tr w:rsidR="00865147" w:rsidRPr="00C22577" w14:paraId="278B9A4C" w14:textId="77777777" w:rsidTr="001A51EF">
        <w:tc>
          <w:tcPr>
            <w:tcW w:w="828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27D9A0D" w14:textId="77777777" w:rsidR="00865147" w:rsidRPr="00C22577" w:rsidRDefault="00865147" w:rsidP="001A51EF">
            <w:pPr>
              <w:keepNext/>
              <w:keepLines/>
              <w:tabs>
                <w:tab w:val="left" w:pos="1134"/>
                <w:tab w:val="left" w:pos="1701"/>
              </w:tabs>
              <w:spacing w:before="40" w:after="40"/>
              <w:ind w:left="1134" w:hanging="1134"/>
              <w:rPr>
                <w:lang w:eastAsia="en-GB"/>
              </w:rPr>
            </w:pPr>
            <w:r w:rsidRPr="00C22577">
              <w:rPr>
                <w:lang w:eastAsia="en-GB"/>
              </w:rPr>
              <w:t>Single brake system</w:t>
            </w:r>
          </w:p>
        </w:tc>
      </w:tr>
      <w:tr w:rsidR="00865147" w:rsidRPr="00C22577" w14:paraId="42BACFD9" w14:textId="77777777" w:rsidTr="001A51E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AB2A95" w14:textId="77777777" w:rsidR="00865147" w:rsidRPr="00C22577" w:rsidRDefault="00865147" w:rsidP="001A51EF">
            <w:pPr>
              <w:keepNext/>
              <w:keepLines/>
              <w:tabs>
                <w:tab w:val="left" w:pos="1134"/>
                <w:tab w:val="left" w:pos="1701"/>
              </w:tabs>
              <w:spacing w:before="40" w:after="40"/>
              <w:ind w:left="1134" w:hanging="1134"/>
              <w:rPr>
                <w:lang w:eastAsia="en-GB"/>
              </w:rPr>
            </w:pPr>
            <w:r w:rsidRPr="00C22577">
              <w:rPr>
                <w:lang w:eastAsia="en-GB"/>
              </w:rPr>
              <w:t>L</w:t>
            </w:r>
            <w:r w:rsidRPr="00C22577">
              <w:rPr>
                <w:vertAlign w:val="subscript"/>
                <w:lang w:eastAsia="en-GB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8D5FDD" w14:textId="77777777" w:rsidR="00865147" w:rsidRPr="00C22577" w:rsidRDefault="00865147" w:rsidP="001A51EF">
            <w:pPr>
              <w:keepNext/>
              <w:keepLines/>
              <w:tabs>
                <w:tab w:val="left" w:pos="1134"/>
                <w:tab w:val="left" w:pos="1701"/>
              </w:tabs>
              <w:spacing w:before="40" w:after="40"/>
              <w:ind w:left="1134" w:hanging="1134"/>
              <w:rPr>
                <w:lang w:eastAsia="en-GB"/>
              </w:rPr>
            </w:pPr>
            <w:r w:rsidRPr="00C22577">
              <w:rPr>
                <w:lang w:eastAsia="en-GB"/>
              </w:rPr>
              <w:t>S ≤  0.1 V + 0.0143 V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A34A92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rPr>
                <w:lang w:eastAsia="en-GB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70A019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center"/>
              <w:rPr>
                <w:lang w:eastAsia="en-GB"/>
              </w:rPr>
            </w:pPr>
            <w:r w:rsidRPr="00C22577">
              <w:rPr>
                <w:lang w:eastAsia="en-GB"/>
              </w:rPr>
              <w:t>≥  2.7 m/s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</w:tr>
      <w:tr w:rsidR="00865147" w:rsidRPr="00C22577" w14:paraId="714E2819" w14:textId="77777777" w:rsidTr="001A51E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C49FE9" w14:textId="77777777" w:rsidR="00865147" w:rsidRPr="00C22577" w:rsidRDefault="00865147" w:rsidP="001A51EF">
            <w:pPr>
              <w:keepNext/>
              <w:keepLines/>
              <w:tabs>
                <w:tab w:val="left" w:pos="1134"/>
                <w:tab w:val="left" w:pos="1701"/>
              </w:tabs>
              <w:spacing w:before="40" w:after="40"/>
              <w:ind w:left="1134" w:hanging="1134"/>
              <w:rPr>
                <w:vertAlign w:val="subscript"/>
                <w:lang w:eastAsia="en-GB"/>
              </w:rPr>
            </w:pPr>
            <w:r w:rsidRPr="00C22577">
              <w:rPr>
                <w:lang w:eastAsia="en-GB"/>
              </w:rPr>
              <w:t>L</w:t>
            </w:r>
            <w:r w:rsidRPr="00C22577">
              <w:rPr>
                <w:vertAlign w:val="subscript"/>
                <w:lang w:eastAsia="en-GB"/>
              </w:rPr>
              <w:t>2</w:t>
            </w:r>
            <w:r w:rsidRPr="00C22577">
              <w:rPr>
                <w:lang w:eastAsia="en-GB"/>
              </w:rPr>
              <w:t xml:space="preserve"> and L</w:t>
            </w:r>
            <w:r w:rsidRPr="00C22577">
              <w:rPr>
                <w:vertAlign w:val="subscript"/>
                <w:lang w:eastAsia="en-GB"/>
              </w:rPr>
              <w:t>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376C95" w14:textId="77777777" w:rsidR="00865147" w:rsidRPr="00C22577" w:rsidRDefault="00865147" w:rsidP="001A51EF">
            <w:pPr>
              <w:keepNext/>
              <w:keepLines/>
              <w:tabs>
                <w:tab w:val="left" w:pos="1134"/>
                <w:tab w:val="left" w:pos="1701"/>
              </w:tabs>
              <w:spacing w:before="40" w:after="40"/>
              <w:ind w:left="1134" w:hanging="1134"/>
              <w:rPr>
                <w:lang w:eastAsia="en-GB"/>
              </w:rPr>
            </w:pPr>
            <w:r w:rsidRPr="00C22577">
              <w:rPr>
                <w:lang w:eastAsia="en-GB"/>
              </w:rPr>
              <w:t>S ≤  0.1 V + 0.0143 V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8025" w14:textId="77777777" w:rsidR="00865147" w:rsidRPr="00C22577" w:rsidRDefault="00865147" w:rsidP="001A51EF">
            <w:pPr>
              <w:suppressAutoHyphens w:val="0"/>
              <w:spacing w:before="40" w:after="40" w:line="240" w:lineRule="auto"/>
              <w:rPr>
                <w:lang w:eastAsia="en-GB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39FA8F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center"/>
              <w:rPr>
                <w:lang w:eastAsia="en-GB"/>
              </w:rPr>
            </w:pPr>
            <w:r w:rsidRPr="00C22577">
              <w:rPr>
                <w:lang w:eastAsia="en-GB"/>
              </w:rPr>
              <w:t>≥  2.7 m/s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</w:tr>
      <w:tr w:rsidR="00865147" w:rsidRPr="00C22577" w14:paraId="767E6858" w14:textId="77777777" w:rsidTr="001A51E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65335A" w14:textId="77777777" w:rsidR="00865147" w:rsidRPr="00C22577" w:rsidRDefault="00865147" w:rsidP="001A51EF">
            <w:pPr>
              <w:keepNext/>
              <w:keepLines/>
              <w:tabs>
                <w:tab w:val="left" w:pos="1134"/>
                <w:tab w:val="left" w:pos="1701"/>
              </w:tabs>
              <w:spacing w:before="40" w:after="40"/>
              <w:ind w:left="1134" w:hanging="1134"/>
              <w:rPr>
                <w:lang w:eastAsia="en-GB"/>
              </w:rPr>
            </w:pPr>
            <w:r w:rsidRPr="00C22577">
              <w:rPr>
                <w:lang w:eastAsia="en-GB"/>
              </w:rPr>
              <w:t>L</w:t>
            </w:r>
            <w:r w:rsidRPr="00C22577">
              <w:rPr>
                <w:vertAlign w:val="subscript"/>
                <w:lang w:eastAsia="en-GB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6FEFAA" w14:textId="77777777" w:rsidR="00865147" w:rsidRPr="00C22577" w:rsidRDefault="00865147" w:rsidP="001A51EF">
            <w:pPr>
              <w:keepNext/>
              <w:keepLines/>
              <w:tabs>
                <w:tab w:val="left" w:pos="1134"/>
                <w:tab w:val="left" w:pos="1701"/>
              </w:tabs>
              <w:spacing w:before="40" w:after="40"/>
              <w:ind w:left="1134" w:hanging="1134"/>
              <w:rPr>
                <w:lang w:eastAsia="en-GB"/>
              </w:rPr>
            </w:pPr>
            <w:r w:rsidRPr="00C22577">
              <w:rPr>
                <w:lang w:eastAsia="en-GB"/>
              </w:rPr>
              <w:t>S ≤  0.1 V + 0.0133 V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4325" w14:textId="77777777" w:rsidR="00865147" w:rsidRPr="00C22577" w:rsidRDefault="00865147" w:rsidP="001A51EF">
            <w:pPr>
              <w:suppressAutoHyphens w:val="0"/>
              <w:spacing w:before="40" w:after="40" w:line="240" w:lineRule="auto"/>
              <w:rPr>
                <w:lang w:eastAsia="en-GB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FEBBFA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center"/>
              <w:rPr>
                <w:lang w:eastAsia="en-GB"/>
              </w:rPr>
            </w:pPr>
            <w:r w:rsidRPr="00C22577">
              <w:rPr>
                <w:lang w:eastAsia="en-GB"/>
              </w:rPr>
              <w:t>≥  2.9 m/s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</w:tr>
      <w:tr w:rsidR="00865147" w:rsidRPr="00C22577" w14:paraId="1650E99A" w14:textId="77777777" w:rsidTr="001A51E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75E1FD" w14:textId="77777777" w:rsidR="00865147" w:rsidRPr="00C22577" w:rsidRDefault="00865147" w:rsidP="001A51EF">
            <w:pPr>
              <w:keepNext/>
              <w:keepLines/>
              <w:tabs>
                <w:tab w:val="left" w:pos="1134"/>
                <w:tab w:val="left" w:pos="1701"/>
              </w:tabs>
              <w:spacing w:before="40" w:after="40"/>
              <w:ind w:left="1134" w:hanging="1134"/>
              <w:rPr>
                <w:lang w:eastAsia="en-GB"/>
              </w:rPr>
            </w:pPr>
            <w:r w:rsidRPr="00C22577">
              <w:rPr>
                <w:lang w:eastAsia="en-GB"/>
              </w:rPr>
              <w:t>L</w:t>
            </w:r>
            <w:r w:rsidRPr="00C22577">
              <w:rPr>
                <w:vertAlign w:val="subscript"/>
                <w:lang w:eastAsia="en-GB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6BA803" w14:textId="77777777" w:rsidR="00865147" w:rsidRPr="00C22577" w:rsidRDefault="00865147" w:rsidP="001A51EF">
            <w:pPr>
              <w:keepNext/>
              <w:keepLines/>
              <w:tabs>
                <w:tab w:val="left" w:pos="1134"/>
                <w:tab w:val="left" w:pos="1701"/>
              </w:tabs>
              <w:spacing w:before="40" w:after="40"/>
              <w:ind w:left="1134" w:hanging="1134"/>
              <w:rPr>
                <w:lang w:eastAsia="en-GB"/>
              </w:rPr>
            </w:pPr>
            <w:r w:rsidRPr="00C22577">
              <w:rPr>
                <w:lang w:eastAsia="en-GB"/>
              </w:rPr>
              <w:t>S ≤  0.1 V + 0.0105 V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1953A9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rPr>
                <w:lang w:eastAsia="en-GB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AB2255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center"/>
              <w:rPr>
                <w:lang w:eastAsia="en-GB"/>
              </w:rPr>
            </w:pPr>
            <w:r w:rsidRPr="00C22577">
              <w:rPr>
                <w:lang w:eastAsia="en-GB"/>
              </w:rPr>
              <w:t>≥  3.6 m/s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</w:tr>
      <w:tr w:rsidR="00865147" w:rsidRPr="001521E6" w14:paraId="624019BA" w14:textId="77777777" w:rsidTr="001A51EF">
        <w:tc>
          <w:tcPr>
            <w:tcW w:w="8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1E80CD" w14:textId="77777777" w:rsidR="00865147" w:rsidRPr="00C22577" w:rsidRDefault="00865147" w:rsidP="001A51EF">
            <w:pPr>
              <w:keepNext/>
              <w:keepLines/>
              <w:tabs>
                <w:tab w:val="left" w:pos="1134"/>
                <w:tab w:val="left" w:pos="1701"/>
              </w:tabs>
              <w:spacing w:before="40" w:after="40"/>
              <w:ind w:left="1134" w:hanging="1134"/>
              <w:rPr>
                <w:lang w:eastAsia="en-GB"/>
              </w:rPr>
            </w:pPr>
            <w:r w:rsidRPr="00C22577">
              <w:rPr>
                <w:lang w:val="en-US" w:eastAsia="en-GB"/>
              </w:rPr>
              <w:t xml:space="preserve">Vehicles with CBS or SSBS </w:t>
            </w:r>
          </w:p>
        </w:tc>
      </w:tr>
      <w:tr w:rsidR="00865147" w:rsidRPr="00C22577" w14:paraId="220B88F5" w14:textId="77777777" w:rsidTr="001A51E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27EBEE" w14:textId="77777777" w:rsidR="00865147" w:rsidRPr="00C22577" w:rsidRDefault="00865147" w:rsidP="001A51EF">
            <w:pPr>
              <w:keepNext/>
              <w:keepLines/>
              <w:tabs>
                <w:tab w:val="left" w:pos="1134"/>
                <w:tab w:val="left" w:pos="1701"/>
              </w:tabs>
              <w:spacing w:before="40" w:after="40"/>
              <w:ind w:left="1134" w:hanging="1134"/>
              <w:rPr>
                <w:lang w:eastAsia="en-GB"/>
              </w:rPr>
            </w:pPr>
            <w:r w:rsidRPr="00C22577">
              <w:rPr>
                <w:lang w:eastAsia="en-GB"/>
              </w:rPr>
              <w:t>ALL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92F0DD" w14:textId="77777777" w:rsidR="00865147" w:rsidRPr="00C22577" w:rsidRDefault="00865147" w:rsidP="001A51EF">
            <w:pPr>
              <w:keepNext/>
              <w:keepLines/>
              <w:tabs>
                <w:tab w:val="left" w:pos="1134"/>
                <w:tab w:val="left" w:pos="1701"/>
              </w:tabs>
              <w:spacing w:before="40" w:after="40"/>
              <w:ind w:left="1134" w:hanging="1134"/>
              <w:rPr>
                <w:lang w:eastAsia="en-GB"/>
              </w:rPr>
            </w:pPr>
            <w:r w:rsidRPr="00C22577">
              <w:rPr>
                <w:lang w:eastAsia="en-GB"/>
              </w:rPr>
              <w:t>S ≤  0.1 V + 0.0154 V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2F1B3C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rPr>
                <w:lang w:eastAsia="en-GB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34BB8B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center"/>
              <w:rPr>
                <w:lang w:eastAsia="en-GB"/>
              </w:rPr>
            </w:pPr>
            <w:r w:rsidRPr="00C22577">
              <w:rPr>
                <w:lang w:eastAsia="en-GB"/>
              </w:rPr>
              <w:t>≥  2.5 m/s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</w:tr>
    </w:tbl>
    <w:p w14:paraId="2F91E118" w14:textId="67C6AD80" w:rsidR="00865147" w:rsidRPr="00C22577" w:rsidRDefault="00865147" w:rsidP="00865147">
      <w:pPr>
        <w:pStyle w:val="SingleTxtG"/>
        <w:rPr>
          <w:iCs/>
        </w:rPr>
      </w:pPr>
      <w:r w:rsidRPr="00C22577">
        <w:rPr>
          <w:iCs/>
        </w:rPr>
        <w:tab/>
      </w:r>
      <w:r w:rsidRPr="00C22577">
        <w:rPr>
          <w:iCs/>
        </w:rPr>
        <w:tab/>
      </w:r>
      <w:r w:rsidR="00D13830">
        <w:rPr>
          <w:iCs/>
        </w:rPr>
        <w:tab/>
      </w:r>
      <w:r w:rsidRPr="00C22577">
        <w:rPr>
          <w:iCs/>
        </w:rPr>
        <w:t>…"</w:t>
      </w:r>
    </w:p>
    <w:p w14:paraId="0A751124" w14:textId="77777777" w:rsidR="00865147" w:rsidRPr="00C22577" w:rsidRDefault="00865147" w:rsidP="00865147">
      <w:pPr>
        <w:pStyle w:val="SingleTxtG"/>
        <w:rPr>
          <w:iCs/>
          <w:lang w:val="en-US"/>
        </w:rPr>
      </w:pPr>
      <w:r w:rsidRPr="00C22577">
        <w:rPr>
          <w:i/>
          <w:iCs/>
          <w:lang w:val="en-US"/>
        </w:rPr>
        <w:t>Paragraph 12.3.</w:t>
      </w:r>
      <w:r w:rsidRPr="00C22577">
        <w:rPr>
          <w:iCs/>
          <w:lang w:val="en-US"/>
        </w:rPr>
        <w:t>, amend to read:</w:t>
      </w:r>
    </w:p>
    <w:p w14:paraId="481F4721" w14:textId="77777777" w:rsidR="00865147" w:rsidRPr="00C22577" w:rsidRDefault="00865147" w:rsidP="00865147">
      <w:pPr>
        <w:pStyle w:val="SingleTxtG"/>
        <w:rPr>
          <w:iCs/>
          <w:lang w:val="en-US"/>
        </w:rPr>
      </w:pPr>
      <w:r w:rsidRPr="00C22577">
        <w:rPr>
          <w:iCs/>
          <w:lang w:val="en-US"/>
        </w:rPr>
        <w:t>"12.3.</w:t>
      </w:r>
      <w:r w:rsidRPr="00C22577">
        <w:rPr>
          <w:iCs/>
          <w:lang w:val="en-US"/>
        </w:rPr>
        <w:tab/>
      </w:r>
      <w:r w:rsidRPr="00C22577">
        <w:rPr>
          <w:iCs/>
          <w:lang w:val="en-US"/>
        </w:rPr>
        <w:tab/>
        <w:t>Performance requirements</w:t>
      </w:r>
    </w:p>
    <w:p w14:paraId="72F8878A" w14:textId="579F79B6" w:rsidR="00865147" w:rsidRPr="00C22577" w:rsidRDefault="00865147" w:rsidP="00865147">
      <w:pPr>
        <w:pStyle w:val="SingleTxtG"/>
        <w:rPr>
          <w:iCs/>
        </w:rPr>
      </w:pPr>
      <w:r w:rsidRPr="00C22577">
        <w:rPr>
          <w:i/>
          <w:iCs/>
          <w:lang w:val="en-US"/>
        </w:rPr>
        <w:tab/>
      </w:r>
      <w:r w:rsidRPr="00C22577">
        <w:rPr>
          <w:i/>
          <w:iCs/>
          <w:lang w:val="en-US"/>
        </w:rPr>
        <w:tab/>
      </w:r>
      <w:r w:rsidR="00D13830">
        <w:rPr>
          <w:i/>
          <w:iCs/>
          <w:lang w:val="en-US"/>
        </w:rPr>
        <w:tab/>
      </w:r>
      <w:r w:rsidRPr="00C22577">
        <w:rPr>
          <w:iCs/>
        </w:rPr>
        <w:t>…</w:t>
      </w:r>
    </w:p>
    <w:tbl>
      <w:tblPr>
        <w:tblW w:w="0" w:type="auto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1134"/>
      </w:tblGrid>
      <w:tr w:rsidR="00865147" w:rsidRPr="00A67C2F" w14:paraId="3AD7F26F" w14:textId="77777777" w:rsidTr="001A51E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4AF12" w14:textId="77777777" w:rsidR="00865147" w:rsidRPr="00A67C2F" w:rsidRDefault="00865147" w:rsidP="001A51EF">
            <w:pPr>
              <w:keepNext/>
              <w:keepLines/>
              <w:tabs>
                <w:tab w:val="left" w:pos="1134"/>
                <w:tab w:val="left" w:pos="1701"/>
              </w:tabs>
              <w:spacing w:before="80" w:after="80"/>
              <w:ind w:left="113" w:hanging="28"/>
              <w:rPr>
                <w:i/>
                <w:sz w:val="16"/>
                <w:szCs w:val="16"/>
                <w:lang w:eastAsia="en-GB"/>
              </w:rPr>
            </w:pPr>
            <w:r w:rsidRPr="00A67C2F">
              <w:rPr>
                <w:i/>
                <w:sz w:val="16"/>
                <w:szCs w:val="16"/>
                <w:lang w:eastAsia="en-GB"/>
              </w:rPr>
              <w:t>Column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D1BC7" w14:textId="77777777" w:rsidR="00865147" w:rsidRPr="00A67C2F" w:rsidRDefault="00865147" w:rsidP="001A51EF">
            <w:pPr>
              <w:keepNext/>
              <w:keepLines/>
              <w:tabs>
                <w:tab w:val="left" w:pos="1134"/>
                <w:tab w:val="left" w:pos="1701"/>
              </w:tabs>
              <w:spacing w:before="80" w:after="80"/>
              <w:ind w:left="113" w:hanging="28"/>
              <w:rPr>
                <w:i/>
                <w:sz w:val="16"/>
                <w:szCs w:val="16"/>
                <w:lang w:eastAsia="en-GB"/>
              </w:rPr>
            </w:pPr>
            <w:r w:rsidRPr="00A67C2F">
              <w:rPr>
                <w:i/>
                <w:sz w:val="16"/>
                <w:szCs w:val="16"/>
                <w:lang w:eastAsia="en-GB"/>
              </w:rPr>
              <w:t>Column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FA41E" w14:textId="77777777" w:rsidR="00865147" w:rsidRPr="00A67C2F" w:rsidRDefault="00865147" w:rsidP="001A51EF">
            <w:pPr>
              <w:keepNext/>
              <w:keepLines/>
              <w:tabs>
                <w:tab w:val="left" w:pos="1134"/>
                <w:tab w:val="left" w:pos="1701"/>
              </w:tabs>
              <w:spacing w:before="80" w:after="80"/>
              <w:ind w:left="113" w:hanging="28"/>
              <w:rPr>
                <w:i/>
                <w:sz w:val="16"/>
                <w:szCs w:val="16"/>
                <w:lang w:eastAsia="en-GB"/>
              </w:rPr>
            </w:pPr>
            <w:r w:rsidRPr="00A67C2F">
              <w:rPr>
                <w:i/>
                <w:sz w:val="16"/>
                <w:szCs w:val="16"/>
                <w:lang w:eastAsia="en-GB"/>
              </w:rPr>
              <w:t>Column 3</w:t>
            </w:r>
          </w:p>
        </w:tc>
      </w:tr>
      <w:tr w:rsidR="00865147" w:rsidRPr="00A67C2F" w14:paraId="4B757DA5" w14:textId="77777777" w:rsidTr="001A51E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97C5695" w14:textId="77777777" w:rsidR="00865147" w:rsidRPr="00A67C2F" w:rsidRDefault="00865147" w:rsidP="001A51EF">
            <w:pPr>
              <w:keepNext/>
              <w:keepLines/>
              <w:tabs>
                <w:tab w:val="left" w:pos="1134"/>
                <w:tab w:val="left" w:pos="1701"/>
              </w:tabs>
              <w:spacing w:before="80" w:after="80"/>
              <w:ind w:left="113" w:hanging="24"/>
              <w:rPr>
                <w:i/>
                <w:sz w:val="16"/>
                <w:szCs w:val="16"/>
                <w:lang w:eastAsia="en-GB"/>
              </w:rPr>
            </w:pPr>
            <w:r w:rsidRPr="00A67C2F">
              <w:rPr>
                <w:i/>
                <w:sz w:val="16"/>
                <w:szCs w:val="16"/>
                <w:lang w:eastAsia="en-GB"/>
              </w:rPr>
              <w:t>Vehicle</w:t>
            </w:r>
          </w:p>
          <w:p w14:paraId="021245D5" w14:textId="77777777" w:rsidR="00865147" w:rsidRPr="00A67C2F" w:rsidRDefault="00865147" w:rsidP="001A51EF">
            <w:pPr>
              <w:keepNext/>
              <w:keepLines/>
              <w:tabs>
                <w:tab w:val="left" w:pos="1134"/>
                <w:tab w:val="left" w:pos="1701"/>
              </w:tabs>
              <w:spacing w:before="80" w:after="80"/>
              <w:ind w:left="113" w:hanging="24"/>
              <w:rPr>
                <w:i/>
                <w:sz w:val="16"/>
                <w:szCs w:val="16"/>
                <w:lang w:eastAsia="en-GB"/>
              </w:rPr>
            </w:pPr>
            <w:r w:rsidRPr="00A67C2F">
              <w:rPr>
                <w:i/>
                <w:sz w:val="16"/>
                <w:szCs w:val="16"/>
                <w:lang w:eastAsia="en-GB"/>
              </w:rPr>
              <w:t>Category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20DBC98" w14:textId="77777777" w:rsidR="00865147" w:rsidRPr="001521E6" w:rsidRDefault="00865147" w:rsidP="001A51EF">
            <w:pPr>
              <w:keepNext/>
              <w:keepLines/>
              <w:tabs>
                <w:tab w:val="left" w:pos="1134"/>
                <w:tab w:val="left" w:pos="1701"/>
              </w:tabs>
              <w:spacing w:before="80" w:after="80"/>
              <w:ind w:left="113" w:hanging="24"/>
              <w:rPr>
                <w:i/>
                <w:sz w:val="16"/>
                <w:szCs w:val="16"/>
                <w:lang w:val="en-US" w:eastAsia="en-GB"/>
              </w:rPr>
            </w:pPr>
            <w:r w:rsidRPr="001521E6">
              <w:rPr>
                <w:i/>
                <w:sz w:val="16"/>
                <w:szCs w:val="16"/>
                <w:lang w:val="en-US" w:eastAsia="en-GB"/>
              </w:rPr>
              <w:t>STOPPING DISTANCE (S)</w:t>
            </w:r>
          </w:p>
          <w:p w14:paraId="3408E040" w14:textId="77777777" w:rsidR="00865147" w:rsidRPr="001521E6" w:rsidRDefault="00865147" w:rsidP="001A51EF">
            <w:pPr>
              <w:keepNext/>
              <w:keepLines/>
              <w:tabs>
                <w:tab w:val="left" w:pos="1134"/>
                <w:tab w:val="left" w:pos="1701"/>
              </w:tabs>
              <w:spacing w:before="80" w:after="80"/>
              <w:ind w:left="113" w:hanging="24"/>
              <w:rPr>
                <w:i/>
                <w:sz w:val="16"/>
                <w:szCs w:val="16"/>
                <w:lang w:val="en-US" w:eastAsia="en-GB"/>
              </w:rPr>
            </w:pPr>
            <w:r w:rsidRPr="001521E6">
              <w:rPr>
                <w:i/>
                <w:sz w:val="16"/>
                <w:szCs w:val="16"/>
                <w:lang w:val="en-US" w:eastAsia="en-GB"/>
              </w:rPr>
              <w:t>(Where V is the specified test speed in km/h and</w:t>
            </w:r>
            <w:r w:rsidRPr="001521E6">
              <w:rPr>
                <w:i/>
                <w:sz w:val="16"/>
                <w:szCs w:val="16"/>
                <w:lang w:val="en-US" w:eastAsia="en-GB"/>
              </w:rPr>
              <w:br/>
              <w:t xml:space="preserve">S is the required stopping distance in </w:t>
            </w:r>
            <w:proofErr w:type="spellStart"/>
            <w:r w:rsidRPr="001521E6">
              <w:rPr>
                <w:i/>
                <w:sz w:val="16"/>
                <w:szCs w:val="16"/>
                <w:lang w:val="en-US" w:eastAsia="en-GB"/>
              </w:rPr>
              <w:t>metres</w:t>
            </w:r>
            <w:proofErr w:type="spellEnd"/>
            <w:r w:rsidRPr="001521E6">
              <w:rPr>
                <w:i/>
                <w:sz w:val="16"/>
                <w:szCs w:val="16"/>
                <w:lang w:val="en-US" w:eastAsia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38FB73D" w14:textId="77777777" w:rsidR="00865147" w:rsidRPr="00A67C2F" w:rsidRDefault="00865147" w:rsidP="001A51EF">
            <w:pPr>
              <w:keepNext/>
              <w:keepLines/>
              <w:tabs>
                <w:tab w:val="left" w:pos="1134"/>
                <w:tab w:val="left" w:pos="1701"/>
              </w:tabs>
              <w:spacing w:before="80" w:after="80"/>
              <w:ind w:left="113" w:hanging="24"/>
              <w:rPr>
                <w:i/>
                <w:sz w:val="16"/>
                <w:szCs w:val="16"/>
                <w:lang w:eastAsia="en-GB"/>
              </w:rPr>
            </w:pPr>
            <w:r w:rsidRPr="00A67C2F">
              <w:rPr>
                <w:i/>
                <w:sz w:val="16"/>
                <w:szCs w:val="16"/>
                <w:lang w:eastAsia="en-GB"/>
              </w:rPr>
              <w:t>MFDD</w:t>
            </w:r>
          </w:p>
        </w:tc>
      </w:tr>
      <w:tr w:rsidR="00865147" w:rsidRPr="001521E6" w14:paraId="4B733318" w14:textId="77777777" w:rsidTr="001A51EF">
        <w:tc>
          <w:tcPr>
            <w:tcW w:w="62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FEA7" w14:textId="77777777" w:rsidR="00865147" w:rsidRPr="00C22577" w:rsidRDefault="00865147" w:rsidP="001A51EF">
            <w:pPr>
              <w:spacing w:before="40" w:after="40"/>
              <w:ind w:left="57"/>
              <w:jc w:val="both"/>
              <w:rPr>
                <w:lang w:eastAsia="en-GB"/>
              </w:rPr>
            </w:pPr>
            <w:r w:rsidRPr="00C22577">
              <w:rPr>
                <w:lang w:val="en-US" w:eastAsia="en-GB"/>
              </w:rPr>
              <w:t>Front wheel(s) braking only</w:t>
            </w:r>
          </w:p>
        </w:tc>
      </w:tr>
      <w:tr w:rsidR="00865147" w:rsidRPr="00C22577" w14:paraId="2BEEB307" w14:textId="77777777" w:rsidTr="001A51E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0540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57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L</w:t>
            </w:r>
            <w:r w:rsidRPr="00C22577">
              <w:rPr>
                <w:vertAlign w:val="subscript"/>
                <w:lang w:eastAsia="en-GB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2072" w14:textId="77777777" w:rsidR="00865147" w:rsidRPr="00C22577" w:rsidRDefault="00865147" w:rsidP="001A51EF">
            <w:pPr>
              <w:spacing w:before="40" w:after="40"/>
              <w:ind w:left="57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S ≤ 0.1 V + 0.0111 V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9819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center"/>
              <w:rPr>
                <w:lang w:eastAsia="en-GB"/>
              </w:rPr>
            </w:pPr>
            <w:r w:rsidRPr="00C22577">
              <w:rPr>
                <w:lang w:eastAsia="en-GB"/>
              </w:rPr>
              <w:t>≥ 3.4 m/s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</w:tr>
      <w:tr w:rsidR="00865147" w:rsidRPr="00C22577" w14:paraId="7331E6E1" w14:textId="77777777" w:rsidTr="001A51E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D301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57"/>
              <w:jc w:val="both"/>
              <w:rPr>
                <w:vertAlign w:val="subscript"/>
                <w:lang w:eastAsia="en-GB"/>
              </w:rPr>
            </w:pPr>
            <w:r w:rsidRPr="00C22577">
              <w:rPr>
                <w:lang w:eastAsia="en-GB"/>
              </w:rPr>
              <w:t>L</w:t>
            </w:r>
            <w:r w:rsidRPr="00C22577">
              <w:rPr>
                <w:vertAlign w:val="subscript"/>
                <w:lang w:eastAsia="en-GB"/>
              </w:rPr>
              <w:t>2</w:t>
            </w:r>
            <w:r w:rsidRPr="00C22577">
              <w:rPr>
                <w:lang w:eastAsia="en-GB"/>
              </w:rPr>
              <w:t xml:space="preserve"> and L</w:t>
            </w:r>
            <w:r w:rsidRPr="00C22577">
              <w:rPr>
                <w:vertAlign w:val="subscript"/>
                <w:lang w:eastAsia="en-GB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C7CC" w14:textId="77777777" w:rsidR="00865147" w:rsidRPr="00C22577" w:rsidRDefault="00865147" w:rsidP="001A51EF">
            <w:pPr>
              <w:spacing w:before="40" w:after="40"/>
              <w:ind w:left="57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S ≤ 0.1 V + 0.0143 V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AF74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center"/>
              <w:rPr>
                <w:lang w:eastAsia="en-GB"/>
              </w:rPr>
            </w:pPr>
            <w:r w:rsidRPr="00C22577">
              <w:rPr>
                <w:lang w:eastAsia="en-GB"/>
              </w:rPr>
              <w:t>≥ 2.7 m/s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</w:tr>
      <w:tr w:rsidR="00865147" w:rsidRPr="00C22577" w14:paraId="4BD80F37" w14:textId="77777777" w:rsidTr="001A51E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3B99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57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L</w:t>
            </w:r>
            <w:r w:rsidRPr="00C22577">
              <w:rPr>
                <w:vertAlign w:val="subscript"/>
                <w:lang w:eastAsia="en-GB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5225" w14:textId="77777777" w:rsidR="00865147" w:rsidRPr="00C22577" w:rsidRDefault="00865147" w:rsidP="001A51EF">
            <w:pPr>
              <w:spacing w:before="40" w:after="40"/>
              <w:ind w:left="57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S ≤ 0.1 V + 0.0087 V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2F0D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center"/>
              <w:rPr>
                <w:lang w:eastAsia="en-GB"/>
              </w:rPr>
            </w:pPr>
            <w:r w:rsidRPr="00C22577">
              <w:rPr>
                <w:lang w:eastAsia="en-GB"/>
              </w:rPr>
              <w:t>≥ 4.4 m/s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</w:tr>
      <w:tr w:rsidR="00865147" w:rsidRPr="00C22577" w14:paraId="1B682226" w14:textId="77777777" w:rsidTr="001A51E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96CF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57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L</w:t>
            </w:r>
            <w:r w:rsidRPr="00C22577">
              <w:rPr>
                <w:vertAlign w:val="subscript"/>
                <w:lang w:eastAsia="en-GB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5745" w14:textId="77777777" w:rsidR="00865147" w:rsidRPr="00C22577" w:rsidRDefault="00865147" w:rsidP="001A51EF">
            <w:pPr>
              <w:spacing w:before="40" w:after="40"/>
              <w:ind w:left="57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S ≤ 0.1 V + 0.0105 V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C444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center"/>
              <w:rPr>
                <w:lang w:eastAsia="en-GB"/>
              </w:rPr>
            </w:pPr>
            <w:r w:rsidRPr="00C22577">
              <w:rPr>
                <w:lang w:eastAsia="en-GB"/>
              </w:rPr>
              <w:t>≥ 3.6 m/s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</w:tr>
      <w:tr w:rsidR="00865147" w:rsidRPr="00C22577" w14:paraId="405A7267" w14:textId="77777777" w:rsidTr="001A51E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BD30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57"/>
              <w:jc w:val="both"/>
              <w:rPr>
                <w:vertAlign w:val="subscript"/>
                <w:lang w:eastAsia="en-GB"/>
              </w:rPr>
            </w:pPr>
            <w:r w:rsidRPr="00C22577">
              <w:rPr>
                <w:lang w:eastAsia="en-GB"/>
              </w:rPr>
              <w:t>L</w:t>
            </w:r>
            <w:r w:rsidRPr="00C22577">
              <w:rPr>
                <w:vertAlign w:val="subscript"/>
                <w:lang w:eastAsia="en-GB"/>
              </w:rPr>
              <w:t>5</w:t>
            </w:r>
            <w:r w:rsidRPr="00C22577">
              <w:rPr>
                <w:lang w:eastAsia="en-GB"/>
              </w:rPr>
              <w:t xml:space="preserve"> and L</w:t>
            </w:r>
            <w:r w:rsidRPr="00C22577">
              <w:rPr>
                <w:vertAlign w:val="subscript"/>
                <w:lang w:eastAsia="en-GB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8272" w14:textId="77777777" w:rsidR="00865147" w:rsidRPr="00C22577" w:rsidRDefault="00865147" w:rsidP="001A51EF">
            <w:pPr>
              <w:spacing w:before="40" w:after="40"/>
              <w:ind w:left="57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S ≤ 0.1 V + 0.0117 V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4F77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center"/>
              <w:rPr>
                <w:lang w:eastAsia="en-GB"/>
              </w:rPr>
            </w:pPr>
            <w:r w:rsidRPr="00C22577">
              <w:rPr>
                <w:lang w:eastAsia="en-GB"/>
              </w:rPr>
              <w:t>≥ 3.3 m/s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</w:tr>
      <w:tr w:rsidR="00865147" w:rsidRPr="001521E6" w14:paraId="0499E30C" w14:textId="77777777" w:rsidTr="001A51EF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C217" w14:textId="77777777" w:rsidR="00865147" w:rsidRPr="00C22577" w:rsidRDefault="00865147" w:rsidP="001A51EF">
            <w:pPr>
              <w:spacing w:before="40" w:after="40"/>
              <w:ind w:left="57"/>
              <w:rPr>
                <w:lang w:eastAsia="en-GB"/>
              </w:rPr>
            </w:pPr>
            <w:r w:rsidRPr="00C22577">
              <w:rPr>
                <w:lang w:val="en-US" w:eastAsia="en-GB"/>
              </w:rPr>
              <w:t>Rear wheel(s) braking only</w:t>
            </w:r>
          </w:p>
        </w:tc>
      </w:tr>
      <w:tr w:rsidR="00865147" w:rsidRPr="00C22577" w14:paraId="47C12095" w14:textId="77777777" w:rsidTr="001A51E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EC0C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57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L</w:t>
            </w:r>
            <w:r w:rsidRPr="00C22577">
              <w:rPr>
                <w:vertAlign w:val="subscript"/>
                <w:lang w:eastAsia="en-GB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540A" w14:textId="77777777" w:rsidR="00865147" w:rsidRPr="00C22577" w:rsidRDefault="00865147" w:rsidP="001A51EF">
            <w:pPr>
              <w:spacing w:before="40" w:after="40"/>
              <w:ind w:left="57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S ≤ 0.1 V + 0.0143 V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C8A4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center"/>
              <w:rPr>
                <w:lang w:eastAsia="en-GB"/>
              </w:rPr>
            </w:pPr>
            <w:r w:rsidRPr="00C22577">
              <w:rPr>
                <w:lang w:eastAsia="en-GB"/>
              </w:rPr>
              <w:t>≥ 2.7 m/s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</w:tr>
      <w:tr w:rsidR="00865147" w:rsidRPr="00C22577" w14:paraId="2B12321C" w14:textId="77777777" w:rsidTr="001A51E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C846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57"/>
              <w:jc w:val="both"/>
              <w:rPr>
                <w:vertAlign w:val="subscript"/>
                <w:lang w:eastAsia="en-GB"/>
              </w:rPr>
            </w:pPr>
            <w:r w:rsidRPr="00C22577">
              <w:rPr>
                <w:lang w:eastAsia="en-GB"/>
              </w:rPr>
              <w:t>L</w:t>
            </w:r>
            <w:r w:rsidRPr="00C22577">
              <w:rPr>
                <w:vertAlign w:val="subscript"/>
                <w:lang w:eastAsia="en-GB"/>
              </w:rPr>
              <w:t>2</w:t>
            </w:r>
            <w:r w:rsidRPr="00C22577">
              <w:rPr>
                <w:lang w:eastAsia="en-GB"/>
              </w:rPr>
              <w:t xml:space="preserve"> and L</w:t>
            </w:r>
            <w:r w:rsidRPr="00C22577">
              <w:rPr>
                <w:vertAlign w:val="subscript"/>
                <w:lang w:eastAsia="en-GB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FE97" w14:textId="77777777" w:rsidR="00865147" w:rsidRPr="00C22577" w:rsidRDefault="00865147" w:rsidP="001A51EF">
            <w:pPr>
              <w:spacing w:before="40" w:after="40"/>
              <w:ind w:left="57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S ≤ 0.1 V + 0.0143 V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ECE7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center"/>
              <w:rPr>
                <w:lang w:eastAsia="en-GB"/>
              </w:rPr>
            </w:pPr>
            <w:r w:rsidRPr="00C22577">
              <w:rPr>
                <w:lang w:eastAsia="en-GB"/>
              </w:rPr>
              <w:t>≥ 2.7 m/s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</w:tr>
      <w:tr w:rsidR="00865147" w:rsidRPr="00C22577" w14:paraId="1473FBD6" w14:textId="77777777" w:rsidTr="001A51E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2DFE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57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L</w:t>
            </w:r>
            <w:r w:rsidRPr="00C22577">
              <w:rPr>
                <w:vertAlign w:val="subscript"/>
                <w:lang w:eastAsia="en-GB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509A" w14:textId="77777777" w:rsidR="00865147" w:rsidRPr="00C22577" w:rsidRDefault="00865147" w:rsidP="001A51EF">
            <w:pPr>
              <w:spacing w:before="40" w:after="40"/>
              <w:ind w:left="57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S ≤ 0.1 V + 0.0133 V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EA00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center"/>
              <w:rPr>
                <w:lang w:eastAsia="en-GB"/>
              </w:rPr>
            </w:pPr>
            <w:r w:rsidRPr="00C22577">
              <w:rPr>
                <w:lang w:eastAsia="en-GB"/>
              </w:rPr>
              <w:t>≥ 2.9 m/s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</w:tr>
      <w:tr w:rsidR="00865147" w:rsidRPr="00C22577" w14:paraId="0D0584CA" w14:textId="77777777" w:rsidTr="001A51E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018E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57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L</w:t>
            </w:r>
            <w:r w:rsidRPr="00C22577">
              <w:rPr>
                <w:vertAlign w:val="subscript"/>
                <w:lang w:eastAsia="en-GB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8300" w14:textId="77777777" w:rsidR="00865147" w:rsidRPr="00C22577" w:rsidRDefault="00865147" w:rsidP="001A51EF">
            <w:pPr>
              <w:spacing w:before="40" w:after="40"/>
              <w:ind w:left="57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S ≤ 0.1 V + 0.0105 V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4562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center"/>
              <w:rPr>
                <w:lang w:eastAsia="en-GB"/>
              </w:rPr>
            </w:pPr>
            <w:r w:rsidRPr="00C22577">
              <w:rPr>
                <w:lang w:eastAsia="en-GB"/>
              </w:rPr>
              <w:t>≥ 3.6 m/s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</w:tr>
      <w:tr w:rsidR="00865147" w:rsidRPr="00C22577" w14:paraId="2617BA50" w14:textId="77777777" w:rsidTr="001A51E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7C3F819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57"/>
              <w:jc w:val="both"/>
              <w:rPr>
                <w:vertAlign w:val="subscript"/>
                <w:lang w:eastAsia="en-GB"/>
              </w:rPr>
            </w:pPr>
            <w:r w:rsidRPr="00C22577">
              <w:rPr>
                <w:lang w:eastAsia="en-GB"/>
              </w:rPr>
              <w:t>L</w:t>
            </w:r>
            <w:r w:rsidRPr="00C22577">
              <w:rPr>
                <w:vertAlign w:val="subscript"/>
                <w:lang w:eastAsia="en-GB"/>
              </w:rPr>
              <w:t>5</w:t>
            </w:r>
            <w:r w:rsidRPr="00C22577">
              <w:rPr>
                <w:lang w:eastAsia="en-GB"/>
              </w:rPr>
              <w:t xml:space="preserve"> and L</w:t>
            </w:r>
            <w:r w:rsidRPr="00C22577">
              <w:rPr>
                <w:vertAlign w:val="subscript"/>
                <w:lang w:eastAsia="en-GB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411B232" w14:textId="77777777" w:rsidR="00865147" w:rsidRPr="00C22577" w:rsidRDefault="00865147" w:rsidP="001A51EF">
            <w:pPr>
              <w:spacing w:before="40" w:after="40"/>
              <w:ind w:left="57"/>
              <w:jc w:val="both"/>
              <w:rPr>
                <w:lang w:eastAsia="en-GB"/>
              </w:rPr>
            </w:pPr>
            <w:r w:rsidRPr="00C22577">
              <w:rPr>
                <w:lang w:eastAsia="en-GB"/>
              </w:rPr>
              <w:t>S ≤ 0.1 V + 0.0117 V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5EDFD35" w14:textId="77777777" w:rsidR="00865147" w:rsidRPr="00C22577" w:rsidRDefault="00865147" w:rsidP="001A51EF">
            <w:pPr>
              <w:tabs>
                <w:tab w:val="left" w:pos="1134"/>
                <w:tab w:val="left" w:pos="1701"/>
              </w:tabs>
              <w:spacing w:before="40" w:after="40"/>
              <w:ind w:left="1134" w:hanging="1134"/>
              <w:jc w:val="center"/>
              <w:rPr>
                <w:lang w:eastAsia="en-GB"/>
              </w:rPr>
            </w:pPr>
            <w:r w:rsidRPr="00C22577">
              <w:rPr>
                <w:lang w:eastAsia="en-GB"/>
              </w:rPr>
              <w:t>≥ 3.3 m/s</w:t>
            </w:r>
            <w:r w:rsidRPr="00C22577">
              <w:rPr>
                <w:vertAlign w:val="superscript"/>
                <w:lang w:eastAsia="en-GB"/>
              </w:rPr>
              <w:t>2</w:t>
            </w:r>
          </w:p>
        </w:tc>
      </w:tr>
    </w:tbl>
    <w:p w14:paraId="775363A7" w14:textId="77777777" w:rsidR="00865147" w:rsidRPr="00C22577" w:rsidRDefault="00865147" w:rsidP="00865147">
      <w:pPr>
        <w:pStyle w:val="SingleTxtG"/>
        <w:spacing w:after="0"/>
        <w:jc w:val="right"/>
      </w:pPr>
      <w:r w:rsidRPr="00C22577">
        <w:t>"</w:t>
      </w:r>
    </w:p>
    <w:p w14:paraId="552300A4" w14:textId="77777777" w:rsidR="00865147" w:rsidRPr="00C22577" w:rsidRDefault="00865147" w:rsidP="00865147">
      <w:pPr>
        <w:pStyle w:val="SingleTxtG"/>
        <w:rPr>
          <w:i/>
          <w:iCs/>
        </w:rPr>
      </w:pPr>
      <w:r w:rsidRPr="00C22577">
        <w:rPr>
          <w:i/>
          <w:iCs/>
        </w:rPr>
        <w:t xml:space="preserve">Appendix 1, </w:t>
      </w:r>
    </w:p>
    <w:p w14:paraId="3ADC80E6" w14:textId="77777777" w:rsidR="00865147" w:rsidRPr="00C22577" w:rsidRDefault="00865147" w:rsidP="00865147">
      <w:pPr>
        <w:pStyle w:val="SingleTxtG"/>
        <w:rPr>
          <w:iCs/>
        </w:rPr>
      </w:pPr>
      <w:r w:rsidRPr="00C22577">
        <w:rPr>
          <w:i/>
          <w:iCs/>
        </w:rPr>
        <w:t>Paragraph 1.2.</w:t>
      </w:r>
      <w:r w:rsidRPr="00C22577">
        <w:rPr>
          <w:iCs/>
        </w:rPr>
        <w:t>, amend to read:</w:t>
      </w:r>
    </w:p>
    <w:p w14:paraId="3849D1EB" w14:textId="77777777" w:rsidR="00865147" w:rsidRPr="00C22577" w:rsidRDefault="00865147" w:rsidP="00865147">
      <w:pPr>
        <w:pStyle w:val="SingleTxtG"/>
        <w:tabs>
          <w:tab w:val="left" w:pos="2268"/>
        </w:tabs>
      </w:pPr>
      <w:r w:rsidRPr="00C22577">
        <w:rPr>
          <w:iCs/>
        </w:rPr>
        <w:t>"</w:t>
      </w:r>
      <w:r w:rsidRPr="00C22577">
        <w:t>1.2.</w:t>
      </w:r>
      <w:r w:rsidRPr="00C22577">
        <w:tab/>
        <w:t>Vehicle condition:</w:t>
      </w:r>
    </w:p>
    <w:p w14:paraId="03070076" w14:textId="77777777" w:rsidR="00865147" w:rsidRPr="00C22577" w:rsidRDefault="00865147" w:rsidP="00865147">
      <w:pPr>
        <w:pStyle w:val="SingleTxtG"/>
        <w:tabs>
          <w:tab w:val="left" w:pos="2268"/>
        </w:tabs>
        <w:rPr>
          <w:lang w:val="en-US"/>
        </w:rPr>
      </w:pPr>
      <w:r w:rsidRPr="00C22577">
        <w:rPr>
          <w:lang w:val="en-US"/>
        </w:rPr>
        <w:tab/>
        <w:t>(a)</w:t>
      </w:r>
      <w:r w:rsidRPr="00C22577">
        <w:rPr>
          <w:lang w:val="en-US"/>
        </w:rPr>
        <w:tab/>
        <w:t>The test is applicable to all vehicle categories.</w:t>
      </w:r>
    </w:p>
    <w:p w14:paraId="3EA96B69" w14:textId="77777777" w:rsidR="00865147" w:rsidRPr="00C22577" w:rsidRDefault="00865147" w:rsidP="00865147">
      <w:pPr>
        <w:pStyle w:val="SingleTxtG"/>
        <w:ind w:left="2268"/>
        <w:rPr>
          <w:iCs/>
        </w:rPr>
      </w:pPr>
      <w:r>
        <w:t>…"</w:t>
      </w:r>
    </w:p>
    <w:p w14:paraId="47D02810" w14:textId="441F7694" w:rsidR="0091531C" w:rsidRPr="00D13830" w:rsidRDefault="00865147" w:rsidP="00D13830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91531C" w:rsidRPr="00D13830" w:rsidSect="0083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F0473" w14:textId="71CAC265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F2040F">
      <w:rPr>
        <w:b/>
        <w:noProof/>
        <w:sz w:val="18"/>
        <w:szCs w:val="18"/>
      </w:rPr>
      <w:t>6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9877D" w14:textId="68968232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F2040F">
      <w:rPr>
        <w:b/>
        <w:noProof/>
        <w:sz w:val="18"/>
        <w:szCs w:val="18"/>
      </w:rPr>
      <w:t>7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A5B72" w14:textId="028A6ABB" w:rsidR="002338D7" w:rsidRDefault="002338D7" w:rsidP="002338D7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1672FCFA" wp14:editId="3E128AD9">
          <wp:simplePos x="0" y="0"/>
          <wp:positionH relativeFrom="column">
            <wp:posOffset>5458460</wp:posOffset>
          </wp:positionH>
          <wp:positionV relativeFrom="paragraph">
            <wp:posOffset>5715</wp:posOffset>
          </wp:positionV>
          <wp:extent cx="638175" cy="638175"/>
          <wp:effectExtent l="0" t="0" r="9525" b="9525"/>
          <wp:wrapNone/>
          <wp:docPr id="2" name="Picture 1" descr="http://undocs.org/m2/QRCode.ashx?DS=E/ECE/324/Rev.1/Add.77/Rev.1/Amend.3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ECE/324/Rev.1/Add.77/Rev.1/Amend.3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AA32A0" w14:textId="132D3C16" w:rsidR="002338D7" w:rsidRDefault="002338D7" w:rsidP="002338D7">
    <w:pPr>
      <w:pStyle w:val="Footer"/>
      <w:ind w:right="1134"/>
      <w:rPr>
        <w:sz w:val="20"/>
      </w:rPr>
    </w:pPr>
    <w:r w:rsidRPr="00DA43F5">
      <w:rPr>
        <w:rFonts w:ascii="C39T30Lfz" w:hAnsi="C39T30Lfz"/>
        <w:noProof/>
        <w:sz w:val="56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44576CAD" wp14:editId="4966DBA8">
          <wp:simplePos x="0" y="0"/>
          <wp:positionH relativeFrom="margin">
            <wp:posOffset>4398645</wp:posOffset>
          </wp:positionH>
          <wp:positionV relativeFrom="margin">
            <wp:posOffset>8110220</wp:posOffset>
          </wp:positionV>
          <wp:extent cx="974725" cy="26733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GE.17-01969(E)</w:t>
    </w:r>
  </w:p>
  <w:p w14:paraId="0339E158" w14:textId="271C31D7" w:rsidR="002338D7" w:rsidRPr="002338D7" w:rsidRDefault="002338D7" w:rsidP="002338D7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7EAEC1D9" w14:textId="77777777" w:rsidR="00B701B3" w:rsidRPr="00E53330" w:rsidRDefault="00B701B3" w:rsidP="00C711C7">
      <w:pPr>
        <w:pStyle w:val="FootnoteText"/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E593D" w14:textId="7EE2ED2F" w:rsidR="00BF4A36" w:rsidRPr="00BF4A36" w:rsidRDefault="00B701B3" w:rsidP="00500C1D">
    <w:pPr>
      <w:pStyle w:val="Header"/>
    </w:pPr>
    <w:r w:rsidRPr="00D623A7">
      <w:t>E/ECE/324</w:t>
    </w:r>
    <w:r w:rsidRPr="00841EB5">
      <w:t>/</w:t>
    </w:r>
    <w:r w:rsidR="00FB03A9" w:rsidRPr="00FB03A9">
      <w:t>Rev.1/</w:t>
    </w:r>
    <w:r w:rsidR="009922F5" w:rsidRPr="0091531C">
      <w:t>Add.</w:t>
    </w:r>
    <w:r w:rsidR="009922F5">
      <w:t>7</w:t>
    </w:r>
    <w:r w:rsidR="003C1487">
      <w:t>7</w:t>
    </w:r>
    <w:r w:rsidR="009922F5" w:rsidRPr="0091531C">
      <w:t>/Rev.</w:t>
    </w:r>
    <w:r w:rsidR="003C1487">
      <w:t>1</w:t>
    </w:r>
    <w:r w:rsidR="009922F5" w:rsidRPr="0091531C">
      <w:t>/Amend.</w:t>
    </w:r>
    <w:r w:rsidR="009922F5">
      <w:t>3</w:t>
    </w:r>
    <w:r>
      <w:br/>
    </w:r>
    <w:r w:rsidRPr="00D623A7">
      <w:t>E/ECE/TRANS/505</w:t>
    </w:r>
    <w:r w:rsidRPr="00841EB5">
      <w:t>/</w:t>
    </w:r>
    <w:r w:rsidR="00FB03A9" w:rsidRPr="00FB03A9">
      <w:t>Rev.1/</w:t>
    </w:r>
    <w:r w:rsidR="009922F5" w:rsidRPr="0091531C">
      <w:t>Add.</w:t>
    </w:r>
    <w:r w:rsidR="009922F5">
      <w:t>7</w:t>
    </w:r>
    <w:r w:rsidR="003C1487">
      <w:t>7</w:t>
    </w:r>
    <w:r w:rsidR="009922F5" w:rsidRPr="0091531C">
      <w:t>/Rev.</w:t>
    </w:r>
    <w:r w:rsidR="003C1487">
      <w:t>1</w:t>
    </w:r>
    <w:r w:rsidR="009922F5" w:rsidRPr="0091531C">
      <w:t>/Amend.</w:t>
    </w:r>
    <w:r w:rsidR="009922F5"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F837B" w14:textId="45C909FB" w:rsidR="00B701B3" w:rsidRDefault="00B701B3" w:rsidP="00776D12">
    <w:pPr>
      <w:pStyle w:val="Header"/>
      <w:jc w:val="right"/>
    </w:pPr>
    <w:r w:rsidRPr="00D623A7">
      <w:t>E/ECE/324/</w:t>
    </w:r>
    <w:r w:rsidR="00D508A0" w:rsidRPr="00D508A0">
      <w:t>Rev.1/</w:t>
    </w:r>
    <w:r w:rsidR="0091531C" w:rsidRPr="0091531C">
      <w:t>Add.</w:t>
    </w:r>
    <w:r w:rsidR="009922F5">
      <w:t>7</w:t>
    </w:r>
    <w:r w:rsidR="00865147">
      <w:t>7</w:t>
    </w:r>
    <w:r w:rsidR="0091531C" w:rsidRPr="0091531C">
      <w:t>/Rev.</w:t>
    </w:r>
    <w:r w:rsidR="00865147">
      <w:t>1</w:t>
    </w:r>
    <w:r w:rsidR="0091531C" w:rsidRPr="0091531C">
      <w:t>/Amend.</w:t>
    </w:r>
    <w:r w:rsidR="009922F5">
      <w:t>3</w:t>
    </w:r>
    <w:r>
      <w:br/>
    </w:r>
    <w:r w:rsidRPr="00D623A7">
      <w:t>E/ECE/TRANS/505/</w:t>
    </w:r>
    <w:r w:rsidR="00D508A0" w:rsidRPr="00D508A0">
      <w:t>Rev.1/</w:t>
    </w:r>
    <w:r w:rsidR="009922F5" w:rsidRPr="0091531C">
      <w:t>Add.</w:t>
    </w:r>
    <w:r w:rsidR="009922F5">
      <w:t>7</w:t>
    </w:r>
    <w:r w:rsidR="00865147">
      <w:t>7</w:t>
    </w:r>
    <w:r w:rsidR="009922F5" w:rsidRPr="0091531C">
      <w:t>/Rev.</w:t>
    </w:r>
    <w:r w:rsidR="00865147">
      <w:t>1</w:t>
    </w:r>
    <w:r w:rsidR="009922F5" w:rsidRPr="0091531C">
      <w:t>/Amend.</w:t>
    </w:r>
    <w:r w:rsidR="009922F5">
      <w:t>3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30"/>
    <w:rsid w:val="00050F6B"/>
    <w:rsid w:val="00072C8C"/>
    <w:rsid w:val="00086287"/>
    <w:rsid w:val="000931C0"/>
    <w:rsid w:val="000B175B"/>
    <w:rsid w:val="000B3A0F"/>
    <w:rsid w:val="000D3A4F"/>
    <w:rsid w:val="000E0415"/>
    <w:rsid w:val="001220B8"/>
    <w:rsid w:val="00132249"/>
    <w:rsid w:val="00134B40"/>
    <w:rsid w:val="001352D9"/>
    <w:rsid w:val="00165E82"/>
    <w:rsid w:val="00193B85"/>
    <w:rsid w:val="001A66A2"/>
    <w:rsid w:val="001B4B04"/>
    <w:rsid w:val="001C6663"/>
    <w:rsid w:val="001C7895"/>
    <w:rsid w:val="001D26DF"/>
    <w:rsid w:val="001F1EB9"/>
    <w:rsid w:val="00202633"/>
    <w:rsid w:val="00211E0B"/>
    <w:rsid w:val="00215CCE"/>
    <w:rsid w:val="002338D7"/>
    <w:rsid w:val="002405A7"/>
    <w:rsid w:val="00271A7F"/>
    <w:rsid w:val="002A1E3A"/>
    <w:rsid w:val="003107FA"/>
    <w:rsid w:val="00312E48"/>
    <w:rsid w:val="00316543"/>
    <w:rsid w:val="00320FDD"/>
    <w:rsid w:val="003229D8"/>
    <w:rsid w:val="0033745A"/>
    <w:rsid w:val="003852F5"/>
    <w:rsid w:val="0039277A"/>
    <w:rsid w:val="003972E0"/>
    <w:rsid w:val="003C1487"/>
    <w:rsid w:val="003C2CC4"/>
    <w:rsid w:val="003C3936"/>
    <w:rsid w:val="003D4B23"/>
    <w:rsid w:val="003F1ED3"/>
    <w:rsid w:val="004271A4"/>
    <w:rsid w:val="004325CB"/>
    <w:rsid w:val="00440758"/>
    <w:rsid w:val="00445C26"/>
    <w:rsid w:val="00446DE4"/>
    <w:rsid w:val="004648D5"/>
    <w:rsid w:val="004A41CA"/>
    <w:rsid w:val="004C36FE"/>
    <w:rsid w:val="004E3FEB"/>
    <w:rsid w:val="00500C1D"/>
    <w:rsid w:val="00503228"/>
    <w:rsid w:val="00505384"/>
    <w:rsid w:val="005420F2"/>
    <w:rsid w:val="0054561B"/>
    <w:rsid w:val="00582B38"/>
    <w:rsid w:val="005B3DB3"/>
    <w:rsid w:val="005E1409"/>
    <w:rsid w:val="00611FC4"/>
    <w:rsid w:val="00616B23"/>
    <w:rsid w:val="006176FB"/>
    <w:rsid w:val="00627ED0"/>
    <w:rsid w:val="00640B26"/>
    <w:rsid w:val="0064636E"/>
    <w:rsid w:val="00665595"/>
    <w:rsid w:val="0069341E"/>
    <w:rsid w:val="00694209"/>
    <w:rsid w:val="006A67EF"/>
    <w:rsid w:val="006A7392"/>
    <w:rsid w:val="006E564B"/>
    <w:rsid w:val="00707E54"/>
    <w:rsid w:val="00713BD8"/>
    <w:rsid w:val="0072632A"/>
    <w:rsid w:val="00743CD6"/>
    <w:rsid w:val="00750602"/>
    <w:rsid w:val="00773830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65147"/>
    <w:rsid w:val="00871FD5"/>
    <w:rsid w:val="008979B1"/>
    <w:rsid w:val="008A6B25"/>
    <w:rsid w:val="008A6C4F"/>
    <w:rsid w:val="008B0308"/>
    <w:rsid w:val="008C3804"/>
    <w:rsid w:val="008C66CA"/>
    <w:rsid w:val="008C6C29"/>
    <w:rsid w:val="008E0E46"/>
    <w:rsid w:val="00907AD2"/>
    <w:rsid w:val="0091531C"/>
    <w:rsid w:val="00937936"/>
    <w:rsid w:val="00963CBA"/>
    <w:rsid w:val="00974A8D"/>
    <w:rsid w:val="00991261"/>
    <w:rsid w:val="009922F5"/>
    <w:rsid w:val="009B793D"/>
    <w:rsid w:val="009F3A17"/>
    <w:rsid w:val="009F4994"/>
    <w:rsid w:val="00A1427D"/>
    <w:rsid w:val="00A3057B"/>
    <w:rsid w:val="00A41529"/>
    <w:rsid w:val="00A422F1"/>
    <w:rsid w:val="00A569D6"/>
    <w:rsid w:val="00A72F22"/>
    <w:rsid w:val="00A748A6"/>
    <w:rsid w:val="00A85956"/>
    <w:rsid w:val="00A879A4"/>
    <w:rsid w:val="00AA271E"/>
    <w:rsid w:val="00B30179"/>
    <w:rsid w:val="00B32121"/>
    <w:rsid w:val="00B33EC0"/>
    <w:rsid w:val="00B701B3"/>
    <w:rsid w:val="00B73257"/>
    <w:rsid w:val="00B81E12"/>
    <w:rsid w:val="00BC2683"/>
    <w:rsid w:val="00BC358D"/>
    <w:rsid w:val="00BC74E9"/>
    <w:rsid w:val="00BD2146"/>
    <w:rsid w:val="00BD538F"/>
    <w:rsid w:val="00BD6072"/>
    <w:rsid w:val="00BD6999"/>
    <w:rsid w:val="00BE4F74"/>
    <w:rsid w:val="00BE618E"/>
    <w:rsid w:val="00BF4A36"/>
    <w:rsid w:val="00C17699"/>
    <w:rsid w:val="00C207E6"/>
    <w:rsid w:val="00C41A28"/>
    <w:rsid w:val="00C463DD"/>
    <w:rsid w:val="00C711C7"/>
    <w:rsid w:val="00C71A58"/>
    <w:rsid w:val="00C745C3"/>
    <w:rsid w:val="00C84414"/>
    <w:rsid w:val="00CA1FD0"/>
    <w:rsid w:val="00CB6DA9"/>
    <w:rsid w:val="00CC40C1"/>
    <w:rsid w:val="00CD7E5B"/>
    <w:rsid w:val="00CE4A8F"/>
    <w:rsid w:val="00CE5E33"/>
    <w:rsid w:val="00D0176C"/>
    <w:rsid w:val="00D13830"/>
    <w:rsid w:val="00D2031B"/>
    <w:rsid w:val="00D25FE2"/>
    <w:rsid w:val="00D317BB"/>
    <w:rsid w:val="00D43252"/>
    <w:rsid w:val="00D508A0"/>
    <w:rsid w:val="00D5540C"/>
    <w:rsid w:val="00D623A7"/>
    <w:rsid w:val="00D6614F"/>
    <w:rsid w:val="00D978C6"/>
    <w:rsid w:val="00DA4B4F"/>
    <w:rsid w:val="00DA67AD"/>
    <w:rsid w:val="00DB5D0F"/>
    <w:rsid w:val="00DC3F07"/>
    <w:rsid w:val="00DD0532"/>
    <w:rsid w:val="00DE0D87"/>
    <w:rsid w:val="00DE5D62"/>
    <w:rsid w:val="00DF12F7"/>
    <w:rsid w:val="00DF3A2D"/>
    <w:rsid w:val="00DF4CC2"/>
    <w:rsid w:val="00E02C81"/>
    <w:rsid w:val="00E130AB"/>
    <w:rsid w:val="00E22011"/>
    <w:rsid w:val="00E449D2"/>
    <w:rsid w:val="00E47FA1"/>
    <w:rsid w:val="00E506F0"/>
    <w:rsid w:val="00E53330"/>
    <w:rsid w:val="00E7260F"/>
    <w:rsid w:val="00E8553E"/>
    <w:rsid w:val="00E87921"/>
    <w:rsid w:val="00E96630"/>
    <w:rsid w:val="00EA0ED6"/>
    <w:rsid w:val="00EA264E"/>
    <w:rsid w:val="00EA52B7"/>
    <w:rsid w:val="00ED7A2A"/>
    <w:rsid w:val="00EE4FE4"/>
    <w:rsid w:val="00EF1D7F"/>
    <w:rsid w:val="00F2040F"/>
    <w:rsid w:val="00F53EDA"/>
    <w:rsid w:val="00F76B34"/>
    <w:rsid w:val="00F7753D"/>
    <w:rsid w:val="00F85F34"/>
    <w:rsid w:val="00F931B2"/>
    <w:rsid w:val="00FA06F7"/>
    <w:rsid w:val="00FB03A9"/>
    <w:rsid w:val="00FB171A"/>
    <w:rsid w:val="00FC68B7"/>
    <w:rsid w:val="00FD49A9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6B0A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 w:qFormat="1"/>
    <w:lsdException w:name="footnote text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D508A0"/>
    <w:rPr>
      <w:lang w:eastAsia="en-US"/>
    </w:rPr>
  </w:style>
  <w:style w:type="paragraph" w:styleId="NormalWeb">
    <w:name w:val="Normal (Web)"/>
    <w:basedOn w:val="Normal"/>
    <w:link w:val="NormalWebChar"/>
    <w:rsid w:val="0091531C"/>
    <w:rPr>
      <w:sz w:val="24"/>
      <w:szCs w:val="24"/>
    </w:rPr>
  </w:style>
  <w:style w:type="character" w:customStyle="1" w:styleId="NormalWebChar">
    <w:name w:val="Normal (Web) Char"/>
    <w:link w:val="NormalWeb"/>
    <w:rsid w:val="0091531C"/>
    <w:rPr>
      <w:sz w:val="24"/>
      <w:szCs w:val="24"/>
      <w:lang w:eastAsia="en-US"/>
    </w:rPr>
  </w:style>
  <w:style w:type="paragraph" w:customStyle="1" w:styleId="Applicationdirecte">
    <w:name w:val="Application directe"/>
    <w:basedOn w:val="Normal"/>
    <w:next w:val="Normal"/>
    <w:semiHidden/>
    <w:rsid w:val="0091531C"/>
    <w:pPr>
      <w:suppressAutoHyphens w:val="0"/>
      <w:spacing w:before="480" w:after="120" w:line="240" w:lineRule="auto"/>
      <w:jc w:val="both"/>
    </w:pPr>
    <w:rPr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 w:qFormat="1"/>
    <w:lsdException w:name="footnote text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D508A0"/>
    <w:rPr>
      <w:lang w:eastAsia="en-US"/>
    </w:rPr>
  </w:style>
  <w:style w:type="paragraph" w:styleId="NormalWeb">
    <w:name w:val="Normal (Web)"/>
    <w:basedOn w:val="Normal"/>
    <w:link w:val="NormalWebChar"/>
    <w:rsid w:val="0091531C"/>
    <w:rPr>
      <w:sz w:val="24"/>
      <w:szCs w:val="24"/>
    </w:rPr>
  </w:style>
  <w:style w:type="character" w:customStyle="1" w:styleId="NormalWebChar">
    <w:name w:val="Normal (Web) Char"/>
    <w:link w:val="NormalWeb"/>
    <w:rsid w:val="0091531C"/>
    <w:rPr>
      <w:sz w:val="24"/>
      <w:szCs w:val="24"/>
      <w:lang w:eastAsia="en-US"/>
    </w:rPr>
  </w:style>
  <w:style w:type="paragraph" w:customStyle="1" w:styleId="Applicationdirecte">
    <w:name w:val="Application directe"/>
    <w:basedOn w:val="Normal"/>
    <w:next w:val="Normal"/>
    <w:semiHidden/>
    <w:rsid w:val="0091531C"/>
    <w:pPr>
      <w:suppressAutoHyphens w:val="0"/>
      <w:spacing w:before="480" w:after="120" w:line="240" w:lineRule="auto"/>
      <w:jc w:val="both"/>
    </w:pPr>
    <w:rPr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1426</Words>
  <Characters>8130</Characters>
  <Application>Microsoft Office Word</Application>
  <DocSecurity>4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1701969</vt:lpstr>
      <vt:lpstr/>
    </vt:vector>
  </TitlesOfParts>
  <Company>CSD</Company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1701969</dc:title>
  <dc:subject>E/ECE/324/Rev.1/Add.77/Rev.1/Amend.3</dc:subject>
  <dc:creator>Caillot</dc:creator>
  <cp:lastModifiedBy>Benedicte Boudol</cp:lastModifiedBy>
  <cp:revision>2</cp:revision>
  <cp:lastPrinted>2015-05-06T11:39:00Z</cp:lastPrinted>
  <dcterms:created xsi:type="dcterms:W3CDTF">2017-05-15T08:37:00Z</dcterms:created>
  <dcterms:modified xsi:type="dcterms:W3CDTF">2017-05-15T08:37:00Z</dcterms:modified>
</cp:coreProperties>
</file>