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7C734D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/ECE/324/Rev.2/Add.133/Amend.1−</w:t>
            </w:r>
            <w:r w:rsidRPr="00014D07">
              <w:rPr>
                <w:sz w:val="40"/>
              </w:rPr>
              <w:t>E</w:t>
            </w:r>
            <w:r>
              <w:t>/ECE/TRANS/505/Rev.2/Add.133/Amend.1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DF0D74" w:rsidRPr="00DB58B5" w:rsidRDefault="00DF0D74" w:rsidP="00495A7B">
            <w:pPr>
              <w:spacing w:before="480" w:line="240" w:lineRule="exact"/>
            </w:pPr>
            <w:r w:rsidRPr="00DF0D74">
              <w:t>5 février 2016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411662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7C734D">
        <w:t>133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C734D">
        <w:t>134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0314C7">
        <w:t xml:space="preserve">Amendement </w:t>
      </w:r>
      <w:r w:rsidR="007C734D">
        <w:t>1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7C734D">
        <w:rPr>
          <w:spacing w:val="-2"/>
        </w:rPr>
        <w:t>1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7C734D">
        <w:rPr>
          <w:spacing w:val="-2"/>
        </w:rPr>
        <w:t>version originale d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182EA1">
        <w:rPr>
          <w:spacing w:val="-2"/>
        </w:rPr>
        <w:br/>
      </w:r>
      <w:r w:rsidR="007C734D" w:rsidRPr="007C734D">
        <w:rPr>
          <w:spacing w:val="-2"/>
        </w:rPr>
        <w:t>20 janvier 2016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7C734D" w:rsidRPr="007C734D">
        <w:rPr>
          <w:spacing w:val="-2"/>
        </w:rPr>
        <w:t>Prescriptions uniformes relatives à l’homologation des véhicules automobiles et de leurs composants en ce qui concerne les prescriptions de sécurité des véhicules fonctionnant à l’hydrogène</w:t>
      </w:r>
    </w:p>
    <w:p w:rsidR="00D5218B" w:rsidRDefault="001D3393" w:rsidP="007C734D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CE75E7">
        <w:rPr>
          <w:lang w:val="en-GB" w:eastAsia="en-GB"/>
        </w:rPr>
        <w:t>5</w:t>
      </w:r>
      <w:r w:rsidR="00FC2CA9">
        <w:rPr>
          <w:lang w:val="en-GB" w:eastAsia="en-GB"/>
        </w:rPr>
        <w:t>/</w:t>
      </w:r>
      <w:r w:rsidR="007C734D">
        <w:rPr>
          <w:lang w:val="en-GB" w:eastAsia="en-GB"/>
        </w:rPr>
        <w:t>53.</w:t>
      </w:r>
    </w:p>
    <w:p w:rsidR="00803208" w:rsidRPr="00803208" w:rsidRDefault="00DD1ED8" w:rsidP="00803208">
      <w:pPr>
        <w:pStyle w:val="SingleTxtG"/>
        <w:keepNext/>
      </w:pPr>
      <w:r>
        <w:br w:type="page"/>
      </w:r>
      <w:r w:rsidR="00803208" w:rsidRPr="00803208">
        <w:rPr>
          <w:i/>
        </w:rPr>
        <w:lastRenderedPageBreak/>
        <w:t>Paragraphe 7.1.1.2</w:t>
      </w:r>
      <w:r w:rsidR="00803208" w:rsidRPr="00803208">
        <w:t>,</w:t>
      </w:r>
      <w:r w:rsidR="00803208" w:rsidRPr="00803208">
        <w:rPr>
          <w:i/>
        </w:rPr>
        <w:t xml:space="preserve"> </w:t>
      </w:r>
      <w:proofErr w:type="gramStart"/>
      <w:r w:rsidR="00803208" w:rsidRPr="00803208">
        <w:t>modifier</w:t>
      </w:r>
      <w:proofErr w:type="gramEnd"/>
      <w:r w:rsidR="00803208" w:rsidRPr="00803208">
        <w:t xml:space="preserve"> comme suit: </w:t>
      </w:r>
    </w:p>
    <w:p w:rsidR="00803208" w:rsidRPr="00803208" w:rsidRDefault="00803208" w:rsidP="00803208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803208">
        <w:t>«7.1.1.2</w:t>
      </w:r>
      <w:r w:rsidRPr="00803208">
        <w:tab/>
        <w:t>Étiquette de l’embout de remplissage: une étiquette doit être apposée à proximité de l’embout de remplissage, par exemple au revers d’une trappe, et donner les renseignements suivants: nature du carburant (par exemple “</w:t>
      </w:r>
      <w:proofErr w:type="spellStart"/>
      <w:r w:rsidRPr="00803208">
        <w:t>CHG</w:t>
      </w:r>
      <w:proofErr w:type="spellEnd"/>
      <w:r w:rsidRPr="00803208">
        <w:t xml:space="preserve">” pour l’hydrogène gazeux), </w:t>
      </w:r>
      <w:proofErr w:type="spellStart"/>
      <w:r w:rsidRPr="00803208">
        <w:t>MFP</w:t>
      </w:r>
      <w:proofErr w:type="spellEnd"/>
      <w:r w:rsidRPr="00803208">
        <w:t xml:space="preserve">, </w:t>
      </w:r>
      <w:proofErr w:type="spellStart"/>
      <w:r w:rsidRPr="00803208">
        <w:t>PSN</w:t>
      </w:r>
      <w:proofErr w:type="spellEnd"/>
      <w:r w:rsidRPr="00803208">
        <w:t xml:space="preserve"> et date de retrait du service des réservoirs.».</w:t>
      </w:r>
    </w:p>
    <w:p w:rsidR="00803208" w:rsidRPr="00803208" w:rsidRDefault="00803208" w:rsidP="00803208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803208">
        <w:rPr>
          <w:u w:val="single"/>
        </w:rPr>
        <w:tab/>
      </w:r>
      <w:r w:rsidRPr="00803208">
        <w:rPr>
          <w:u w:val="single"/>
        </w:rPr>
        <w:tab/>
      </w:r>
      <w:r w:rsidRPr="00803208"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08" w:rsidRDefault="00803208"/>
  </w:endnote>
  <w:endnote w:type="continuationSeparator" w:id="0">
    <w:p w:rsidR="00803208" w:rsidRDefault="00803208">
      <w:pPr>
        <w:pStyle w:val="Footer"/>
      </w:pPr>
    </w:p>
  </w:endnote>
  <w:endnote w:type="continuationNotice" w:id="1">
    <w:p w:rsidR="00803208" w:rsidRPr="00C451B9" w:rsidRDefault="0080320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DF0D74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10974" w:rsidP="00E97E2C">
    <w:pPr>
      <w:ind w:left="1134" w:right="1134"/>
      <w:jc w:val="center"/>
    </w:pPr>
    <w:r>
      <w:t>_______________</w:t>
    </w:r>
  </w:p>
  <w:p w:rsidR="00710974" w:rsidRDefault="00DF0D74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08" w:rsidRPr="00D27D5E" w:rsidRDefault="0080320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3208" w:rsidRPr="00D171D4" w:rsidRDefault="0080320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03208" w:rsidRPr="00C451B9" w:rsidRDefault="00803208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C734D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/Rev.2/Add.133/Amend.1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/Rev.2/Add.133/Amend.1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03" w:rsidRPr="001F2F03" w:rsidRDefault="001F2F03" w:rsidP="001F2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208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2EA1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2F0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1662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C734D"/>
    <w:rsid w:val="007D2668"/>
    <w:rsid w:val="007D3119"/>
    <w:rsid w:val="007E3CBD"/>
    <w:rsid w:val="007F1867"/>
    <w:rsid w:val="007F1EC4"/>
    <w:rsid w:val="007F55CB"/>
    <w:rsid w:val="007F768E"/>
    <w:rsid w:val="008021D4"/>
    <w:rsid w:val="00803208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3407B"/>
    <w:rsid w:val="00B416B8"/>
    <w:rsid w:val="00B43741"/>
    <w:rsid w:val="00B45642"/>
    <w:rsid w:val="00B52F29"/>
    <w:rsid w:val="00B5388D"/>
    <w:rsid w:val="00B55FE1"/>
    <w:rsid w:val="00B61990"/>
    <w:rsid w:val="00B6249B"/>
    <w:rsid w:val="00B70CCD"/>
    <w:rsid w:val="00B75E66"/>
    <w:rsid w:val="00B773BF"/>
    <w:rsid w:val="00B804B7"/>
    <w:rsid w:val="00BC3F20"/>
    <w:rsid w:val="00BC7DA8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75E7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0D74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215C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09</dc:creator>
  <cp:lastModifiedBy>Rev.24</cp:lastModifiedBy>
  <cp:revision>4</cp:revision>
  <cp:lastPrinted>2016-02-04T15:03:00Z</cp:lastPrinted>
  <dcterms:created xsi:type="dcterms:W3CDTF">2015-09-24T09:48:00Z</dcterms:created>
  <dcterms:modified xsi:type="dcterms:W3CDTF">2016-02-04T15:28:00Z</dcterms:modified>
</cp:coreProperties>
</file>