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324905" w:rsidP="002C5B16">
            <w:pPr>
              <w:jc w:val="right"/>
            </w:pPr>
            <w:r w:rsidRPr="00014D07">
              <w:rPr>
                <w:sz w:val="40"/>
              </w:rPr>
              <w:t>E</w:t>
            </w:r>
            <w:r>
              <w:t>/ECE/324/Rev.1/Add.98/Rev.3/Amend.1−</w:t>
            </w:r>
            <w:r w:rsidRPr="00014D07">
              <w:rPr>
                <w:sz w:val="40"/>
              </w:rPr>
              <w:t>E</w:t>
            </w:r>
            <w:r>
              <w:t>/ECE/TRANS/505/Rev.1/Add.98/Rev.3/Amend.1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984F0A"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9F7EDF">
      <w:pPr>
        <w:pStyle w:val="H1G"/>
        <w:spacing w:before="220" w:after="100" w:line="240" w:lineRule="exact"/>
      </w:pPr>
      <w:r>
        <w:tab/>
      </w:r>
      <w:r>
        <w:tab/>
      </w:r>
      <w:r w:rsidR="00421A10" w:rsidRPr="006549FF">
        <w:t xml:space="preserve">Additif </w:t>
      </w:r>
      <w:r w:rsidR="00324905">
        <w:t>98</w:t>
      </w:r>
      <w:r w:rsidR="00421A10" w:rsidRPr="006549FF">
        <w:t>: Règlement</w:t>
      </w:r>
      <w:r w:rsidR="00421A10">
        <w:t xml:space="preserve"> </w:t>
      </w:r>
      <w:r w:rsidR="00421A10" w:rsidRPr="00B371BF">
        <w:t>n</w:t>
      </w:r>
      <w:r w:rsidR="00421A10" w:rsidRPr="009F7EDF">
        <w:t>o</w:t>
      </w:r>
      <w:r w:rsidR="00421A10">
        <w:t> </w:t>
      </w:r>
      <w:r w:rsidR="00324905">
        <w:t>99</w:t>
      </w:r>
    </w:p>
    <w:p w:rsidR="00421A10" w:rsidRPr="006549FF" w:rsidRDefault="0029791D" w:rsidP="00242268">
      <w:pPr>
        <w:pStyle w:val="H1G"/>
        <w:spacing w:before="220" w:after="100" w:line="240" w:lineRule="exact"/>
      </w:pPr>
      <w:r>
        <w:tab/>
      </w:r>
      <w:r>
        <w:tab/>
      </w:r>
      <w:r w:rsidR="00421A10" w:rsidRPr="006549FF">
        <w:t xml:space="preserve">Révision </w:t>
      </w:r>
      <w:r w:rsidR="00324905">
        <w:t>3</w:t>
      </w:r>
      <w:r w:rsidR="000314C7">
        <w:t xml:space="preserve"> − Amendement </w:t>
      </w:r>
      <w:r w:rsidR="00324905">
        <w:t>1</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324905">
        <w:rPr>
          <w:spacing w:val="-2"/>
        </w:rPr>
        <w:t>10</w:t>
      </w:r>
      <w:r w:rsidR="00FC2CA9" w:rsidRPr="00FC2CA9">
        <w:rPr>
          <w:spacing w:val="-2"/>
        </w:rPr>
        <w:t xml:space="preserve"> </w:t>
      </w:r>
      <w:r w:rsidRPr="00FC2CA9">
        <w:rPr>
          <w:spacing w:val="-2"/>
        </w:rPr>
        <w:t>à la</w:t>
      </w:r>
      <w:r w:rsidR="00FC2CA9" w:rsidRPr="00FC2CA9">
        <w:rPr>
          <w:spacing w:val="-2"/>
        </w:rPr>
        <w:t xml:space="preserve"> </w:t>
      </w:r>
      <w:r w:rsidR="00324905">
        <w:rPr>
          <w:spacing w:val="-2"/>
        </w:rPr>
        <w:t>version originale d</w:t>
      </w:r>
      <w:r w:rsidR="00FC2CA9" w:rsidRPr="00FC2CA9">
        <w:rPr>
          <w:spacing w:val="-2"/>
        </w:rPr>
        <w:t>u</w:t>
      </w:r>
      <w:r w:rsidR="00015650" w:rsidRPr="00FC2CA9">
        <w:rPr>
          <w:spacing w:val="-2"/>
        </w:rPr>
        <w:t xml:space="preserve"> Règlement − Date d’entrée en vigueur:</w:t>
      </w:r>
      <w:r w:rsidR="00324905">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324905" w:rsidRPr="00324905">
        <w:rPr>
          <w:spacing w:val="-2"/>
        </w:rPr>
        <w:t>Prescriptions uniformes relatives à l'homologation des sources lumineuses à décharge pour projecteurs homologués de véhicules à moteur</w:t>
      </w:r>
    </w:p>
    <w:p w:rsidR="00324905" w:rsidRDefault="001D3393" w:rsidP="00324905">
      <w:pPr>
        <w:pStyle w:val="SingleTxtG"/>
        <w:rPr>
          <w:spacing w:val="-6"/>
          <w:lang w:eastAsia="en-GB"/>
        </w:rPr>
      </w:pPr>
      <w:r w:rsidRPr="001D3393">
        <w:rPr>
          <w:lang w:val="en-GB" w:eastAsia="en-GB"/>
        </w:rPr>
        <w:t>Ce document constitue un outil de documentation. Le texte authentique et contraignant juridique est</w:t>
      </w:r>
      <w:r w:rsidR="00324905" w:rsidRPr="00B32121">
        <w:rPr>
          <w:spacing w:val="-4"/>
          <w:lang w:eastAsia="en-GB"/>
        </w:rPr>
        <w:t>:</w:t>
      </w:r>
      <w:r w:rsidR="00324905">
        <w:rPr>
          <w:lang w:eastAsia="en-GB"/>
        </w:rPr>
        <w:t xml:space="preserve"> </w:t>
      </w:r>
      <w:r w:rsidR="00324905">
        <w:rPr>
          <w:spacing w:val="-6"/>
          <w:lang w:eastAsia="en-GB"/>
        </w:rPr>
        <w:t>ECE/TRANS/WP.29/2015/28.</w:t>
      </w:r>
    </w:p>
    <w:p w:rsidR="00324905" w:rsidRPr="00324905" w:rsidRDefault="00DD1ED8" w:rsidP="00324905">
      <w:pPr>
        <w:pStyle w:val="SingleTxtG"/>
      </w:pPr>
      <w:r>
        <w:br w:type="page"/>
      </w:r>
      <w:r w:rsidR="00324905" w:rsidRPr="00324905">
        <w:rPr>
          <w:i/>
        </w:rPr>
        <w:lastRenderedPageBreak/>
        <w:t>Paragraphe 3.6.2</w:t>
      </w:r>
      <w:r w:rsidR="00324905" w:rsidRPr="00324905">
        <w:t>, modifier comme suit:</w:t>
      </w:r>
    </w:p>
    <w:p w:rsidR="00324905" w:rsidRPr="00324905" w:rsidRDefault="00324905" w:rsidP="00324905">
      <w:pPr>
        <w:keepNext/>
        <w:kinsoku w:val="0"/>
        <w:overflowPunct w:val="0"/>
        <w:autoSpaceDE w:val="0"/>
        <w:autoSpaceDN w:val="0"/>
        <w:adjustRightInd w:val="0"/>
        <w:snapToGrid w:val="0"/>
        <w:spacing w:after="100"/>
        <w:ind w:left="2268" w:right="1134" w:hanging="1134"/>
        <w:jc w:val="both"/>
        <w:rPr>
          <w:szCs w:val="24"/>
          <w:lang w:eastAsia="en-GB"/>
        </w:rPr>
      </w:pPr>
      <w:r w:rsidRPr="00324905">
        <w:rPr>
          <w:szCs w:val="24"/>
          <w:lang w:eastAsia="en-GB"/>
        </w:rPr>
        <w:t>«3.6.2</w:t>
      </w:r>
      <w:r w:rsidRPr="00324905">
        <w:rPr>
          <w:szCs w:val="24"/>
          <w:lang w:eastAsia="en-GB"/>
        </w:rPr>
        <w:tab/>
        <w:t>Montée en régime</w:t>
      </w:r>
    </w:p>
    <w:p w:rsidR="00324905" w:rsidRPr="00324905" w:rsidRDefault="00324905" w:rsidP="00324905">
      <w:pPr>
        <w:keepNext/>
        <w:kinsoku w:val="0"/>
        <w:overflowPunct w:val="0"/>
        <w:autoSpaceDE w:val="0"/>
        <w:autoSpaceDN w:val="0"/>
        <w:adjustRightInd w:val="0"/>
        <w:snapToGrid w:val="0"/>
        <w:spacing w:after="100"/>
        <w:ind w:left="2268" w:right="1134" w:hanging="1134"/>
        <w:jc w:val="both"/>
        <w:rPr>
          <w:szCs w:val="24"/>
          <w:lang w:eastAsia="en-GB"/>
        </w:rPr>
      </w:pPr>
      <w:r w:rsidRPr="00324905">
        <w:rPr>
          <w:szCs w:val="24"/>
          <w:lang w:eastAsia="en-GB"/>
        </w:rPr>
        <w:t>3.6.2.1</w:t>
      </w:r>
      <w:r w:rsidRPr="00324905">
        <w:rPr>
          <w:szCs w:val="24"/>
          <w:lang w:eastAsia="en-GB"/>
        </w:rPr>
        <w:tab/>
        <w:t>Pour les sources lumineuses à décharge ayant un flux lumineux normal supérieur à 2 000 lm:</w:t>
      </w:r>
    </w:p>
    <w:p w:rsidR="00324905" w:rsidRPr="00324905" w:rsidRDefault="00324905" w:rsidP="00324905">
      <w:pPr>
        <w:kinsoku w:val="0"/>
        <w:overflowPunct w:val="0"/>
        <w:autoSpaceDE w:val="0"/>
        <w:autoSpaceDN w:val="0"/>
        <w:adjustRightInd w:val="0"/>
        <w:snapToGrid w:val="0"/>
        <w:spacing w:after="100"/>
        <w:ind w:left="2268" w:right="1134"/>
        <w:jc w:val="both"/>
        <w:rPr>
          <w:szCs w:val="24"/>
        </w:rPr>
      </w:pPr>
      <w:r w:rsidRPr="00324905">
        <w:rPr>
          <w:szCs w:val="24"/>
        </w:rPr>
        <w:t>Lorsqu’elle est mesurée conformément aux conditions spécifiées à l’annexe 4, la source lumineuse à décharge doit émettre au moins:</w:t>
      </w:r>
    </w:p>
    <w:p w:rsidR="00324905" w:rsidRPr="00324905" w:rsidRDefault="00324905" w:rsidP="00324905">
      <w:pPr>
        <w:kinsoku w:val="0"/>
        <w:overflowPunct w:val="0"/>
        <w:autoSpaceDE w:val="0"/>
        <w:autoSpaceDN w:val="0"/>
        <w:adjustRightInd w:val="0"/>
        <w:snapToGrid w:val="0"/>
        <w:spacing w:after="100"/>
        <w:ind w:left="2268" w:right="1134"/>
        <w:jc w:val="both"/>
        <w:rPr>
          <w:szCs w:val="24"/>
          <w:lang w:eastAsia="en-GB"/>
        </w:rPr>
      </w:pPr>
      <w:r w:rsidRPr="00324905">
        <w:rPr>
          <w:szCs w:val="24"/>
        </w:rPr>
        <w:t xml:space="preserve">Après </w:t>
      </w:r>
      <w:r w:rsidRPr="00324905">
        <w:rPr>
          <w:szCs w:val="24"/>
          <w:lang w:eastAsia="en-GB"/>
        </w:rPr>
        <w:t>1 s: 25 % de son flux lumineux normal;</w:t>
      </w:r>
    </w:p>
    <w:p w:rsidR="00324905" w:rsidRPr="00324905" w:rsidRDefault="00324905" w:rsidP="00324905">
      <w:pPr>
        <w:kinsoku w:val="0"/>
        <w:overflowPunct w:val="0"/>
        <w:autoSpaceDE w:val="0"/>
        <w:autoSpaceDN w:val="0"/>
        <w:adjustRightInd w:val="0"/>
        <w:snapToGrid w:val="0"/>
        <w:spacing w:after="100"/>
        <w:ind w:left="2268" w:right="1134"/>
        <w:jc w:val="both"/>
        <w:rPr>
          <w:szCs w:val="24"/>
          <w:lang w:eastAsia="en-GB"/>
        </w:rPr>
      </w:pPr>
      <w:r w:rsidRPr="00324905">
        <w:rPr>
          <w:szCs w:val="24"/>
        </w:rPr>
        <w:t>Après 4 s: 80 % de son flux lumineux normal</w:t>
      </w:r>
      <w:r w:rsidRPr="00324905">
        <w:rPr>
          <w:szCs w:val="24"/>
          <w:lang w:eastAsia="en-GB"/>
        </w:rPr>
        <w:t>.</w:t>
      </w:r>
    </w:p>
    <w:p w:rsidR="00324905" w:rsidRPr="00324905" w:rsidRDefault="00324905" w:rsidP="00324905">
      <w:pPr>
        <w:kinsoku w:val="0"/>
        <w:overflowPunct w:val="0"/>
        <w:autoSpaceDE w:val="0"/>
        <w:autoSpaceDN w:val="0"/>
        <w:adjustRightInd w:val="0"/>
        <w:snapToGrid w:val="0"/>
        <w:spacing w:after="100"/>
        <w:ind w:left="2268" w:right="1134"/>
        <w:jc w:val="both"/>
        <w:rPr>
          <w:szCs w:val="24"/>
          <w:lang w:eastAsia="en-GB"/>
        </w:rPr>
      </w:pPr>
      <w:r w:rsidRPr="00324905">
        <w:rPr>
          <w:szCs w:val="24"/>
          <w:lang w:eastAsia="en-GB"/>
        </w:rPr>
        <w:t>Le flux lumineux normal est celui qui est indiqué sur la feuille de données pertinente.</w:t>
      </w:r>
    </w:p>
    <w:p w:rsidR="00324905" w:rsidRPr="00324905" w:rsidRDefault="00324905" w:rsidP="00324905">
      <w:pPr>
        <w:keepNext/>
        <w:kinsoku w:val="0"/>
        <w:overflowPunct w:val="0"/>
        <w:autoSpaceDE w:val="0"/>
        <w:autoSpaceDN w:val="0"/>
        <w:adjustRightInd w:val="0"/>
        <w:snapToGrid w:val="0"/>
        <w:spacing w:after="100"/>
        <w:ind w:left="2268" w:right="1134" w:hanging="1134"/>
        <w:jc w:val="both"/>
        <w:rPr>
          <w:szCs w:val="24"/>
          <w:lang w:eastAsia="en-GB"/>
        </w:rPr>
      </w:pPr>
      <w:r w:rsidRPr="00324905">
        <w:rPr>
          <w:szCs w:val="24"/>
          <w:lang w:eastAsia="en-GB"/>
        </w:rPr>
        <w:t>3.6.2.2</w:t>
      </w:r>
      <w:r w:rsidRPr="00324905">
        <w:rPr>
          <w:szCs w:val="24"/>
          <w:lang w:eastAsia="en-GB"/>
        </w:rPr>
        <w:tab/>
        <w:t>Pour les sources lumineuses à décharge dont le flux lumineux normal n’est pas supérieur à 2 000 lm et ne comprend pas de bandes opaques:</w:t>
      </w:r>
    </w:p>
    <w:p w:rsidR="00324905" w:rsidRPr="00324905" w:rsidRDefault="00324905" w:rsidP="00324905">
      <w:pPr>
        <w:kinsoku w:val="0"/>
        <w:overflowPunct w:val="0"/>
        <w:autoSpaceDE w:val="0"/>
        <w:autoSpaceDN w:val="0"/>
        <w:adjustRightInd w:val="0"/>
        <w:snapToGrid w:val="0"/>
        <w:spacing w:after="100"/>
        <w:ind w:left="2268" w:right="1134"/>
        <w:jc w:val="both"/>
        <w:rPr>
          <w:szCs w:val="24"/>
        </w:rPr>
      </w:pPr>
      <w:r w:rsidRPr="00324905">
        <w:rPr>
          <w:szCs w:val="24"/>
        </w:rPr>
        <w:t>Lorsqu’elle est mesurée conformément aux conditions spécifiées à l’annexe 4, la source lumineuse à décharge doit émettre au moins 800 lm après 1 s et au moins 1 000 lm après 4 s.</w:t>
      </w:r>
    </w:p>
    <w:p w:rsidR="00324905" w:rsidRPr="00324905" w:rsidRDefault="00324905" w:rsidP="00324905">
      <w:pPr>
        <w:kinsoku w:val="0"/>
        <w:overflowPunct w:val="0"/>
        <w:autoSpaceDE w:val="0"/>
        <w:autoSpaceDN w:val="0"/>
        <w:adjustRightInd w:val="0"/>
        <w:snapToGrid w:val="0"/>
        <w:spacing w:after="100"/>
        <w:ind w:left="2268" w:right="1134"/>
        <w:jc w:val="both"/>
        <w:rPr>
          <w:szCs w:val="24"/>
          <w:lang w:eastAsia="en-GB"/>
        </w:rPr>
      </w:pPr>
      <w:r w:rsidRPr="00324905">
        <w:rPr>
          <w:szCs w:val="24"/>
          <w:lang w:eastAsia="en-GB"/>
        </w:rPr>
        <w:t>Le flux lumineux normal est celui qui est indiqué sur la feuille de données pertinente.</w:t>
      </w:r>
    </w:p>
    <w:p w:rsidR="00324905" w:rsidRPr="00324905" w:rsidRDefault="00324905" w:rsidP="00324905">
      <w:pPr>
        <w:kinsoku w:val="0"/>
        <w:overflowPunct w:val="0"/>
        <w:autoSpaceDE w:val="0"/>
        <w:autoSpaceDN w:val="0"/>
        <w:adjustRightInd w:val="0"/>
        <w:snapToGrid w:val="0"/>
        <w:spacing w:after="100"/>
        <w:ind w:left="2268" w:right="1134"/>
        <w:jc w:val="both"/>
        <w:rPr>
          <w:szCs w:val="24"/>
          <w:lang w:eastAsia="en-GB"/>
        </w:rPr>
      </w:pPr>
      <w:r w:rsidRPr="00324905">
        <w:rPr>
          <w:szCs w:val="24"/>
          <w:lang w:eastAsia="en-GB"/>
        </w:rPr>
        <w:t>Pour les sources lumineuses à décharge ayant un flux lumineux normal qui n’est pas supérieur à 2 000 lm, mais qui comprend des bandes opaques:</w:t>
      </w:r>
    </w:p>
    <w:p w:rsidR="00324905" w:rsidRPr="00324905" w:rsidRDefault="00324905" w:rsidP="00324905">
      <w:pPr>
        <w:kinsoku w:val="0"/>
        <w:overflowPunct w:val="0"/>
        <w:autoSpaceDE w:val="0"/>
        <w:autoSpaceDN w:val="0"/>
        <w:adjustRightInd w:val="0"/>
        <w:snapToGrid w:val="0"/>
        <w:spacing w:after="100"/>
        <w:ind w:left="2268" w:right="1134"/>
        <w:jc w:val="both"/>
        <w:rPr>
          <w:szCs w:val="24"/>
        </w:rPr>
      </w:pPr>
      <w:r w:rsidRPr="00324905">
        <w:rPr>
          <w:szCs w:val="24"/>
        </w:rPr>
        <w:t>Lorsqu’elle est mesurée conformément aux conditions spécifiées à l’annexe 4, la source lumineuse à décharge doit émettre au moins 700 lm après 1 s et au moins 900 lm après 4 s.</w:t>
      </w:r>
    </w:p>
    <w:p w:rsidR="00324905" w:rsidRPr="00324905" w:rsidRDefault="00324905" w:rsidP="00324905">
      <w:pPr>
        <w:kinsoku w:val="0"/>
        <w:overflowPunct w:val="0"/>
        <w:autoSpaceDE w:val="0"/>
        <w:autoSpaceDN w:val="0"/>
        <w:adjustRightInd w:val="0"/>
        <w:snapToGrid w:val="0"/>
        <w:spacing w:after="100"/>
        <w:ind w:left="2268" w:right="1134"/>
        <w:jc w:val="both"/>
        <w:rPr>
          <w:szCs w:val="24"/>
          <w:lang w:eastAsia="en-GB"/>
        </w:rPr>
      </w:pPr>
      <w:r w:rsidRPr="00324905">
        <w:rPr>
          <w:szCs w:val="24"/>
          <w:lang w:eastAsia="en-GB"/>
        </w:rPr>
        <w:t>Le flux lumineux normal est celui qui est indiqué sur la feuille de données pertinente.».</w:t>
      </w:r>
    </w:p>
    <w:p w:rsidR="00324905" w:rsidRPr="00324905" w:rsidRDefault="00324905" w:rsidP="00324905">
      <w:pPr>
        <w:keepNext/>
        <w:kinsoku w:val="0"/>
        <w:overflowPunct w:val="0"/>
        <w:autoSpaceDE w:val="0"/>
        <w:autoSpaceDN w:val="0"/>
        <w:adjustRightInd w:val="0"/>
        <w:snapToGrid w:val="0"/>
        <w:spacing w:after="100"/>
        <w:ind w:left="1134" w:right="1134"/>
        <w:jc w:val="both"/>
        <w:rPr>
          <w:i/>
          <w:szCs w:val="24"/>
        </w:rPr>
      </w:pPr>
      <w:r w:rsidRPr="00324905">
        <w:rPr>
          <w:i/>
          <w:szCs w:val="24"/>
        </w:rPr>
        <w:t>Annexe 1</w:t>
      </w:r>
      <w:r w:rsidRPr="00324905">
        <w:rPr>
          <w:szCs w:val="24"/>
        </w:rPr>
        <w:t>,</w:t>
      </w:r>
    </w:p>
    <w:p w:rsidR="00324905" w:rsidRPr="00324905" w:rsidRDefault="00324905" w:rsidP="00324905">
      <w:pPr>
        <w:kinsoku w:val="0"/>
        <w:overflowPunct w:val="0"/>
        <w:autoSpaceDE w:val="0"/>
        <w:autoSpaceDN w:val="0"/>
        <w:adjustRightInd w:val="0"/>
        <w:snapToGrid w:val="0"/>
        <w:spacing w:after="100"/>
        <w:ind w:left="1134" w:right="1134"/>
        <w:jc w:val="both"/>
        <w:rPr>
          <w:i/>
          <w:szCs w:val="24"/>
        </w:rPr>
      </w:pPr>
      <w:r w:rsidRPr="00324905">
        <w:rPr>
          <w:i/>
          <w:szCs w:val="24"/>
        </w:rPr>
        <w:t>Liste des catégories de sources lumineuses à décharge et numéros des feuilles correspondantes</w:t>
      </w:r>
      <w:r w:rsidRPr="00324905">
        <w:rPr>
          <w:szCs w:val="24"/>
        </w:rPr>
        <w:t>,</w:t>
      </w:r>
      <w:r w:rsidRPr="00324905">
        <w:rPr>
          <w:i/>
          <w:szCs w:val="24"/>
        </w:rPr>
        <w:t xml:space="preserve"> </w:t>
      </w:r>
      <w:r w:rsidRPr="00324905">
        <w:rPr>
          <w:szCs w:val="24"/>
        </w:rPr>
        <w:t>modifier comme suit:</w:t>
      </w:r>
    </w:p>
    <w:p w:rsidR="00324905" w:rsidRPr="00324905" w:rsidRDefault="00324905" w:rsidP="00324905">
      <w:pPr>
        <w:kinsoku w:val="0"/>
        <w:overflowPunct w:val="0"/>
        <w:autoSpaceDE w:val="0"/>
        <w:autoSpaceDN w:val="0"/>
        <w:adjustRightInd w:val="0"/>
        <w:snapToGrid w:val="0"/>
        <w:spacing w:after="100"/>
        <w:ind w:left="1134" w:right="1134"/>
        <w:jc w:val="both"/>
        <w:rPr>
          <w:szCs w:val="24"/>
        </w:rPr>
      </w:pPr>
      <w:r w:rsidRPr="00324905">
        <w:rPr>
          <w:szCs w:val="24"/>
        </w:rPr>
        <w:t>«</w:t>
      </w:r>
    </w:p>
    <w:tbl>
      <w:tblPr>
        <w:tblW w:w="6237" w:type="dxa"/>
        <w:tblInd w:w="2268" w:type="dxa"/>
        <w:tblLayout w:type="fixed"/>
        <w:tblLook w:val="04A0" w:firstRow="1" w:lastRow="0" w:firstColumn="1" w:lastColumn="0" w:noHBand="0" w:noVBand="1"/>
      </w:tblPr>
      <w:tblGrid>
        <w:gridCol w:w="2548"/>
        <w:gridCol w:w="842"/>
        <w:gridCol w:w="2847"/>
      </w:tblGrid>
      <w:tr w:rsidR="00324905" w:rsidRPr="00324905" w:rsidTr="00A1358A">
        <w:trPr>
          <w:tblHeader/>
        </w:trPr>
        <w:tc>
          <w:tcPr>
            <w:tcW w:w="2552" w:type="dxa"/>
            <w:tcBorders>
              <w:top w:val="nil"/>
              <w:left w:val="nil"/>
              <w:bottom w:val="single" w:sz="4" w:space="0" w:color="auto"/>
              <w:right w:val="nil"/>
            </w:tcBorders>
            <w:hideMark/>
          </w:tcPr>
          <w:p w:rsidR="00324905" w:rsidRPr="00324905" w:rsidRDefault="00324905" w:rsidP="00324905">
            <w:pPr>
              <w:suppressAutoHyphens w:val="0"/>
              <w:spacing w:before="40" w:after="40" w:line="200" w:lineRule="exact"/>
              <w:rPr>
                <w:i/>
                <w:sz w:val="16"/>
                <w:szCs w:val="16"/>
                <w:lang w:eastAsia="it-IT"/>
              </w:rPr>
            </w:pPr>
            <w:r w:rsidRPr="00324905">
              <w:rPr>
                <w:i/>
                <w:sz w:val="16"/>
                <w:szCs w:val="16"/>
                <w:lang w:eastAsia="it-IT"/>
              </w:rPr>
              <w:t xml:space="preserve">Catégorie de source lumineuse </w:t>
            </w:r>
          </w:p>
        </w:tc>
        <w:tc>
          <w:tcPr>
            <w:tcW w:w="843" w:type="dxa"/>
          </w:tcPr>
          <w:p w:rsidR="00324905" w:rsidRPr="00324905" w:rsidRDefault="00324905" w:rsidP="00324905">
            <w:pPr>
              <w:suppressAutoHyphens w:val="0"/>
              <w:spacing w:before="40" w:after="40" w:line="200" w:lineRule="exact"/>
              <w:rPr>
                <w:i/>
                <w:sz w:val="16"/>
                <w:szCs w:val="16"/>
                <w:lang w:eastAsia="it-IT"/>
              </w:rPr>
            </w:pPr>
          </w:p>
        </w:tc>
        <w:tc>
          <w:tcPr>
            <w:tcW w:w="2852" w:type="dxa"/>
            <w:tcBorders>
              <w:top w:val="nil"/>
              <w:left w:val="nil"/>
              <w:bottom w:val="single" w:sz="4" w:space="0" w:color="auto"/>
              <w:right w:val="nil"/>
            </w:tcBorders>
            <w:hideMark/>
          </w:tcPr>
          <w:p w:rsidR="00324905" w:rsidRPr="00324905" w:rsidRDefault="00324905" w:rsidP="00324905">
            <w:pPr>
              <w:suppressAutoHyphens w:val="0"/>
              <w:spacing w:before="40" w:after="40" w:line="200" w:lineRule="exact"/>
              <w:rPr>
                <w:i/>
                <w:sz w:val="16"/>
                <w:szCs w:val="16"/>
                <w:lang w:eastAsia="it-IT"/>
              </w:rPr>
            </w:pPr>
            <w:r w:rsidRPr="00324905">
              <w:rPr>
                <w:i/>
                <w:sz w:val="16"/>
                <w:szCs w:val="16"/>
                <w:lang w:eastAsia="it-IT"/>
              </w:rPr>
              <w:t>Numéros des feuilles</w:t>
            </w:r>
          </w:p>
        </w:tc>
      </w:tr>
      <w:tr w:rsidR="00324905" w:rsidRPr="00324905" w:rsidTr="00A1358A">
        <w:tc>
          <w:tcPr>
            <w:tcW w:w="25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D1R</w:t>
            </w:r>
          </w:p>
        </w:tc>
        <w:tc>
          <w:tcPr>
            <w:tcW w:w="843" w:type="dxa"/>
          </w:tcPr>
          <w:p w:rsidR="00324905" w:rsidRPr="00324905" w:rsidRDefault="00324905" w:rsidP="00324905">
            <w:pPr>
              <w:suppressAutoHyphens w:val="0"/>
              <w:spacing w:before="40" w:after="40" w:line="220" w:lineRule="exact"/>
              <w:rPr>
                <w:szCs w:val="24"/>
                <w:lang w:eastAsia="it-IT"/>
              </w:rPr>
            </w:pPr>
          </w:p>
        </w:tc>
        <w:tc>
          <w:tcPr>
            <w:tcW w:w="28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DxR/1à 7</w:t>
            </w:r>
          </w:p>
        </w:tc>
      </w:tr>
      <w:tr w:rsidR="00324905" w:rsidRPr="00324905" w:rsidTr="00A1358A">
        <w:tc>
          <w:tcPr>
            <w:tcW w:w="25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D1S</w:t>
            </w:r>
          </w:p>
        </w:tc>
        <w:tc>
          <w:tcPr>
            <w:tcW w:w="843" w:type="dxa"/>
          </w:tcPr>
          <w:p w:rsidR="00324905" w:rsidRPr="00324905" w:rsidRDefault="00324905" w:rsidP="00324905">
            <w:pPr>
              <w:suppressAutoHyphens w:val="0"/>
              <w:spacing w:before="40" w:after="40" w:line="220" w:lineRule="exact"/>
              <w:rPr>
                <w:szCs w:val="24"/>
                <w:lang w:eastAsia="it-IT"/>
              </w:rPr>
            </w:pPr>
          </w:p>
        </w:tc>
        <w:tc>
          <w:tcPr>
            <w:tcW w:w="28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DxS/1 à 6</w:t>
            </w:r>
          </w:p>
        </w:tc>
      </w:tr>
      <w:tr w:rsidR="00324905" w:rsidRPr="00324905" w:rsidTr="00A1358A">
        <w:tc>
          <w:tcPr>
            <w:tcW w:w="25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D2R</w:t>
            </w:r>
          </w:p>
        </w:tc>
        <w:tc>
          <w:tcPr>
            <w:tcW w:w="843" w:type="dxa"/>
          </w:tcPr>
          <w:p w:rsidR="00324905" w:rsidRPr="00324905" w:rsidRDefault="00324905" w:rsidP="00324905">
            <w:pPr>
              <w:suppressAutoHyphens w:val="0"/>
              <w:spacing w:before="40" w:after="40" w:line="220" w:lineRule="exact"/>
              <w:rPr>
                <w:szCs w:val="24"/>
                <w:lang w:eastAsia="it-IT"/>
              </w:rPr>
            </w:pPr>
          </w:p>
        </w:tc>
        <w:tc>
          <w:tcPr>
            <w:tcW w:w="28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DxR/1 à 7</w:t>
            </w:r>
          </w:p>
        </w:tc>
      </w:tr>
      <w:tr w:rsidR="00324905" w:rsidRPr="00324905" w:rsidTr="00A1358A">
        <w:tc>
          <w:tcPr>
            <w:tcW w:w="25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D2S</w:t>
            </w:r>
          </w:p>
        </w:tc>
        <w:tc>
          <w:tcPr>
            <w:tcW w:w="843" w:type="dxa"/>
          </w:tcPr>
          <w:p w:rsidR="00324905" w:rsidRPr="00324905" w:rsidRDefault="00324905" w:rsidP="00324905">
            <w:pPr>
              <w:suppressAutoHyphens w:val="0"/>
              <w:spacing w:before="40" w:after="40" w:line="220" w:lineRule="exact"/>
              <w:rPr>
                <w:szCs w:val="24"/>
                <w:lang w:eastAsia="it-IT"/>
              </w:rPr>
            </w:pPr>
          </w:p>
        </w:tc>
        <w:tc>
          <w:tcPr>
            <w:tcW w:w="28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DxS/1 à 6</w:t>
            </w:r>
          </w:p>
        </w:tc>
      </w:tr>
      <w:tr w:rsidR="00324905" w:rsidRPr="00324905" w:rsidTr="00A1358A">
        <w:tc>
          <w:tcPr>
            <w:tcW w:w="25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D3R</w:t>
            </w:r>
          </w:p>
        </w:tc>
        <w:tc>
          <w:tcPr>
            <w:tcW w:w="843" w:type="dxa"/>
          </w:tcPr>
          <w:p w:rsidR="00324905" w:rsidRPr="00324905" w:rsidRDefault="00324905" w:rsidP="00324905">
            <w:pPr>
              <w:suppressAutoHyphens w:val="0"/>
              <w:spacing w:before="40" w:after="40" w:line="220" w:lineRule="exact"/>
              <w:rPr>
                <w:szCs w:val="24"/>
                <w:lang w:eastAsia="it-IT"/>
              </w:rPr>
            </w:pPr>
          </w:p>
        </w:tc>
        <w:tc>
          <w:tcPr>
            <w:tcW w:w="28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DxR/1 à 7</w:t>
            </w:r>
          </w:p>
        </w:tc>
      </w:tr>
      <w:tr w:rsidR="00324905" w:rsidRPr="00324905" w:rsidTr="00A1358A">
        <w:tc>
          <w:tcPr>
            <w:tcW w:w="25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D3S</w:t>
            </w:r>
          </w:p>
        </w:tc>
        <w:tc>
          <w:tcPr>
            <w:tcW w:w="843" w:type="dxa"/>
          </w:tcPr>
          <w:p w:rsidR="00324905" w:rsidRPr="00324905" w:rsidRDefault="00324905" w:rsidP="00324905">
            <w:pPr>
              <w:suppressAutoHyphens w:val="0"/>
              <w:spacing w:before="40" w:after="40" w:line="220" w:lineRule="exact"/>
              <w:rPr>
                <w:szCs w:val="24"/>
                <w:lang w:eastAsia="it-IT"/>
              </w:rPr>
            </w:pPr>
          </w:p>
        </w:tc>
        <w:tc>
          <w:tcPr>
            <w:tcW w:w="28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DxS/1 à 6</w:t>
            </w:r>
          </w:p>
        </w:tc>
      </w:tr>
      <w:tr w:rsidR="00324905" w:rsidRPr="00324905" w:rsidTr="00A1358A">
        <w:tc>
          <w:tcPr>
            <w:tcW w:w="25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D4R</w:t>
            </w:r>
          </w:p>
        </w:tc>
        <w:tc>
          <w:tcPr>
            <w:tcW w:w="843" w:type="dxa"/>
          </w:tcPr>
          <w:p w:rsidR="00324905" w:rsidRPr="00324905" w:rsidRDefault="00324905" w:rsidP="00324905">
            <w:pPr>
              <w:suppressAutoHyphens w:val="0"/>
              <w:spacing w:before="40" w:after="40" w:line="220" w:lineRule="exact"/>
              <w:rPr>
                <w:szCs w:val="24"/>
                <w:lang w:eastAsia="it-IT"/>
              </w:rPr>
            </w:pPr>
          </w:p>
        </w:tc>
        <w:tc>
          <w:tcPr>
            <w:tcW w:w="28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DxR/1 à 7</w:t>
            </w:r>
          </w:p>
        </w:tc>
      </w:tr>
      <w:tr w:rsidR="00324905" w:rsidRPr="00324905" w:rsidTr="00A1358A">
        <w:tc>
          <w:tcPr>
            <w:tcW w:w="25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D4S</w:t>
            </w:r>
          </w:p>
        </w:tc>
        <w:tc>
          <w:tcPr>
            <w:tcW w:w="843" w:type="dxa"/>
          </w:tcPr>
          <w:p w:rsidR="00324905" w:rsidRPr="00324905" w:rsidRDefault="00324905" w:rsidP="00324905">
            <w:pPr>
              <w:suppressAutoHyphens w:val="0"/>
              <w:spacing w:before="40" w:after="40" w:line="220" w:lineRule="exact"/>
              <w:rPr>
                <w:szCs w:val="24"/>
                <w:lang w:eastAsia="it-IT"/>
              </w:rPr>
            </w:pPr>
          </w:p>
        </w:tc>
        <w:tc>
          <w:tcPr>
            <w:tcW w:w="28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DxS/1 à 6</w:t>
            </w:r>
          </w:p>
        </w:tc>
      </w:tr>
      <w:tr w:rsidR="00324905" w:rsidRPr="00324905" w:rsidTr="00A1358A">
        <w:tc>
          <w:tcPr>
            <w:tcW w:w="25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D5S</w:t>
            </w:r>
          </w:p>
        </w:tc>
        <w:tc>
          <w:tcPr>
            <w:tcW w:w="843" w:type="dxa"/>
          </w:tcPr>
          <w:p w:rsidR="00324905" w:rsidRPr="00324905" w:rsidRDefault="00324905" w:rsidP="00324905">
            <w:pPr>
              <w:suppressAutoHyphens w:val="0"/>
              <w:spacing w:before="40" w:after="40" w:line="220" w:lineRule="exact"/>
              <w:rPr>
                <w:szCs w:val="24"/>
                <w:lang w:eastAsia="it-IT"/>
              </w:rPr>
            </w:pPr>
          </w:p>
        </w:tc>
        <w:tc>
          <w:tcPr>
            <w:tcW w:w="2852" w:type="dxa"/>
            <w:hideMark/>
          </w:tcPr>
          <w:p w:rsidR="00324905" w:rsidRPr="00324905" w:rsidRDefault="00324905" w:rsidP="00324905">
            <w:pPr>
              <w:suppressAutoHyphens w:val="0"/>
              <w:spacing w:before="40" w:after="40" w:line="220" w:lineRule="exact"/>
              <w:rPr>
                <w:szCs w:val="24"/>
                <w:lang w:eastAsia="it-IT"/>
              </w:rPr>
            </w:pPr>
            <w:r w:rsidRPr="00324905">
              <w:rPr>
                <w:szCs w:val="24"/>
                <w:lang w:eastAsia="it-IT"/>
              </w:rPr>
              <w:t>D5S/1 à 5</w:t>
            </w:r>
          </w:p>
        </w:tc>
      </w:tr>
      <w:tr w:rsidR="00324905" w:rsidRPr="00324905" w:rsidTr="00A1358A">
        <w:tc>
          <w:tcPr>
            <w:tcW w:w="2552" w:type="dxa"/>
            <w:hideMark/>
          </w:tcPr>
          <w:p w:rsidR="00324905" w:rsidRPr="00324905" w:rsidRDefault="00324905" w:rsidP="00324905">
            <w:pPr>
              <w:suppressAutoHyphens w:val="0"/>
              <w:spacing w:before="40" w:after="40" w:line="220" w:lineRule="exact"/>
              <w:rPr>
                <w:b/>
                <w:szCs w:val="24"/>
                <w:lang w:eastAsia="it-IT"/>
              </w:rPr>
            </w:pPr>
            <w:r w:rsidRPr="00324905">
              <w:rPr>
                <w:szCs w:val="24"/>
                <w:lang w:eastAsia="it-IT"/>
              </w:rPr>
              <w:t>D6S</w:t>
            </w:r>
          </w:p>
        </w:tc>
        <w:tc>
          <w:tcPr>
            <w:tcW w:w="843" w:type="dxa"/>
          </w:tcPr>
          <w:p w:rsidR="00324905" w:rsidRPr="00324905" w:rsidRDefault="00324905" w:rsidP="00324905">
            <w:pPr>
              <w:suppressAutoHyphens w:val="0"/>
              <w:spacing w:before="40" w:after="40" w:line="220" w:lineRule="exact"/>
              <w:rPr>
                <w:szCs w:val="24"/>
                <w:lang w:eastAsia="it-IT"/>
              </w:rPr>
            </w:pPr>
          </w:p>
        </w:tc>
        <w:tc>
          <w:tcPr>
            <w:tcW w:w="2852" w:type="dxa"/>
            <w:hideMark/>
          </w:tcPr>
          <w:p w:rsidR="00324905" w:rsidRPr="00324905" w:rsidRDefault="00324905" w:rsidP="00324905">
            <w:pPr>
              <w:suppressAutoHyphens w:val="0"/>
              <w:spacing w:before="40" w:after="40" w:line="220" w:lineRule="exact"/>
              <w:rPr>
                <w:b/>
                <w:szCs w:val="24"/>
                <w:lang w:eastAsia="it-IT"/>
              </w:rPr>
            </w:pPr>
            <w:r w:rsidRPr="00324905">
              <w:rPr>
                <w:szCs w:val="24"/>
                <w:lang w:eastAsia="it-IT"/>
              </w:rPr>
              <w:t>D6S/1 à 5</w:t>
            </w:r>
          </w:p>
        </w:tc>
      </w:tr>
      <w:tr w:rsidR="00324905" w:rsidRPr="00324905" w:rsidTr="00A1358A">
        <w:tc>
          <w:tcPr>
            <w:tcW w:w="2552" w:type="dxa"/>
            <w:hideMark/>
          </w:tcPr>
          <w:p w:rsidR="00324905" w:rsidRPr="00324905" w:rsidRDefault="00324905" w:rsidP="00324905">
            <w:pPr>
              <w:suppressAutoHyphens w:val="0"/>
              <w:spacing w:before="40" w:after="40" w:line="220" w:lineRule="exact"/>
              <w:rPr>
                <w:bCs/>
                <w:szCs w:val="24"/>
                <w:lang w:eastAsia="it-IT"/>
              </w:rPr>
            </w:pPr>
            <w:r w:rsidRPr="00324905">
              <w:rPr>
                <w:szCs w:val="24"/>
                <w:lang w:eastAsia="it-IT"/>
              </w:rPr>
              <w:t>D8R</w:t>
            </w:r>
          </w:p>
        </w:tc>
        <w:tc>
          <w:tcPr>
            <w:tcW w:w="843" w:type="dxa"/>
          </w:tcPr>
          <w:p w:rsidR="00324905" w:rsidRPr="00324905" w:rsidRDefault="00324905" w:rsidP="00324905">
            <w:pPr>
              <w:suppressAutoHyphens w:val="0"/>
              <w:spacing w:before="40" w:after="40" w:line="220" w:lineRule="exact"/>
              <w:rPr>
                <w:bCs/>
                <w:szCs w:val="24"/>
                <w:lang w:eastAsia="it-IT"/>
              </w:rPr>
            </w:pPr>
          </w:p>
        </w:tc>
        <w:tc>
          <w:tcPr>
            <w:tcW w:w="2852" w:type="dxa"/>
            <w:hideMark/>
          </w:tcPr>
          <w:p w:rsidR="00324905" w:rsidRPr="00324905" w:rsidRDefault="00324905" w:rsidP="00324905">
            <w:pPr>
              <w:suppressAutoHyphens w:val="0"/>
              <w:spacing w:before="40" w:after="40" w:line="220" w:lineRule="exact"/>
              <w:rPr>
                <w:bCs/>
                <w:szCs w:val="24"/>
                <w:lang w:eastAsia="it-IT"/>
              </w:rPr>
            </w:pPr>
            <w:r w:rsidRPr="00324905">
              <w:rPr>
                <w:szCs w:val="24"/>
                <w:lang w:eastAsia="it-IT"/>
              </w:rPr>
              <w:t>D8R/1 à 6</w:t>
            </w:r>
          </w:p>
        </w:tc>
      </w:tr>
      <w:tr w:rsidR="00324905" w:rsidRPr="00324905" w:rsidTr="00A1358A">
        <w:tc>
          <w:tcPr>
            <w:tcW w:w="2552" w:type="dxa"/>
            <w:hideMark/>
          </w:tcPr>
          <w:p w:rsidR="00324905" w:rsidRPr="00324905" w:rsidRDefault="00324905" w:rsidP="00324905">
            <w:pPr>
              <w:suppressAutoHyphens w:val="0"/>
              <w:spacing w:before="40" w:after="40" w:line="220" w:lineRule="exact"/>
              <w:rPr>
                <w:bCs/>
                <w:szCs w:val="24"/>
                <w:lang w:eastAsia="it-IT"/>
              </w:rPr>
            </w:pPr>
            <w:r w:rsidRPr="00324905">
              <w:rPr>
                <w:bCs/>
                <w:szCs w:val="24"/>
                <w:lang w:eastAsia="it-IT"/>
              </w:rPr>
              <w:t>D8S</w:t>
            </w:r>
          </w:p>
        </w:tc>
        <w:tc>
          <w:tcPr>
            <w:tcW w:w="843" w:type="dxa"/>
          </w:tcPr>
          <w:p w:rsidR="00324905" w:rsidRPr="00324905" w:rsidRDefault="00324905" w:rsidP="00324905">
            <w:pPr>
              <w:suppressAutoHyphens w:val="0"/>
              <w:spacing w:before="40" w:after="40" w:line="220" w:lineRule="exact"/>
              <w:rPr>
                <w:bCs/>
                <w:szCs w:val="24"/>
                <w:lang w:eastAsia="it-IT"/>
              </w:rPr>
            </w:pPr>
          </w:p>
        </w:tc>
        <w:tc>
          <w:tcPr>
            <w:tcW w:w="2852" w:type="dxa"/>
            <w:hideMark/>
          </w:tcPr>
          <w:p w:rsidR="00324905" w:rsidRPr="00324905" w:rsidRDefault="00324905" w:rsidP="00324905">
            <w:pPr>
              <w:suppressAutoHyphens w:val="0"/>
              <w:spacing w:before="40" w:after="40" w:line="220" w:lineRule="exact"/>
              <w:rPr>
                <w:bCs/>
                <w:szCs w:val="24"/>
                <w:lang w:eastAsia="it-IT"/>
              </w:rPr>
            </w:pPr>
            <w:r w:rsidRPr="00324905">
              <w:rPr>
                <w:bCs/>
                <w:szCs w:val="24"/>
                <w:lang w:eastAsia="it-IT"/>
              </w:rPr>
              <w:t>D8S/1 à 5</w:t>
            </w:r>
          </w:p>
        </w:tc>
      </w:tr>
    </w:tbl>
    <w:p w:rsidR="00324905" w:rsidRPr="00324905" w:rsidRDefault="00324905" w:rsidP="00324905">
      <w:pPr>
        <w:spacing w:after="120"/>
        <w:ind w:left="1134" w:right="1134"/>
        <w:jc w:val="right"/>
        <w:rPr>
          <w:iCs/>
        </w:rPr>
      </w:pPr>
      <w:r w:rsidRPr="00324905">
        <w:rPr>
          <w:iCs/>
        </w:rPr>
        <w:t>».</w:t>
      </w:r>
    </w:p>
    <w:p w:rsidR="00324905" w:rsidRPr="00324905" w:rsidRDefault="00324905" w:rsidP="00324905">
      <w:pPr>
        <w:keepLines/>
        <w:spacing w:after="120"/>
        <w:ind w:left="1134" w:right="1134"/>
        <w:jc w:val="both"/>
        <w:rPr>
          <w:szCs w:val="24"/>
        </w:rPr>
      </w:pPr>
      <w:r w:rsidRPr="00324905">
        <w:rPr>
          <w:i/>
          <w:szCs w:val="24"/>
        </w:rPr>
        <w:lastRenderedPageBreak/>
        <w:t>Liste des feuilles pour les sources lumineuses à décharge et leur ordre dans la présente annexe</w:t>
      </w:r>
      <w:r w:rsidRPr="00324905">
        <w:rPr>
          <w:szCs w:val="24"/>
        </w:rPr>
        <w:t>, modifier comme suit:</w:t>
      </w:r>
    </w:p>
    <w:p w:rsidR="00324905" w:rsidRPr="00324905" w:rsidRDefault="00324905" w:rsidP="00324905">
      <w:pPr>
        <w:keepNext/>
        <w:keepLines/>
        <w:ind w:left="1134" w:right="1134"/>
        <w:jc w:val="both"/>
      </w:pPr>
      <w:r w:rsidRPr="00324905">
        <w:t>«</w:t>
      </w:r>
    </w:p>
    <w:tbl>
      <w:tblPr>
        <w:tblW w:w="6237" w:type="dxa"/>
        <w:tblInd w:w="2268" w:type="dxa"/>
        <w:tblLayout w:type="fixed"/>
        <w:tblLook w:val="04A0" w:firstRow="1" w:lastRow="0" w:firstColumn="1" w:lastColumn="0" w:noHBand="0" w:noVBand="1"/>
      </w:tblPr>
      <w:tblGrid>
        <w:gridCol w:w="1960"/>
        <w:gridCol w:w="4277"/>
      </w:tblGrid>
      <w:tr w:rsidR="00324905" w:rsidRPr="00324905" w:rsidTr="00A1358A">
        <w:tc>
          <w:tcPr>
            <w:tcW w:w="1560" w:type="dxa"/>
            <w:tcBorders>
              <w:top w:val="nil"/>
              <w:left w:val="nil"/>
              <w:bottom w:val="single" w:sz="4" w:space="0" w:color="auto"/>
              <w:right w:val="nil"/>
            </w:tcBorders>
            <w:hideMark/>
          </w:tcPr>
          <w:p w:rsidR="00324905" w:rsidRPr="00324905" w:rsidRDefault="00324905" w:rsidP="00324905">
            <w:pPr>
              <w:keepNext/>
              <w:keepLines/>
              <w:tabs>
                <w:tab w:val="left" w:pos="1418"/>
                <w:tab w:val="center" w:pos="4820"/>
                <w:tab w:val="right" w:pos="9356"/>
              </w:tabs>
              <w:suppressAutoHyphens w:val="0"/>
              <w:spacing w:before="40" w:after="40"/>
              <w:rPr>
                <w:i/>
                <w:sz w:val="16"/>
                <w:szCs w:val="16"/>
                <w:lang w:eastAsia="it-IT"/>
              </w:rPr>
            </w:pPr>
            <w:r w:rsidRPr="00324905">
              <w:rPr>
                <w:i/>
                <w:sz w:val="16"/>
                <w:szCs w:val="16"/>
                <w:lang w:eastAsia="it-IT"/>
              </w:rPr>
              <w:t>Numéros des feuilles</w:t>
            </w:r>
          </w:p>
        </w:tc>
        <w:tc>
          <w:tcPr>
            <w:tcW w:w="3403" w:type="dxa"/>
          </w:tcPr>
          <w:p w:rsidR="00324905" w:rsidRPr="00324905" w:rsidRDefault="00324905" w:rsidP="00324905">
            <w:pPr>
              <w:keepNext/>
              <w:keepLines/>
              <w:tabs>
                <w:tab w:val="left" w:pos="1418"/>
                <w:tab w:val="center" w:pos="4820"/>
                <w:tab w:val="right" w:pos="9356"/>
              </w:tabs>
              <w:suppressAutoHyphens w:val="0"/>
              <w:spacing w:before="40" w:after="40"/>
              <w:ind w:right="-1"/>
              <w:rPr>
                <w:szCs w:val="24"/>
                <w:lang w:eastAsia="it-IT"/>
              </w:rPr>
            </w:pPr>
          </w:p>
        </w:tc>
      </w:tr>
      <w:tr w:rsidR="00324905" w:rsidRPr="00324905" w:rsidTr="00A1358A">
        <w:tc>
          <w:tcPr>
            <w:tcW w:w="1560" w:type="dxa"/>
            <w:tcBorders>
              <w:top w:val="single" w:sz="4" w:space="0" w:color="auto"/>
              <w:left w:val="nil"/>
              <w:bottom w:val="nil"/>
              <w:right w:val="nil"/>
            </w:tcBorders>
            <w:hideMark/>
          </w:tcPr>
          <w:p w:rsidR="00324905" w:rsidRPr="00324905" w:rsidRDefault="00324905" w:rsidP="00324905">
            <w:pPr>
              <w:keepNext/>
              <w:keepLines/>
              <w:tabs>
                <w:tab w:val="left" w:pos="1418"/>
                <w:tab w:val="center" w:pos="4820"/>
                <w:tab w:val="right" w:pos="9356"/>
              </w:tabs>
              <w:suppressAutoHyphens w:val="0"/>
              <w:spacing w:before="40" w:after="40"/>
              <w:rPr>
                <w:szCs w:val="24"/>
                <w:lang w:eastAsia="it-IT"/>
              </w:rPr>
            </w:pPr>
            <w:r w:rsidRPr="00324905">
              <w:rPr>
                <w:szCs w:val="24"/>
                <w:lang w:eastAsia="it-IT"/>
              </w:rPr>
              <w:t>DxR/1ào 7</w:t>
            </w:r>
          </w:p>
        </w:tc>
        <w:tc>
          <w:tcPr>
            <w:tcW w:w="3403" w:type="dxa"/>
            <w:hideMark/>
          </w:tcPr>
          <w:p w:rsidR="00324905" w:rsidRPr="00324905" w:rsidRDefault="00324905" w:rsidP="00324905">
            <w:pPr>
              <w:keepNext/>
              <w:keepLines/>
              <w:tabs>
                <w:tab w:val="left" w:pos="1418"/>
                <w:tab w:val="center" w:pos="4820"/>
                <w:tab w:val="right" w:pos="9356"/>
              </w:tabs>
              <w:suppressAutoHyphens w:val="0"/>
              <w:spacing w:before="40" w:after="40"/>
              <w:rPr>
                <w:szCs w:val="24"/>
                <w:lang w:eastAsia="it-IT"/>
              </w:rPr>
            </w:pPr>
            <w:r w:rsidRPr="00324905">
              <w:rPr>
                <w:szCs w:val="24"/>
                <w:lang w:eastAsia="it-IT"/>
              </w:rPr>
              <w:t>(Feuille DxR/6: deux pages)</w:t>
            </w:r>
          </w:p>
        </w:tc>
      </w:tr>
      <w:tr w:rsidR="00324905" w:rsidRPr="00324905" w:rsidTr="00A1358A">
        <w:tc>
          <w:tcPr>
            <w:tcW w:w="1560" w:type="dxa"/>
            <w:hideMark/>
          </w:tcPr>
          <w:p w:rsidR="00324905" w:rsidRPr="00324905" w:rsidRDefault="00324905" w:rsidP="00324905">
            <w:pPr>
              <w:keepNext/>
              <w:keepLines/>
              <w:tabs>
                <w:tab w:val="left" w:pos="1418"/>
                <w:tab w:val="center" w:pos="4820"/>
                <w:tab w:val="right" w:pos="9356"/>
              </w:tabs>
              <w:suppressAutoHyphens w:val="0"/>
              <w:spacing w:before="40" w:after="40"/>
              <w:rPr>
                <w:szCs w:val="24"/>
                <w:lang w:eastAsia="it-IT"/>
              </w:rPr>
            </w:pPr>
            <w:r w:rsidRPr="00324905">
              <w:rPr>
                <w:szCs w:val="24"/>
                <w:lang w:eastAsia="it-IT"/>
              </w:rPr>
              <w:t>DxS/1 à 6</w:t>
            </w:r>
          </w:p>
        </w:tc>
        <w:tc>
          <w:tcPr>
            <w:tcW w:w="3403" w:type="dxa"/>
          </w:tcPr>
          <w:p w:rsidR="00324905" w:rsidRPr="00324905" w:rsidRDefault="00324905" w:rsidP="00324905">
            <w:pPr>
              <w:keepNext/>
              <w:keepLines/>
              <w:tabs>
                <w:tab w:val="left" w:pos="1418"/>
                <w:tab w:val="center" w:pos="4820"/>
                <w:tab w:val="right" w:pos="9356"/>
              </w:tabs>
              <w:suppressAutoHyphens w:val="0"/>
              <w:spacing w:before="40" w:after="40"/>
              <w:rPr>
                <w:szCs w:val="24"/>
                <w:lang w:eastAsia="it-IT"/>
              </w:rPr>
            </w:pPr>
          </w:p>
        </w:tc>
      </w:tr>
      <w:tr w:rsidR="00324905" w:rsidRPr="00324905" w:rsidTr="00A1358A">
        <w:tc>
          <w:tcPr>
            <w:tcW w:w="1560" w:type="dxa"/>
            <w:hideMark/>
          </w:tcPr>
          <w:p w:rsidR="00324905" w:rsidRPr="00324905" w:rsidRDefault="00324905" w:rsidP="00324905">
            <w:pPr>
              <w:keepNext/>
              <w:keepLines/>
              <w:tabs>
                <w:tab w:val="left" w:pos="1418"/>
                <w:tab w:val="center" w:pos="4820"/>
                <w:tab w:val="right" w:pos="9356"/>
              </w:tabs>
              <w:suppressAutoHyphens w:val="0"/>
              <w:spacing w:before="40" w:after="40"/>
              <w:rPr>
                <w:szCs w:val="24"/>
                <w:lang w:eastAsia="it-IT"/>
              </w:rPr>
            </w:pPr>
            <w:r w:rsidRPr="00324905">
              <w:rPr>
                <w:szCs w:val="24"/>
                <w:lang w:eastAsia="it-IT"/>
              </w:rPr>
              <w:t>D5S/1 à 5</w:t>
            </w:r>
          </w:p>
        </w:tc>
        <w:tc>
          <w:tcPr>
            <w:tcW w:w="3403" w:type="dxa"/>
          </w:tcPr>
          <w:p w:rsidR="00324905" w:rsidRPr="00324905" w:rsidRDefault="00324905" w:rsidP="00324905">
            <w:pPr>
              <w:keepNext/>
              <w:keepLines/>
              <w:tabs>
                <w:tab w:val="left" w:pos="1418"/>
                <w:tab w:val="center" w:pos="4820"/>
                <w:tab w:val="right" w:pos="9356"/>
              </w:tabs>
              <w:suppressAutoHyphens w:val="0"/>
              <w:spacing w:before="40" w:after="40"/>
              <w:rPr>
                <w:b/>
                <w:szCs w:val="24"/>
                <w:lang w:eastAsia="it-IT"/>
              </w:rPr>
            </w:pPr>
          </w:p>
        </w:tc>
      </w:tr>
      <w:tr w:rsidR="00324905" w:rsidRPr="00324905" w:rsidTr="00A1358A">
        <w:tc>
          <w:tcPr>
            <w:tcW w:w="1560" w:type="dxa"/>
            <w:hideMark/>
          </w:tcPr>
          <w:p w:rsidR="00324905" w:rsidRPr="00324905" w:rsidRDefault="00324905" w:rsidP="00324905">
            <w:pPr>
              <w:tabs>
                <w:tab w:val="left" w:pos="1418"/>
                <w:tab w:val="center" w:pos="4820"/>
                <w:tab w:val="right" w:pos="9356"/>
              </w:tabs>
              <w:suppressAutoHyphens w:val="0"/>
              <w:spacing w:before="40" w:after="40"/>
              <w:rPr>
                <w:szCs w:val="24"/>
                <w:lang w:eastAsia="it-IT"/>
              </w:rPr>
            </w:pPr>
            <w:r w:rsidRPr="00324905">
              <w:rPr>
                <w:szCs w:val="24"/>
                <w:lang w:eastAsia="it-IT"/>
              </w:rPr>
              <w:t>D6S/1 à 5</w:t>
            </w:r>
          </w:p>
        </w:tc>
        <w:tc>
          <w:tcPr>
            <w:tcW w:w="3403" w:type="dxa"/>
          </w:tcPr>
          <w:p w:rsidR="00324905" w:rsidRPr="00324905" w:rsidRDefault="00324905" w:rsidP="00324905">
            <w:pPr>
              <w:tabs>
                <w:tab w:val="left" w:pos="1418"/>
                <w:tab w:val="center" w:pos="4820"/>
                <w:tab w:val="right" w:pos="9356"/>
              </w:tabs>
              <w:suppressAutoHyphens w:val="0"/>
              <w:spacing w:before="40" w:after="40"/>
              <w:rPr>
                <w:b/>
                <w:szCs w:val="24"/>
                <w:lang w:eastAsia="it-IT"/>
              </w:rPr>
            </w:pPr>
          </w:p>
        </w:tc>
      </w:tr>
      <w:tr w:rsidR="00324905" w:rsidRPr="00324905" w:rsidTr="00A1358A">
        <w:tc>
          <w:tcPr>
            <w:tcW w:w="1560" w:type="dxa"/>
            <w:hideMark/>
          </w:tcPr>
          <w:p w:rsidR="00324905" w:rsidRPr="00324905" w:rsidRDefault="00324905" w:rsidP="00324905">
            <w:pPr>
              <w:tabs>
                <w:tab w:val="left" w:pos="1418"/>
                <w:tab w:val="center" w:pos="4820"/>
                <w:tab w:val="right" w:pos="9356"/>
              </w:tabs>
              <w:suppressAutoHyphens w:val="0"/>
              <w:spacing w:before="40" w:after="40"/>
              <w:rPr>
                <w:bCs/>
                <w:szCs w:val="24"/>
                <w:lang w:eastAsia="it-IT"/>
              </w:rPr>
            </w:pPr>
            <w:r w:rsidRPr="00324905">
              <w:rPr>
                <w:bCs/>
                <w:szCs w:val="24"/>
                <w:lang w:eastAsia="it-IT"/>
              </w:rPr>
              <w:t>D8S/1 à 5</w:t>
            </w:r>
          </w:p>
        </w:tc>
        <w:tc>
          <w:tcPr>
            <w:tcW w:w="3403" w:type="dxa"/>
          </w:tcPr>
          <w:p w:rsidR="00324905" w:rsidRPr="00324905" w:rsidRDefault="00324905" w:rsidP="00324905">
            <w:pPr>
              <w:tabs>
                <w:tab w:val="left" w:pos="1418"/>
                <w:tab w:val="center" w:pos="4820"/>
                <w:tab w:val="right" w:pos="9356"/>
              </w:tabs>
              <w:suppressAutoHyphens w:val="0"/>
              <w:spacing w:before="40" w:after="40"/>
              <w:rPr>
                <w:b/>
                <w:szCs w:val="24"/>
                <w:lang w:eastAsia="it-IT"/>
              </w:rPr>
            </w:pPr>
          </w:p>
        </w:tc>
      </w:tr>
      <w:tr w:rsidR="00324905" w:rsidRPr="00324905" w:rsidTr="00A1358A">
        <w:tc>
          <w:tcPr>
            <w:tcW w:w="1560" w:type="dxa"/>
            <w:hideMark/>
          </w:tcPr>
          <w:p w:rsidR="00324905" w:rsidRPr="00324905" w:rsidRDefault="00324905" w:rsidP="00324905">
            <w:pPr>
              <w:tabs>
                <w:tab w:val="left" w:pos="1418"/>
                <w:tab w:val="center" w:pos="4820"/>
                <w:tab w:val="right" w:pos="9356"/>
              </w:tabs>
              <w:suppressAutoHyphens w:val="0"/>
              <w:spacing w:before="40" w:after="40"/>
              <w:rPr>
                <w:bCs/>
                <w:strike/>
                <w:szCs w:val="24"/>
                <w:lang w:eastAsia="it-IT"/>
              </w:rPr>
            </w:pPr>
            <w:r w:rsidRPr="00324905">
              <w:rPr>
                <w:bCs/>
                <w:szCs w:val="24"/>
                <w:lang w:eastAsia="it-IT"/>
              </w:rPr>
              <w:t>D8R/1 à 6</w:t>
            </w:r>
          </w:p>
        </w:tc>
        <w:tc>
          <w:tcPr>
            <w:tcW w:w="3403" w:type="dxa"/>
          </w:tcPr>
          <w:p w:rsidR="00324905" w:rsidRPr="00324905" w:rsidRDefault="00324905" w:rsidP="00324905">
            <w:pPr>
              <w:tabs>
                <w:tab w:val="left" w:pos="1418"/>
                <w:tab w:val="center" w:pos="4820"/>
                <w:tab w:val="right" w:pos="9356"/>
              </w:tabs>
              <w:suppressAutoHyphens w:val="0"/>
              <w:spacing w:before="40" w:after="40"/>
              <w:rPr>
                <w:szCs w:val="24"/>
                <w:lang w:eastAsia="it-IT"/>
              </w:rPr>
            </w:pPr>
          </w:p>
        </w:tc>
      </w:tr>
    </w:tbl>
    <w:p w:rsidR="00324905" w:rsidRPr="00324905" w:rsidRDefault="00324905" w:rsidP="00324905">
      <w:pPr>
        <w:spacing w:after="120"/>
        <w:ind w:left="1134" w:right="1134"/>
        <w:jc w:val="right"/>
      </w:pPr>
      <w:r w:rsidRPr="00324905">
        <w:t>».</w:t>
      </w:r>
    </w:p>
    <w:p w:rsidR="00324905" w:rsidRPr="00324905" w:rsidRDefault="00324905" w:rsidP="00324905">
      <w:pPr>
        <w:kinsoku w:val="0"/>
        <w:overflowPunct w:val="0"/>
        <w:autoSpaceDE w:val="0"/>
        <w:autoSpaceDN w:val="0"/>
        <w:adjustRightInd w:val="0"/>
        <w:snapToGrid w:val="0"/>
        <w:spacing w:after="120"/>
        <w:ind w:left="1134" w:right="1134"/>
        <w:jc w:val="both"/>
      </w:pPr>
      <w:r w:rsidRPr="00324905">
        <w:rPr>
          <w:i/>
        </w:rPr>
        <w:t>Feuille DxR/4</w:t>
      </w:r>
      <w:r w:rsidRPr="00324905">
        <w:rPr>
          <w:rFonts w:eastAsia="MS Mincho"/>
          <w:i/>
        </w:rPr>
        <w:t>, tableau</w:t>
      </w:r>
      <w:r w:rsidRPr="00324905">
        <w:rPr>
          <w:rFonts w:eastAsia="MS Mincho"/>
        </w:rPr>
        <w:t>, modifier comme suit:</w:t>
      </w:r>
    </w:p>
    <w:p w:rsidR="00324905" w:rsidRPr="00324905" w:rsidRDefault="00324905" w:rsidP="00324905">
      <w:pPr>
        <w:kinsoku w:val="0"/>
        <w:overflowPunct w:val="0"/>
        <w:autoSpaceDE w:val="0"/>
        <w:autoSpaceDN w:val="0"/>
        <w:adjustRightInd w:val="0"/>
        <w:snapToGrid w:val="0"/>
        <w:spacing w:after="120"/>
        <w:ind w:left="1134" w:right="1134"/>
        <w:jc w:val="both"/>
        <w:rPr>
          <w:rFonts w:eastAsia="MS Mincho"/>
        </w:rPr>
      </w:pPr>
      <w:r w:rsidRPr="00324905">
        <w:rPr>
          <w:rFonts w:eastAsia="MS Mincho"/>
        </w:rPr>
        <w:t>«…</w:t>
      </w:r>
    </w:p>
    <w:tbl>
      <w:tblPr>
        <w:tblW w:w="7371"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6"/>
      </w:tblGrid>
      <w:tr w:rsidR="00324905" w:rsidRPr="00324905" w:rsidTr="00A1358A">
        <w:trPr>
          <w:cantSplit/>
          <w:trHeight w:val="630"/>
        </w:trPr>
        <w:tc>
          <w:tcPr>
            <w:tcW w:w="1983" w:type="dxa"/>
            <w:tcBorders>
              <w:top w:val="single" w:sz="4" w:space="0" w:color="auto"/>
              <w:left w:val="single" w:sz="4" w:space="0" w:color="auto"/>
              <w:bottom w:val="single" w:sz="4" w:space="0" w:color="auto"/>
              <w:right w:val="nil"/>
            </w:tcBorders>
            <w:vAlign w:val="center"/>
            <w:hideMark/>
          </w:tcPr>
          <w:p w:rsidR="00324905" w:rsidRPr="00324905" w:rsidRDefault="00324905" w:rsidP="00324905">
            <w:pPr>
              <w:widowControl w:val="0"/>
              <w:tabs>
                <w:tab w:val="left" w:pos="2835"/>
                <w:tab w:val="center" w:pos="4820"/>
                <w:tab w:val="right" w:pos="9356"/>
              </w:tabs>
              <w:spacing w:before="40"/>
            </w:pPr>
            <w:r w:rsidRPr="00324905">
              <w:t>D1R: Culot PK32d-3</w:t>
            </w:r>
          </w:p>
          <w:p w:rsidR="00324905" w:rsidRPr="00324905" w:rsidRDefault="00324905" w:rsidP="00324905">
            <w:pPr>
              <w:widowControl w:val="0"/>
              <w:tabs>
                <w:tab w:val="left" w:pos="2835"/>
                <w:tab w:val="center" w:pos="4820"/>
                <w:tab w:val="right" w:pos="9356"/>
              </w:tabs>
            </w:pPr>
            <w:r w:rsidRPr="00324905">
              <w:t>D2R: Culot P32d-3</w:t>
            </w:r>
          </w:p>
          <w:p w:rsidR="00324905" w:rsidRPr="00324905" w:rsidRDefault="00324905" w:rsidP="00324905">
            <w:pPr>
              <w:widowControl w:val="0"/>
              <w:tabs>
                <w:tab w:val="left" w:pos="2835"/>
                <w:tab w:val="center" w:pos="4820"/>
                <w:tab w:val="right" w:pos="9356"/>
              </w:tabs>
            </w:pPr>
            <w:r w:rsidRPr="00324905">
              <w:t>D3R: Culot PK32d-6</w:t>
            </w:r>
          </w:p>
          <w:p w:rsidR="00324905" w:rsidRPr="00324905" w:rsidRDefault="00324905" w:rsidP="00324905">
            <w:pPr>
              <w:widowControl w:val="0"/>
              <w:tabs>
                <w:tab w:val="left" w:pos="2835"/>
                <w:tab w:val="center" w:pos="4820"/>
                <w:tab w:val="right" w:pos="9356"/>
              </w:tabs>
              <w:spacing w:after="40"/>
            </w:pPr>
            <w:r w:rsidRPr="00324905">
              <w:t>D4R: Culot P32d-6</w:t>
            </w:r>
          </w:p>
        </w:tc>
        <w:tc>
          <w:tcPr>
            <w:tcW w:w="5382" w:type="dxa"/>
            <w:tcBorders>
              <w:top w:val="single" w:sz="4" w:space="0" w:color="auto"/>
              <w:left w:val="nil"/>
              <w:bottom w:val="single" w:sz="4" w:space="0" w:color="auto"/>
              <w:right w:val="single" w:sz="4" w:space="0" w:color="auto"/>
            </w:tcBorders>
            <w:vAlign w:val="center"/>
            <w:hideMark/>
          </w:tcPr>
          <w:p w:rsidR="00324905" w:rsidRPr="00324905" w:rsidRDefault="00324905" w:rsidP="00324905">
            <w:pPr>
              <w:widowControl w:val="0"/>
              <w:tabs>
                <w:tab w:val="left" w:pos="2835"/>
                <w:tab w:val="center" w:pos="4820"/>
                <w:tab w:val="right" w:pos="9356"/>
              </w:tabs>
            </w:pPr>
            <w:r w:rsidRPr="00324905">
              <w:t>selon la publication 60061 de la CEI (feuille 7004-111-5)</w:t>
            </w:r>
          </w:p>
        </w:tc>
      </w:tr>
    </w:tbl>
    <w:p w:rsidR="00324905" w:rsidRPr="00324905" w:rsidRDefault="00324905" w:rsidP="00324905">
      <w:pPr>
        <w:kinsoku w:val="0"/>
        <w:overflowPunct w:val="0"/>
        <w:autoSpaceDE w:val="0"/>
        <w:autoSpaceDN w:val="0"/>
        <w:adjustRightInd w:val="0"/>
        <w:snapToGrid w:val="0"/>
        <w:spacing w:before="80" w:after="120"/>
        <w:ind w:left="1134" w:right="1134"/>
        <w:jc w:val="right"/>
        <w:rPr>
          <w:rFonts w:eastAsia="MS Mincho"/>
        </w:rPr>
      </w:pPr>
      <w:r w:rsidRPr="00324905">
        <w:rPr>
          <w:rFonts w:eastAsia="MS Mincho"/>
        </w:rPr>
        <w:t>…».</w:t>
      </w:r>
    </w:p>
    <w:p w:rsidR="00324905" w:rsidRPr="00324905" w:rsidRDefault="00324905" w:rsidP="00324905">
      <w:pPr>
        <w:kinsoku w:val="0"/>
        <w:overflowPunct w:val="0"/>
        <w:autoSpaceDE w:val="0"/>
        <w:autoSpaceDN w:val="0"/>
        <w:adjustRightInd w:val="0"/>
        <w:snapToGrid w:val="0"/>
        <w:spacing w:after="120"/>
        <w:ind w:left="1134" w:right="1134"/>
        <w:jc w:val="both"/>
        <w:rPr>
          <w:szCs w:val="24"/>
        </w:rPr>
      </w:pPr>
      <w:r w:rsidRPr="00324905">
        <w:rPr>
          <w:i/>
          <w:szCs w:val="24"/>
        </w:rPr>
        <w:t>Feuille DxS/4</w:t>
      </w:r>
      <w:r w:rsidRPr="00324905">
        <w:rPr>
          <w:rFonts w:eastAsia="MS Mincho"/>
          <w:i/>
          <w:szCs w:val="24"/>
        </w:rPr>
        <w:t>, tableau</w:t>
      </w:r>
      <w:r w:rsidRPr="00324905">
        <w:rPr>
          <w:rFonts w:eastAsia="MS Mincho"/>
          <w:szCs w:val="24"/>
        </w:rPr>
        <w:t>, modifier comme suit:</w:t>
      </w:r>
    </w:p>
    <w:p w:rsidR="00324905" w:rsidRPr="00324905" w:rsidRDefault="00324905" w:rsidP="00324905">
      <w:pPr>
        <w:kinsoku w:val="0"/>
        <w:overflowPunct w:val="0"/>
        <w:autoSpaceDE w:val="0"/>
        <w:autoSpaceDN w:val="0"/>
        <w:adjustRightInd w:val="0"/>
        <w:snapToGrid w:val="0"/>
        <w:spacing w:after="120"/>
        <w:ind w:left="1134" w:right="1134"/>
        <w:jc w:val="both"/>
        <w:rPr>
          <w:rFonts w:eastAsia="MS Mincho"/>
          <w:szCs w:val="24"/>
        </w:rPr>
      </w:pPr>
      <w:r w:rsidRPr="00324905">
        <w:rPr>
          <w:rFonts w:eastAsia="MS Mincho"/>
          <w:szCs w:val="24"/>
        </w:rPr>
        <w:t>«…</w:t>
      </w:r>
    </w:p>
    <w:tbl>
      <w:tblPr>
        <w:tblW w:w="7371"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6"/>
      </w:tblGrid>
      <w:tr w:rsidR="00324905" w:rsidRPr="00324905" w:rsidTr="00A1358A">
        <w:trPr>
          <w:cantSplit/>
          <w:trHeight w:val="630"/>
        </w:trPr>
        <w:tc>
          <w:tcPr>
            <w:tcW w:w="1983" w:type="dxa"/>
            <w:tcBorders>
              <w:top w:val="single" w:sz="4" w:space="0" w:color="auto"/>
              <w:left w:val="single" w:sz="4" w:space="0" w:color="auto"/>
              <w:bottom w:val="single" w:sz="4" w:space="0" w:color="auto"/>
              <w:right w:val="nil"/>
            </w:tcBorders>
            <w:vAlign w:val="center"/>
            <w:hideMark/>
          </w:tcPr>
          <w:p w:rsidR="00324905" w:rsidRPr="00324905" w:rsidRDefault="00324905" w:rsidP="00324905">
            <w:pPr>
              <w:widowControl w:val="0"/>
              <w:tabs>
                <w:tab w:val="left" w:pos="2835"/>
                <w:tab w:val="center" w:pos="4820"/>
                <w:tab w:val="right" w:pos="9356"/>
              </w:tabs>
              <w:spacing w:before="40"/>
            </w:pPr>
            <w:r w:rsidRPr="00324905">
              <w:t>D1S: Culot PK32d-2</w:t>
            </w:r>
          </w:p>
          <w:p w:rsidR="00324905" w:rsidRPr="00324905" w:rsidRDefault="00324905" w:rsidP="00324905">
            <w:pPr>
              <w:widowControl w:val="0"/>
              <w:tabs>
                <w:tab w:val="left" w:pos="2835"/>
                <w:tab w:val="center" w:pos="4820"/>
                <w:tab w:val="right" w:pos="9356"/>
              </w:tabs>
            </w:pPr>
            <w:r w:rsidRPr="00324905">
              <w:t>D2S: Culot P32d-2</w:t>
            </w:r>
          </w:p>
          <w:p w:rsidR="00324905" w:rsidRPr="00324905" w:rsidRDefault="00324905" w:rsidP="00324905">
            <w:pPr>
              <w:widowControl w:val="0"/>
              <w:tabs>
                <w:tab w:val="left" w:pos="2835"/>
                <w:tab w:val="center" w:pos="4820"/>
                <w:tab w:val="right" w:pos="9356"/>
              </w:tabs>
            </w:pPr>
            <w:r w:rsidRPr="00324905">
              <w:t>D3S: Culot PK32d-5</w:t>
            </w:r>
          </w:p>
          <w:p w:rsidR="00324905" w:rsidRPr="00324905" w:rsidRDefault="00324905" w:rsidP="00324905">
            <w:pPr>
              <w:widowControl w:val="0"/>
              <w:tabs>
                <w:tab w:val="left" w:pos="2835"/>
                <w:tab w:val="center" w:pos="4820"/>
                <w:tab w:val="right" w:pos="9356"/>
              </w:tabs>
              <w:spacing w:after="40"/>
            </w:pPr>
            <w:r w:rsidRPr="00324905">
              <w:t>D4S: Culot P32d-5</w:t>
            </w:r>
          </w:p>
        </w:tc>
        <w:tc>
          <w:tcPr>
            <w:tcW w:w="5382" w:type="dxa"/>
            <w:tcBorders>
              <w:top w:val="single" w:sz="4" w:space="0" w:color="auto"/>
              <w:left w:val="nil"/>
              <w:bottom w:val="single" w:sz="4" w:space="0" w:color="auto"/>
              <w:right w:val="single" w:sz="4" w:space="0" w:color="auto"/>
            </w:tcBorders>
            <w:vAlign w:val="center"/>
            <w:hideMark/>
          </w:tcPr>
          <w:p w:rsidR="00324905" w:rsidRPr="00324905" w:rsidRDefault="00324905" w:rsidP="00324905">
            <w:pPr>
              <w:widowControl w:val="0"/>
              <w:tabs>
                <w:tab w:val="left" w:pos="2835"/>
                <w:tab w:val="center" w:pos="4820"/>
                <w:tab w:val="right" w:pos="9356"/>
              </w:tabs>
            </w:pPr>
            <w:r w:rsidRPr="00324905">
              <w:rPr>
                <w:lang w:eastAsia="it-IT"/>
              </w:rPr>
              <w:t>selon la publication 60061 de la CEI (feuille 7004-111-5)</w:t>
            </w:r>
          </w:p>
        </w:tc>
      </w:tr>
    </w:tbl>
    <w:p w:rsidR="00324905" w:rsidRPr="00324905" w:rsidRDefault="00324905" w:rsidP="00324905">
      <w:pPr>
        <w:kinsoku w:val="0"/>
        <w:overflowPunct w:val="0"/>
        <w:autoSpaceDE w:val="0"/>
        <w:autoSpaceDN w:val="0"/>
        <w:adjustRightInd w:val="0"/>
        <w:snapToGrid w:val="0"/>
        <w:spacing w:before="80" w:after="120"/>
        <w:ind w:left="1134" w:right="1134"/>
        <w:jc w:val="right"/>
        <w:rPr>
          <w:rFonts w:eastAsia="MS Mincho"/>
          <w:szCs w:val="24"/>
        </w:rPr>
      </w:pPr>
      <w:r w:rsidRPr="00324905">
        <w:rPr>
          <w:rFonts w:eastAsia="MS Mincho"/>
        </w:rPr>
        <w:t>…».</w:t>
      </w:r>
    </w:p>
    <w:p w:rsidR="00324905" w:rsidRPr="00324905" w:rsidRDefault="00324905" w:rsidP="00324905">
      <w:pPr>
        <w:kinsoku w:val="0"/>
        <w:overflowPunct w:val="0"/>
        <w:autoSpaceDE w:val="0"/>
        <w:autoSpaceDN w:val="0"/>
        <w:adjustRightInd w:val="0"/>
        <w:snapToGrid w:val="0"/>
        <w:spacing w:after="120"/>
        <w:ind w:left="1134" w:right="1134"/>
        <w:jc w:val="both"/>
        <w:rPr>
          <w:szCs w:val="24"/>
        </w:rPr>
      </w:pPr>
      <w:r w:rsidRPr="00324905">
        <w:rPr>
          <w:i/>
          <w:szCs w:val="24"/>
        </w:rPr>
        <w:t>Feuille D5S/3</w:t>
      </w:r>
      <w:r w:rsidRPr="00324905">
        <w:rPr>
          <w:rFonts w:eastAsia="MS Mincho"/>
          <w:i/>
          <w:szCs w:val="24"/>
        </w:rPr>
        <w:t>, tableau</w:t>
      </w:r>
      <w:r w:rsidRPr="00324905">
        <w:rPr>
          <w:rFonts w:eastAsia="MS Mincho"/>
          <w:szCs w:val="24"/>
        </w:rPr>
        <w:t>, modifier comme suit:</w:t>
      </w:r>
    </w:p>
    <w:p w:rsidR="00324905" w:rsidRPr="00324905" w:rsidRDefault="00324905" w:rsidP="00324905">
      <w:pPr>
        <w:kinsoku w:val="0"/>
        <w:overflowPunct w:val="0"/>
        <w:autoSpaceDE w:val="0"/>
        <w:autoSpaceDN w:val="0"/>
        <w:adjustRightInd w:val="0"/>
        <w:snapToGrid w:val="0"/>
        <w:spacing w:after="120"/>
        <w:ind w:left="1134" w:right="1134"/>
        <w:jc w:val="both"/>
        <w:rPr>
          <w:rFonts w:eastAsia="MS Mincho"/>
          <w:szCs w:val="24"/>
        </w:rPr>
      </w:pPr>
      <w:r w:rsidRPr="00324905">
        <w:rPr>
          <w:rFonts w:eastAsia="MS Mincho"/>
          <w:szCs w:val="24"/>
        </w:rPr>
        <w:t>«…</w:t>
      </w:r>
    </w:p>
    <w:tbl>
      <w:tblPr>
        <w:tblW w:w="7371"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6"/>
      </w:tblGrid>
      <w:tr w:rsidR="00324905" w:rsidRPr="00324905" w:rsidTr="00A1358A">
        <w:tc>
          <w:tcPr>
            <w:tcW w:w="1983" w:type="dxa"/>
            <w:tcBorders>
              <w:top w:val="single" w:sz="4" w:space="0" w:color="auto"/>
              <w:left w:val="single" w:sz="4" w:space="0" w:color="auto"/>
              <w:bottom w:val="single" w:sz="4" w:space="0" w:color="auto"/>
              <w:right w:val="nil"/>
            </w:tcBorders>
            <w:vAlign w:val="center"/>
            <w:hideMark/>
          </w:tcPr>
          <w:p w:rsidR="00324905" w:rsidRPr="00324905" w:rsidRDefault="00324905" w:rsidP="00324905">
            <w:pPr>
              <w:widowControl w:val="0"/>
              <w:tabs>
                <w:tab w:val="left" w:pos="2835"/>
                <w:tab w:val="center" w:pos="4820"/>
                <w:tab w:val="right" w:pos="9356"/>
              </w:tabs>
              <w:spacing w:before="40" w:after="40"/>
            </w:pPr>
            <w:r w:rsidRPr="00324905">
              <w:t>D5S: Culot PK32d-</w:t>
            </w:r>
            <w:r w:rsidRPr="00324905">
              <w:rPr>
                <w:b/>
              </w:rPr>
              <w:t>7</w:t>
            </w:r>
          </w:p>
        </w:tc>
        <w:tc>
          <w:tcPr>
            <w:tcW w:w="5382" w:type="dxa"/>
            <w:tcBorders>
              <w:top w:val="single" w:sz="4" w:space="0" w:color="auto"/>
              <w:left w:val="nil"/>
              <w:bottom w:val="single" w:sz="4" w:space="0" w:color="auto"/>
              <w:right w:val="single" w:sz="4" w:space="0" w:color="auto"/>
            </w:tcBorders>
            <w:vAlign w:val="center"/>
            <w:hideMark/>
          </w:tcPr>
          <w:p w:rsidR="00324905" w:rsidRPr="00324905" w:rsidRDefault="00324905" w:rsidP="00324905">
            <w:pPr>
              <w:widowControl w:val="0"/>
              <w:tabs>
                <w:tab w:val="left" w:pos="2835"/>
                <w:tab w:val="center" w:pos="4820"/>
                <w:tab w:val="right" w:pos="9356"/>
              </w:tabs>
              <w:spacing w:before="40" w:after="40"/>
            </w:pPr>
            <w:r w:rsidRPr="00324905">
              <w:rPr>
                <w:lang w:eastAsia="it-IT"/>
              </w:rPr>
              <w:t>selon la publication 60061 de la CEI (feuille 7004-111-5)</w:t>
            </w:r>
          </w:p>
        </w:tc>
      </w:tr>
    </w:tbl>
    <w:p w:rsidR="00324905" w:rsidRPr="00324905" w:rsidRDefault="00324905" w:rsidP="00324905">
      <w:pPr>
        <w:kinsoku w:val="0"/>
        <w:overflowPunct w:val="0"/>
        <w:autoSpaceDE w:val="0"/>
        <w:autoSpaceDN w:val="0"/>
        <w:adjustRightInd w:val="0"/>
        <w:snapToGrid w:val="0"/>
        <w:spacing w:before="80" w:after="120"/>
        <w:ind w:left="1134" w:right="1134"/>
        <w:jc w:val="right"/>
        <w:rPr>
          <w:rFonts w:eastAsia="MS Mincho"/>
        </w:rPr>
      </w:pPr>
      <w:r w:rsidRPr="00324905">
        <w:rPr>
          <w:rFonts w:eastAsia="MS Mincho"/>
        </w:rPr>
        <w:t>…».</w:t>
      </w:r>
    </w:p>
    <w:p w:rsidR="00324905" w:rsidRPr="00324905" w:rsidRDefault="00324905" w:rsidP="00324905">
      <w:pPr>
        <w:keepNext/>
        <w:kinsoku w:val="0"/>
        <w:overflowPunct w:val="0"/>
        <w:autoSpaceDE w:val="0"/>
        <w:autoSpaceDN w:val="0"/>
        <w:adjustRightInd w:val="0"/>
        <w:snapToGrid w:val="0"/>
        <w:spacing w:after="120"/>
        <w:ind w:left="1134" w:right="1134"/>
        <w:jc w:val="both"/>
        <w:rPr>
          <w:szCs w:val="24"/>
        </w:rPr>
      </w:pPr>
      <w:r w:rsidRPr="00324905">
        <w:rPr>
          <w:i/>
          <w:szCs w:val="24"/>
        </w:rPr>
        <w:t>Feuille D6S/3</w:t>
      </w:r>
      <w:r w:rsidRPr="00324905">
        <w:rPr>
          <w:rFonts w:eastAsia="MS Mincho"/>
          <w:i/>
          <w:szCs w:val="24"/>
        </w:rPr>
        <w:t>, tableau</w:t>
      </w:r>
      <w:r w:rsidRPr="00324905">
        <w:rPr>
          <w:rFonts w:eastAsia="MS Mincho"/>
          <w:szCs w:val="24"/>
        </w:rPr>
        <w:t>, modifier comme suit:</w:t>
      </w:r>
    </w:p>
    <w:p w:rsidR="00324905" w:rsidRPr="00324905" w:rsidRDefault="00324905" w:rsidP="00324905">
      <w:pPr>
        <w:kinsoku w:val="0"/>
        <w:overflowPunct w:val="0"/>
        <w:autoSpaceDE w:val="0"/>
        <w:autoSpaceDN w:val="0"/>
        <w:adjustRightInd w:val="0"/>
        <w:snapToGrid w:val="0"/>
        <w:spacing w:after="120"/>
        <w:ind w:left="1134" w:right="1134"/>
        <w:jc w:val="both"/>
        <w:rPr>
          <w:rFonts w:eastAsia="MS Mincho"/>
          <w:szCs w:val="24"/>
        </w:rPr>
      </w:pPr>
      <w:r w:rsidRPr="00324905">
        <w:rPr>
          <w:rFonts w:eastAsia="MS Mincho"/>
          <w:szCs w:val="24"/>
        </w:rPr>
        <w:t>«…</w:t>
      </w:r>
    </w:p>
    <w:tbl>
      <w:tblPr>
        <w:tblW w:w="7371"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6"/>
      </w:tblGrid>
      <w:tr w:rsidR="00324905" w:rsidRPr="00324905" w:rsidTr="00A1358A">
        <w:trPr>
          <w:cantSplit/>
        </w:trPr>
        <w:tc>
          <w:tcPr>
            <w:tcW w:w="1983" w:type="dxa"/>
            <w:tcBorders>
              <w:top w:val="single" w:sz="4" w:space="0" w:color="auto"/>
              <w:left w:val="single" w:sz="4" w:space="0" w:color="auto"/>
              <w:bottom w:val="single" w:sz="4" w:space="0" w:color="auto"/>
              <w:right w:val="nil"/>
            </w:tcBorders>
            <w:vAlign w:val="center"/>
            <w:hideMark/>
          </w:tcPr>
          <w:p w:rsidR="00324905" w:rsidRPr="00324905" w:rsidRDefault="00324905" w:rsidP="00324905">
            <w:pPr>
              <w:widowControl w:val="0"/>
              <w:tabs>
                <w:tab w:val="left" w:pos="2835"/>
                <w:tab w:val="center" w:pos="4820"/>
                <w:tab w:val="right" w:pos="9356"/>
              </w:tabs>
              <w:spacing w:before="40" w:after="40"/>
            </w:pPr>
            <w:r w:rsidRPr="00324905">
              <w:t>D6S: Culot P32d-1</w:t>
            </w:r>
          </w:p>
        </w:tc>
        <w:tc>
          <w:tcPr>
            <w:tcW w:w="5382" w:type="dxa"/>
            <w:tcBorders>
              <w:top w:val="single" w:sz="4" w:space="0" w:color="auto"/>
              <w:left w:val="nil"/>
              <w:bottom w:val="single" w:sz="4" w:space="0" w:color="auto"/>
              <w:right w:val="single" w:sz="4" w:space="0" w:color="auto"/>
            </w:tcBorders>
            <w:vAlign w:val="center"/>
            <w:hideMark/>
          </w:tcPr>
          <w:p w:rsidR="00324905" w:rsidRPr="00324905" w:rsidRDefault="00324905" w:rsidP="00324905">
            <w:pPr>
              <w:widowControl w:val="0"/>
              <w:tabs>
                <w:tab w:val="left" w:pos="2835"/>
                <w:tab w:val="center" w:pos="4820"/>
                <w:tab w:val="right" w:pos="9356"/>
              </w:tabs>
              <w:spacing w:before="40" w:after="40"/>
            </w:pPr>
            <w:r w:rsidRPr="00324905">
              <w:t>selon la publication 60061 de la CEI (feuille 7004-111-5)</w:t>
            </w:r>
          </w:p>
        </w:tc>
      </w:tr>
    </w:tbl>
    <w:p w:rsidR="00324905" w:rsidRPr="00324905" w:rsidRDefault="00324905" w:rsidP="00324905">
      <w:pPr>
        <w:kinsoku w:val="0"/>
        <w:overflowPunct w:val="0"/>
        <w:autoSpaceDE w:val="0"/>
        <w:autoSpaceDN w:val="0"/>
        <w:adjustRightInd w:val="0"/>
        <w:snapToGrid w:val="0"/>
        <w:spacing w:before="80" w:after="120"/>
        <w:ind w:left="1134" w:right="1134"/>
        <w:jc w:val="right"/>
        <w:rPr>
          <w:rFonts w:eastAsia="MS Mincho"/>
          <w:szCs w:val="24"/>
        </w:rPr>
      </w:pPr>
      <w:r w:rsidRPr="00324905">
        <w:rPr>
          <w:rFonts w:eastAsia="MS Mincho"/>
        </w:rPr>
        <w:t>…».</w:t>
      </w:r>
    </w:p>
    <w:p w:rsidR="00324905" w:rsidRPr="00324905" w:rsidRDefault="00324905" w:rsidP="00324905">
      <w:pPr>
        <w:keepNext/>
        <w:kinsoku w:val="0"/>
        <w:overflowPunct w:val="0"/>
        <w:autoSpaceDE w:val="0"/>
        <w:autoSpaceDN w:val="0"/>
        <w:adjustRightInd w:val="0"/>
        <w:snapToGrid w:val="0"/>
        <w:spacing w:after="120"/>
        <w:ind w:left="1134" w:right="1134"/>
        <w:jc w:val="both"/>
        <w:rPr>
          <w:szCs w:val="24"/>
        </w:rPr>
      </w:pPr>
      <w:r w:rsidRPr="00324905">
        <w:rPr>
          <w:i/>
          <w:szCs w:val="24"/>
        </w:rPr>
        <w:t>Feuille D8S/3</w:t>
      </w:r>
      <w:r w:rsidRPr="00324905">
        <w:rPr>
          <w:rFonts w:eastAsia="MS Mincho"/>
          <w:i/>
          <w:szCs w:val="24"/>
        </w:rPr>
        <w:t>, tableau</w:t>
      </w:r>
      <w:r w:rsidRPr="00324905">
        <w:rPr>
          <w:rFonts w:eastAsia="MS Mincho"/>
          <w:szCs w:val="24"/>
        </w:rPr>
        <w:t>, modifier comme suit:</w:t>
      </w:r>
    </w:p>
    <w:p w:rsidR="00324905" w:rsidRPr="00324905" w:rsidRDefault="00324905" w:rsidP="00324905">
      <w:pPr>
        <w:keepNext/>
        <w:kinsoku w:val="0"/>
        <w:overflowPunct w:val="0"/>
        <w:autoSpaceDE w:val="0"/>
        <w:autoSpaceDN w:val="0"/>
        <w:adjustRightInd w:val="0"/>
        <w:snapToGrid w:val="0"/>
        <w:spacing w:after="120"/>
        <w:ind w:left="1134" w:right="1134"/>
        <w:jc w:val="both"/>
        <w:rPr>
          <w:rFonts w:eastAsia="MS Mincho"/>
          <w:szCs w:val="24"/>
        </w:rPr>
      </w:pPr>
      <w:r w:rsidRPr="00324905">
        <w:rPr>
          <w:rFonts w:eastAsia="MS Mincho"/>
          <w:szCs w:val="24"/>
        </w:rPr>
        <w:t>«…</w:t>
      </w:r>
    </w:p>
    <w:tbl>
      <w:tblPr>
        <w:tblW w:w="7371"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6"/>
      </w:tblGrid>
      <w:tr w:rsidR="00324905" w:rsidRPr="00324905" w:rsidTr="00A1358A">
        <w:trPr>
          <w:cantSplit/>
        </w:trPr>
        <w:tc>
          <w:tcPr>
            <w:tcW w:w="1983" w:type="dxa"/>
            <w:tcBorders>
              <w:top w:val="single" w:sz="4" w:space="0" w:color="auto"/>
              <w:left w:val="single" w:sz="4" w:space="0" w:color="auto"/>
              <w:bottom w:val="single" w:sz="4" w:space="0" w:color="auto"/>
              <w:right w:val="nil"/>
            </w:tcBorders>
            <w:vAlign w:val="center"/>
            <w:hideMark/>
          </w:tcPr>
          <w:p w:rsidR="00324905" w:rsidRPr="00324905" w:rsidRDefault="00324905" w:rsidP="00324905">
            <w:pPr>
              <w:widowControl w:val="0"/>
              <w:tabs>
                <w:tab w:val="left" w:pos="2835"/>
                <w:tab w:val="center" w:pos="4820"/>
                <w:tab w:val="right" w:pos="9356"/>
              </w:tabs>
              <w:spacing w:before="40" w:after="40" w:line="220" w:lineRule="exact"/>
            </w:pPr>
            <w:r w:rsidRPr="00324905">
              <w:t>D</w:t>
            </w:r>
            <w:r w:rsidRPr="00324905">
              <w:rPr>
                <w:lang w:eastAsia="ja-JP"/>
              </w:rPr>
              <w:t>8</w:t>
            </w:r>
            <w:r w:rsidRPr="00324905">
              <w:t>S: Culot PK32d-</w:t>
            </w:r>
            <w:r w:rsidRPr="00324905">
              <w:rPr>
                <w:lang w:eastAsia="ja-JP"/>
              </w:rPr>
              <w:t>1</w:t>
            </w:r>
          </w:p>
        </w:tc>
        <w:tc>
          <w:tcPr>
            <w:tcW w:w="5382" w:type="dxa"/>
            <w:tcBorders>
              <w:top w:val="single" w:sz="4" w:space="0" w:color="auto"/>
              <w:left w:val="nil"/>
              <w:bottom w:val="single" w:sz="4" w:space="0" w:color="auto"/>
              <w:right w:val="single" w:sz="4" w:space="0" w:color="auto"/>
            </w:tcBorders>
            <w:vAlign w:val="center"/>
            <w:hideMark/>
          </w:tcPr>
          <w:p w:rsidR="00324905" w:rsidRPr="00324905" w:rsidRDefault="00324905" w:rsidP="00324905">
            <w:pPr>
              <w:widowControl w:val="0"/>
              <w:tabs>
                <w:tab w:val="left" w:pos="2835"/>
                <w:tab w:val="center" w:pos="4820"/>
                <w:tab w:val="right" w:pos="9356"/>
              </w:tabs>
              <w:spacing w:before="40" w:after="40" w:line="220" w:lineRule="exact"/>
            </w:pPr>
            <w:r w:rsidRPr="00324905">
              <w:rPr>
                <w:lang w:eastAsia="it-IT"/>
              </w:rPr>
              <w:t>selon la publication 60061 de la CEI (feuille 7004-111-5)</w:t>
            </w:r>
          </w:p>
        </w:tc>
      </w:tr>
    </w:tbl>
    <w:p w:rsidR="00324905" w:rsidRPr="00324905" w:rsidRDefault="00324905" w:rsidP="00324905">
      <w:pPr>
        <w:kinsoku w:val="0"/>
        <w:overflowPunct w:val="0"/>
        <w:autoSpaceDE w:val="0"/>
        <w:autoSpaceDN w:val="0"/>
        <w:adjustRightInd w:val="0"/>
        <w:snapToGrid w:val="0"/>
        <w:spacing w:before="80" w:after="120"/>
        <w:ind w:left="1134" w:right="1134"/>
        <w:jc w:val="right"/>
        <w:rPr>
          <w:rFonts w:eastAsia="MS Mincho"/>
        </w:rPr>
      </w:pPr>
      <w:r w:rsidRPr="00324905">
        <w:rPr>
          <w:rFonts w:eastAsia="MS Mincho"/>
        </w:rPr>
        <w:t>…».</w:t>
      </w:r>
    </w:p>
    <w:p w:rsidR="00324905" w:rsidRPr="00324905" w:rsidRDefault="00324905" w:rsidP="00324905">
      <w:pPr>
        <w:kinsoku w:val="0"/>
        <w:overflowPunct w:val="0"/>
        <w:autoSpaceDE w:val="0"/>
        <w:autoSpaceDN w:val="0"/>
        <w:adjustRightInd w:val="0"/>
        <w:snapToGrid w:val="0"/>
        <w:spacing w:after="120"/>
        <w:ind w:left="1134" w:right="1134"/>
        <w:jc w:val="both"/>
        <w:rPr>
          <w:szCs w:val="24"/>
          <w:lang w:eastAsia="it-IT"/>
        </w:rPr>
      </w:pPr>
      <w:r w:rsidRPr="00324905">
        <w:rPr>
          <w:i/>
          <w:szCs w:val="24"/>
          <w:lang w:eastAsia="it-IT"/>
        </w:rPr>
        <w:t>Après la feuille D8S/5, insérer les nouvelles feuilles D8R/1 à 6</w:t>
      </w:r>
      <w:r w:rsidRPr="00324905">
        <w:rPr>
          <w:szCs w:val="24"/>
          <w:lang w:eastAsia="it-IT"/>
        </w:rPr>
        <w:t>,</w:t>
      </w:r>
      <w:r w:rsidRPr="00324905">
        <w:rPr>
          <w:i/>
          <w:szCs w:val="24"/>
          <w:lang w:eastAsia="it-IT"/>
        </w:rPr>
        <w:t xml:space="preserve"> </w:t>
      </w:r>
      <w:r w:rsidRPr="00324905">
        <w:rPr>
          <w:szCs w:val="24"/>
          <w:lang w:eastAsia="it-IT"/>
        </w:rPr>
        <w:t>comme suit (voir les pages ci-après; une page par feuille):</w:t>
      </w:r>
    </w:p>
    <w:p w:rsidR="00324905" w:rsidRPr="00324905" w:rsidRDefault="00324905" w:rsidP="00324905">
      <w:pPr>
        <w:tabs>
          <w:tab w:val="center" w:pos="4800"/>
          <w:tab w:val="right" w:pos="9600"/>
          <w:tab w:val="right" w:pos="9638"/>
        </w:tabs>
        <w:suppressAutoHyphens w:val="0"/>
        <w:spacing w:line="240" w:lineRule="auto"/>
        <w:ind w:left="1134" w:hanging="1134"/>
        <w:rPr>
          <w:szCs w:val="24"/>
          <w:lang w:eastAsia="it-IT"/>
        </w:rPr>
      </w:pPr>
      <w:r w:rsidRPr="00324905">
        <w:rPr>
          <w:rFonts w:eastAsia="MS Mincho"/>
        </w:rPr>
        <w:t>«</w:t>
      </w:r>
    </w:p>
    <w:p w:rsidR="00324905" w:rsidRPr="00324905" w:rsidRDefault="00324905" w:rsidP="00324905">
      <w:pPr>
        <w:pBdr>
          <w:bottom w:val="single" w:sz="12" w:space="1" w:color="auto"/>
        </w:pBdr>
        <w:tabs>
          <w:tab w:val="center" w:pos="4820"/>
          <w:tab w:val="right" w:pos="9498"/>
        </w:tabs>
        <w:suppressAutoHyphens w:val="0"/>
        <w:spacing w:line="240" w:lineRule="auto"/>
        <w:ind w:right="-1"/>
        <w:jc w:val="right"/>
        <w:rPr>
          <w:b/>
          <w:szCs w:val="24"/>
          <w:lang w:eastAsia="it-IT"/>
        </w:rPr>
      </w:pPr>
      <w:r w:rsidRPr="00324905">
        <w:rPr>
          <w:b/>
          <w:lang w:eastAsia="it-IT"/>
        </w:rPr>
        <w:tab/>
      </w:r>
      <w:r w:rsidRPr="00324905">
        <w:rPr>
          <w:b/>
          <w:szCs w:val="24"/>
          <w:lang w:eastAsia="it-IT"/>
        </w:rPr>
        <w:t>Catégorie D8R</w:t>
      </w:r>
      <w:r w:rsidRPr="00324905">
        <w:rPr>
          <w:b/>
          <w:szCs w:val="24"/>
          <w:lang w:eastAsia="it-IT"/>
        </w:rPr>
        <w:tab/>
        <w:t>Feuille D8R/1</w:t>
      </w:r>
    </w:p>
    <w:p w:rsidR="00324905" w:rsidRPr="00324905" w:rsidRDefault="00324905" w:rsidP="00324905">
      <w:pPr>
        <w:kinsoku w:val="0"/>
        <w:overflowPunct w:val="0"/>
        <w:autoSpaceDE w:val="0"/>
        <w:autoSpaceDN w:val="0"/>
        <w:adjustRightInd w:val="0"/>
        <w:snapToGrid w:val="0"/>
        <w:spacing w:before="120" w:after="120"/>
        <w:ind w:left="1134" w:right="1134" w:firstLine="567"/>
        <w:jc w:val="both"/>
        <w:rPr>
          <w:lang w:eastAsia="it-IT"/>
        </w:rPr>
      </w:pPr>
      <w:r w:rsidRPr="00324905">
        <w:rPr>
          <w:lang w:eastAsia="it-IT"/>
        </w:rPr>
        <w:t>Les dessins n’ont pour but que d’illustrer les principales dimensions (en mm) de la source lumineuse à décharge.</w:t>
      </w:r>
    </w:p>
    <w:p w:rsidR="00324905" w:rsidRPr="00324905" w:rsidRDefault="00324905" w:rsidP="00324905">
      <w:pPr>
        <w:keepNext/>
        <w:keepLines/>
        <w:kinsoku w:val="0"/>
        <w:overflowPunct w:val="0"/>
        <w:autoSpaceDE w:val="0"/>
        <w:autoSpaceDN w:val="0"/>
        <w:adjustRightInd w:val="0"/>
        <w:snapToGrid w:val="0"/>
        <w:spacing w:before="120" w:line="240" w:lineRule="auto"/>
        <w:ind w:left="1134"/>
        <w:outlineLvl w:val="0"/>
        <w:rPr>
          <w:lang w:eastAsia="it-IT"/>
        </w:rPr>
      </w:pPr>
      <w:r w:rsidRPr="00324905">
        <w:rPr>
          <w:lang w:eastAsia="it-IT"/>
        </w:rPr>
        <w:t>Figure 1</w:t>
      </w:r>
    </w:p>
    <w:p w:rsidR="00324905" w:rsidRPr="00324905" w:rsidRDefault="00324905" w:rsidP="00324905">
      <w:pPr>
        <w:keepNext/>
        <w:keepLines/>
        <w:kinsoku w:val="0"/>
        <w:overflowPunct w:val="0"/>
        <w:autoSpaceDE w:val="0"/>
        <w:autoSpaceDN w:val="0"/>
        <w:adjustRightInd w:val="0"/>
        <w:snapToGrid w:val="0"/>
        <w:spacing w:after="120" w:line="240" w:lineRule="auto"/>
        <w:ind w:left="1134"/>
        <w:outlineLvl w:val="0"/>
        <w:rPr>
          <w:b/>
          <w:lang w:eastAsia="it-IT"/>
        </w:rPr>
      </w:pPr>
      <w:r w:rsidRPr="00324905">
        <w:rPr>
          <w:b/>
          <w:lang w:eastAsia="it-IT"/>
        </w:rPr>
        <w:t>Catégorie D8R − Culot PK32d-8</w:t>
      </w:r>
    </w:p>
    <w:p w:rsidR="00324905" w:rsidRPr="00324905" w:rsidRDefault="00984F0A" w:rsidP="00324905">
      <w:pPr>
        <w:kinsoku w:val="0"/>
        <w:overflowPunct w:val="0"/>
        <w:autoSpaceDE w:val="0"/>
        <w:autoSpaceDN w:val="0"/>
        <w:adjustRightInd w:val="0"/>
        <w:snapToGrid w:val="0"/>
        <w:ind w:left="1134"/>
      </w:pPr>
      <w:r>
        <w:rPr>
          <w:noProof/>
        </w:rPr>
        <w:pict>
          <v:shapetype id="_x0000_t202" coordsize="21600,21600" o:spt="202" path="m,l,21600r21600,l21600,xe">
            <v:stroke joinstyle="miter"/>
            <v:path gradientshapeok="t" o:connecttype="rect"/>
          </v:shapetype>
          <v:shape id="Zone de texte 17" o:spid="_x0000_s1028" type="#_x0000_t202" style="position:absolute;left:0;text-align:left;margin-left:269.2pt;margin-top:147.25pt;width:79.7pt;height:13.8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" fillcolor="window" stroked="f" strokeweight=".5pt">
            <v:path arrowok="t"/>
            <v:textbox inset="0,0,0,0">
              <w:txbxContent>
                <w:p w:rsidR="00324905" w:rsidRPr="00FA6EAB" w:rsidRDefault="00324905" w:rsidP="00324905">
                  <w:pPr>
                    <w:rPr>
                      <w:sz w:val="18"/>
                      <w:szCs w:val="18"/>
                      <w:u w:val="single"/>
                    </w:rPr>
                  </w:pPr>
                  <w:r>
                    <w:rPr>
                      <w:b/>
                      <w:sz w:val="18"/>
                      <w:szCs w:val="18"/>
                    </w:rPr>
                    <w:t>Axe de référence</w:t>
                  </w:r>
                  <w:r w:rsidRPr="009F7EDF">
                    <w:rPr>
                      <w:sz w:val="18"/>
                      <w:szCs w:val="18"/>
                      <w:vertAlign w:val="superscript"/>
                    </w:rPr>
                    <w:t>2</w:t>
                  </w:r>
                </w:p>
              </w:txbxContent>
            </v:textbox>
          </v:shape>
        </w:pict>
      </w:r>
      <w:r>
        <w:rPr>
          <w:noProof/>
        </w:rPr>
        <w:pict>
          <v:shape id="Zone de texte 19" o:spid="_x0000_s1030" type="#_x0000_t202" style="position:absolute;left:0;text-align:left;margin-left:402.8pt;margin-top:8.95pt;width:65.4pt;height:28.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" stroked="f" strokeweight=".5pt">
            <v:textbox inset="0,0,0,0">
              <w:txbxContent>
                <w:p w:rsidR="00324905" w:rsidRDefault="00324905" w:rsidP="00324905">
                  <w:pPr>
                    <w:rPr>
                      <w:sz w:val="18"/>
                      <w:szCs w:val="18"/>
                    </w:rPr>
                  </w:pPr>
                </w:p>
                <w:p w:rsidR="00324905" w:rsidRPr="00A007C1" w:rsidRDefault="00324905" w:rsidP="00324905">
                  <w:pPr>
                    <w:rPr>
                      <w:sz w:val="18"/>
                      <w:szCs w:val="18"/>
                    </w:rPr>
                  </w:pPr>
                  <w:r>
                    <w:rPr>
                      <w:sz w:val="18"/>
                      <w:szCs w:val="18"/>
                    </w:rPr>
                    <w:t>Vue de C</w:t>
                  </w:r>
                </w:p>
              </w:txbxContent>
            </v:textbox>
          </v:shape>
        </w:pict>
      </w:r>
      <w:r>
        <w:rPr>
          <w:noProof/>
        </w:rPr>
        <w:pict>
          <v:shape id="Zone de texte 18" o:spid="_x0000_s1029" type="#_x0000_t202" style="position:absolute;left:0;text-align:left;margin-left:280.65pt;margin-top:126.6pt;width:14.15pt;height:9.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" fillcolor="window" stroked="f" strokeweight=".5pt">
            <v:path arrowok="t"/>
            <v:textbox inset="0,0,0,0">
              <w:txbxContent>
                <w:p w:rsidR="00324905" w:rsidRPr="009F7EDF" w:rsidRDefault="00324905" w:rsidP="00324905">
                  <w:pPr>
                    <w:spacing w:line="240" w:lineRule="auto"/>
                    <w:rPr>
                      <w:sz w:val="18"/>
                      <w:szCs w:val="18"/>
                    </w:rPr>
                  </w:pPr>
                  <w:r w:rsidRPr="009F7EDF">
                    <w:rPr>
                      <w:sz w:val="18"/>
                      <w:szCs w:val="18"/>
                      <w:vertAlign w:val="superscript"/>
                    </w:rPr>
                    <w:t>3</w:t>
                  </w:r>
                </w:p>
              </w:txbxContent>
            </v:textbox>
          </v:shape>
        </w:pict>
      </w:r>
      <w:r>
        <w:rPr>
          <w:noProof/>
        </w:rPr>
        <w:pict>
          <v:shape id="Zone de texte 16" o:spid="_x0000_s1027" type="#_x0000_t202" style="position:absolute;left:0;text-align:left;margin-left:193.6pt;margin-top:132.35pt;width:47.7pt;height:12.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" fillcolor="window" stroked="f" strokeweight=".5pt">
            <v:path arrowok="t"/>
            <v:textbox inset="0,0,0,0">
              <w:txbxContent>
                <w:p w:rsidR="00324905" w:rsidRPr="00C573BF" w:rsidRDefault="00324905" w:rsidP="00324905">
                  <w:pPr>
                    <w:spacing w:line="240" w:lineRule="auto"/>
                    <w:jc w:val="center"/>
                    <w:rPr>
                      <w:sz w:val="18"/>
                      <w:szCs w:val="18"/>
                    </w:rPr>
                  </w:pPr>
                  <w:r>
                    <w:rPr>
                      <w:b/>
                      <w:sz w:val="18"/>
                      <w:szCs w:val="18"/>
                    </w:rPr>
                    <w:t>27,1</w:t>
                  </w:r>
                </w:p>
              </w:txbxContent>
            </v:textbox>
          </v:shape>
        </w:pict>
      </w:r>
      <w:r>
        <w:rPr>
          <w:noProof/>
        </w:rPr>
        <w:pict>
          <v:shape id="Zone de texte 15" o:spid="_x0000_s1026" type="#_x0000_t202" style="position:absolute;left:0;text-align:left;margin-left:205.15pt;margin-top:19.2pt;width:78.35pt;height:17.1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" fillcolor="window" stroked="f" strokeweight=".5pt">
            <v:path arrowok="t"/>
            <v:textbox inset="0,0,0,0">
              <w:txbxContent>
                <w:p w:rsidR="00324905" w:rsidRPr="00FA6EAB" w:rsidRDefault="00324905" w:rsidP="00324905">
                  <w:pPr>
                    <w:rPr>
                      <w:sz w:val="18"/>
                      <w:szCs w:val="18"/>
                      <w:u w:val="single"/>
                    </w:rPr>
                  </w:pPr>
                  <w:r>
                    <w:rPr>
                      <w:b/>
                      <w:sz w:val="18"/>
                      <w:szCs w:val="18"/>
                    </w:rPr>
                    <w:t>Plan de référence</w:t>
                  </w:r>
                  <w:r w:rsidRPr="009F7EDF">
                    <w:rPr>
                      <w:sz w:val="18"/>
                      <w:szCs w:val="18"/>
                      <w:vertAlign w:val="superscript"/>
                    </w:rPr>
                    <w:t>1</w:t>
                  </w:r>
                </w:p>
              </w:txbxContent>
            </v:textbox>
          </v:shape>
        </w:pict>
      </w:r>
      <w:r>
        <w:rPr>
          <w:noProof/>
          <w:bdr w:val="single" w:sz="4" w:space="0" w:color="auto"/>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4pt;height:167.4pt;visibility:visible">
            <v:imagedata r:id="rId8" o:title=""/>
          </v:shape>
        </w:pict>
      </w:r>
    </w:p>
    <w:p w:rsidR="00324905" w:rsidRPr="009F7EDF" w:rsidRDefault="00324905" w:rsidP="00324905">
      <w:pPr>
        <w:kinsoku w:val="0"/>
        <w:overflowPunct w:val="0"/>
        <w:autoSpaceDE w:val="0"/>
        <w:autoSpaceDN w:val="0"/>
        <w:adjustRightInd w:val="0"/>
        <w:snapToGrid w:val="0"/>
        <w:spacing w:before="120"/>
        <w:ind w:left="1134" w:firstLine="170"/>
        <w:rPr>
          <w:sz w:val="18"/>
          <w:szCs w:val="18"/>
        </w:rPr>
      </w:pPr>
      <w:r w:rsidRPr="009F7EDF">
        <w:rPr>
          <w:iCs/>
          <w:sz w:val="18"/>
          <w:szCs w:val="18"/>
          <w:vertAlign w:val="superscript"/>
        </w:rPr>
        <w:t>1</w:t>
      </w:r>
      <w:r w:rsidRPr="009F7EDF">
        <w:rPr>
          <w:sz w:val="18"/>
          <w:szCs w:val="18"/>
        </w:rPr>
        <w:t xml:space="preserve">  Le plan de référence est défini par les points de la surface de la douille où viennent reposer les trois bossages de l’anneau du culot. </w:t>
      </w:r>
    </w:p>
    <w:p w:rsidR="00324905" w:rsidRPr="009F7EDF" w:rsidRDefault="00324905" w:rsidP="00324905">
      <w:pPr>
        <w:kinsoku w:val="0"/>
        <w:overflowPunct w:val="0"/>
        <w:autoSpaceDE w:val="0"/>
        <w:autoSpaceDN w:val="0"/>
        <w:adjustRightInd w:val="0"/>
        <w:snapToGrid w:val="0"/>
        <w:ind w:left="1134" w:firstLine="170"/>
        <w:rPr>
          <w:sz w:val="18"/>
          <w:szCs w:val="18"/>
        </w:rPr>
      </w:pPr>
      <w:r w:rsidRPr="009F7EDF">
        <w:rPr>
          <w:iCs/>
          <w:sz w:val="18"/>
          <w:szCs w:val="18"/>
          <w:vertAlign w:val="superscript"/>
        </w:rPr>
        <w:t>2</w:t>
      </w:r>
      <w:r w:rsidRPr="009F7EDF">
        <w:rPr>
          <w:sz w:val="18"/>
          <w:szCs w:val="18"/>
        </w:rPr>
        <w:t xml:space="preserve">  Voir la feuille D8R/2.</w:t>
      </w:r>
    </w:p>
    <w:p w:rsidR="00324905" w:rsidRPr="00324905" w:rsidRDefault="00324905" w:rsidP="00324905">
      <w:pPr>
        <w:kinsoku w:val="0"/>
        <w:overflowPunct w:val="0"/>
        <w:autoSpaceDE w:val="0"/>
        <w:autoSpaceDN w:val="0"/>
        <w:adjustRightInd w:val="0"/>
        <w:snapToGrid w:val="0"/>
        <w:spacing w:after="240"/>
        <w:ind w:left="1134" w:firstLine="170"/>
        <w:rPr>
          <w:sz w:val="18"/>
          <w:szCs w:val="18"/>
        </w:rPr>
      </w:pPr>
      <w:r w:rsidRPr="009F7EDF">
        <w:rPr>
          <w:iCs/>
          <w:sz w:val="18"/>
          <w:szCs w:val="18"/>
          <w:vertAlign w:val="superscript"/>
        </w:rPr>
        <w:t>3</w:t>
      </w:r>
      <w:r w:rsidRPr="009F7EDF">
        <w:rPr>
          <w:iCs/>
          <w:sz w:val="18"/>
          <w:szCs w:val="18"/>
        </w:rPr>
        <w:t xml:space="preserve"> </w:t>
      </w:r>
      <w:r w:rsidRPr="00324905">
        <w:rPr>
          <w:iCs/>
          <w:sz w:val="18"/>
          <w:szCs w:val="18"/>
        </w:rPr>
        <w:t xml:space="preserve"> Mesurée à une distance de 27,1 mm du plan de référence et considérée par rapport au point médian de l’ampoule intérieure, l’excentricité de l’ampoule extérieure ne doit pas être supérieure à 1 mm.</w:t>
      </w:r>
    </w:p>
    <w:p w:rsidR="00324905" w:rsidRPr="00324905" w:rsidRDefault="00324905" w:rsidP="00324905">
      <w:pPr>
        <w:pBdr>
          <w:bottom w:val="single" w:sz="12" w:space="1" w:color="auto"/>
        </w:pBdr>
        <w:tabs>
          <w:tab w:val="center" w:pos="4820"/>
          <w:tab w:val="right" w:pos="9498"/>
        </w:tabs>
        <w:suppressAutoHyphens w:val="0"/>
        <w:spacing w:line="240" w:lineRule="auto"/>
        <w:rPr>
          <w:szCs w:val="24"/>
          <w:lang w:eastAsia="it-IT"/>
        </w:rPr>
      </w:pPr>
      <w:r w:rsidRPr="00324905">
        <w:rPr>
          <w:szCs w:val="24"/>
          <w:lang w:eastAsia="it-IT"/>
        </w:rPr>
        <w:br w:type="page"/>
      </w:r>
      <w:r w:rsidRPr="00324905">
        <w:rPr>
          <w:b/>
          <w:szCs w:val="24"/>
          <w:lang w:eastAsia="it-IT"/>
        </w:rPr>
        <w:tab/>
        <w:t>Catégorie D8R</w:t>
      </w:r>
      <w:r w:rsidRPr="00324905">
        <w:rPr>
          <w:b/>
          <w:szCs w:val="24"/>
          <w:lang w:eastAsia="it-IT"/>
        </w:rPr>
        <w:tab/>
        <w:t>Feuille D8R/2</w:t>
      </w:r>
    </w:p>
    <w:p w:rsidR="00324905" w:rsidRPr="00324905" w:rsidRDefault="00324905" w:rsidP="00324905">
      <w:pPr>
        <w:kinsoku w:val="0"/>
        <w:overflowPunct w:val="0"/>
        <w:autoSpaceDE w:val="0"/>
        <w:autoSpaceDN w:val="0"/>
        <w:adjustRightInd w:val="0"/>
        <w:snapToGrid w:val="0"/>
        <w:spacing w:before="120" w:after="120"/>
        <w:ind w:left="1134" w:right="1134" w:firstLine="567"/>
        <w:jc w:val="both"/>
        <w:rPr>
          <w:lang w:eastAsia="it-IT"/>
        </w:rPr>
      </w:pPr>
      <w:r w:rsidRPr="00324905">
        <w:rPr>
          <w:lang w:eastAsia="it-IT"/>
        </w:rPr>
        <w:t>Le culot doit être poussé comme indiqué par la flèche.</w:t>
      </w:r>
    </w:p>
    <w:p w:rsidR="00324905" w:rsidRPr="00324905" w:rsidRDefault="00324905" w:rsidP="00324905">
      <w:pPr>
        <w:keepNext/>
        <w:keepLines/>
        <w:kinsoku w:val="0"/>
        <w:overflowPunct w:val="0"/>
        <w:autoSpaceDE w:val="0"/>
        <w:autoSpaceDN w:val="0"/>
        <w:adjustRightInd w:val="0"/>
        <w:snapToGrid w:val="0"/>
        <w:spacing w:after="120" w:line="240" w:lineRule="auto"/>
        <w:ind w:left="1134"/>
        <w:outlineLvl w:val="0"/>
        <w:rPr>
          <w:sz w:val="18"/>
          <w:szCs w:val="18"/>
          <w:vertAlign w:val="superscript"/>
          <w:lang w:eastAsia="it-IT"/>
        </w:rPr>
      </w:pPr>
      <w:r w:rsidRPr="00324905">
        <w:rPr>
          <w:lang w:eastAsia="it-IT"/>
        </w:rPr>
        <w:t>Figure 2</w:t>
      </w:r>
      <w:r w:rsidRPr="00324905">
        <w:rPr>
          <w:lang w:eastAsia="it-IT"/>
        </w:rPr>
        <w:br/>
      </w:r>
      <w:r w:rsidRPr="00324905">
        <w:rPr>
          <w:b/>
          <w:lang w:eastAsia="it-IT"/>
        </w:rPr>
        <w:t>Définition de l’axe de référence</w:t>
      </w:r>
      <w:r w:rsidRPr="009F7EDF">
        <w:rPr>
          <w:sz w:val="18"/>
          <w:szCs w:val="18"/>
          <w:vertAlign w:val="superscript"/>
          <w:lang w:eastAsia="it-IT"/>
        </w:rPr>
        <w:t>1</w:t>
      </w:r>
    </w:p>
    <w:p w:rsidR="00324905" w:rsidRPr="00324905" w:rsidRDefault="00984F0A" w:rsidP="00324905">
      <w:pPr>
        <w:kinsoku w:val="0"/>
        <w:overflowPunct w:val="0"/>
        <w:autoSpaceDE w:val="0"/>
        <w:autoSpaceDN w:val="0"/>
        <w:adjustRightInd w:val="0"/>
        <w:snapToGrid w:val="0"/>
        <w:ind w:left="1134"/>
      </w:pPr>
      <w:r>
        <w:rPr>
          <w:noProof/>
        </w:rPr>
        <w:pict>
          <v:shape id="Zone de texte 165" o:spid="_x0000_s1031" type="#_x0000_t202" style="position:absolute;left:0;text-align:left;margin-left:258.5pt;margin-top:69.1pt;width:91.8pt;height:1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" fillcolor="window" stroked="f" strokeweight=".5pt">
            <v:path arrowok="t"/>
            <v:textbox inset="0,0,0,0">
              <w:txbxContent>
                <w:p w:rsidR="00324905" w:rsidRPr="00BE3900" w:rsidRDefault="00324905" w:rsidP="00324905">
                  <w:pPr>
                    <w:spacing w:line="240" w:lineRule="auto"/>
                    <w:rPr>
                      <w:sz w:val="18"/>
                      <w:szCs w:val="18"/>
                    </w:rPr>
                  </w:pPr>
                  <w:r w:rsidRPr="00BE3900">
                    <w:rPr>
                      <w:sz w:val="18"/>
                      <w:szCs w:val="18"/>
                    </w:rPr>
                    <w:t>Axe de référence</w:t>
                  </w:r>
                </w:p>
              </w:txbxContent>
            </v:textbox>
          </v:shape>
        </w:pict>
      </w:r>
      <w:r>
        <w:rPr>
          <w:noProof/>
          <w:bdr w:val="single" w:sz="4" w:space="0" w:color="auto"/>
          <w:lang w:val="en-US"/>
        </w:rPr>
        <w:pict>
          <v:shape id="Image 5" o:spid="_x0000_i1026" type="#_x0000_t75" style="width:422.4pt;height:184.2pt;visibility:visible">
            <v:imagedata r:id="rId9" o:title="" cropleft="862f" cropright="-67663f"/>
          </v:shape>
        </w:pict>
      </w:r>
    </w:p>
    <w:p w:rsidR="00324905" w:rsidRPr="00324905" w:rsidRDefault="00324905" w:rsidP="00324905">
      <w:pPr>
        <w:spacing w:before="120" w:line="240" w:lineRule="auto"/>
        <w:ind w:left="1134"/>
        <w:outlineLvl w:val="0"/>
        <w:rPr>
          <w:szCs w:val="24"/>
        </w:rPr>
      </w:pPr>
      <w:r w:rsidRPr="00324905">
        <w:rPr>
          <w:szCs w:val="24"/>
        </w:rPr>
        <w:t>Figure 3</w:t>
      </w:r>
    </w:p>
    <w:p w:rsidR="00324905" w:rsidRPr="009F7EDF" w:rsidRDefault="00324905" w:rsidP="00324905">
      <w:pPr>
        <w:spacing w:after="120" w:line="240" w:lineRule="auto"/>
        <w:ind w:left="1134"/>
        <w:outlineLvl w:val="0"/>
        <w:rPr>
          <w:b/>
          <w:szCs w:val="24"/>
        </w:rPr>
      </w:pPr>
      <w:r w:rsidRPr="00324905">
        <w:rPr>
          <w:b/>
          <w:szCs w:val="24"/>
        </w:rPr>
        <w:t>Dimensions maximales de la lampe</w:t>
      </w:r>
      <w:r w:rsidRPr="009F7EDF">
        <w:rPr>
          <w:sz w:val="18"/>
          <w:szCs w:val="18"/>
          <w:vertAlign w:val="superscript"/>
        </w:rPr>
        <w:t>2</w:t>
      </w:r>
    </w:p>
    <w:p w:rsidR="00324905" w:rsidRPr="00324905" w:rsidRDefault="00984F0A" w:rsidP="00324905">
      <w:pPr>
        <w:kinsoku w:val="0"/>
        <w:overflowPunct w:val="0"/>
        <w:autoSpaceDE w:val="0"/>
        <w:autoSpaceDN w:val="0"/>
        <w:adjustRightInd w:val="0"/>
        <w:snapToGrid w:val="0"/>
        <w:ind w:left="1134"/>
      </w:pPr>
      <w:r>
        <w:rPr>
          <w:noProof/>
          <w:lang w:val="en-GB" w:eastAsia="en-GB"/>
        </w:rPr>
        <w:pict>
          <v:group id="_x0000_s1060" style="position:absolute;left:0;text-align:left;margin-left:75.3pt;margin-top:12.15pt;width:285pt;height:67.2pt;z-index:251666944" coordorigin="2640,7689" coordsize="5700,1344">
            <v:shape id="Zone de texte 8" o:spid="_x0000_s1032" type="#_x0000_t202" style="position:absolute;left:2640;top:8349;width:276;height: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" fillcolor="window" stroked="f" strokeweight=".5pt">
              <v:path arrowok="t"/>
              <v:textbox style="layout-flow:vertical;mso-layout-flow-alt:bottom-to-top" inset="0,0,0,0">
                <w:txbxContent>
                  <w:p w:rsidR="00324905" w:rsidRPr="0058700C" w:rsidRDefault="00324905" w:rsidP="00324905">
                    <w:pPr>
                      <w:spacing w:line="240" w:lineRule="auto"/>
                      <w:rPr>
                        <w:sz w:val="18"/>
                        <w:szCs w:val="18"/>
                      </w:rPr>
                    </w:pPr>
                    <w:r>
                      <w:rPr>
                        <w:sz w:val="18"/>
                        <w:szCs w:val="18"/>
                      </w:rPr>
                      <w:sym w:font="Symbol" w:char="F020"/>
                    </w:r>
                    <w:r>
                      <w:rPr>
                        <w:sz w:val="18"/>
                        <w:szCs w:val="18"/>
                      </w:rPr>
                      <w:sym w:font="Symbol" w:char="F0C6"/>
                    </w:r>
                    <w:r>
                      <w:rPr>
                        <w:sz w:val="18"/>
                        <w:szCs w:val="18"/>
                      </w:rPr>
                      <w:t xml:space="preserve"> 32,1</w:t>
                    </w:r>
                  </w:p>
                </w:txbxContent>
              </v:textbox>
            </v:shape>
            <v:shape id="Zone de texte 7" o:spid="_x0000_s1033" type="#_x0000_t202" style="position:absolute;left:7584;top:8664;width:266;height:3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" fillcolor="window" stroked="f" strokeweight=".5pt">
              <v:path arrowok="t"/>
              <v:textbox style="layout-flow:vertical;mso-layout-flow-alt:bottom-to-top" inset="0,0,0,0">
                <w:txbxContent>
                  <w:p w:rsidR="00324905" w:rsidRPr="0058700C" w:rsidRDefault="00324905" w:rsidP="00324905">
                    <w:pPr>
                      <w:spacing w:line="240" w:lineRule="auto"/>
                      <w:jc w:val="center"/>
                      <w:rPr>
                        <w:sz w:val="18"/>
                        <w:szCs w:val="18"/>
                      </w:rPr>
                    </w:pPr>
                    <w:r>
                      <w:rPr>
                        <w:sz w:val="18"/>
                        <w:szCs w:val="18"/>
                      </w:rPr>
                      <w:t>6,5</w:t>
                    </w:r>
                  </w:p>
                </w:txbxContent>
              </v:textbox>
            </v:shape>
            <v:shape id="Zone de texte 6" o:spid="_x0000_s1034" type="#_x0000_t202" style="position:absolute;left:6888;top:7689;width:1452;height:2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" fillcolor="window" stroked="f" strokeweight=".5pt">
              <v:path arrowok="t"/>
              <v:textbox inset="0,0,0,0">
                <w:txbxContent>
                  <w:p w:rsidR="00324905" w:rsidRPr="0058700C" w:rsidRDefault="00324905" w:rsidP="00324905">
                    <w:pPr>
                      <w:spacing w:line="240" w:lineRule="auto"/>
                      <w:rPr>
                        <w:sz w:val="18"/>
                        <w:szCs w:val="18"/>
                      </w:rPr>
                    </w:pPr>
                    <w:r>
                      <w:rPr>
                        <w:sz w:val="18"/>
                        <w:szCs w:val="18"/>
                      </w:rPr>
                      <w:t>Axe de référence</w:t>
                    </w:r>
                  </w:p>
                </w:txbxContent>
              </v:textbox>
            </v:shape>
            <v:shape id="Zone de texte 9" o:spid="_x0000_s1035" type="#_x0000_t202" style="position:absolute;left:2979;top:8337;width:221;height:6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" fillcolor="window" stroked="f" strokeweight=".5pt">
              <v:path arrowok="t"/>
              <v:textbox style="layout-flow:vertical;mso-layout-flow-alt:bottom-to-top" inset="0,0,0,0">
                <w:txbxContent>
                  <w:p w:rsidR="00324905" w:rsidRPr="0058700C" w:rsidRDefault="00324905" w:rsidP="00324905">
                    <w:pPr>
                      <w:spacing w:line="240" w:lineRule="auto"/>
                      <w:rPr>
                        <w:sz w:val="18"/>
                        <w:szCs w:val="18"/>
                      </w:rPr>
                    </w:pPr>
                    <w:r>
                      <w:rPr>
                        <w:sz w:val="18"/>
                        <w:szCs w:val="18"/>
                      </w:rPr>
                      <w:sym w:font="Symbol" w:char="F020"/>
                    </w:r>
                    <w:r>
                      <w:rPr>
                        <w:sz w:val="18"/>
                        <w:szCs w:val="18"/>
                      </w:rPr>
                      <w:sym w:font="Symbol" w:char="F0C6"/>
                    </w:r>
                    <w:r>
                      <w:rPr>
                        <w:sz w:val="18"/>
                        <w:szCs w:val="18"/>
                      </w:rPr>
                      <w:t xml:space="preserve"> 25</w:t>
                    </w:r>
                  </w:p>
                </w:txbxContent>
              </v:textbox>
            </v:shape>
          </v:group>
        </w:pict>
      </w:r>
      <w:r>
        <w:rPr>
          <w:noProof/>
          <w:bdr w:val="single" w:sz="4" w:space="0" w:color="auto"/>
          <w:lang w:val="en-US"/>
        </w:rPr>
        <w:pict>
          <v:shape id="_x0000_i1027" type="#_x0000_t75" style="width:422.4pt;height:178.2pt;visibility:visible">
            <v:imagedata r:id="rId10" o:title="" cropleft="-3007f" cropright="-2394f"/>
          </v:shape>
        </w:pict>
      </w:r>
    </w:p>
    <w:p w:rsidR="00324905" w:rsidRPr="009F7EDF" w:rsidRDefault="00324905" w:rsidP="00324905">
      <w:pPr>
        <w:kinsoku w:val="0"/>
        <w:overflowPunct w:val="0"/>
        <w:autoSpaceDE w:val="0"/>
        <w:autoSpaceDN w:val="0"/>
        <w:adjustRightInd w:val="0"/>
        <w:snapToGrid w:val="0"/>
        <w:spacing w:before="120"/>
        <w:ind w:left="1134" w:firstLine="170"/>
        <w:rPr>
          <w:sz w:val="18"/>
          <w:szCs w:val="18"/>
        </w:rPr>
      </w:pPr>
      <w:r w:rsidRPr="009F7EDF">
        <w:rPr>
          <w:sz w:val="18"/>
          <w:szCs w:val="18"/>
          <w:vertAlign w:val="superscript"/>
        </w:rPr>
        <w:t>1</w:t>
      </w:r>
      <w:r w:rsidRPr="009F7EDF">
        <w:rPr>
          <w:sz w:val="18"/>
          <w:szCs w:val="18"/>
        </w:rPr>
        <w:t xml:space="preserve">  L’axe de référence est perpendiculaire au plan de référence et passe par l’intersection des deux lignes parallèles comme indiqué sur la figure 2.</w:t>
      </w:r>
    </w:p>
    <w:p w:rsidR="00324905" w:rsidRPr="00324905" w:rsidRDefault="00324905" w:rsidP="00324905">
      <w:pPr>
        <w:kinsoku w:val="0"/>
        <w:overflowPunct w:val="0"/>
        <w:autoSpaceDE w:val="0"/>
        <w:autoSpaceDN w:val="0"/>
        <w:adjustRightInd w:val="0"/>
        <w:snapToGrid w:val="0"/>
        <w:ind w:left="1134" w:firstLine="170"/>
        <w:rPr>
          <w:sz w:val="18"/>
          <w:szCs w:val="18"/>
        </w:rPr>
      </w:pPr>
      <w:r w:rsidRPr="009F7EDF">
        <w:rPr>
          <w:sz w:val="18"/>
          <w:szCs w:val="18"/>
          <w:vertAlign w:val="superscript"/>
        </w:rPr>
        <w:t>2</w:t>
      </w:r>
      <w:r w:rsidRPr="009F7EDF">
        <w:rPr>
          <w:sz w:val="18"/>
          <w:szCs w:val="18"/>
        </w:rPr>
        <w:t xml:space="preserve"> </w:t>
      </w:r>
      <w:r w:rsidRPr="00324905">
        <w:rPr>
          <w:sz w:val="18"/>
          <w:szCs w:val="18"/>
        </w:rPr>
        <w:t xml:space="preserve"> L’ampoule en verre et les supports ne doivent pas sortir des limites de l’enveloppe, comme indiqué sur la figure 3. L’enveloppe doit être concentrique à l’axe de référence.</w:t>
      </w:r>
    </w:p>
    <w:p w:rsidR="00324905" w:rsidRPr="00324905" w:rsidRDefault="00324905" w:rsidP="00324905">
      <w:pPr>
        <w:pBdr>
          <w:bottom w:val="single" w:sz="12" w:space="1" w:color="auto"/>
        </w:pBdr>
        <w:tabs>
          <w:tab w:val="center" w:pos="4820"/>
          <w:tab w:val="right" w:pos="9498"/>
        </w:tabs>
        <w:suppressAutoHyphens w:val="0"/>
        <w:spacing w:line="240" w:lineRule="auto"/>
        <w:ind w:right="-1"/>
        <w:rPr>
          <w:b/>
          <w:szCs w:val="24"/>
          <w:lang w:eastAsia="it-IT"/>
        </w:rPr>
      </w:pPr>
      <w:r w:rsidRPr="00324905">
        <w:rPr>
          <w:szCs w:val="24"/>
          <w:lang w:eastAsia="it-IT"/>
        </w:rPr>
        <w:br w:type="page"/>
      </w:r>
      <w:r w:rsidRPr="00324905">
        <w:rPr>
          <w:b/>
          <w:szCs w:val="24"/>
          <w:lang w:eastAsia="it-IT"/>
        </w:rPr>
        <w:tab/>
        <w:t>Catégorie D8R</w:t>
      </w:r>
      <w:r w:rsidRPr="00324905">
        <w:rPr>
          <w:b/>
          <w:szCs w:val="24"/>
          <w:lang w:eastAsia="it-IT"/>
        </w:rPr>
        <w:tab/>
        <w:t>Feuille D8R/3</w:t>
      </w:r>
    </w:p>
    <w:p w:rsidR="00324905" w:rsidRPr="00324905" w:rsidRDefault="00324905" w:rsidP="00324905">
      <w:pPr>
        <w:tabs>
          <w:tab w:val="left" w:pos="0"/>
        </w:tabs>
        <w:suppressAutoHyphens w:val="0"/>
        <w:spacing w:line="240" w:lineRule="auto"/>
        <w:ind w:right="-1"/>
        <w:rPr>
          <w:b/>
          <w:sz w:val="18"/>
          <w:szCs w:val="18"/>
          <w:lang w:eastAsia="it-I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1"/>
        <w:gridCol w:w="628"/>
        <w:gridCol w:w="1208"/>
        <w:gridCol w:w="1414"/>
        <w:gridCol w:w="2260"/>
        <w:gridCol w:w="2418"/>
      </w:tblGrid>
      <w:tr w:rsidR="00324905" w:rsidRPr="00324905" w:rsidTr="00A1358A">
        <w:trPr>
          <w:jc w:val="center"/>
        </w:trPr>
        <w:tc>
          <w:tcPr>
            <w:tcW w:w="4961" w:type="dxa"/>
            <w:gridSpan w:val="4"/>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00" w:lineRule="exact"/>
              <w:ind w:left="57" w:right="57"/>
              <w:jc w:val="center"/>
              <w:rPr>
                <w:i/>
                <w:sz w:val="16"/>
                <w:szCs w:val="16"/>
              </w:rPr>
            </w:pPr>
            <w:r w:rsidRPr="00324905">
              <w:rPr>
                <w:i/>
                <w:sz w:val="16"/>
                <w:szCs w:val="16"/>
              </w:rPr>
              <w:t>Dimensions</w:t>
            </w: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00" w:lineRule="exact"/>
              <w:ind w:left="57" w:right="57"/>
              <w:jc w:val="center"/>
              <w:rPr>
                <w:i/>
                <w:sz w:val="16"/>
                <w:szCs w:val="16"/>
              </w:rPr>
            </w:pPr>
            <w:r w:rsidRPr="00324905">
              <w:rPr>
                <w:i/>
                <w:sz w:val="16"/>
                <w:szCs w:val="16"/>
              </w:rPr>
              <w:t>Sources lumineuses de série</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00" w:lineRule="exact"/>
              <w:ind w:left="57" w:right="57"/>
              <w:jc w:val="center"/>
              <w:rPr>
                <w:i/>
                <w:sz w:val="16"/>
                <w:szCs w:val="16"/>
              </w:rPr>
            </w:pPr>
            <w:r w:rsidRPr="00324905">
              <w:rPr>
                <w:i/>
                <w:sz w:val="16"/>
                <w:szCs w:val="16"/>
              </w:rPr>
              <w:t>Sources lumineuses étalons</w:t>
            </w:r>
          </w:p>
        </w:tc>
      </w:tr>
      <w:tr w:rsidR="00324905" w:rsidRPr="00324905" w:rsidTr="00A1358A">
        <w:trPr>
          <w:jc w:val="center"/>
        </w:trPr>
        <w:tc>
          <w:tcPr>
            <w:tcW w:w="4961" w:type="dxa"/>
            <w:gridSpan w:val="4"/>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324905">
              <w:rPr>
                <w:sz w:val="18"/>
                <w:szCs w:val="18"/>
              </w:rPr>
              <w:t>Position des électrodes</w:t>
            </w:r>
          </w:p>
        </w:tc>
        <w:tc>
          <w:tcPr>
            <w:tcW w:w="4678" w:type="dxa"/>
            <w:gridSpan w:val="2"/>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Feuille D</w:t>
            </w:r>
            <w:r w:rsidRPr="00324905">
              <w:rPr>
                <w:sz w:val="18"/>
                <w:szCs w:val="18"/>
                <w:lang w:eastAsia="ja-JP"/>
              </w:rPr>
              <w:t>8R</w:t>
            </w:r>
            <w:r w:rsidRPr="00324905">
              <w:rPr>
                <w:sz w:val="18"/>
                <w:szCs w:val="18"/>
              </w:rPr>
              <w:t xml:space="preserve">/4 </w:t>
            </w:r>
          </w:p>
        </w:tc>
      </w:tr>
      <w:tr w:rsidR="00324905" w:rsidRPr="00324905" w:rsidTr="00A1358A">
        <w:trPr>
          <w:jc w:val="center"/>
        </w:trPr>
        <w:tc>
          <w:tcPr>
            <w:tcW w:w="4961" w:type="dxa"/>
            <w:gridSpan w:val="4"/>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324905">
              <w:rPr>
                <w:sz w:val="18"/>
                <w:szCs w:val="18"/>
              </w:rPr>
              <w:t>Position et forme de l’arc</w:t>
            </w:r>
          </w:p>
        </w:tc>
        <w:tc>
          <w:tcPr>
            <w:tcW w:w="4678" w:type="dxa"/>
            <w:gridSpan w:val="2"/>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Feuille D</w:t>
            </w:r>
            <w:r w:rsidRPr="00324905">
              <w:rPr>
                <w:sz w:val="18"/>
                <w:szCs w:val="18"/>
                <w:lang w:eastAsia="ja-JP"/>
              </w:rPr>
              <w:t>8R</w:t>
            </w:r>
            <w:r w:rsidRPr="00324905">
              <w:rPr>
                <w:sz w:val="18"/>
                <w:szCs w:val="18"/>
              </w:rPr>
              <w:t>/5</w:t>
            </w:r>
          </w:p>
        </w:tc>
      </w:tr>
      <w:tr w:rsidR="00324905" w:rsidRPr="00324905" w:rsidTr="00A1358A">
        <w:trPr>
          <w:jc w:val="center"/>
        </w:trPr>
        <w:tc>
          <w:tcPr>
            <w:tcW w:w="4961" w:type="dxa"/>
            <w:gridSpan w:val="4"/>
            <w:vAlign w:val="center"/>
          </w:tcPr>
          <w:p w:rsidR="00324905" w:rsidRPr="009F7EDF"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9F7EDF">
              <w:rPr>
                <w:sz w:val="18"/>
                <w:szCs w:val="18"/>
              </w:rPr>
              <w:sym w:font="Symbol" w:char="F061"/>
            </w:r>
            <w:r w:rsidRPr="009F7EDF">
              <w:rPr>
                <w:sz w:val="18"/>
                <w:szCs w:val="18"/>
              </w:rPr>
              <w:t>1</w:t>
            </w:r>
            <w:r w:rsidRPr="009F7EDF">
              <w:rPr>
                <w:sz w:val="18"/>
                <w:szCs w:val="18"/>
                <w:vertAlign w:val="superscript"/>
              </w:rPr>
              <w:t>1</w:t>
            </w:r>
          </w:p>
        </w:tc>
        <w:tc>
          <w:tcPr>
            <w:tcW w:w="4678" w:type="dxa"/>
            <w:gridSpan w:val="2"/>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55° min.</w:t>
            </w:r>
          </w:p>
        </w:tc>
      </w:tr>
      <w:tr w:rsidR="00324905" w:rsidRPr="00324905" w:rsidTr="00A1358A">
        <w:trPr>
          <w:jc w:val="center"/>
        </w:trPr>
        <w:tc>
          <w:tcPr>
            <w:tcW w:w="4961" w:type="dxa"/>
            <w:gridSpan w:val="4"/>
            <w:vAlign w:val="center"/>
          </w:tcPr>
          <w:p w:rsidR="00324905" w:rsidRPr="009F7EDF"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9F7EDF">
              <w:rPr>
                <w:sz w:val="18"/>
                <w:szCs w:val="18"/>
              </w:rPr>
              <w:sym w:font="Symbol" w:char="F061"/>
            </w:r>
            <w:r w:rsidRPr="009F7EDF">
              <w:rPr>
                <w:sz w:val="18"/>
                <w:szCs w:val="18"/>
              </w:rPr>
              <w:t>2</w:t>
            </w:r>
            <w:r w:rsidRPr="009F7EDF">
              <w:rPr>
                <w:sz w:val="18"/>
                <w:szCs w:val="18"/>
                <w:vertAlign w:val="superscript"/>
              </w:rPr>
              <w:t>1</w:t>
            </w:r>
          </w:p>
        </w:tc>
        <w:tc>
          <w:tcPr>
            <w:tcW w:w="4678" w:type="dxa"/>
            <w:gridSpan w:val="2"/>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55° min.</w:t>
            </w:r>
          </w:p>
        </w:tc>
      </w:tr>
      <w:tr w:rsidR="00324905" w:rsidRPr="00324905" w:rsidTr="00A1358A">
        <w:trPr>
          <w:jc w:val="center"/>
        </w:trPr>
        <w:tc>
          <w:tcPr>
            <w:tcW w:w="2339" w:type="dxa"/>
            <w:gridSpan w:val="2"/>
            <w:tcBorders>
              <w:right w:val="nil"/>
            </w:tcBorders>
            <w:vAlign w:val="center"/>
          </w:tcPr>
          <w:p w:rsidR="00324905" w:rsidRPr="00324905" w:rsidRDefault="00324905" w:rsidP="00324905">
            <w:pPr>
              <w:tabs>
                <w:tab w:val="left" w:pos="2835"/>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324905">
              <w:rPr>
                <w:sz w:val="18"/>
                <w:szCs w:val="18"/>
              </w:rPr>
              <w:t>D</w:t>
            </w:r>
            <w:r w:rsidRPr="00324905">
              <w:rPr>
                <w:sz w:val="18"/>
                <w:szCs w:val="18"/>
                <w:lang w:eastAsia="ja-JP"/>
              </w:rPr>
              <w:t>8R</w:t>
            </w:r>
            <w:r w:rsidRPr="00324905">
              <w:rPr>
                <w:sz w:val="18"/>
                <w:szCs w:val="18"/>
              </w:rPr>
              <w:t>: Culot P32d-</w:t>
            </w:r>
            <w:r w:rsidRPr="00324905">
              <w:rPr>
                <w:sz w:val="18"/>
                <w:szCs w:val="18"/>
                <w:lang w:eastAsia="ja-JP"/>
              </w:rPr>
              <w:t>8</w:t>
            </w:r>
          </w:p>
        </w:tc>
        <w:tc>
          <w:tcPr>
            <w:tcW w:w="7300" w:type="dxa"/>
            <w:gridSpan w:val="4"/>
            <w:tcBorders>
              <w:left w:val="nil"/>
            </w:tcBorders>
            <w:vAlign w:val="center"/>
          </w:tcPr>
          <w:p w:rsidR="00324905" w:rsidRPr="00324905" w:rsidRDefault="00324905" w:rsidP="00324905">
            <w:pPr>
              <w:tabs>
                <w:tab w:val="left" w:pos="2835"/>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324905">
              <w:rPr>
                <w:sz w:val="18"/>
                <w:szCs w:val="18"/>
              </w:rPr>
              <w:t>suivant la publication 60061de la CEI (feuille 7004-111-5)</w:t>
            </w:r>
          </w:p>
        </w:tc>
      </w:tr>
      <w:tr w:rsidR="00324905" w:rsidRPr="00324905" w:rsidTr="00A1358A">
        <w:trPr>
          <w:jc w:val="center"/>
        </w:trPr>
        <w:tc>
          <w:tcPr>
            <w:tcW w:w="9639" w:type="dxa"/>
            <w:gridSpan w:val="6"/>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Caractéristiques électriques et photométriques</w:t>
            </w:r>
          </w:p>
        </w:tc>
      </w:tr>
      <w:tr w:rsidR="00324905" w:rsidRPr="00324905" w:rsidTr="00A1358A">
        <w:trPr>
          <w:jc w:val="center"/>
        </w:trPr>
        <w:tc>
          <w:tcPr>
            <w:tcW w:w="3547" w:type="dxa"/>
            <w:gridSpan w:val="3"/>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324905">
              <w:rPr>
                <w:sz w:val="18"/>
                <w:szCs w:val="18"/>
              </w:rPr>
              <w:t>Tension nominale du ballast</w:t>
            </w:r>
          </w:p>
        </w:tc>
        <w:tc>
          <w:tcPr>
            <w:tcW w:w="1414"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V</w:t>
            </w:r>
          </w:p>
        </w:tc>
        <w:tc>
          <w:tcPr>
            <w:tcW w:w="2260" w:type="dxa"/>
            <w:vAlign w:val="center"/>
          </w:tcPr>
          <w:p w:rsidR="00324905" w:rsidRPr="00324905" w:rsidRDefault="00324905" w:rsidP="00324905">
            <w:pPr>
              <w:tabs>
                <w:tab w:val="center" w:pos="1112"/>
                <w:tab w:val="right" w:pos="1962"/>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12</w:t>
            </w:r>
            <w:r w:rsidRPr="009F7EDF">
              <w:rPr>
                <w:sz w:val="18"/>
                <w:szCs w:val="18"/>
                <w:vertAlign w:val="superscript"/>
              </w:rPr>
              <w:t>2</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12</w:t>
            </w:r>
          </w:p>
        </w:tc>
      </w:tr>
      <w:tr w:rsidR="00324905" w:rsidRPr="00324905" w:rsidTr="00A1358A">
        <w:trPr>
          <w:jc w:val="center"/>
        </w:trPr>
        <w:tc>
          <w:tcPr>
            <w:tcW w:w="3547" w:type="dxa"/>
            <w:gridSpan w:val="3"/>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324905">
              <w:rPr>
                <w:sz w:val="18"/>
                <w:szCs w:val="18"/>
              </w:rPr>
              <w:t>Puissance nominale</w:t>
            </w:r>
          </w:p>
        </w:tc>
        <w:tc>
          <w:tcPr>
            <w:tcW w:w="1414"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W</w:t>
            </w: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lang w:eastAsia="ja-JP"/>
              </w:rPr>
            </w:pPr>
            <w:r w:rsidRPr="00324905">
              <w:rPr>
                <w:sz w:val="18"/>
                <w:szCs w:val="18"/>
                <w:lang w:eastAsia="ja-JP"/>
              </w:rPr>
              <w:t>25</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lang w:eastAsia="ja-JP"/>
              </w:rPr>
            </w:pPr>
            <w:r w:rsidRPr="00324905">
              <w:rPr>
                <w:sz w:val="18"/>
                <w:szCs w:val="18"/>
                <w:lang w:eastAsia="ja-JP"/>
              </w:rPr>
              <w:t>25</w:t>
            </w:r>
          </w:p>
        </w:tc>
      </w:tr>
      <w:tr w:rsidR="00324905" w:rsidRPr="00324905" w:rsidTr="00A1358A">
        <w:trPr>
          <w:jc w:val="center"/>
        </w:trPr>
        <w:tc>
          <w:tcPr>
            <w:tcW w:w="3547" w:type="dxa"/>
            <w:gridSpan w:val="3"/>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324905">
              <w:rPr>
                <w:sz w:val="18"/>
                <w:szCs w:val="18"/>
              </w:rPr>
              <w:t>Tension d’essai</w:t>
            </w:r>
          </w:p>
        </w:tc>
        <w:tc>
          <w:tcPr>
            <w:tcW w:w="1414"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V</w:t>
            </w: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13,2</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 xml:space="preserve">13,2 </w:t>
            </w:r>
          </w:p>
        </w:tc>
      </w:tr>
      <w:tr w:rsidR="00324905" w:rsidRPr="00324905" w:rsidTr="00A1358A">
        <w:trPr>
          <w:jc w:val="center"/>
        </w:trPr>
        <w:tc>
          <w:tcPr>
            <w:tcW w:w="3547" w:type="dxa"/>
            <w:gridSpan w:val="3"/>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324905">
              <w:rPr>
                <w:sz w:val="18"/>
                <w:szCs w:val="18"/>
              </w:rPr>
              <w:t xml:space="preserve">Tension de la lampe </w:t>
            </w:r>
          </w:p>
        </w:tc>
        <w:tc>
          <w:tcPr>
            <w:tcW w:w="1414"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V</w:t>
            </w: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 xml:space="preserve">42 </w:t>
            </w:r>
            <w:r w:rsidRPr="00324905">
              <w:rPr>
                <w:sz w:val="18"/>
                <w:szCs w:val="18"/>
              </w:rPr>
              <w:sym w:font="Symbol" w:char="F0B1"/>
            </w:r>
            <w:r w:rsidRPr="00324905">
              <w:rPr>
                <w:sz w:val="18"/>
                <w:szCs w:val="18"/>
              </w:rPr>
              <w:t xml:space="preserve"> 9</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 xml:space="preserve">42 </w:t>
            </w:r>
            <w:r w:rsidRPr="00324905">
              <w:rPr>
                <w:sz w:val="18"/>
                <w:szCs w:val="18"/>
              </w:rPr>
              <w:sym w:font="Symbol" w:char="F0B1"/>
            </w:r>
            <w:r w:rsidRPr="00324905">
              <w:rPr>
                <w:sz w:val="18"/>
                <w:szCs w:val="18"/>
              </w:rPr>
              <w:t xml:space="preserve"> 4</w:t>
            </w:r>
          </w:p>
        </w:tc>
      </w:tr>
      <w:tr w:rsidR="00324905" w:rsidRPr="00324905" w:rsidTr="00A1358A">
        <w:trPr>
          <w:jc w:val="center"/>
        </w:trPr>
        <w:tc>
          <w:tcPr>
            <w:tcW w:w="3547" w:type="dxa"/>
            <w:gridSpan w:val="3"/>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324905">
              <w:rPr>
                <w:sz w:val="18"/>
                <w:szCs w:val="18"/>
              </w:rPr>
              <w:t>Puissance normale de la lampe</w:t>
            </w:r>
          </w:p>
        </w:tc>
        <w:tc>
          <w:tcPr>
            <w:tcW w:w="1414"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W</w:t>
            </w: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 xml:space="preserve">25 </w:t>
            </w:r>
            <w:r w:rsidRPr="00324905">
              <w:rPr>
                <w:sz w:val="18"/>
                <w:szCs w:val="18"/>
              </w:rPr>
              <w:sym w:font="Symbol" w:char="F0B1"/>
            </w:r>
            <w:r w:rsidRPr="00324905">
              <w:rPr>
                <w:sz w:val="18"/>
                <w:szCs w:val="18"/>
              </w:rPr>
              <w:t xml:space="preserve"> 3</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 xml:space="preserve">25 </w:t>
            </w:r>
            <w:r w:rsidRPr="00324905">
              <w:rPr>
                <w:sz w:val="18"/>
                <w:szCs w:val="18"/>
              </w:rPr>
              <w:sym w:font="Symbol" w:char="F0B1"/>
            </w:r>
            <w:r w:rsidRPr="00324905">
              <w:rPr>
                <w:sz w:val="18"/>
                <w:szCs w:val="18"/>
              </w:rPr>
              <w:t xml:space="preserve"> 0,5</w:t>
            </w:r>
          </w:p>
        </w:tc>
      </w:tr>
      <w:tr w:rsidR="00324905" w:rsidRPr="00324905" w:rsidTr="00A1358A">
        <w:trPr>
          <w:jc w:val="center"/>
        </w:trPr>
        <w:tc>
          <w:tcPr>
            <w:tcW w:w="3547" w:type="dxa"/>
            <w:gridSpan w:val="3"/>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324905">
              <w:rPr>
                <w:sz w:val="18"/>
                <w:szCs w:val="18"/>
              </w:rPr>
              <w:t>Flux lumineux normal</w:t>
            </w:r>
          </w:p>
        </w:tc>
        <w:tc>
          <w:tcPr>
            <w:tcW w:w="1414"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lm</w:t>
            </w: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 xml:space="preserve">1 900 </w:t>
            </w:r>
            <w:r w:rsidRPr="00324905">
              <w:rPr>
                <w:sz w:val="18"/>
                <w:szCs w:val="18"/>
              </w:rPr>
              <w:sym w:font="Symbol" w:char="F0B1"/>
            </w:r>
            <w:r w:rsidRPr="00324905">
              <w:rPr>
                <w:sz w:val="18"/>
                <w:szCs w:val="18"/>
              </w:rPr>
              <w:t xml:space="preserve"> 300</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 xml:space="preserve">1 900 </w:t>
            </w:r>
            <w:r w:rsidRPr="00324905">
              <w:rPr>
                <w:sz w:val="18"/>
                <w:szCs w:val="18"/>
              </w:rPr>
              <w:sym w:font="Symbol" w:char="F0B1"/>
            </w:r>
            <w:r w:rsidRPr="00324905">
              <w:rPr>
                <w:sz w:val="18"/>
                <w:szCs w:val="18"/>
              </w:rPr>
              <w:t xml:space="preserve"> 100</w:t>
            </w:r>
          </w:p>
        </w:tc>
      </w:tr>
      <w:tr w:rsidR="00324905" w:rsidRPr="00324905" w:rsidTr="00A1358A">
        <w:trPr>
          <w:jc w:val="center"/>
        </w:trPr>
        <w:tc>
          <w:tcPr>
            <w:tcW w:w="1711" w:type="dxa"/>
            <w:vMerge w:val="restart"/>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bCs/>
                <w:sz w:val="18"/>
                <w:szCs w:val="18"/>
              </w:rPr>
            </w:pPr>
            <w:r w:rsidRPr="00324905">
              <w:rPr>
                <w:bCs/>
                <w:sz w:val="18"/>
                <w:szCs w:val="18"/>
              </w:rPr>
              <w:t>Coordonnées chromatiques</w:t>
            </w:r>
          </w:p>
        </w:tc>
        <w:tc>
          <w:tcPr>
            <w:tcW w:w="1836" w:type="dxa"/>
            <w:gridSpan w:val="2"/>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bCs/>
                <w:sz w:val="18"/>
                <w:szCs w:val="18"/>
              </w:rPr>
            </w:pPr>
            <w:r w:rsidRPr="00324905">
              <w:rPr>
                <w:bCs/>
                <w:sz w:val="18"/>
                <w:szCs w:val="18"/>
              </w:rPr>
              <w:t>Valeur normale</w:t>
            </w:r>
          </w:p>
        </w:tc>
        <w:tc>
          <w:tcPr>
            <w:tcW w:w="1414"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x = 0,375</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y = 0,375</w:t>
            </w:r>
          </w:p>
        </w:tc>
      </w:tr>
      <w:tr w:rsidR="00324905" w:rsidRPr="00324905" w:rsidTr="00A1358A">
        <w:trPr>
          <w:jc w:val="center"/>
        </w:trPr>
        <w:tc>
          <w:tcPr>
            <w:tcW w:w="1711" w:type="dxa"/>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bCs/>
                <w:sz w:val="18"/>
                <w:szCs w:val="18"/>
              </w:rPr>
            </w:pPr>
          </w:p>
        </w:tc>
        <w:tc>
          <w:tcPr>
            <w:tcW w:w="1836" w:type="dxa"/>
            <w:gridSpan w:val="2"/>
            <w:vMerge w:val="restart"/>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bCs/>
                <w:sz w:val="18"/>
                <w:szCs w:val="18"/>
              </w:rPr>
            </w:pPr>
            <w:r w:rsidRPr="00324905">
              <w:rPr>
                <w:bCs/>
                <w:sz w:val="18"/>
                <w:szCs w:val="18"/>
              </w:rPr>
              <w:t>Zone de tolérance</w:t>
            </w:r>
            <w:r w:rsidRPr="009F7EDF">
              <w:rPr>
                <w:bCs/>
                <w:sz w:val="18"/>
                <w:szCs w:val="18"/>
                <w:vertAlign w:val="superscript"/>
              </w:rPr>
              <w:t>3</w:t>
            </w:r>
          </w:p>
        </w:tc>
        <w:tc>
          <w:tcPr>
            <w:tcW w:w="1414"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napToGrid w:val="0"/>
                <w:sz w:val="18"/>
                <w:szCs w:val="18"/>
              </w:rPr>
              <w:t>Dans les limites</w:t>
            </w: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bCs/>
                <w:sz w:val="18"/>
                <w:szCs w:val="18"/>
              </w:rPr>
              <w:t>x = 0,345</w:t>
            </w:r>
            <w:r w:rsidRPr="00324905">
              <w:rPr>
                <w:bCs/>
                <w:sz w:val="18"/>
                <w:szCs w:val="18"/>
              </w:rPr>
              <w:br/>
              <w:t>x = 0,405</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bCs/>
                <w:sz w:val="18"/>
                <w:szCs w:val="18"/>
              </w:rPr>
              <w:t>y = 0,150 + 0,640 x</w:t>
            </w:r>
            <w:r w:rsidRPr="00324905">
              <w:rPr>
                <w:bCs/>
                <w:sz w:val="18"/>
                <w:szCs w:val="18"/>
              </w:rPr>
              <w:br/>
              <w:t>y = 0,050 + 0,750 x</w:t>
            </w:r>
          </w:p>
        </w:tc>
      </w:tr>
      <w:tr w:rsidR="00324905" w:rsidRPr="00324905" w:rsidTr="00A1358A">
        <w:trPr>
          <w:jc w:val="center"/>
        </w:trPr>
        <w:tc>
          <w:tcPr>
            <w:tcW w:w="1711" w:type="dxa"/>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p>
        </w:tc>
        <w:tc>
          <w:tcPr>
            <w:tcW w:w="1836" w:type="dxa"/>
            <w:gridSpan w:val="2"/>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p>
        </w:tc>
        <w:tc>
          <w:tcPr>
            <w:tcW w:w="1414" w:type="dxa"/>
            <w:vMerge w:val="restart"/>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bCs/>
                <w:sz w:val="18"/>
                <w:szCs w:val="18"/>
              </w:rPr>
              <w:t>Points</w:t>
            </w:r>
            <w:r w:rsidRPr="00324905">
              <w:rPr>
                <w:bCs/>
                <w:sz w:val="18"/>
                <w:szCs w:val="18"/>
              </w:rPr>
              <w:br/>
              <w:t>d’intersection</w:t>
            </w: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bCs/>
                <w:sz w:val="18"/>
                <w:szCs w:val="18"/>
              </w:rPr>
              <w:t>x = 0,345</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bCs/>
                <w:sz w:val="18"/>
                <w:szCs w:val="18"/>
              </w:rPr>
              <w:t>y = 0,371</w:t>
            </w:r>
          </w:p>
        </w:tc>
      </w:tr>
      <w:tr w:rsidR="00324905" w:rsidRPr="00324905" w:rsidTr="00A1358A">
        <w:trPr>
          <w:jc w:val="center"/>
        </w:trPr>
        <w:tc>
          <w:tcPr>
            <w:tcW w:w="1711" w:type="dxa"/>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p>
        </w:tc>
        <w:tc>
          <w:tcPr>
            <w:tcW w:w="1836" w:type="dxa"/>
            <w:gridSpan w:val="2"/>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p>
        </w:tc>
        <w:tc>
          <w:tcPr>
            <w:tcW w:w="1414" w:type="dxa"/>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bCs/>
                <w:sz w:val="18"/>
                <w:szCs w:val="18"/>
              </w:rPr>
            </w:pP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bCs/>
                <w:sz w:val="18"/>
                <w:szCs w:val="18"/>
              </w:rPr>
              <w:t>x = 0,405</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bCs/>
                <w:sz w:val="18"/>
                <w:szCs w:val="18"/>
              </w:rPr>
              <w:t>y = 0,409</w:t>
            </w:r>
          </w:p>
        </w:tc>
      </w:tr>
      <w:tr w:rsidR="00324905" w:rsidRPr="00324905" w:rsidTr="00A1358A">
        <w:trPr>
          <w:jc w:val="center"/>
        </w:trPr>
        <w:tc>
          <w:tcPr>
            <w:tcW w:w="1711" w:type="dxa"/>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p>
        </w:tc>
        <w:tc>
          <w:tcPr>
            <w:tcW w:w="1836" w:type="dxa"/>
            <w:gridSpan w:val="2"/>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p>
        </w:tc>
        <w:tc>
          <w:tcPr>
            <w:tcW w:w="1414" w:type="dxa"/>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bCs/>
                <w:sz w:val="18"/>
                <w:szCs w:val="18"/>
              </w:rPr>
            </w:pP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bCs/>
                <w:sz w:val="18"/>
                <w:szCs w:val="18"/>
              </w:rPr>
              <w:t>x = 0,405</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bCs/>
                <w:sz w:val="18"/>
                <w:szCs w:val="18"/>
              </w:rPr>
              <w:t>y = 0,354</w:t>
            </w:r>
          </w:p>
        </w:tc>
      </w:tr>
      <w:tr w:rsidR="00324905" w:rsidRPr="00324905" w:rsidTr="00A1358A">
        <w:trPr>
          <w:jc w:val="center"/>
        </w:trPr>
        <w:tc>
          <w:tcPr>
            <w:tcW w:w="1711" w:type="dxa"/>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p>
        </w:tc>
        <w:tc>
          <w:tcPr>
            <w:tcW w:w="1836" w:type="dxa"/>
            <w:gridSpan w:val="2"/>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p>
        </w:tc>
        <w:tc>
          <w:tcPr>
            <w:tcW w:w="1414" w:type="dxa"/>
            <w:vMerge/>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bCs/>
                <w:sz w:val="18"/>
                <w:szCs w:val="18"/>
              </w:rPr>
            </w:pP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bCs/>
                <w:sz w:val="18"/>
                <w:szCs w:val="18"/>
              </w:rPr>
              <w:t>x = 0,345</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bCs/>
                <w:sz w:val="18"/>
                <w:szCs w:val="18"/>
              </w:rPr>
              <w:t>y = 0,309</w:t>
            </w:r>
          </w:p>
        </w:tc>
      </w:tr>
      <w:tr w:rsidR="00324905" w:rsidRPr="00324905" w:rsidTr="00A1358A">
        <w:trPr>
          <w:jc w:val="center"/>
        </w:trPr>
        <w:tc>
          <w:tcPr>
            <w:tcW w:w="3547" w:type="dxa"/>
            <w:gridSpan w:val="3"/>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rPr>
                <w:sz w:val="18"/>
                <w:szCs w:val="18"/>
              </w:rPr>
            </w:pPr>
            <w:r w:rsidRPr="00324905">
              <w:rPr>
                <w:sz w:val="18"/>
                <w:szCs w:val="18"/>
              </w:rPr>
              <w:t>Durée d’extinction avant le réamorçage à chaud</w:t>
            </w:r>
          </w:p>
        </w:tc>
        <w:tc>
          <w:tcPr>
            <w:tcW w:w="1414"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s</w:t>
            </w:r>
          </w:p>
        </w:tc>
        <w:tc>
          <w:tcPr>
            <w:tcW w:w="2260"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10</w:t>
            </w:r>
          </w:p>
        </w:tc>
        <w:tc>
          <w:tcPr>
            <w:tcW w:w="2418" w:type="dxa"/>
            <w:vAlign w:val="center"/>
          </w:tcPr>
          <w:p w:rsidR="00324905" w:rsidRPr="00324905" w:rsidRDefault="00324905" w:rsidP="00324905">
            <w:pPr>
              <w:tabs>
                <w:tab w:val="center" w:pos="4820"/>
                <w:tab w:val="right" w:pos="9356"/>
              </w:tabs>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10</w:t>
            </w:r>
          </w:p>
        </w:tc>
      </w:tr>
    </w:tbl>
    <w:p w:rsidR="00324905" w:rsidRPr="009F7EDF" w:rsidRDefault="00324905" w:rsidP="00324905">
      <w:pPr>
        <w:kinsoku w:val="0"/>
        <w:overflowPunct w:val="0"/>
        <w:autoSpaceDE w:val="0"/>
        <w:autoSpaceDN w:val="0"/>
        <w:adjustRightInd w:val="0"/>
        <w:snapToGrid w:val="0"/>
        <w:spacing w:before="120"/>
        <w:ind w:firstLine="170"/>
        <w:rPr>
          <w:sz w:val="18"/>
          <w:szCs w:val="18"/>
        </w:rPr>
      </w:pPr>
      <w:r w:rsidRPr="009F7EDF">
        <w:rPr>
          <w:sz w:val="18"/>
          <w:szCs w:val="18"/>
          <w:vertAlign w:val="superscript"/>
        </w:rPr>
        <w:t>1</w:t>
      </w:r>
      <w:r w:rsidRPr="009F7EDF">
        <w:rPr>
          <w:sz w:val="18"/>
          <w:szCs w:val="18"/>
        </w:rPr>
        <w:t xml:space="preserve">  La partie de l’ampoule délimitée par les angles α1 et α2 doit être la partie qui émet la lumière. Elle doit avoir une forme aussi homogène que possible et être exempte de distorsion optique. Cette règle s’applique à toute la circonférence de l’ampoule comprise entre les angles α1 et α2 sauf pour les bandes opaques.</w:t>
      </w:r>
    </w:p>
    <w:p w:rsidR="00324905" w:rsidRPr="009F7EDF" w:rsidRDefault="00324905" w:rsidP="00324905">
      <w:pPr>
        <w:kinsoku w:val="0"/>
        <w:overflowPunct w:val="0"/>
        <w:autoSpaceDE w:val="0"/>
        <w:autoSpaceDN w:val="0"/>
        <w:adjustRightInd w:val="0"/>
        <w:snapToGrid w:val="0"/>
        <w:ind w:firstLine="170"/>
        <w:rPr>
          <w:sz w:val="18"/>
          <w:szCs w:val="18"/>
        </w:rPr>
      </w:pPr>
      <w:r w:rsidRPr="009F7EDF">
        <w:rPr>
          <w:sz w:val="18"/>
          <w:szCs w:val="18"/>
          <w:vertAlign w:val="superscript"/>
        </w:rPr>
        <w:t>2</w:t>
      </w:r>
      <w:r w:rsidRPr="009F7EDF">
        <w:rPr>
          <w:sz w:val="18"/>
          <w:szCs w:val="18"/>
        </w:rPr>
        <w:t xml:space="preserve">  Les ballasts peuvent avoir des tensions d’application autres que 12 V.</w:t>
      </w:r>
    </w:p>
    <w:p w:rsidR="00324905" w:rsidRPr="00324905" w:rsidRDefault="00324905" w:rsidP="00324905">
      <w:pPr>
        <w:kinsoku w:val="0"/>
        <w:overflowPunct w:val="0"/>
        <w:autoSpaceDE w:val="0"/>
        <w:autoSpaceDN w:val="0"/>
        <w:adjustRightInd w:val="0"/>
        <w:snapToGrid w:val="0"/>
        <w:ind w:firstLine="170"/>
      </w:pPr>
      <w:r w:rsidRPr="009F7EDF">
        <w:rPr>
          <w:sz w:val="18"/>
          <w:szCs w:val="18"/>
          <w:vertAlign w:val="superscript"/>
        </w:rPr>
        <w:t>3</w:t>
      </w:r>
      <w:r w:rsidRPr="009F7EDF">
        <w:rPr>
          <w:sz w:val="18"/>
          <w:szCs w:val="18"/>
        </w:rPr>
        <w:t xml:space="preserve"> </w:t>
      </w:r>
      <w:r w:rsidRPr="00324905">
        <w:rPr>
          <w:sz w:val="18"/>
          <w:szCs w:val="18"/>
        </w:rPr>
        <w:t xml:space="preserve"> Voir l’annexe 4.</w:t>
      </w:r>
    </w:p>
    <w:p w:rsidR="00324905" w:rsidRPr="00324905" w:rsidRDefault="00324905" w:rsidP="00324905">
      <w:pPr>
        <w:pBdr>
          <w:bottom w:val="single" w:sz="12" w:space="1" w:color="auto"/>
        </w:pBdr>
        <w:tabs>
          <w:tab w:val="center" w:pos="4820"/>
          <w:tab w:val="right" w:pos="9498"/>
        </w:tabs>
        <w:suppressAutoHyphens w:val="0"/>
        <w:spacing w:line="240" w:lineRule="auto"/>
        <w:ind w:right="-1"/>
        <w:rPr>
          <w:rFonts w:ascii="Univers" w:hAnsi="Univers"/>
          <w:lang w:eastAsia="it-IT"/>
        </w:rPr>
      </w:pPr>
      <w:r w:rsidRPr="00324905">
        <w:rPr>
          <w:rFonts w:ascii="Univers" w:hAnsi="Univers"/>
          <w:lang w:eastAsia="it-IT"/>
        </w:rPr>
        <w:br w:type="page"/>
      </w:r>
      <w:r w:rsidRPr="00324905">
        <w:rPr>
          <w:b/>
          <w:szCs w:val="24"/>
          <w:lang w:eastAsia="it-IT"/>
        </w:rPr>
        <w:tab/>
        <w:t>Catégorie D8R</w:t>
      </w:r>
      <w:r w:rsidRPr="00324905">
        <w:rPr>
          <w:b/>
          <w:szCs w:val="24"/>
          <w:lang w:eastAsia="it-IT"/>
        </w:rPr>
        <w:tab/>
        <w:t>Feuille D8R/4</w:t>
      </w:r>
    </w:p>
    <w:p w:rsidR="00324905" w:rsidRPr="00324905" w:rsidRDefault="00324905" w:rsidP="00324905">
      <w:pPr>
        <w:kinsoku w:val="0"/>
        <w:overflowPunct w:val="0"/>
        <w:autoSpaceDE w:val="0"/>
        <w:autoSpaceDN w:val="0"/>
        <w:adjustRightInd w:val="0"/>
        <w:snapToGrid w:val="0"/>
        <w:spacing w:before="120" w:after="120"/>
        <w:ind w:left="1134" w:right="1134"/>
        <w:jc w:val="both"/>
      </w:pPr>
      <w:r w:rsidRPr="00324905">
        <w:t>Position des électrodes</w:t>
      </w:r>
    </w:p>
    <w:p w:rsidR="00324905" w:rsidRPr="00324905" w:rsidRDefault="00324905" w:rsidP="00324905">
      <w:pPr>
        <w:kinsoku w:val="0"/>
        <w:overflowPunct w:val="0"/>
        <w:autoSpaceDE w:val="0"/>
        <w:autoSpaceDN w:val="0"/>
        <w:adjustRightInd w:val="0"/>
        <w:snapToGrid w:val="0"/>
        <w:spacing w:before="120" w:after="120"/>
        <w:ind w:left="1134" w:right="1134" w:firstLine="567"/>
        <w:jc w:val="both"/>
      </w:pPr>
      <w:r w:rsidRPr="00324905">
        <w:t>Cet essai permet de déterminer si les électrodes sont placées correctement par rapport à l’axe de référence et au plan de référence.</w:t>
      </w:r>
    </w:p>
    <w:p w:rsidR="00324905" w:rsidRPr="00324905" w:rsidRDefault="00324905" w:rsidP="00324905">
      <w:pPr>
        <w:keepNext/>
        <w:kinsoku w:val="0"/>
        <w:overflowPunct w:val="0"/>
        <w:autoSpaceDE w:val="0"/>
        <w:autoSpaceDN w:val="0"/>
        <w:adjustRightInd w:val="0"/>
        <w:snapToGrid w:val="0"/>
        <w:spacing w:after="120"/>
        <w:ind w:left="1134" w:right="1134"/>
        <w:rPr>
          <w:szCs w:val="24"/>
          <w:lang w:eastAsia="it-IT"/>
        </w:rPr>
      </w:pPr>
      <w:r w:rsidRPr="00324905">
        <w:rPr>
          <w:lang w:eastAsia="it-IT"/>
        </w:rPr>
        <w:t>Vue supérieure (schématique):</w:t>
      </w:r>
      <w:r w:rsidRPr="00324905">
        <w:rPr>
          <w:szCs w:val="24"/>
          <w:lang w:eastAsia="it-IT"/>
        </w:rPr>
        <w:t xml:space="preserve"> </w:t>
      </w:r>
    </w:p>
    <w:p w:rsidR="00324905" w:rsidRPr="00324905" w:rsidRDefault="00984F0A" w:rsidP="00324905">
      <w:pPr>
        <w:kinsoku w:val="0"/>
        <w:overflowPunct w:val="0"/>
        <w:autoSpaceDE w:val="0"/>
        <w:autoSpaceDN w:val="0"/>
        <w:adjustRightInd w:val="0"/>
        <w:snapToGrid w:val="0"/>
      </w:pPr>
      <w:r>
        <w:rPr>
          <w:noProof/>
        </w:rPr>
        <w:pict>
          <v:shape id="Zone de texte 137" o:spid="_x0000_s1041" type="#_x0000_t202" style="position:absolute;margin-left:330.8pt;margin-top:10.3pt;width:94.05pt;height:14.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" fillcolor="window" stroked="f">
            <v:textbox inset="0,0,0,0">
              <w:txbxContent>
                <w:p w:rsidR="00324905" w:rsidRPr="00C70BE6" w:rsidRDefault="00324905" w:rsidP="00324905">
                  <w:pPr>
                    <w:spacing w:line="240" w:lineRule="auto"/>
                    <w:jc w:val="center"/>
                    <w:rPr>
                      <w:sz w:val="18"/>
                      <w:szCs w:val="18"/>
                    </w:rPr>
                  </w:pPr>
                  <w:r w:rsidRPr="00C70BE6">
                    <w:rPr>
                      <w:sz w:val="18"/>
                      <w:szCs w:val="18"/>
                    </w:rPr>
                    <w:t>Plan de référence</w:t>
                  </w:r>
                </w:p>
              </w:txbxContent>
            </v:textbox>
          </v:shape>
        </w:pict>
      </w:r>
      <w:r>
        <w:rPr>
          <w:noProof/>
        </w:rPr>
        <w:pict>
          <v:shape id="Zone de texte 136" o:spid="_x0000_s1036" type="#_x0000_t202" style="position:absolute;margin-left:139.3pt;margin-top:71.95pt;width:65.4pt;height:1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" fillcolor="window" stroked="f">
            <v:textbox inset="0,0,0,0">
              <w:txbxContent>
                <w:p w:rsidR="00324905" w:rsidRPr="00C70BE6" w:rsidRDefault="00324905" w:rsidP="00324905">
                  <w:pPr>
                    <w:spacing w:line="240" w:lineRule="auto"/>
                    <w:jc w:val="center"/>
                    <w:rPr>
                      <w:sz w:val="18"/>
                      <w:szCs w:val="18"/>
                    </w:rPr>
                  </w:pPr>
                  <w:r w:rsidRPr="00C70BE6">
                    <w:rPr>
                      <w:sz w:val="18"/>
                      <w:szCs w:val="18"/>
                    </w:rPr>
                    <w:t>Axe de référence</w:t>
                  </w:r>
                </w:p>
              </w:txbxContent>
            </v:textbox>
          </v:shape>
        </w:pict>
      </w:r>
      <w:r>
        <w:rPr>
          <w:noProof/>
        </w:rPr>
        <w:pict>
          <v:shape id="Zone de texte 12" o:spid="_x0000_s1040" type="#_x0000_t202" style="position:absolute;margin-left:162.65pt;margin-top:118.1pt;width:17.5pt;height:1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" fillcolor="window" stroked="f">
            <v:textbox inset="0,0,0,0">
              <w:txbxContent>
                <w:p w:rsidR="00324905" w:rsidRPr="00C70BE6" w:rsidRDefault="00324905" w:rsidP="00324905">
                  <w:pPr>
                    <w:spacing w:line="240" w:lineRule="auto"/>
                    <w:jc w:val="center"/>
                    <w:rPr>
                      <w:rFonts w:ascii="Arial" w:hAnsi="Arial" w:cs="Arial"/>
                      <w:sz w:val="18"/>
                      <w:szCs w:val="18"/>
                    </w:rPr>
                  </w:pPr>
                  <w:r w:rsidRPr="00C70BE6">
                    <w:rPr>
                      <w:rFonts w:ascii="Arial" w:hAnsi="Arial" w:cs="Arial"/>
                      <w:sz w:val="18"/>
                      <w:szCs w:val="18"/>
                    </w:rPr>
                    <w:t>c</w:t>
                  </w:r>
                </w:p>
              </w:txbxContent>
            </v:textbox>
          </v:shape>
        </w:pict>
      </w:r>
      <w:r>
        <w:rPr>
          <w:noProof/>
        </w:rPr>
        <w:pict>
          <v:shape id="Zone de texte 11" o:spid="_x0000_s1037" type="#_x0000_t202" style="position:absolute;margin-left:52.8pt;margin-top:71.3pt;width:16.2pt;height:12.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" fillcolor="window" stroked="f">
            <v:textbox inset="0,0,0,0">
              <w:txbxContent>
                <w:p w:rsidR="00324905" w:rsidRPr="00C70BE6" w:rsidRDefault="00324905" w:rsidP="00324905">
                  <w:pPr>
                    <w:spacing w:line="240" w:lineRule="auto"/>
                    <w:rPr>
                      <w:rFonts w:ascii="Arial" w:hAnsi="Arial" w:cs="Arial"/>
                      <w:sz w:val="18"/>
                      <w:szCs w:val="18"/>
                    </w:rPr>
                  </w:pPr>
                  <w:r w:rsidRPr="00C70BE6">
                    <w:rPr>
                      <w:rFonts w:ascii="Arial" w:hAnsi="Arial" w:cs="Arial"/>
                      <w:sz w:val="18"/>
                      <w:szCs w:val="18"/>
                    </w:rPr>
                    <w:t>a2</w:t>
                  </w:r>
                </w:p>
              </w:txbxContent>
            </v:textbox>
          </v:shape>
        </w:pict>
      </w:r>
      <w:r>
        <w:rPr>
          <w:noProof/>
        </w:rPr>
        <w:pict>
          <v:shape id="Zone de texte 287" o:spid="_x0000_s1038" type="#_x0000_t202" style="position:absolute;margin-left:84.95pt;margin-top:48.25pt;width:14.75pt;height:13.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" fillcolor="window" stroked="f">
            <v:textbox inset="0,0,0,0">
              <w:txbxContent>
                <w:p w:rsidR="00324905" w:rsidRPr="00C70BE6" w:rsidRDefault="00324905" w:rsidP="00324905">
                  <w:pPr>
                    <w:rPr>
                      <w:rFonts w:ascii="Arial" w:hAnsi="Arial" w:cs="Arial"/>
                      <w:sz w:val="18"/>
                      <w:szCs w:val="18"/>
                    </w:rPr>
                  </w:pPr>
                  <w:r w:rsidRPr="00C70BE6">
                    <w:rPr>
                      <w:rFonts w:ascii="Arial" w:hAnsi="Arial" w:cs="Arial"/>
                      <w:sz w:val="18"/>
                      <w:szCs w:val="18"/>
                    </w:rPr>
                    <w:t>b2</w:t>
                  </w:r>
                </w:p>
              </w:txbxContent>
            </v:textbox>
          </v:shape>
        </w:pict>
      </w:r>
      <w:r>
        <w:rPr>
          <w:noProof/>
        </w:rPr>
        <w:pict>
          <v:shape id="Zone de texte 67" o:spid="_x0000_s1039" type="#_x0000_t202" style="position:absolute;margin-left:274.2pt;margin-top:110.85pt;width:90.5pt;height:19.4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" fillcolor="window" stroked="f">
            <v:textbox inset="0,0,0,0">
              <w:txbxContent>
                <w:p w:rsidR="00324905" w:rsidRPr="00A77B92" w:rsidRDefault="00324905" w:rsidP="00324905">
                  <w:pPr>
                    <w:spacing w:line="240" w:lineRule="auto"/>
                    <w:jc w:val="center"/>
                    <w:rPr>
                      <w:sz w:val="18"/>
                      <w:szCs w:val="18"/>
                    </w:rPr>
                  </w:pPr>
                  <w:r>
                    <w:rPr>
                      <w:sz w:val="18"/>
                      <w:szCs w:val="18"/>
                    </w:rPr>
                    <w:t>25,15</w:t>
                  </w:r>
                  <w:r w:rsidRPr="00A77B92">
                    <w:rPr>
                      <w:sz w:val="18"/>
                      <w:szCs w:val="18"/>
                    </w:rPr>
                    <w:t xml:space="preserve"> mm du plan de référence</w:t>
                  </w:r>
                </w:p>
              </w:txbxContent>
            </v:textbox>
          </v:shape>
        </w:pict>
      </w:r>
      <w:r>
        <w:rPr>
          <w:noProof/>
        </w:rPr>
        <w:pict>
          <v:shape id="Zone de texte 134" o:spid="_x0000_s1043" type="#_x0000_t202" style="position:absolute;margin-left:261.75pt;margin-top:50.8pt;width:17.4pt;height:10.6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" fillcolor="window" stroked="f">
            <v:textbox inset="0,0,0,0">
              <w:txbxContent>
                <w:p w:rsidR="00324905" w:rsidRPr="00C70BE6" w:rsidRDefault="00324905" w:rsidP="00324905">
                  <w:pPr>
                    <w:spacing w:line="240" w:lineRule="auto"/>
                    <w:rPr>
                      <w:rFonts w:ascii="Arial" w:hAnsi="Arial" w:cs="Arial"/>
                      <w:sz w:val="18"/>
                      <w:szCs w:val="18"/>
                    </w:rPr>
                  </w:pPr>
                  <w:r w:rsidRPr="00C70BE6">
                    <w:rPr>
                      <w:rFonts w:ascii="Arial" w:hAnsi="Arial" w:cs="Arial"/>
                      <w:sz w:val="18"/>
                      <w:szCs w:val="18"/>
                    </w:rPr>
                    <w:t>b1</w:t>
                  </w:r>
                </w:p>
              </w:txbxContent>
            </v:textbox>
          </v:shape>
        </w:pict>
      </w:r>
      <w:r>
        <w:rPr>
          <w:noProof/>
        </w:rPr>
        <w:pict>
          <v:shape id="Zone de texte 135" o:spid="_x0000_s1042" type="#_x0000_t202" style="position:absolute;margin-left:235.45pt;margin-top:75.5pt;width:12.6pt;height:10.1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" fillcolor="window" stroked="f">
            <v:textbox inset="0,0,0,0">
              <w:txbxContent>
                <w:p w:rsidR="00324905" w:rsidRPr="00C70BE6" w:rsidRDefault="00324905" w:rsidP="00324905">
                  <w:pPr>
                    <w:spacing w:line="240" w:lineRule="auto"/>
                    <w:rPr>
                      <w:rFonts w:ascii="Arial" w:hAnsi="Arial" w:cs="Arial"/>
                      <w:sz w:val="18"/>
                      <w:szCs w:val="18"/>
                    </w:rPr>
                  </w:pPr>
                  <w:r w:rsidRPr="00C70BE6">
                    <w:rPr>
                      <w:rFonts w:ascii="Arial" w:hAnsi="Arial" w:cs="Arial"/>
                      <w:sz w:val="18"/>
                      <w:szCs w:val="18"/>
                    </w:rPr>
                    <w:t>a1</w:t>
                  </w:r>
                </w:p>
              </w:txbxContent>
            </v:textbox>
          </v:shape>
        </w:pict>
      </w:r>
      <w:r>
        <w:rPr>
          <w:noProof/>
          <w:bdr w:val="single" w:sz="4" w:space="0" w:color="auto"/>
          <w:lang w:val="en-US"/>
        </w:rPr>
        <w:pict>
          <v:shape id="Image 10" o:spid="_x0000_i1028" type="#_x0000_t75" style="width:478.8pt;height:183pt;visibility:visible">
            <v:imagedata r:id="rId11" o:title="" croptop="-2796f" cropbottom="-1798f" cropleft="-1551f" cropright="1551f"/>
            <o:lock v:ext="edit" aspectratio="f"/>
          </v:shape>
        </w:pict>
      </w:r>
    </w:p>
    <w:p w:rsidR="00324905" w:rsidRPr="00324905" w:rsidRDefault="00324905" w:rsidP="00324905">
      <w:pPr>
        <w:kinsoku w:val="0"/>
        <w:overflowPunct w:val="0"/>
        <w:autoSpaceDE w:val="0"/>
        <w:autoSpaceDN w:val="0"/>
        <w:adjustRightInd w:val="0"/>
        <w:snapToGrid w:val="0"/>
        <w:spacing w:before="120" w:after="120"/>
        <w:ind w:left="1134" w:right="1134"/>
      </w:pPr>
      <w:r w:rsidRPr="00324905">
        <w:t>Vue latérale (schématique):</w:t>
      </w:r>
    </w:p>
    <w:p w:rsidR="00324905" w:rsidRPr="00324905" w:rsidRDefault="00984F0A" w:rsidP="00324905">
      <w:pPr>
        <w:kinsoku w:val="0"/>
        <w:overflowPunct w:val="0"/>
        <w:autoSpaceDE w:val="0"/>
        <w:autoSpaceDN w:val="0"/>
        <w:adjustRightInd w:val="0"/>
        <w:snapToGrid w:val="0"/>
      </w:pPr>
      <w:r>
        <w:rPr>
          <w:noProof/>
        </w:rPr>
        <w:pict>
          <v:shape id="Zone de texte 21" o:spid="_x0000_s1051" type="#_x0000_t202" style="position:absolute;margin-left:331.8pt;margin-top:6.3pt;width:94.05pt;height:14.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" fillcolor="window" stroked="f">
            <v:textbox inset="0,0,0,0">
              <w:txbxContent>
                <w:p w:rsidR="00324905" w:rsidRPr="00C70BE6" w:rsidRDefault="00324905" w:rsidP="00324905">
                  <w:pPr>
                    <w:spacing w:line="240" w:lineRule="auto"/>
                    <w:jc w:val="center"/>
                    <w:rPr>
                      <w:sz w:val="18"/>
                      <w:szCs w:val="18"/>
                    </w:rPr>
                  </w:pPr>
                  <w:r w:rsidRPr="00C70BE6">
                    <w:rPr>
                      <w:sz w:val="18"/>
                      <w:szCs w:val="18"/>
                    </w:rPr>
                    <w:t>Plan de référence</w:t>
                  </w:r>
                </w:p>
              </w:txbxContent>
            </v:textbox>
          </v:shape>
        </w:pict>
      </w:r>
      <w:r>
        <w:rPr>
          <w:noProof/>
        </w:rPr>
        <w:pict>
          <v:shape id="Zone de texte 29" o:spid="_x0000_s1050" type="#_x0000_t202" style="position:absolute;margin-left:304.8pt;margin-top:93.95pt;width:65.4pt;height:10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" fillcolor="window" stroked="f">
            <v:textbox inset="0,0,0,0">
              <w:txbxContent>
                <w:p w:rsidR="00324905" w:rsidRPr="00C70BE6" w:rsidRDefault="00324905" w:rsidP="00324905">
                  <w:pPr>
                    <w:spacing w:line="240" w:lineRule="auto"/>
                    <w:rPr>
                      <w:sz w:val="18"/>
                      <w:szCs w:val="18"/>
                    </w:rPr>
                  </w:pPr>
                  <w:r>
                    <w:rPr>
                      <w:sz w:val="18"/>
                      <w:szCs w:val="18"/>
                    </w:rPr>
                    <w:t>0,10 mm</w:t>
                  </w:r>
                </w:p>
              </w:txbxContent>
            </v:textbox>
          </v:shape>
        </w:pict>
      </w:r>
      <w:r>
        <w:rPr>
          <w:noProof/>
        </w:rPr>
        <w:pict>
          <v:shape id="Zone de texte 28" o:spid="_x0000_s1049" type="#_x0000_t202" style="position:absolute;margin-left:139.8pt;margin-top:97.45pt;width:65.4pt;height:10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" fillcolor="window" stroked="f">
            <v:textbox inset="0,0,0,0">
              <w:txbxContent>
                <w:p w:rsidR="00324905" w:rsidRPr="00C70BE6" w:rsidRDefault="00324905" w:rsidP="00324905">
                  <w:pPr>
                    <w:spacing w:line="240" w:lineRule="auto"/>
                    <w:jc w:val="center"/>
                    <w:rPr>
                      <w:sz w:val="18"/>
                      <w:szCs w:val="18"/>
                    </w:rPr>
                  </w:pPr>
                  <w:r w:rsidRPr="00C70BE6">
                    <w:rPr>
                      <w:sz w:val="18"/>
                      <w:szCs w:val="18"/>
                    </w:rPr>
                    <w:t>Axe de référence</w:t>
                  </w:r>
                </w:p>
              </w:txbxContent>
            </v:textbox>
          </v:shape>
        </w:pict>
      </w:r>
      <w:r>
        <w:rPr>
          <w:noProof/>
        </w:rPr>
        <w:pict>
          <v:shape id="Zone de texte 139" o:spid="_x0000_s1044" type="#_x0000_t202" style="position:absolute;margin-left:297.9pt;margin-top:127.35pt;width:1in;height:24.6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" fillcolor="window" stroked="f" strokeweight=".5pt">
            <v:path arrowok="t"/>
            <v:textbox inset="0,0,0,0">
              <w:txbxContent>
                <w:p w:rsidR="00324905" w:rsidRPr="00422BD6" w:rsidRDefault="00324905" w:rsidP="00324905">
                  <w:pPr>
                    <w:spacing w:line="240" w:lineRule="auto"/>
                    <w:jc w:val="center"/>
                    <w:rPr>
                      <w:sz w:val="18"/>
                      <w:szCs w:val="18"/>
                    </w:rPr>
                  </w:pPr>
                  <w:r>
                    <w:rPr>
                      <w:sz w:val="18"/>
                      <w:szCs w:val="18"/>
                    </w:rPr>
                    <w:t>25,15 mm du plan de référence</w:t>
                  </w:r>
                </w:p>
              </w:txbxContent>
            </v:textbox>
          </v:shape>
        </w:pict>
      </w:r>
      <w:r>
        <w:rPr>
          <w:noProof/>
          <w:bdr w:val="single" w:sz="4" w:space="0" w:color="auto"/>
          <w:lang w:val="en-US"/>
        </w:rPr>
        <w:pict>
          <v:shape id="Image 13" o:spid="_x0000_i1029" type="#_x0000_t75" style="width:478.8pt;height:183pt;visibility:visible">
            <v:imagedata r:id="rId12" o:title="" croptop="-929f" cropbottom="-4479f" cropleft="-1939f" cropright="1939f"/>
            <o:lock v:ext="edit" aspectratio="f"/>
          </v:shape>
        </w:pict>
      </w:r>
    </w:p>
    <w:p w:rsidR="00324905" w:rsidRPr="00324905" w:rsidRDefault="00324905" w:rsidP="00324905">
      <w:pPr>
        <w:kinsoku w:val="0"/>
        <w:overflowPunct w:val="0"/>
        <w:autoSpaceDE w:val="0"/>
        <w:autoSpaceDN w:val="0"/>
        <w:adjustRightInd w:val="0"/>
        <w:snapToGrid w:val="0"/>
        <w:spacing w:before="120" w:after="120"/>
        <w:ind w:left="1134" w:right="1134"/>
      </w:pPr>
      <w:r w:rsidRPr="00324905">
        <w:t>Mesure des directions: source lumineuse vue de dessus et de côté</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0"/>
        <w:gridCol w:w="1775"/>
        <w:gridCol w:w="1381"/>
      </w:tblGrid>
      <w:tr w:rsidR="00324905" w:rsidRPr="00324905" w:rsidTr="00A1358A">
        <w:tc>
          <w:tcPr>
            <w:tcW w:w="1323" w:type="dxa"/>
            <w:shd w:val="clear" w:color="auto" w:fill="auto"/>
            <w:vAlign w:val="center"/>
          </w:tcPr>
          <w:p w:rsidR="00324905" w:rsidRPr="00324905" w:rsidRDefault="00324905" w:rsidP="00324905">
            <w:pPr>
              <w:kinsoku w:val="0"/>
              <w:overflowPunct w:val="0"/>
              <w:autoSpaceDE w:val="0"/>
              <w:autoSpaceDN w:val="0"/>
              <w:adjustRightInd w:val="0"/>
              <w:snapToGrid w:val="0"/>
              <w:spacing w:before="40" w:after="40" w:line="200" w:lineRule="exact"/>
              <w:ind w:left="57" w:right="57"/>
              <w:jc w:val="center"/>
            </w:pPr>
            <w:r w:rsidRPr="00324905">
              <w:rPr>
                <w:i/>
                <w:sz w:val="16"/>
                <w:szCs w:val="16"/>
              </w:rPr>
              <w:t>Dimension en mm</w:t>
            </w:r>
          </w:p>
        </w:tc>
        <w:tc>
          <w:tcPr>
            <w:tcW w:w="1701" w:type="dxa"/>
            <w:shd w:val="clear" w:color="auto" w:fill="auto"/>
            <w:vAlign w:val="center"/>
          </w:tcPr>
          <w:p w:rsidR="00324905" w:rsidRPr="00324905" w:rsidRDefault="00324905" w:rsidP="00324905">
            <w:pPr>
              <w:kinsoku w:val="0"/>
              <w:overflowPunct w:val="0"/>
              <w:autoSpaceDE w:val="0"/>
              <w:autoSpaceDN w:val="0"/>
              <w:adjustRightInd w:val="0"/>
              <w:snapToGrid w:val="0"/>
              <w:spacing w:before="40" w:after="40" w:line="200" w:lineRule="exact"/>
              <w:ind w:left="57" w:right="57"/>
              <w:jc w:val="center"/>
            </w:pPr>
            <w:r w:rsidRPr="00324905">
              <w:rPr>
                <w:i/>
                <w:sz w:val="16"/>
                <w:szCs w:val="16"/>
              </w:rPr>
              <w:t>Sources</w:t>
            </w:r>
            <w:r w:rsidRPr="00324905">
              <w:rPr>
                <w:i/>
                <w:sz w:val="16"/>
                <w:szCs w:val="16"/>
              </w:rPr>
              <w:br/>
              <w:t>lumineuses de série</w:t>
            </w:r>
          </w:p>
        </w:tc>
        <w:tc>
          <w:tcPr>
            <w:tcW w:w="1323" w:type="dxa"/>
            <w:shd w:val="clear" w:color="auto" w:fill="auto"/>
            <w:vAlign w:val="center"/>
          </w:tcPr>
          <w:p w:rsidR="00324905" w:rsidRPr="00324905" w:rsidRDefault="00984F0A" w:rsidP="00324905">
            <w:pPr>
              <w:kinsoku w:val="0"/>
              <w:overflowPunct w:val="0"/>
              <w:autoSpaceDE w:val="0"/>
              <w:autoSpaceDN w:val="0"/>
              <w:adjustRightInd w:val="0"/>
              <w:snapToGrid w:val="0"/>
              <w:spacing w:before="40" w:after="40" w:line="200" w:lineRule="exact"/>
              <w:ind w:left="57" w:right="57"/>
              <w:jc w:val="center"/>
            </w:pPr>
            <w:r>
              <w:rPr>
                <w:noProof/>
              </w:rPr>
              <w:pict>
                <v:shape id="Zone de texte 20" o:spid="_x0000_s1045" type="#_x0000_t202" style="position:absolute;left:0;text-align:left;margin-left:97.45pt;margin-top:.1pt;width:221.5pt;height:101.4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" fillcolor="window" stroked="f" strokeweight=".5pt">
                  <v:path arrowok="t"/>
                  <v:textbox inset="0,0,0,0">
                    <w:txbxContent>
                      <w:p w:rsidR="00324905" w:rsidRDefault="00324905" w:rsidP="00324905">
                        <w:pPr>
                          <w:pStyle w:val="SingleTxtG"/>
                          <w:ind w:left="0" w:right="0"/>
                        </w:pPr>
                        <w:r w:rsidRPr="00A750C8">
                          <w:rPr>
                            <w:rStyle w:val="SingleTxtGChar"/>
                          </w:rPr>
                          <w:t xml:space="preserve">Le point de raccordement de l’arc à </w:t>
                        </w:r>
                        <w:r>
                          <w:rPr>
                            <w:rStyle w:val="SingleTxtGChar"/>
                          </w:rPr>
                          <w:t xml:space="preserve">l’électrode la </w:t>
                        </w:r>
                        <w:r w:rsidRPr="00A750C8">
                          <w:rPr>
                            <w:rStyle w:val="SingleTxtGChar"/>
                          </w:rPr>
                          <w:t>plus proche du plan de référence doit se</w:t>
                        </w:r>
                        <w:r>
                          <w:rPr>
                            <w:rStyle w:val="SingleTxtGChar"/>
                          </w:rPr>
                          <w:t> </w:t>
                        </w:r>
                        <w:r w:rsidRPr="00A750C8">
                          <w:rPr>
                            <w:rStyle w:val="SingleTxtGChar"/>
                          </w:rPr>
                          <w:t>trouver dans la zone définie par a1 et b1</w:t>
                        </w:r>
                        <w:r>
                          <w:rPr>
                            <w:rStyle w:val="SingleTxtGChar"/>
                          </w:rPr>
                          <w:t xml:space="preserve">. </w:t>
                        </w:r>
                        <w:r w:rsidRPr="00A750C8">
                          <w:rPr>
                            <w:rStyle w:val="SingleTxtGChar"/>
                          </w:rPr>
                          <w:t>Le</w:t>
                        </w:r>
                        <w:r>
                          <w:rPr>
                            <w:rStyle w:val="SingleTxtGChar"/>
                          </w:rPr>
                          <w:t xml:space="preserve"> </w:t>
                        </w:r>
                        <w:r w:rsidRPr="00A750C8">
                          <w:rPr>
                            <w:rStyle w:val="SingleTxtGChar"/>
                          </w:rPr>
                          <w:t>point de raccordement de l’arc à l’électrode la plus éloignée du plan de référence doit se</w:t>
                        </w:r>
                        <w:r>
                          <w:rPr>
                            <w:rStyle w:val="SingleTxtGChar"/>
                          </w:rPr>
                          <w:t> </w:t>
                        </w:r>
                        <w:r w:rsidRPr="00A750C8">
                          <w:rPr>
                            <w:rStyle w:val="SingleTxtGChar"/>
                          </w:rPr>
                          <w:t>trouver dans la zone définie par a2 et b2</w:t>
                        </w:r>
                        <w:r w:rsidRPr="00EC3767">
                          <w:t>.</w:t>
                        </w:r>
                      </w:p>
                    </w:txbxContent>
                  </v:textbox>
                </v:shape>
              </w:pict>
            </w:r>
            <w:r w:rsidR="00324905" w:rsidRPr="00324905">
              <w:rPr>
                <w:i/>
                <w:sz w:val="16"/>
                <w:szCs w:val="16"/>
              </w:rPr>
              <w:t>Sources lumineuses étalons</w:t>
            </w:r>
          </w:p>
        </w:tc>
      </w:tr>
      <w:tr w:rsidR="00324905" w:rsidRPr="00324905" w:rsidTr="00A1358A">
        <w:tc>
          <w:tcPr>
            <w:tcW w:w="1323"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a1</w:t>
            </w:r>
          </w:p>
        </w:tc>
        <w:tc>
          <w:tcPr>
            <w:tcW w:w="1701"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0,50</w:t>
            </w:r>
          </w:p>
        </w:tc>
        <w:tc>
          <w:tcPr>
            <w:tcW w:w="1323"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0,20</w:t>
            </w:r>
          </w:p>
        </w:tc>
      </w:tr>
      <w:tr w:rsidR="00324905" w:rsidRPr="00324905" w:rsidTr="00A1358A">
        <w:tc>
          <w:tcPr>
            <w:tcW w:w="1323"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a2</w:t>
            </w:r>
          </w:p>
        </w:tc>
        <w:tc>
          <w:tcPr>
            <w:tcW w:w="1701"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0,70</w:t>
            </w:r>
          </w:p>
        </w:tc>
        <w:tc>
          <w:tcPr>
            <w:tcW w:w="1323"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0,35</w:t>
            </w:r>
          </w:p>
        </w:tc>
      </w:tr>
      <w:tr w:rsidR="00324905" w:rsidRPr="00324905" w:rsidTr="00A1358A">
        <w:tc>
          <w:tcPr>
            <w:tcW w:w="1323"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b1</w:t>
            </w:r>
          </w:p>
        </w:tc>
        <w:tc>
          <w:tcPr>
            <w:tcW w:w="1701"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0,40</w:t>
            </w:r>
          </w:p>
        </w:tc>
        <w:tc>
          <w:tcPr>
            <w:tcW w:w="1323"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0,15</w:t>
            </w:r>
          </w:p>
        </w:tc>
      </w:tr>
      <w:tr w:rsidR="00324905" w:rsidRPr="00324905" w:rsidTr="00A1358A">
        <w:tc>
          <w:tcPr>
            <w:tcW w:w="1323"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b2</w:t>
            </w:r>
          </w:p>
        </w:tc>
        <w:tc>
          <w:tcPr>
            <w:tcW w:w="1701"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0,80</w:t>
            </w:r>
          </w:p>
        </w:tc>
        <w:tc>
          <w:tcPr>
            <w:tcW w:w="1323"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0,30</w:t>
            </w:r>
          </w:p>
        </w:tc>
      </w:tr>
      <w:tr w:rsidR="00324905" w:rsidRPr="00324905" w:rsidTr="00A1358A">
        <w:tc>
          <w:tcPr>
            <w:tcW w:w="1323"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c</w:t>
            </w:r>
          </w:p>
        </w:tc>
        <w:tc>
          <w:tcPr>
            <w:tcW w:w="1701"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3,90</w:t>
            </w:r>
          </w:p>
        </w:tc>
        <w:tc>
          <w:tcPr>
            <w:tcW w:w="1323" w:type="dxa"/>
            <w:shd w:val="clear" w:color="auto" w:fill="auto"/>
          </w:tcPr>
          <w:p w:rsidR="00324905" w:rsidRPr="00324905" w:rsidRDefault="00324905" w:rsidP="00324905">
            <w:pPr>
              <w:kinsoku w:val="0"/>
              <w:overflowPunct w:val="0"/>
              <w:autoSpaceDE w:val="0"/>
              <w:autoSpaceDN w:val="0"/>
              <w:adjustRightInd w:val="0"/>
              <w:snapToGrid w:val="0"/>
              <w:spacing w:before="40" w:after="40" w:line="220" w:lineRule="atLeast"/>
              <w:ind w:left="57" w:right="57"/>
              <w:jc w:val="center"/>
            </w:pPr>
            <w:r w:rsidRPr="00324905">
              <w:rPr>
                <w:sz w:val="18"/>
                <w:szCs w:val="18"/>
              </w:rPr>
              <w:t>3,90</w:t>
            </w:r>
          </w:p>
        </w:tc>
      </w:tr>
    </w:tbl>
    <w:p w:rsidR="00324905" w:rsidRPr="00324905" w:rsidRDefault="00324905" w:rsidP="00324905">
      <w:pPr>
        <w:tabs>
          <w:tab w:val="center" w:pos="4820"/>
          <w:tab w:val="right" w:pos="9498"/>
        </w:tabs>
        <w:suppressAutoHyphens w:val="0"/>
        <w:spacing w:line="240" w:lineRule="auto"/>
        <w:ind w:right="-1"/>
        <w:jc w:val="right"/>
        <w:rPr>
          <w:b/>
          <w:szCs w:val="24"/>
          <w:lang w:eastAsia="it-IT"/>
        </w:rPr>
      </w:pPr>
    </w:p>
    <w:p w:rsidR="00324905" w:rsidRPr="00324905" w:rsidRDefault="00324905" w:rsidP="00324905">
      <w:pPr>
        <w:pBdr>
          <w:bottom w:val="single" w:sz="12" w:space="1" w:color="auto"/>
        </w:pBdr>
        <w:tabs>
          <w:tab w:val="center" w:pos="4820"/>
          <w:tab w:val="right" w:pos="9498"/>
        </w:tabs>
        <w:suppressAutoHyphens w:val="0"/>
        <w:spacing w:line="240" w:lineRule="auto"/>
        <w:ind w:right="-1"/>
        <w:jc w:val="right"/>
        <w:rPr>
          <w:b/>
          <w:szCs w:val="24"/>
          <w:lang w:eastAsia="it-IT"/>
        </w:rPr>
      </w:pPr>
      <w:r w:rsidRPr="00324905">
        <w:rPr>
          <w:b/>
          <w:szCs w:val="24"/>
          <w:lang w:eastAsia="it-IT"/>
        </w:rPr>
        <w:br w:type="page"/>
        <w:t>Catégorie D</w:t>
      </w:r>
      <w:r w:rsidRPr="00324905">
        <w:rPr>
          <w:b/>
          <w:szCs w:val="24"/>
          <w:lang w:eastAsia="ja-JP"/>
        </w:rPr>
        <w:t>8</w:t>
      </w:r>
      <w:r w:rsidRPr="00324905">
        <w:rPr>
          <w:b/>
          <w:szCs w:val="24"/>
          <w:lang w:eastAsia="it-IT"/>
        </w:rPr>
        <w:t>R</w:t>
      </w:r>
      <w:r w:rsidRPr="00324905">
        <w:rPr>
          <w:b/>
          <w:szCs w:val="24"/>
          <w:lang w:eastAsia="it-IT"/>
        </w:rPr>
        <w:tab/>
        <w:t>Feuille D</w:t>
      </w:r>
      <w:r w:rsidRPr="00324905">
        <w:rPr>
          <w:b/>
          <w:szCs w:val="24"/>
          <w:lang w:eastAsia="ja-JP"/>
        </w:rPr>
        <w:t>8</w:t>
      </w:r>
      <w:r w:rsidRPr="00324905">
        <w:rPr>
          <w:b/>
          <w:szCs w:val="24"/>
          <w:lang w:eastAsia="it-IT"/>
        </w:rPr>
        <w:t>R/5</w:t>
      </w:r>
    </w:p>
    <w:p w:rsidR="00324905" w:rsidRPr="00324905" w:rsidRDefault="00324905" w:rsidP="00324905">
      <w:pPr>
        <w:kinsoku w:val="0"/>
        <w:overflowPunct w:val="0"/>
        <w:autoSpaceDE w:val="0"/>
        <w:autoSpaceDN w:val="0"/>
        <w:adjustRightInd w:val="0"/>
        <w:snapToGrid w:val="0"/>
        <w:spacing w:before="120" w:after="120"/>
        <w:ind w:left="1134" w:right="1134"/>
        <w:jc w:val="both"/>
        <w:rPr>
          <w:lang w:eastAsia="it-IT"/>
        </w:rPr>
      </w:pPr>
      <w:r w:rsidRPr="00324905">
        <w:rPr>
          <w:lang w:eastAsia="it-IT"/>
        </w:rPr>
        <w:t>Position et forme de l’arc</w:t>
      </w:r>
    </w:p>
    <w:p w:rsidR="00324905" w:rsidRPr="00324905" w:rsidRDefault="00324905" w:rsidP="00324905">
      <w:pPr>
        <w:kinsoku w:val="0"/>
        <w:overflowPunct w:val="0"/>
        <w:autoSpaceDE w:val="0"/>
        <w:autoSpaceDN w:val="0"/>
        <w:adjustRightInd w:val="0"/>
        <w:snapToGrid w:val="0"/>
        <w:spacing w:before="120" w:after="120"/>
        <w:ind w:left="1134" w:right="1134" w:firstLine="567"/>
        <w:jc w:val="both"/>
      </w:pPr>
      <w:r w:rsidRPr="00324905">
        <w:t>L’essai ci</w:t>
      </w:r>
      <w:r w:rsidRPr="00324905">
        <w:noBreakHyphen/>
        <w:t>dessous sert à déterminer la forme de l’arc et sa position par rapport à l’axe et au plan de référence en mesurant sa courbure et la diffusion dans la section transversale à une distance de 27,1 mm du plan de référence.</w:t>
      </w:r>
    </w:p>
    <w:p w:rsidR="00324905" w:rsidRPr="00324905" w:rsidRDefault="00984F0A" w:rsidP="00324905">
      <w:pPr>
        <w:kinsoku w:val="0"/>
        <w:overflowPunct w:val="0"/>
        <w:autoSpaceDE w:val="0"/>
        <w:autoSpaceDN w:val="0"/>
        <w:adjustRightInd w:val="0"/>
        <w:snapToGrid w:val="0"/>
        <w:spacing w:after="120"/>
        <w:jc w:val="both"/>
      </w:pPr>
      <w:r>
        <w:rPr>
          <w:noProof/>
          <w:bdr w:val="single" w:sz="4" w:space="0" w:color="auto"/>
          <w:lang w:val="en-US"/>
        </w:rPr>
        <w:pict>
          <v:shape id="Image 23" o:spid="_x0000_i1030" type="#_x0000_t75" style="width:479.4pt;height:258.6pt;visibility:visible">
            <v:imagedata r:id="rId13" o:title=""/>
          </v:shape>
        </w:pict>
      </w:r>
    </w:p>
    <w:tbl>
      <w:tblPr>
        <w:tblW w:w="9639" w:type="dxa"/>
        <w:tblLayout w:type="fixed"/>
        <w:tblCellMar>
          <w:left w:w="0" w:type="dxa"/>
          <w:right w:w="0" w:type="dxa"/>
        </w:tblCellMar>
        <w:tblLook w:val="0000" w:firstRow="0" w:lastRow="0" w:firstColumn="0" w:lastColumn="0" w:noHBand="0" w:noVBand="0"/>
      </w:tblPr>
      <w:tblGrid>
        <w:gridCol w:w="3213"/>
        <w:gridCol w:w="3213"/>
        <w:gridCol w:w="3213"/>
      </w:tblGrid>
      <w:tr w:rsidR="00324905" w:rsidRPr="00324905" w:rsidTr="00A1358A">
        <w:tc>
          <w:tcPr>
            <w:tcW w:w="2457" w:type="dxa"/>
          </w:tcPr>
          <w:p w:rsidR="00324905" w:rsidRPr="00324905" w:rsidRDefault="00324905" w:rsidP="00324905">
            <w:pPr>
              <w:tabs>
                <w:tab w:val="left" w:pos="1843"/>
                <w:tab w:val="left" w:pos="6804"/>
              </w:tabs>
              <w:kinsoku w:val="0"/>
              <w:overflowPunct w:val="0"/>
              <w:autoSpaceDE w:val="0"/>
              <w:autoSpaceDN w:val="0"/>
              <w:adjustRightInd w:val="0"/>
              <w:snapToGrid w:val="0"/>
              <w:ind w:left="57" w:right="57"/>
              <w:rPr>
                <w:bCs/>
                <w:spacing w:val="-2"/>
              </w:rPr>
            </w:pPr>
            <w:r w:rsidRPr="00324905">
              <w:rPr>
                <w:bCs/>
                <w:spacing w:val="-2"/>
              </w:rPr>
              <w:t>Distribution relative de la luminance dans la section transversale centrale D.</w:t>
            </w:r>
          </w:p>
        </w:tc>
        <w:tc>
          <w:tcPr>
            <w:tcW w:w="2457" w:type="dxa"/>
          </w:tcPr>
          <w:p w:rsidR="00324905" w:rsidRPr="00324905" w:rsidRDefault="00324905" w:rsidP="00324905">
            <w:pPr>
              <w:tabs>
                <w:tab w:val="left" w:pos="1843"/>
                <w:tab w:val="left" w:pos="6804"/>
              </w:tabs>
              <w:kinsoku w:val="0"/>
              <w:overflowPunct w:val="0"/>
              <w:autoSpaceDE w:val="0"/>
              <w:autoSpaceDN w:val="0"/>
              <w:adjustRightInd w:val="0"/>
              <w:snapToGrid w:val="0"/>
              <w:ind w:left="57" w:right="57"/>
              <w:rPr>
                <w:bCs/>
              </w:rPr>
            </w:pPr>
            <w:r w:rsidRPr="00324905">
              <w:rPr>
                <w:bCs/>
              </w:rPr>
              <w:t>La forme de l’arc n’est représentée qu’à titre d’illustration.</w:t>
            </w:r>
          </w:p>
        </w:tc>
        <w:tc>
          <w:tcPr>
            <w:tcW w:w="2457" w:type="dxa"/>
          </w:tcPr>
          <w:p w:rsidR="00324905" w:rsidRPr="00324905" w:rsidRDefault="00324905" w:rsidP="00324905">
            <w:pPr>
              <w:tabs>
                <w:tab w:val="left" w:pos="1843"/>
                <w:tab w:val="left" w:pos="6804"/>
              </w:tabs>
              <w:kinsoku w:val="0"/>
              <w:overflowPunct w:val="0"/>
              <w:autoSpaceDE w:val="0"/>
              <w:autoSpaceDN w:val="0"/>
              <w:adjustRightInd w:val="0"/>
              <w:snapToGrid w:val="0"/>
              <w:ind w:left="57" w:right="57"/>
              <w:rPr>
                <w:bCs/>
              </w:rPr>
            </w:pPr>
            <w:r w:rsidRPr="00324905">
              <w:rPr>
                <w:bCs/>
              </w:rPr>
              <w:t>Mesures prises selon l’orientation suivante: vue latérale de la source lumineuse.</w:t>
            </w:r>
          </w:p>
        </w:tc>
      </w:tr>
    </w:tbl>
    <w:p w:rsidR="00324905" w:rsidRPr="00324905" w:rsidRDefault="00324905" w:rsidP="00324905">
      <w:pPr>
        <w:kinsoku w:val="0"/>
        <w:overflowPunct w:val="0"/>
        <w:autoSpaceDE w:val="0"/>
        <w:autoSpaceDN w:val="0"/>
        <w:adjustRightInd w:val="0"/>
        <w:snapToGrid w:val="0"/>
        <w:spacing w:before="240" w:after="120"/>
        <w:ind w:left="1134" w:right="1134" w:firstLine="567"/>
        <w:jc w:val="both"/>
      </w:pPr>
      <w:r w:rsidRPr="00324905">
        <w:t>Lorsque la distribution relative de la luminance est mesurée au centre de la section transversale, comme indiqué dans le dessin ci-dessus, la valeur maximale se trouve à la distance r de l’axe de référence. Le point correspondant à 20 % de la valeur maximale doit se trouver dans les limites de 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213"/>
        <w:gridCol w:w="3214"/>
      </w:tblGrid>
      <w:tr w:rsidR="00324905" w:rsidRPr="00324905" w:rsidTr="009F7EDF">
        <w:trPr>
          <w:trHeight w:val="340"/>
          <w:jc w:val="center"/>
        </w:trPr>
        <w:tc>
          <w:tcPr>
            <w:tcW w:w="2432" w:type="dxa"/>
            <w:tcBorders>
              <w:bottom w:val="single" w:sz="12" w:space="0" w:color="auto"/>
            </w:tcBorders>
            <w:vAlign w:val="center"/>
          </w:tcPr>
          <w:p w:rsidR="00324905" w:rsidRPr="00324905" w:rsidRDefault="00324905" w:rsidP="00324905">
            <w:pPr>
              <w:kinsoku w:val="0"/>
              <w:overflowPunct w:val="0"/>
              <w:autoSpaceDE w:val="0"/>
              <w:autoSpaceDN w:val="0"/>
              <w:adjustRightInd w:val="0"/>
              <w:snapToGrid w:val="0"/>
              <w:spacing w:before="60" w:after="60" w:line="200" w:lineRule="exact"/>
              <w:ind w:left="57" w:right="57"/>
              <w:jc w:val="center"/>
              <w:rPr>
                <w:sz w:val="16"/>
                <w:szCs w:val="16"/>
              </w:rPr>
            </w:pPr>
            <w:r w:rsidRPr="00324905">
              <w:rPr>
                <w:i/>
                <w:sz w:val="16"/>
                <w:szCs w:val="16"/>
              </w:rPr>
              <w:t>Dimension</w:t>
            </w:r>
            <w:r w:rsidRPr="00324905">
              <w:rPr>
                <w:sz w:val="16"/>
                <w:szCs w:val="16"/>
              </w:rPr>
              <w:t xml:space="preserve"> </w:t>
            </w:r>
            <w:r w:rsidRPr="00324905">
              <w:rPr>
                <w:i/>
                <w:sz w:val="16"/>
                <w:szCs w:val="16"/>
              </w:rPr>
              <w:t>en</w:t>
            </w:r>
            <w:r w:rsidRPr="00324905">
              <w:rPr>
                <w:sz w:val="16"/>
                <w:szCs w:val="16"/>
              </w:rPr>
              <w:t xml:space="preserve"> </w:t>
            </w:r>
            <w:r w:rsidRPr="00324905">
              <w:rPr>
                <w:i/>
                <w:sz w:val="16"/>
                <w:szCs w:val="16"/>
              </w:rPr>
              <w:t>mm</w:t>
            </w:r>
          </w:p>
        </w:tc>
        <w:tc>
          <w:tcPr>
            <w:tcW w:w="2432" w:type="dxa"/>
            <w:tcBorders>
              <w:bottom w:val="single" w:sz="12" w:space="0" w:color="auto"/>
            </w:tcBorders>
            <w:vAlign w:val="center"/>
          </w:tcPr>
          <w:p w:rsidR="00324905" w:rsidRPr="00324905" w:rsidRDefault="00324905" w:rsidP="00324905">
            <w:pPr>
              <w:kinsoku w:val="0"/>
              <w:overflowPunct w:val="0"/>
              <w:autoSpaceDE w:val="0"/>
              <w:autoSpaceDN w:val="0"/>
              <w:adjustRightInd w:val="0"/>
              <w:snapToGrid w:val="0"/>
              <w:spacing w:before="60" w:after="60" w:line="200" w:lineRule="exact"/>
              <w:ind w:left="57" w:right="57"/>
              <w:jc w:val="center"/>
              <w:rPr>
                <w:sz w:val="16"/>
                <w:szCs w:val="16"/>
              </w:rPr>
            </w:pPr>
            <w:r w:rsidRPr="00324905">
              <w:rPr>
                <w:i/>
                <w:sz w:val="16"/>
                <w:szCs w:val="16"/>
              </w:rPr>
              <w:t>Sources lumineuses de série</w:t>
            </w:r>
          </w:p>
        </w:tc>
        <w:tc>
          <w:tcPr>
            <w:tcW w:w="2433" w:type="dxa"/>
            <w:tcBorders>
              <w:bottom w:val="single" w:sz="12" w:space="0" w:color="auto"/>
            </w:tcBorders>
            <w:vAlign w:val="center"/>
          </w:tcPr>
          <w:p w:rsidR="00324905" w:rsidRPr="00324905" w:rsidRDefault="00324905" w:rsidP="00324905">
            <w:pPr>
              <w:kinsoku w:val="0"/>
              <w:overflowPunct w:val="0"/>
              <w:autoSpaceDE w:val="0"/>
              <w:autoSpaceDN w:val="0"/>
              <w:adjustRightInd w:val="0"/>
              <w:snapToGrid w:val="0"/>
              <w:spacing w:before="60" w:after="60" w:line="200" w:lineRule="exact"/>
              <w:ind w:left="57" w:right="57"/>
              <w:jc w:val="center"/>
              <w:rPr>
                <w:sz w:val="16"/>
                <w:szCs w:val="16"/>
              </w:rPr>
            </w:pPr>
            <w:r w:rsidRPr="00324905">
              <w:rPr>
                <w:i/>
                <w:sz w:val="16"/>
                <w:szCs w:val="16"/>
              </w:rPr>
              <w:t>Sources lumineuses étalons</w:t>
            </w:r>
          </w:p>
        </w:tc>
      </w:tr>
      <w:tr w:rsidR="00324905" w:rsidRPr="00324905" w:rsidTr="009F7EDF">
        <w:trPr>
          <w:trHeight w:val="340"/>
          <w:jc w:val="center"/>
        </w:trPr>
        <w:tc>
          <w:tcPr>
            <w:tcW w:w="2432" w:type="dxa"/>
            <w:tcBorders>
              <w:top w:val="single" w:sz="12" w:space="0" w:color="auto"/>
            </w:tcBorders>
            <w:vAlign w:val="center"/>
          </w:tcPr>
          <w:p w:rsidR="00324905" w:rsidRPr="00324905" w:rsidRDefault="00324905" w:rsidP="00324905">
            <w:pPr>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r (courbure de l’arc)</w:t>
            </w:r>
          </w:p>
        </w:tc>
        <w:tc>
          <w:tcPr>
            <w:tcW w:w="2432" w:type="dxa"/>
            <w:tcBorders>
              <w:top w:val="single" w:sz="12" w:space="0" w:color="auto"/>
            </w:tcBorders>
            <w:vAlign w:val="center"/>
          </w:tcPr>
          <w:p w:rsidR="00324905" w:rsidRPr="00324905" w:rsidRDefault="00324905" w:rsidP="00324905">
            <w:pPr>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0,50 +/- 0,25</w:t>
            </w:r>
          </w:p>
        </w:tc>
        <w:tc>
          <w:tcPr>
            <w:tcW w:w="2433" w:type="dxa"/>
            <w:tcBorders>
              <w:top w:val="single" w:sz="12" w:space="0" w:color="auto"/>
            </w:tcBorders>
            <w:vAlign w:val="center"/>
          </w:tcPr>
          <w:p w:rsidR="00324905" w:rsidRPr="00324905" w:rsidRDefault="00324905" w:rsidP="00324905">
            <w:pPr>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0,50 +/- 0,15</w:t>
            </w:r>
          </w:p>
        </w:tc>
      </w:tr>
      <w:tr w:rsidR="00324905" w:rsidRPr="00324905" w:rsidTr="009F7EDF">
        <w:trPr>
          <w:trHeight w:val="340"/>
          <w:jc w:val="center"/>
        </w:trPr>
        <w:tc>
          <w:tcPr>
            <w:tcW w:w="2432" w:type="dxa"/>
            <w:tcBorders>
              <w:bottom w:val="single" w:sz="12" w:space="0" w:color="auto"/>
            </w:tcBorders>
            <w:vAlign w:val="center"/>
          </w:tcPr>
          <w:p w:rsidR="00324905" w:rsidRPr="00324905" w:rsidRDefault="00324905" w:rsidP="00324905">
            <w:pPr>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s (diffusion de l’arc)</w:t>
            </w:r>
          </w:p>
        </w:tc>
        <w:tc>
          <w:tcPr>
            <w:tcW w:w="2432" w:type="dxa"/>
            <w:tcBorders>
              <w:bottom w:val="single" w:sz="12" w:space="0" w:color="auto"/>
            </w:tcBorders>
            <w:vAlign w:val="center"/>
          </w:tcPr>
          <w:p w:rsidR="00324905" w:rsidRPr="00324905" w:rsidRDefault="00324905" w:rsidP="00324905">
            <w:pPr>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0,70 +/- 0,25</w:t>
            </w:r>
          </w:p>
        </w:tc>
        <w:tc>
          <w:tcPr>
            <w:tcW w:w="2433" w:type="dxa"/>
            <w:tcBorders>
              <w:bottom w:val="single" w:sz="12" w:space="0" w:color="auto"/>
            </w:tcBorders>
            <w:vAlign w:val="center"/>
          </w:tcPr>
          <w:p w:rsidR="00324905" w:rsidRPr="00324905" w:rsidRDefault="00324905" w:rsidP="00324905">
            <w:pPr>
              <w:kinsoku w:val="0"/>
              <w:overflowPunct w:val="0"/>
              <w:autoSpaceDE w:val="0"/>
              <w:autoSpaceDN w:val="0"/>
              <w:adjustRightInd w:val="0"/>
              <w:snapToGrid w:val="0"/>
              <w:spacing w:before="60" w:after="60" w:line="220" w:lineRule="atLeast"/>
              <w:ind w:left="57" w:right="57"/>
              <w:jc w:val="center"/>
              <w:rPr>
                <w:sz w:val="18"/>
                <w:szCs w:val="18"/>
              </w:rPr>
            </w:pPr>
            <w:r w:rsidRPr="00324905">
              <w:rPr>
                <w:sz w:val="18"/>
                <w:szCs w:val="18"/>
              </w:rPr>
              <w:t>0,70 +/- 0,15</w:t>
            </w:r>
          </w:p>
        </w:tc>
      </w:tr>
    </w:tbl>
    <w:p w:rsidR="00324905" w:rsidRPr="00324905" w:rsidRDefault="00324905" w:rsidP="00324905">
      <w:pPr>
        <w:pBdr>
          <w:bottom w:val="single" w:sz="12" w:space="1" w:color="auto"/>
        </w:pBdr>
        <w:tabs>
          <w:tab w:val="center" w:pos="4820"/>
          <w:tab w:val="right" w:pos="9498"/>
        </w:tabs>
        <w:suppressAutoHyphens w:val="0"/>
        <w:spacing w:line="240" w:lineRule="auto"/>
        <w:ind w:right="-1"/>
        <w:jc w:val="right"/>
        <w:rPr>
          <w:b/>
          <w:szCs w:val="24"/>
          <w:lang w:eastAsia="it-IT"/>
        </w:rPr>
      </w:pPr>
      <w:r w:rsidRPr="00324905">
        <w:rPr>
          <w:sz w:val="22"/>
          <w:szCs w:val="22"/>
        </w:rPr>
        <w:br w:type="page"/>
      </w:r>
      <w:r w:rsidRPr="00324905">
        <w:rPr>
          <w:b/>
          <w:szCs w:val="24"/>
          <w:lang w:eastAsia="it-IT"/>
        </w:rPr>
        <w:t>Catégorie D8R</w:t>
      </w:r>
      <w:r w:rsidRPr="00324905">
        <w:rPr>
          <w:b/>
          <w:szCs w:val="24"/>
          <w:lang w:eastAsia="it-IT"/>
        </w:rPr>
        <w:tab/>
        <w:t>Feuille D8R/6</w:t>
      </w:r>
    </w:p>
    <w:p w:rsidR="00324905" w:rsidRPr="00324905" w:rsidRDefault="00324905" w:rsidP="00324905">
      <w:pPr>
        <w:kinsoku w:val="0"/>
        <w:overflowPunct w:val="0"/>
        <w:autoSpaceDE w:val="0"/>
        <w:autoSpaceDN w:val="0"/>
        <w:adjustRightInd w:val="0"/>
        <w:snapToGrid w:val="0"/>
        <w:spacing w:before="120" w:after="120"/>
        <w:ind w:left="1134" w:right="1134"/>
        <w:jc w:val="both"/>
        <w:rPr>
          <w:lang w:eastAsia="it-IT"/>
        </w:rPr>
      </w:pPr>
      <w:r w:rsidRPr="00324905">
        <w:rPr>
          <w:lang w:eastAsia="it-IT"/>
        </w:rPr>
        <w:t>Position des bandes opaques</w:t>
      </w:r>
    </w:p>
    <w:p w:rsidR="00324905" w:rsidRPr="00324905" w:rsidRDefault="00324905" w:rsidP="00324905">
      <w:pPr>
        <w:kinsoku w:val="0"/>
        <w:overflowPunct w:val="0"/>
        <w:autoSpaceDE w:val="0"/>
        <w:autoSpaceDN w:val="0"/>
        <w:adjustRightInd w:val="0"/>
        <w:snapToGrid w:val="0"/>
        <w:spacing w:after="120"/>
        <w:ind w:left="1134" w:right="1134" w:firstLine="567"/>
        <w:jc w:val="both"/>
      </w:pPr>
      <w:r w:rsidRPr="00324905">
        <w:t>L’essai ci-dessous sert à déterminer la position des bandes opaques par rapport à l’axe et au plan de référence.</w:t>
      </w:r>
    </w:p>
    <w:p w:rsidR="00324905" w:rsidRPr="00324905" w:rsidRDefault="00984F0A" w:rsidP="00324905">
      <w:pPr>
        <w:kinsoku w:val="0"/>
        <w:overflowPunct w:val="0"/>
        <w:autoSpaceDE w:val="0"/>
        <w:autoSpaceDN w:val="0"/>
        <w:adjustRightInd w:val="0"/>
        <w:snapToGrid w:val="0"/>
        <w:ind w:left="1134"/>
      </w:pPr>
      <w:r>
        <w:rPr>
          <w:noProof/>
        </w:rPr>
        <w:pict>
          <v:shape id="Zone de texte 24" o:spid="_x0000_s1048" type="#_x0000_t202" style="position:absolute;left:0;text-align:left;margin-left:105.6pt;margin-top:180.35pt;width:100.8pt;height:16.2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" fillcolor="window" stroked="f" strokeweight=".5pt">
            <v:path arrowok="t"/>
            <v:textbox inset="0,0,0,0">
              <w:txbxContent>
                <w:p w:rsidR="00324905" w:rsidRPr="004F2AAA" w:rsidRDefault="00324905" w:rsidP="00324905">
                  <w:pPr>
                    <w:spacing w:line="240" w:lineRule="auto"/>
                    <w:jc w:val="center"/>
                    <w:rPr>
                      <w:b/>
                      <w:sz w:val="18"/>
                      <w:szCs w:val="18"/>
                    </w:rPr>
                  </w:pPr>
                  <w:r>
                    <w:rPr>
                      <w:b/>
                      <w:sz w:val="18"/>
                      <w:szCs w:val="18"/>
                    </w:rPr>
                    <w:t>Vue suivant A</w:t>
                  </w:r>
                </w:p>
              </w:txbxContent>
            </v:textbox>
          </v:shape>
        </w:pict>
      </w:r>
      <w:r>
        <w:rPr>
          <w:noProof/>
        </w:rPr>
        <w:pict>
          <v:shape id="Zone de texte 25" o:spid="_x0000_s1047" type="#_x0000_t202" style="position:absolute;left:0;text-align:left;margin-left:68.9pt;margin-top:136.05pt;width:91.3pt;height:16.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" fillcolor="window" stroked="f" strokeweight=".5pt">
            <v:path arrowok="t"/>
            <v:textbox inset="0,0,0,0">
              <w:txbxContent>
                <w:p w:rsidR="00324905" w:rsidRPr="004F2AAA" w:rsidRDefault="00324905" w:rsidP="00324905">
                  <w:pPr>
                    <w:spacing w:line="240" w:lineRule="auto"/>
                    <w:jc w:val="center"/>
                    <w:rPr>
                      <w:b/>
                      <w:sz w:val="18"/>
                      <w:szCs w:val="18"/>
                    </w:rPr>
                  </w:pPr>
                  <w:r>
                    <w:rPr>
                      <w:b/>
                      <w:sz w:val="18"/>
                      <w:szCs w:val="18"/>
                    </w:rPr>
                    <w:t>Plan</w:t>
                  </w:r>
                  <w:r w:rsidRPr="004F2AAA">
                    <w:rPr>
                      <w:b/>
                      <w:sz w:val="18"/>
                      <w:szCs w:val="18"/>
                    </w:rPr>
                    <w:t xml:space="preserve"> de référence</w:t>
                  </w:r>
                </w:p>
              </w:txbxContent>
            </v:textbox>
          </v:shape>
        </w:pict>
      </w:r>
      <w:r>
        <w:rPr>
          <w:noProof/>
        </w:rPr>
        <w:pict>
          <v:shape id="Zone de texte 26" o:spid="_x0000_s1046" type="#_x0000_t202" style="position:absolute;left:0;text-align:left;margin-left:377.3pt;margin-top:54.05pt;width:97.8pt;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" fillcolor="window" stroked="f" strokeweight=".5pt">
            <v:path arrowok="t"/>
            <v:textbox inset="0,0,0,0">
              <w:txbxContent>
                <w:p w:rsidR="00324905" w:rsidRPr="004F2AAA" w:rsidRDefault="00324905" w:rsidP="00324905">
                  <w:pPr>
                    <w:spacing w:line="240" w:lineRule="auto"/>
                    <w:rPr>
                      <w:b/>
                      <w:sz w:val="18"/>
                      <w:szCs w:val="18"/>
                    </w:rPr>
                  </w:pPr>
                  <w:r w:rsidRPr="004F2AAA">
                    <w:rPr>
                      <w:b/>
                      <w:sz w:val="18"/>
                      <w:szCs w:val="18"/>
                    </w:rPr>
                    <w:t>Axe de référence</w:t>
                  </w:r>
                </w:p>
              </w:txbxContent>
            </v:textbox>
          </v:shape>
        </w:pict>
      </w:r>
      <w:r>
        <w:rPr>
          <w:noProof/>
          <w:bdr w:val="single" w:sz="4" w:space="0" w:color="auto"/>
          <w:lang w:val="en-US"/>
        </w:rPr>
        <w:pict>
          <v:shape id="Image 27" o:spid="_x0000_i1031" type="#_x0000_t75" style="width:422.4pt;height:270pt;visibility:visible">
            <v:imagedata r:id="rId14" o:title=""/>
          </v:shape>
        </w:pict>
      </w:r>
    </w:p>
    <w:p w:rsidR="00324905" w:rsidRPr="00324905" w:rsidRDefault="00324905" w:rsidP="00324905">
      <w:pPr>
        <w:kinsoku w:val="0"/>
        <w:overflowPunct w:val="0"/>
        <w:autoSpaceDE w:val="0"/>
        <w:autoSpaceDN w:val="0"/>
        <w:adjustRightInd w:val="0"/>
        <w:snapToGrid w:val="0"/>
        <w:spacing w:before="240" w:after="120"/>
        <w:ind w:left="1134" w:right="1134" w:firstLine="567"/>
        <w:jc w:val="both"/>
      </w:pPr>
      <w:r w:rsidRPr="00324905">
        <w:t>Lorsque la distribution de la luminance de l’arc est mesurée dans la section transversale centrale comme défini sur la feuille D8R/5, après que la source lumineuse a été tournée de telle manière ce que la bande opaque couvre l’arc, la luminance mesurée doit être ≤0,5 % de Lmax.</w:t>
      </w:r>
    </w:p>
    <w:p w:rsidR="00324905" w:rsidRPr="00324905" w:rsidRDefault="00324905" w:rsidP="00324905">
      <w:pPr>
        <w:kinsoku w:val="0"/>
        <w:overflowPunct w:val="0"/>
        <w:autoSpaceDE w:val="0"/>
        <w:autoSpaceDN w:val="0"/>
        <w:adjustRightInd w:val="0"/>
        <w:snapToGrid w:val="0"/>
        <w:spacing w:before="120" w:after="120"/>
        <w:ind w:left="1134" w:right="1134" w:firstLine="567"/>
        <w:jc w:val="both"/>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5"/>
        <w:gridCol w:w="2726"/>
        <w:gridCol w:w="2864"/>
      </w:tblGrid>
      <w:tr w:rsidR="00324905" w:rsidRPr="00324905" w:rsidTr="009F7EDF">
        <w:tc>
          <w:tcPr>
            <w:tcW w:w="2915" w:type="dxa"/>
            <w:tcBorders>
              <w:bottom w:val="single" w:sz="12" w:space="0" w:color="auto"/>
            </w:tcBorders>
            <w:vAlign w:val="center"/>
          </w:tcPr>
          <w:p w:rsidR="00324905" w:rsidRPr="00324905" w:rsidRDefault="00324905" w:rsidP="00324905">
            <w:pPr>
              <w:tabs>
                <w:tab w:val="left" w:pos="1843"/>
                <w:tab w:val="left" w:pos="6804"/>
              </w:tabs>
              <w:kinsoku w:val="0"/>
              <w:overflowPunct w:val="0"/>
              <w:autoSpaceDE w:val="0"/>
              <w:autoSpaceDN w:val="0"/>
              <w:adjustRightInd w:val="0"/>
              <w:snapToGrid w:val="0"/>
              <w:spacing w:before="40" w:after="40" w:line="200" w:lineRule="exact"/>
              <w:ind w:left="57" w:right="57"/>
              <w:rPr>
                <w:i/>
                <w:sz w:val="16"/>
                <w:szCs w:val="16"/>
              </w:rPr>
            </w:pPr>
            <w:r w:rsidRPr="00324905">
              <w:rPr>
                <w:i/>
                <w:sz w:val="16"/>
                <w:szCs w:val="16"/>
              </w:rPr>
              <w:t>Dimensions</w:t>
            </w:r>
          </w:p>
        </w:tc>
        <w:tc>
          <w:tcPr>
            <w:tcW w:w="2726" w:type="dxa"/>
            <w:tcBorders>
              <w:bottom w:val="single" w:sz="12" w:space="0" w:color="auto"/>
            </w:tcBorders>
            <w:vAlign w:val="center"/>
          </w:tcPr>
          <w:p w:rsidR="00324905" w:rsidRPr="00324905" w:rsidRDefault="00324905" w:rsidP="00324905">
            <w:pPr>
              <w:tabs>
                <w:tab w:val="left" w:pos="1843"/>
                <w:tab w:val="left" w:pos="6804"/>
              </w:tabs>
              <w:kinsoku w:val="0"/>
              <w:overflowPunct w:val="0"/>
              <w:autoSpaceDE w:val="0"/>
              <w:autoSpaceDN w:val="0"/>
              <w:adjustRightInd w:val="0"/>
              <w:snapToGrid w:val="0"/>
              <w:spacing w:before="40" w:after="40" w:line="200" w:lineRule="exact"/>
              <w:ind w:left="57" w:right="57"/>
              <w:jc w:val="center"/>
              <w:rPr>
                <w:i/>
                <w:sz w:val="16"/>
                <w:szCs w:val="16"/>
              </w:rPr>
            </w:pPr>
            <w:r w:rsidRPr="00324905">
              <w:rPr>
                <w:i/>
                <w:sz w:val="16"/>
                <w:szCs w:val="16"/>
              </w:rPr>
              <w:t>Sources lumineuses</w:t>
            </w:r>
            <w:r w:rsidRPr="00324905">
              <w:rPr>
                <w:i/>
                <w:sz w:val="16"/>
                <w:szCs w:val="16"/>
              </w:rPr>
              <w:br/>
              <w:t>de fabrication courante</w:t>
            </w:r>
          </w:p>
        </w:tc>
        <w:tc>
          <w:tcPr>
            <w:tcW w:w="2864" w:type="dxa"/>
            <w:tcBorders>
              <w:bottom w:val="single" w:sz="12" w:space="0" w:color="auto"/>
            </w:tcBorders>
            <w:vAlign w:val="center"/>
          </w:tcPr>
          <w:p w:rsidR="00324905" w:rsidRPr="00324905" w:rsidRDefault="00324905" w:rsidP="00324905">
            <w:pPr>
              <w:tabs>
                <w:tab w:val="left" w:pos="1843"/>
                <w:tab w:val="left" w:pos="6804"/>
              </w:tabs>
              <w:kinsoku w:val="0"/>
              <w:overflowPunct w:val="0"/>
              <w:autoSpaceDE w:val="0"/>
              <w:autoSpaceDN w:val="0"/>
              <w:adjustRightInd w:val="0"/>
              <w:snapToGrid w:val="0"/>
              <w:spacing w:before="40" w:after="40" w:line="200" w:lineRule="exact"/>
              <w:ind w:left="57" w:right="57"/>
              <w:jc w:val="center"/>
              <w:rPr>
                <w:i/>
                <w:sz w:val="16"/>
                <w:szCs w:val="16"/>
              </w:rPr>
            </w:pPr>
            <w:r w:rsidRPr="00324905">
              <w:rPr>
                <w:i/>
                <w:sz w:val="16"/>
                <w:szCs w:val="16"/>
              </w:rPr>
              <w:t>Sources lumineuses étalons</w:t>
            </w:r>
          </w:p>
        </w:tc>
      </w:tr>
      <w:tr w:rsidR="00324905" w:rsidRPr="00324905" w:rsidTr="009F7EDF">
        <w:tc>
          <w:tcPr>
            <w:tcW w:w="2915" w:type="dxa"/>
            <w:tcBorders>
              <w:top w:val="single" w:sz="12" w:space="0" w:color="auto"/>
            </w:tcBorders>
            <w:vAlign w:val="center"/>
          </w:tcPr>
          <w:p w:rsidR="00324905" w:rsidRPr="00324905"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pPr>
            <w:r w:rsidRPr="00324905">
              <w:sym w:font="Symbol" w:char="F061"/>
            </w:r>
            <w:r w:rsidRPr="00324905">
              <w:t>3</w:t>
            </w:r>
          </w:p>
        </w:tc>
        <w:tc>
          <w:tcPr>
            <w:tcW w:w="5590" w:type="dxa"/>
            <w:gridSpan w:val="2"/>
            <w:tcBorders>
              <w:top w:val="single" w:sz="12" w:space="0" w:color="auto"/>
            </w:tcBorders>
            <w:vAlign w:val="center"/>
          </w:tcPr>
          <w:p w:rsidR="00324905" w:rsidRPr="00324905"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324905">
              <w:t>70° min.</w:t>
            </w:r>
          </w:p>
        </w:tc>
      </w:tr>
      <w:tr w:rsidR="00324905" w:rsidRPr="00324905" w:rsidTr="00A1358A">
        <w:tc>
          <w:tcPr>
            <w:tcW w:w="2915" w:type="dxa"/>
            <w:vAlign w:val="center"/>
          </w:tcPr>
          <w:p w:rsidR="00324905" w:rsidRPr="00324905"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pPr>
            <w:r w:rsidRPr="00324905">
              <w:sym w:font="Symbol" w:char="F061"/>
            </w:r>
            <w:r w:rsidRPr="00324905">
              <w:t>4</w:t>
            </w:r>
          </w:p>
        </w:tc>
        <w:tc>
          <w:tcPr>
            <w:tcW w:w="5590" w:type="dxa"/>
            <w:gridSpan w:val="2"/>
            <w:vAlign w:val="center"/>
          </w:tcPr>
          <w:p w:rsidR="00324905" w:rsidRPr="00324905"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324905">
              <w:t>65° min.</w:t>
            </w:r>
          </w:p>
        </w:tc>
      </w:tr>
      <w:tr w:rsidR="00324905" w:rsidRPr="00324905" w:rsidTr="00A1358A">
        <w:tc>
          <w:tcPr>
            <w:tcW w:w="2915" w:type="dxa"/>
            <w:vAlign w:val="center"/>
          </w:tcPr>
          <w:p w:rsidR="00324905" w:rsidRPr="00324905"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pPr>
            <w:r w:rsidRPr="00324905">
              <w:sym w:font="Symbol" w:char="F062"/>
            </w:r>
            <w:r w:rsidRPr="00324905">
              <w:t xml:space="preserve">1/24, </w:t>
            </w:r>
            <w:r w:rsidRPr="00324905">
              <w:sym w:font="Symbol" w:char="F062"/>
            </w:r>
            <w:r w:rsidRPr="00324905">
              <w:t xml:space="preserve">1/30, </w:t>
            </w:r>
            <w:r w:rsidRPr="00324905">
              <w:sym w:font="Symbol" w:char="F062"/>
            </w:r>
            <w:r w:rsidRPr="00324905">
              <w:t xml:space="preserve">2/24, </w:t>
            </w:r>
            <w:r w:rsidRPr="00324905">
              <w:sym w:font="Symbol" w:char="F062"/>
            </w:r>
            <w:r w:rsidRPr="00324905">
              <w:t>2/30</w:t>
            </w:r>
          </w:p>
        </w:tc>
        <w:tc>
          <w:tcPr>
            <w:tcW w:w="5590" w:type="dxa"/>
            <w:gridSpan w:val="2"/>
            <w:vAlign w:val="center"/>
          </w:tcPr>
          <w:p w:rsidR="00324905" w:rsidRPr="00324905"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324905">
              <w:t xml:space="preserve">25° </w:t>
            </w:r>
            <w:r w:rsidRPr="00324905">
              <w:sym w:font="Symbol" w:char="F0B1"/>
            </w:r>
            <w:r w:rsidRPr="00324905">
              <w:t xml:space="preserve"> 5°</w:t>
            </w:r>
          </w:p>
        </w:tc>
      </w:tr>
      <w:tr w:rsidR="00324905" w:rsidRPr="009F7EDF" w:rsidTr="00A1358A">
        <w:tc>
          <w:tcPr>
            <w:tcW w:w="2915"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pPr>
            <w:r w:rsidRPr="009F7EDF">
              <w:t>f1/24, f2/24</w:t>
            </w:r>
            <w:r w:rsidRPr="009F7EDF">
              <w:rPr>
                <w:sz w:val="18"/>
                <w:szCs w:val="18"/>
                <w:vertAlign w:val="superscript"/>
              </w:rPr>
              <w:t>1</w:t>
            </w:r>
          </w:p>
        </w:tc>
        <w:tc>
          <w:tcPr>
            <w:tcW w:w="2726"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9F7EDF">
              <w:t xml:space="preserve">0 </w:t>
            </w:r>
            <w:r w:rsidRPr="009F7EDF">
              <w:sym w:font="Symbol" w:char="F0B1"/>
            </w:r>
            <w:r w:rsidRPr="009F7EDF">
              <w:t xml:space="preserve"> 0,25</w:t>
            </w:r>
          </w:p>
        </w:tc>
        <w:tc>
          <w:tcPr>
            <w:tcW w:w="2864"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9F7EDF">
              <w:t xml:space="preserve">0 </w:t>
            </w:r>
            <w:r w:rsidRPr="009F7EDF">
              <w:sym w:font="Symbol" w:char="F0B1"/>
            </w:r>
            <w:r w:rsidRPr="009F7EDF">
              <w:t xml:space="preserve"> 0,20</w:t>
            </w:r>
          </w:p>
        </w:tc>
      </w:tr>
      <w:tr w:rsidR="00324905" w:rsidRPr="009F7EDF" w:rsidTr="00A1358A">
        <w:tc>
          <w:tcPr>
            <w:tcW w:w="2915"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pPr>
            <w:r w:rsidRPr="009F7EDF">
              <w:t>f1/30</w:t>
            </w:r>
            <w:r w:rsidRPr="009F7EDF">
              <w:rPr>
                <w:sz w:val="18"/>
                <w:szCs w:val="18"/>
                <w:vertAlign w:val="superscript"/>
              </w:rPr>
              <w:t>1</w:t>
            </w:r>
          </w:p>
        </w:tc>
        <w:tc>
          <w:tcPr>
            <w:tcW w:w="2726"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9F7EDF">
              <w:t xml:space="preserve">f1/24 mv </w:t>
            </w:r>
            <w:r w:rsidRPr="009F7EDF">
              <w:sym w:font="Symbol" w:char="F0B1"/>
            </w:r>
            <w:r w:rsidRPr="009F7EDF">
              <w:t xml:space="preserve"> 0,15</w:t>
            </w:r>
            <w:r w:rsidRPr="009F7EDF">
              <w:rPr>
                <w:sz w:val="18"/>
                <w:szCs w:val="18"/>
                <w:vertAlign w:val="superscript"/>
              </w:rPr>
              <w:t>2</w:t>
            </w:r>
          </w:p>
        </w:tc>
        <w:tc>
          <w:tcPr>
            <w:tcW w:w="2864"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9F7EDF">
              <w:t xml:space="preserve">f1/24 mv </w:t>
            </w:r>
            <w:r w:rsidRPr="009F7EDF">
              <w:sym w:font="Symbol" w:char="F0B1"/>
            </w:r>
            <w:r w:rsidRPr="009F7EDF">
              <w:t xml:space="preserve"> 0,1</w:t>
            </w:r>
          </w:p>
        </w:tc>
      </w:tr>
      <w:tr w:rsidR="00324905" w:rsidRPr="009F7EDF" w:rsidTr="00A1358A">
        <w:tc>
          <w:tcPr>
            <w:tcW w:w="2915"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pPr>
            <w:r w:rsidRPr="009F7EDF">
              <w:t>f2/30</w:t>
            </w:r>
            <w:r w:rsidRPr="009F7EDF">
              <w:rPr>
                <w:sz w:val="18"/>
                <w:szCs w:val="18"/>
                <w:vertAlign w:val="superscript"/>
              </w:rPr>
              <w:t>1</w:t>
            </w:r>
          </w:p>
        </w:tc>
        <w:tc>
          <w:tcPr>
            <w:tcW w:w="2726"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9F7EDF">
              <w:t xml:space="preserve">f2/24 mv </w:t>
            </w:r>
            <w:r w:rsidRPr="009F7EDF">
              <w:sym w:font="Symbol" w:char="F0B1"/>
            </w:r>
            <w:r w:rsidRPr="009F7EDF">
              <w:t xml:space="preserve"> 0,15</w:t>
            </w:r>
            <w:r w:rsidRPr="009F7EDF">
              <w:rPr>
                <w:sz w:val="18"/>
                <w:szCs w:val="18"/>
                <w:vertAlign w:val="superscript"/>
              </w:rPr>
              <w:t>2</w:t>
            </w:r>
          </w:p>
        </w:tc>
        <w:tc>
          <w:tcPr>
            <w:tcW w:w="2864"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9F7EDF">
              <w:t xml:space="preserve">f2/24 mv </w:t>
            </w:r>
            <w:r w:rsidRPr="009F7EDF">
              <w:sym w:font="Symbol" w:char="F0B1"/>
            </w:r>
            <w:r w:rsidRPr="009F7EDF">
              <w:t xml:space="preserve"> 0,1</w:t>
            </w:r>
          </w:p>
        </w:tc>
      </w:tr>
      <w:tr w:rsidR="00324905" w:rsidRPr="009F7EDF" w:rsidTr="00A1358A">
        <w:tc>
          <w:tcPr>
            <w:tcW w:w="2915"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pPr>
            <w:r w:rsidRPr="009F7EDF">
              <w:t>f1/24 mv - f2/24 mv</w:t>
            </w:r>
          </w:p>
        </w:tc>
        <w:tc>
          <w:tcPr>
            <w:tcW w:w="2726"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9F7EDF">
              <w:sym w:font="Symbol" w:char="F0B1"/>
            </w:r>
            <w:r w:rsidRPr="009F7EDF">
              <w:t>0,3 max.</w:t>
            </w:r>
          </w:p>
        </w:tc>
        <w:tc>
          <w:tcPr>
            <w:tcW w:w="2864" w:type="dxa"/>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9F7EDF">
              <w:sym w:font="Symbol" w:char="F0B1"/>
            </w:r>
            <w:r w:rsidRPr="009F7EDF">
              <w:t>0,2 max.</w:t>
            </w:r>
          </w:p>
        </w:tc>
      </w:tr>
      <w:tr w:rsidR="00324905" w:rsidRPr="009F7EDF" w:rsidTr="009F7EDF">
        <w:tc>
          <w:tcPr>
            <w:tcW w:w="2915" w:type="dxa"/>
            <w:tcBorders>
              <w:bottom w:val="single" w:sz="12" w:space="0" w:color="auto"/>
            </w:tcBorders>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pPr>
            <w:r w:rsidRPr="009F7EDF">
              <w:t>d</w:t>
            </w:r>
          </w:p>
        </w:tc>
        <w:tc>
          <w:tcPr>
            <w:tcW w:w="5590" w:type="dxa"/>
            <w:gridSpan w:val="2"/>
            <w:tcBorders>
              <w:bottom w:val="single" w:sz="12" w:space="0" w:color="auto"/>
            </w:tcBorders>
            <w:vAlign w:val="center"/>
          </w:tcPr>
          <w:p w:rsidR="00324905" w:rsidRPr="009F7EDF" w:rsidRDefault="00324905" w:rsidP="00324905">
            <w:pPr>
              <w:tabs>
                <w:tab w:val="left" w:pos="1843"/>
                <w:tab w:val="left" w:pos="6804"/>
              </w:tabs>
              <w:kinsoku w:val="0"/>
              <w:overflowPunct w:val="0"/>
              <w:autoSpaceDE w:val="0"/>
              <w:autoSpaceDN w:val="0"/>
              <w:adjustRightInd w:val="0"/>
              <w:snapToGrid w:val="0"/>
              <w:spacing w:before="40" w:after="40" w:line="240" w:lineRule="exact"/>
              <w:ind w:left="57" w:right="57"/>
              <w:jc w:val="center"/>
            </w:pPr>
            <w:r w:rsidRPr="009F7EDF">
              <w:t xml:space="preserve">9 </w:t>
            </w:r>
            <w:r w:rsidRPr="009F7EDF">
              <w:sym w:font="Symbol" w:char="F0B1"/>
            </w:r>
            <w:r w:rsidRPr="009F7EDF">
              <w:t xml:space="preserve"> 1</w:t>
            </w:r>
          </w:p>
        </w:tc>
      </w:tr>
    </w:tbl>
    <w:p w:rsidR="00324905" w:rsidRPr="009F7EDF" w:rsidRDefault="00324905" w:rsidP="00324905">
      <w:pPr>
        <w:tabs>
          <w:tab w:val="left" w:pos="1100"/>
        </w:tabs>
        <w:kinsoku w:val="0"/>
        <w:overflowPunct w:val="0"/>
        <w:autoSpaceDE w:val="0"/>
        <w:autoSpaceDN w:val="0"/>
        <w:adjustRightInd w:val="0"/>
        <w:snapToGrid w:val="0"/>
        <w:spacing w:before="120"/>
        <w:ind w:left="1134" w:firstLine="170"/>
        <w:rPr>
          <w:sz w:val="18"/>
          <w:szCs w:val="18"/>
        </w:rPr>
      </w:pPr>
      <w:r w:rsidRPr="009F7EDF">
        <w:rPr>
          <w:sz w:val="18"/>
          <w:szCs w:val="18"/>
          <w:vertAlign w:val="superscript"/>
        </w:rPr>
        <w:t xml:space="preserve">1 </w:t>
      </w:r>
      <w:r w:rsidRPr="009F7EDF">
        <w:rPr>
          <w:sz w:val="18"/>
          <w:szCs w:val="18"/>
        </w:rPr>
        <w:t xml:space="preserve"> «f1/..» signifie dimension f1 à mesurer à la distance du plan de référence indiquée, en mm, après la barre.</w:t>
      </w:r>
    </w:p>
    <w:p w:rsidR="00324905" w:rsidRPr="00324905" w:rsidRDefault="00324905" w:rsidP="00324905">
      <w:pPr>
        <w:tabs>
          <w:tab w:val="left" w:pos="1100"/>
        </w:tabs>
        <w:kinsoku w:val="0"/>
        <w:overflowPunct w:val="0"/>
        <w:autoSpaceDE w:val="0"/>
        <w:autoSpaceDN w:val="0"/>
        <w:adjustRightInd w:val="0"/>
        <w:snapToGrid w:val="0"/>
        <w:spacing w:after="120"/>
        <w:ind w:left="1134" w:firstLine="170"/>
        <w:rPr>
          <w:sz w:val="18"/>
          <w:szCs w:val="18"/>
        </w:rPr>
      </w:pPr>
      <w:r w:rsidRPr="009F7EDF">
        <w:rPr>
          <w:sz w:val="18"/>
          <w:szCs w:val="18"/>
          <w:vertAlign w:val="superscript"/>
        </w:rPr>
        <w:t xml:space="preserve">2 </w:t>
      </w:r>
      <w:r w:rsidRPr="00324905">
        <w:rPr>
          <w:sz w:val="18"/>
          <w:szCs w:val="18"/>
        </w:rPr>
        <w:t xml:space="preserve"> «../24 mv» signifie la valeur mesurée à la distance de 24 mm du plan de référence.</w:t>
      </w:r>
    </w:p>
    <w:p w:rsidR="00324905" w:rsidRPr="00324905" w:rsidRDefault="00324905" w:rsidP="00324905">
      <w:pPr>
        <w:tabs>
          <w:tab w:val="left" w:pos="1100"/>
        </w:tabs>
        <w:kinsoku w:val="0"/>
        <w:overflowPunct w:val="0"/>
        <w:autoSpaceDE w:val="0"/>
        <w:autoSpaceDN w:val="0"/>
        <w:adjustRightInd w:val="0"/>
        <w:snapToGrid w:val="0"/>
        <w:spacing w:after="120"/>
        <w:ind w:left="1134" w:firstLine="170"/>
        <w:jc w:val="right"/>
        <w:rPr>
          <w:sz w:val="18"/>
          <w:szCs w:val="18"/>
        </w:rPr>
      </w:pPr>
      <w:r w:rsidRPr="00324905">
        <w:rPr>
          <w:sz w:val="18"/>
          <w:szCs w:val="18"/>
        </w:rPr>
        <w:t>».</w:t>
      </w:r>
    </w:p>
    <w:p w:rsidR="00324905" w:rsidRDefault="00324905" w:rsidP="00324905">
      <w:pPr>
        <w:kinsoku w:val="0"/>
        <w:overflowPunct w:val="0"/>
        <w:autoSpaceDE w:val="0"/>
        <w:autoSpaceDN w:val="0"/>
        <w:adjustRightInd w:val="0"/>
        <w:snapToGrid w:val="0"/>
        <w:spacing w:after="120"/>
        <w:ind w:left="1134" w:right="1134"/>
        <w:jc w:val="both"/>
        <w:rPr>
          <w:i/>
        </w:rPr>
      </w:pPr>
      <w:r w:rsidRPr="00324905">
        <w:rPr>
          <w:i/>
        </w:rPr>
        <w:br w:type="page"/>
        <w:t xml:space="preserve">Annexe 4, </w:t>
      </w:r>
    </w:p>
    <w:p w:rsidR="00324905" w:rsidRPr="00324905" w:rsidRDefault="00324905" w:rsidP="00324905">
      <w:pPr>
        <w:kinsoku w:val="0"/>
        <w:overflowPunct w:val="0"/>
        <w:autoSpaceDE w:val="0"/>
        <w:autoSpaceDN w:val="0"/>
        <w:adjustRightInd w:val="0"/>
        <w:snapToGrid w:val="0"/>
        <w:spacing w:after="120"/>
        <w:ind w:left="1134" w:right="1134"/>
        <w:jc w:val="both"/>
        <w:rPr>
          <w:lang w:eastAsia="de-DE"/>
        </w:rPr>
      </w:pPr>
      <w:r>
        <w:rPr>
          <w:i/>
        </w:rPr>
        <w:t>P</w:t>
      </w:r>
      <w:r w:rsidRPr="00324905">
        <w:rPr>
          <w:i/>
        </w:rPr>
        <w:t>aragraphe</w:t>
      </w:r>
      <w:r w:rsidRPr="00324905">
        <w:rPr>
          <w:i/>
          <w:lang w:eastAsia="de-DE"/>
        </w:rPr>
        <w:t xml:space="preserve"> 10</w:t>
      </w:r>
      <w:r w:rsidRPr="00324905">
        <w:rPr>
          <w:lang w:eastAsia="de-DE"/>
        </w:rPr>
        <w:t>, modifier le texte comme suit (et conserver le dessin):</w:t>
      </w:r>
    </w:p>
    <w:p w:rsidR="00324905" w:rsidRPr="00324905" w:rsidRDefault="00324905" w:rsidP="00324905">
      <w:pPr>
        <w:kinsoku w:val="0"/>
        <w:overflowPunct w:val="0"/>
        <w:autoSpaceDE w:val="0"/>
        <w:autoSpaceDN w:val="0"/>
        <w:adjustRightInd w:val="0"/>
        <w:snapToGrid w:val="0"/>
        <w:spacing w:after="120"/>
        <w:ind w:left="2268" w:right="1134" w:hanging="1134"/>
        <w:jc w:val="both"/>
        <w:rPr>
          <w:lang w:eastAsia="de-DE"/>
        </w:rPr>
      </w:pPr>
      <w:r w:rsidRPr="00324905">
        <w:rPr>
          <w:lang w:eastAsia="de-DE"/>
        </w:rPr>
        <w:t>«10.</w:t>
      </w:r>
      <w:r w:rsidRPr="00324905">
        <w:rPr>
          <w:lang w:eastAsia="de-DE"/>
        </w:rPr>
        <w:tab/>
      </w:r>
      <w:r w:rsidRPr="00324905">
        <w:rPr>
          <w:snapToGrid w:val="0"/>
        </w:rPr>
        <w:t>Couleur</w:t>
      </w:r>
    </w:p>
    <w:p w:rsidR="00324905" w:rsidRPr="00324905" w:rsidRDefault="00324905" w:rsidP="00324905">
      <w:pPr>
        <w:kinsoku w:val="0"/>
        <w:overflowPunct w:val="0"/>
        <w:autoSpaceDE w:val="0"/>
        <w:autoSpaceDN w:val="0"/>
        <w:adjustRightInd w:val="0"/>
        <w:snapToGrid w:val="0"/>
        <w:spacing w:after="120"/>
        <w:ind w:left="2268" w:right="1134"/>
        <w:jc w:val="both"/>
        <w:rPr>
          <w:lang w:eastAsia="de-DE"/>
        </w:rPr>
      </w:pPr>
      <w:r w:rsidRPr="00324905">
        <w:rPr>
          <w:lang w:eastAsia="de-DE"/>
        </w:rPr>
        <w:tab/>
        <w:t xml:space="preserve">La couleur de la source lumineuse doit être mesurée sur une sphère d’intégration à l’aide d’un système de mesure indiquant les coordonnées chromatiques CEI de la lumière reçue avec un degré de résolution de </w:t>
      </w:r>
      <w:r w:rsidRPr="00324905">
        <w:rPr>
          <w:lang w:eastAsia="de-DE"/>
        </w:rPr>
        <w:sym w:font="Symbol" w:char="F0B1"/>
      </w:r>
      <w:r w:rsidRPr="00324905">
        <w:rPr>
          <w:lang w:eastAsia="de-DE"/>
        </w:rPr>
        <w:t>0,002. La figure ci-après montre la zone de tolérance de couleur pour la lumière blanche et la zone de tolérance restreinte pour les sources lumineuses à décharge D1R, D1S, D2R, D2S, D3R, D3S, D4R, D4S, D5S, D6S, D8R et D8S.».</w:t>
      </w:r>
    </w:p>
    <w:p w:rsidR="00324905" w:rsidRPr="00324905" w:rsidRDefault="00324905" w:rsidP="00324905">
      <w:pPr>
        <w:kinsoku w:val="0"/>
        <w:overflowPunct w:val="0"/>
        <w:autoSpaceDE w:val="0"/>
        <w:autoSpaceDN w:val="0"/>
        <w:adjustRightInd w:val="0"/>
        <w:snapToGrid w:val="0"/>
        <w:spacing w:before="240"/>
        <w:ind w:left="1134" w:right="1134"/>
        <w:jc w:val="center"/>
        <w:rPr>
          <w:u w:val="single"/>
        </w:rPr>
      </w:pPr>
      <w:r w:rsidRPr="00324905">
        <w:rPr>
          <w:u w:val="single"/>
        </w:rPr>
        <w:tab/>
      </w:r>
      <w:r w:rsidRPr="00324905">
        <w:rPr>
          <w:u w:val="single"/>
        </w:rPr>
        <w:tab/>
      </w:r>
      <w:r w:rsidRPr="00324905">
        <w:rPr>
          <w:u w:val="single"/>
        </w:rPr>
        <w:tab/>
      </w:r>
    </w:p>
    <w:p w:rsidR="00FC2CA9" w:rsidRPr="00972C55" w:rsidRDefault="00FC2CA9" w:rsidP="00EF5EBC">
      <w:pPr>
        <w:pStyle w:val="SingleTxtG"/>
        <w:rPr>
          <w:u w:val="single"/>
        </w:rPr>
      </w:pPr>
    </w:p>
    <w:sectPr w:rsidR="00FC2CA9" w:rsidRPr="00972C55" w:rsidSect="000314C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BA" w:rsidRDefault="00B05ABA"/>
  </w:endnote>
  <w:endnote w:type="continuationSeparator" w:id="0">
    <w:p w:rsidR="00B05ABA" w:rsidRDefault="00B05ABA">
      <w:pPr>
        <w:pStyle w:val="Footer"/>
      </w:pPr>
    </w:p>
  </w:endnote>
  <w:endnote w:type="continuationNotice" w:id="1">
    <w:p w:rsidR="00B05ABA" w:rsidRPr="00C451B9" w:rsidRDefault="00B05AB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984F0A">
      <w:rPr>
        <w:b/>
        <w:noProof/>
        <w:sz w:val="18"/>
      </w:rPr>
      <w:t>4</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984F0A">
      <w:rPr>
        <w:b/>
        <w:noProof/>
        <w:sz w:val="18"/>
      </w:rPr>
      <w:t>9</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984F0A"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BA" w:rsidRPr="00D27D5E" w:rsidRDefault="00B05ABA" w:rsidP="00D27D5E">
      <w:pPr>
        <w:tabs>
          <w:tab w:val="right" w:pos="2155"/>
        </w:tabs>
        <w:spacing w:after="80"/>
        <w:ind w:left="680"/>
        <w:rPr>
          <w:u w:val="single"/>
        </w:rPr>
      </w:pPr>
      <w:r>
        <w:rPr>
          <w:u w:val="single"/>
        </w:rPr>
        <w:tab/>
      </w:r>
    </w:p>
  </w:footnote>
  <w:footnote w:type="continuationSeparator" w:id="0">
    <w:p w:rsidR="00B05ABA" w:rsidRPr="00D171D4" w:rsidRDefault="00B05ABA" w:rsidP="00D171D4">
      <w:pPr>
        <w:tabs>
          <w:tab w:val="right" w:pos="2155"/>
        </w:tabs>
        <w:spacing w:after="80"/>
        <w:ind w:left="680"/>
        <w:rPr>
          <w:u w:val="single"/>
        </w:rPr>
      </w:pPr>
      <w:r w:rsidRPr="00D171D4">
        <w:rPr>
          <w:u w:val="single"/>
        </w:rPr>
        <w:tab/>
      </w:r>
    </w:p>
  </w:footnote>
  <w:footnote w:type="continuationNotice" w:id="1">
    <w:p w:rsidR="00B05ABA" w:rsidRPr="00C451B9" w:rsidRDefault="00B05ABA"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324905">
    <w:pPr>
      <w:pStyle w:val="Header"/>
    </w:pPr>
    <w:r w:rsidRPr="00D623A7">
      <w:t>E/ECE/324</w:t>
    </w:r>
    <w:r>
      <w:t>/Rev.1/Add.98/Rev.3/Amend.1</w:t>
    </w:r>
    <w:r>
      <w:br/>
    </w:r>
    <w:r w:rsidRPr="00D623A7">
      <w:t>E/ECE/TRANS/505</w:t>
    </w:r>
    <w:r>
      <w:t>/Rev.1/Add.98/Rev.3/Amend.1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324905" w:rsidP="000314C7">
    <w:pPr>
      <w:pStyle w:val="Header"/>
      <w:jc w:val="right"/>
    </w:pPr>
    <w:r w:rsidRPr="00D623A7">
      <w:t>E/ECE/324</w:t>
    </w:r>
    <w:r>
      <w:t>/Rev.1/Add.98/Rev.3/Amend.1</w:t>
    </w:r>
    <w:r>
      <w:br/>
    </w:r>
    <w:r w:rsidRPr="00D623A7">
      <w:t>E/ECE/TRANS/505</w:t>
    </w:r>
    <w:r>
      <w:t>/Rev.1/Add.98/Rev.3/Amend.1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30" w:rsidRPr="00923D94" w:rsidRDefault="00256230" w:rsidP="00923D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ABA"/>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56230"/>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905"/>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3D94"/>
    <w:rsid w:val="00926925"/>
    <w:rsid w:val="00935490"/>
    <w:rsid w:val="009418DE"/>
    <w:rsid w:val="009516B7"/>
    <w:rsid w:val="009545F1"/>
    <w:rsid w:val="0095705B"/>
    <w:rsid w:val="00957CE5"/>
    <w:rsid w:val="009624E2"/>
    <w:rsid w:val="00974DD2"/>
    <w:rsid w:val="00977EC8"/>
    <w:rsid w:val="00984F0A"/>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9F7EDF"/>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05ABA"/>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1E7C"/>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12</TotalTime>
  <Pages>10</Pages>
  <Words>1349</Words>
  <Characters>7694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07</dc:creator>
  <cp:lastModifiedBy>09</cp:lastModifiedBy>
  <cp:revision>6</cp:revision>
  <cp:lastPrinted>2015-05-06T08:07:00Z</cp:lastPrinted>
  <dcterms:created xsi:type="dcterms:W3CDTF">2015-07-16T13:04:00Z</dcterms:created>
  <dcterms:modified xsi:type="dcterms:W3CDTF">2015-11-09T08:53:00Z</dcterms:modified>
</cp:coreProperties>
</file>