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/ECE/324/Add.</w:t>
            </w:r>
            <w:r w:rsidR="00591E8F" w:rsidRPr="008A75ED">
              <w:rPr>
                <w:lang w:val="en-US"/>
              </w:rPr>
              <w:t>3</w:t>
            </w:r>
            <w:r w:rsidRPr="008A75ED">
              <w:rPr>
                <w:lang w:val="en-US"/>
              </w:rPr>
              <w:t>/Rev.</w:t>
            </w:r>
            <w:r w:rsidR="00591E8F" w:rsidRPr="008A75ED">
              <w:rPr>
                <w:lang w:val="en-US"/>
              </w:rPr>
              <w:t>3</w:t>
            </w:r>
            <w:r w:rsidRPr="008A75ED">
              <w:rPr>
                <w:lang w:val="en-US"/>
              </w:rPr>
              <w:t>/Amend.</w:t>
            </w:r>
            <w:r w:rsidR="0030281E" w:rsidRPr="008A75ED">
              <w:rPr>
                <w:lang w:val="en-US"/>
              </w:rPr>
              <w:t>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/ECE/TRANS/505/Add.</w:t>
            </w:r>
            <w:r w:rsidR="00591E8F" w:rsidRPr="008A75ED">
              <w:rPr>
                <w:sz w:val="19"/>
                <w:szCs w:val="19"/>
                <w:lang w:val="en-US"/>
              </w:rPr>
              <w:t>3</w:t>
            </w:r>
            <w:r w:rsidRPr="008A75ED">
              <w:rPr>
                <w:sz w:val="19"/>
                <w:szCs w:val="19"/>
                <w:lang w:val="en-US"/>
              </w:rPr>
              <w:t>/Rev.</w:t>
            </w:r>
            <w:r w:rsidR="00591E8F" w:rsidRPr="008A75ED">
              <w:rPr>
                <w:sz w:val="19"/>
                <w:szCs w:val="19"/>
                <w:lang w:val="en-US"/>
              </w:rPr>
              <w:t>3</w:t>
            </w:r>
            <w:r w:rsidRPr="008A75ED">
              <w:rPr>
                <w:sz w:val="19"/>
                <w:szCs w:val="19"/>
                <w:lang w:val="en-US"/>
              </w:rPr>
              <w:t>/Amend.</w:t>
            </w:r>
            <w:r w:rsidR="0030281E" w:rsidRPr="008A75ED">
              <w:rPr>
                <w:sz w:val="19"/>
                <w:szCs w:val="19"/>
                <w:lang w:val="en-US"/>
              </w:rPr>
              <w:t>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E679A4" w:rsidP="008A75ED">
            <w:pPr>
              <w:spacing w:before="840"/>
              <w:rPr>
                <w:lang w:val="en-US"/>
              </w:rPr>
            </w:pPr>
            <w:r>
              <w:rPr>
                <w:lang w:val="en-US"/>
              </w:rPr>
              <w:t>22</w:t>
            </w:r>
            <w:bookmarkStart w:id="0" w:name="_GoBack"/>
            <w:bookmarkEnd w:id="0"/>
            <w:r w:rsidR="003A5B8B">
              <w:rPr>
                <w:lang w:val="en-US"/>
              </w:rPr>
              <w:t xml:space="preserve"> June 2015</w:t>
            </w:r>
          </w:p>
          <w:p w:rsidR="000D6D03" w:rsidRPr="00B172D2" w:rsidRDefault="000D6D03" w:rsidP="008A75ED">
            <w:pPr>
              <w:spacing w:before="40" w:after="40"/>
            </w:pPr>
          </w:p>
        </w:tc>
      </w:tr>
    </w:tbl>
    <w:p w:rsidR="00A75FF2" w:rsidRDefault="00A75FF2" w:rsidP="00A75FF2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C238FC">
        <w:t>Соглашение</w:t>
      </w:r>
    </w:p>
    <w:p w:rsidR="00A75FF2" w:rsidRDefault="00A75FF2" w:rsidP="00A75FF2">
      <w:pPr>
        <w:pStyle w:val="H1GR"/>
        <w:spacing w:before="240" w:line="250" w:lineRule="exact"/>
      </w:pPr>
      <w:r>
        <w:tab/>
      </w:r>
      <w:r>
        <w:tab/>
      </w:r>
      <w:proofErr w:type="gramStart"/>
      <w:r w:rsidRPr="00C238FC">
        <w:t>О принятии единообразных технических предписаний для</w:t>
      </w:r>
      <w:r w:rsidRPr="00C84306">
        <w:t xml:space="preserve"> </w:t>
      </w:r>
      <w:r w:rsidRPr="00C238FC">
        <w:t>колесных</w:t>
      </w:r>
      <w:r w:rsidRPr="004563CC">
        <w:t xml:space="preserve"> </w:t>
      </w:r>
      <w:r w:rsidRPr="00C238FC">
        <w:t>транспортных средств, предметов оборудования</w:t>
      </w:r>
      <w:r w:rsidRPr="00C84306">
        <w:t xml:space="preserve"> </w:t>
      </w:r>
      <w:r w:rsidRPr="00C238FC">
        <w:t>и частей, которые могут</w:t>
      </w:r>
      <w:r w:rsidRPr="004563CC">
        <w:t xml:space="preserve"> </w:t>
      </w:r>
      <w:r w:rsidRPr="00C238FC">
        <w:t>быть установлены</w:t>
      </w:r>
      <w:r w:rsidRPr="00C84306">
        <w:t xml:space="preserve"> </w:t>
      </w:r>
      <w:r w:rsidRPr="00C238FC">
        <w:t>и/или использованы на колесных транспортных</w:t>
      </w:r>
      <w:r w:rsidRPr="00C84306">
        <w:t xml:space="preserve"> </w:t>
      </w:r>
      <w:r w:rsidRPr="00C238FC">
        <w:t>средствах, и об условиях взаимного признания</w:t>
      </w:r>
      <w:r w:rsidRPr="00C84306">
        <w:t xml:space="preserve"> </w:t>
      </w:r>
      <w:r w:rsidRPr="00C238FC">
        <w:t>официальных утверждений, выдаваемых на</w:t>
      </w:r>
      <w:r>
        <w:t> </w:t>
      </w:r>
      <w:r w:rsidRPr="00C238FC">
        <w:t>основе этих предписаний</w:t>
      </w:r>
      <w:r w:rsidRPr="00922B0D">
        <w:rPr>
          <w:rStyle w:val="FootnoteReference"/>
          <w:sz w:val="20"/>
          <w:vertAlign w:val="baseline"/>
        </w:rPr>
        <w:footnoteReference w:customMarkFollows="1" w:id="1"/>
        <w:t>*</w:t>
      </w:r>
      <w:proofErr w:type="gramEnd"/>
    </w:p>
    <w:p w:rsidR="00A75FF2" w:rsidRDefault="00A75FF2" w:rsidP="00A75FF2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A75FF2" w:rsidRPr="00C84306" w:rsidRDefault="00A75FF2" w:rsidP="00A75FF2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5FF2" w:rsidRDefault="00A75FF2" w:rsidP="00A75FF2">
      <w:pPr>
        <w:pStyle w:val="HChGR"/>
        <w:spacing w:before="240" w:after="120"/>
      </w:pPr>
      <w:r>
        <w:tab/>
      </w:r>
      <w:r>
        <w:tab/>
      </w:r>
      <w:r w:rsidRPr="00C84306">
        <w:t>Добавление 3</w:t>
      </w:r>
      <w:r w:rsidRPr="00C238FC">
        <w:t>:</w:t>
      </w:r>
      <w:r>
        <w:t xml:space="preserve"> </w:t>
      </w:r>
      <w:r w:rsidRPr="00C238FC">
        <w:t>Правила № 4</w:t>
      </w:r>
    </w:p>
    <w:p w:rsidR="00A75FF2" w:rsidRPr="005B7F8E" w:rsidRDefault="00A75FF2" w:rsidP="00A75FF2">
      <w:pPr>
        <w:pStyle w:val="H1GR"/>
        <w:spacing w:before="240" w:after="120"/>
      </w:pPr>
      <w:r>
        <w:tab/>
      </w:r>
      <w:r>
        <w:tab/>
        <w:t xml:space="preserve">Пересмотр </w:t>
      </w:r>
      <w:r w:rsidRPr="00C33B2C">
        <w:t>3</w:t>
      </w:r>
      <w:r>
        <w:rPr>
          <w:lang w:val="en-US"/>
        </w:rPr>
        <w:t xml:space="preserve"> – </w:t>
      </w:r>
      <w:r>
        <w:t>Поправка 1</w:t>
      </w:r>
    </w:p>
    <w:p w:rsidR="00A75FF2" w:rsidRPr="00A42F36" w:rsidRDefault="00A75FF2" w:rsidP="00A75FF2">
      <w:pPr>
        <w:pStyle w:val="SingleTxtGR"/>
        <w:spacing w:after="0" w:line="20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>Дополнение 17</w:t>
      </w:r>
      <w:r w:rsidRPr="009C6F0B">
        <w:rPr>
          <w:sz w:val="18"/>
          <w:szCs w:val="18"/>
        </w:rPr>
        <w:t xml:space="preserve"> к первоначальному варианту Правил − Дата вступления в силу:</w:t>
      </w:r>
      <w:r>
        <w:rPr>
          <w:sz w:val="18"/>
          <w:szCs w:val="18"/>
        </w:rPr>
        <w:br/>
      </w:r>
      <w:r w:rsidR="00143825">
        <w:rPr>
          <w:sz w:val="18"/>
          <w:szCs w:val="18"/>
        </w:rPr>
        <w:t>15 июня 2015 года</w:t>
      </w:r>
    </w:p>
    <w:p w:rsidR="00A75FF2" w:rsidRDefault="00A75FF2" w:rsidP="00A75FF2">
      <w:pPr>
        <w:pStyle w:val="H1GR"/>
        <w:spacing w:before="240" w:after="120" w:line="240" w:lineRule="exact"/>
        <w:rPr>
          <w:lang w:val="fr-CH"/>
        </w:rPr>
      </w:pPr>
      <w:r>
        <w:tab/>
      </w:r>
      <w:r>
        <w:tab/>
      </w:r>
      <w:r w:rsidRPr="00C238FC">
        <w:t xml:space="preserve">Единообразные предписания, касающиеся официального утверждения </w:t>
      </w:r>
      <w:r>
        <w:t>приспособлений для освещения заднего регистрационного знака механических транспортных средств и их прицепов</w:t>
      </w:r>
    </w:p>
    <w:p w:rsidR="005502CB" w:rsidRPr="005502CB" w:rsidRDefault="00603C43" w:rsidP="005502CB">
      <w:pPr>
        <w:pStyle w:val="SingleTxtGR"/>
        <w:rPr>
          <w:lang w:val="fr-CH" w:eastAsia="ru-RU"/>
        </w:rPr>
      </w:pPr>
      <w:r>
        <w:rPr>
          <w:rStyle w:val="hps"/>
        </w:rPr>
        <w:t>Данный</w:t>
      </w:r>
      <w:r w:rsidR="005502CB">
        <w:rPr>
          <w:rStyle w:val="hps"/>
        </w:rPr>
        <w:t xml:space="preserve"> документ </w:t>
      </w:r>
      <w:r w:rsidR="0012420E">
        <w:rPr>
          <w:rStyle w:val="hps"/>
        </w:rPr>
        <w:t xml:space="preserve">опубликован </w:t>
      </w:r>
      <w:r w:rsidR="005502CB">
        <w:rPr>
          <w:rStyle w:val="hps"/>
        </w:rPr>
        <w:t>исключительно</w:t>
      </w:r>
      <w:r w:rsidR="003E4E8A">
        <w:rPr>
          <w:rStyle w:val="hps"/>
          <w:lang w:val="en-US"/>
        </w:rPr>
        <w:t xml:space="preserve"> </w:t>
      </w:r>
      <w:r w:rsidR="0012420E">
        <w:rPr>
          <w:rStyle w:val="hps"/>
        </w:rPr>
        <w:t>в информационных целях</w:t>
      </w:r>
      <w:r w:rsidR="005502CB">
        <w:t>.</w:t>
      </w:r>
      <w:r w:rsidR="005502CB">
        <w:rPr>
          <w:lang w:val="fr-CH"/>
        </w:rPr>
        <w:t xml:space="preserve"> </w:t>
      </w:r>
      <w:r w:rsidR="00DF621A">
        <w:t>А</w:t>
      </w:r>
      <w:r w:rsidR="00954C2A">
        <w:t>утентичным</w:t>
      </w:r>
      <w:r w:rsidR="005502CB">
        <w:t xml:space="preserve"> и </w:t>
      </w:r>
      <w:r w:rsidR="003E03E1">
        <w:rPr>
          <w:rStyle w:val="hps"/>
        </w:rPr>
        <w:t>юридически обяз</w:t>
      </w:r>
      <w:r w:rsidR="00954C2A">
        <w:rPr>
          <w:rStyle w:val="hps"/>
        </w:rPr>
        <w:t>ательным</w:t>
      </w:r>
      <w:r w:rsidR="005502CB">
        <w:rPr>
          <w:rStyle w:val="hps"/>
        </w:rPr>
        <w:t xml:space="preserve"> текст</w:t>
      </w:r>
      <w:r w:rsidR="00954C2A">
        <w:rPr>
          <w:rStyle w:val="hps"/>
        </w:rPr>
        <w:t>ом</w:t>
      </w:r>
      <w:r w:rsidR="00165210">
        <w:rPr>
          <w:rStyle w:val="hps"/>
        </w:rPr>
        <w:t xml:space="preserve"> </w:t>
      </w:r>
      <w:r w:rsidR="00954C2A">
        <w:rPr>
          <w:rStyle w:val="hps"/>
        </w:rPr>
        <w:t xml:space="preserve">является </w:t>
      </w:r>
      <w:r w:rsidR="00165210">
        <w:rPr>
          <w:rStyle w:val="hps"/>
        </w:rPr>
        <w:t>документ</w:t>
      </w:r>
      <w:r w:rsidR="005502CB">
        <w:t xml:space="preserve"> </w:t>
      </w:r>
      <w:proofErr w:type="spellStart"/>
      <w:r w:rsidR="005502CB">
        <w:rPr>
          <w:rStyle w:val="hps"/>
        </w:rPr>
        <w:t>ECE</w:t>
      </w:r>
      <w:proofErr w:type="spellEnd"/>
      <w:r w:rsidR="005502CB">
        <w:rPr>
          <w:rStyle w:val="hps"/>
        </w:rPr>
        <w:t>/</w:t>
      </w:r>
      <w:proofErr w:type="spellStart"/>
      <w:r w:rsidR="005502CB">
        <w:rPr>
          <w:rStyle w:val="hps"/>
        </w:rPr>
        <w:t>TRANS</w:t>
      </w:r>
      <w:proofErr w:type="spellEnd"/>
      <w:r w:rsidR="005502CB">
        <w:rPr>
          <w:rStyle w:val="hps"/>
        </w:rPr>
        <w:t>/WP.29/2014/54</w:t>
      </w:r>
      <w:r w:rsidR="005502CB">
        <w:t xml:space="preserve"> </w:t>
      </w:r>
      <w:r w:rsidR="005502CB">
        <w:rPr>
          <w:rStyle w:val="hps"/>
        </w:rPr>
        <w:t>(</w:t>
      </w:r>
      <w:r w:rsidR="005502CB">
        <w:t xml:space="preserve">с изменениями, внесенными </w:t>
      </w:r>
      <w:r w:rsidR="005502CB">
        <w:rPr>
          <w:rStyle w:val="hps"/>
        </w:rPr>
        <w:t>пунктом</w:t>
      </w:r>
      <w:r w:rsidR="005502CB">
        <w:t xml:space="preserve"> </w:t>
      </w:r>
      <w:r w:rsidR="005502CB">
        <w:rPr>
          <w:rStyle w:val="hps"/>
        </w:rPr>
        <w:t>59</w:t>
      </w:r>
      <w:r w:rsidR="005502CB">
        <w:t xml:space="preserve"> доклада </w:t>
      </w:r>
      <w:proofErr w:type="spellStart"/>
      <w:r w:rsidR="005502CB">
        <w:rPr>
          <w:rStyle w:val="hps"/>
        </w:rPr>
        <w:t>ECE</w:t>
      </w:r>
      <w:proofErr w:type="spellEnd"/>
      <w:r w:rsidR="005502CB">
        <w:rPr>
          <w:rStyle w:val="hps"/>
        </w:rPr>
        <w:t>/</w:t>
      </w:r>
      <w:proofErr w:type="spellStart"/>
      <w:r w:rsidR="005502CB">
        <w:rPr>
          <w:rStyle w:val="hps"/>
        </w:rPr>
        <w:t>TRANS</w:t>
      </w:r>
      <w:proofErr w:type="spellEnd"/>
      <w:r w:rsidR="005502CB">
        <w:rPr>
          <w:rStyle w:val="hps"/>
        </w:rPr>
        <w:t>/WP.29/1112)</w:t>
      </w:r>
      <w:r w:rsidR="00143825">
        <w:rPr>
          <w:rStyle w:val="hp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7356D3" w:rsidP="005C5D5B">
      <w:pPr>
        <w:spacing w:after="24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6096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472A6B" w:rsidRPr="00DF691C" w:rsidRDefault="00E27AD2" w:rsidP="00472A6B">
      <w:pPr>
        <w:pStyle w:val="SingleTxtGR"/>
        <w:spacing w:after="130"/>
      </w:pPr>
      <w:r>
        <w:rPr>
          <w:i/>
        </w:rPr>
        <w:br w:type="page"/>
      </w:r>
      <w:r w:rsidR="00472A6B" w:rsidRPr="001A6B37">
        <w:rPr>
          <w:i/>
        </w:rPr>
        <w:lastRenderedPageBreak/>
        <w:t>Пункт 1.1</w:t>
      </w:r>
      <w:r w:rsidR="00472A6B" w:rsidRPr="00DF691C">
        <w:t xml:space="preserve"> изменить следующим образом: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>"1.1</w:t>
      </w:r>
      <w:r w:rsidRPr="00DF691C">
        <w:tab/>
      </w:r>
      <w:r w:rsidRPr="00DF691C">
        <w:tab/>
        <w:t>"</w:t>
      </w:r>
      <w:r w:rsidRPr="001A6B37">
        <w:rPr>
          <w:i/>
        </w:rPr>
        <w:t>Фонарь освещения заднего номерного знака</w:t>
      </w:r>
      <w:r w:rsidRPr="00DF691C">
        <w:t>" означает приспосо</w:t>
      </w:r>
      <w:r w:rsidRPr="00DF691C">
        <w:t>б</w:t>
      </w:r>
      <w:r w:rsidRPr="00DF691C">
        <w:t>ление для освещения задних номерных знаков, называемое далее "приспособлением для освещения", которое освещает задний н</w:t>
      </w:r>
      <w:r w:rsidRPr="00DF691C">
        <w:t>о</w:t>
      </w:r>
      <w:r w:rsidRPr="00DF691C">
        <w:t>мерной знак посредством отражения. Для официального утвержд</w:t>
      </w:r>
      <w:r w:rsidRPr="00DF691C">
        <w:t>е</w:t>
      </w:r>
      <w:r w:rsidRPr="00DF691C">
        <w:t>ния этого приспо</w:t>
      </w:r>
      <w:r>
        <w:t>собления опреде</w:t>
      </w:r>
      <w:r w:rsidRPr="00DF691C">
        <w:t>ляется освещенность места, предназначенного для номерного знака. Освещенные зоны подра</w:t>
      </w:r>
      <w:r w:rsidRPr="00DF691C">
        <w:t>з</w:t>
      </w:r>
      <w:r w:rsidRPr="00DF691C">
        <w:t>деляются на следующие категории</w:t>
      </w:r>
      <w:proofErr w:type="gramStart"/>
      <w:r w:rsidRPr="00DF691C">
        <w:t>:"</w:t>
      </w:r>
      <w:proofErr w:type="gramEnd"/>
      <w:r w:rsidRPr="00DF691C">
        <w:t>.</w:t>
      </w:r>
    </w:p>
    <w:p w:rsidR="00472A6B" w:rsidRPr="00DF691C" w:rsidRDefault="00472A6B" w:rsidP="00472A6B">
      <w:pPr>
        <w:pStyle w:val="SingleTxtGR"/>
        <w:spacing w:after="130"/>
      </w:pPr>
      <w:r w:rsidRPr="001A6B37">
        <w:rPr>
          <w:i/>
        </w:rPr>
        <w:t>Включить новые пункты 1.1.1−1.1.5</w:t>
      </w:r>
      <w:r w:rsidRPr="00DF691C">
        <w:t xml:space="preserve"> следующего содержания: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>"1.1.1</w:t>
      </w:r>
      <w:r w:rsidRPr="00DF691C">
        <w:tab/>
      </w:r>
      <w:r w:rsidRPr="00DF691C">
        <w:tab/>
        <w:t>Категория 1а: освещенная зона на транспортном средстве, име</w:t>
      </w:r>
      <w:r w:rsidRPr="00DF691C">
        <w:t>ю</w:t>
      </w:r>
      <w:r>
        <w:t>щем номерные знаки разме</w:t>
      </w:r>
      <w:r w:rsidRPr="00DF691C">
        <w:t>ром не более 340 х 240 мм (высокий знак).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>1.1.2</w:t>
      </w:r>
      <w:r w:rsidRPr="00DF691C">
        <w:tab/>
      </w:r>
      <w:r w:rsidRPr="00DF691C">
        <w:tab/>
        <w:t>Категория 1</w:t>
      </w:r>
      <w:r w:rsidRPr="00DF691C">
        <w:rPr>
          <w:lang w:val="en-US"/>
        </w:rPr>
        <w:t>b</w:t>
      </w:r>
      <w:r w:rsidRPr="00DF691C">
        <w:t>: освещенная зона на транспортном средстве, име</w:t>
      </w:r>
      <w:r w:rsidRPr="00DF691C">
        <w:t>ю</w:t>
      </w:r>
      <w:r w:rsidRPr="00DF691C">
        <w:t>щем номерные знаки размером не более 520 х 120 мм (длинный знак).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>1.1.3</w:t>
      </w:r>
      <w:r w:rsidRPr="00DF691C">
        <w:tab/>
      </w:r>
      <w:r w:rsidRPr="00DF691C">
        <w:tab/>
        <w:t>Категория 1с: освещенная зона на транспортном средстве, име</w:t>
      </w:r>
      <w:r w:rsidRPr="00DF691C">
        <w:t>ю</w:t>
      </w:r>
      <w:r w:rsidRPr="00DF691C">
        <w:t>щем номерные знаки размером не более 255 х 165 мм (знак для сельскохозяйственных и лесных тракторов).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>1.1.4</w:t>
      </w:r>
      <w:r w:rsidRPr="00DF691C">
        <w:tab/>
      </w:r>
      <w:r w:rsidRPr="00DF691C">
        <w:tab/>
        <w:t>Категория 2а: освещенная зона на транспортном средстве, име</w:t>
      </w:r>
      <w:r w:rsidRPr="00DF691C">
        <w:t>ю</w:t>
      </w:r>
      <w:r w:rsidRPr="00DF691C">
        <w:t>щем номерные знаки размером не более 330 х 165 мм.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>1.1.5</w:t>
      </w:r>
      <w:r w:rsidRPr="00DF691C">
        <w:tab/>
      </w:r>
      <w:r w:rsidRPr="00DF691C">
        <w:tab/>
        <w:t>Категория 2</w:t>
      </w:r>
      <w:r w:rsidRPr="00DF691C">
        <w:rPr>
          <w:lang w:val="en-US"/>
        </w:rPr>
        <w:t>b</w:t>
      </w:r>
      <w:r w:rsidRPr="00DF691C">
        <w:t>: освещенная зона на транспортном средстве, име</w:t>
      </w:r>
      <w:r w:rsidRPr="00DF691C">
        <w:t>ю</w:t>
      </w:r>
      <w:r w:rsidRPr="00DF691C">
        <w:t>щем номерные знаки размером не более 440 х 220 мм".</w:t>
      </w:r>
    </w:p>
    <w:p w:rsidR="00472A6B" w:rsidRPr="00DF691C" w:rsidRDefault="00472A6B" w:rsidP="00472A6B">
      <w:pPr>
        <w:pStyle w:val="SingleTxtGR"/>
        <w:spacing w:after="130"/>
      </w:pPr>
      <w:r w:rsidRPr="001A6B37">
        <w:rPr>
          <w:i/>
        </w:rPr>
        <w:t>Пункт 2</w:t>
      </w:r>
      <w:r w:rsidRPr="00DF691C">
        <w:t xml:space="preserve"> изменить следующим образом:</w:t>
      </w:r>
    </w:p>
    <w:p w:rsidR="00472A6B" w:rsidRPr="00DF691C" w:rsidRDefault="00472A6B" w:rsidP="00472A6B">
      <w:pPr>
        <w:pStyle w:val="SingleTxtGR"/>
        <w:spacing w:after="130"/>
      </w:pPr>
      <w:r w:rsidRPr="00DF691C">
        <w:t>"2.</w:t>
      </w:r>
      <w:r w:rsidRPr="00DF691C">
        <w:tab/>
      </w:r>
      <w:r w:rsidRPr="00DF691C">
        <w:tab/>
        <w:t>Заявка на официальное утверждение</w:t>
      </w:r>
    </w:p>
    <w:p w:rsidR="00472A6B" w:rsidRPr="00DF691C" w:rsidRDefault="00472A6B" w:rsidP="00472A6B">
      <w:pPr>
        <w:pStyle w:val="SingleTxtGR"/>
        <w:spacing w:after="130"/>
        <w:ind w:left="2268" w:hanging="1134"/>
      </w:pPr>
      <w:r w:rsidRPr="00DF691C">
        <w:tab/>
      </w:r>
      <w:r w:rsidRPr="00DF691C">
        <w:tab/>
        <w:t>Заявка на официальное утверждение представляется держателем торгового наименования или товарного знака либо его надлежащим образом уполномоченным представителем. В ней должно быть ук</w:t>
      </w:r>
      <w:r w:rsidRPr="00DF691C">
        <w:t>а</w:t>
      </w:r>
      <w:r w:rsidRPr="00DF691C">
        <w:t>зано, предусматривается ли приспособление для освещения зоны категории 1а, 1</w:t>
      </w:r>
      <w:r w:rsidRPr="00DF691C">
        <w:rPr>
          <w:lang w:val="en-US"/>
        </w:rPr>
        <w:t>b</w:t>
      </w:r>
      <w:r w:rsidRPr="00DF691C">
        <w:t>, 1</w:t>
      </w:r>
      <w:r w:rsidRPr="00DF691C">
        <w:rPr>
          <w:lang w:val="en-US"/>
        </w:rPr>
        <w:t>c</w:t>
      </w:r>
      <w:r w:rsidRPr="00DF691C">
        <w:t>, 2</w:t>
      </w:r>
      <w:r w:rsidRPr="00DF691C">
        <w:rPr>
          <w:lang w:val="en-US"/>
        </w:rPr>
        <w:t>a</w:t>
      </w:r>
      <w:r w:rsidRPr="00DF691C">
        <w:t>, 2</w:t>
      </w:r>
      <w:r w:rsidRPr="00DF691C">
        <w:rPr>
          <w:lang w:val="en-US"/>
        </w:rPr>
        <w:t>b</w:t>
      </w:r>
      <w:r w:rsidRPr="00DF691C">
        <w:t xml:space="preserve"> или любой комбинации этих зон согла</w:t>
      </w:r>
      <w:r w:rsidRPr="00DF691C">
        <w:t>с</w:t>
      </w:r>
      <w:r w:rsidRPr="00DF691C">
        <w:t>но пунктам 1.1.1−5. По выбору подателя заявки…"</w:t>
      </w:r>
    </w:p>
    <w:p w:rsidR="00472A6B" w:rsidRPr="00DF691C" w:rsidRDefault="00472A6B" w:rsidP="00472A6B">
      <w:pPr>
        <w:pStyle w:val="SingleTxtGR"/>
        <w:spacing w:after="130"/>
      </w:pPr>
      <w:r w:rsidRPr="001A6B37">
        <w:rPr>
          <w:i/>
        </w:rPr>
        <w:t>Приложение 2, пункт 9</w:t>
      </w:r>
      <w:r w:rsidRPr="00DF691C">
        <w:t xml:space="preserve"> изменить следующим образом:</w:t>
      </w:r>
    </w:p>
    <w:p w:rsidR="00472A6B" w:rsidRPr="00DF691C" w:rsidRDefault="00472A6B" w:rsidP="00472A6B">
      <w:pPr>
        <w:pStyle w:val="SingleTxtGR"/>
        <w:spacing w:after="130"/>
      </w:pPr>
      <w:r w:rsidRPr="00DF691C">
        <w:t>"9.</w:t>
      </w:r>
      <w:r w:rsidRPr="00DF691C">
        <w:tab/>
      </w:r>
      <w:r w:rsidRPr="00DF691C">
        <w:tab/>
        <w:t>Краткое описание</w:t>
      </w:r>
      <w:r w:rsidRPr="001A6B37">
        <w:rPr>
          <w:sz w:val="18"/>
          <w:szCs w:val="18"/>
          <w:vertAlign w:val="superscript"/>
        </w:rPr>
        <w:t>3</w:t>
      </w:r>
      <w:r w:rsidRPr="00DF691C">
        <w:t>:</w:t>
      </w:r>
    </w:p>
    <w:p w:rsidR="00472A6B" w:rsidRPr="00DF691C" w:rsidRDefault="00472A6B" w:rsidP="00472A6B">
      <w:pPr>
        <w:pStyle w:val="SingleTxtGR"/>
        <w:spacing w:after="130"/>
      </w:pPr>
      <w:r w:rsidRPr="00DF691C">
        <w:tab/>
      </w:r>
      <w:r w:rsidRPr="00DF691C">
        <w:tab/>
        <w:t>Приспособление для освещения:</w:t>
      </w:r>
    </w:p>
    <w:p w:rsidR="00472A6B" w:rsidRPr="00DF691C" w:rsidRDefault="00472A6B" w:rsidP="00472A6B">
      <w:pPr>
        <w:pStyle w:val="SingleTxtGR"/>
        <w:spacing w:after="130"/>
      </w:pPr>
      <w:r w:rsidRPr="00DF691C">
        <w:tab/>
      </w:r>
      <w:r w:rsidRPr="00DF691C">
        <w:tab/>
        <w:t>категории 1а, 1</w:t>
      </w:r>
      <w:r w:rsidRPr="00DF691C">
        <w:rPr>
          <w:lang w:val="en-US"/>
        </w:rPr>
        <w:t>b</w:t>
      </w:r>
      <w:r w:rsidRPr="00DF691C">
        <w:t>, 1</w:t>
      </w:r>
      <w:r w:rsidRPr="00DF691C">
        <w:rPr>
          <w:lang w:val="en-US"/>
        </w:rPr>
        <w:t>c</w:t>
      </w:r>
      <w:r w:rsidRPr="00DF691C">
        <w:t>, 2</w:t>
      </w:r>
      <w:r w:rsidRPr="00DF691C">
        <w:rPr>
          <w:lang w:val="en-US"/>
        </w:rPr>
        <w:t>a</w:t>
      </w:r>
      <w:r w:rsidRPr="00DF691C">
        <w:t>, 2</w:t>
      </w:r>
      <w:r w:rsidRPr="00DF691C">
        <w:rPr>
          <w:lang w:val="en-US"/>
        </w:rPr>
        <w:t>b</w:t>
      </w:r>
      <w:r w:rsidRPr="001A6B37">
        <w:rPr>
          <w:sz w:val="18"/>
          <w:szCs w:val="18"/>
          <w:vertAlign w:val="superscript"/>
        </w:rPr>
        <w:t>2</w:t>
      </w:r>
    </w:p>
    <w:p w:rsidR="00472A6B" w:rsidRPr="00DF691C" w:rsidRDefault="00472A6B" w:rsidP="00472A6B">
      <w:pPr>
        <w:pStyle w:val="SingleTxtGR"/>
        <w:spacing w:after="130"/>
      </w:pPr>
      <w:r w:rsidRPr="00DF691C">
        <w:tab/>
      </w:r>
      <w:r w:rsidRPr="00DF691C">
        <w:tab/>
        <w:t>…"</w:t>
      </w:r>
    </w:p>
    <w:p w:rsidR="00472A6B" w:rsidRPr="00DF691C" w:rsidRDefault="00472A6B" w:rsidP="00472A6B">
      <w:pPr>
        <w:pStyle w:val="SingleTxtGR"/>
        <w:spacing w:after="130"/>
      </w:pPr>
      <w:r w:rsidRPr="001A6B37">
        <w:rPr>
          <w:i/>
        </w:rPr>
        <w:t>Приложение 3</w:t>
      </w:r>
      <w:r w:rsidRPr="00DF691C">
        <w:t xml:space="preserve"> изменить следующим образом:</w:t>
      </w:r>
    </w:p>
    <w:p w:rsidR="00472A6B" w:rsidRPr="00DF691C" w:rsidRDefault="00472A6B" w:rsidP="00472A6B">
      <w:pPr>
        <w:pStyle w:val="HChGR"/>
        <w:pageBreakBefore/>
      </w:pPr>
      <w:r w:rsidRPr="001A6B37">
        <w:rPr>
          <w:b w:val="0"/>
          <w:sz w:val="20"/>
        </w:rPr>
        <w:lastRenderedPageBreak/>
        <w:t>"</w:t>
      </w:r>
      <w:r w:rsidRPr="00DF691C">
        <w:t>Приложение 3</w:t>
      </w:r>
    </w:p>
    <w:p w:rsidR="00472A6B" w:rsidRPr="00DF691C" w:rsidRDefault="00472A6B" w:rsidP="00472A6B">
      <w:pPr>
        <w:pStyle w:val="HChGR"/>
      </w:pPr>
      <w:r w:rsidRPr="00DF691C">
        <w:tab/>
      </w:r>
      <w:r>
        <w:rPr>
          <w:lang w:val="en-US"/>
        </w:rPr>
        <w:tab/>
      </w:r>
      <w:r w:rsidRPr="00DF691C">
        <w:t>Точки измерения для испытания</w:t>
      </w:r>
    </w:p>
    <w:p w:rsidR="00472A6B" w:rsidRDefault="00472A6B" w:rsidP="000D416F">
      <w:pPr>
        <w:pStyle w:val="SingleTxtGR"/>
      </w:pPr>
    </w:p>
    <w:p w:rsidR="0054176B" w:rsidRPr="002D379B" w:rsidRDefault="0054176B" w:rsidP="0054176B">
      <w:pPr>
        <w:pStyle w:val="SingleTxtGR"/>
        <w:spacing w:line="240" w:lineRule="auto"/>
        <w:ind w:left="2268"/>
        <w:rPr>
          <w:lang w:eastAsia="zh-CN"/>
        </w:rPr>
      </w:pPr>
      <w:r w:rsidRPr="002D379B">
        <w:rPr>
          <w:lang w:eastAsia="zh-CN"/>
        </w:rPr>
        <w:t xml:space="preserve">Категория 1а (340 x 240 мм) </w:t>
      </w:r>
    </w:p>
    <w:p w:rsidR="0054176B" w:rsidRPr="002D379B" w:rsidRDefault="0054176B" w:rsidP="0054176B">
      <w:pPr>
        <w:pStyle w:val="SingleTxtGR"/>
        <w:spacing w:line="240" w:lineRule="auto"/>
        <w:ind w:left="2268"/>
        <w:rPr>
          <w:lang w:eastAsia="zh-CN"/>
        </w:rPr>
      </w:pPr>
      <w:r w:rsidRPr="002D379B">
        <w:rPr>
          <w:lang w:eastAsia="zh-CN"/>
        </w:rPr>
        <w:t xml:space="preserve">… </w:t>
      </w:r>
    </w:p>
    <w:p w:rsidR="0054176B" w:rsidRPr="002D379B" w:rsidRDefault="0054176B" w:rsidP="0054176B">
      <w:pPr>
        <w:pStyle w:val="SingleTxtGR"/>
        <w:spacing w:line="240" w:lineRule="auto"/>
        <w:ind w:left="2268"/>
        <w:rPr>
          <w:lang w:eastAsia="zh-CN"/>
        </w:rPr>
      </w:pPr>
      <w:r w:rsidRPr="002D379B">
        <w:rPr>
          <w:lang w:eastAsia="zh-CN"/>
        </w:rPr>
        <w:t xml:space="preserve">Категория 1b (520 x 120 мм) </w:t>
      </w:r>
    </w:p>
    <w:p w:rsidR="0054176B" w:rsidRPr="002D379B" w:rsidRDefault="0054176B" w:rsidP="0054176B">
      <w:pPr>
        <w:pStyle w:val="SingleTxtGR"/>
        <w:spacing w:line="240" w:lineRule="auto"/>
        <w:ind w:left="2268"/>
        <w:rPr>
          <w:lang w:eastAsia="zh-CN"/>
        </w:rPr>
      </w:pPr>
      <w:r w:rsidRPr="002D379B">
        <w:rPr>
          <w:lang w:eastAsia="zh-CN"/>
        </w:rPr>
        <w:t xml:space="preserve">… </w:t>
      </w:r>
    </w:p>
    <w:p w:rsidR="0054176B" w:rsidRDefault="0054176B" w:rsidP="0054176B">
      <w:pPr>
        <w:pStyle w:val="SingleTxtGR"/>
        <w:spacing w:line="240" w:lineRule="auto"/>
        <w:ind w:left="2268"/>
        <w:rPr>
          <w:lang w:val="en-US"/>
        </w:rPr>
      </w:pPr>
      <w:r w:rsidRPr="002D379B">
        <w:rPr>
          <w:lang w:eastAsia="zh-CN"/>
        </w:rPr>
        <w:t>Категория 1с (255 x 165 мм)</w:t>
      </w:r>
    </w:p>
    <w:p w:rsidR="00472A6B" w:rsidRPr="001871C7" w:rsidRDefault="007356D3" w:rsidP="00472A6B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4781550" cy="1990725"/>
            <wp:effectExtent l="0" t="0" r="0" b="9525"/>
            <wp:docPr id="2" name="Picture 3" descr="R004r3Annex3 a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004r3Annex3 a b 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6B" w:rsidRPr="005354E7" w:rsidRDefault="00472A6B" w:rsidP="00472A6B">
      <w:pPr>
        <w:pStyle w:val="SingleTxtGR"/>
        <w:spacing w:before="240"/>
      </w:pPr>
      <w:r w:rsidRPr="005354E7">
        <w:tab/>
        <w:t>a = 25 мм</w:t>
      </w:r>
      <w:r w:rsidRPr="005354E7">
        <w:tab/>
      </w:r>
      <w:r w:rsidRPr="005354E7">
        <w:tab/>
        <w:t>b = 95 мм</w:t>
      </w:r>
      <w:r w:rsidRPr="005354E7">
        <w:tab/>
      </w:r>
      <w:r>
        <w:tab/>
      </w:r>
      <w:r w:rsidRPr="005354E7">
        <w:t>c = 100 мм</w:t>
      </w:r>
      <w:r w:rsidRPr="005354E7">
        <w:tab/>
      </w:r>
      <w:r>
        <w:tab/>
      </w:r>
      <w:r w:rsidRPr="005354E7">
        <w:t>d = 90 мм</w:t>
      </w:r>
    </w:p>
    <w:p w:rsidR="00472A6B" w:rsidRDefault="00472A6B" w:rsidP="00472A6B">
      <w:pPr>
        <w:pStyle w:val="SingleTxtGR"/>
      </w:pPr>
      <w:r w:rsidRPr="005354E7">
        <w:tab/>
        <w:t>e = 70 мм</w:t>
      </w:r>
      <w:r w:rsidRPr="005354E7">
        <w:tab/>
      </w:r>
      <w:r w:rsidRPr="005354E7">
        <w:tab/>
        <w:t>f = 57,5 мм</w:t>
      </w:r>
      <w:r w:rsidRPr="005354E7">
        <w:tab/>
      </w:r>
      <w:r>
        <w:t xml:space="preserve"> </w:t>
      </w:r>
      <w:r>
        <w:tab/>
      </w:r>
      <w:r w:rsidRPr="005354E7">
        <w:t xml:space="preserve">g = </w:t>
      </w:r>
      <w:r w:rsidRPr="007B3EB1">
        <w:t>70</w:t>
      </w:r>
      <w:r w:rsidRPr="005354E7">
        <w:t xml:space="preserve"> мм</w:t>
      </w:r>
      <w:r w:rsidRPr="005354E7">
        <w:tab/>
      </w:r>
      <w:r>
        <w:tab/>
      </w:r>
      <w:r w:rsidRPr="005354E7">
        <w:t xml:space="preserve">h = </w:t>
      </w:r>
      <w:r w:rsidRPr="007B3EB1">
        <w:t>65</w:t>
      </w:r>
      <w:r w:rsidRPr="005354E7">
        <w:t xml:space="preserve"> мм</w:t>
      </w:r>
    </w:p>
    <w:p w:rsidR="00472A6B" w:rsidRPr="00E7437F" w:rsidRDefault="007356D3" w:rsidP="00472A6B">
      <w:pPr>
        <w:pStyle w:val="SingleTxtGR"/>
        <w:spacing w:before="24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217805</wp:posOffset>
                </wp:positionV>
                <wp:extent cx="266700" cy="224155"/>
                <wp:effectExtent l="0" t="0" r="317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520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5pt;margin-top:17.15pt;width:21pt;height:1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fArAIAAKw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472A6B" w:rsidRPr="0079520D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 w:rsidRPr="0079520D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72A6B" w:rsidRPr="00E7437F">
        <w:t>Категория 2а (330 х 165 мм)</w:t>
      </w:r>
    </w:p>
    <w:p w:rsidR="00472A6B" w:rsidRDefault="007356D3" w:rsidP="00472A6B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1636395</wp:posOffset>
                </wp:positionV>
                <wp:extent cx="266700" cy="224155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9520D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4pt;margin-top:128.85pt;width:21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C6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" filled="f" stroked="f">
                <v:textbox inset="0,0,0,0">
                  <w:txbxContent>
                    <w:p w:rsidR="00472A6B" w:rsidRPr="0079520D" w:rsidRDefault="00472A6B" w:rsidP="00472A6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9520D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1638300</wp:posOffset>
                </wp:positionV>
                <wp:extent cx="266700" cy="224155"/>
                <wp:effectExtent l="0" t="0" r="0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9520D"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43pt;margin-top:129pt;width:21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eX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" filled="f" stroked="f">
                <v:textbox inset="0,0,0,0">
                  <w:txbxContent>
                    <w:p w:rsidR="00472A6B" w:rsidRPr="0079520D" w:rsidRDefault="00472A6B" w:rsidP="00472A6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9520D"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1638300</wp:posOffset>
                </wp:positionV>
                <wp:extent cx="266700" cy="224155"/>
                <wp:effectExtent l="3175" t="0" r="0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9520D"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8.5pt;margin-top:129pt;width:21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OA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" filled="f" stroked="f">
                <v:textbox inset="0,0,0,0">
                  <w:txbxContent>
                    <w:p w:rsidR="00472A6B" w:rsidRPr="0079520D" w:rsidRDefault="00472A6B" w:rsidP="00472A6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9520D"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1638300</wp:posOffset>
                </wp:positionV>
                <wp:extent cx="266700" cy="224155"/>
                <wp:effectExtent l="3175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9520D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7.5pt;margin-top:129pt;width:21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Q/sQIAAK8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" filled="f" stroked="f">
                <v:textbox inset="0,0,0,0">
                  <w:txbxContent>
                    <w:p w:rsidR="00472A6B" w:rsidRPr="0079520D" w:rsidRDefault="00472A6B" w:rsidP="00472A6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9520D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1638300</wp:posOffset>
                </wp:positionV>
                <wp:extent cx="266700" cy="224155"/>
                <wp:effectExtent l="0" t="0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9520D">
                              <w:rPr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6pt;margin-top:129pt;width:21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jWrQ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" filled="f" stroked="f">
                <v:textbox inset="0,0,0,0">
                  <w:txbxContent>
                    <w:p w:rsidR="00472A6B" w:rsidRPr="0079520D" w:rsidRDefault="00472A6B" w:rsidP="00472A6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9520D">
                        <w:rPr>
                          <w:sz w:val="24"/>
                          <w:szCs w:val="24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594995</wp:posOffset>
                </wp:positionV>
                <wp:extent cx="266700" cy="224155"/>
                <wp:effectExtent l="0" t="4445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520D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62pt;margin-top:46.85pt;width:21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5Rerw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472A6B" w:rsidRPr="0079520D" w:rsidRDefault="00472A6B" w:rsidP="00472A6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9520D">
                        <w:rPr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1223645</wp:posOffset>
                </wp:positionV>
                <wp:extent cx="266700" cy="224155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6B" w:rsidRPr="0079520D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520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63pt;margin-top:96.35pt;width:21pt;height:1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sXrwIAALI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472A6B" w:rsidRPr="0079520D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 w:rsidRPr="0079520D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371850" cy="1905000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6B" w:rsidRPr="00F41352" w:rsidRDefault="00472A6B" w:rsidP="00472A6B">
      <w:pPr>
        <w:pStyle w:val="SingleTxtGR"/>
      </w:pPr>
      <w:r w:rsidRPr="00F41352">
        <w:t>i = 32</w:t>
      </w:r>
      <w:r w:rsidRPr="00332E16">
        <w:t>,</w:t>
      </w:r>
      <w:r w:rsidRPr="00F41352">
        <w:t>5 мм</w:t>
      </w:r>
    </w:p>
    <w:p w:rsidR="00472A6B" w:rsidRPr="00F41352" w:rsidRDefault="00472A6B" w:rsidP="00472A6B">
      <w:pPr>
        <w:pStyle w:val="SingleTxtGR"/>
      </w:pPr>
      <w:r w:rsidRPr="00F41352">
        <w:t>j = 100 мм</w:t>
      </w:r>
    </w:p>
    <w:p w:rsidR="00472A6B" w:rsidRPr="00F41352" w:rsidRDefault="00472A6B" w:rsidP="00472A6B">
      <w:pPr>
        <w:pStyle w:val="SingleTxtGR"/>
      </w:pPr>
      <w:r w:rsidRPr="00F41352">
        <w:t>k = 50 мм</w:t>
      </w:r>
    </w:p>
    <w:p w:rsidR="00472A6B" w:rsidRPr="00F41352" w:rsidRDefault="00472A6B" w:rsidP="00472A6B">
      <w:pPr>
        <w:pStyle w:val="SingleTxtGR"/>
      </w:pPr>
      <w:r w:rsidRPr="00F41352">
        <w:t>l = 100 мм</w:t>
      </w:r>
    </w:p>
    <w:p w:rsidR="00472A6B" w:rsidRPr="004F5809" w:rsidRDefault="00472A6B" w:rsidP="00472A6B">
      <w:pPr>
        <w:pStyle w:val="SingleTxtGR"/>
        <w:rPr>
          <w:b/>
        </w:rPr>
      </w:pPr>
      <w:r w:rsidRPr="00F41352">
        <w:t>m =</w:t>
      </w:r>
      <w:r w:rsidRPr="00332E16">
        <w:t xml:space="preserve"> </w:t>
      </w:r>
      <w:r w:rsidRPr="00D54836">
        <w:t>40 мм</w:t>
      </w:r>
    </w:p>
    <w:p w:rsidR="00472A6B" w:rsidRPr="00D54836" w:rsidRDefault="00472A6B" w:rsidP="00472A6B">
      <w:pPr>
        <w:pStyle w:val="SingleTxtGR"/>
        <w:keepNext/>
        <w:spacing w:before="240"/>
      </w:pPr>
      <w:r w:rsidRPr="00D54836">
        <w:t xml:space="preserve">Категория </w:t>
      </w:r>
      <w:r w:rsidRPr="00D54836">
        <w:rPr>
          <w:rFonts w:hint="eastAsia"/>
        </w:rPr>
        <w:t>2b</w:t>
      </w:r>
      <w:r w:rsidRPr="00D54836">
        <w:t xml:space="preserve"> (440 x 220 мм)</w:t>
      </w:r>
    </w:p>
    <w:p w:rsidR="00472A6B" w:rsidRPr="00E7437F" w:rsidRDefault="007356D3" w:rsidP="00472A6B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1880870</wp:posOffset>
                </wp:positionV>
                <wp:extent cx="307975" cy="29146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325pt;margin-top:148.1pt;width:24.2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" filled="f" stroked="f" strokeweight=".5pt">
                <v:path arrowok="t"/>
                <v:textbox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1852295</wp:posOffset>
                </wp:positionV>
                <wp:extent cx="307975" cy="29146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264.45pt;margin-top:145.85pt;width:24.2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" filled="f" stroked="f" strokeweight=".5pt">
                <v:path arrowok="t"/>
                <v:textbox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1855470</wp:posOffset>
                </wp:positionV>
                <wp:extent cx="307975" cy="29146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202.5pt;margin-top:146.1pt;width:24.2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" filled="f" stroked="f" strokeweight=".5pt">
                <v:path arrowok="t"/>
                <v:textbox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1882140</wp:posOffset>
                </wp:positionV>
                <wp:extent cx="307975" cy="29146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80.25pt;margin-top:148.2pt;width:24.2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" filled="f" stroked="f" strokeweight=".5pt">
                <v:path arrowok="t"/>
                <v:textbox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1855470</wp:posOffset>
                </wp:positionV>
                <wp:extent cx="307975" cy="29146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139pt;margin-top:146.1pt;width:24.2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" filled="f" stroked="f" strokeweight=".5pt">
                <v:path arrowok="t"/>
                <v:textbox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1553845</wp:posOffset>
                </wp:positionV>
                <wp:extent cx="538480" cy="22415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.5pt;margin-top:122.35pt;width:42.4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" filled="f" stroked="f">
                <v:textbox style="layout-flow:vertical;mso-layout-flow-alt:bottom-to-top" inset="5.85pt,.7pt,5.85pt,.7pt"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690245</wp:posOffset>
                </wp:positionV>
                <wp:extent cx="538480" cy="22415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4pt;margin-top:54.35pt;width:42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" filled="f" stroked="f">
                <v:textbox style="layout-flow:vertical;mso-layout-flow-alt:bottom-to-top" inset="5.85pt,.7pt,5.85pt,.7pt"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151130</wp:posOffset>
                </wp:positionV>
                <wp:extent cx="538480" cy="2241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6B" w:rsidRDefault="00472A6B" w:rsidP="00472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.5pt;margin-top:11.9pt;width:42.4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" filled="f" stroked="f">
                <v:textbox style="layout-flow:vertical;mso-layout-flow-alt:bottom-to-top" inset="5.85pt,.7pt,5.85pt,.7pt">
                  <w:txbxContent>
                    <w:p w:rsidR="00472A6B" w:rsidRDefault="00472A6B" w:rsidP="00472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781425" cy="2133600"/>
            <wp:effectExtent l="0" t="0" r="9525" b="0"/>
            <wp:docPr id="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6B" w:rsidRPr="00E7437F" w:rsidRDefault="00472A6B" w:rsidP="00472A6B">
      <w:pPr>
        <w:pStyle w:val="SingleTxtGR"/>
      </w:pPr>
      <w:r w:rsidRPr="00F41352">
        <w:rPr>
          <w:lang w:val="en-US"/>
        </w:rPr>
        <w:t>n</w:t>
      </w:r>
      <w:r w:rsidRPr="00E7437F">
        <w:t xml:space="preserve"> = 50 </w:t>
      </w:r>
      <w:r w:rsidRPr="00F41352">
        <w:t>мм</w:t>
      </w:r>
    </w:p>
    <w:p w:rsidR="00472A6B" w:rsidRPr="00E7437F" w:rsidRDefault="00472A6B" w:rsidP="00472A6B">
      <w:pPr>
        <w:pStyle w:val="SingleTxtGR"/>
      </w:pPr>
      <w:r w:rsidRPr="00F41352">
        <w:rPr>
          <w:lang w:val="en-US"/>
        </w:rPr>
        <w:t>o</w:t>
      </w:r>
      <w:r w:rsidRPr="00E7437F">
        <w:t xml:space="preserve"> = 120 </w:t>
      </w:r>
      <w:r w:rsidRPr="00F41352">
        <w:t>мм</w:t>
      </w:r>
    </w:p>
    <w:p w:rsidR="00472A6B" w:rsidRPr="00F41352" w:rsidRDefault="00472A6B" w:rsidP="00472A6B">
      <w:pPr>
        <w:pStyle w:val="SingleTxtGR"/>
        <w:rPr>
          <w:lang w:val="en-US"/>
        </w:rPr>
      </w:pPr>
      <w:r w:rsidRPr="00F41352">
        <w:rPr>
          <w:lang w:val="en-US"/>
        </w:rPr>
        <w:t>p</w:t>
      </w:r>
      <w:r w:rsidRPr="00E7437F">
        <w:t xml:space="preserve"> = </w:t>
      </w:r>
      <w:r w:rsidRPr="00F41352">
        <w:rPr>
          <w:lang w:val="en-US"/>
        </w:rPr>
        <w:t xml:space="preserve">50 </w:t>
      </w:r>
      <w:r w:rsidRPr="00F41352">
        <w:t>мм</w:t>
      </w:r>
    </w:p>
    <w:p w:rsidR="00472A6B" w:rsidRPr="00F41352" w:rsidRDefault="00472A6B" w:rsidP="00472A6B">
      <w:pPr>
        <w:pStyle w:val="SingleTxtGR"/>
        <w:rPr>
          <w:lang w:val="en-US"/>
        </w:rPr>
      </w:pPr>
      <w:r w:rsidRPr="00F41352">
        <w:rPr>
          <w:lang w:val="en-US"/>
        </w:rPr>
        <w:t xml:space="preserve">q = 145 </w:t>
      </w:r>
      <w:r w:rsidRPr="00F41352">
        <w:t>мм</w:t>
      </w:r>
    </w:p>
    <w:p w:rsidR="00472A6B" w:rsidRDefault="00472A6B" w:rsidP="00472A6B">
      <w:pPr>
        <w:pStyle w:val="SingleTxtGR"/>
      </w:pPr>
      <w:r w:rsidRPr="00F41352">
        <w:t>r =</w:t>
      </w:r>
      <w:r w:rsidRPr="00D54836">
        <w:t xml:space="preserve"> 50 мм</w:t>
      </w:r>
    </w:p>
    <w:p w:rsidR="000D416F" w:rsidRPr="00D54836" w:rsidRDefault="000D416F" w:rsidP="00472A6B">
      <w:pPr>
        <w:pStyle w:val="SingleTxtGR"/>
        <w:rPr>
          <w:b/>
        </w:rPr>
      </w:pPr>
      <w:proofErr w:type="spellStart"/>
      <w:r w:rsidRPr="001352E9">
        <w:rPr>
          <w:i/>
          <w:spacing w:val="0"/>
          <w:w w:val="100"/>
          <w:kern w:val="0"/>
          <w:lang w:val="en-GB" w:eastAsia="en-GB"/>
        </w:rPr>
        <w:t>Примечание</w:t>
      </w:r>
      <w:proofErr w:type="spellEnd"/>
      <w:r w:rsidRPr="000D416F">
        <w:rPr>
          <w:lang w:val="en-US"/>
        </w:rPr>
        <w:t xml:space="preserve">: в </w:t>
      </w:r>
      <w:proofErr w:type="spellStart"/>
      <w:r w:rsidRPr="000D416F">
        <w:rPr>
          <w:lang w:val="en-US"/>
        </w:rPr>
        <w:t>случае</w:t>
      </w:r>
      <w:proofErr w:type="spellEnd"/>
      <w:r w:rsidRPr="000D416F">
        <w:rPr>
          <w:lang w:val="en-US"/>
        </w:rPr>
        <w:t xml:space="preserve"> </w:t>
      </w:r>
      <w:proofErr w:type="spellStart"/>
      <w:r w:rsidRPr="000D416F">
        <w:rPr>
          <w:lang w:val="en-US"/>
        </w:rPr>
        <w:t>устройств</w:t>
      </w:r>
      <w:proofErr w:type="spellEnd"/>
      <w:r w:rsidR="00886271" w:rsidRPr="002D379B">
        <w:rPr>
          <w:lang w:eastAsia="zh-CN"/>
        </w:rPr>
        <w:t>..."</w:t>
      </w:r>
    </w:p>
    <w:p w:rsidR="00E27AD2" w:rsidRPr="00E27AD2" w:rsidRDefault="00472A6B" w:rsidP="007B40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7AD2" w:rsidRPr="00E27AD2" w:rsidSect="0020341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DD" w:rsidRDefault="00A50DDD">
      <w:r>
        <w:rPr>
          <w:lang w:val="en-US"/>
        </w:rPr>
        <w:tab/>
      </w:r>
      <w:r>
        <w:separator/>
      </w:r>
    </w:p>
  </w:endnote>
  <w:endnote w:type="continuationSeparator" w:id="0">
    <w:p w:rsidR="00A50DDD" w:rsidRDefault="00A5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79A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79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7356D3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5" name="Picture 5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DD" w:rsidRPr="00F71F63" w:rsidRDefault="00A50DD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50DDD" w:rsidRPr="00F71F63" w:rsidRDefault="00A50DD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50DDD" w:rsidRPr="00635E86" w:rsidRDefault="00A50DDD" w:rsidP="00635E86">
      <w:pPr>
        <w:pStyle w:val="Footer"/>
      </w:pPr>
    </w:p>
  </w:footnote>
  <w:footnote w:id="1">
    <w:p w:rsidR="00A75FF2" w:rsidRPr="00922B0D" w:rsidRDefault="00A75FF2" w:rsidP="00A75FF2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922B0D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4"/>
          <w:lang w:val="ru-RU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4276E3">
    <w:pPr>
      <w:pStyle w:val="Header"/>
      <w:rPr>
        <w:lang w:val="en-US"/>
      </w:rPr>
    </w:pP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/324/Add.</w:t>
    </w:r>
    <w:r w:rsidR="00977FFE">
      <w:rPr>
        <w:lang w:val="ru-RU"/>
      </w:rPr>
      <w:t>3</w:t>
    </w:r>
    <w:r>
      <w:rPr>
        <w:lang w:val="en-US"/>
      </w:rPr>
      <w:t>/Rev.</w:t>
    </w:r>
    <w:r w:rsidR="00977FFE">
      <w:rPr>
        <w:lang w:val="ru-RU"/>
      </w:rPr>
      <w:t>3</w:t>
    </w:r>
    <w:r>
      <w:rPr>
        <w:lang w:val="en-US"/>
      </w:rPr>
      <w:t>/Amend.</w:t>
    </w:r>
    <w:r w:rsidR="00B522B4">
      <w:rPr>
        <w:lang w:val="en-US"/>
      </w:rPr>
      <w:t>1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/TRANS/505/Add.</w:t>
    </w:r>
    <w:r w:rsidR="00977FFE">
      <w:rPr>
        <w:lang w:val="ru-RU"/>
      </w:rPr>
      <w:t>3</w:t>
    </w:r>
    <w:r>
      <w:rPr>
        <w:lang w:val="en-US"/>
      </w:rPr>
      <w:t>/Rev.</w:t>
    </w:r>
    <w:r w:rsidR="00977FFE">
      <w:rPr>
        <w:lang w:val="ru-RU"/>
      </w:rPr>
      <w:t>3</w:t>
    </w:r>
    <w:r>
      <w:rPr>
        <w:lang w:val="en-US"/>
      </w:rPr>
      <w:t>/Amend.</w:t>
    </w:r>
    <w:r w:rsidR="00B522B4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/324/Add.</w:t>
    </w:r>
    <w:r w:rsidR="00977FFE">
      <w:rPr>
        <w:lang w:val="ru-RU"/>
      </w:rPr>
      <w:t>3</w:t>
    </w:r>
    <w:r>
      <w:rPr>
        <w:lang w:val="en-US"/>
      </w:rPr>
      <w:t>/Rev.</w:t>
    </w:r>
    <w:r w:rsidR="00977FFE">
      <w:rPr>
        <w:lang w:val="ru-RU"/>
      </w:rPr>
      <w:t>3</w:t>
    </w:r>
    <w:r>
      <w:rPr>
        <w:lang w:val="en-US"/>
      </w:rPr>
      <w:t>/Amend.</w:t>
    </w:r>
    <w:r w:rsidR="00B522B4">
      <w:rPr>
        <w:lang w:val="en-US"/>
      </w:rPr>
      <w:t>1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/TRANS/505/Add.</w:t>
    </w:r>
    <w:r w:rsidR="00977FFE">
      <w:rPr>
        <w:lang w:val="ru-RU"/>
      </w:rPr>
      <w:t>3</w:t>
    </w:r>
    <w:r>
      <w:rPr>
        <w:lang w:val="en-US"/>
      </w:rPr>
      <w:t>/Rev.</w:t>
    </w:r>
    <w:r w:rsidR="00977FFE">
      <w:rPr>
        <w:lang w:val="ru-RU"/>
      </w:rPr>
      <w:t>3</w:t>
    </w:r>
    <w:r>
      <w:rPr>
        <w:lang w:val="en-US"/>
      </w:rPr>
      <w:t>/Amend.</w:t>
    </w:r>
    <w:r w:rsidR="00B522B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3825"/>
    <w:rsid w:val="001463F7"/>
    <w:rsid w:val="0015769C"/>
    <w:rsid w:val="0016521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50BD"/>
    <w:rsid w:val="002D6C07"/>
    <w:rsid w:val="002E0CE6"/>
    <w:rsid w:val="002E1163"/>
    <w:rsid w:val="002E43F3"/>
    <w:rsid w:val="0030281E"/>
    <w:rsid w:val="003037A7"/>
    <w:rsid w:val="00316CA9"/>
    <w:rsid w:val="003215F5"/>
    <w:rsid w:val="00321C4D"/>
    <w:rsid w:val="00332891"/>
    <w:rsid w:val="003529EE"/>
    <w:rsid w:val="00356BB2"/>
    <w:rsid w:val="00360477"/>
    <w:rsid w:val="00362876"/>
    <w:rsid w:val="00367FC9"/>
    <w:rsid w:val="003711A1"/>
    <w:rsid w:val="00372123"/>
    <w:rsid w:val="00386581"/>
    <w:rsid w:val="00387100"/>
    <w:rsid w:val="003951D3"/>
    <w:rsid w:val="003978C6"/>
    <w:rsid w:val="003A5B8B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57634"/>
    <w:rsid w:val="004654CB"/>
    <w:rsid w:val="00472A6B"/>
    <w:rsid w:val="00474F42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2B6F"/>
    <w:rsid w:val="0052430E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099"/>
    <w:rsid w:val="00707B5F"/>
    <w:rsid w:val="00715FDF"/>
    <w:rsid w:val="00720793"/>
    <w:rsid w:val="00735602"/>
    <w:rsid w:val="007356D3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4C2A"/>
    <w:rsid w:val="00955022"/>
    <w:rsid w:val="00957B4D"/>
    <w:rsid w:val="00964EEA"/>
    <w:rsid w:val="00977FFE"/>
    <w:rsid w:val="00980C86"/>
    <w:rsid w:val="009B1D9B"/>
    <w:rsid w:val="009B4074"/>
    <w:rsid w:val="009C30BB"/>
    <w:rsid w:val="009C60BE"/>
    <w:rsid w:val="009E1160"/>
    <w:rsid w:val="009E6279"/>
    <w:rsid w:val="009E7DA9"/>
    <w:rsid w:val="009F00A6"/>
    <w:rsid w:val="009F34D2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50DDD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E60E2"/>
    <w:rsid w:val="00B0169F"/>
    <w:rsid w:val="00B05F21"/>
    <w:rsid w:val="00B14EA9"/>
    <w:rsid w:val="00B21C6B"/>
    <w:rsid w:val="00B30A3C"/>
    <w:rsid w:val="00B31407"/>
    <w:rsid w:val="00B522B4"/>
    <w:rsid w:val="00B81305"/>
    <w:rsid w:val="00B8744B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27AD2"/>
    <w:rsid w:val="00E307D1"/>
    <w:rsid w:val="00E46A04"/>
    <w:rsid w:val="00E679A4"/>
    <w:rsid w:val="00E717F3"/>
    <w:rsid w:val="00E72C5E"/>
    <w:rsid w:val="00E73451"/>
    <w:rsid w:val="00E744BD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227C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71F6-BB7B-48D8-88B5-E29B1DB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2015-05-13T08:33:00Z</cp:lastPrinted>
  <dcterms:created xsi:type="dcterms:W3CDTF">2015-06-15T08:51:00Z</dcterms:created>
  <dcterms:modified xsi:type="dcterms:W3CDTF">2015-06-22T09:45:00Z</dcterms:modified>
</cp:coreProperties>
</file>