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0F41" w14:textId="77777777" w:rsidR="006E627B" w:rsidRDefault="006E627B" w:rsidP="006E627B">
      <w:pPr>
        <w:spacing w:line="300" w:lineRule="atLeast"/>
        <w:rPr>
          <w:rFonts w:cs="Arial"/>
          <w:b/>
          <w:bCs/>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310"/>
      </w:tblGrid>
      <w:tr w:rsidR="006E627B" w:rsidRPr="00776F3A" w14:paraId="5718E672" w14:textId="77777777" w:rsidTr="00124FFA">
        <w:tc>
          <w:tcPr>
            <w:tcW w:w="4962" w:type="dxa"/>
          </w:tcPr>
          <w:p w14:paraId="2D1EE969" w14:textId="30A288F1" w:rsidR="006E627B" w:rsidRPr="00776F3A" w:rsidRDefault="00776F3A" w:rsidP="00124FFA">
            <w:pPr>
              <w:spacing w:line="300" w:lineRule="atLeast"/>
              <w:rPr>
                <w:rFonts w:asciiTheme="majorBidi" w:hAnsiTheme="majorBidi" w:cstheme="majorBidi"/>
                <w:sz w:val="20"/>
                <w:szCs w:val="20"/>
                <w:lang w:val="en-US"/>
              </w:rPr>
            </w:pPr>
            <w:r w:rsidRPr="00776F3A">
              <w:rPr>
                <w:rFonts w:asciiTheme="majorBidi" w:hAnsiTheme="majorBidi" w:cstheme="majorBidi"/>
                <w:sz w:val="20"/>
                <w:szCs w:val="20"/>
                <w:lang w:val="en-US"/>
              </w:rPr>
              <w:t>S</w:t>
            </w:r>
            <w:r w:rsidR="006E627B" w:rsidRPr="00776F3A">
              <w:rPr>
                <w:rFonts w:asciiTheme="majorBidi" w:hAnsiTheme="majorBidi" w:cstheme="majorBidi"/>
                <w:sz w:val="20"/>
                <w:szCs w:val="20"/>
                <w:lang w:val="en-US"/>
              </w:rPr>
              <w:t xml:space="preserve">ubmitted by the experts from </w:t>
            </w:r>
            <w:r w:rsidR="006E627B" w:rsidRPr="00776F3A">
              <w:rPr>
                <w:rFonts w:asciiTheme="majorBidi" w:hAnsiTheme="majorBidi" w:cstheme="majorBidi"/>
                <w:sz w:val="20"/>
                <w:szCs w:val="20"/>
                <w:lang w:val="en-GB"/>
              </w:rPr>
              <w:t>FIGIEFA</w:t>
            </w:r>
          </w:p>
          <w:p w14:paraId="15ED2ED9" w14:textId="77777777" w:rsidR="006E627B" w:rsidRPr="00776F3A" w:rsidRDefault="006E627B" w:rsidP="00124FFA">
            <w:pPr>
              <w:spacing w:line="300" w:lineRule="atLeast"/>
              <w:rPr>
                <w:rFonts w:asciiTheme="majorBidi" w:hAnsiTheme="majorBidi" w:cstheme="majorBidi"/>
                <w:b/>
                <w:bCs/>
                <w:sz w:val="20"/>
                <w:szCs w:val="20"/>
                <w:lang w:val="en-GB"/>
              </w:rPr>
            </w:pPr>
          </w:p>
        </w:tc>
        <w:tc>
          <w:tcPr>
            <w:tcW w:w="4531" w:type="dxa"/>
          </w:tcPr>
          <w:p w14:paraId="4D5835E3" w14:textId="09BC4D91" w:rsidR="00B75D74" w:rsidRPr="00776F3A" w:rsidRDefault="00776F3A" w:rsidP="00776F3A">
            <w:pPr>
              <w:pStyle w:val="Default"/>
              <w:jc w:val="right"/>
              <w:rPr>
                <w:rFonts w:asciiTheme="majorBidi" w:hAnsiTheme="majorBidi" w:cstheme="majorBidi"/>
                <w:sz w:val="20"/>
                <w:szCs w:val="20"/>
                <w:lang w:val="en-US"/>
              </w:rPr>
            </w:pPr>
            <w:r w:rsidRPr="00776F3A">
              <w:rPr>
                <w:rFonts w:asciiTheme="majorBidi" w:hAnsiTheme="majorBidi" w:cstheme="majorBidi"/>
                <w:sz w:val="20"/>
                <w:szCs w:val="20"/>
                <w:u w:val="single"/>
                <w:lang w:val="en-US"/>
              </w:rPr>
              <w:t>Informal document</w:t>
            </w:r>
            <w:r w:rsidRPr="00776F3A">
              <w:rPr>
                <w:rFonts w:asciiTheme="majorBidi" w:hAnsiTheme="majorBidi" w:cstheme="majorBidi"/>
                <w:sz w:val="20"/>
                <w:szCs w:val="20"/>
                <w:lang w:val="en-US"/>
              </w:rPr>
              <w:t xml:space="preserve"> </w:t>
            </w:r>
            <w:r w:rsidRPr="00776F3A">
              <w:rPr>
                <w:rFonts w:asciiTheme="majorBidi" w:hAnsiTheme="majorBidi" w:cstheme="majorBidi"/>
                <w:b/>
                <w:bCs/>
                <w:sz w:val="20"/>
                <w:szCs w:val="20"/>
                <w:lang w:val="en-US"/>
              </w:rPr>
              <w:t>GRVA-06-04</w:t>
            </w:r>
            <w:r w:rsidRPr="00776F3A">
              <w:rPr>
                <w:rFonts w:asciiTheme="majorBidi" w:hAnsiTheme="majorBidi" w:cstheme="majorBidi"/>
                <w:sz w:val="20"/>
                <w:szCs w:val="20"/>
                <w:lang w:val="en-US"/>
              </w:rPr>
              <w:br/>
            </w:r>
            <w:r w:rsidR="002518A8" w:rsidRPr="00776F3A">
              <w:rPr>
                <w:rFonts w:asciiTheme="majorBidi" w:hAnsiTheme="majorBidi" w:cstheme="majorBidi"/>
                <w:sz w:val="20"/>
                <w:szCs w:val="20"/>
                <w:lang w:val="en-US"/>
              </w:rPr>
              <w:t>6</w:t>
            </w:r>
            <w:r w:rsidR="002518A8" w:rsidRPr="00776F3A">
              <w:rPr>
                <w:rFonts w:asciiTheme="majorBidi" w:hAnsiTheme="majorBidi" w:cstheme="majorBidi"/>
                <w:sz w:val="20"/>
                <w:szCs w:val="20"/>
                <w:vertAlign w:val="superscript"/>
                <w:lang w:val="en-US"/>
              </w:rPr>
              <w:t>th</w:t>
            </w:r>
            <w:r w:rsidR="002518A8" w:rsidRPr="00776F3A">
              <w:rPr>
                <w:rFonts w:asciiTheme="majorBidi" w:hAnsiTheme="majorBidi" w:cstheme="majorBidi"/>
                <w:sz w:val="20"/>
                <w:szCs w:val="20"/>
                <w:lang w:val="en-US"/>
              </w:rPr>
              <w:t xml:space="preserve"> </w:t>
            </w:r>
            <w:r w:rsidR="001B32FC" w:rsidRPr="00776F3A">
              <w:rPr>
                <w:rFonts w:asciiTheme="majorBidi" w:hAnsiTheme="majorBidi" w:cstheme="majorBidi"/>
                <w:sz w:val="20"/>
                <w:szCs w:val="20"/>
                <w:lang w:val="en-US"/>
              </w:rPr>
              <w:t>GRVA</w:t>
            </w:r>
            <w:r w:rsidRPr="00776F3A">
              <w:rPr>
                <w:rFonts w:asciiTheme="majorBidi" w:hAnsiTheme="majorBidi" w:cstheme="majorBidi"/>
                <w:sz w:val="20"/>
                <w:szCs w:val="20"/>
                <w:lang w:val="en-US"/>
              </w:rPr>
              <w:t xml:space="preserve">, </w:t>
            </w:r>
            <w:r w:rsidR="002518A8" w:rsidRPr="00776F3A">
              <w:rPr>
                <w:rFonts w:asciiTheme="majorBidi" w:hAnsiTheme="majorBidi" w:cstheme="majorBidi"/>
                <w:sz w:val="20"/>
                <w:szCs w:val="20"/>
                <w:lang w:val="en-US"/>
              </w:rPr>
              <w:t>3-4</w:t>
            </w:r>
            <w:r w:rsidR="006E627B" w:rsidRPr="00776F3A">
              <w:rPr>
                <w:rFonts w:asciiTheme="majorBidi" w:hAnsiTheme="majorBidi" w:cstheme="majorBidi"/>
                <w:sz w:val="20"/>
                <w:szCs w:val="20"/>
                <w:lang w:val="en-US"/>
              </w:rPr>
              <w:t xml:space="preserve"> </w:t>
            </w:r>
            <w:r w:rsidR="00FB0578" w:rsidRPr="00776F3A">
              <w:rPr>
                <w:rFonts w:asciiTheme="majorBidi" w:hAnsiTheme="majorBidi" w:cstheme="majorBidi"/>
                <w:sz w:val="20"/>
                <w:szCs w:val="20"/>
                <w:lang w:val="en-US"/>
              </w:rPr>
              <w:t>March</w:t>
            </w:r>
            <w:r w:rsidR="006E627B" w:rsidRPr="00776F3A">
              <w:rPr>
                <w:rFonts w:asciiTheme="majorBidi" w:hAnsiTheme="majorBidi" w:cstheme="majorBidi"/>
                <w:sz w:val="20"/>
                <w:szCs w:val="20"/>
                <w:lang w:val="en-US"/>
              </w:rPr>
              <w:t xml:space="preserve"> 2020 </w:t>
            </w:r>
          </w:p>
          <w:p w14:paraId="472AFC2B" w14:textId="21D5D355" w:rsidR="006E627B" w:rsidRPr="00776F3A" w:rsidRDefault="006E627B" w:rsidP="00124FFA">
            <w:pPr>
              <w:pStyle w:val="Default"/>
              <w:jc w:val="right"/>
              <w:rPr>
                <w:rFonts w:asciiTheme="majorBidi" w:hAnsiTheme="majorBidi" w:cstheme="majorBidi"/>
                <w:b/>
                <w:bCs/>
                <w:sz w:val="20"/>
                <w:szCs w:val="20"/>
                <w:lang w:val="en-US"/>
              </w:rPr>
            </w:pPr>
            <w:r w:rsidRPr="00776F3A">
              <w:rPr>
                <w:rFonts w:asciiTheme="majorBidi" w:hAnsiTheme="majorBidi" w:cstheme="majorBidi"/>
                <w:sz w:val="20"/>
                <w:szCs w:val="20"/>
                <w:lang w:val="en-US"/>
              </w:rPr>
              <w:t xml:space="preserve">Agenda item </w:t>
            </w:r>
            <w:r w:rsidR="002518A8" w:rsidRPr="00776F3A">
              <w:rPr>
                <w:rFonts w:asciiTheme="majorBidi" w:hAnsiTheme="majorBidi" w:cstheme="majorBidi"/>
                <w:sz w:val="20"/>
                <w:szCs w:val="20"/>
                <w:lang w:val="en-US"/>
              </w:rPr>
              <w:t>4</w:t>
            </w:r>
          </w:p>
        </w:tc>
      </w:tr>
    </w:tbl>
    <w:p w14:paraId="002061DE" w14:textId="3288B42A" w:rsidR="006E627B" w:rsidRPr="00776F3A" w:rsidRDefault="006E627B" w:rsidP="00776F3A">
      <w:pPr>
        <w:spacing w:before="120" w:after="120" w:line="240" w:lineRule="auto"/>
        <w:jc w:val="center"/>
        <w:rPr>
          <w:rFonts w:eastAsia="Times New Roman"/>
          <w:b/>
          <w:sz w:val="28"/>
          <w:lang w:val="en-GB"/>
        </w:rPr>
      </w:pPr>
      <w:r w:rsidRPr="008B00C2">
        <w:rPr>
          <w:rFonts w:eastAsia="Times New Roman"/>
          <w:b/>
          <w:sz w:val="28"/>
          <w:lang w:val="en-US"/>
        </w:rPr>
        <w:t xml:space="preserve">Proposal for </w:t>
      </w:r>
      <w:r w:rsidR="00776F3A">
        <w:rPr>
          <w:rFonts w:eastAsia="Times New Roman"/>
          <w:b/>
          <w:sz w:val="28"/>
          <w:lang w:val="en-US"/>
        </w:rPr>
        <w:t>amendments to</w:t>
      </w:r>
      <w:r w:rsidR="00512D9A">
        <w:rPr>
          <w:rFonts w:eastAsia="Times New Roman"/>
          <w:b/>
          <w:sz w:val="28"/>
          <w:lang w:val="en-US"/>
        </w:rPr>
        <w:t xml:space="preserve"> </w:t>
      </w:r>
      <w:r w:rsidR="00776F3A">
        <w:rPr>
          <w:rFonts w:eastAsia="Times New Roman"/>
          <w:b/>
          <w:sz w:val="28"/>
          <w:lang w:val="en-US"/>
        </w:rPr>
        <w:br/>
      </w:r>
      <w:r w:rsidRPr="00776F3A">
        <w:rPr>
          <w:rFonts w:eastAsia="Times New Roman"/>
          <w:b/>
          <w:sz w:val="28"/>
          <w:lang w:val="en-GB"/>
        </w:rPr>
        <w:t>ECE/TRANS/WP.29/GRVA/2020/</w:t>
      </w:r>
      <w:r w:rsidR="00B75D74" w:rsidRPr="00776F3A">
        <w:rPr>
          <w:rFonts w:eastAsia="Times New Roman"/>
          <w:b/>
          <w:sz w:val="28"/>
          <w:lang w:val="en-GB"/>
        </w:rPr>
        <w:t xml:space="preserve">3 </w:t>
      </w:r>
      <w:r w:rsidR="00FB0578" w:rsidRPr="00776F3A">
        <w:rPr>
          <w:rFonts w:eastAsia="Times New Roman"/>
          <w:b/>
          <w:sz w:val="28"/>
          <w:lang w:val="en-GB"/>
        </w:rPr>
        <w:t>&amp;</w:t>
      </w:r>
      <w:r w:rsidR="002518A8" w:rsidRPr="00776F3A">
        <w:rPr>
          <w:rFonts w:eastAsia="Times New Roman"/>
          <w:b/>
          <w:sz w:val="28"/>
          <w:lang w:val="en-GB"/>
        </w:rPr>
        <w:t xml:space="preserve"> GRVA-05-05-Rev.1</w:t>
      </w:r>
    </w:p>
    <w:p w14:paraId="498021DF" w14:textId="4547D188" w:rsidR="006E627B" w:rsidRPr="009F7A8F" w:rsidRDefault="006E627B" w:rsidP="00776F3A">
      <w:pPr>
        <w:suppressAutoHyphens/>
        <w:spacing w:after="120" w:line="240" w:lineRule="auto"/>
        <w:ind w:left="1134" w:right="1134"/>
        <w:jc w:val="both"/>
        <w:rPr>
          <w:rFonts w:ascii="Times New Roman" w:eastAsia="Times New Roman" w:hAnsi="Times New Roman" w:cs="Times New Roman"/>
          <w:sz w:val="20"/>
          <w:szCs w:val="20"/>
          <w:lang w:val="en-GB"/>
        </w:rPr>
      </w:pPr>
      <w:r w:rsidRPr="009F7A8F">
        <w:rPr>
          <w:rFonts w:ascii="Times New Roman" w:eastAsia="Times New Roman" w:hAnsi="Times New Roman" w:cs="Times New Roman"/>
          <w:color w:val="000000"/>
          <w:sz w:val="20"/>
          <w:szCs w:val="20"/>
          <w:lang w:val="en-GB"/>
        </w:rPr>
        <w:t>The modificati</w:t>
      </w:r>
      <w:r>
        <w:rPr>
          <w:rFonts w:ascii="Times New Roman" w:eastAsia="Times New Roman" w:hAnsi="Times New Roman" w:cs="Times New Roman"/>
          <w:color w:val="000000"/>
          <w:sz w:val="20"/>
          <w:szCs w:val="20"/>
          <w:lang w:val="en-GB"/>
        </w:rPr>
        <w:t>ons to the existing text of the</w:t>
      </w:r>
      <w:r w:rsidRPr="009F7A8F">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 xml:space="preserve">proposed Recommendation on Cybersecurity </w:t>
      </w:r>
      <w:r w:rsidRPr="009F7A8F">
        <w:rPr>
          <w:rFonts w:ascii="Times New Roman" w:eastAsia="Times New Roman" w:hAnsi="Times New Roman" w:cs="Times New Roman"/>
          <w:color w:val="000000"/>
          <w:sz w:val="20"/>
          <w:szCs w:val="20"/>
          <w:lang w:val="en-GB"/>
        </w:rPr>
        <w:t xml:space="preserve">are marked in </w:t>
      </w:r>
      <w:r w:rsidRPr="00EB7C85">
        <w:rPr>
          <w:rFonts w:ascii="Times New Roman" w:eastAsia="Times New Roman" w:hAnsi="Times New Roman" w:cs="Times New Roman"/>
          <w:b/>
          <w:bCs/>
          <w:color w:val="000000"/>
          <w:sz w:val="20"/>
          <w:szCs w:val="20"/>
          <w:lang w:val="en-GB"/>
        </w:rPr>
        <w:t>bold</w:t>
      </w:r>
      <w:r w:rsidRPr="009F7A8F">
        <w:rPr>
          <w:rFonts w:ascii="Times New Roman" w:eastAsia="Times New Roman" w:hAnsi="Times New Roman" w:cs="Times New Roman"/>
          <w:color w:val="000000"/>
          <w:sz w:val="20"/>
          <w:szCs w:val="20"/>
          <w:lang w:val="en-GB"/>
        </w:rPr>
        <w:t xml:space="preserve"> for new text and strikethrough for deleted text</w:t>
      </w:r>
      <w:r w:rsidRPr="009F7A8F">
        <w:rPr>
          <w:rFonts w:ascii="Times New Roman" w:eastAsia="Times New Roman" w:hAnsi="Times New Roman" w:cs="Times New Roman"/>
          <w:sz w:val="20"/>
          <w:szCs w:val="20"/>
          <w:lang w:val="en-GB"/>
        </w:rPr>
        <w:t>.</w:t>
      </w:r>
    </w:p>
    <w:p w14:paraId="3849C1DE" w14:textId="60C16CA3" w:rsidR="006E627B" w:rsidRPr="00556105" w:rsidRDefault="006E627B" w:rsidP="00776F3A">
      <w:pPr>
        <w:pStyle w:val="HChG"/>
        <w:tabs>
          <w:tab w:val="clear" w:pos="851"/>
        </w:tabs>
        <w:spacing w:before="240" w:line="240" w:lineRule="auto"/>
        <w:ind w:firstLine="0"/>
        <w:rPr>
          <w:sz w:val="32"/>
          <w:szCs w:val="32"/>
        </w:rPr>
      </w:pPr>
      <w:r>
        <w:rPr>
          <w:sz w:val="32"/>
          <w:szCs w:val="32"/>
        </w:rPr>
        <w:t>A</w:t>
      </w:r>
      <w:r w:rsidRPr="00556105">
        <w:rPr>
          <w:sz w:val="32"/>
          <w:szCs w:val="32"/>
        </w:rPr>
        <w:t>mendment for Cybersecurity Regulation</w:t>
      </w:r>
    </w:p>
    <w:p w14:paraId="4B8913C0" w14:textId="5A1FAB59" w:rsidR="006E627B" w:rsidRPr="00776F3A" w:rsidRDefault="00776F3A" w:rsidP="00776F3A">
      <w:pPr>
        <w:spacing w:after="120" w:line="240" w:lineRule="auto"/>
        <w:ind w:left="2268" w:right="1134" w:hanging="1134"/>
        <w:jc w:val="both"/>
        <w:rPr>
          <w:rFonts w:ascii="Times New Roman" w:hAnsi="Times New Roman" w:cs="Times New Roman"/>
          <w:lang w:val="en-GB"/>
        </w:rPr>
      </w:pPr>
      <w:r w:rsidRPr="00776F3A">
        <w:rPr>
          <w:rFonts w:ascii="Times New Roman" w:hAnsi="Times New Roman" w:cs="Times New Roman"/>
          <w:i/>
          <w:iCs/>
          <w:lang w:val="en-GB"/>
        </w:rPr>
        <w:t>Paragraph</w:t>
      </w:r>
      <w:r w:rsidR="006E627B" w:rsidRPr="00776F3A">
        <w:rPr>
          <w:rFonts w:ascii="Times New Roman" w:hAnsi="Times New Roman" w:cs="Times New Roman"/>
          <w:i/>
          <w:iCs/>
          <w:lang w:val="en-GB"/>
        </w:rPr>
        <w:t xml:space="preserve"> </w:t>
      </w:r>
      <w:r w:rsidR="001B32FC">
        <w:rPr>
          <w:rFonts w:ascii="Times New Roman" w:hAnsi="Times New Roman" w:cs="Times New Roman"/>
          <w:i/>
          <w:iCs/>
          <w:lang w:val="en-GB"/>
        </w:rPr>
        <w:t>1.4</w:t>
      </w:r>
      <w:r w:rsidR="006E627B" w:rsidRPr="00B85118">
        <w:rPr>
          <w:rFonts w:ascii="Times New Roman" w:hAnsi="Times New Roman" w:cs="Times New Roman"/>
          <w:i/>
          <w:iCs/>
          <w:lang w:val="en-GB"/>
        </w:rPr>
        <w:t xml:space="preserve">., </w:t>
      </w:r>
      <w:r w:rsidRPr="00776F3A">
        <w:rPr>
          <w:rFonts w:ascii="Times New Roman" w:hAnsi="Times New Roman" w:cs="Times New Roman"/>
          <w:lang w:val="en-GB"/>
        </w:rPr>
        <w:t xml:space="preserve">amend </w:t>
      </w:r>
      <w:r w:rsidR="006E627B" w:rsidRPr="00776F3A">
        <w:rPr>
          <w:rFonts w:ascii="Times New Roman" w:hAnsi="Times New Roman" w:cs="Times New Roman"/>
          <w:lang w:val="en-GB"/>
        </w:rPr>
        <w:t>to read:</w:t>
      </w:r>
    </w:p>
    <w:p w14:paraId="669A95AC" w14:textId="49A1D474" w:rsidR="00004A3D" w:rsidRPr="00776F3A" w:rsidRDefault="00776F3A" w:rsidP="00776F3A">
      <w:pPr>
        <w:pStyle w:val="SingleTxtG"/>
        <w:spacing w:line="240" w:lineRule="auto"/>
        <w:ind w:left="2268" w:hanging="1134"/>
        <w:rPr>
          <w:rFonts w:ascii="Times New Roman" w:hAnsi="Times New Roman" w:cs="Times New Roman"/>
          <w:sz w:val="20"/>
          <w:szCs w:val="20"/>
        </w:rPr>
      </w:pPr>
      <w:r w:rsidRPr="00776F3A">
        <w:rPr>
          <w:rFonts w:ascii="Times New Roman" w:hAnsi="Times New Roman" w:cs="Times New Roman"/>
          <w:sz w:val="20"/>
          <w:szCs w:val="20"/>
        </w:rPr>
        <w:t>“</w:t>
      </w:r>
      <w:r w:rsidR="00417994">
        <w:rPr>
          <w:rFonts w:ascii="Times New Roman" w:hAnsi="Times New Roman" w:cs="Times New Roman"/>
        </w:rPr>
        <w:t>1.4.</w:t>
      </w:r>
      <w:r w:rsidR="00417994">
        <w:rPr>
          <w:rFonts w:ascii="Times New Roman" w:hAnsi="Times New Roman" w:cs="Times New Roman"/>
        </w:rPr>
        <w:tab/>
      </w:r>
      <w:r w:rsidR="00417994">
        <w:rPr>
          <w:rFonts w:ascii="Times New Roman" w:eastAsia="Times New Roman" w:hAnsi="Times New Roman" w:cs="Times New Roman"/>
        </w:rPr>
        <w:t xml:space="preserve">This Regulation is without prejudice to other UN Regulations, national or regional </w:t>
      </w:r>
      <w:r w:rsidR="00417994">
        <w:rPr>
          <w:rFonts w:ascii="Times New Roman" w:eastAsia="Times New Roman" w:hAnsi="Times New Roman" w:cs="Times New Roman"/>
          <w:b/>
          <w:bCs/>
        </w:rPr>
        <w:t>legislation</w:t>
      </w:r>
      <w:r w:rsidR="00417994">
        <w:rPr>
          <w:rFonts w:ascii="Times New Roman" w:eastAsia="Times New Roman" w:hAnsi="Times New Roman" w:cs="Times New Roman"/>
        </w:rPr>
        <w:t xml:space="preserve"> </w:t>
      </w:r>
      <w:r w:rsidR="00417994">
        <w:rPr>
          <w:rFonts w:ascii="Times New Roman" w:eastAsia="Times New Roman" w:hAnsi="Times New Roman" w:cs="Times New Roman"/>
          <w:strike/>
        </w:rPr>
        <w:t>regulations</w:t>
      </w:r>
      <w:r w:rsidR="00417994">
        <w:rPr>
          <w:rFonts w:ascii="Times New Roman" w:eastAsia="Times New Roman" w:hAnsi="Times New Roman" w:cs="Times New Roman"/>
        </w:rPr>
        <w:t xml:space="preserve"> </w:t>
      </w:r>
      <w:r w:rsidR="00417994">
        <w:rPr>
          <w:rFonts w:ascii="Times New Roman" w:eastAsia="Times New Roman" w:hAnsi="Times New Roman" w:cs="Times New Roman"/>
          <w:strike/>
        </w:rPr>
        <w:t>dealing with</w:t>
      </w:r>
      <w:r w:rsidR="00417994">
        <w:rPr>
          <w:rFonts w:ascii="Times New Roman" w:eastAsia="Times New Roman" w:hAnsi="Times New Roman" w:cs="Times New Roman"/>
        </w:rPr>
        <w:t xml:space="preserve"> </w:t>
      </w:r>
      <w:r w:rsidR="00417994">
        <w:rPr>
          <w:rFonts w:ascii="Times New Roman" w:eastAsia="Times New Roman" w:hAnsi="Times New Roman" w:cs="Times New Roman"/>
          <w:b/>
          <w:bCs/>
        </w:rPr>
        <w:t>governing</w:t>
      </w:r>
      <w:r w:rsidR="00417994">
        <w:rPr>
          <w:rFonts w:ascii="Times New Roman" w:eastAsia="Times New Roman" w:hAnsi="Times New Roman" w:cs="Times New Roman"/>
        </w:rPr>
        <w:t xml:space="preserve"> the development and </w:t>
      </w:r>
      <w:r w:rsidR="00417994">
        <w:rPr>
          <w:rFonts w:ascii="Times New Roman" w:eastAsia="Times New Roman" w:hAnsi="Times New Roman" w:cs="Times New Roman"/>
          <w:b/>
          <w:bCs/>
        </w:rPr>
        <w:t>installation/system integration of</w:t>
      </w:r>
      <w:r w:rsidR="00417994">
        <w:rPr>
          <w:rFonts w:ascii="Times New Roman" w:eastAsia="Times New Roman" w:hAnsi="Times New Roman" w:cs="Times New Roman"/>
        </w:rPr>
        <w:t xml:space="preserve"> replacement </w:t>
      </w:r>
      <w:r w:rsidR="00417994">
        <w:rPr>
          <w:rFonts w:ascii="Times New Roman" w:eastAsia="Times New Roman" w:hAnsi="Times New Roman" w:cs="Times New Roman"/>
          <w:strike/>
        </w:rPr>
        <w:t>of</w:t>
      </w:r>
      <w:r w:rsidR="00417994">
        <w:rPr>
          <w:rFonts w:ascii="Times New Roman" w:eastAsia="Times New Roman" w:hAnsi="Times New Roman" w:cs="Times New Roman"/>
        </w:rPr>
        <w:t xml:space="preserve"> parts and </w:t>
      </w:r>
      <w:r w:rsidR="00417994">
        <w:rPr>
          <w:rFonts w:ascii="Times New Roman" w:eastAsia="Times New Roman" w:hAnsi="Times New Roman" w:cs="Times New Roman"/>
          <w:b/>
          <w:bCs/>
        </w:rPr>
        <w:t>components</w:t>
      </w:r>
      <w:r w:rsidR="00417994">
        <w:rPr>
          <w:rFonts w:ascii="Times New Roman" w:eastAsia="Times New Roman" w:hAnsi="Times New Roman" w:cs="Times New Roman"/>
        </w:rPr>
        <w:t xml:space="preserve"> </w:t>
      </w:r>
      <w:r w:rsidR="00417994">
        <w:rPr>
          <w:rFonts w:ascii="Times New Roman" w:eastAsia="Times New Roman" w:hAnsi="Times New Roman" w:cs="Times New Roman"/>
          <w:strike/>
        </w:rPr>
        <w:t>systems</w:t>
      </w:r>
      <w:r w:rsidR="00417994">
        <w:rPr>
          <w:rFonts w:ascii="Times New Roman" w:eastAsia="Times New Roman" w:hAnsi="Times New Roman" w:cs="Times New Roman"/>
        </w:rPr>
        <w:t xml:space="preserve">, </w:t>
      </w:r>
      <w:bookmarkStart w:id="0" w:name="_GoBack"/>
      <w:bookmarkEnd w:id="0"/>
      <w:r w:rsidR="00417994">
        <w:rPr>
          <w:rFonts w:ascii="Times New Roman" w:eastAsia="Times New Roman" w:hAnsi="Times New Roman" w:cs="Times New Roman"/>
        </w:rPr>
        <w:t xml:space="preserve">physical and digital, with regards to </w:t>
      </w:r>
      <w:r w:rsidR="00417994">
        <w:rPr>
          <w:rFonts w:ascii="Times New Roman" w:eastAsia="Times New Roman" w:hAnsi="Times New Roman" w:cs="Times New Roman"/>
          <w:strike/>
        </w:rPr>
        <w:t xml:space="preserve">ensure their compatibility with </w:t>
      </w:r>
      <w:r w:rsidR="00417994">
        <w:rPr>
          <w:rFonts w:ascii="Times New Roman" w:eastAsia="Times New Roman" w:hAnsi="Times New Roman" w:cs="Times New Roman"/>
        </w:rPr>
        <w:t>cybersecurity</w:t>
      </w:r>
      <w:r w:rsidRPr="00776F3A">
        <w:rPr>
          <w:rFonts w:ascii="Times New Roman" w:hAnsi="Times New Roman" w:cs="Times New Roman"/>
          <w:sz w:val="20"/>
          <w:szCs w:val="20"/>
        </w:rPr>
        <w:t>”</w:t>
      </w:r>
    </w:p>
    <w:p w14:paraId="356286E3" w14:textId="777185F9" w:rsidR="00BA14F1" w:rsidRPr="00776F3A" w:rsidRDefault="00BA14F1" w:rsidP="00776F3A">
      <w:pPr>
        <w:pStyle w:val="HChG"/>
        <w:tabs>
          <w:tab w:val="clear" w:pos="851"/>
        </w:tabs>
        <w:spacing w:before="240" w:line="240" w:lineRule="auto"/>
        <w:ind w:firstLine="0"/>
        <w:rPr>
          <w:sz w:val="32"/>
          <w:szCs w:val="32"/>
        </w:rPr>
      </w:pPr>
      <w:r w:rsidRPr="00BA14F1">
        <w:rPr>
          <w:sz w:val="32"/>
          <w:szCs w:val="32"/>
        </w:rPr>
        <w:t>Amendment for Interpretation Document</w:t>
      </w:r>
    </w:p>
    <w:p w14:paraId="3669EFAD" w14:textId="0B1EECB6" w:rsidR="00BA14F1" w:rsidRPr="00776F3A" w:rsidRDefault="00776F3A" w:rsidP="00776F3A">
      <w:pPr>
        <w:spacing w:after="120" w:line="300" w:lineRule="atLeast"/>
        <w:ind w:left="1134"/>
        <w:jc w:val="both"/>
        <w:rPr>
          <w:rFonts w:ascii="Times New Roman" w:hAnsi="Times New Roman" w:cs="Times New Roman"/>
          <w:lang w:val="en-GB"/>
        </w:rPr>
      </w:pPr>
      <w:r w:rsidRPr="00776F3A">
        <w:rPr>
          <w:rFonts w:ascii="Times New Roman" w:hAnsi="Times New Roman" w:cs="Times New Roman"/>
          <w:i/>
          <w:iCs/>
          <w:lang w:val="en-GB"/>
        </w:rPr>
        <w:t xml:space="preserve">Paragraph </w:t>
      </w:r>
      <w:r>
        <w:rPr>
          <w:rFonts w:ascii="Times New Roman" w:hAnsi="Times New Roman" w:cs="Times New Roman"/>
          <w:i/>
          <w:iCs/>
          <w:lang w:val="en-GB"/>
        </w:rPr>
        <w:t>1.4</w:t>
      </w:r>
      <w:r w:rsidRPr="00B85118">
        <w:rPr>
          <w:rFonts w:ascii="Times New Roman" w:hAnsi="Times New Roman" w:cs="Times New Roman"/>
          <w:i/>
          <w:iCs/>
          <w:lang w:val="en-GB"/>
        </w:rPr>
        <w:t xml:space="preserve">., </w:t>
      </w:r>
      <w:r w:rsidRPr="00776F3A">
        <w:rPr>
          <w:rFonts w:ascii="Times New Roman" w:hAnsi="Times New Roman" w:cs="Times New Roman"/>
          <w:lang w:val="en-GB"/>
        </w:rPr>
        <w:t>amend to read:</w:t>
      </w:r>
    </w:p>
    <w:p w14:paraId="69D5AE44" w14:textId="548A17B4" w:rsidR="00767E70" w:rsidRPr="00776F3A" w:rsidRDefault="00776F3A" w:rsidP="00776F3A">
      <w:pPr>
        <w:pStyle w:val="SingleTxtG"/>
        <w:ind w:left="2268" w:hanging="1134"/>
        <w:rPr>
          <w:rFonts w:ascii="Times New Roman" w:hAnsi="Times New Roman" w:cs="Times New Roman"/>
          <w:b/>
          <w:bCs/>
        </w:rPr>
      </w:pPr>
      <w:r>
        <w:rPr>
          <w:rFonts w:ascii="Times New Roman" w:hAnsi="Times New Roman" w:cs="Times New Roman"/>
          <w:b/>
          <w:bCs/>
        </w:rPr>
        <w:t>“</w:t>
      </w:r>
      <w:r w:rsidR="000C2E25" w:rsidRPr="000C2E25">
        <w:rPr>
          <w:rFonts w:ascii="Times New Roman" w:hAnsi="Times New Roman" w:cs="Times New Roman"/>
          <w:b/>
          <w:bCs/>
        </w:rPr>
        <w:t xml:space="preserve">1.4. </w:t>
      </w:r>
      <w:r w:rsidR="000C2E25" w:rsidRPr="000C2E25">
        <w:rPr>
          <w:rFonts w:ascii="Times New Roman" w:hAnsi="Times New Roman" w:cs="Times New Roman"/>
          <w:b/>
          <w:bCs/>
        </w:rPr>
        <w:tab/>
      </w:r>
      <w:r w:rsidR="00332F17" w:rsidRPr="000C2E25">
        <w:rPr>
          <w:rFonts w:ascii="Times New Roman" w:hAnsi="Times New Roman" w:cs="Times New Roman"/>
          <w:b/>
          <w:bCs/>
        </w:rPr>
        <w:t>V</w:t>
      </w:r>
      <w:r w:rsidR="001B32FC" w:rsidRPr="000C2E25">
        <w:rPr>
          <w:rFonts w:ascii="Times New Roman" w:hAnsi="Times New Roman" w:cs="Times New Roman"/>
          <w:b/>
          <w:bCs/>
        </w:rPr>
        <w:t xml:space="preserve">ehicle manufacturer shall make available to the </w:t>
      </w:r>
      <w:r w:rsidR="00013363" w:rsidRPr="000C2E25">
        <w:rPr>
          <w:rFonts w:ascii="Times New Roman" w:hAnsi="Times New Roman" w:cs="Times New Roman"/>
          <w:b/>
          <w:bCs/>
        </w:rPr>
        <w:t>authorised</w:t>
      </w:r>
      <w:r w:rsidR="001B32FC" w:rsidRPr="000C2E25">
        <w:rPr>
          <w:rFonts w:ascii="Times New Roman" w:hAnsi="Times New Roman" w:cs="Times New Roman"/>
          <w:b/>
          <w:bCs/>
        </w:rPr>
        <w:t xml:space="preserve"> replacement part manufacturers the relevant cybersecurity </w:t>
      </w:r>
      <w:r w:rsidR="006615DF" w:rsidRPr="000C2E25">
        <w:rPr>
          <w:rFonts w:ascii="Times New Roman" w:hAnsi="Times New Roman" w:cs="Times New Roman"/>
          <w:b/>
          <w:bCs/>
        </w:rPr>
        <w:t xml:space="preserve">goals, </w:t>
      </w:r>
      <w:r w:rsidR="001B32FC" w:rsidRPr="000C2E25">
        <w:rPr>
          <w:rFonts w:ascii="Times New Roman" w:hAnsi="Times New Roman" w:cs="Times New Roman"/>
          <w:b/>
          <w:bCs/>
        </w:rPr>
        <w:t>specifications and requirements</w:t>
      </w:r>
      <w:r w:rsidR="00013363" w:rsidRPr="000C2E25">
        <w:rPr>
          <w:rFonts w:ascii="Times New Roman" w:hAnsi="Times New Roman" w:cs="Times New Roman"/>
          <w:b/>
          <w:bCs/>
        </w:rPr>
        <w:t xml:space="preserve"> for product development</w:t>
      </w:r>
      <w:r w:rsidR="006615DF" w:rsidRPr="000C2E25">
        <w:rPr>
          <w:rFonts w:ascii="Times New Roman" w:hAnsi="Times New Roman" w:cs="Times New Roman"/>
          <w:b/>
          <w:bCs/>
        </w:rPr>
        <w:t xml:space="preserve"> </w:t>
      </w:r>
      <w:r w:rsidR="001B32FC" w:rsidRPr="000C2E25">
        <w:rPr>
          <w:rFonts w:ascii="Times New Roman" w:hAnsi="Times New Roman" w:cs="Times New Roman"/>
          <w:b/>
          <w:bCs/>
        </w:rPr>
        <w:t xml:space="preserve">including validation </w:t>
      </w:r>
      <w:r w:rsidR="00B75D74" w:rsidRPr="000C2E25">
        <w:rPr>
          <w:rFonts w:ascii="Times New Roman" w:hAnsi="Times New Roman" w:cs="Times New Roman"/>
          <w:b/>
          <w:bCs/>
        </w:rPr>
        <w:t xml:space="preserve">and authentication </w:t>
      </w:r>
      <w:r w:rsidR="001B32FC" w:rsidRPr="000C2E25">
        <w:rPr>
          <w:rFonts w:ascii="Times New Roman" w:hAnsi="Times New Roman" w:cs="Times New Roman"/>
          <w:b/>
          <w:bCs/>
        </w:rPr>
        <w:t>procedure</w:t>
      </w:r>
      <w:r w:rsidR="00B75D74" w:rsidRPr="000C2E25">
        <w:rPr>
          <w:rFonts w:ascii="Times New Roman" w:hAnsi="Times New Roman" w:cs="Times New Roman"/>
          <w:b/>
          <w:bCs/>
        </w:rPr>
        <w:t>s.</w:t>
      </w:r>
      <w:r w:rsidR="009E5F1C" w:rsidRPr="000C2E25">
        <w:rPr>
          <w:rFonts w:ascii="Times New Roman" w:hAnsi="Times New Roman" w:cs="Times New Roman"/>
          <w:b/>
          <w:bCs/>
        </w:rPr>
        <w:t xml:space="preserve"> </w:t>
      </w:r>
      <w:r w:rsidR="00013363" w:rsidRPr="000C2E25">
        <w:rPr>
          <w:rFonts w:ascii="Times New Roman" w:hAnsi="Times New Roman" w:cs="Times New Roman"/>
          <w:b/>
          <w:bCs/>
        </w:rPr>
        <w:t xml:space="preserve">This may also include provisions that the vehicle manufacturer shall make available to the independent </w:t>
      </w:r>
      <w:r w:rsidR="00321B0E" w:rsidRPr="000C2E25">
        <w:rPr>
          <w:rFonts w:ascii="Times New Roman" w:hAnsi="Times New Roman" w:cs="Times New Roman"/>
          <w:b/>
          <w:bCs/>
        </w:rPr>
        <w:t>repairers</w:t>
      </w:r>
      <w:r w:rsidR="00235E82" w:rsidRPr="000C2E25">
        <w:rPr>
          <w:rFonts w:ascii="Times New Roman" w:hAnsi="Times New Roman" w:cs="Times New Roman"/>
          <w:b/>
          <w:bCs/>
        </w:rPr>
        <w:t xml:space="preserve"> and </w:t>
      </w:r>
      <w:r w:rsidR="00321B0E" w:rsidRPr="000C2E25">
        <w:rPr>
          <w:rFonts w:ascii="Times New Roman" w:hAnsi="Times New Roman" w:cs="Times New Roman"/>
          <w:b/>
          <w:bCs/>
        </w:rPr>
        <w:t>parts distributors</w:t>
      </w:r>
      <w:r w:rsidR="00013363" w:rsidRPr="000C2E25">
        <w:rPr>
          <w:rFonts w:ascii="Times New Roman" w:hAnsi="Times New Roman" w:cs="Times New Roman"/>
          <w:b/>
          <w:bCs/>
        </w:rPr>
        <w:t>, the relevant cybersecurity specifications</w:t>
      </w:r>
      <w:r w:rsidR="009E5F1C" w:rsidRPr="000C2E25">
        <w:rPr>
          <w:rFonts w:ascii="Times New Roman" w:hAnsi="Times New Roman" w:cs="Times New Roman"/>
          <w:b/>
          <w:bCs/>
        </w:rPr>
        <w:t xml:space="preserve">, </w:t>
      </w:r>
      <w:r w:rsidR="00013363" w:rsidRPr="000C2E25">
        <w:rPr>
          <w:rFonts w:ascii="Times New Roman" w:hAnsi="Times New Roman" w:cs="Times New Roman"/>
          <w:b/>
          <w:bCs/>
        </w:rPr>
        <w:t xml:space="preserve">requirements </w:t>
      </w:r>
      <w:r w:rsidR="009E5F1C" w:rsidRPr="000C2E25">
        <w:rPr>
          <w:rFonts w:ascii="Times New Roman" w:hAnsi="Times New Roman" w:cs="Times New Roman"/>
          <w:b/>
          <w:bCs/>
        </w:rPr>
        <w:t xml:space="preserve">and necessary means </w:t>
      </w:r>
      <w:r w:rsidR="00013363" w:rsidRPr="000C2E25">
        <w:rPr>
          <w:rFonts w:ascii="Times New Roman" w:hAnsi="Times New Roman" w:cs="Times New Roman"/>
          <w:b/>
          <w:bCs/>
        </w:rPr>
        <w:t xml:space="preserve">for installation </w:t>
      </w:r>
      <w:r w:rsidR="009E5F1C" w:rsidRPr="000C2E25">
        <w:rPr>
          <w:rFonts w:ascii="Times New Roman" w:hAnsi="Times New Roman" w:cs="Times New Roman"/>
          <w:b/>
          <w:bCs/>
        </w:rPr>
        <w:t xml:space="preserve">and activation </w:t>
      </w:r>
      <w:r w:rsidR="00013363" w:rsidRPr="000C2E25">
        <w:rPr>
          <w:rFonts w:ascii="Times New Roman" w:hAnsi="Times New Roman" w:cs="Times New Roman"/>
          <w:b/>
          <w:bCs/>
        </w:rPr>
        <w:t xml:space="preserve">of </w:t>
      </w:r>
      <w:r w:rsidR="009E5F1C" w:rsidRPr="000C2E25">
        <w:rPr>
          <w:rFonts w:ascii="Times New Roman" w:hAnsi="Times New Roman" w:cs="Times New Roman"/>
          <w:b/>
          <w:bCs/>
        </w:rPr>
        <w:t xml:space="preserve">authenticated </w:t>
      </w:r>
      <w:r w:rsidR="00013363" w:rsidRPr="000C2E25">
        <w:rPr>
          <w:rFonts w:ascii="Times New Roman" w:hAnsi="Times New Roman" w:cs="Times New Roman"/>
          <w:b/>
          <w:bCs/>
        </w:rPr>
        <w:t>replacement parts</w:t>
      </w:r>
      <w:r w:rsidR="009E5F1C" w:rsidRPr="000C2E25">
        <w:rPr>
          <w:rFonts w:ascii="Times New Roman" w:hAnsi="Times New Roman" w:cs="Times New Roman"/>
          <w:b/>
          <w:bCs/>
        </w:rPr>
        <w:t>.</w:t>
      </w:r>
      <w:r>
        <w:rPr>
          <w:rFonts w:ascii="Times New Roman" w:hAnsi="Times New Roman" w:cs="Times New Roman"/>
          <w:b/>
          <w:bCs/>
        </w:rPr>
        <w:t>”</w:t>
      </w:r>
    </w:p>
    <w:p w14:paraId="451D5560" w14:textId="52DB950B" w:rsidR="00FB0578" w:rsidRPr="00776F3A" w:rsidRDefault="00B57518" w:rsidP="00776F3A">
      <w:pPr>
        <w:pStyle w:val="HChG"/>
        <w:keepNext w:val="0"/>
        <w:keepLines w:val="0"/>
        <w:tabs>
          <w:tab w:val="clear" w:pos="851"/>
        </w:tabs>
        <w:spacing w:line="300" w:lineRule="atLeast"/>
        <w:ind w:firstLine="0"/>
        <w:rPr>
          <w:sz w:val="32"/>
          <w:szCs w:val="32"/>
        </w:rPr>
      </w:pPr>
      <w:r w:rsidRPr="00776F3A">
        <w:rPr>
          <w:sz w:val="32"/>
          <w:szCs w:val="32"/>
        </w:rPr>
        <w:t>Justification for the amendment</w:t>
      </w:r>
      <w:r w:rsidR="000C2E25" w:rsidRPr="00776F3A">
        <w:rPr>
          <w:sz w:val="32"/>
          <w:szCs w:val="32"/>
        </w:rPr>
        <w:t>s</w:t>
      </w:r>
      <w:r w:rsidRPr="00776F3A">
        <w:rPr>
          <w:sz w:val="32"/>
          <w:szCs w:val="32"/>
        </w:rPr>
        <w:t xml:space="preserve"> </w:t>
      </w:r>
    </w:p>
    <w:p w14:paraId="41A7777F" w14:textId="1A85629E" w:rsidR="00942001" w:rsidRDefault="00063403" w:rsidP="00EE33BE">
      <w:pPr>
        <w:ind w:left="-993" w:right="-897"/>
        <w:jc w:val="both"/>
        <w:rPr>
          <w:rFonts w:ascii="Times New Roman" w:hAnsi="Times New Roman" w:cs="Times New Roman"/>
          <w:b/>
          <w:bCs/>
          <w:sz w:val="24"/>
          <w:szCs w:val="24"/>
          <w:lang w:val="en-GB"/>
        </w:rPr>
      </w:pPr>
      <w:r>
        <w:rPr>
          <w:noProof/>
        </w:rPr>
        <w:drawing>
          <wp:inline distT="0" distB="0" distL="0" distR="0" wp14:anchorId="0A25049E" wp14:editId="125B47BB">
            <wp:extent cx="6962775" cy="237209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50739" cy="2402063"/>
                    </a:xfrm>
                    <a:prstGeom prst="rect">
                      <a:avLst/>
                    </a:prstGeom>
                  </pic:spPr>
                </pic:pic>
              </a:graphicData>
            </a:graphic>
          </wp:inline>
        </w:drawing>
      </w:r>
    </w:p>
    <w:p w14:paraId="5EA166AA" w14:textId="77777777" w:rsidR="00EE33BE" w:rsidRDefault="00EE33BE" w:rsidP="00B57518">
      <w:pPr>
        <w:jc w:val="both"/>
        <w:rPr>
          <w:rFonts w:ascii="Times New Roman" w:hAnsi="Times New Roman" w:cs="Times New Roman"/>
          <w:b/>
          <w:bCs/>
          <w:sz w:val="24"/>
          <w:szCs w:val="24"/>
          <w:lang w:val="en-GB"/>
        </w:rPr>
      </w:pPr>
    </w:p>
    <w:p w14:paraId="54B6A424" w14:textId="77777777" w:rsidR="002F2EA7" w:rsidRDefault="002F2EA7" w:rsidP="00F00784">
      <w:pPr>
        <w:jc w:val="center"/>
        <w:rPr>
          <w:rFonts w:ascii="Times New Roman" w:hAnsi="Times New Roman" w:cs="Times New Roman"/>
          <w:b/>
          <w:bCs/>
          <w:sz w:val="24"/>
          <w:szCs w:val="24"/>
          <w:lang w:val="en-GB"/>
        </w:rPr>
      </w:pPr>
    </w:p>
    <w:p w14:paraId="5F5C5210" w14:textId="4C05D851" w:rsidR="002F2EA7" w:rsidRDefault="002F2EA7" w:rsidP="00F00784">
      <w:pPr>
        <w:jc w:val="center"/>
        <w:rPr>
          <w:rFonts w:ascii="Times New Roman" w:hAnsi="Times New Roman" w:cs="Times New Roman"/>
          <w:b/>
          <w:bCs/>
          <w:sz w:val="24"/>
          <w:szCs w:val="24"/>
          <w:lang w:val="en-GB"/>
        </w:rPr>
      </w:pPr>
    </w:p>
    <w:p w14:paraId="17487412" w14:textId="51998572" w:rsidR="00776F3A" w:rsidRDefault="00776F3A" w:rsidP="00F00784">
      <w:pPr>
        <w:jc w:val="center"/>
        <w:rPr>
          <w:rFonts w:ascii="Times New Roman" w:hAnsi="Times New Roman" w:cs="Times New Roman"/>
          <w:b/>
          <w:bCs/>
          <w:sz w:val="24"/>
          <w:szCs w:val="24"/>
          <w:lang w:val="en-GB"/>
        </w:rPr>
      </w:pPr>
    </w:p>
    <w:p w14:paraId="09A13504" w14:textId="77777777" w:rsidR="00776F3A" w:rsidRDefault="00776F3A" w:rsidP="00F00784">
      <w:pPr>
        <w:jc w:val="center"/>
        <w:rPr>
          <w:rFonts w:ascii="Times New Roman" w:hAnsi="Times New Roman" w:cs="Times New Roman"/>
          <w:b/>
          <w:bCs/>
          <w:sz w:val="24"/>
          <w:szCs w:val="24"/>
          <w:lang w:val="en-GB"/>
        </w:rPr>
      </w:pPr>
    </w:p>
    <w:p w14:paraId="79FA9AF3" w14:textId="7DC3E605" w:rsidR="00F00784" w:rsidRDefault="00F00784" w:rsidP="00F00784">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Additional clarification</w:t>
      </w:r>
    </w:p>
    <w:p w14:paraId="01B9870F" w14:textId="77777777" w:rsidR="00F00784" w:rsidRDefault="00F00784" w:rsidP="00B57518">
      <w:pPr>
        <w:jc w:val="both"/>
        <w:rPr>
          <w:rFonts w:ascii="Times New Roman" w:hAnsi="Times New Roman" w:cs="Times New Roman"/>
          <w:b/>
          <w:bCs/>
          <w:sz w:val="24"/>
          <w:szCs w:val="24"/>
          <w:lang w:val="en-GB"/>
        </w:rPr>
      </w:pPr>
    </w:p>
    <w:p w14:paraId="0E89AEAE" w14:textId="02B5AF93" w:rsidR="00214D0B" w:rsidRDefault="00214D0B" w:rsidP="00B57518">
      <w:pPr>
        <w:jc w:val="both"/>
        <w:rPr>
          <w:rFonts w:ascii="Times New Roman" w:hAnsi="Times New Roman" w:cs="Times New Roman"/>
          <w:sz w:val="24"/>
          <w:szCs w:val="24"/>
          <w:u w:val="single"/>
          <w:lang w:val="en-GB"/>
        </w:rPr>
      </w:pPr>
      <w:r w:rsidRPr="00214D0B">
        <w:rPr>
          <w:rFonts w:ascii="Times New Roman" w:hAnsi="Times New Roman" w:cs="Times New Roman"/>
          <w:sz w:val="24"/>
          <w:szCs w:val="24"/>
          <w:u w:val="single"/>
          <w:lang w:val="en-GB"/>
        </w:rPr>
        <w:t>Development requirement</w:t>
      </w:r>
      <w:r w:rsidR="00942001">
        <w:rPr>
          <w:rFonts w:ascii="Times New Roman" w:hAnsi="Times New Roman" w:cs="Times New Roman"/>
          <w:sz w:val="24"/>
          <w:szCs w:val="24"/>
          <w:u w:val="single"/>
          <w:lang w:val="en-GB"/>
        </w:rPr>
        <w:t xml:space="preserve">: </w:t>
      </w:r>
      <w:r w:rsidRPr="00214D0B">
        <w:rPr>
          <w:rFonts w:ascii="Times New Roman" w:hAnsi="Times New Roman" w:cs="Times New Roman"/>
          <w:sz w:val="24"/>
          <w:szCs w:val="24"/>
          <w:u w:val="single"/>
          <w:lang w:val="en-GB"/>
        </w:rPr>
        <w:t>justification</w:t>
      </w:r>
    </w:p>
    <w:p w14:paraId="1D5A257C" w14:textId="2A83F13B" w:rsidR="00B83BA4" w:rsidRDefault="00B57518" w:rsidP="008678A8">
      <w:pPr>
        <w:spacing w:after="120" w:line="300" w:lineRule="atLeast"/>
        <w:ind w:right="-4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introduction of the cybersecurity regulation introduces </w:t>
      </w:r>
      <w:r w:rsidR="00B86268">
        <w:rPr>
          <w:rFonts w:ascii="Times New Roman" w:eastAsia="Times New Roman" w:hAnsi="Times New Roman" w:cs="Times New Roman"/>
          <w:lang w:val="en-GB"/>
        </w:rPr>
        <w:t>regulatory</w:t>
      </w:r>
      <w:r>
        <w:rPr>
          <w:rFonts w:ascii="Times New Roman" w:eastAsia="Times New Roman" w:hAnsi="Times New Roman" w:cs="Times New Roman"/>
          <w:lang w:val="en-GB"/>
        </w:rPr>
        <w:t xml:space="preserve"> requirements for the vehicle manufacturers and suppliers for the development of their CSMS and vehicle type. Such requirements will also be applicable to the authorised replacement part manufacturers. </w:t>
      </w:r>
      <w:r w:rsidRPr="00F63545">
        <w:rPr>
          <w:rFonts w:ascii="Times New Roman" w:eastAsia="Times New Roman" w:hAnsi="Times New Roman" w:cs="Times New Roman"/>
          <w:lang w:val="en-GB"/>
        </w:rPr>
        <w:t xml:space="preserve">To ensure that the replacement parts and components </w:t>
      </w:r>
      <w:r w:rsidR="006615DF" w:rsidRPr="00F63545">
        <w:rPr>
          <w:rFonts w:ascii="Times New Roman" w:eastAsia="Times New Roman" w:hAnsi="Times New Roman" w:cs="Times New Roman"/>
          <w:lang w:val="en-GB"/>
        </w:rPr>
        <w:t>comply</w:t>
      </w:r>
      <w:r w:rsidRPr="00F63545">
        <w:rPr>
          <w:rFonts w:ascii="Times New Roman" w:eastAsia="Times New Roman" w:hAnsi="Times New Roman" w:cs="Times New Roman"/>
          <w:lang w:val="en-GB"/>
        </w:rPr>
        <w:t xml:space="preserve"> with </w:t>
      </w:r>
      <w:r w:rsidR="006615DF" w:rsidRPr="00F63545">
        <w:rPr>
          <w:rFonts w:ascii="Times New Roman" w:eastAsia="Times New Roman" w:hAnsi="Times New Roman" w:cs="Times New Roman"/>
          <w:lang w:val="en-GB"/>
        </w:rPr>
        <w:t xml:space="preserve">the </w:t>
      </w:r>
      <w:r w:rsidRPr="00F63545">
        <w:rPr>
          <w:rFonts w:ascii="Times New Roman" w:eastAsia="Times New Roman" w:hAnsi="Times New Roman" w:cs="Times New Roman"/>
          <w:lang w:val="en-GB"/>
        </w:rPr>
        <w:t xml:space="preserve">cybersecurity </w:t>
      </w:r>
      <w:r w:rsidR="006615DF" w:rsidRPr="00F63545">
        <w:rPr>
          <w:rFonts w:ascii="Times New Roman" w:eastAsia="Times New Roman" w:hAnsi="Times New Roman" w:cs="Times New Roman"/>
          <w:lang w:val="en-GB"/>
        </w:rPr>
        <w:t>requirements</w:t>
      </w:r>
      <w:r w:rsidRPr="00F63545">
        <w:rPr>
          <w:rFonts w:ascii="Times New Roman" w:eastAsia="Times New Roman" w:hAnsi="Times New Roman" w:cs="Times New Roman"/>
          <w:lang w:val="en-GB"/>
        </w:rPr>
        <w:t xml:space="preserve"> of the vehicle manufacturer</w:t>
      </w:r>
      <w:r w:rsidR="006F6E2A" w:rsidRPr="00F63545">
        <w:rPr>
          <w:rFonts w:ascii="Times New Roman" w:eastAsia="Times New Roman" w:hAnsi="Times New Roman" w:cs="Times New Roman"/>
          <w:lang w:val="en-GB"/>
        </w:rPr>
        <w:t xml:space="preserve"> and their contracted suppliers</w:t>
      </w:r>
      <w:r w:rsidRPr="00F63545">
        <w:rPr>
          <w:rFonts w:ascii="Times New Roman" w:eastAsia="Times New Roman" w:hAnsi="Times New Roman" w:cs="Times New Roman"/>
          <w:lang w:val="en-GB"/>
        </w:rPr>
        <w:t xml:space="preserve">, the vehicle manufacturer </w:t>
      </w:r>
      <w:r w:rsidR="006615DF" w:rsidRPr="00F63545">
        <w:rPr>
          <w:rFonts w:ascii="Times New Roman" w:eastAsia="Times New Roman" w:hAnsi="Times New Roman" w:cs="Times New Roman"/>
          <w:lang w:val="en-GB"/>
        </w:rPr>
        <w:t xml:space="preserve">shall </w:t>
      </w:r>
      <w:r w:rsidR="001830E6" w:rsidRPr="00F63545">
        <w:rPr>
          <w:rFonts w:ascii="Times New Roman" w:eastAsia="Times New Roman" w:hAnsi="Times New Roman" w:cs="Times New Roman"/>
          <w:lang w:val="en-GB"/>
        </w:rPr>
        <w:t>provide</w:t>
      </w:r>
      <w:r w:rsidRPr="00F63545">
        <w:rPr>
          <w:rFonts w:ascii="Times New Roman" w:eastAsia="Times New Roman" w:hAnsi="Times New Roman" w:cs="Times New Roman"/>
          <w:lang w:val="en-GB"/>
        </w:rPr>
        <w:t xml:space="preserve"> </w:t>
      </w:r>
      <w:r w:rsidR="006615DF" w:rsidRPr="00F63545">
        <w:rPr>
          <w:rFonts w:ascii="Times New Roman" w:eastAsia="Times New Roman" w:hAnsi="Times New Roman" w:cs="Times New Roman"/>
          <w:lang w:val="en-GB"/>
        </w:rPr>
        <w:t xml:space="preserve">the </w:t>
      </w:r>
      <w:r w:rsidRPr="00F63545">
        <w:rPr>
          <w:rFonts w:ascii="Times New Roman" w:eastAsia="Times New Roman" w:hAnsi="Times New Roman" w:cs="Times New Roman"/>
          <w:lang w:val="en-GB"/>
        </w:rPr>
        <w:t xml:space="preserve">relevant </w:t>
      </w:r>
      <w:r w:rsidR="006F6E2A" w:rsidRPr="00F63545">
        <w:rPr>
          <w:rFonts w:ascii="Times New Roman" w:eastAsia="Times New Roman" w:hAnsi="Times New Roman" w:cs="Times New Roman"/>
          <w:lang w:val="en-GB"/>
        </w:rPr>
        <w:t xml:space="preserve">cybersecurity </w:t>
      </w:r>
      <w:r w:rsidR="00B86268" w:rsidRPr="00F63545">
        <w:rPr>
          <w:rFonts w:ascii="Times New Roman" w:eastAsia="Times New Roman" w:hAnsi="Times New Roman" w:cs="Times New Roman"/>
          <w:lang w:val="en-GB"/>
        </w:rPr>
        <w:t>information</w:t>
      </w:r>
      <w:r w:rsidR="00A6422E" w:rsidRPr="00F63545">
        <w:rPr>
          <w:rFonts w:ascii="Times New Roman" w:eastAsia="Times New Roman" w:hAnsi="Times New Roman" w:cs="Times New Roman"/>
          <w:lang w:val="en-GB"/>
        </w:rPr>
        <w:t xml:space="preserve"> </w:t>
      </w:r>
      <w:r w:rsidR="00B86268" w:rsidRPr="00F63545">
        <w:rPr>
          <w:rFonts w:ascii="Times New Roman" w:eastAsia="Times New Roman" w:hAnsi="Times New Roman" w:cs="Times New Roman"/>
          <w:lang w:val="en-GB"/>
        </w:rPr>
        <w:t>(cybersecurity goals/specifications</w:t>
      </w:r>
      <w:r w:rsidR="006615DF" w:rsidRPr="00F63545">
        <w:rPr>
          <w:rFonts w:ascii="Times New Roman" w:eastAsia="Times New Roman" w:hAnsi="Times New Roman" w:cs="Times New Roman"/>
          <w:lang w:val="en-GB"/>
        </w:rPr>
        <w:t>/requirements</w:t>
      </w:r>
      <w:r w:rsidR="00B86268" w:rsidRPr="00F63545">
        <w:rPr>
          <w:rFonts w:ascii="Times New Roman" w:eastAsia="Times New Roman" w:hAnsi="Times New Roman" w:cs="Times New Roman"/>
          <w:lang w:val="en-GB"/>
        </w:rPr>
        <w:t>) to the</w:t>
      </w:r>
      <w:r w:rsidR="006615DF" w:rsidRPr="00F63545">
        <w:rPr>
          <w:rFonts w:ascii="Times New Roman" w:eastAsia="Times New Roman" w:hAnsi="Times New Roman" w:cs="Times New Roman"/>
          <w:lang w:val="en-GB"/>
        </w:rPr>
        <w:t xml:space="preserve"> authorised</w:t>
      </w:r>
      <w:r w:rsidR="00B86268" w:rsidRPr="00F63545">
        <w:rPr>
          <w:rFonts w:ascii="Times New Roman" w:eastAsia="Times New Roman" w:hAnsi="Times New Roman" w:cs="Times New Roman"/>
          <w:lang w:val="en-GB"/>
        </w:rPr>
        <w:t xml:space="preserve"> replacement part manufacturer</w:t>
      </w:r>
      <w:r w:rsidRPr="00F63545">
        <w:rPr>
          <w:rFonts w:ascii="Times New Roman" w:eastAsia="Times New Roman" w:hAnsi="Times New Roman" w:cs="Times New Roman"/>
          <w:lang w:val="en-GB"/>
        </w:rPr>
        <w:t>.</w:t>
      </w:r>
      <w:r w:rsidR="006F6E2A">
        <w:rPr>
          <w:rFonts w:ascii="Times New Roman" w:eastAsia="Times New Roman" w:hAnsi="Times New Roman" w:cs="Times New Roman"/>
          <w:lang w:val="en-GB"/>
        </w:rPr>
        <w:t xml:space="preserve"> </w:t>
      </w:r>
      <w:r w:rsidR="00BE0E5E">
        <w:rPr>
          <w:rFonts w:ascii="Times New Roman" w:eastAsia="Times New Roman" w:hAnsi="Times New Roman" w:cs="Times New Roman"/>
          <w:lang w:val="en-GB"/>
        </w:rPr>
        <w:t xml:space="preserve">Otherwise </w:t>
      </w:r>
      <w:r w:rsidR="006F6E2A">
        <w:rPr>
          <w:rFonts w:ascii="Times New Roman" w:eastAsia="Times New Roman" w:hAnsi="Times New Roman" w:cs="Times New Roman"/>
          <w:lang w:val="en-GB"/>
        </w:rPr>
        <w:t xml:space="preserve">the part manufacturers </w:t>
      </w:r>
      <w:r w:rsidR="00BE0E5E">
        <w:rPr>
          <w:rFonts w:ascii="Times New Roman" w:eastAsia="Times New Roman" w:hAnsi="Times New Roman" w:cs="Times New Roman"/>
          <w:lang w:val="en-GB"/>
        </w:rPr>
        <w:t>do</w:t>
      </w:r>
      <w:r w:rsidR="006F6E2A">
        <w:rPr>
          <w:rFonts w:ascii="Times New Roman" w:eastAsia="Times New Roman" w:hAnsi="Times New Roman" w:cs="Times New Roman"/>
          <w:lang w:val="en-GB"/>
        </w:rPr>
        <w:t xml:space="preserve"> not have the </w:t>
      </w:r>
      <w:r w:rsidR="00FD4481">
        <w:rPr>
          <w:rFonts w:ascii="Times New Roman" w:eastAsia="Times New Roman" w:hAnsi="Times New Roman" w:cs="Times New Roman"/>
          <w:lang w:val="en-GB"/>
        </w:rPr>
        <w:t xml:space="preserve">required </w:t>
      </w:r>
      <w:r w:rsidR="00B86268">
        <w:rPr>
          <w:rFonts w:ascii="Times New Roman" w:eastAsia="Times New Roman" w:hAnsi="Times New Roman" w:cs="Times New Roman"/>
          <w:lang w:val="en-GB"/>
        </w:rPr>
        <w:t>cybersecurity related information to develop</w:t>
      </w:r>
      <w:r w:rsidR="00D87248">
        <w:rPr>
          <w:rFonts w:ascii="Times New Roman" w:eastAsia="Times New Roman" w:hAnsi="Times New Roman" w:cs="Times New Roman"/>
          <w:lang w:val="en-GB"/>
        </w:rPr>
        <w:t xml:space="preserve">, </w:t>
      </w:r>
      <w:r w:rsidR="0085468E">
        <w:rPr>
          <w:rFonts w:ascii="Times New Roman" w:eastAsia="Times New Roman" w:hAnsi="Times New Roman" w:cs="Times New Roman"/>
          <w:lang w:val="en-GB"/>
        </w:rPr>
        <w:t xml:space="preserve">install </w:t>
      </w:r>
      <w:r w:rsidR="00D87248">
        <w:rPr>
          <w:rFonts w:ascii="Times New Roman" w:eastAsia="Times New Roman" w:hAnsi="Times New Roman" w:cs="Times New Roman"/>
          <w:lang w:val="en-GB"/>
        </w:rPr>
        <w:t xml:space="preserve">and activate </w:t>
      </w:r>
      <w:r w:rsidR="00B86268">
        <w:rPr>
          <w:rFonts w:ascii="Times New Roman" w:eastAsia="Times New Roman" w:hAnsi="Times New Roman" w:cs="Times New Roman"/>
          <w:lang w:val="en-GB"/>
        </w:rPr>
        <w:t>their products</w:t>
      </w:r>
      <w:r w:rsidR="00B83BA4">
        <w:rPr>
          <w:rFonts w:ascii="Times New Roman" w:eastAsia="Times New Roman" w:hAnsi="Times New Roman" w:cs="Times New Roman"/>
          <w:lang w:val="en-GB"/>
        </w:rPr>
        <w:t>, leading</w:t>
      </w:r>
      <w:r w:rsidR="00B86268">
        <w:rPr>
          <w:rFonts w:ascii="Times New Roman" w:eastAsia="Times New Roman" w:hAnsi="Times New Roman" w:cs="Times New Roman"/>
          <w:lang w:val="en-GB"/>
        </w:rPr>
        <w:t xml:space="preserve"> to an unacceptable situation </w:t>
      </w:r>
      <w:r w:rsidR="00A6422E">
        <w:rPr>
          <w:rFonts w:ascii="Times New Roman" w:eastAsia="Times New Roman" w:hAnsi="Times New Roman" w:cs="Times New Roman"/>
          <w:lang w:val="en-GB"/>
        </w:rPr>
        <w:t xml:space="preserve">where </w:t>
      </w:r>
      <w:r w:rsidR="00B86268">
        <w:rPr>
          <w:rFonts w:ascii="Times New Roman" w:eastAsia="Times New Roman" w:hAnsi="Times New Roman" w:cs="Times New Roman"/>
          <w:lang w:val="en-GB"/>
        </w:rPr>
        <w:t xml:space="preserve">the replacement parts </w:t>
      </w:r>
      <w:r w:rsidR="009722F0">
        <w:rPr>
          <w:rFonts w:ascii="Times New Roman" w:eastAsia="Times New Roman" w:hAnsi="Times New Roman" w:cs="Times New Roman"/>
          <w:lang w:val="en-GB"/>
        </w:rPr>
        <w:t>do</w:t>
      </w:r>
      <w:r w:rsidR="00B86268">
        <w:rPr>
          <w:rFonts w:ascii="Times New Roman" w:eastAsia="Times New Roman" w:hAnsi="Times New Roman" w:cs="Times New Roman"/>
          <w:lang w:val="en-GB"/>
        </w:rPr>
        <w:t xml:space="preserve"> not have the required cybersecurity capabilities compared to the products developed by contracted suppliers of the vehicle manufacturers. </w:t>
      </w:r>
      <w:r w:rsidR="00BE0E5E">
        <w:rPr>
          <w:rFonts w:ascii="Times New Roman" w:eastAsia="Times New Roman" w:hAnsi="Times New Roman" w:cs="Times New Roman"/>
          <w:lang w:val="en-GB"/>
        </w:rPr>
        <w:t xml:space="preserve">The </w:t>
      </w:r>
      <w:r w:rsidR="002326FD">
        <w:rPr>
          <w:rFonts w:ascii="Times New Roman" w:eastAsia="Times New Roman" w:hAnsi="Times New Roman" w:cs="Times New Roman"/>
          <w:lang w:val="en-GB"/>
        </w:rPr>
        <w:t>aftermarket product</w:t>
      </w:r>
      <w:r w:rsidR="00B83BA4">
        <w:rPr>
          <w:rFonts w:ascii="Times New Roman" w:eastAsia="Times New Roman" w:hAnsi="Times New Roman" w:cs="Times New Roman"/>
          <w:lang w:val="en-GB"/>
        </w:rPr>
        <w:t>s may then</w:t>
      </w:r>
      <w:r w:rsidR="002326FD">
        <w:rPr>
          <w:rFonts w:ascii="Times New Roman" w:eastAsia="Times New Roman" w:hAnsi="Times New Roman" w:cs="Times New Roman"/>
          <w:lang w:val="en-GB"/>
        </w:rPr>
        <w:t xml:space="preserve"> </w:t>
      </w:r>
      <w:r w:rsidR="009722F0">
        <w:rPr>
          <w:rFonts w:ascii="Times New Roman" w:eastAsia="Times New Roman" w:hAnsi="Times New Roman" w:cs="Times New Roman"/>
          <w:lang w:val="en-GB"/>
        </w:rPr>
        <w:t>become the</w:t>
      </w:r>
      <w:r w:rsidR="002326FD">
        <w:rPr>
          <w:rFonts w:ascii="Times New Roman" w:eastAsia="Times New Roman" w:hAnsi="Times New Roman" w:cs="Times New Roman"/>
          <w:lang w:val="en-GB"/>
        </w:rPr>
        <w:t xml:space="preserve"> weakest link in the cybersecurity of the whole vehicle, an easy “attack interface” which can be exploited</w:t>
      </w:r>
      <w:r w:rsidR="00B83BA4">
        <w:rPr>
          <w:rFonts w:ascii="Times New Roman" w:eastAsia="Times New Roman" w:hAnsi="Times New Roman" w:cs="Times New Roman"/>
          <w:lang w:val="en-GB"/>
        </w:rPr>
        <w:t xml:space="preserve">, </w:t>
      </w:r>
      <w:r w:rsidR="009F1D17">
        <w:rPr>
          <w:rFonts w:ascii="Times New Roman" w:eastAsia="Times New Roman" w:hAnsi="Times New Roman" w:cs="Times New Roman"/>
          <w:lang w:val="en-GB"/>
        </w:rPr>
        <w:t xml:space="preserve">compromising the </w:t>
      </w:r>
      <w:r w:rsidR="00DA1811">
        <w:rPr>
          <w:rFonts w:ascii="Times New Roman" w:eastAsia="Times New Roman" w:hAnsi="Times New Roman" w:cs="Times New Roman"/>
          <w:lang w:val="en-GB"/>
        </w:rPr>
        <w:t>security</w:t>
      </w:r>
      <w:r w:rsidR="009F1D17">
        <w:rPr>
          <w:rFonts w:ascii="Times New Roman" w:eastAsia="Times New Roman" w:hAnsi="Times New Roman" w:cs="Times New Roman"/>
          <w:lang w:val="en-GB"/>
        </w:rPr>
        <w:t xml:space="preserve"> of the whole vehicle</w:t>
      </w:r>
      <w:r w:rsidR="002326FD">
        <w:rPr>
          <w:rFonts w:ascii="Times New Roman" w:eastAsia="Times New Roman" w:hAnsi="Times New Roman" w:cs="Times New Roman"/>
          <w:lang w:val="en-GB"/>
        </w:rPr>
        <w:t xml:space="preserve">. </w:t>
      </w:r>
    </w:p>
    <w:p w14:paraId="1CAD261A" w14:textId="0D120553" w:rsidR="002326FD" w:rsidRDefault="002326FD" w:rsidP="008678A8">
      <w:pPr>
        <w:spacing w:after="120" w:line="300" w:lineRule="atLeast"/>
        <w:ind w:right="-4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current draft ISO/SAE 21434 standard defines </w:t>
      </w:r>
      <w:r w:rsidR="00F70ED0">
        <w:rPr>
          <w:rFonts w:ascii="Times New Roman" w:eastAsia="Times New Roman" w:hAnsi="Times New Roman" w:cs="Times New Roman"/>
          <w:lang w:val="en-GB"/>
        </w:rPr>
        <w:t xml:space="preserve">Cybersecurity Interface </w:t>
      </w:r>
      <w:r w:rsidR="00DA1811">
        <w:rPr>
          <w:rFonts w:ascii="Times New Roman" w:eastAsia="Times New Roman" w:hAnsi="Times New Roman" w:cs="Times New Roman"/>
          <w:lang w:val="en-GB"/>
        </w:rPr>
        <w:t>Agreements (</w:t>
      </w:r>
      <w:r w:rsidR="00F70ED0">
        <w:rPr>
          <w:rFonts w:ascii="Times New Roman" w:eastAsia="Times New Roman" w:hAnsi="Times New Roman" w:cs="Times New Roman"/>
          <w:lang w:val="en-GB"/>
        </w:rPr>
        <w:t xml:space="preserve">CIAs) </w:t>
      </w:r>
      <w:r w:rsidR="007721F4">
        <w:rPr>
          <w:rFonts w:ascii="Times New Roman" w:eastAsia="Times New Roman" w:hAnsi="Times New Roman" w:cs="Times New Roman"/>
          <w:lang w:val="en-GB"/>
        </w:rPr>
        <w:t xml:space="preserve">for Development </w:t>
      </w:r>
      <w:r w:rsidR="00F70ED0">
        <w:rPr>
          <w:rFonts w:ascii="Times New Roman" w:eastAsia="Times New Roman" w:hAnsi="Times New Roman" w:cs="Times New Roman"/>
          <w:lang w:val="en-GB"/>
        </w:rPr>
        <w:t xml:space="preserve">which are </w:t>
      </w:r>
      <w:r w:rsidR="007721F4">
        <w:rPr>
          <w:rFonts w:ascii="Times New Roman" w:eastAsia="Times New Roman" w:hAnsi="Times New Roman" w:cs="Times New Roman"/>
          <w:lang w:val="en-GB"/>
        </w:rPr>
        <w:t>used for communicating the required cybersecurity activities across the supply chain</w:t>
      </w:r>
      <w:r w:rsidR="00AB452D">
        <w:rPr>
          <w:rFonts w:ascii="Times New Roman" w:eastAsia="Times New Roman" w:hAnsi="Times New Roman" w:cs="Times New Roman"/>
          <w:lang w:val="en-GB"/>
        </w:rPr>
        <w:t xml:space="preserve"> including internal and external suppliers</w:t>
      </w:r>
      <w:r w:rsidR="00352DD5">
        <w:rPr>
          <w:rFonts w:ascii="Times New Roman" w:eastAsia="Times New Roman" w:hAnsi="Times New Roman" w:cs="Times New Roman"/>
          <w:lang w:val="en-GB"/>
        </w:rPr>
        <w:t>.</w:t>
      </w:r>
      <w:r w:rsidR="00352DD5" w:rsidDel="00352DD5">
        <w:rPr>
          <w:rFonts w:ascii="Times New Roman" w:eastAsia="Times New Roman" w:hAnsi="Times New Roman" w:cs="Times New Roman"/>
          <w:lang w:val="en-GB"/>
        </w:rPr>
        <w:t xml:space="preserve"> </w:t>
      </w:r>
      <w:r w:rsidR="00BE0E5E">
        <w:rPr>
          <w:rFonts w:ascii="Times New Roman" w:eastAsia="Times New Roman" w:hAnsi="Times New Roman" w:cs="Times New Roman"/>
          <w:lang w:val="en-GB"/>
        </w:rPr>
        <w:t xml:space="preserve">This </w:t>
      </w:r>
      <w:r w:rsidR="007721F4">
        <w:rPr>
          <w:rFonts w:ascii="Times New Roman" w:eastAsia="Times New Roman" w:hAnsi="Times New Roman" w:cs="Times New Roman"/>
          <w:lang w:val="en-GB"/>
        </w:rPr>
        <w:t>ensures that required relevant cybersecurity information is exchanged across the supply chain without any intellectual property rights being violated</w:t>
      </w:r>
      <w:r w:rsidR="004A36DF">
        <w:rPr>
          <w:rFonts w:ascii="Times New Roman" w:eastAsia="Times New Roman" w:hAnsi="Times New Roman" w:cs="Times New Roman"/>
          <w:lang w:val="en-GB"/>
        </w:rPr>
        <w:t xml:space="preserve">. </w:t>
      </w:r>
      <w:r w:rsidR="000B4EB8">
        <w:rPr>
          <w:rFonts w:ascii="Times New Roman" w:eastAsia="Times New Roman" w:hAnsi="Times New Roman" w:cs="Times New Roman"/>
          <w:lang w:val="en-GB"/>
        </w:rPr>
        <w:t xml:space="preserve">The respective replacement part manufacturers would need to obtain this information to ensure that parts and components developed by them have the same level of security as that of the contracted suppliers. </w:t>
      </w:r>
      <w:r w:rsidR="000B4EB8" w:rsidRPr="0044237C">
        <w:rPr>
          <w:rFonts w:ascii="Times New Roman" w:eastAsia="Times New Roman" w:hAnsi="Times New Roman" w:cs="Times New Roman"/>
          <w:lang w:val="en-GB"/>
        </w:rPr>
        <w:t>This is imperative also in the light of the block exemption principle for the IAM to develop products of comparable/equal quality with respect to cybersecurity as that of the original equipment manufacturer.</w:t>
      </w:r>
    </w:p>
    <w:p w14:paraId="05152407" w14:textId="77777777" w:rsidR="001E7F0D" w:rsidRDefault="001E7F0D" w:rsidP="008678A8">
      <w:pPr>
        <w:spacing w:after="120" w:line="300" w:lineRule="atLeast"/>
        <w:ind w:right="-46"/>
        <w:jc w:val="both"/>
        <w:rPr>
          <w:rFonts w:ascii="Times New Roman" w:eastAsia="Times New Roman" w:hAnsi="Times New Roman" w:cs="Times New Roman"/>
          <w:lang w:val="en-GB"/>
        </w:rPr>
      </w:pPr>
    </w:p>
    <w:p w14:paraId="6B83A30F" w14:textId="489249CA" w:rsidR="00A419F9" w:rsidRPr="00B83BA4" w:rsidRDefault="00A419F9" w:rsidP="008678A8">
      <w:pPr>
        <w:ind w:right="-46"/>
        <w:jc w:val="both"/>
        <w:rPr>
          <w:rFonts w:ascii="Times New Roman" w:hAnsi="Times New Roman" w:cs="Times New Roman"/>
          <w:sz w:val="24"/>
          <w:szCs w:val="24"/>
          <w:u w:val="single"/>
          <w:lang w:val="en-GB"/>
        </w:rPr>
      </w:pPr>
      <w:r w:rsidRPr="00B83BA4">
        <w:rPr>
          <w:rFonts w:ascii="Times New Roman" w:hAnsi="Times New Roman" w:cs="Times New Roman"/>
          <w:sz w:val="24"/>
          <w:szCs w:val="24"/>
          <w:u w:val="single"/>
          <w:lang w:val="en-GB"/>
        </w:rPr>
        <w:t>Installation</w:t>
      </w:r>
      <w:r w:rsidR="00D87248" w:rsidRPr="00B83BA4">
        <w:rPr>
          <w:rFonts w:ascii="Times New Roman" w:hAnsi="Times New Roman" w:cs="Times New Roman"/>
          <w:sz w:val="24"/>
          <w:szCs w:val="24"/>
          <w:u w:val="single"/>
          <w:lang w:val="en-GB"/>
        </w:rPr>
        <w:t>/system integration</w:t>
      </w:r>
      <w:r w:rsidRPr="00B83BA4">
        <w:rPr>
          <w:rFonts w:ascii="Times New Roman" w:hAnsi="Times New Roman" w:cs="Times New Roman"/>
          <w:sz w:val="24"/>
          <w:szCs w:val="24"/>
          <w:u w:val="single"/>
          <w:lang w:val="en-GB"/>
        </w:rPr>
        <w:t xml:space="preserve"> requirement</w:t>
      </w:r>
      <w:r w:rsidR="00942001" w:rsidRPr="00B83BA4">
        <w:rPr>
          <w:rFonts w:ascii="Times New Roman" w:hAnsi="Times New Roman" w:cs="Times New Roman"/>
          <w:sz w:val="24"/>
          <w:szCs w:val="24"/>
          <w:u w:val="single"/>
          <w:lang w:val="en-GB"/>
        </w:rPr>
        <w:t xml:space="preserve">: </w:t>
      </w:r>
      <w:r w:rsidRPr="00B83BA4">
        <w:rPr>
          <w:rFonts w:ascii="Times New Roman" w:hAnsi="Times New Roman" w:cs="Times New Roman"/>
          <w:sz w:val="24"/>
          <w:szCs w:val="24"/>
          <w:u w:val="single"/>
          <w:lang w:val="en-GB"/>
        </w:rPr>
        <w:t>justification</w:t>
      </w:r>
    </w:p>
    <w:p w14:paraId="2155714D" w14:textId="0762E93E" w:rsidR="00B83BA4" w:rsidRDefault="00B81421" w:rsidP="008678A8">
      <w:pPr>
        <w:spacing w:after="120" w:line="300" w:lineRule="atLeast"/>
        <w:ind w:right="-4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cybersecurity regulation introduces regulatory requirements for vehicle manufacturers and suppliers for the installation/production phase of the CSMS and vehicle type. Such requirements will also be applicable to the </w:t>
      </w:r>
      <w:r w:rsidR="00D87248">
        <w:rPr>
          <w:rFonts w:ascii="Times New Roman" w:eastAsia="Times New Roman" w:hAnsi="Times New Roman" w:cs="Times New Roman"/>
          <w:lang w:val="en-GB"/>
        </w:rPr>
        <w:t xml:space="preserve">independent </w:t>
      </w:r>
      <w:r w:rsidR="004F3247">
        <w:rPr>
          <w:rFonts w:ascii="Times New Roman" w:eastAsia="Times New Roman" w:hAnsi="Times New Roman" w:cs="Times New Roman"/>
          <w:lang w:val="en-GB"/>
        </w:rPr>
        <w:t>repairers</w:t>
      </w:r>
      <w:r w:rsidR="00D87248">
        <w:rPr>
          <w:rFonts w:ascii="Times New Roman" w:eastAsia="Times New Roman" w:hAnsi="Times New Roman" w:cs="Times New Roman"/>
          <w:lang w:val="en-GB"/>
        </w:rPr>
        <w:t xml:space="preserve"> </w:t>
      </w:r>
      <w:r w:rsidR="0044237C">
        <w:rPr>
          <w:rFonts w:ascii="Times New Roman" w:eastAsia="Times New Roman" w:hAnsi="Times New Roman" w:cs="Times New Roman"/>
          <w:lang w:val="en-GB"/>
        </w:rPr>
        <w:t xml:space="preserve">and </w:t>
      </w:r>
      <w:r w:rsidR="004F3247">
        <w:rPr>
          <w:rFonts w:ascii="Times New Roman" w:eastAsia="Times New Roman" w:hAnsi="Times New Roman" w:cs="Times New Roman"/>
          <w:lang w:val="en-GB"/>
        </w:rPr>
        <w:t xml:space="preserve">parts </w:t>
      </w:r>
      <w:r>
        <w:rPr>
          <w:rFonts w:ascii="Times New Roman" w:eastAsia="Times New Roman" w:hAnsi="Times New Roman" w:cs="Times New Roman"/>
          <w:lang w:val="en-GB"/>
        </w:rPr>
        <w:t>distribut</w:t>
      </w:r>
      <w:r w:rsidR="004F3247">
        <w:rPr>
          <w:rFonts w:ascii="Times New Roman" w:eastAsia="Times New Roman" w:hAnsi="Times New Roman" w:cs="Times New Roman"/>
          <w:lang w:val="en-GB"/>
        </w:rPr>
        <w:t>o</w:t>
      </w:r>
      <w:r>
        <w:rPr>
          <w:rFonts w:ascii="Times New Roman" w:eastAsia="Times New Roman" w:hAnsi="Times New Roman" w:cs="Times New Roman"/>
          <w:lang w:val="en-GB"/>
        </w:rPr>
        <w:t>rs</w:t>
      </w:r>
      <w:r w:rsidR="0044237C">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who facilitate repair and maintenance operation. To ensure that the </w:t>
      </w:r>
      <w:r w:rsidR="00AD2C1A">
        <w:rPr>
          <w:rFonts w:ascii="Times New Roman" w:eastAsia="Times New Roman" w:hAnsi="Times New Roman" w:cs="Times New Roman"/>
          <w:lang w:val="en-GB"/>
        </w:rPr>
        <w:t xml:space="preserve">independent </w:t>
      </w:r>
      <w:r w:rsidR="004F3247">
        <w:rPr>
          <w:rFonts w:ascii="Times New Roman" w:eastAsia="Times New Roman" w:hAnsi="Times New Roman" w:cs="Times New Roman"/>
          <w:lang w:val="en-GB"/>
        </w:rPr>
        <w:t>repairers</w:t>
      </w:r>
      <w:r w:rsidR="0044237C">
        <w:rPr>
          <w:rFonts w:ascii="Times New Roman" w:eastAsia="Times New Roman" w:hAnsi="Times New Roman" w:cs="Times New Roman"/>
          <w:lang w:val="en-GB"/>
        </w:rPr>
        <w:t xml:space="preserve"> and </w:t>
      </w:r>
      <w:r w:rsidR="004F3247">
        <w:rPr>
          <w:rFonts w:ascii="Times New Roman" w:eastAsia="Times New Roman" w:hAnsi="Times New Roman" w:cs="Times New Roman"/>
          <w:lang w:val="en-GB"/>
        </w:rPr>
        <w:t xml:space="preserve">parts distributors </w:t>
      </w:r>
      <w:r>
        <w:rPr>
          <w:rFonts w:ascii="Times New Roman" w:eastAsia="Times New Roman" w:hAnsi="Times New Roman" w:cs="Times New Roman"/>
          <w:lang w:val="en-GB"/>
        </w:rPr>
        <w:t xml:space="preserve">have the necessary </w:t>
      </w:r>
      <w:r w:rsidR="00AD2C1A">
        <w:rPr>
          <w:rFonts w:ascii="Times New Roman" w:eastAsia="Times New Roman" w:hAnsi="Times New Roman" w:cs="Times New Roman"/>
          <w:lang w:val="en-GB"/>
        </w:rPr>
        <w:t>information</w:t>
      </w:r>
      <w:r>
        <w:rPr>
          <w:rFonts w:ascii="Times New Roman" w:eastAsia="Times New Roman" w:hAnsi="Times New Roman" w:cs="Times New Roman"/>
          <w:lang w:val="en-GB"/>
        </w:rPr>
        <w:t>,</w:t>
      </w:r>
      <w:r w:rsidRPr="001879A2">
        <w:rPr>
          <w:rFonts w:ascii="Times New Roman" w:eastAsia="Times New Roman" w:hAnsi="Times New Roman" w:cs="Times New Roman"/>
          <w:lang w:val="en-GB"/>
        </w:rPr>
        <w:t xml:space="preserve"> </w:t>
      </w:r>
      <w:r>
        <w:rPr>
          <w:rFonts w:ascii="Times New Roman" w:eastAsia="Times New Roman" w:hAnsi="Times New Roman" w:cs="Times New Roman"/>
          <w:lang w:val="en-GB"/>
        </w:rPr>
        <w:t>it is also required that the vehicle manufacturer</w:t>
      </w:r>
      <w:r w:rsidR="00492D39">
        <w:rPr>
          <w:rFonts w:ascii="Times New Roman" w:eastAsia="Times New Roman" w:hAnsi="Times New Roman" w:cs="Times New Roman"/>
          <w:lang w:val="en-GB"/>
        </w:rPr>
        <w:t xml:space="preserve"> and their contracted suppliers</w:t>
      </w:r>
      <w:r>
        <w:rPr>
          <w:rFonts w:ascii="Times New Roman" w:eastAsia="Times New Roman" w:hAnsi="Times New Roman" w:cs="Times New Roman"/>
          <w:lang w:val="en-GB"/>
        </w:rPr>
        <w:t xml:space="preserve"> </w:t>
      </w:r>
      <w:r w:rsidR="00492D39">
        <w:rPr>
          <w:rFonts w:ascii="Times New Roman" w:eastAsia="Times New Roman" w:hAnsi="Times New Roman" w:cs="Times New Roman"/>
          <w:lang w:val="en-GB"/>
        </w:rPr>
        <w:t>provide</w:t>
      </w:r>
      <w:r>
        <w:rPr>
          <w:rFonts w:ascii="Times New Roman" w:eastAsia="Times New Roman" w:hAnsi="Times New Roman" w:cs="Times New Roman"/>
          <w:lang w:val="en-GB"/>
        </w:rPr>
        <w:t xml:space="preserve"> relevant </w:t>
      </w:r>
      <w:r w:rsidR="00492D39">
        <w:rPr>
          <w:rFonts w:ascii="Times New Roman" w:eastAsia="Times New Roman" w:hAnsi="Times New Roman" w:cs="Times New Roman"/>
          <w:lang w:val="en-GB"/>
        </w:rPr>
        <w:t>production/installation</w:t>
      </w:r>
      <w:r w:rsidR="00D87248">
        <w:rPr>
          <w:rFonts w:ascii="Times New Roman" w:eastAsia="Times New Roman" w:hAnsi="Times New Roman" w:cs="Times New Roman"/>
          <w:lang w:val="en-GB"/>
        </w:rPr>
        <w:t>/activation</w:t>
      </w:r>
      <w:r>
        <w:rPr>
          <w:rFonts w:ascii="Times New Roman" w:eastAsia="Times New Roman" w:hAnsi="Times New Roman" w:cs="Times New Roman"/>
          <w:lang w:val="en-GB"/>
        </w:rPr>
        <w:t xml:space="preserve"> related cybersecurity information</w:t>
      </w:r>
      <w:r w:rsidR="00492D3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to the </w:t>
      </w:r>
      <w:r w:rsidR="00492D39">
        <w:rPr>
          <w:rFonts w:ascii="Times New Roman" w:eastAsia="Times New Roman" w:hAnsi="Times New Roman" w:cs="Times New Roman"/>
          <w:lang w:val="en-GB"/>
        </w:rPr>
        <w:t>respective parties</w:t>
      </w:r>
      <w:r>
        <w:rPr>
          <w:rFonts w:ascii="Times New Roman" w:eastAsia="Times New Roman" w:hAnsi="Times New Roman" w:cs="Times New Roman"/>
          <w:lang w:val="en-GB"/>
        </w:rPr>
        <w:t xml:space="preserve">. </w:t>
      </w:r>
      <w:r w:rsidR="004E633B">
        <w:rPr>
          <w:rFonts w:ascii="Times New Roman" w:eastAsia="Times New Roman" w:hAnsi="Times New Roman" w:cs="Times New Roman"/>
          <w:lang w:val="en-GB"/>
        </w:rPr>
        <w:t xml:space="preserve">Otherwise, </w:t>
      </w:r>
      <w:r w:rsidR="001830E6">
        <w:rPr>
          <w:rFonts w:ascii="Times New Roman" w:eastAsia="Times New Roman" w:hAnsi="Times New Roman" w:cs="Times New Roman"/>
          <w:lang w:val="en-GB"/>
        </w:rPr>
        <w:t xml:space="preserve">independent </w:t>
      </w:r>
      <w:r w:rsidR="004F3247">
        <w:rPr>
          <w:rFonts w:ascii="Times New Roman" w:eastAsia="Times New Roman" w:hAnsi="Times New Roman" w:cs="Times New Roman"/>
          <w:lang w:val="en-GB"/>
        </w:rPr>
        <w:t>repairers</w:t>
      </w:r>
      <w:r w:rsidR="0044237C">
        <w:rPr>
          <w:rFonts w:ascii="Times New Roman" w:eastAsia="Times New Roman" w:hAnsi="Times New Roman" w:cs="Times New Roman"/>
          <w:lang w:val="en-GB"/>
        </w:rPr>
        <w:t xml:space="preserve"> and </w:t>
      </w:r>
      <w:r w:rsidR="004F3247">
        <w:rPr>
          <w:rFonts w:ascii="Times New Roman" w:eastAsia="Times New Roman" w:hAnsi="Times New Roman" w:cs="Times New Roman"/>
          <w:lang w:val="en-GB"/>
        </w:rPr>
        <w:t xml:space="preserve">parts </w:t>
      </w:r>
      <w:r w:rsidR="001830E6">
        <w:rPr>
          <w:rFonts w:ascii="Times New Roman" w:eastAsia="Times New Roman" w:hAnsi="Times New Roman" w:cs="Times New Roman"/>
          <w:lang w:val="en-GB"/>
        </w:rPr>
        <w:t>distribut</w:t>
      </w:r>
      <w:r w:rsidR="004F3247">
        <w:rPr>
          <w:rFonts w:ascii="Times New Roman" w:eastAsia="Times New Roman" w:hAnsi="Times New Roman" w:cs="Times New Roman"/>
          <w:lang w:val="en-GB"/>
        </w:rPr>
        <w:t>o</w:t>
      </w:r>
      <w:r w:rsidR="001830E6">
        <w:rPr>
          <w:rFonts w:ascii="Times New Roman" w:eastAsia="Times New Roman" w:hAnsi="Times New Roman" w:cs="Times New Roman"/>
          <w:lang w:val="en-GB"/>
        </w:rPr>
        <w:t xml:space="preserve">rs </w:t>
      </w:r>
      <w:r w:rsidR="00FA630F">
        <w:rPr>
          <w:rFonts w:ascii="Times New Roman" w:eastAsia="Times New Roman" w:hAnsi="Times New Roman" w:cs="Times New Roman"/>
          <w:lang w:val="en-GB"/>
        </w:rPr>
        <w:t>will</w:t>
      </w:r>
      <w:r>
        <w:rPr>
          <w:rFonts w:ascii="Times New Roman" w:eastAsia="Times New Roman" w:hAnsi="Times New Roman" w:cs="Times New Roman"/>
          <w:lang w:val="en-GB"/>
        </w:rPr>
        <w:t xml:space="preserve"> not have the required cybersecurity related information to </w:t>
      </w:r>
      <w:r w:rsidR="001830E6">
        <w:rPr>
          <w:rFonts w:ascii="Times New Roman" w:eastAsia="Times New Roman" w:hAnsi="Times New Roman" w:cs="Times New Roman"/>
          <w:lang w:val="en-GB"/>
        </w:rPr>
        <w:t>perform the repair and maintenance operation</w:t>
      </w:r>
      <w:r w:rsidR="00B83BA4">
        <w:rPr>
          <w:rFonts w:ascii="Times New Roman" w:eastAsia="Times New Roman" w:hAnsi="Times New Roman" w:cs="Times New Roman"/>
          <w:lang w:val="en-GB"/>
        </w:rPr>
        <w:t xml:space="preserve"> which is their core business activity,</w:t>
      </w:r>
      <w:r w:rsidR="009722F0">
        <w:rPr>
          <w:rFonts w:ascii="Times New Roman" w:eastAsia="Times New Roman" w:hAnsi="Times New Roman" w:cs="Times New Roman"/>
          <w:lang w:val="en-GB"/>
        </w:rPr>
        <w:t xml:space="preserve"> </w:t>
      </w:r>
      <w:r w:rsidR="00DB3B0E">
        <w:rPr>
          <w:rFonts w:ascii="Times New Roman" w:eastAsia="Times New Roman" w:hAnsi="Times New Roman" w:cs="Times New Roman"/>
          <w:lang w:val="en-GB"/>
        </w:rPr>
        <w:t>threatening</w:t>
      </w:r>
      <w:r w:rsidR="004E633B">
        <w:rPr>
          <w:rFonts w:ascii="Times New Roman" w:eastAsia="Times New Roman" w:hAnsi="Times New Roman" w:cs="Times New Roman"/>
          <w:lang w:val="en-GB"/>
        </w:rPr>
        <w:t xml:space="preserve"> their</w:t>
      </w:r>
      <w:r w:rsidR="00DB3B0E">
        <w:rPr>
          <w:rFonts w:ascii="Times New Roman" w:eastAsia="Times New Roman" w:hAnsi="Times New Roman" w:cs="Times New Roman"/>
          <w:lang w:val="en-GB"/>
        </w:rPr>
        <w:t xml:space="preserve"> very exi</w:t>
      </w:r>
      <w:r w:rsidR="004F3247">
        <w:rPr>
          <w:rFonts w:ascii="Times New Roman" w:eastAsia="Times New Roman" w:hAnsi="Times New Roman" w:cs="Times New Roman"/>
          <w:lang w:val="en-GB"/>
        </w:rPr>
        <w:t>s</w:t>
      </w:r>
      <w:r w:rsidR="00DB3B0E">
        <w:rPr>
          <w:rFonts w:ascii="Times New Roman" w:eastAsia="Times New Roman" w:hAnsi="Times New Roman" w:cs="Times New Roman"/>
          <w:lang w:val="en-GB"/>
        </w:rPr>
        <w:t>t</w:t>
      </w:r>
      <w:r w:rsidR="004F3247">
        <w:rPr>
          <w:rFonts w:ascii="Times New Roman" w:eastAsia="Times New Roman" w:hAnsi="Times New Roman" w:cs="Times New Roman"/>
          <w:lang w:val="en-GB"/>
        </w:rPr>
        <w:t>e</w:t>
      </w:r>
      <w:r w:rsidR="00DB3B0E">
        <w:rPr>
          <w:rFonts w:ascii="Times New Roman" w:eastAsia="Times New Roman" w:hAnsi="Times New Roman" w:cs="Times New Roman"/>
          <w:lang w:val="en-GB"/>
        </w:rPr>
        <w:t>nce</w:t>
      </w:r>
      <w:r w:rsidR="00B83BA4">
        <w:rPr>
          <w:rFonts w:ascii="Times New Roman" w:eastAsia="Times New Roman" w:hAnsi="Times New Roman" w:cs="Times New Roman"/>
          <w:lang w:val="en-GB"/>
        </w:rPr>
        <w:t>.</w:t>
      </w:r>
      <w:r w:rsidR="00FA630F">
        <w:rPr>
          <w:rFonts w:ascii="Times New Roman" w:eastAsia="Times New Roman" w:hAnsi="Times New Roman" w:cs="Times New Roman"/>
          <w:lang w:val="en-GB"/>
        </w:rPr>
        <w:t xml:space="preserve"> </w:t>
      </w:r>
      <w:r w:rsidR="00B83BA4">
        <w:rPr>
          <w:rFonts w:ascii="Times New Roman" w:eastAsia="Times New Roman" w:hAnsi="Times New Roman" w:cs="Times New Roman"/>
          <w:lang w:val="en-GB"/>
        </w:rPr>
        <w:t xml:space="preserve">This </w:t>
      </w:r>
      <w:r w:rsidR="00DB3B0E">
        <w:rPr>
          <w:rFonts w:ascii="Times New Roman" w:eastAsia="Times New Roman" w:hAnsi="Times New Roman" w:cs="Times New Roman"/>
          <w:lang w:val="en-GB"/>
        </w:rPr>
        <w:t>will provide the other automotive operations a monopolistic advantage in terms of repair and maintenance activities, which is also in violation of the competition law</w:t>
      </w:r>
      <w:r>
        <w:rPr>
          <w:rFonts w:ascii="Times New Roman" w:eastAsia="Times New Roman" w:hAnsi="Times New Roman" w:cs="Times New Roman"/>
          <w:lang w:val="en-GB"/>
        </w:rPr>
        <w:t>.</w:t>
      </w:r>
      <w:r w:rsidR="00DB3B0E">
        <w:rPr>
          <w:rFonts w:ascii="Times New Roman" w:eastAsia="Times New Roman" w:hAnsi="Times New Roman" w:cs="Times New Roman"/>
          <w:lang w:val="en-GB"/>
        </w:rPr>
        <w:t xml:space="preserve"> </w:t>
      </w:r>
    </w:p>
    <w:p w14:paraId="16F1879B" w14:textId="2759329A" w:rsidR="00B81421" w:rsidRDefault="00B81421" w:rsidP="008678A8">
      <w:pPr>
        <w:spacing w:after="120" w:line="300" w:lineRule="atLeast"/>
        <w:ind w:right="-4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current draft ISO/SAE 21434 standard defines Cybersecurity Interface Agreements (CIAs) for </w:t>
      </w:r>
      <w:r w:rsidR="00692312">
        <w:rPr>
          <w:rFonts w:ascii="Times New Roman" w:eastAsia="Times New Roman" w:hAnsi="Times New Roman" w:cs="Times New Roman"/>
          <w:lang w:val="en-GB"/>
        </w:rPr>
        <w:t>Production</w:t>
      </w:r>
      <w:r>
        <w:rPr>
          <w:rFonts w:ascii="Times New Roman" w:eastAsia="Times New Roman" w:hAnsi="Times New Roman" w:cs="Times New Roman"/>
          <w:lang w:val="en-GB"/>
        </w:rPr>
        <w:t xml:space="preserve"> which are used for communicating the required cybersecurity activities across the supply chain</w:t>
      </w:r>
      <w:r w:rsidR="00FA630F">
        <w:rPr>
          <w:rFonts w:ascii="Times New Roman" w:eastAsia="Times New Roman" w:hAnsi="Times New Roman" w:cs="Times New Roman"/>
          <w:lang w:val="en-GB"/>
        </w:rPr>
        <w:t xml:space="preserve"> including internal and external suppliers</w:t>
      </w:r>
      <w:r>
        <w:rPr>
          <w:rFonts w:ascii="Times New Roman" w:eastAsia="Times New Roman" w:hAnsi="Times New Roman" w:cs="Times New Roman"/>
          <w:lang w:val="en-GB"/>
        </w:rPr>
        <w:t xml:space="preserve">. </w:t>
      </w:r>
      <w:r w:rsidR="004E633B">
        <w:rPr>
          <w:rFonts w:ascii="Times New Roman" w:eastAsia="Times New Roman" w:hAnsi="Times New Roman" w:cs="Times New Roman"/>
          <w:lang w:val="en-GB"/>
        </w:rPr>
        <w:t xml:space="preserve">This </w:t>
      </w:r>
      <w:r w:rsidR="00692312">
        <w:rPr>
          <w:rFonts w:ascii="Times New Roman" w:eastAsia="Times New Roman" w:hAnsi="Times New Roman" w:cs="Times New Roman"/>
          <w:lang w:val="en-GB"/>
        </w:rPr>
        <w:t xml:space="preserve">includes </w:t>
      </w:r>
      <w:r w:rsidR="00692312" w:rsidRPr="00692312">
        <w:rPr>
          <w:rFonts w:ascii="Times New Roman" w:eastAsia="Times New Roman" w:hAnsi="Times New Roman" w:cs="Times New Roman"/>
          <w:lang w:val="en-GB"/>
        </w:rPr>
        <w:t>methods to confirm that the cybersecurity requirements for post-development</w:t>
      </w:r>
      <w:r w:rsidR="00692312">
        <w:rPr>
          <w:rFonts w:ascii="Times New Roman" w:eastAsia="Times New Roman" w:hAnsi="Times New Roman" w:cs="Times New Roman"/>
          <w:lang w:val="en-GB"/>
        </w:rPr>
        <w:t xml:space="preserve"> like </w:t>
      </w:r>
      <w:r w:rsidR="00692312" w:rsidRPr="00692312">
        <w:rPr>
          <w:rFonts w:ascii="Times New Roman" w:eastAsia="Times New Roman" w:hAnsi="Times New Roman" w:cs="Times New Roman"/>
          <w:lang w:val="en-GB"/>
        </w:rPr>
        <w:t>verification, validation, inspection</w:t>
      </w:r>
      <w:r w:rsidR="002C3CF3">
        <w:rPr>
          <w:rFonts w:ascii="Times New Roman" w:eastAsia="Times New Roman" w:hAnsi="Times New Roman" w:cs="Times New Roman"/>
          <w:lang w:val="en-GB"/>
        </w:rPr>
        <w:t>, coding</w:t>
      </w:r>
      <w:r w:rsidR="00692312" w:rsidRPr="00692312">
        <w:rPr>
          <w:rFonts w:ascii="Times New Roman" w:eastAsia="Times New Roman" w:hAnsi="Times New Roman" w:cs="Times New Roman"/>
          <w:lang w:val="en-GB"/>
        </w:rPr>
        <w:t xml:space="preserve"> or configuration and calibration checks</w:t>
      </w:r>
      <w:r w:rsidR="00692312">
        <w:rPr>
          <w:rFonts w:ascii="Times New Roman" w:eastAsia="Times New Roman" w:hAnsi="Times New Roman" w:cs="Times New Roman"/>
          <w:lang w:val="en-GB"/>
        </w:rPr>
        <w:t xml:space="preserve"> and related compatibility checks while performing system integration</w:t>
      </w:r>
      <w:r w:rsidR="007378A2">
        <w:rPr>
          <w:rFonts w:ascii="Times New Roman" w:eastAsia="Times New Roman" w:hAnsi="Times New Roman" w:cs="Times New Roman"/>
          <w:lang w:val="en-GB"/>
        </w:rPr>
        <w:t>/ installation</w:t>
      </w:r>
      <w:r w:rsidR="00BA4858">
        <w:rPr>
          <w:rFonts w:ascii="Times New Roman" w:eastAsia="Times New Roman" w:hAnsi="Times New Roman" w:cs="Times New Roman"/>
          <w:lang w:val="en-GB"/>
        </w:rPr>
        <w:t>/ activation</w:t>
      </w:r>
      <w:r w:rsidR="00692312">
        <w:rPr>
          <w:rFonts w:ascii="Times New Roman" w:eastAsia="Times New Roman" w:hAnsi="Times New Roman" w:cs="Times New Roman"/>
          <w:lang w:val="en-GB"/>
        </w:rPr>
        <w:t>. This</w:t>
      </w:r>
      <w:r>
        <w:rPr>
          <w:rFonts w:ascii="Times New Roman" w:eastAsia="Times New Roman" w:hAnsi="Times New Roman" w:cs="Times New Roman"/>
          <w:lang w:val="en-GB"/>
        </w:rPr>
        <w:t xml:space="preserve"> ensures that the required relevant cybersecurity information is exchanged across the supply chain without any intellectual property rights being violated. The respective </w:t>
      </w:r>
      <w:r w:rsidR="00692312">
        <w:rPr>
          <w:rFonts w:ascii="Times New Roman" w:eastAsia="Times New Roman" w:hAnsi="Times New Roman" w:cs="Times New Roman"/>
          <w:lang w:val="en-GB"/>
        </w:rPr>
        <w:t>independent</w:t>
      </w:r>
      <w:r w:rsidR="00B00CDB">
        <w:rPr>
          <w:rFonts w:ascii="Times New Roman" w:eastAsia="Times New Roman" w:hAnsi="Times New Roman" w:cs="Times New Roman"/>
          <w:lang w:val="en-GB"/>
        </w:rPr>
        <w:t xml:space="preserve"> </w:t>
      </w:r>
      <w:r w:rsidR="005F2217">
        <w:rPr>
          <w:rFonts w:ascii="Times New Roman" w:eastAsia="Times New Roman" w:hAnsi="Times New Roman" w:cs="Times New Roman"/>
          <w:lang w:val="en-GB"/>
        </w:rPr>
        <w:t>repairers</w:t>
      </w:r>
      <w:r w:rsidR="0044237C">
        <w:rPr>
          <w:rFonts w:ascii="Times New Roman" w:eastAsia="Times New Roman" w:hAnsi="Times New Roman" w:cs="Times New Roman"/>
          <w:lang w:val="en-GB"/>
        </w:rPr>
        <w:t xml:space="preserve"> and parts</w:t>
      </w:r>
      <w:r w:rsidR="005F2217">
        <w:rPr>
          <w:rFonts w:ascii="Times New Roman" w:eastAsia="Times New Roman" w:hAnsi="Times New Roman" w:cs="Times New Roman"/>
          <w:lang w:val="en-GB"/>
        </w:rPr>
        <w:t xml:space="preserve"> </w:t>
      </w:r>
      <w:r w:rsidR="00692312">
        <w:rPr>
          <w:rFonts w:ascii="Times New Roman" w:eastAsia="Times New Roman" w:hAnsi="Times New Roman" w:cs="Times New Roman"/>
          <w:lang w:val="en-GB"/>
        </w:rPr>
        <w:t>distribut</w:t>
      </w:r>
      <w:r w:rsidR="005F2217">
        <w:rPr>
          <w:rFonts w:ascii="Times New Roman" w:eastAsia="Times New Roman" w:hAnsi="Times New Roman" w:cs="Times New Roman"/>
          <w:lang w:val="en-GB"/>
        </w:rPr>
        <w:t>o</w:t>
      </w:r>
      <w:r w:rsidR="00692312">
        <w:rPr>
          <w:rFonts w:ascii="Times New Roman" w:eastAsia="Times New Roman" w:hAnsi="Times New Roman" w:cs="Times New Roman"/>
          <w:lang w:val="en-GB"/>
        </w:rPr>
        <w:t xml:space="preserve">rs </w:t>
      </w:r>
      <w:r>
        <w:rPr>
          <w:rFonts w:ascii="Times New Roman" w:eastAsia="Times New Roman" w:hAnsi="Times New Roman" w:cs="Times New Roman"/>
          <w:lang w:val="en-GB"/>
        </w:rPr>
        <w:t xml:space="preserve">would need to obtain this information to ensure that the </w:t>
      </w:r>
      <w:r w:rsidR="00692312">
        <w:rPr>
          <w:rFonts w:ascii="Times New Roman" w:eastAsia="Times New Roman" w:hAnsi="Times New Roman" w:cs="Times New Roman"/>
          <w:lang w:val="en-GB"/>
        </w:rPr>
        <w:t xml:space="preserve">repair and maintenance activities still have the possibility </w:t>
      </w:r>
      <w:r w:rsidR="008E485F">
        <w:rPr>
          <w:rFonts w:ascii="Times New Roman" w:eastAsia="Times New Roman" w:hAnsi="Times New Roman" w:cs="Times New Roman"/>
          <w:lang w:val="en-GB"/>
        </w:rPr>
        <w:t xml:space="preserve">to continue their operation </w:t>
      </w:r>
      <w:r w:rsidR="009722F0">
        <w:rPr>
          <w:rFonts w:ascii="Times New Roman" w:eastAsia="Times New Roman" w:hAnsi="Times New Roman" w:cs="Times New Roman"/>
          <w:lang w:val="en-GB"/>
        </w:rPr>
        <w:t>considering</w:t>
      </w:r>
      <w:r w:rsidR="008E485F">
        <w:rPr>
          <w:rFonts w:ascii="Times New Roman" w:eastAsia="Times New Roman" w:hAnsi="Times New Roman" w:cs="Times New Roman"/>
          <w:lang w:val="en-GB"/>
        </w:rPr>
        <w:t xml:space="preserve"> the new cybersecurity requirements.</w:t>
      </w:r>
      <w:r w:rsidR="00692312">
        <w:rPr>
          <w:rFonts w:ascii="Times New Roman" w:eastAsia="Times New Roman" w:hAnsi="Times New Roman" w:cs="Times New Roman"/>
          <w:lang w:val="en-GB"/>
        </w:rPr>
        <w:t xml:space="preserve"> </w:t>
      </w:r>
    </w:p>
    <w:sectPr w:rsidR="00B81421" w:rsidSect="00776F3A">
      <w:footerReference w:type="default" r:id="rId9"/>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1B03" w14:textId="77777777" w:rsidR="005C19AE" w:rsidRDefault="005C19AE" w:rsidP="008678A8">
      <w:pPr>
        <w:spacing w:line="240" w:lineRule="auto"/>
      </w:pPr>
      <w:r>
        <w:separator/>
      </w:r>
    </w:p>
  </w:endnote>
  <w:endnote w:type="continuationSeparator" w:id="0">
    <w:p w14:paraId="60B7CFE6" w14:textId="77777777" w:rsidR="005C19AE" w:rsidRDefault="005C19AE" w:rsidP="00867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057713"/>
      <w:docPartObj>
        <w:docPartGallery w:val="Page Numbers (Bottom of Page)"/>
        <w:docPartUnique/>
      </w:docPartObj>
    </w:sdtPr>
    <w:sdtEndPr>
      <w:rPr>
        <w:rFonts w:ascii="Times New Roman" w:hAnsi="Times New Roman" w:cs="Times New Roman"/>
        <w:noProof/>
      </w:rPr>
    </w:sdtEndPr>
    <w:sdtContent>
      <w:p w14:paraId="0C3A2BA8" w14:textId="3A229227" w:rsidR="008678A8" w:rsidRPr="008678A8" w:rsidRDefault="008678A8">
        <w:pPr>
          <w:pStyle w:val="Footer"/>
          <w:jc w:val="right"/>
          <w:rPr>
            <w:rFonts w:ascii="Times New Roman" w:hAnsi="Times New Roman" w:cs="Times New Roman"/>
          </w:rPr>
        </w:pPr>
        <w:r w:rsidRPr="008678A8">
          <w:rPr>
            <w:rFonts w:ascii="Times New Roman" w:hAnsi="Times New Roman" w:cs="Times New Roman"/>
          </w:rPr>
          <w:fldChar w:fldCharType="begin"/>
        </w:r>
        <w:r w:rsidRPr="008678A8">
          <w:rPr>
            <w:rFonts w:ascii="Times New Roman" w:hAnsi="Times New Roman" w:cs="Times New Roman"/>
          </w:rPr>
          <w:instrText xml:space="preserve"> PAGE   \* MERGEFORMAT </w:instrText>
        </w:r>
        <w:r w:rsidRPr="008678A8">
          <w:rPr>
            <w:rFonts w:ascii="Times New Roman" w:hAnsi="Times New Roman" w:cs="Times New Roman"/>
          </w:rPr>
          <w:fldChar w:fldCharType="separate"/>
        </w:r>
        <w:r w:rsidRPr="008678A8">
          <w:rPr>
            <w:rFonts w:ascii="Times New Roman" w:hAnsi="Times New Roman" w:cs="Times New Roman"/>
            <w:noProof/>
          </w:rPr>
          <w:t>2</w:t>
        </w:r>
        <w:r w:rsidRPr="008678A8">
          <w:rPr>
            <w:rFonts w:ascii="Times New Roman" w:hAnsi="Times New Roman" w:cs="Times New Roman"/>
            <w:noProof/>
          </w:rPr>
          <w:fldChar w:fldCharType="end"/>
        </w:r>
      </w:p>
    </w:sdtContent>
  </w:sdt>
  <w:p w14:paraId="702185CB" w14:textId="77777777" w:rsidR="008678A8" w:rsidRDefault="0086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15C7" w14:textId="77777777" w:rsidR="005C19AE" w:rsidRDefault="005C19AE" w:rsidP="008678A8">
      <w:pPr>
        <w:spacing w:line="240" w:lineRule="auto"/>
      </w:pPr>
      <w:r>
        <w:separator/>
      </w:r>
    </w:p>
  </w:footnote>
  <w:footnote w:type="continuationSeparator" w:id="0">
    <w:p w14:paraId="29302EAA" w14:textId="77777777" w:rsidR="005C19AE" w:rsidRDefault="005C19AE" w:rsidP="00867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57B83"/>
    <w:multiLevelType w:val="multilevel"/>
    <w:tmpl w:val="A5C02E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23"/>
    <w:rsid w:val="00004A3D"/>
    <w:rsid w:val="00013363"/>
    <w:rsid w:val="00063403"/>
    <w:rsid w:val="000B4EB8"/>
    <w:rsid w:val="000C2E25"/>
    <w:rsid w:val="00110E44"/>
    <w:rsid w:val="00124FFA"/>
    <w:rsid w:val="001830E6"/>
    <w:rsid w:val="001B32FC"/>
    <w:rsid w:val="001E7F0D"/>
    <w:rsid w:val="00214D0B"/>
    <w:rsid w:val="002326FD"/>
    <w:rsid w:val="00235E82"/>
    <w:rsid w:val="00242972"/>
    <w:rsid w:val="00247B27"/>
    <w:rsid w:val="002503F4"/>
    <w:rsid w:val="002518A8"/>
    <w:rsid w:val="002C3CF3"/>
    <w:rsid w:val="002F2EA7"/>
    <w:rsid w:val="00321B0E"/>
    <w:rsid w:val="00332F17"/>
    <w:rsid w:val="00352DD5"/>
    <w:rsid w:val="00380AC9"/>
    <w:rsid w:val="00417994"/>
    <w:rsid w:val="0044237C"/>
    <w:rsid w:val="00445811"/>
    <w:rsid w:val="00492D39"/>
    <w:rsid w:val="004A36DF"/>
    <w:rsid w:val="004E633B"/>
    <w:rsid w:val="004F3247"/>
    <w:rsid w:val="004F5267"/>
    <w:rsid w:val="00512D9A"/>
    <w:rsid w:val="005A4546"/>
    <w:rsid w:val="005B220E"/>
    <w:rsid w:val="005C19AE"/>
    <w:rsid w:val="005D2FD9"/>
    <w:rsid w:val="005F2217"/>
    <w:rsid w:val="006615DF"/>
    <w:rsid w:val="00692312"/>
    <w:rsid w:val="006E627B"/>
    <w:rsid w:val="006F6E2A"/>
    <w:rsid w:val="007378A2"/>
    <w:rsid w:val="0075338E"/>
    <w:rsid w:val="00767E70"/>
    <w:rsid w:val="007721F4"/>
    <w:rsid w:val="00776F3A"/>
    <w:rsid w:val="00804DD7"/>
    <w:rsid w:val="00814E9F"/>
    <w:rsid w:val="0085468E"/>
    <w:rsid w:val="008678A8"/>
    <w:rsid w:val="008B52DE"/>
    <w:rsid w:val="008E485F"/>
    <w:rsid w:val="00942001"/>
    <w:rsid w:val="009425C8"/>
    <w:rsid w:val="009722F0"/>
    <w:rsid w:val="009963D3"/>
    <w:rsid w:val="009C3AE4"/>
    <w:rsid w:val="009E5F1C"/>
    <w:rsid w:val="009F1D17"/>
    <w:rsid w:val="00A15A47"/>
    <w:rsid w:val="00A2569E"/>
    <w:rsid w:val="00A419F9"/>
    <w:rsid w:val="00A6422E"/>
    <w:rsid w:val="00AB452D"/>
    <w:rsid w:val="00AD2C1A"/>
    <w:rsid w:val="00B00CDB"/>
    <w:rsid w:val="00B0244D"/>
    <w:rsid w:val="00B42B23"/>
    <w:rsid w:val="00B57518"/>
    <w:rsid w:val="00B75D74"/>
    <w:rsid w:val="00B81421"/>
    <w:rsid w:val="00B83BA4"/>
    <w:rsid w:val="00B86268"/>
    <w:rsid w:val="00BA14F1"/>
    <w:rsid w:val="00BA4858"/>
    <w:rsid w:val="00BE0E5E"/>
    <w:rsid w:val="00C2592F"/>
    <w:rsid w:val="00C402AF"/>
    <w:rsid w:val="00CB39B8"/>
    <w:rsid w:val="00D87248"/>
    <w:rsid w:val="00DA1811"/>
    <w:rsid w:val="00DB3B0E"/>
    <w:rsid w:val="00DF050B"/>
    <w:rsid w:val="00E864C5"/>
    <w:rsid w:val="00EE33BE"/>
    <w:rsid w:val="00F00784"/>
    <w:rsid w:val="00F342AC"/>
    <w:rsid w:val="00F34D09"/>
    <w:rsid w:val="00F63545"/>
    <w:rsid w:val="00F70ED0"/>
    <w:rsid w:val="00FA630F"/>
    <w:rsid w:val="00FB0578"/>
    <w:rsid w:val="00FB4289"/>
    <w:rsid w:val="00FD4481"/>
    <w:rsid w:val="00FE69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1BA0A"/>
  <w15:chartTrackingRefBased/>
  <w15:docId w15:val="{98D00F98-720E-40A9-A00A-450AA22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27B"/>
    <w:pPr>
      <w:spacing w:after="0" w:line="320" w:lineRule="atLeast"/>
    </w:pPr>
    <w:rPr>
      <w:rFonts w:ascii="Arial" w:hAnsi="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6E627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6E627B"/>
    <w:rPr>
      <w:rFonts w:ascii="Times New Roman" w:eastAsia="Times New Roman" w:hAnsi="Times New Roman" w:cs="Times New Roman"/>
      <w:b/>
      <w:sz w:val="28"/>
      <w:szCs w:val="20"/>
      <w:lang w:val="en-GB"/>
    </w:rPr>
  </w:style>
  <w:style w:type="paragraph" w:customStyle="1" w:styleId="Default">
    <w:name w:val="Default"/>
    <w:basedOn w:val="Normal"/>
    <w:rsid w:val="006E627B"/>
    <w:pPr>
      <w:autoSpaceDE w:val="0"/>
      <w:autoSpaceDN w:val="0"/>
      <w:spacing w:line="240" w:lineRule="auto"/>
    </w:pPr>
    <w:rPr>
      <w:rFonts w:ascii="Times New Roman" w:hAnsi="Times New Roman" w:cs="Times New Roman"/>
      <w:color w:val="000000"/>
      <w:sz w:val="24"/>
      <w:szCs w:val="24"/>
      <w:lang w:val="en-GB" w:eastAsia="en-GB"/>
    </w:rPr>
  </w:style>
  <w:style w:type="table" w:styleId="TableGrid">
    <w:name w:val="Table Grid"/>
    <w:basedOn w:val="TableNormal"/>
    <w:uiPriority w:val="39"/>
    <w:rsid w:val="006E627B"/>
    <w:pPr>
      <w:spacing w:after="0" w:line="240" w:lineRule="auto"/>
    </w:pPr>
    <w:rPr>
      <w:rFonts w:ascii="Arial" w:hAnsi="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1B32FC"/>
    <w:rPr>
      <w:lang w:val="en-GB"/>
    </w:rPr>
  </w:style>
  <w:style w:type="paragraph" w:customStyle="1" w:styleId="SingleTxtG">
    <w:name w:val="_ Single Txt_G"/>
    <w:basedOn w:val="Normal"/>
    <w:link w:val="SingleTxtGChar"/>
    <w:qFormat/>
    <w:rsid w:val="001B32FC"/>
    <w:pPr>
      <w:suppressAutoHyphens/>
      <w:spacing w:after="120" w:line="240" w:lineRule="atLeast"/>
      <w:ind w:left="1134" w:right="1134"/>
      <w:jc w:val="both"/>
    </w:pPr>
    <w:rPr>
      <w:rFonts w:asciiTheme="minorHAnsi" w:hAnsiTheme="minorHAnsi"/>
      <w:lang w:val="en-GB"/>
    </w:rPr>
  </w:style>
  <w:style w:type="paragraph" w:styleId="ListParagraph">
    <w:name w:val="List Paragraph"/>
    <w:basedOn w:val="Normal"/>
    <w:uiPriority w:val="34"/>
    <w:qFormat/>
    <w:rsid w:val="00445811"/>
    <w:pPr>
      <w:ind w:left="720"/>
      <w:contextualSpacing/>
    </w:pPr>
  </w:style>
  <w:style w:type="paragraph" w:styleId="BalloonText">
    <w:name w:val="Balloon Text"/>
    <w:basedOn w:val="Normal"/>
    <w:link w:val="BalloonTextChar"/>
    <w:uiPriority w:val="99"/>
    <w:semiHidden/>
    <w:unhideWhenUsed/>
    <w:rsid w:val="00942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C8"/>
    <w:rPr>
      <w:rFonts w:ascii="Segoe UI" w:hAnsi="Segoe UI" w:cs="Segoe UI"/>
      <w:sz w:val="18"/>
      <w:szCs w:val="18"/>
      <w:lang w:val="de-DE"/>
    </w:rPr>
  </w:style>
  <w:style w:type="character" w:styleId="CommentReference">
    <w:name w:val="annotation reference"/>
    <w:basedOn w:val="DefaultParagraphFont"/>
    <w:uiPriority w:val="99"/>
    <w:semiHidden/>
    <w:unhideWhenUsed/>
    <w:rsid w:val="00A6422E"/>
    <w:rPr>
      <w:sz w:val="16"/>
      <w:szCs w:val="16"/>
    </w:rPr>
  </w:style>
  <w:style w:type="paragraph" w:styleId="CommentText">
    <w:name w:val="annotation text"/>
    <w:basedOn w:val="Normal"/>
    <w:link w:val="CommentTextChar"/>
    <w:uiPriority w:val="99"/>
    <w:semiHidden/>
    <w:unhideWhenUsed/>
    <w:rsid w:val="00A6422E"/>
    <w:pPr>
      <w:spacing w:line="240" w:lineRule="auto"/>
    </w:pPr>
    <w:rPr>
      <w:sz w:val="20"/>
      <w:szCs w:val="20"/>
    </w:rPr>
  </w:style>
  <w:style w:type="character" w:customStyle="1" w:styleId="CommentTextChar">
    <w:name w:val="Comment Text Char"/>
    <w:basedOn w:val="DefaultParagraphFont"/>
    <w:link w:val="CommentText"/>
    <w:uiPriority w:val="99"/>
    <w:semiHidden/>
    <w:rsid w:val="00A6422E"/>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A6422E"/>
    <w:rPr>
      <w:b/>
      <w:bCs/>
    </w:rPr>
  </w:style>
  <w:style w:type="character" w:customStyle="1" w:styleId="CommentSubjectChar">
    <w:name w:val="Comment Subject Char"/>
    <w:basedOn w:val="CommentTextChar"/>
    <w:link w:val="CommentSubject"/>
    <w:uiPriority w:val="99"/>
    <w:semiHidden/>
    <w:rsid w:val="00A6422E"/>
    <w:rPr>
      <w:rFonts w:ascii="Arial" w:hAnsi="Arial"/>
      <w:b/>
      <w:bCs/>
      <w:sz w:val="20"/>
      <w:szCs w:val="20"/>
      <w:lang w:val="de-DE"/>
    </w:rPr>
  </w:style>
  <w:style w:type="paragraph" w:styleId="Header">
    <w:name w:val="header"/>
    <w:basedOn w:val="Normal"/>
    <w:link w:val="HeaderChar"/>
    <w:uiPriority w:val="99"/>
    <w:unhideWhenUsed/>
    <w:rsid w:val="008678A8"/>
    <w:pPr>
      <w:tabs>
        <w:tab w:val="center" w:pos="4513"/>
        <w:tab w:val="right" w:pos="9026"/>
      </w:tabs>
      <w:spacing w:line="240" w:lineRule="auto"/>
    </w:pPr>
  </w:style>
  <w:style w:type="character" w:customStyle="1" w:styleId="HeaderChar">
    <w:name w:val="Header Char"/>
    <w:basedOn w:val="DefaultParagraphFont"/>
    <w:link w:val="Header"/>
    <w:uiPriority w:val="99"/>
    <w:rsid w:val="008678A8"/>
    <w:rPr>
      <w:rFonts w:ascii="Arial" w:hAnsi="Arial"/>
      <w:lang w:val="de-DE"/>
    </w:rPr>
  </w:style>
  <w:style w:type="paragraph" w:styleId="Footer">
    <w:name w:val="footer"/>
    <w:basedOn w:val="Normal"/>
    <w:link w:val="FooterChar"/>
    <w:uiPriority w:val="99"/>
    <w:unhideWhenUsed/>
    <w:rsid w:val="008678A8"/>
    <w:pPr>
      <w:tabs>
        <w:tab w:val="center" w:pos="4513"/>
        <w:tab w:val="right" w:pos="9026"/>
      </w:tabs>
      <w:spacing w:line="240" w:lineRule="auto"/>
    </w:pPr>
  </w:style>
  <w:style w:type="character" w:customStyle="1" w:styleId="FooterChar">
    <w:name w:val="Footer Char"/>
    <w:basedOn w:val="DefaultParagraphFont"/>
    <w:link w:val="Footer"/>
    <w:uiPriority w:val="99"/>
    <w:rsid w:val="008678A8"/>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50069">
      <w:bodyDiv w:val="1"/>
      <w:marLeft w:val="0"/>
      <w:marRight w:val="0"/>
      <w:marTop w:val="0"/>
      <w:marBottom w:val="0"/>
      <w:divBdr>
        <w:top w:val="none" w:sz="0" w:space="0" w:color="auto"/>
        <w:left w:val="none" w:sz="0" w:space="0" w:color="auto"/>
        <w:bottom w:val="none" w:sz="0" w:space="0" w:color="auto"/>
        <w:right w:val="none" w:sz="0" w:space="0" w:color="auto"/>
      </w:divBdr>
      <w:divsChild>
        <w:div w:id="2813524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4E7D-015C-4172-BB9F-6EF0B0E4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4592</Characters>
  <Application>Microsoft Office Word</Application>
  <DocSecurity>0</DocSecurity>
  <Lines>91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Ramakrishnan</dc:creator>
  <cp:keywords/>
  <dc:description/>
  <cp:lastModifiedBy>Secretariat</cp:lastModifiedBy>
  <cp:revision>2</cp:revision>
  <cp:lastPrinted>2020-02-24T15:56:00Z</cp:lastPrinted>
  <dcterms:created xsi:type="dcterms:W3CDTF">2020-03-02T17:22:00Z</dcterms:created>
  <dcterms:modified xsi:type="dcterms:W3CDTF">2020-03-02T17:22:00Z</dcterms:modified>
</cp:coreProperties>
</file>