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FE7D" w14:textId="77777777" w:rsidR="009E35FD" w:rsidRDefault="009E35FD" w:rsidP="009E35FD">
      <w:pPr>
        <w:jc w:val="center"/>
        <w:rPr>
          <w:u w:val="single"/>
        </w:rPr>
      </w:pPr>
      <w:r>
        <w:rPr>
          <w:u w:val="single"/>
        </w:rPr>
        <w:t>List of Amendments to GRPE/2020/12 – DEVP GTR (07 June 2020)</w:t>
      </w:r>
      <w:bookmarkStart w:id="0" w:name="_GoBack"/>
      <w:bookmarkEnd w:id="0"/>
    </w:p>
    <w:p w14:paraId="1CC0E54B" w14:textId="77777777" w:rsidR="007D1879" w:rsidRDefault="007D1879">
      <w:r w:rsidRPr="007D1879">
        <w:rPr>
          <w:u w:val="single"/>
        </w:rPr>
        <w:t>Page</w:t>
      </w:r>
      <w:r>
        <w:tab/>
      </w:r>
      <w:r w:rsidRPr="007D1879">
        <w:rPr>
          <w:u w:val="single"/>
        </w:rPr>
        <w:t>Amendment</w:t>
      </w:r>
    </w:p>
    <w:p w14:paraId="2F292698" w14:textId="77777777" w:rsidR="007D1879" w:rsidRDefault="007D1879">
      <w:r>
        <w:t>3</w:t>
      </w:r>
      <w:r>
        <w:tab/>
        <w:t>Annex 3 [RESERVED] added to table of contents</w:t>
      </w:r>
    </w:p>
    <w:p w14:paraId="58BA5F79" w14:textId="77777777" w:rsidR="007D1879" w:rsidRDefault="007D1879">
      <w:r>
        <w:t>22</w:t>
      </w:r>
      <w:r>
        <w:tab/>
        <w:t>Para. # 122 deleted</w:t>
      </w:r>
    </w:p>
    <w:p w14:paraId="00ED7F06" w14:textId="77777777" w:rsidR="007D1879" w:rsidRDefault="007D1879">
      <w:r>
        <w:t>23</w:t>
      </w:r>
      <w:r>
        <w:tab/>
        <w:t>(1) Redundant ‘UN’ deleted from Table 1</w:t>
      </w:r>
    </w:p>
    <w:p w14:paraId="322EC965" w14:textId="77777777" w:rsidR="007D1879" w:rsidRDefault="007D1879">
      <w:r>
        <w:tab/>
        <w:t>(2) Square brackets removed</w:t>
      </w:r>
    </w:p>
    <w:p w14:paraId="47F0F4B8" w14:textId="77777777" w:rsidR="007D1879" w:rsidRDefault="007D1879">
      <w:r>
        <w:t>24</w:t>
      </w:r>
      <w:r>
        <w:tab/>
        <w:t>Square brackets removed</w:t>
      </w:r>
    </w:p>
    <w:p w14:paraId="01E911B3" w14:textId="77777777" w:rsidR="007D1879" w:rsidRDefault="007D1879">
      <w:r>
        <w:t>27</w:t>
      </w:r>
      <w:r>
        <w:tab/>
        <w:t>Redundant ‘UN’ deleted</w:t>
      </w:r>
    </w:p>
    <w:p w14:paraId="6558A989" w14:textId="77777777" w:rsidR="007D1879" w:rsidRDefault="007D1879">
      <w:r>
        <w:t>30</w:t>
      </w:r>
      <w:r>
        <w:tab/>
        <w:t>Abbreviation ‘FSD’ added</w:t>
      </w:r>
    </w:p>
    <w:p w14:paraId="156CDEBE" w14:textId="77777777" w:rsidR="007D1879" w:rsidRDefault="007D1879">
      <w:r>
        <w:t>31</w:t>
      </w:r>
      <w:r>
        <w:tab/>
        <w:t>Square brackets removed (3 places)</w:t>
      </w:r>
    </w:p>
    <w:p w14:paraId="0CA9CDB5" w14:textId="77777777" w:rsidR="007D1879" w:rsidRDefault="007D1879">
      <w:r>
        <w:t>33</w:t>
      </w:r>
      <w:r>
        <w:tab/>
        <w:t>Text added to clarify equivalence of UNR 85</w:t>
      </w:r>
    </w:p>
    <w:p w14:paraId="69455272" w14:textId="77777777" w:rsidR="007D1879" w:rsidRDefault="007D1879">
      <w:r>
        <w:t>40</w:t>
      </w:r>
      <w:r>
        <w:tab/>
        <w:t>Square brackets removed (2 places)</w:t>
      </w:r>
    </w:p>
    <w:p w14:paraId="2378DA60" w14:textId="77777777" w:rsidR="007D1879" w:rsidRDefault="007D1879">
      <w:r>
        <w:t>41</w:t>
      </w:r>
      <w:r>
        <w:tab/>
        <w:t>(1) Text added to clarify stability of gear ratio</w:t>
      </w:r>
    </w:p>
    <w:p w14:paraId="6E5E4B1F" w14:textId="77777777" w:rsidR="007D1879" w:rsidRDefault="007D1879">
      <w:r>
        <w:tab/>
        <w:t>(2) Square brackets removed</w:t>
      </w:r>
    </w:p>
    <w:p w14:paraId="3274D195" w14:textId="77777777" w:rsidR="007D1879" w:rsidRDefault="007D1879">
      <w:r>
        <w:t>42</w:t>
      </w:r>
      <w:r>
        <w:tab/>
        <w:t>(1) Square brackets removed</w:t>
      </w:r>
    </w:p>
    <w:p w14:paraId="46991B91" w14:textId="77777777" w:rsidR="007D1879" w:rsidRDefault="007D1879">
      <w:r>
        <w:tab/>
        <w:t>(2,3) Text added to clarify equivalence of UNR 85</w:t>
      </w:r>
    </w:p>
    <w:p w14:paraId="7AC36CBA" w14:textId="77777777" w:rsidR="007D1879" w:rsidRDefault="007D1879">
      <w:r>
        <w:t>44</w:t>
      </w:r>
      <w:r>
        <w:tab/>
        <w:t>Text added to clarify equivalence of UNR 85</w:t>
      </w:r>
    </w:p>
    <w:p w14:paraId="362F20B8" w14:textId="77777777" w:rsidR="007D1879" w:rsidRDefault="007D1879">
      <w:r>
        <w:t>45</w:t>
      </w:r>
      <w:r>
        <w:tab/>
        <w:t>Text added to clarify equivalence of UNR 85</w:t>
      </w:r>
    </w:p>
    <w:p w14:paraId="49070424" w14:textId="77777777" w:rsidR="007D1879" w:rsidRDefault="007D1879">
      <w:r>
        <w:t>50</w:t>
      </w:r>
      <w:r>
        <w:tab/>
        <w:t>Square brackets removed</w:t>
      </w:r>
    </w:p>
    <w:p w14:paraId="2D36B5FE" w14:textId="77777777" w:rsidR="007D1879" w:rsidRDefault="007D1879">
      <w:r>
        <w:t>51</w:t>
      </w:r>
      <w:r>
        <w:tab/>
      </w:r>
      <w:r w:rsidR="00A2019F">
        <w:t>(1) Square brackets removed</w:t>
      </w:r>
    </w:p>
    <w:p w14:paraId="26F08DBE" w14:textId="77777777" w:rsidR="00A2019F" w:rsidRDefault="00A2019F">
      <w:r>
        <w:tab/>
        <w:t>(2) Clarification of units added</w:t>
      </w:r>
    </w:p>
    <w:p w14:paraId="757A7BE6" w14:textId="77777777" w:rsidR="00A2019F" w:rsidRDefault="00A2019F">
      <w:r>
        <w:t>53</w:t>
      </w:r>
      <w:r>
        <w:tab/>
      </w:r>
      <w:r w:rsidR="009E35FD">
        <w:t xml:space="preserve">Placeholder for </w:t>
      </w:r>
      <w:r>
        <w:t>RESERVED Annex 3 added</w:t>
      </w:r>
    </w:p>
    <w:p w14:paraId="76F02A80" w14:textId="77777777" w:rsidR="007D1879" w:rsidRDefault="007D1879"/>
    <w:sectPr w:rsidR="007D18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F165" w14:textId="77777777" w:rsidR="003E1695" w:rsidRDefault="003E1695" w:rsidP="003E1695">
      <w:pPr>
        <w:spacing w:after="0" w:line="240" w:lineRule="auto"/>
      </w:pPr>
      <w:r>
        <w:separator/>
      </w:r>
    </w:p>
  </w:endnote>
  <w:endnote w:type="continuationSeparator" w:id="0">
    <w:p w14:paraId="1DC4E849" w14:textId="77777777" w:rsidR="003E1695" w:rsidRDefault="003E1695" w:rsidP="003E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B6BC1" w14:textId="77777777" w:rsidR="003E1695" w:rsidRDefault="003E1695" w:rsidP="003E1695">
      <w:pPr>
        <w:spacing w:after="0" w:line="240" w:lineRule="auto"/>
      </w:pPr>
      <w:r>
        <w:separator/>
      </w:r>
    </w:p>
  </w:footnote>
  <w:footnote w:type="continuationSeparator" w:id="0">
    <w:p w14:paraId="643C815D" w14:textId="77777777" w:rsidR="003E1695" w:rsidRDefault="003E1695" w:rsidP="003E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08"/>
      <w:gridCol w:w="4752"/>
    </w:tblGrid>
    <w:tr w:rsidR="003E1695" w:rsidRPr="003E1695" w14:paraId="4F6504C6" w14:textId="77777777" w:rsidTr="00B555BE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14:paraId="06B562CF" w14:textId="7F8E6C30" w:rsidR="003E1695" w:rsidRPr="003E1695" w:rsidRDefault="003E1695" w:rsidP="003E1695">
          <w:pPr>
            <w:rPr>
              <w:sz w:val="18"/>
              <w:lang w:val="fr-CH"/>
            </w:rPr>
          </w:pPr>
          <w:r w:rsidRPr="003E1695">
            <w:rPr>
              <w:sz w:val="18"/>
              <w:lang w:val="fr-CH"/>
            </w:rPr>
            <w:t xml:space="preserve">Note by the </w:t>
          </w:r>
          <w:r>
            <w:rPr>
              <w:sz w:val="18"/>
              <w:lang w:val="fr-CH"/>
            </w:rPr>
            <w:t>IWG on EVE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779C542C" w14:textId="115BC0A7" w:rsidR="003E1695" w:rsidRPr="003E1695" w:rsidRDefault="003E1695" w:rsidP="003E1695">
          <w:pPr>
            <w:ind w:left="1691"/>
            <w:rPr>
              <w:b/>
              <w:sz w:val="18"/>
            </w:rPr>
          </w:pPr>
          <w:r w:rsidRPr="003E1695">
            <w:rPr>
              <w:sz w:val="18"/>
              <w:u w:val="single"/>
            </w:rPr>
            <w:t>Informal document</w:t>
          </w:r>
          <w:r w:rsidRPr="003E1695">
            <w:rPr>
              <w:sz w:val="18"/>
            </w:rPr>
            <w:t xml:space="preserve"> </w:t>
          </w:r>
          <w:r w:rsidRPr="003E1695">
            <w:rPr>
              <w:b/>
              <w:sz w:val="18"/>
            </w:rPr>
            <w:t>GRPE-81-2</w:t>
          </w:r>
          <w:r>
            <w:rPr>
              <w:b/>
              <w:sz w:val="18"/>
            </w:rPr>
            <w:t>7</w:t>
          </w:r>
        </w:p>
        <w:p w14:paraId="435605EF" w14:textId="77777777" w:rsidR="003E1695" w:rsidRPr="003E1695" w:rsidRDefault="003E1695" w:rsidP="003E1695">
          <w:pPr>
            <w:ind w:left="1691"/>
            <w:rPr>
              <w:sz w:val="18"/>
            </w:rPr>
          </w:pPr>
          <w:r w:rsidRPr="003E1695">
            <w:rPr>
              <w:sz w:val="18"/>
            </w:rPr>
            <w:t>81</w:t>
          </w:r>
          <w:r w:rsidRPr="003E1695">
            <w:rPr>
              <w:sz w:val="18"/>
              <w:vertAlign w:val="superscript"/>
            </w:rPr>
            <w:t>st</w:t>
          </w:r>
          <w:r w:rsidRPr="003E1695">
            <w:rPr>
              <w:sz w:val="18"/>
            </w:rPr>
            <w:t xml:space="preserve"> GRPE, 9-11 June 2020</w:t>
          </w:r>
        </w:p>
        <w:p w14:paraId="562E75AB" w14:textId="265858D2" w:rsidR="003E1695" w:rsidRPr="003E1695" w:rsidRDefault="003E1695" w:rsidP="003E1695">
          <w:pPr>
            <w:ind w:left="1691"/>
            <w:rPr>
              <w:sz w:val="18"/>
            </w:rPr>
          </w:pPr>
          <w:r w:rsidRPr="003E1695">
            <w:rPr>
              <w:sz w:val="18"/>
            </w:rPr>
            <w:t xml:space="preserve">Agenda item </w:t>
          </w:r>
          <w:r>
            <w:rPr>
              <w:sz w:val="18"/>
            </w:rPr>
            <w:t>9(a)</w:t>
          </w:r>
        </w:p>
      </w:tc>
    </w:tr>
  </w:tbl>
  <w:p w14:paraId="21AC02C1" w14:textId="77777777" w:rsidR="003E1695" w:rsidRDefault="003E1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79"/>
    <w:rsid w:val="00056476"/>
    <w:rsid w:val="003E1695"/>
    <w:rsid w:val="007D1879"/>
    <w:rsid w:val="009E35FD"/>
    <w:rsid w:val="00A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3E95"/>
  <w15:chartTrackingRefBased/>
  <w15:docId w15:val="{9E051878-6436-44E0-BD87-2C058FE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95"/>
  </w:style>
  <w:style w:type="paragraph" w:styleId="Footer">
    <w:name w:val="footer"/>
    <w:basedOn w:val="Normal"/>
    <w:link w:val="FooterChar"/>
    <w:uiPriority w:val="99"/>
    <w:unhideWhenUsed/>
    <w:rsid w:val="003E1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95"/>
  </w:style>
  <w:style w:type="table" w:styleId="TableGrid">
    <w:name w:val="Table Grid"/>
    <w:basedOn w:val="TableNormal"/>
    <w:rsid w:val="003E169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Safoutin, Mike</dc:creator>
  <cp:keywords/>
  <dc:description/>
  <cp:lastModifiedBy>Francois Cuenot</cp:lastModifiedBy>
  <cp:revision>3</cp:revision>
  <dcterms:created xsi:type="dcterms:W3CDTF">2020-06-08T13:04:00Z</dcterms:created>
  <dcterms:modified xsi:type="dcterms:W3CDTF">2020-06-08T16:21:00Z</dcterms:modified>
</cp:coreProperties>
</file>