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6838D7F7" w14:textId="77777777" w:rsidTr="00D04F50">
        <w:trPr>
          <w:cantSplit/>
          <w:trHeight w:hRule="exact" w:val="851"/>
        </w:trPr>
        <w:tc>
          <w:tcPr>
            <w:tcW w:w="1276" w:type="dxa"/>
            <w:tcBorders>
              <w:bottom w:val="single" w:sz="4" w:space="0" w:color="auto"/>
            </w:tcBorders>
            <w:vAlign w:val="bottom"/>
          </w:tcPr>
          <w:p w14:paraId="01D29B6C" w14:textId="77777777" w:rsidR="00B1710A" w:rsidRDefault="00B1710A" w:rsidP="00D04F50">
            <w:pPr>
              <w:spacing w:after="80"/>
            </w:pPr>
            <w:bookmarkStart w:id="0" w:name="_Hlk17108088"/>
            <w:bookmarkEnd w:id="0"/>
          </w:p>
        </w:tc>
        <w:tc>
          <w:tcPr>
            <w:tcW w:w="2268" w:type="dxa"/>
            <w:tcBorders>
              <w:bottom w:val="single" w:sz="4" w:space="0" w:color="auto"/>
            </w:tcBorders>
            <w:vAlign w:val="bottom"/>
          </w:tcPr>
          <w:p w14:paraId="07A1255A" w14:textId="77777777" w:rsidR="00B1710A" w:rsidRPr="00B97172" w:rsidRDefault="00B1710A" w:rsidP="00D04F5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22A5A0" w14:textId="77777777" w:rsidR="00B1710A" w:rsidRPr="00D47EEA" w:rsidRDefault="00B1710A" w:rsidP="00D04F50">
            <w:pPr>
              <w:jc w:val="right"/>
            </w:pPr>
            <w:r w:rsidRPr="00510FF8">
              <w:rPr>
                <w:sz w:val="40"/>
              </w:rPr>
              <w:t>ECE</w:t>
            </w:r>
            <w:r>
              <w:t>/TRANS/WP.29/2020</w:t>
            </w:r>
            <w:r w:rsidRPr="00EA3336">
              <w:t>/</w:t>
            </w:r>
            <w:r w:rsidR="004D3750">
              <w:t>1</w:t>
            </w:r>
            <w:r w:rsidR="00BA02BF">
              <w:t>1</w:t>
            </w:r>
          </w:p>
        </w:tc>
      </w:tr>
      <w:tr w:rsidR="00B1710A" w14:paraId="10755BED" w14:textId="77777777" w:rsidTr="00D04F50">
        <w:trPr>
          <w:cantSplit/>
          <w:trHeight w:hRule="exact" w:val="2835"/>
        </w:trPr>
        <w:tc>
          <w:tcPr>
            <w:tcW w:w="1276" w:type="dxa"/>
            <w:tcBorders>
              <w:top w:val="single" w:sz="4" w:space="0" w:color="auto"/>
              <w:bottom w:val="single" w:sz="12" w:space="0" w:color="auto"/>
            </w:tcBorders>
          </w:tcPr>
          <w:p w14:paraId="67C21497" w14:textId="77777777" w:rsidR="00B1710A" w:rsidRDefault="00B1710A" w:rsidP="00D04F50">
            <w:pPr>
              <w:spacing w:before="120"/>
            </w:pPr>
            <w:r>
              <w:rPr>
                <w:noProof/>
                <w:lang w:val="fr-CH" w:eastAsia="fr-CH"/>
              </w:rPr>
              <w:drawing>
                <wp:inline distT="0" distB="0" distL="0" distR="0" wp14:anchorId="0D5066D3" wp14:editId="60856D7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B9CDA58" w14:textId="77777777" w:rsidR="00B1710A" w:rsidRPr="00D773DF" w:rsidRDefault="00B1710A" w:rsidP="00D04F50">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B71349D" w14:textId="77777777" w:rsidR="00B1710A" w:rsidRDefault="00B1710A" w:rsidP="00D04F50">
            <w:pPr>
              <w:spacing w:before="240" w:line="240" w:lineRule="exact"/>
            </w:pPr>
            <w:r>
              <w:t>Distr.: General</w:t>
            </w:r>
          </w:p>
          <w:p w14:paraId="70FC5249" w14:textId="3B8DA38D" w:rsidR="00B1710A" w:rsidRDefault="00860E43" w:rsidP="00D04F50">
            <w:pPr>
              <w:spacing w:line="240" w:lineRule="exact"/>
            </w:pPr>
            <w:r>
              <w:t>6</w:t>
            </w:r>
            <w:r w:rsidR="00B1710A">
              <w:t xml:space="preserve"> </w:t>
            </w:r>
            <w:r>
              <w:t>January</w:t>
            </w:r>
            <w:r w:rsidR="00B1710A">
              <w:t xml:space="preserve"> 20</w:t>
            </w:r>
            <w:r>
              <w:t>20</w:t>
            </w:r>
          </w:p>
          <w:p w14:paraId="1AEDA00D" w14:textId="77777777" w:rsidR="00B1710A" w:rsidRDefault="00B1710A" w:rsidP="00D04F50">
            <w:pPr>
              <w:spacing w:line="240" w:lineRule="exact"/>
            </w:pPr>
          </w:p>
          <w:p w14:paraId="2921CAFF" w14:textId="77777777" w:rsidR="00B1710A" w:rsidRDefault="00B1710A" w:rsidP="00D04F50">
            <w:pPr>
              <w:spacing w:line="240" w:lineRule="exact"/>
            </w:pPr>
            <w:r>
              <w:t>Original: English</w:t>
            </w:r>
          </w:p>
        </w:tc>
      </w:tr>
    </w:tbl>
    <w:p w14:paraId="01544AEC" w14:textId="77777777" w:rsidR="00B1710A" w:rsidRPr="007C7AC6" w:rsidRDefault="00B1710A" w:rsidP="00B1710A">
      <w:pPr>
        <w:spacing w:before="120"/>
        <w:rPr>
          <w:b/>
          <w:sz w:val="28"/>
          <w:szCs w:val="28"/>
        </w:rPr>
      </w:pPr>
      <w:r w:rsidRPr="007C7AC6">
        <w:rPr>
          <w:b/>
          <w:sz w:val="28"/>
          <w:szCs w:val="28"/>
        </w:rPr>
        <w:t>Economic Commission for Europe</w:t>
      </w:r>
    </w:p>
    <w:p w14:paraId="19CAFF93" w14:textId="77777777" w:rsidR="00B1710A" w:rsidRPr="007C7AC6" w:rsidRDefault="00B1710A" w:rsidP="00B1710A">
      <w:pPr>
        <w:spacing w:before="120"/>
        <w:rPr>
          <w:sz w:val="28"/>
          <w:szCs w:val="28"/>
        </w:rPr>
      </w:pPr>
      <w:r w:rsidRPr="007C7AC6">
        <w:rPr>
          <w:sz w:val="28"/>
          <w:szCs w:val="28"/>
        </w:rPr>
        <w:t>Inland Transport Committee</w:t>
      </w:r>
    </w:p>
    <w:p w14:paraId="1BBB7AF4"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0268ABBD" w14:textId="77777777" w:rsidR="00B1710A" w:rsidRDefault="00B1710A" w:rsidP="00B1710A">
      <w:pPr>
        <w:tabs>
          <w:tab w:val="center" w:pos="4819"/>
        </w:tabs>
        <w:spacing w:before="120"/>
        <w:rPr>
          <w:b/>
          <w:lang w:val="en-US"/>
        </w:rPr>
      </w:pPr>
      <w:r>
        <w:rPr>
          <w:b/>
          <w:lang w:val="en-US"/>
        </w:rPr>
        <w:t>180th session</w:t>
      </w:r>
    </w:p>
    <w:p w14:paraId="04911944" w14:textId="77777777" w:rsidR="00B1710A" w:rsidRDefault="00B1710A" w:rsidP="00B1710A">
      <w:pPr>
        <w:rPr>
          <w:lang w:val="en-US"/>
        </w:rPr>
      </w:pPr>
      <w:r>
        <w:rPr>
          <w:lang w:val="en-US"/>
        </w:rPr>
        <w:t>Geneva, 10-12 March 2020</w:t>
      </w:r>
    </w:p>
    <w:p w14:paraId="4D82E5E3" w14:textId="77777777" w:rsidR="00B1710A" w:rsidRDefault="00B1710A" w:rsidP="00B1710A">
      <w:r>
        <w:t xml:space="preserve">Item </w:t>
      </w:r>
      <w:r w:rsidRPr="00FB1691">
        <w:t>4.</w:t>
      </w:r>
      <w:r w:rsidR="008F4C12">
        <w:t>7</w:t>
      </w:r>
      <w:r w:rsidRPr="00FB1691">
        <w:t>.</w:t>
      </w:r>
      <w:r w:rsidR="00333BF4">
        <w:t>4</w:t>
      </w:r>
      <w:r>
        <w:t xml:space="preserve"> of the provisional agenda</w:t>
      </w:r>
    </w:p>
    <w:p w14:paraId="31BA13AE"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sidR="008F4C12">
        <w:rPr>
          <w:b/>
        </w:rPr>
        <w:t>VA</w:t>
      </w:r>
      <w:r w:rsidRPr="008405E4">
        <w:rPr>
          <w:b/>
        </w:rPr>
        <w:t xml:space="preserve"> </w:t>
      </w:r>
    </w:p>
    <w:p w14:paraId="4A91C178" w14:textId="77777777" w:rsidR="00B1710A" w:rsidRPr="00DB192C" w:rsidRDefault="00B1710A" w:rsidP="00B1710A">
      <w:pPr>
        <w:pStyle w:val="HChG"/>
        <w:jc w:val="both"/>
        <w:rPr>
          <w:bCs/>
          <w:szCs w:val="28"/>
        </w:rPr>
      </w:pPr>
      <w:r w:rsidRPr="007C7AC6">
        <w:tab/>
      </w:r>
      <w:r w:rsidRPr="007C7AC6">
        <w:tab/>
      </w:r>
      <w:r w:rsidR="00333BF4">
        <w:rPr>
          <w:bCs/>
        </w:rPr>
        <w:t>Proposal for Supplement</w:t>
      </w:r>
      <w:r w:rsidR="00333BF4" w:rsidRPr="00EF78BB">
        <w:rPr>
          <w:bCs/>
        </w:rPr>
        <w:t xml:space="preserve"> </w:t>
      </w:r>
      <w:r w:rsidR="00333BF4">
        <w:rPr>
          <w:bCs/>
        </w:rPr>
        <w:t>2</w:t>
      </w:r>
      <w:r w:rsidR="00333BF4" w:rsidRPr="00EF78BB">
        <w:rPr>
          <w:bCs/>
        </w:rPr>
        <w:t xml:space="preserve"> to the 0</w:t>
      </w:r>
      <w:r w:rsidR="00333BF4">
        <w:rPr>
          <w:bCs/>
        </w:rPr>
        <w:t>3</w:t>
      </w:r>
      <w:r w:rsidR="00333BF4" w:rsidRPr="00EF78BB">
        <w:rPr>
          <w:bCs/>
        </w:rPr>
        <w:t xml:space="preserve"> series of amendments to UN Regulation No. </w:t>
      </w:r>
      <w:r w:rsidR="00333BF4">
        <w:rPr>
          <w:bCs/>
        </w:rPr>
        <w:t>7</w:t>
      </w:r>
      <w:r w:rsidR="00333BF4" w:rsidRPr="00EF78BB">
        <w:rPr>
          <w:bCs/>
        </w:rPr>
        <w:t>9</w:t>
      </w:r>
      <w:r w:rsidR="00333BF4">
        <w:rPr>
          <w:bCs/>
        </w:rPr>
        <w:t xml:space="preserve"> </w:t>
      </w:r>
      <w:r w:rsidR="00333BF4" w:rsidRPr="00EF78BB">
        <w:rPr>
          <w:bCs/>
        </w:rPr>
        <w:t>(</w:t>
      </w:r>
      <w:r w:rsidR="00333BF4">
        <w:rPr>
          <w:bCs/>
        </w:rPr>
        <w:t>Steering equipment</w:t>
      </w:r>
      <w:r w:rsidR="00333BF4" w:rsidRPr="00EF78BB">
        <w:rPr>
          <w:bCs/>
        </w:rPr>
        <w:t>)</w:t>
      </w:r>
    </w:p>
    <w:p w14:paraId="54B7E877" w14:textId="77777777" w:rsidR="00B1710A" w:rsidRPr="007C7AC6" w:rsidRDefault="00B1710A" w:rsidP="00B1710A">
      <w:pPr>
        <w:pStyle w:val="H1G"/>
      </w:pPr>
      <w:r w:rsidRPr="007C7AC6">
        <w:tab/>
      </w:r>
      <w:r w:rsidRPr="007C7AC6">
        <w:tab/>
        <w:t>Submitted by the expert</w:t>
      </w:r>
      <w:r>
        <w:t>s</w:t>
      </w:r>
      <w:r w:rsidRPr="007C7AC6">
        <w:t xml:space="preserve"> from </w:t>
      </w:r>
      <w:r>
        <w:t xml:space="preserve">the Working Party on </w:t>
      </w:r>
      <w:r w:rsidR="008F4C12">
        <w:t>Automated/autonomous and Connected Vehicles</w:t>
      </w:r>
      <w:r w:rsidRPr="008F4C12">
        <w:rPr>
          <w:rStyle w:val="FootnoteReference"/>
          <w:b w:val="0"/>
          <w:sz w:val="20"/>
          <w:vertAlign w:val="baseline"/>
          <w:lang w:val="en-US"/>
        </w:rPr>
        <w:footnoteReference w:customMarkFollows="1" w:id="1"/>
        <w:t>*</w:t>
      </w:r>
    </w:p>
    <w:p w14:paraId="2E5E0F33" w14:textId="77777777" w:rsidR="00BF0833" w:rsidRPr="00BF0833" w:rsidRDefault="00B1710A" w:rsidP="00333BF4">
      <w:pPr>
        <w:spacing w:after="120" w:line="240" w:lineRule="auto"/>
        <w:ind w:left="1134" w:right="1191" w:firstLine="567"/>
        <w:jc w:val="both"/>
        <w:rPr>
          <w:lang w:val="en-US"/>
        </w:rPr>
      </w:pPr>
      <w:r w:rsidRPr="008405E4">
        <w:rPr>
          <w:lang w:val="en-US"/>
        </w:rPr>
        <w:t xml:space="preserve">The text reproduced below was </w:t>
      </w:r>
      <w:r>
        <w:rPr>
          <w:lang w:val="en-US"/>
        </w:rPr>
        <w:t xml:space="preserve">adopted </w:t>
      </w:r>
      <w:r w:rsidRPr="008405E4">
        <w:rPr>
          <w:lang w:val="en-US"/>
        </w:rPr>
        <w:t xml:space="preserve">by the </w:t>
      </w:r>
      <w:r>
        <w:t xml:space="preserve">Working Party on </w:t>
      </w:r>
      <w:r w:rsidR="004D3750">
        <w:t>Automated/autonomous and Connected Vehicles</w:t>
      </w:r>
      <w:r w:rsidR="004D3750">
        <w:rPr>
          <w:lang w:val="en-US"/>
        </w:rPr>
        <w:t xml:space="preserve"> (GRVA) </w:t>
      </w:r>
      <w:r>
        <w:rPr>
          <w:lang w:val="en-US"/>
        </w:rPr>
        <w:t xml:space="preserve">at its </w:t>
      </w:r>
      <w:r w:rsidR="008F4C12">
        <w:rPr>
          <w:lang w:val="en-US"/>
        </w:rPr>
        <w:t>four</w:t>
      </w:r>
      <w:r>
        <w:rPr>
          <w:lang w:val="en-US"/>
        </w:rPr>
        <w:t xml:space="preserve">th session </w:t>
      </w:r>
      <w:r w:rsidRPr="00EE7C07">
        <w:rPr>
          <w:lang w:val="en-US"/>
        </w:rPr>
        <w:t>(ECE/TRANS/WP.29/</w:t>
      </w:r>
      <w:r w:rsidRPr="00EA3336">
        <w:rPr>
          <w:lang w:val="en-US"/>
        </w:rPr>
        <w:t>GR</w:t>
      </w:r>
      <w:r w:rsidR="008F4C12">
        <w:rPr>
          <w:lang w:val="en-US"/>
        </w:rPr>
        <w:t>VA</w:t>
      </w:r>
      <w:r w:rsidRPr="00EA3336">
        <w:rPr>
          <w:lang w:val="en-US"/>
        </w:rPr>
        <w:t>/</w:t>
      </w:r>
      <w:r w:rsidR="008F4C12">
        <w:rPr>
          <w:lang w:val="en-US"/>
        </w:rPr>
        <w:t>4</w:t>
      </w:r>
      <w:r w:rsidRPr="00EE7C07">
        <w:rPr>
          <w:lang w:val="en-US"/>
        </w:rPr>
        <w:t>, para</w:t>
      </w:r>
      <w:r w:rsidR="00333BF4">
        <w:rPr>
          <w:lang w:val="en-US"/>
        </w:rPr>
        <w:t>s</w:t>
      </w:r>
      <w:r w:rsidRPr="00EE7C07">
        <w:rPr>
          <w:lang w:val="en-US"/>
        </w:rPr>
        <w:t xml:space="preserve">. </w:t>
      </w:r>
      <w:r w:rsidR="00333BF4">
        <w:rPr>
          <w:lang w:val="en-US"/>
        </w:rPr>
        <w:t>33, 36 and 40</w:t>
      </w:r>
      <w:r>
        <w:rPr>
          <w:lang w:val="en-US"/>
        </w:rPr>
        <w:t xml:space="preserve">). It is </w:t>
      </w:r>
      <w:r w:rsidRPr="00EE7C07">
        <w:rPr>
          <w:lang w:val="en-US"/>
        </w:rPr>
        <w:t>based on</w:t>
      </w:r>
      <w:r>
        <w:rPr>
          <w:lang w:val="en-US"/>
        </w:rPr>
        <w:t xml:space="preserve"> </w:t>
      </w:r>
      <w:r w:rsidR="00333BF4">
        <w:rPr>
          <w:bCs/>
        </w:rPr>
        <w:t>ECE/TRANS/WP.29/GRVA/2019/19 and Annex III, ECE/TRANS/WP.29/GRVA/2019/24 and Annex IV, ECE/TRANS/WP.29/GRVA/2019/20 and Annex V, as well as</w:t>
      </w:r>
      <w:r w:rsidR="00333BF4">
        <w:rPr>
          <w:bCs/>
        </w:rPr>
        <w:br/>
        <w:t>ECE/TRANS/WP.29/2019/114 as amended</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6979D591" w14:textId="77777777" w:rsidR="00B1710A" w:rsidRDefault="00B1710A" w:rsidP="00B1710A">
      <w:pPr>
        <w:pStyle w:val="HChG"/>
      </w:pPr>
      <w:r w:rsidRPr="007C7AC6">
        <w:br w:type="page"/>
      </w:r>
    </w:p>
    <w:p w14:paraId="020304CE" w14:textId="77777777" w:rsidR="008F4C12" w:rsidRDefault="00FB1691" w:rsidP="008F4C12">
      <w:pPr>
        <w:pStyle w:val="HChG"/>
        <w:ind w:right="567"/>
        <w:rPr>
          <w:bCs/>
        </w:rPr>
      </w:pPr>
      <w:r>
        <w:lastRenderedPageBreak/>
        <w:tab/>
      </w:r>
      <w:r w:rsidR="004D3750">
        <w:tab/>
      </w:r>
      <w:r w:rsidR="00333BF4">
        <w:rPr>
          <w:bCs/>
        </w:rPr>
        <w:t>Supplement</w:t>
      </w:r>
      <w:r w:rsidR="00333BF4" w:rsidRPr="00EF78BB">
        <w:rPr>
          <w:bCs/>
        </w:rPr>
        <w:t xml:space="preserve"> </w:t>
      </w:r>
      <w:r w:rsidR="00333BF4">
        <w:rPr>
          <w:bCs/>
        </w:rPr>
        <w:t>2</w:t>
      </w:r>
      <w:r w:rsidR="00333BF4" w:rsidRPr="00EF78BB">
        <w:rPr>
          <w:bCs/>
        </w:rPr>
        <w:t xml:space="preserve"> to the 0</w:t>
      </w:r>
      <w:r w:rsidR="00333BF4">
        <w:rPr>
          <w:bCs/>
        </w:rPr>
        <w:t>3</w:t>
      </w:r>
      <w:r w:rsidR="00333BF4" w:rsidRPr="00EF78BB">
        <w:rPr>
          <w:bCs/>
        </w:rPr>
        <w:t xml:space="preserve"> series of amendments to UN Regulation No. </w:t>
      </w:r>
      <w:r w:rsidR="00333BF4">
        <w:rPr>
          <w:bCs/>
        </w:rPr>
        <w:t>7</w:t>
      </w:r>
      <w:r w:rsidR="00333BF4" w:rsidRPr="00EF78BB">
        <w:rPr>
          <w:bCs/>
        </w:rPr>
        <w:t>9</w:t>
      </w:r>
      <w:r w:rsidR="00333BF4">
        <w:rPr>
          <w:bCs/>
        </w:rPr>
        <w:t xml:space="preserve"> </w:t>
      </w:r>
      <w:r w:rsidR="00333BF4" w:rsidRPr="00EF78BB">
        <w:rPr>
          <w:bCs/>
        </w:rPr>
        <w:t>(</w:t>
      </w:r>
      <w:r w:rsidR="00333BF4">
        <w:rPr>
          <w:bCs/>
        </w:rPr>
        <w:t>Steering equipment</w:t>
      </w:r>
      <w:r w:rsidR="00333BF4" w:rsidRPr="00EF78BB">
        <w:rPr>
          <w:bCs/>
        </w:rPr>
        <w:t>)</w:t>
      </w:r>
    </w:p>
    <w:p w14:paraId="48DC003E" w14:textId="47DBD976" w:rsidR="000478C0" w:rsidRDefault="000478C0" w:rsidP="000478C0">
      <w:pPr>
        <w:spacing w:after="120"/>
        <w:ind w:left="1134"/>
      </w:pPr>
      <w:r>
        <w:rPr>
          <w:i/>
        </w:rPr>
        <w:t>Insert a new paragraph 2.3.4.4.</w:t>
      </w:r>
      <w:r>
        <w:t>, to read:</w:t>
      </w:r>
    </w:p>
    <w:p w14:paraId="3B022736" w14:textId="1F6C5190" w:rsidR="000478C0" w:rsidRPr="00BF20F4" w:rsidRDefault="000478C0" w:rsidP="000478C0">
      <w:pPr>
        <w:suppressAutoHyphens w:val="0"/>
        <w:autoSpaceDE w:val="0"/>
        <w:autoSpaceDN w:val="0"/>
        <w:adjustRightInd w:val="0"/>
        <w:spacing w:after="120" w:line="240" w:lineRule="auto"/>
        <w:ind w:left="2268" w:right="1088" w:hanging="1134"/>
        <w:jc w:val="both"/>
        <w:rPr>
          <w:rFonts w:eastAsiaTheme="minorHAnsi"/>
          <w:bCs/>
        </w:rPr>
      </w:pPr>
      <w:r w:rsidRPr="00BF20F4">
        <w:rPr>
          <w:rFonts w:eastAsiaTheme="minorHAnsi"/>
          <w:bCs/>
        </w:rPr>
        <w:t>"2.3.4.4.</w:t>
      </w:r>
      <w:r w:rsidRPr="00BF20F4">
        <w:rPr>
          <w:rFonts w:eastAsiaTheme="minorHAnsi"/>
          <w:bCs/>
        </w:rPr>
        <w:tab/>
        <w:t>"</w:t>
      </w:r>
      <w:r w:rsidRPr="00BF20F4">
        <w:rPr>
          <w:rFonts w:eastAsiaTheme="minorHAnsi"/>
          <w:bCs/>
          <w:i/>
          <w:iCs/>
        </w:rPr>
        <w:t>Remote Control Manoeuvring (RCM)</w:t>
      </w:r>
      <w:r w:rsidRPr="00BF20F4">
        <w:rPr>
          <w:rFonts w:eastAsiaTheme="minorHAnsi"/>
          <w:bCs/>
        </w:rPr>
        <w:t xml:space="preserve">" means a function actuated by the driver that provides direct control on steering angle, acceleration, and deceleration for low speed manoeuvring. The actuation is made by </w:t>
      </w:r>
      <w:r w:rsidR="000162EF">
        <w:rPr>
          <w:rFonts w:eastAsiaTheme="minorHAnsi"/>
          <w:bCs/>
        </w:rPr>
        <w:t xml:space="preserve">a </w:t>
      </w:r>
      <w:proofErr w:type="gramStart"/>
      <w:r w:rsidRPr="00BF20F4">
        <w:rPr>
          <w:rFonts w:eastAsiaTheme="minorHAnsi"/>
          <w:bCs/>
        </w:rPr>
        <w:t>remote control</w:t>
      </w:r>
      <w:proofErr w:type="gramEnd"/>
      <w:r w:rsidR="000162EF">
        <w:rPr>
          <w:rFonts w:eastAsiaTheme="minorHAnsi"/>
          <w:bCs/>
        </w:rPr>
        <w:t xml:space="preserve"> device</w:t>
      </w:r>
      <w:r w:rsidRPr="00BF20F4">
        <w:rPr>
          <w:rFonts w:eastAsiaTheme="minorHAnsi"/>
          <w:bCs/>
        </w:rPr>
        <w:t xml:space="preserve"> in close proximity to the vehicle."</w:t>
      </w:r>
    </w:p>
    <w:p w14:paraId="5CA7278B" w14:textId="58325DB4" w:rsidR="000478C0" w:rsidRDefault="000478C0" w:rsidP="000478C0">
      <w:pPr>
        <w:spacing w:after="120"/>
        <w:ind w:left="1134"/>
      </w:pPr>
      <w:r>
        <w:rPr>
          <w:i/>
        </w:rPr>
        <w:t>Insert a new paragraph 2.3.4.18.</w:t>
      </w:r>
      <w:r>
        <w:t>, to read:</w:t>
      </w:r>
    </w:p>
    <w:p w14:paraId="13A4F30A" w14:textId="77777777" w:rsidR="000478C0" w:rsidRPr="000478C0" w:rsidRDefault="000478C0" w:rsidP="000478C0">
      <w:pPr>
        <w:suppressAutoHyphens w:val="0"/>
        <w:autoSpaceDE w:val="0"/>
        <w:autoSpaceDN w:val="0"/>
        <w:adjustRightInd w:val="0"/>
        <w:spacing w:after="120" w:line="240" w:lineRule="auto"/>
        <w:ind w:left="2268" w:right="1088" w:hanging="1134"/>
        <w:jc w:val="both"/>
        <w:rPr>
          <w:rFonts w:eastAsiaTheme="minorHAnsi"/>
          <w:bCs/>
        </w:rPr>
      </w:pPr>
      <w:r w:rsidRPr="00BF20F4">
        <w:rPr>
          <w:rFonts w:eastAsiaTheme="minorHAnsi"/>
          <w:bCs/>
        </w:rPr>
        <w:t>"2.</w:t>
      </w:r>
      <w:r>
        <w:rPr>
          <w:rFonts w:eastAsiaTheme="minorHAnsi"/>
          <w:bCs/>
        </w:rPr>
        <w:t>3.</w:t>
      </w:r>
      <w:r w:rsidRPr="00BF20F4">
        <w:rPr>
          <w:rFonts w:eastAsiaTheme="minorHAnsi"/>
          <w:bCs/>
        </w:rPr>
        <w:t>4.18.</w:t>
      </w:r>
      <w:r w:rsidRPr="00BF20F4">
        <w:rPr>
          <w:rFonts w:eastAsiaTheme="minorHAnsi"/>
          <w:bCs/>
        </w:rPr>
        <w:tab/>
        <w:t>"</w:t>
      </w:r>
      <w:r w:rsidRPr="00BF20F4">
        <w:rPr>
          <w:rFonts w:eastAsiaTheme="minorHAnsi"/>
          <w:bCs/>
          <w:i/>
          <w:iCs/>
        </w:rPr>
        <w:t>Specified maximum RCM operating range (</w:t>
      </w:r>
      <w:proofErr w:type="spellStart"/>
      <w:r w:rsidRPr="00BF20F4">
        <w:rPr>
          <w:rFonts w:eastAsiaTheme="minorHAnsi"/>
          <w:bCs/>
          <w:i/>
          <w:iCs/>
        </w:rPr>
        <w:t>S</w:t>
      </w:r>
      <w:r w:rsidRPr="00BF20F4">
        <w:rPr>
          <w:rFonts w:eastAsiaTheme="minorHAnsi"/>
          <w:bCs/>
          <w:i/>
          <w:iCs/>
          <w:vertAlign w:val="subscript"/>
        </w:rPr>
        <w:t>RCMmax</w:t>
      </w:r>
      <w:proofErr w:type="spellEnd"/>
      <w:r w:rsidRPr="00BF20F4">
        <w:rPr>
          <w:rFonts w:eastAsiaTheme="minorHAnsi"/>
          <w:bCs/>
          <w:i/>
          <w:iCs/>
        </w:rPr>
        <w:t>)</w:t>
      </w:r>
      <w:r w:rsidRPr="00BF20F4">
        <w:rPr>
          <w:rFonts w:eastAsiaTheme="minorHAnsi"/>
          <w:bCs/>
        </w:rPr>
        <w:t>" means the maximum distance between the nearest point of the motor vehicle and the remote-control device up to which RCM is designed to operate."</w:t>
      </w:r>
    </w:p>
    <w:p w14:paraId="41AE2CC1" w14:textId="1F41BA6E" w:rsidR="00F100A8" w:rsidRPr="00231931" w:rsidRDefault="00F100A8" w:rsidP="00F100A8">
      <w:pPr>
        <w:spacing w:after="120" w:line="240" w:lineRule="auto"/>
        <w:ind w:left="2268" w:right="1134" w:hanging="1134"/>
        <w:jc w:val="both"/>
        <w:rPr>
          <w:rFonts w:eastAsia="Calibri"/>
        </w:rPr>
      </w:pPr>
      <w:r w:rsidRPr="00231931">
        <w:rPr>
          <w:rFonts w:eastAsia="HGMaruGothicMPRO"/>
          <w:i/>
        </w:rPr>
        <w:t>Paragraph 3.5.7.1.1</w:t>
      </w:r>
      <w:r w:rsidRPr="00231931">
        <w:t>.</w:t>
      </w:r>
      <w:r w:rsidRPr="00231931">
        <w:rPr>
          <w:rFonts w:eastAsia="HGMaruGothicMPRO"/>
          <w:i/>
        </w:rPr>
        <w:t xml:space="preserve">, </w:t>
      </w:r>
      <w:r w:rsidRPr="00231931">
        <w:rPr>
          <w:rFonts w:eastAsia="HGMaruGothicMPRO"/>
          <w:iCs/>
        </w:rPr>
        <w:t>amend to read:</w:t>
      </w:r>
    </w:p>
    <w:p w14:paraId="51F7C818" w14:textId="77777777" w:rsidR="00F100A8" w:rsidRPr="00231931" w:rsidRDefault="00F100A8" w:rsidP="00F100A8">
      <w:pPr>
        <w:tabs>
          <w:tab w:val="left" w:pos="-1843"/>
        </w:tabs>
        <w:suppressAutoHyphens w:val="0"/>
        <w:spacing w:after="120" w:line="240" w:lineRule="auto"/>
        <w:ind w:left="2268" w:right="1134" w:hanging="1134"/>
        <w:jc w:val="both"/>
        <w:rPr>
          <w:rFonts w:eastAsia="Calibri"/>
        </w:rPr>
      </w:pPr>
      <w:r w:rsidRPr="00231931">
        <w:rPr>
          <w:rFonts w:eastAsia="Calibri"/>
        </w:rPr>
        <w:t>"3.5.7.1.1.</w:t>
      </w:r>
      <w:r w:rsidRPr="00231931">
        <w:rPr>
          <w:rFonts w:eastAsia="Calibri"/>
        </w:rPr>
        <w:tab/>
        <w:t>Following a new engine start /run cycle performed by the driver, the test vehicle shall be driven in a lane of a straight test track, which has at least two lanes in the same direction of travel, with road markings on each side of the lanes.</w:t>
      </w:r>
    </w:p>
    <w:p w14:paraId="29C434B6" w14:textId="77777777" w:rsidR="00F100A8" w:rsidRPr="000C5FE8" w:rsidRDefault="00F100A8" w:rsidP="00F100A8">
      <w:pPr>
        <w:tabs>
          <w:tab w:val="left" w:pos="-1843"/>
        </w:tabs>
        <w:suppressAutoHyphens w:val="0"/>
        <w:spacing w:after="120" w:line="240" w:lineRule="auto"/>
        <w:ind w:left="2268" w:right="1134" w:hanging="1134"/>
        <w:jc w:val="both"/>
        <w:rPr>
          <w:rFonts w:eastAsia="Calibri"/>
        </w:rPr>
      </w:pPr>
      <w:r w:rsidRPr="00231931">
        <w:rPr>
          <w:rFonts w:eastAsia="Calibri"/>
        </w:rPr>
        <w:tab/>
        <w:t xml:space="preserve">The ACSF </w:t>
      </w:r>
      <w:r w:rsidRPr="00231931">
        <w:rPr>
          <w:rFonts w:eastAsia="Calibri"/>
          <w:lang w:eastAsia="ja-JP"/>
        </w:rPr>
        <w:t>of Category</w:t>
      </w:r>
      <w:r w:rsidRPr="00231931">
        <w:rPr>
          <w:rFonts w:eastAsia="Calibri"/>
        </w:rPr>
        <w:t xml:space="preserve"> C shall not be activated (off mode) and a</w:t>
      </w:r>
      <w:r w:rsidRPr="00231931">
        <w:rPr>
          <w:rFonts w:eastAsia="Calibri"/>
          <w:bCs/>
        </w:rPr>
        <w:t xml:space="preserve">nother vehicle shall approach from the rear </w:t>
      </w:r>
      <w:r w:rsidRPr="00231931">
        <w:rPr>
          <w:rFonts w:eastAsia="Calibri"/>
        </w:rPr>
        <w:t>and the approaching vehicle shall pass the vehicle entirely.</w:t>
      </w:r>
      <w:r w:rsidRPr="00231931">
        <w:rPr>
          <w:rFonts w:eastAsia="Calibri"/>
          <w:bCs/>
          <w:strike/>
        </w:rPr>
        <w:t xml:space="preserve"> </w:t>
      </w:r>
    </w:p>
    <w:p w14:paraId="6726E47C" w14:textId="77777777" w:rsidR="00F100A8" w:rsidRPr="000C5FE8" w:rsidRDefault="00F100A8" w:rsidP="00F100A8">
      <w:pPr>
        <w:suppressAutoHyphens w:val="0"/>
        <w:spacing w:after="120" w:line="240" w:lineRule="auto"/>
        <w:ind w:left="2268" w:right="1134" w:hanging="1134"/>
        <w:jc w:val="both"/>
        <w:rPr>
          <w:rFonts w:eastAsia="Calibri"/>
          <w:bCs/>
          <w:i/>
        </w:rPr>
      </w:pPr>
      <w:r w:rsidRPr="00231931">
        <w:rPr>
          <w:rFonts w:eastAsia="Calibri"/>
          <w:bCs/>
        </w:rPr>
        <w:tab/>
      </w:r>
      <w:r w:rsidRPr="000C5FE8">
        <w:rPr>
          <w:rFonts w:eastAsia="Calibri"/>
          <w:bCs/>
        </w:rPr>
        <w:t>A lane change procedure shall then be initiated by the driver</w:t>
      </w:r>
      <w:r w:rsidRPr="000C5FE8">
        <w:rPr>
          <w:rFonts w:eastAsia="Calibri"/>
          <w:bCs/>
          <w:i/>
        </w:rPr>
        <w:t xml:space="preserve"> </w:t>
      </w:r>
      <w:r w:rsidRPr="000C5FE8">
        <w:rPr>
          <w:rFonts w:eastAsia="Calibri"/>
          <w:bCs/>
        </w:rPr>
        <w:t>with the appropriate deliberate action(s)."</w:t>
      </w:r>
    </w:p>
    <w:p w14:paraId="5A1855FE" w14:textId="3799C0FD" w:rsidR="00F100A8" w:rsidRPr="00231931" w:rsidRDefault="00F100A8" w:rsidP="00F100A8">
      <w:pPr>
        <w:spacing w:after="120" w:line="240" w:lineRule="auto"/>
        <w:ind w:left="2268" w:right="1134" w:hanging="1134"/>
        <w:jc w:val="both"/>
      </w:pPr>
      <w:r w:rsidRPr="00231931">
        <w:rPr>
          <w:rFonts w:eastAsia="HGMaruGothicMPRO"/>
          <w:i/>
        </w:rPr>
        <w:t>Paragraph 3.5.7.2.1</w:t>
      </w:r>
      <w:r w:rsidRPr="00231931">
        <w:t>.</w:t>
      </w:r>
      <w:r w:rsidRPr="00231931">
        <w:rPr>
          <w:rFonts w:eastAsia="HGMaruGothicMPRO"/>
          <w:i/>
        </w:rPr>
        <w:t xml:space="preserve">, </w:t>
      </w:r>
      <w:r w:rsidRPr="00231931">
        <w:rPr>
          <w:rFonts w:eastAsia="HGMaruGothicMPRO"/>
          <w:iCs/>
        </w:rPr>
        <w:t>amend to read:</w:t>
      </w:r>
    </w:p>
    <w:p w14:paraId="72A7CF28" w14:textId="77777777" w:rsidR="00F100A8" w:rsidRPr="00231931" w:rsidRDefault="00F100A8" w:rsidP="00F100A8">
      <w:pPr>
        <w:tabs>
          <w:tab w:val="left" w:pos="-1843"/>
        </w:tabs>
        <w:suppressAutoHyphens w:val="0"/>
        <w:spacing w:after="120" w:line="276" w:lineRule="auto"/>
        <w:ind w:left="2268" w:right="1134" w:hanging="1134"/>
        <w:jc w:val="both"/>
        <w:rPr>
          <w:rFonts w:eastAsia="Calibri"/>
        </w:rPr>
      </w:pPr>
      <w:r w:rsidRPr="00231931">
        <w:rPr>
          <w:rFonts w:eastAsia="Calibri"/>
        </w:rPr>
        <w:t>"3.5.7.2.1.</w:t>
      </w:r>
      <w:r w:rsidRPr="00231931">
        <w:rPr>
          <w:rFonts w:eastAsia="Calibri"/>
        </w:rPr>
        <w:tab/>
        <w:t>Following a new engine start / run cycle performed by the driver, the test vehicle shall be driven in a lane of a straight test track, which has at least two lanes in the same direction of travel, with road markings on each side of the lanes.</w:t>
      </w:r>
    </w:p>
    <w:p w14:paraId="2AC3223A" w14:textId="77777777" w:rsidR="00F100A8" w:rsidRPr="00231931" w:rsidRDefault="00F100A8" w:rsidP="00F100A8">
      <w:pPr>
        <w:tabs>
          <w:tab w:val="left" w:pos="-1843"/>
        </w:tabs>
        <w:suppressAutoHyphens w:val="0"/>
        <w:spacing w:after="120" w:line="276" w:lineRule="auto"/>
        <w:ind w:left="2268" w:right="1134" w:hanging="1134"/>
        <w:jc w:val="both"/>
        <w:rPr>
          <w:rFonts w:eastAsia="Calibri"/>
        </w:rPr>
      </w:pPr>
      <w:r w:rsidRPr="00231931">
        <w:rPr>
          <w:rFonts w:eastAsia="Calibri"/>
        </w:rPr>
        <w:tab/>
        <w:t>The ACSF of Category C shall be manually activated (standby mode).</w:t>
      </w:r>
    </w:p>
    <w:p w14:paraId="410EDFA8" w14:textId="4BAEF66B" w:rsidR="00F100A8" w:rsidRPr="00F100A8" w:rsidRDefault="00F100A8" w:rsidP="00F100A8">
      <w:pPr>
        <w:adjustRightInd w:val="0"/>
        <w:spacing w:after="120"/>
        <w:ind w:left="2268" w:right="1134" w:hanging="1134"/>
        <w:jc w:val="both"/>
        <w:rPr>
          <w:i/>
          <w:color w:val="000000" w:themeColor="text1"/>
          <w:szCs w:val="24"/>
        </w:rPr>
      </w:pPr>
      <w:r w:rsidRPr="00231931">
        <w:rPr>
          <w:rFonts w:eastAsia="Calibri"/>
          <w:lang w:eastAsia="ja-JP"/>
        </w:rPr>
        <w:tab/>
      </w:r>
      <w:r w:rsidRPr="00231931">
        <w:rPr>
          <w:rFonts w:eastAsia="Calibri"/>
        </w:rPr>
        <w:t>A lane change procedure shall then be initiated by the driv</w:t>
      </w:r>
      <w:r w:rsidRPr="000C5FE8">
        <w:rPr>
          <w:rFonts w:eastAsia="Calibri"/>
        </w:rPr>
        <w:t>er</w:t>
      </w:r>
      <w:r w:rsidRPr="000C5FE8">
        <w:rPr>
          <w:rFonts w:eastAsia="Calibri"/>
          <w:i/>
        </w:rPr>
        <w:t xml:space="preserve"> </w:t>
      </w:r>
      <w:r w:rsidRPr="000C5FE8">
        <w:rPr>
          <w:rFonts w:eastAsia="Calibri"/>
        </w:rPr>
        <w:t>with the appropriate deliberate action(s)."</w:t>
      </w:r>
    </w:p>
    <w:p w14:paraId="7D27B019" w14:textId="208D7823" w:rsidR="00F100A8" w:rsidRPr="00231931" w:rsidRDefault="00F100A8" w:rsidP="00F100A8">
      <w:pPr>
        <w:adjustRightInd w:val="0"/>
        <w:spacing w:after="120"/>
        <w:ind w:left="2268" w:right="1134" w:hanging="1134"/>
        <w:jc w:val="both"/>
        <w:rPr>
          <w:i/>
          <w:color w:val="000000" w:themeColor="text1"/>
          <w:szCs w:val="24"/>
        </w:rPr>
      </w:pPr>
      <w:r>
        <w:rPr>
          <w:i/>
          <w:color w:val="000000" w:themeColor="text1"/>
          <w:szCs w:val="24"/>
        </w:rPr>
        <w:t>I</w:t>
      </w:r>
      <w:r w:rsidRPr="00231931">
        <w:rPr>
          <w:i/>
          <w:color w:val="000000" w:themeColor="text1"/>
          <w:szCs w:val="24"/>
        </w:rPr>
        <w:t>nsert a new sentence in paragraph 5.6.2.1.1.,</w:t>
      </w:r>
      <w:r w:rsidRPr="00231931">
        <w:rPr>
          <w:iCs/>
          <w:color w:val="000000" w:themeColor="text1"/>
          <w:szCs w:val="24"/>
        </w:rPr>
        <w:t xml:space="preserve"> to read:</w:t>
      </w:r>
    </w:p>
    <w:p w14:paraId="769BA4CB" w14:textId="77777777" w:rsidR="00F100A8" w:rsidRPr="00231931" w:rsidRDefault="00F100A8" w:rsidP="00F100A8">
      <w:pPr>
        <w:adjustRightInd w:val="0"/>
        <w:spacing w:after="120" w:line="240" w:lineRule="auto"/>
        <w:ind w:left="2268" w:right="1134" w:hanging="1134"/>
        <w:jc w:val="both"/>
        <w:rPr>
          <w:rFonts w:eastAsiaTheme="minorHAnsi" w:cstheme="minorBidi"/>
          <w:b/>
        </w:rPr>
      </w:pPr>
      <w:r w:rsidRPr="00231931">
        <w:rPr>
          <w:rFonts w:eastAsiaTheme="minorHAnsi" w:cstheme="minorBidi"/>
          <w:bCs/>
        </w:rPr>
        <w:t>"5.6.2.1.1.</w:t>
      </w:r>
      <w:r w:rsidRPr="00231931">
        <w:rPr>
          <w:rFonts w:eastAsiaTheme="minorHAnsi" w:cstheme="minorBidi"/>
          <w:b/>
        </w:rPr>
        <w:tab/>
      </w:r>
      <w:r w:rsidRPr="00231931">
        <w:rPr>
          <w:rFonts w:eastAsiaTheme="minorHAnsi" w:cstheme="minorBidi"/>
        </w:rPr>
        <w:t xml:space="preserve">The activated system shall at any time, within the boundary conditions, ensure that the vehicle does not cross a lane marking for lateral accelerations below the maximum lateral acceleration specified by the manufacturer </w:t>
      </w:r>
      <w:proofErr w:type="spellStart"/>
      <w:r w:rsidRPr="00231931">
        <w:rPr>
          <w:rFonts w:eastAsiaTheme="minorHAnsi" w:cstheme="minorBidi"/>
        </w:rPr>
        <w:t>ay</w:t>
      </w:r>
      <w:r w:rsidRPr="00231931">
        <w:rPr>
          <w:rFonts w:eastAsiaTheme="minorHAnsi" w:cstheme="minorBidi"/>
          <w:vertAlign w:val="subscript"/>
        </w:rPr>
        <w:t>smax</w:t>
      </w:r>
      <w:proofErr w:type="spellEnd"/>
      <w:r w:rsidRPr="00231931">
        <w:rPr>
          <w:rFonts w:eastAsiaTheme="minorHAnsi" w:cstheme="minorBidi"/>
        </w:rPr>
        <w:t>.</w:t>
      </w:r>
    </w:p>
    <w:p w14:paraId="4C0DE75F" w14:textId="1541C07C" w:rsidR="00F100A8" w:rsidRPr="00333BF4" w:rsidRDefault="00F100A8" w:rsidP="00F100A8">
      <w:pPr>
        <w:adjustRightInd w:val="0"/>
        <w:spacing w:after="120" w:line="240" w:lineRule="auto"/>
        <w:ind w:left="2268" w:right="1134" w:hanging="1134"/>
        <w:jc w:val="both"/>
        <w:rPr>
          <w:rFonts w:eastAsiaTheme="minorHAnsi" w:cstheme="minorBidi"/>
          <w:bCs/>
        </w:rPr>
      </w:pPr>
      <w:r w:rsidRPr="00231931">
        <w:rPr>
          <w:rFonts w:eastAsiaTheme="minorHAnsi" w:cstheme="minorBidi"/>
          <w:b/>
        </w:rPr>
        <w:tab/>
      </w:r>
      <w:r w:rsidRPr="00333BF4">
        <w:rPr>
          <w:bCs/>
        </w:rPr>
        <w:t xml:space="preserve">It is recognised that the maximum lateral acceleration specified by the vehicle manufacturer </w:t>
      </w:r>
      <w:proofErr w:type="spellStart"/>
      <w:r w:rsidRPr="00333BF4">
        <w:rPr>
          <w:bCs/>
        </w:rPr>
        <w:t>ay</w:t>
      </w:r>
      <w:r w:rsidRPr="00333BF4">
        <w:rPr>
          <w:bCs/>
          <w:vertAlign w:val="subscript"/>
        </w:rPr>
        <w:t>smax</w:t>
      </w:r>
      <w:proofErr w:type="spellEnd"/>
      <w:r w:rsidRPr="00333BF4">
        <w:rPr>
          <w:bCs/>
        </w:rPr>
        <w:t xml:space="preserve"> may not be achievable under all conditions (e.g. inclement weather, different tyres fitted to the vehicle, laterally sloped roads)</w:t>
      </w:r>
      <w:r w:rsidRPr="00333BF4">
        <w:rPr>
          <w:bCs/>
          <w:vertAlign w:val="subscript"/>
        </w:rPr>
        <w:t xml:space="preserve">. </w:t>
      </w:r>
      <w:r w:rsidRPr="00333BF4">
        <w:rPr>
          <w:bCs/>
        </w:rPr>
        <w:t>The system shall not deactivate or unreasonably switch the control strategy in these other conditions.</w:t>
      </w:r>
      <w:r w:rsidR="001475D9">
        <w:rPr>
          <w:bCs/>
        </w:rPr>
        <w:t>2.4.</w:t>
      </w:r>
    </w:p>
    <w:p w14:paraId="4C720971" w14:textId="77777777" w:rsidR="00F100A8" w:rsidRPr="00231931" w:rsidRDefault="00F100A8" w:rsidP="00F100A8">
      <w:pPr>
        <w:adjustRightInd w:val="0"/>
        <w:spacing w:after="120" w:line="240" w:lineRule="auto"/>
        <w:ind w:left="2268" w:right="1134" w:hanging="1134"/>
        <w:jc w:val="both"/>
        <w:rPr>
          <w:rFonts w:eastAsiaTheme="minorHAnsi" w:cstheme="minorBidi"/>
        </w:rPr>
      </w:pPr>
      <w:r w:rsidRPr="00231931">
        <w:rPr>
          <w:rFonts w:eastAsiaTheme="minorHAnsi" w:cstheme="minorBidi"/>
        </w:rPr>
        <w:tab/>
        <w:t xml:space="preserve">The system may exceed the specified value </w:t>
      </w:r>
      <w:proofErr w:type="spellStart"/>
      <w:r w:rsidRPr="00231931">
        <w:rPr>
          <w:rFonts w:eastAsiaTheme="minorHAnsi" w:cstheme="minorBidi"/>
        </w:rPr>
        <w:t>ay</w:t>
      </w:r>
      <w:r w:rsidRPr="00231931">
        <w:rPr>
          <w:rFonts w:eastAsiaTheme="minorHAnsi" w:cstheme="minorBidi"/>
          <w:vertAlign w:val="subscript"/>
        </w:rPr>
        <w:t>smax</w:t>
      </w:r>
      <w:proofErr w:type="spellEnd"/>
      <w:r w:rsidRPr="00231931">
        <w:rPr>
          <w:rFonts w:eastAsiaTheme="minorHAnsi" w:cstheme="minorBidi"/>
        </w:rPr>
        <w:t xml:space="preserve"> by not more than 0.3 m/s</w:t>
      </w:r>
      <w:r w:rsidRPr="00231931">
        <w:rPr>
          <w:rFonts w:eastAsiaTheme="minorHAnsi" w:cstheme="minorBidi"/>
          <w:vertAlign w:val="superscript"/>
        </w:rPr>
        <w:t>2</w:t>
      </w:r>
      <w:r w:rsidRPr="00231931">
        <w:rPr>
          <w:rFonts w:eastAsiaTheme="minorHAnsi" w:cstheme="minorBidi"/>
        </w:rPr>
        <w:t>, while not exceeding the maximum value specified in the table in paragraph</w:t>
      </w:r>
      <w:r>
        <w:rPr>
          <w:rFonts w:eastAsiaTheme="minorHAnsi" w:cstheme="minorBidi"/>
        </w:rPr>
        <w:t> </w:t>
      </w:r>
      <w:r w:rsidRPr="00231931">
        <w:rPr>
          <w:rFonts w:eastAsiaTheme="minorHAnsi" w:cstheme="minorBidi"/>
        </w:rPr>
        <w:t>5.6.2.1.3. of this Regulation.</w:t>
      </w:r>
    </w:p>
    <w:p w14:paraId="4DE11D66" w14:textId="77777777" w:rsidR="00F100A8" w:rsidRDefault="00F100A8" w:rsidP="00F100A8">
      <w:pPr>
        <w:adjustRightInd w:val="0"/>
        <w:spacing w:after="120" w:line="240" w:lineRule="auto"/>
        <w:ind w:left="2268" w:right="1134" w:hanging="1134"/>
        <w:jc w:val="both"/>
        <w:rPr>
          <w:rFonts w:eastAsiaTheme="minorHAnsi" w:cstheme="minorBidi"/>
          <w:bCs/>
        </w:rPr>
      </w:pPr>
      <w:r w:rsidRPr="00231931">
        <w:rPr>
          <w:rFonts w:eastAsiaTheme="minorHAnsi" w:cstheme="minorBidi"/>
          <w:b/>
        </w:rPr>
        <w:tab/>
      </w:r>
      <w:r w:rsidRPr="00333BF4">
        <w:rPr>
          <w:rFonts w:eastAsiaTheme="minorHAnsi" w:cstheme="minorBidi"/>
          <w:bCs/>
        </w:rPr>
        <w:t xml:space="preserve">Notwithstanding the sentence above, for time periods of not more than 2 s the lateral acceleration of the system may exceed the specified value </w:t>
      </w:r>
      <w:proofErr w:type="spellStart"/>
      <w:r w:rsidRPr="00333BF4">
        <w:rPr>
          <w:rFonts w:eastAsiaTheme="minorHAnsi" w:cstheme="minorBidi"/>
          <w:bCs/>
        </w:rPr>
        <w:t>ay</w:t>
      </w:r>
      <w:r w:rsidRPr="00333BF4">
        <w:rPr>
          <w:rFonts w:eastAsiaTheme="minorHAnsi" w:cstheme="minorBidi"/>
          <w:bCs/>
          <w:vertAlign w:val="subscript"/>
        </w:rPr>
        <w:t>smax</w:t>
      </w:r>
      <w:proofErr w:type="spellEnd"/>
      <w:r w:rsidRPr="00333BF4">
        <w:rPr>
          <w:rFonts w:eastAsiaTheme="minorHAnsi" w:cstheme="minorBidi"/>
          <w:bCs/>
        </w:rPr>
        <w:t xml:space="preserve"> by not more than 40</w:t>
      </w:r>
      <w:r>
        <w:rPr>
          <w:rFonts w:eastAsiaTheme="minorHAnsi" w:cstheme="minorBidi"/>
          <w:bCs/>
        </w:rPr>
        <w:t xml:space="preserve"> per cent</w:t>
      </w:r>
      <w:r w:rsidRPr="00333BF4">
        <w:rPr>
          <w:rFonts w:eastAsiaTheme="minorHAnsi" w:cstheme="minorBidi"/>
          <w:bCs/>
        </w:rPr>
        <w:t>, while not exceeding the maximum value specified in the table in paragraph 5.6.2.1.3. of this Regulation by more than 0.3 m/s</w:t>
      </w:r>
      <w:r w:rsidRPr="00333BF4">
        <w:rPr>
          <w:rFonts w:eastAsiaTheme="minorHAnsi" w:cstheme="minorBidi"/>
          <w:bCs/>
          <w:vertAlign w:val="superscript"/>
        </w:rPr>
        <w:t>2</w:t>
      </w:r>
      <w:r w:rsidRPr="00333BF4">
        <w:rPr>
          <w:rFonts w:eastAsiaTheme="minorHAnsi" w:cstheme="minorBidi"/>
          <w:bCs/>
        </w:rPr>
        <w:t>."</w:t>
      </w:r>
    </w:p>
    <w:p w14:paraId="748EB836" w14:textId="6E46A277" w:rsidR="00F100A8" w:rsidRPr="00F100A8" w:rsidRDefault="00F100A8" w:rsidP="00F100A8">
      <w:pPr>
        <w:spacing w:after="120" w:line="240" w:lineRule="auto"/>
        <w:ind w:left="1134"/>
        <w:rPr>
          <w:rFonts w:asciiTheme="majorBidi" w:hAnsiTheme="majorBidi" w:cstheme="majorBidi"/>
          <w:i/>
        </w:rPr>
      </w:pPr>
      <w:r w:rsidRPr="00F100A8">
        <w:rPr>
          <w:rFonts w:asciiTheme="majorBidi" w:eastAsia="HGMaruGothicMPRO" w:hAnsiTheme="majorBidi" w:cstheme="majorBidi"/>
          <w:i/>
        </w:rPr>
        <w:t xml:space="preserve">Paragraph 5.6.4.6.4., </w:t>
      </w:r>
      <w:r w:rsidRPr="00F100A8">
        <w:rPr>
          <w:rFonts w:asciiTheme="majorBidi" w:eastAsia="HGMaruGothicMPRO" w:hAnsiTheme="majorBidi" w:cstheme="majorBidi"/>
          <w:iCs/>
        </w:rPr>
        <w:t>amend to read:</w:t>
      </w:r>
    </w:p>
    <w:p w14:paraId="223DE8EE" w14:textId="53C54873" w:rsidR="00F100A8" w:rsidRPr="00F100A8" w:rsidRDefault="00F100A8" w:rsidP="00F100A8">
      <w:pPr>
        <w:pStyle w:val="SingleTxtG"/>
        <w:spacing w:line="240" w:lineRule="auto"/>
        <w:ind w:left="2268" w:hanging="1134"/>
        <w:rPr>
          <w:rFonts w:asciiTheme="majorBidi" w:eastAsia="Calibri" w:hAnsiTheme="majorBidi" w:cstheme="majorBidi"/>
          <w:sz w:val="20"/>
          <w:szCs w:val="20"/>
        </w:rPr>
      </w:pPr>
      <w:r w:rsidRPr="00F100A8">
        <w:rPr>
          <w:rFonts w:asciiTheme="majorBidi" w:eastAsia="Calibri" w:hAnsiTheme="majorBidi" w:cstheme="majorBidi"/>
          <w:sz w:val="20"/>
          <w:szCs w:val="20"/>
        </w:rPr>
        <w:t>"5.6.4.6.4.</w:t>
      </w:r>
      <w:r w:rsidRPr="00F100A8">
        <w:rPr>
          <w:rFonts w:asciiTheme="majorBidi" w:eastAsia="Calibri" w:hAnsiTheme="majorBidi" w:cstheme="majorBidi"/>
          <w:sz w:val="20"/>
          <w:szCs w:val="20"/>
        </w:rPr>
        <w:tab/>
        <w:t xml:space="preserve">The lateral movement of the vehicle towards the intended lane shall not start earlier than 1.0 second after the start of the lane change procedure. Additionally, the lateral movement to approach the lane marking and the lateral </w:t>
      </w:r>
      <w:r w:rsidRPr="00F100A8">
        <w:rPr>
          <w:rFonts w:asciiTheme="majorBidi" w:eastAsia="Calibri" w:hAnsiTheme="majorBidi" w:cstheme="majorBidi"/>
          <w:sz w:val="20"/>
          <w:szCs w:val="20"/>
        </w:rPr>
        <w:lastRenderedPageBreak/>
        <w:t>movement necessary to complete the lane change manoeuvre shall be completed as one continuous movement.</w:t>
      </w:r>
    </w:p>
    <w:p w14:paraId="58E6B4AF" w14:textId="3331F831" w:rsidR="00F100A8" w:rsidRDefault="00F100A8" w:rsidP="00F100A8">
      <w:pPr>
        <w:pStyle w:val="SingleTxtG"/>
        <w:spacing w:line="240" w:lineRule="auto"/>
        <w:ind w:left="2268"/>
        <w:rPr>
          <w:rFonts w:asciiTheme="majorBidi" w:eastAsia="Calibri" w:hAnsiTheme="majorBidi" w:cstheme="majorBidi"/>
          <w:sz w:val="20"/>
          <w:szCs w:val="20"/>
          <w:lang w:val="en-US"/>
        </w:rPr>
      </w:pPr>
      <w:r w:rsidRPr="00F100A8">
        <w:rPr>
          <w:rFonts w:asciiTheme="majorBidi" w:eastAsia="Calibri" w:hAnsiTheme="majorBidi" w:cstheme="majorBidi"/>
          <w:sz w:val="20"/>
          <w:szCs w:val="20"/>
        </w:rPr>
        <w:t>The lane change manoeuvre shall be initiated either automatically or by a second deliberate action of the driver. A</w:t>
      </w:r>
      <w:r w:rsidRPr="00F100A8">
        <w:rPr>
          <w:rFonts w:asciiTheme="majorBidi" w:eastAsia="Calibri" w:hAnsiTheme="majorBidi" w:cstheme="majorBidi"/>
          <w:sz w:val="20"/>
          <w:szCs w:val="20"/>
          <w:lang w:val="en-US"/>
        </w:rPr>
        <w:t xml:space="preserve"> vehicle shall not be equipped with both these means of initiation.</w:t>
      </w:r>
    </w:p>
    <w:p w14:paraId="60FCAC02" w14:textId="77777777" w:rsidR="00F100A8" w:rsidRPr="00F100A8" w:rsidRDefault="00F100A8" w:rsidP="00F100A8">
      <w:pPr>
        <w:pStyle w:val="SingleTxtG"/>
        <w:spacing w:line="240" w:lineRule="auto"/>
        <w:rPr>
          <w:rFonts w:asciiTheme="majorBidi" w:eastAsia="Calibri" w:hAnsiTheme="majorBidi" w:cstheme="majorBidi"/>
          <w:sz w:val="20"/>
          <w:szCs w:val="20"/>
        </w:rPr>
      </w:pPr>
      <w:r w:rsidRPr="00F100A8">
        <w:rPr>
          <w:rFonts w:asciiTheme="majorBidi" w:eastAsia="Calibri" w:hAnsiTheme="majorBidi" w:cstheme="majorBidi"/>
          <w:sz w:val="20"/>
          <w:szCs w:val="20"/>
        </w:rPr>
        <w:t>5.6.4.6.4.1.</w:t>
      </w:r>
      <w:r w:rsidRPr="00F100A8">
        <w:rPr>
          <w:rFonts w:asciiTheme="majorBidi" w:eastAsia="Calibri" w:hAnsiTheme="majorBidi" w:cstheme="majorBidi"/>
          <w:sz w:val="20"/>
          <w:szCs w:val="20"/>
        </w:rPr>
        <w:tab/>
        <w:t>Automatic initiation of the lane change manoeuvre</w:t>
      </w:r>
    </w:p>
    <w:p w14:paraId="585FBF7D" w14:textId="2D5C910B" w:rsidR="00F100A8" w:rsidRDefault="00F100A8" w:rsidP="00F100A8">
      <w:pPr>
        <w:pStyle w:val="SingleTxtG"/>
        <w:spacing w:line="240" w:lineRule="auto"/>
        <w:ind w:left="2268"/>
        <w:rPr>
          <w:rFonts w:asciiTheme="majorBidi" w:eastAsia="Calibri" w:hAnsiTheme="majorBidi" w:cstheme="majorBidi"/>
          <w:sz w:val="20"/>
          <w:szCs w:val="20"/>
        </w:rPr>
      </w:pPr>
      <w:r w:rsidRPr="00F100A8">
        <w:rPr>
          <w:rFonts w:asciiTheme="majorBidi" w:eastAsia="Calibri" w:hAnsiTheme="majorBidi" w:cstheme="majorBidi"/>
          <w:sz w:val="20"/>
          <w:szCs w:val="20"/>
        </w:rPr>
        <w:t>In case of an automatic initiation the lane change manoeuvre shall commence between 3.0 seconds and 5.0 seconds after the manual activation of the procedure as described in paragraph 5.6.4.6.2. and shown in the Figure below.</w:t>
      </w:r>
    </w:p>
    <w:p w14:paraId="53350E57" w14:textId="77777777" w:rsidR="00F100A8" w:rsidRPr="00F100A8" w:rsidRDefault="00F100A8" w:rsidP="00F100A8">
      <w:pPr>
        <w:pStyle w:val="SingleTxtG"/>
        <w:spacing w:line="240" w:lineRule="auto"/>
        <w:ind w:left="2268"/>
        <w:rPr>
          <w:rFonts w:asciiTheme="majorBidi" w:eastAsia="Calibri" w:hAnsiTheme="majorBidi" w:cstheme="majorBidi"/>
          <w:sz w:val="20"/>
          <w:szCs w:val="20"/>
        </w:rPr>
      </w:pPr>
    </w:p>
    <w:p w14:paraId="6C41F46D" w14:textId="77777777" w:rsidR="00F100A8" w:rsidRDefault="00F100A8" w:rsidP="00F100A8">
      <w:pPr>
        <w:pStyle w:val="SingleTxtG"/>
        <w:spacing w:line="240" w:lineRule="auto"/>
        <w:ind w:left="2268"/>
        <w:rPr>
          <w:b/>
          <w:bCs/>
        </w:rPr>
      </w:pPr>
      <w:r w:rsidRPr="00436337">
        <w:rPr>
          <w:rFonts w:eastAsia="Calibri"/>
          <w:noProof/>
          <w:lang w:val="en-US" w:eastAsia="zh-CN"/>
        </w:rPr>
        <w:drawing>
          <wp:inline distT="0" distB="0" distL="0" distR="0" wp14:anchorId="394AE785" wp14:editId="09A09EC7">
            <wp:extent cx="3629025" cy="2028825"/>
            <wp:effectExtent l="0" t="0" r="9525" b="9525"/>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9025" cy="2028825"/>
                    </a:xfrm>
                    <a:prstGeom prst="rect">
                      <a:avLst/>
                    </a:prstGeom>
                    <a:noFill/>
                    <a:ln>
                      <a:noFill/>
                    </a:ln>
                  </pic:spPr>
                </pic:pic>
              </a:graphicData>
            </a:graphic>
          </wp:inline>
        </w:drawing>
      </w:r>
    </w:p>
    <w:p w14:paraId="751C2CFC" w14:textId="77777777" w:rsidR="00F100A8" w:rsidRPr="00F100A8" w:rsidRDefault="00F100A8" w:rsidP="00F100A8">
      <w:pPr>
        <w:pStyle w:val="SingleTxtG"/>
        <w:spacing w:line="240" w:lineRule="auto"/>
        <w:ind w:left="2268" w:hanging="1134"/>
        <w:rPr>
          <w:rFonts w:asciiTheme="majorBidi" w:eastAsia="Calibri" w:hAnsiTheme="majorBidi" w:cstheme="majorBidi"/>
          <w:sz w:val="20"/>
          <w:szCs w:val="20"/>
          <w:lang w:val="en-US"/>
        </w:rPr>
      </w:pPr>
      <w:r w:rsidRPr="00F100A8">
        <w:rPr>
          <w:rFonts w:asciiTheme="majorBidi" w:eastAsia="Calibri" w:hAnsiTheme="majorBidi" w:cstheme="majorBidi"/>
          <w:sz w:val="20"/>
          <w:szCs w:val="20"/>
          <w:lang w:val="en-US"/>
        </w:rPr>
        <w:t>5.6.4.6.4.2.</w:t>
      </w:r>
      <w:r w:rsidRPr="00F100A8">
        <w:rPr>
          <w:rFonts w:asciiTheme="majorBidi" w:eastAsia="Calibri" w:hAnsiTheme="majorBidi" w:cstheme="majorBidi"/>
          <w:sz w:val="20"/>
          <w:szCs w:val="20"/>
          <w:lang w:val="en-US"/>
        </w:rPr>
        <w:tab/>
        <w:t>Initiation of the lane change manoeuvre by a second deliberate action</w:t>
      </w:r>
    </w:p>
    <w:p w14:paraId="54F6BA6E" w14:textId="77777777" w:rsidR="00F100A8" w:rsidRPr="00F100A8" w:rsidRDefault="00F100A8" w:rsidP="00F100A8">
      <w:pPr>
        <w:pStyle w:val="SingleTxtG"/>
        <w:spacing w:line="240" w:lineRule="auto"/>
        <w:ind w:left="2268"/>
        <w:rPr>
          <w:rFonts w:asciiTheme="majorBidi" w:eastAsia="Calibri" w:hAnsiTheme="majorBidi" w:cstheme="majorBidi"/>
          <w:sz w:val="20"/>
          <w:szCs w:val="20"/>
          <w:lang w:val="en-US"/>
        </w:rPr>
      </w:pPr>
      <w:r w:rsidRPr="00F100A8">
        <w:rPr>
          <w:rFonts w:asciiTheme="majorBidi" w:eastAsia="Calibri" w:hAnsiTheme="majorBidi" w:cstheme="majorBidi"/>
          <w:sz w:val="20"/>
          <w:szCs w:val="20"/>
          <w:lang w:val="en-US"/>
        </w:rPr>
        <w:t xml:space="preserve">In case of an initiation by a second deliberate action the lane change manoeuvre shall commence between 3.0 and 7.0 seconds after the manual activation of the procedure as described in paragraph 5.6.4.6.2. </w:t>
      </w:r>
    </w:p>
    <w:p w14:paraId="1F0B4260" w14:textId="6CED26A1" w:rsidR="00F100A8" w:rsidRPr="00F100A8" w:rsidRDefault="00F100A8" w:rsidP="00F100A8">
      <w:pPr>
        <w:pStyle w:val="SingleTxtG"/>
        <w:spacing w:line="240" w:lineRule="auto"/>
        <w:ind w:left="2268"/>
        <w:rPr>
          <w:rFonts w:asciiTheme="majorBidi" w:eastAsia="Calibri" w:hAnsiTheme="majorBidi" w:cstheme="majorBidi"/>
          <w:sz w:val="20"/>
          <w:szCs w:val="20"/>
          <w:lang w:val="en-US"/>
        </w:rPr>
      </w:pPr>
      <w:r w:rsidRPr="00F100A8">
        <w:rPr>
          <w:rFonts w:asciiTheme="majorBidi" w:eastAsia="Calibri" w:hAnsiTheme="majorBidi" w:cstheme="majorBidi"/>
          <w:sz w:val="20"/>
          <w:szCs w:val="20"/>
          <w:lang w:val="en-US"/>
        </w:rPr>
        <w:t>Additionally, the lane change manoeuvre shall commence at the latest 3.0 seconds after the second deliberate action as shown in the Figure below.</w:t>
      </w:r>
    </w:p>
    <w:p w14:paraId="60EFDD01" w14:textId="5FBB0401" w:rsidR="00F100A8" w:rsidRDefault="00F100A8" w:rsidP="00F100A8">
      <w:pPr>
        <w:pStyle w:val="SingleTxtG"/>
        <w:spacing w:line="240" w:lineRule="auto"/>
        <w:ind w:left="2268"/>
        <w:rPr>
          <w:rFonts w:asciiTheme="majorBidi" w:eastAsia="Calibri" w:hAnsiTheme="majorBidi" w:cstheme="majorBidi"/>
          <w:sz w:val="20"/>
          <w:szCs w:val="20"/>
          <w:lang w:val="en-US"/>
        </w:rPr>
      </w:pPr>
      <w:r w:rsidRPr="00436337">
        <w:rPr>
          <w:rFonts w:eastAsia="Calibri"/>
          <w:noProof/>
          <w:lang w:val="en-US" w:eastAsia="zh-CN"/>
        </w:rPr>
        <w:drawing>
          <wp:inline distT="0" distB="0" distL="0" distR="0" wp14:anchorId="04864CDF" wp14:editId="2F3FBEE9">
            <wp:extent cx="3597088" cy="2029127"/>
            <wp:effectExtent l="0" t="0" r="381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3886" cy="2032962"/>
                    </a:xfrm>
                    <a:prstGeom prst="rect">
                      <a:avLst/>
                    </a:prstGeom>
                    <a:noFill/>
                    <a:ln>
                      <a:noFill/>
                    </a:ln>
                  </pic:spPr>
                </pic:pic>
              </a:graphicData>
            </a:graphic>
          </wp:inline>
        </w:drawing>
      </w:r>
    </w:p>
    <w:p w14:paraId="737FB8CA" w14:textId="7C0D7B06" w:rsidR="00F100A8" w:rsidRDefault="00F100A8" w:rsidP="00F100A8">
      <w:pPr>
        <w:pStyle w:val="SingleTxtG"/>
        <w:spacing w:line="240" w:lineRule="auto"/>
        <w:ind w:left="2268"/>
        <w:rPr>
          <w:rFonts w:asciiTheme="majorBidi" w:eastAsia="Calibri" w:hAnsiTheme="majorBidi" w:cstheme="majorBidi"/>
          <w:sz w:val="20"/>
          <w:szCs w:val="20"/>
          <w:lang w:val="en-US"/>
        </w:rPr>
      </w:pPr>
      <w:r w:rsidRPr="00F100A8">
        <w:rPr>
          <w:rFonts w:asciiTheme="majorBidi" w:eastAsia="Calibri" w:hAnsiTheme="majorBidi" w:cstheme="majorBidi"/>
          <w:sz w:val="20"/>
          <w:szCs w:val="20"/>
          <w:lang w:val="en-US"/>
        </w:rPr>
        <w:t xml:space="preserve">The control to operate the second deliberate action shall </w:t>
      </w:r>
      <w:proofErr w:type="gramStart"/>
      <w:r w:rsidRPr="00F100A8">
        <w:rPr>
          <w:rFonts w:asciiTheme="majorBidi" w:eastAsia="Calibri" w:hAnsiTheme="majorBidi" w:cstheme="majorBidi"/>
          <w:sz w:val="20"/>
          <w:szCs w:val="20"/>
          <w:lang w:val="en-US"/>
        </w:rPr>
        <w:t>be located in</w:t>
      </w:r>
      <w:proofErr w:type="gramEnd"/>
      <w:r w:rsidRPr="00F100A8">
        <w:rPr>
          <w:rFonts w:asciiTheme="majorBidi" w:eastAsia="Calibri" w:hAnsiTheme="majorBidi" w:cstheme="majorBidi"/>
          <w:sz w:val="20"/>
          <w:szCs w:val="20"/>
          <w:lang w:val="en-US"/>
        </w:rPr>
        <w:t xml:space="preserve"> the steering control area."</w:t>
      </w:r>
    </w:p>
    <w:p w14:paraId="21D32C8A" w14:textId="26D3A193" w:rsidR="00F100A8" w:rsidRPr="00F100A8" w:rsidRDefault="00F100A8" w:rsidP="00F100A8">
      <w:pPr>
        <w:pStyle w:val="SingleTxtG"/>
        <w:spacing w:line="240" w:lineRule="auto"/>
        <w:ind w:left="2268" w:hanging="1134"/>
        <w:rPr>
          <w:rFonts w:asciiTheme="majorBidi" w:eastAsia="Calibri" w:hAnsiTheme="majorBidi" w:cstheme="majorBidi"/>
          <w:sz w:val="20"/>
          <w:szCs w:val="20"/>
        </w:rPr>
      </w:pPr>
      <w:r w:rsidRPr="00F100A8">
        <w:rPr>
          <w:rFonts w:asciiTheme="majorBidi" w:eastAsia="Calibri" w:hAnsiTheme="majorBidi" w:cstheme="majorBidi"/>
          <w:i/>
          <w:iCs/>
          <w:sz w:val="20"/>
          <w:szCs w:val="20"/>
        </w:rPr>
        <w:t xml:space="preserve">Paragraph 5.6.4.6.7., </w:t>
      </w:r>
      <w:r w:rsidRPr="00F100A8">
        <w:rPr>
          <w:rFonts w:asciiTheme="majorBidi" w:eastAsia="Calibri" w:hAnsiTheme="majorBidi" w:cstheme="majorBidi"/>
          <w:sz w:val="20"/>
          <w:szCs w:val="20"/>
        </w:rPr>
        <w:t xml:space="preserve">amend to read: </w:t>
      </w:r>
    </w:p>
    <w:p w14:paraId="2C358739" w14:textId="540E17E5" w:rsidR="00F100A8" w:rsidRDefault="00F100A8" w:rsidP="00F100A8">
      <w:pPr>
        <w:pStyle w:val="SingleTxtG"/>
        <w:spacing w:line="240" w:lineRule="auto"/>
        <w:ind w:left="2268" w:hanging="1134"/>
        <w:rPr>
          <w:rFonts w:asciiTheme="majorBidi" w:eastAsia="Calibri" w:hAnsiTheme="majorBidi" w:cstheme="majorBidi"/>
          <w:sz w:val="20"/>
          <w:szCs w:val="20"/>
        </w:rPr>
      </w:pPr>
      <w:r w:rsidRPr="00F100A8">
        <w:rPr>
          <w:rFonts w:asciiTheme="majorBidi" w:eastAsia="Calibri" w:hAnsiTheme="majorBidi" w:cstheme="majorBidi"/>
          <w:sz w:val="20"/>
          <w:szCs w:val="20"/>
        </w:rPr>
        <w:t>"5.6.4.6.7.</w:t>
      </w:r>
      <w:r w:rsidRPr="00F100A8">
        <w:rPr>
          <w:rFonts w:asciiTheme="majorBidi" w:eastAsia="Calibri" w:hAnsiTheme="majorBidi" w:cstheme="majorBidi"/>
          <w:sz w:val="20"/>
          <w:szCs w:val="20"/>
        </w:rPr>
        <w:tab/>
        <w:t>The direction indicator shall remain active throughout the whole period of the lane change manoeuvre and shall be automatically deactivated by the system no later than 0.5 seconds after the resumption of ACSF of Category B1 lane keeping function as described in paragraph 5.6.4.6.6. above. Automatic deactivation by the system of the direction indicator is required only if the lane change manoeuvre is initiated automatically."</w:t>
      </w:r>
    </w:p>
    <w:p w14:paraId="6BA96F59" w14:textId="1FEA3F13" w:rsidR="00F100A8" w:rsidRPr="00436337" w:rsidRDefault="00F100A8" w:rsidP="00F100A8">
      <w:pPr>
        <w:keepNext/>
        <w:spacing w:after="120" w:line="240" w:lineRule="auto"/>
        <w:ind w:left="2268" w:right="1134" w:hanging="1134"/>
        <w:jc w:val="both"/>
        <w:rPr>
          <w:b/>
          <w:bCs/>
        </w:rPr>
      </w:pPr>
      <w:r w:rsidRPr="00436337">
        <w:rPr>
          <w:rFonts w:eastAsia="HGMaruGothicMPRO"/>
          <w:i/>
        </w:rPr>
        <w:lastRenderedPageBreak/>
        <w:t xml:space="preserve">Paragraph 5.6.4.6.8.1., </w:t>
      </w:r>
      <w:r w:rsidRPr="00436337">
        <w:rPr>
          <w:rFonts w:eastAsia="HGMaruGothicMPRO"/>
          <w:iCs/>
        </w:rPr>
        <w:t>amend to read:</w:t>
      </w:r>
    </w:p>
    <w:p w14:paraId="5E21ACC1" w14:textId="77777777" w:rsidR="00F100A8" w:rsidRPr="001C4EBD" w:rsidRDefault="00F100A8" w:rsidP="00F100A8">
      <w:pPr>
        <w:suppressAutoHyphens w:val="0"/>
        <w:spacing w:after="120" w:line="240" w:lineRule="auto"/>
        <w:ind w:left="2268" w:right="1134" w:hanging="1134"/>
        <w:jc w:val="both"/>
        <w:rPr>
          <w:rFonts w:eastAsia="Calibri"/>
        </w:rPr>
      </w:pPr>
      <w:r w:rsidRPr="001C4EBD">
        <w:rPr>
          <w:rFonts w:eastAsia="Calibri"/>
        </w:rPr>
        <w:t>"5.6.4.6.</w:t>
      </w:r>
      <w:r w:rsidRPr="001C4EBD">
        <w:rPr>
          <w:rFonts w:eastAsia="Calibri"/>
          <w:lang w:eastAsia="ja-JP"/>
        </w:rPr>
        <w:t>8</w:t>
      </w:r>
      <w:r w:rsidRPr="001C4EBD">
        <w:rPr>
          <w:rFonts w:eastAsia="Calibri"/>
        </w:rPr>
        <w:t>.1.</w:t>
      </w:r>
      <w:r w:rsidRPr="001C4EBD">
        <w:rPr>
          <w:rFonts w:eastAsia="Calibri"/>
        </w:rPr>
        <w:tab/>
        <w:t xml:space="preserve">The lane change procedure shall be suppressed automatically by the system when at least one of the following situations occurs before the lane change manoeuvre has started: </w:t>
      </w:r>
    </w:p>
    <w:p w14:paraId="4CED5908" w14:textId="77777777" w:rsidR="00F100A8" w:rsidRPr="001C4EBD" w:rsidRDefault="00F100A8" w:rsidP="00F100A8">
      <w:pPr>
        <w:spacing w:after="120" w:line="240" w:lineRule="auto"/>
        <w:ind w:left="2835" w:right="1134" w:hanging="567"/>
        <w:jc w:val="both"/>
      </w:pPr>
      <w:r w:rsidRPr="001C4EBD">
        <w:t>(a)</w:t>
      </w:r>
      <w:r w:rsidRPr="001C4EBD">
        <w:tab/>
        <w:t>The system detects a critical situation (as defined in paragraph 5.6.4.7</w:t>
      </w:r>
      <w:r>
        <w:t>.</w:t>
      </w:r>
      <w:r w:rsidRPr="001C4EBD">
        <w:t>),</w:t>
      </w:r>
    </w:p>
    <w:p w14:paraId="487D577B" w14:textId="77777777" w:rsidR="00F100A8" w:rsidRPr="001C4EBD" w:rsidRDefault="00F100A8" w:rsidP="00F100A8">
      <w:pPr>
        <w:spacing w:after="120" w:line="240" w:lineRule="auto"/>
        <w:ind w:left="2835" w:right="1134" w:hanging="567"/>
        <w:jc w:val="both"/>
      </w:pPr>
      <w:r w:rsidRPr="001C4EBD">
        <w:t>(b)</w:t>
      </w:r>
      <w:r w:rsidRPr="001C4EBD">
        <w:tab/>
        <w:t>The system is overridden or switched off by the driver,</w:t>
      </w:r>
    </w:p>
    <w:p w14:paraId="0B91DFC8" w14:textId="77777777" w:rsidR="00F100A8" w:rsidRPr="001C4EBD" w:rsidRDefault="00F100A8" w:rsidP="00F100A8">
      <w:pPr>
        <w:spacing w:after="120" w:line="240" w:lineRule="auto"/>
        <w:ind w:left="2835" w:right="1134" w:hanging="567"/>
        <w:jc w:val="both"/>
      </w:pPr>
      <w:r w:rsidRPr="001C4EBD">
        <w:t>(c)</w:t>
      </w:r>
      <w:r w:rsidRPr="001C4EBD">
        <w:tab/>
        <w:t>The system reaches its boundaries (e.g., lane markings are no longer detected),</w:t>
      </w:r>
    </w:p>
    <w:p w14:paraId="7642A3D1" w14:textId="77777777" w:rsidR="00F100A8" w:rsidRPr="001C4EBD" w:rsidRDefault="00F100A8" w:rsidP="00F100A8">
      <w:pPr>
        <w:spacing w:after="120" w:line="240" w:lineRule="auto"/>
        <w:ind w:left="2835" w:right="1134" w:hanging="567"/>
        <w:jc w:val="both"/>
      </w:pPr>
      <w:r w:rsidRPr="001C4EBD">
        <w:t>(d)</w:t>
      </w:r>
      <w:r w:rsidRPr="001C4EBD">
        <w:tab/>
      </w:r>
      <w:r w:rsidRPr="001C4EBD">
        <w:rPr>
          <w:bCs/>
        </w:rPr>
        <w:t>The system has detected that the driver is not holding the steering control at the start of the lane change manoeuvre</w:t>
      </w:r>
      <w:r w:rsidRPr="001C4EBD">
        <w:t>,</w:t>
      </w:r>
    </w:p>
    <w:p w14:paraId="7593708C" w14:textId="77777777" w:rsidR="00F100A8" w:rsidRPr="001C4EBD" w:rsidRDefault="00F100A8" w:rsidP="00F100A8">
      <w:pPr>
        <w:spacing w:after="120" w:line="240" w:lineRule="auto"/>
        <w:ind w:left="2835" w:right="1134" w:hanging="567"/>
        <w:jc w:val="both"/>
      </w:pPr>
      <w:r w:rsidRPr="001C4EBD">
        <w:t>(e)</w:t>
      </w:r>
      <w:r w:rsidRPr="001C4EBD">
        <w:tab/>
        <w:t>The direction indicator lamps are manually deactivated by the driver,</w:t>
      </w:r>
    </w:p>
    <w:p w14:paraId="3451B328" w14:textId="01A24F38" w:rsidR="00F100A8" w:rsidRPr="00F100A8" w:rsidRDefault="00F100A8" w:rsidP="00F100A8">
      <w:pPr>
        <w:spacing w:after="120"/>
        <w:ind w:left="2835" w:right="1134" w:hanging="567"/>
        <w:jc w:val="both"/>
      </w:pPr>
      <w:r w:rsidRPr="00F100A8">
        <w:t>(f)</w:t>
      </w:r>
      <w:r w:rsidRPr="00F100A8">
        <w:tab/>
        <w:t xml:space="preserve">Following the deliberate action of the driver to start the procedure described in paragraph 5.6.4.6.2., the lane change manoeuvre has not commenced: </w:t>
      </w:r>
    </w:p>
    <w:p w14:paraId="3D52C898" w14:textId="77777777" w:rsidR="00F100A8" w:rsidRPr="00F100A8" w:rsidRDefault="00F100A8" w:rsidP="00F100A8">
      <w:pPr>
        <w:spacing w:after="120"/>
        <w:ind w:left="3261" w:right="1134" w:hanging="426"/>
        <w:jc w:val="both"/>
      </w:pPr>
      <w:r w:rsidRPr="00F100A8">
        <w:t>(</w:t>
      </w:r>
      <w:proofErr w:type="spellStart"/>
      <w:r w:rsidRPr="00F100A8">
        <w:t>i</w:t>
      </w:r>
      <w:proofErr w:type="spellEnd"/>
      <w:r w:rsidRPr="00F100A8">
        <w:t>)</w:t>
      </w:r>
      <w:r w:rsidRPr="00F100A8">
        <w:tab/>
        <w:t xml:space="preserve">At the latest after 5.0 seconds, in the case of an automatic initiation, </w:t>
      </w:r>
    </w:p>
    <w:p w14:paraId="2BE63880" w14:textId="77777777" w:rsidR="00F100A8" w:rsidRPr="00F100A8" w:rsidRDefault="00F100A8" w:rsidP="00F100A8">
      <w:pPr>
        <w:spacing w:after="120"/>
        <w:ind w:left="3261" w:right="1134" w:hanging="426"/>
        <w:jc w:val="both"/>
      </w:pPr>
      <w:r w:rsidRPr="00F100A8">
        <w:t>(ii)</w:t>
      </w:r>
      <w:r w:rsidRPr="00F100A8">
        <w:tab/>
        <w:t>At the latest after 7.0 seconds, in the case of an initiation by a second deliberate action,</w:t>
      </w:r>
      <w:r w:rsidRPr="00F100A8">
        <w:tab/>
      </w:r>
    </w:p>
    <w:p w14:paraId="3A1252B4" w14:textId="77777777" w:rsidR="00F100A8" w:rsidRPr="00F100A8" w:rsidRDefault="00F100A8" w:rsidP="00F100A8">
      <w:pPr>
        <w:spacing w:after="120"/>
        <w:ind w:left="3261" w:right="1134" w:hanging="426"/>
        <w:jc w:val="both"/>
      </w:pPr>
      <w:r w:rsidRPr="00F100A8">
        <w:t>(iii)</w:t>
      </w:r>
      <w:r w:rsidRPr="00F100A8">
        <w:tab/>
        <w:t>At the latest after 3.0 seconds after the second deliberate action, in the case of an initiation by a second deliberate action,</w:t>
      </w:r>
    </w:p>
    <w:p w14:paraId="6BFB92D0" w14:textId="77777777" w:rsidR="00F100A8" w:rsidRPr="00F100A8" w:rsidRDefault="00F100A8" w:rsidP="00F100A8">
      <w:pPr>
        <w:spacing w:after="120"/>
        <w:ind w:left="2835" w:right="1134"/>
        <w:jc w:val="both"/>
      </w:pPr>
      <w:r w:rsidRPr="00F100A8">
        <w:t>whatever is appropriate</w:t>
      </w:r>
    </w:p>
    <w:p w14:paraId="2D3C2415" w14:textId="77777777" w:rsidR="00F100A8" w:rsidRPr="00F100A8" w:rsidRDefault="00F100A8" w:rsidP="00F100A8">
      <w:pPr>
        <w:spacing w:after="120"/>
        <w:ind w:left="2835" w:right="1134" w:hanging="567"/>
        <w:jc w:val="both"/>
      </w:pPr>
      <w:r w:rsidRPr="00F100A8">
        <w:t>(g)</w:t>
      </w:r>
      <w:r w:rsidRPr="00F100A8">
        <w:tab/>
        <w:t>The system, with an initiation of the lane change manoeuvre by a second deliberate action, has not detected the second deliberate action at the latest 5.0 seconds after the start of the lane change procedure.</w:t>
      </w:r>
    </w:p>
    <w:p w14:paraId="3BB79312" w14:textId="770F6E12" w:rsidR="00F100A8" w:rsidRPr="00F100A8" w:rsidRDefault="00F100A8" w:rsidP="00F100A8">
      <w:pPr>
        <w:spacing w:after="120" w:line="240" w:lineRule="auto"/>
        <w:ind w:left="2835" w:right="1134" w:hanging="567"/>
        <w:jc w:val="both"/>
      </w:pPr>
      <w:r w:rsidRPr="00F100A8">
        <w:t>(h)</w:t>
      </w:r>
      <w:r w:rsidRPr="00F100A8">
        <w:tab/>
        <w:t>The lateral movement described in paragraph 5.6.4.6.4. is not continuous."</w:t>
      </w:r>
    </w:p>
    <w:p w14:paraId="21A9B97E" w14:textId="788277FE" w:rsidR="000478C0" w:rsidRDefault="000478C0" w:rsidP="000478C0">
      <w:pPr>
        <w:suppressAutoHyphens w:val="0"/>
        <w:autoSpaceDE w:val="0"/>
        <w:autoSpaceDN w:val="0"/>
        <w:adjustRightInd w:val="0"/>
        <w:spacing w:after="120" w:line="240" w:lineRule="auto"/>
        <w:ind w:left="1134" w:right="1088"/>
      </w:pPr>
      <w:r>
        <w:rPr>
          <w:i/>
        </w:rPr>
        <w:t>Insert a new paragraph 5.7.,</w:t>
      </w:r>
      <w:r>
        <w:t xml:space="preserve"> to read:</w:t>
      </w:r>
    </w:p>
    <w:p w14:paraId="073DDEB5" w14:textId="77777777" w:rsidR="000478C0" w:rsidRPr="0086764D" w:rsidRDefault="000478C0" w:rsidP="000478C0">
      <w:pPr>
        <w:spacing w:after="120"/>
        <w:ind w:left="2268" w:right="1134" w:hanging="1134"/>
        <w:jc w:val="both"/>
        <w:rPr>
          <w:rFonts w:eastAsiaTheme="minorHAnsi"/>
          <w:bCs/>
        </w:rPr>
      </w:pPr>
      <w:r>
        <w:rPr>
          <w:rFonts w:eastAsiaTheme="minorHAnsi"/>
          <w:bCs/>
        </w:rPr>
        <w:t>"</w:t>
      </w:r>
      <w:r w:rsidRPr="0086764D">
        <w:rPr>
          <w:rFonts w:eastAsiaTheme="minorHAnsi"/>
          <w:bCs/>
        </w:rPr>
        <w:t>5.7.</w:t>
      </w:r>
      <w:r w:rsidRPr="0086764D">
        <w:rPr>
          <w:rFonts w:eastAsiaTheme="minorHAnsi"/>
          <w:bCs/>
        </w:rPr>
        <w:tab/>
        <w:t>Provisions for RCM fitted to vehicles of category M</w:t>
      </w:r>
      <w:r w:rsidRPr="0086764D">
        <w:rPr>
          <w:rFonts w:eastAsiaTheme="minorHAnsi"/>
          <w:bCs/>
          <w:vertAlign w:val="subscript"/>
        </w:rPr>
        <w:t>1</w:t>
      </w:r>
      <w:r w:rsidRPr="0086764D">
        <w:rPr>
          <w:rFonts w:eastAsiaTheme="minorHAnsi"/>
          <w:bCs/>
        </w:rPr>
        <w:t xml:space="preserve"> and N</w:t>
      </w:r>
      <w:r w:rsidRPr="0086764D">
        <w:rPr>
          <w:rFonts w:eastAsiaTheme="minorHAnsi"/>
          <w:bCs/>
          <w:vertAlign w:val="subscript"/>
        </w:rPr>
        <w:t>1</w:t>
      </w:r>
      <w:r w:rsidRPr="0086764D">
        <w:rPr>
          <w:rFonts w:eastAsiaTheme="minorHAnsi"/>
          <w:bCs/>
        </w:rPr>
        <w:t xml:space="preserve">. </w:t>
      </w:r>
    </w:p>
    <w:p w14:paraId="6B95879D" w14:textId="77777777" w:rsidR="000478C0" w:rsidRDefault="000478C0" w:rsidP="000478C0">
      <w:pPr>
        <w:suppressAutoHyphens w:val="0"/>
        <w:autoSpaceDE w:val="0"/>
        <w:autoSpaceDN w:val="0"/>
        <w:adjustRightInd w:val="0"/>
        <w:spacing w:after="120" w:line="240" w:lineRule="auto"/>
        <w:ind w:left="1134" w:right="1088"/>
        <w:rPr>
          <w:bCs/>
          <w:i/>
        </w:rPr>
      </w:pPr>
      <w:r>
        <w:rPr>
          <w:rFonts w:eastAsiaTheme="minorHAnsi"/>
          <w:bCs/>
        </w:rPr>
        <w:tab/>
      </w:r>
      <w:r>
        <w:rPr>
          <w:rFonts w:eastAsiaTheme="minorHAnsi"/>
          <w:bCs/>
        </w:rPr>
        <w:tab/>
      </w:r>
      <w:r w:rsidRPr="0086764D">
        <w:rPr>
          <w:rFonts w:eastAsiaTheme="minorHAnsi"/>
          <w:bCs/>
        </w:rPr>
        <w:tab/>
        <w:t>Any RCM shall be subject to the requirements of Annex 6.</w:t>
      </w:r>
      <w:r>
        <w:rPr>
          <w:rFonts w:eastAsiaTheme="minorHAnsi"/>
          <w:bCs/>
        </w:rPr>
        <w:t>"</w:t>
      </w:r>
    </w:p>
    <w:p w14:paraId="62808546" w14:textId="40423F0A" w:rsidR="000478C0" w:rsidRPr="000478C0" w:rsidRDefault="000478C0" w:rsidP="000478C0">
      <w:pPr>
        <w:keepNext/>
        <w:suppressAutoHyphens w:val="0"/>
        <w:autoSpaceDE w:val="0"/>
        <w:autoSpaceDN w:val="0"/>
        <w:adjustRightInd w:val="0"/>
        <w:spacing w:after="120" w:line="240" w:lineRule="auto"/>
        <w:ind w:left="1134" w:right="1089"/>
        <w:rPr>
          <w:rFonts w:asciiTheme="majorBidi" w:hAnsiTheme="majorBidi" w:cstheme="majorBidi"/>
          <w:bCs/>
        </w:rPr>
      </w:pPr>
      <w:r w:rsidRPr="000478C0">
        <w:rPr>
          <w:rFonts w:asciiTheme="majorBidi" w:hAnsiTheme="majorBidi" w:cstheme="majorBidi"/>
          <w:bCs/>
          <w:i/>
        </w:rPr>
        <w:t xml:space="preserve">Insert a new paragraph </w:t>
      </w:r>
      <w:bookmarkStart w:id="1" w:name="_Hlk29906155"/>
      <w:bookmarkStart w:id="2" w:name="_GoBack"/>
      <w:r w:rsidRPr="000478C0">
        <w:rPr>
          <w:rFonts w:asciiTheme="majorBidi" w:hAnsiTheme="majorBidi" w:cstheme="majorBidi"/>
          <w:bCs/>
          <w:i/>
        </w:rPr>
        <w:t>5.7.1.</w:t>
      </w:r>
      <w:bookmarkEnd w:id="1"/>
      <w:bookmarkEnd w:id="2"/>
      <w:r w:rsidRPr="000478C0">
        <w:rPr>
          <w:rFonts w:asciiTheme="majorBidi" w:hAnsiTheme="majorBidi" w:cstheme="majorBidi"/>
          <w:bCs/>
        </w:rPr>
        <w:t>, to read:</w:t>
      </w:r>
    </w:p>
    <w:p w14:paraId="7785B65A" w14:textId="77777777"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Pr="000478C0">
        <w:rPr>
          <w:rFonts w:asciiTheme="majorBidi" w:eastAsiaTheme="minorHAnsi" w:hAnsiTheme="majorBidi" w:cstheme="majorBidi"/>
          <w:bCs/>
        </w:rPr>
        <w:tab/>
      </w:r>
      <w:r w:rsidRPr="000478C0">
        <w:rPr>
          <w:rFonts w:asciiTheme="majorBidi" w:eastAsiaTheme="minorHAnsi" w:hAnsiTheme="majorBidi" w:cstheme="majorBidi"/>
        </w:rPr>
        <w:t>Vehicles of category M</w:t>
      </w:r>
      <w:r w:rsidRPr="000478C0">
        <w:rPr>
          <w:rFonts w:asciiTheme="majorBidi" w:eastAsiaTheme="minorHAnsi" w:hAnsiTheme="majorBidi" w:cstheme="majorBidi"/>
          <w:vertAlign w:val="subscript"/>
        </w:rPr>
        <w:t>1</w:t>
      </w:r>
      <w:r w:rsidRPr="000478C0">
        <w:rPr>
          <w:rFonts w:asciiTheme="majorBidi" w:eastAsiaTheme="minorHAnsi" w:hAnsiTheme="majorBidi" w:cstheme="majorBidi"/>
        </w:rPr>
        <w:t xml:space="preserve"> and N</w:t>
      </w:r>
      <w:r w:rsidRPr="000478C0">
        <w:rPr>
          <w:rFonts w:asciiTheme="majorBidi" w:eastAsiaTheme="minorHAnsi" w:hAnsiTheme="majorBidi" w:cstheme="majorBidi"/>
          <w:vertAlign w:val="subscript"/>
        </w:rPr>
        <w:t>1</w:t>
      </w:r>
      <w:r w:rsidRPr="000478C0">
        <w:rPr>
          <w:rFonts w:asciiTheme="majorBidi" w:eastAsiaTheme="minorHAnsi" w:hAnsiTheme="majorBidi" w:cstheme="majorBidi"/>
        </w:rPr>
        <w:t xml:space="preserve"> meeting the requirements of Category G</w:t>
      </w:r>
      <w:r w:rsidRPr="000478C0">
        <w:rPr>
          <w:rStyle w:val="FootnoteReference"/>
          <w:rFonts w:asciiTheme="majorBidi" w:eastAsiaTheme="minorHAnsi" w:hAnsiTheme="majorBidi" w:cstheme="majorBidi"/>
          <w:bCs/>
          <w:sz w:val="20"/>
        </w:rPr>
        <w:footnoteReference w:id="2"/>
      </w:r>
      <w:r w:rsidRPr="000478C0">
        <w:rPr>
          <w:rFonts w:asciiTheme="majorBidi" w:eastAsiaTheme="minorHAnsi" w:hAnsiTheme="majorBidi" w:cstheme="majorBidi"/>
        </w:rPr>
        <w:t xml:space="preserve"> may be equipped with RCM provided the system fulfils the following requirements.</w:t>
      </w:r>
    </w:p>
    <w:p w14:paraId="2109EF29" w14:textId="202FF080" w:rsidR="000162EF" w:rsidRPr="000162EF"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5.7.1.1.</w:t>
      </w:r>
      <w:r w:rsidRPr="000478C0">
        <w:rPr>
          <w:rFonts w:asciiTheme="majorBidi" w:eastAsiaTheme="minorHAnsi" w:hAnsiTheme="majorBidi" w:cstheme="majorBidi"/>
          <w:bCs/>
        </w:rPr>
        <w:tab/>
      </w:r>
      <w:r w:rsidR="000162EF" w:rsidRPr="000162EF">
        <w:rPr>
          <w:rFonts w:eastAsiaTheme="minorHAnsi"/>
          <w:bCs/>
        </w:rPr>
        <w:t>The RCM function shall consist of software and hardware on a vehicle that enables the vehicle to be manoeuvred remotely, and an actuator that operates the function located on a separate remote-control device.</w:t>
      </w:r>
    </w:p>
    <w:p w14:paraId="5FB1986C" w14:textId="652240C7" w:rsidR="000478C0" w:rsidRPr="000478C0" w:rsidRDefault="000162EF"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162EF">
        <w:rPr>
          <w:rFonts w:asciiTheme="majorBidi" w:eastAsiaTheme="minorHAnsi" w:hAnsiTheme="majorBidi" w:cstheme="majorBidi"/>
          <w:bCs/>
        </w:rPr>
        <w:t>5.7.1.2.</w:t>
      </w:r>
      <w:r w:rsidRPr="000162EF">
        <w:rPr>
          <w:rFonts w:asciiTheme="majorBidi" w:eastAsiaTheme="minorHAnsi" w:hAnsiTheme="majorBidi" w:cstheme="majorBidi"/>
          <w:bCs/>
        </w:rPr>
        <w:tab/>
      </w:r>
      <w:r w:rsidR="000478C0" w:rsidRPr="000162EF">
        <w:rPr>
          <w:rFonts w:asciiTheme="majorBidi" w:eastAsiaTheme="minorHAnsi" w:hAnsiTheme="majorBidi" w:cstheme="majorBidi"/>
          <w:bCs/>
        </w:rPr>
        <w:t xml:space="preserve">The </w:t>
      </w:r>
      <w:r w:rsidRPr="000162EF">
        <w:rPr>
          <w:rFonts w:eastAsiaTheme="minorHAnsi"/>
          <w:bCs/>
        </w:rPr>
        <w:t>RCM function</w:t>
      </w:r>
      <w:r w:rsidRPr="000162EF" w:rsidDel="000162EF">
        <w:rPr>
          <w:rFonts w:asciiTheme="majorBidi" w:eastAsiaTheme="minorHAnsi" w:hAnsiTheme="majorBidi" w:cstheme="majorBidi"/>
          <w:bCs/>
        </w:rPr>
        <w:t xml:space="preserve"> </w:t>
      </w:r>
      <w:r w:rsidR="000478C0" w:rsidRPr="000162EF">
        <w:rPr>
          <w:rFonts w:asciiTheme="majorBidi" w:eastAsiaTheme="minorHAnsi" w:hAnsiTheme="majorBidi" w:cstheme="majorBidi"/>
          <w:bCs/>
        </w:rPr>
        <w:t>shall be active only after a deliberate action of the driver and if the co</w:t>
      </w:r>
      <w:r w:rsidR="000478C0" w:rsidRPr="000478C0">
        <w:rPr>
          <w:rFonts w:asciiTheme="majorBidi" w:eastAsiaTheme="minorHAnsi" w:hAnsiTheme="majorBidi" w:cstheme="majorBidi"/>
          <w:bCs/>
        </w:rPr>
        <w:t>nditions for operation of the system are fulfilled (all associated functions – e.g. brakes, accelerator, steering, camera/radar/lidar are working properly).</w:t>
      </w:r>
    </w:p>
    <w:p w14:paraId="3B315FA5" w14:textId="2FCD9106"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Pr>
          <w:rFonts w:asciiTheme="majorBidi" w:eastAsiaTheme="minorHAnsi" w:hAnsiTheme="majorBidi" w:cstheme="majorBidi"/>
          <w:bCs/>
        </w:rPr>
        <w:t>3</w:t>
      </w:r>
      <w:r w:rsidRPr="000478C0">
        <w:rPr>
          <w:rFonts w:asciiTheme="majorBidi" w:eastAsiaTheme="minorHAnsi" w:hAnsiTheme="majorBidi" w:cstheme="majorBidi"/>
          <w:bCs/>
        </w:rPr>
        <w:t>.</w:t>
      </w:r>
      <w:r w:rsidRPr="000478C0">
        <w:rPr>
          <w:rFonts w:asciiTheme="majorBidi" w:eastAsiaTheme="minorHAnsi" w:hAnsiTheme="majorBidi" w:cstheme="majorBidi"/>
          <w:bCs/>
        </w:rPr>
        <w:tab/>
      </w:r>
      <w:r w:rsidR="000162EF" w:rsidRPr="000162EF">
        <w:rPr>
          <w:rFonts w:eastAsiaTheme="minorHAnsi"/>
          <w:bCs/>
        </w:rPr>
        <w:t>The RCM function shall only operate if there is a</w:t>
      </w:r>
      <w:r w:rsidRPr="000478C0">
        <w:rPr>
          <w:rFonts w:asciiTheme="majorBidi" w:eastAsiaTheme="minorHAnsi" w:hAnsiTheme="majorBidi" w:cstheme="majorBidi"/>
          <w:bCs/>
        </w:rPr>
        <w:t xml:space="preserve"> continuous actuation of a dedicated button/switch on the remote</w:t>
      </w:r>
      <w:r w:rsidR="008856F9">
        <w:rPr>
          <w:rFonts w:asciiTheme="majorBidi" w:eastAsiaTheme="minorHAnsi" w:hAnsiTheme="majorBidi" w:cstheme="majorBidi"/>
          <w:bCs/>
        </w:rPr>
        <w:t>-</w:t>
      </w:r>
      <w:r w:rsidRPr="000478C0">
        <w:rPr>
          <w:rFonts w:asciiTheme="majorBidi" w:eastAsiaTheme="minorHAnsi" w:hAnsiTheme="majorBidi" w:cstheme="majorBidi"/>
          <w:bCs/>
        </w:rPr>
        <w:t>control device by the driver. Another button/switch on the remote</w:t>
      </w:r>
      <w:r w:rsidR="008856F9">
        <w:rPr>
          <w:rFonts w:asciiTheme="majorBidi" w:eastAsiaTheme="minorHAnsi" w:hAnsiTheme="majorBidi" w:cstheme="majorBidi"/>
          <w:bCs/>
        </w:rPr>
        <w:t>-</w:t>
      </w:r>
      <w:r w:rsidRPr="000478C0">
        <w:rPr>
          <w:rFonts w:asciiTheme="majorBidi" w:eastAsiaTheme="minorHAnsi" w:hAnsiTheme="majorBidi" w:cstheme="majorBidi"/>
          <w:bCs/>
        </w:rPr>
        <w:t>control device may be used to control the manoeuvring of the vehicle.</w:t>
      </w:r>
    </w:p>
    <w:p w14:paraId="702F12CE" w14:textId="1C469BF8"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Pr>
          <w:rFonts w:asciiTheme="majorBidi" w:eastAsiaTheme="minorHAnsi" w:hAnsiTheme="majorBidi" w:cstheme="majorBidi"/>
          <w:bCs/>
        </w:rPr>
        <w:t>4</w:t>
      </w:r>
      <w:r w:rsidRPr="000478C0">
        <w:rPr>
          <w:rFonts w:asciiTheme="majorBidi" w:eastAsiaTheme="minorHAnsi" w:hAnsiTheme="majorBidi" w:cstheme="majorBidi"/>
          <w:bCs/>
        </w:rPr>
        <w:t>.</w:t>
      </w:r>
      <w:r w:rsidRPr="000478C0">
        <w:rPr>
          <w:rFonts w:asciiTheme="majorBidi" w:eastAsiaTheme="minorHAnsi" w:hAnsiTheme="majorBidi" w:cstheme="majorBidi"/>
          <w:bCs/>
        </w:rPr>
        <w:tab/>
        <w:t xml:space="preserve">Whenever the </w:t>
      </w:r>
      <w:r w:rsidR="000162EF" w:rsidRPr="000162EF">
        <w:rPr>
          <w:rFonts w:eastAsiaTheme="minorHAnsi"/>
          <w:bCs/>
        </w:rPr>
        <w:t>RCM function</w:t>
      </w:r>
      <w:r w:rsidR="000162EF" w:rsidRPr="000162EF" w:rsidDel="000162EF">
        <w:rPr>
          <w:rFonts w:asciiTheme="majorBidi" w:eastAsiaTheme="minorHAnsi" w:hAnsiTheme="majorBidi" w:cstheme="majorBidi"/>
          <w:bCs/>
        </w:rPr>
        <w:t xml:space="preserve"> </w:t>
      </w:r>
      <w:r w:rsidR="000162EF">
        <w:rPr>
          <w:rFonts w:asciiTheme="majorBidi" w:eastAsiaTheme="minorHAnsi" w:hAnsiTheme="majorBidi" w:cstheme="majorBidi"/>
          <w:bCs/>
        </w:rPr>
        <w:t>is operated</w:t>
      </w:r>
      <w:r w:rsidRPr="000478C0">
        <w:rPr>
          <w:rFonts w:asciiTheme="majorBidi" w:eastAsiaTheme="minorHAnsi" w:hAnsiTheme="majorBidi" w:cstheme="majorBidi"/>
          <w:bCs/>
        </w:rPr>
        <w:t>, this shall be indicated to the driver by an optical signal at least at the remote</w:t>
      </w:r>
      <w:r w:rsidR="008856F9">
        <w:rPr>
          <w:rFonts w:asciiTheme="majorBidi" w:eastAsiaTheme="minorHAnsi" w:hAnsiTheme="majorBidi" w:cstheme="majorBidi"/>
          <w:bCs/>
        </w:rPr>
        <w:t>-</w:t>
      </w:r>
      <w:r w:rsidRPr="000478C0">
        <w:rPr>
          <w:rFonts w:asciiTheme="majorBidi" w:eastAsiaTheme="minorHAnsi" w:hAnsiTheme="majorBidi" w:cstheme="majorBidi"/>
          <w:bCs/>
        </w:rPr>
        <w:t>control device.</w:t>
      </w:r>
    </w:p>
    <w:p w14:paraId="58F16F2E" w14:textId="033DF666"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lastRenderedPageBreak/>
        <w:t>5.7.1.</w:t>
      </w:r>
      <w:r w:rsidR="000162EF">
        <w:rPr>
          <w:rFonts w:asciiTheme="majorBidi" w:eastAsiaTheme="minorHAnsi" w:hAnsiTheme="majorBidi" w:cstheme="majorBidi"/>
          <w:bCs/>
        </w:rPr>
        <w:t>5</w:t>
      </w:r>
      <w:r w:rsidRPr="000478C0">
        <w:rPr>
          <w:rFonts w:asciiTheme="majorBidi" w:eastAsiaTheme="minorHAnsi" w:hAnsiTheme="majorBidi" w:cstheme="majorBidi"/>
          <w:bCs/>
        </w:rPr>
        <w:t>.</w:t>
      </w:r>
      <w:r w:rsidRPr="000478C0">
        <w:rPr>
          <w:rFonts w:asciiTheme="majorBidi" w:eastAsiaTheme="minorHAnsi" w:hAnsiTheme="majorBidi" w:cstheme="majorBidi"/>
          <w:bCs/>
        </w:rPr>
        <w:tab/>
        <w:t xml:space="preserve">The </w:t>
      </w:r>
      <w:r w:rsidR="000162EF" w:rsidRPr="000162EF">
        <w:rPr>
          <w:rFonts w:eastAsiaTheme="minorHAnsi"/>
          <w:bCs/>
        </w:rPr>
        <w:t>RCM function</w:t>
      </w:r>
      <w:r w:rsidR="000162EF" w:rsidRPr="000162EF" w:rsidDel="000162EF">
        <w:rPr>
          <w:rFonts w:asciiTheme="majorBidi" w:eastAsiaTheme="minorHAnsi" w:hAnsiTheme="majorBidi" w:cstheme="majorBidi"/>
          <w:bCs/>
        </w:rPr>
        <w:t xml:space="preserve"> </w:t>
      </w:r>
      <w:r w:rsidRPr="000478C0">
        <w:rPr>
          <w:rFonts w:asciiTheme="majorBidi" w:eastAsiaTheme="minorHAnsi" w:hAnsiTheme="majorBidi" w:cstheme="majorBidi"/>
          <w:bCs/>
        </w:rPr>
        <w:t>shall only operate until 5 km/h (+1 km/h tolerance).</w:t>
      </w:r>
    </w:p>
    <w:p w14:paraId="41432BC6" w14:textId="7B225642"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Pr>
          <w:rFonts w:asciiTheme="majorBidi" w:eastAsiaTheme="minorHAnsi" w:hAnsiTheme="majorBidi" w:cstheme="majorBidi"/>
          <w:bCs/>
        </w:rPr>
        <w:t>6</w:t>
      </w:r>
      <w:r w:rsidRPr="000478C0">
        <w:rPr>
          <w:rFonts w:asciiTheme="majorBidi" w:eastAsiaTheme="minorHAnsi" w:hAnsiTheme="majorBidi" w:cstheme="majorBidi"/>
          <w:bCs/>
        </w:rPr>
        <w:t>.</w:t>
      </w:r>
      <w:r w:rsidRPr="000478C0">
        <w:rPr>
          <w:rFonts w:asciiTheme="majorBidi" w:eastAsiaTheme="minorHAnsi" w:hAnsiTheme="majorBidi" w:cstheme="majorBidi"/>
          <w:bCs/>
        </w:rPr>
        <w:tab/>
        <w:t>At any time during a manoeuvre that the vehicle becomes stationary, the RCM function shall prevent the vehicle from rolling away.</w:t>
      </w:r>
    </w:p>
    <w:p w14:paraId="48F332A1" w14:textId="066E8CE5"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Pr>
          <w:rFonts w:asciiTheme="majorBidi" w:eastAsiaTheme="minorHAnsi" w:hAnsiTheme="majorBidi" w:cstheme="majorBidi"/>
          <w:bCs/>
        </w:rPr>
        <w:t>7</w:t>
      </w:r>
      <w:r w:rsidRPr="000478C0">
        <w:rPr>
          <w:rFonts w:asciiTheme="majorBidi" w:eastAsiaTheme="minorHAnsi" w:hAnsiTheme="majorBidi" w:cstheme="majorBidi"/>
          <w:bCs/>
        </w:rPr>
        <w:t>.</w:t>
      </w:r>
      <w:r w:rsidRPr="000478C0">
        <w:rPr>
          <w:rFonts w:asciiTheme="majorBidi" w:eastAsiaTheme="minorHAnsi" w:hAnsiTheme="majorBidi" w:cstheme="majorBidi"/>
          <w:bCs/>
        </w:rPr>
        <w:tab/>
        <w:t xml:space="preserve">If the continuous actuation is interrupted or the distance between </w:t>
      </w:r>
      <w:r w:rsidR="000162EF">
        <w:rPr>
          <w:rFonts w:asciiTheme="majorBidi" w:eastAsiaTheme="minorHAnsi" w:hAnsiTheme="majorBidi" w:cstheme="majorBidi"/>
          <w:bCs/>
        </w:rPr>
        <w:t xml:space="preserve">the </w:t>
      </w:r>
      <w:r w:rsidRPr="000478C0">
        <w:rPr>
          <w:rFonts w:asciiTheme="majorBidi" w:eastAsiaTheme="minorHAnsi" w:hAnsiTheme="majorBidi" w:cstheme="majorBidi"/>
          <w:bCs/>
        </w:rPr>
        <w:t xml:space="preserve">vehicle and </w:t>
      </w:r>
      <w:r w:rsidR="000162EF">
        <w:rPr>
          <w:rFonts w:asciiTheme="majorBidi" w:eastAsiaTheme="minorHAnsi" w:hAnsiTheme="majorBidi" w:cstheme="majorBidi"/>
          <w:bCs/>
        </w:rPr>
        <w:t xml:space="preserve">the </w:t>
      </w:r>
      <w:proofErr w:type="gramStart"/>
      <w:r w:rsidRPr="000478C0">
        <w:rPr>
          <w:rFonts w:asciiTheme="majorBidi" w:eastAsiaTheme="minorHAnsi" w:hAnsiTheme="majorBidi" w:cstheme="majorBidi"/>
          <w:bCs/>
        </w:rPr>
        <w:t>remote control</w:t>
      </w:r>
      <w:proofErr w:type="gramEnd"/>
      <w:r w:rsidRPr="000478C0">
        <w:rPr>
          <w:rFonts w:asciiTheme="majorBidi" w:eastAsiaTheme="minorHAnsi" w:hAnsiTheme="majorBidi" w:cstheme="majorBidi"/>
          <w:bCs/>
        </w:rPr>
        <w:t xml:space="preserve"> device exceeds the specified maximum RCM operating range (</w:t>
      </w:r>
      <w:proofErr w:type="spellStart"/>
      <w:r w:rsidRPr="000478C0">
        <w:rPr>
          <w:rFonts w:asciiTheme="majorBidi" w:eastAsiaTheme="minorHAnsi" w:hAnsiTheme="majorBidi" w:cstheme="majorBidi"/>
          <w:bCs/>
        </w:rPr>
        <w:t>S</w:t>
      </w:r>
      <w:r w:rsidRPr="000478C0">
        <w:rPr>
          <w:rFonts w:asciiTheme="majorBidi" w:eastAsiaTheme="minorHAnsi" w:hAnsiTheme="majorBidi" w:cstheme="majorBidi"/>
          <w:bCs/>
          <w:vertAlign w:val="subscript"/>
        </w:rPr>
        <w:t>RCMmax</w:t>
      </w:r>
      <w:proofErr w:type="spellEnd"/>
      <w:r w:rsidRPr="000478C0">
        <w:rPr>
          <w:rFonts w:asciiTheme="majorBidi" w:eastAsiaTheme="minorHAnsi" w:hAnsiTheme="majorBidi" w:cstheme="majorBidi"/>
          <w:bCs/>
        </w:rPr>
        <w:t xml:space="preserve">) or the </w:t>
      </w:r>
      <w:r w:rsidR="000162EF">
        <w:rPr>
          <w:rFonts w:asciiTheme="majorBidi" w:eastAsiaTheme="minorHAnsi" w:hAnsiTheme="majorBidi" w:cstheme="majorBidi"/>
          <w:bCs/>
        </w:rPr>
        <w:t>secure connection</w:t>
      </w:r>
      <w:r w:rsidR="000162EF" w:rsidRPr="000478C0">
        <w:rPr>
          <w:rFonts w:asciiTheme="majorBidi" w:eastAsiaTheme="minorHAnsi" w:hAnsiTheme="majorBidi" w:cstheme="majorBidi"/>
          <w:bCs/>
        </w:rPr>
        <w:t xml:space="preserve"> </w:t>
      </w:r>
      <w:r w:rsidRPr="000478C0">
        <w:rPr>
          <w:rFonts w:asciiTheme="majorBidi" w:eastAsiaTheme="minorHAnsi" w:hAnsiTheme="majorBidi" w:cstheme="majorBidi"/>
          <w:bCs/>
        </w:rPr>
        <w:t xml:space="preserve">between </w:t>
      </w:r>
      <w:r w:rsidR="000162EF">
        <w:rPr>
          <w:rFonts w:asciiTheme="majorBidi" w:eastAsiaTheme="minorHAnsi" w:hAnsiTheme="majorBidi" w:cstheme="majorBidi"/>
          <w:bCs/>
        </w:rPr>
        <w:t xml:space="preserve">the </w:t>
      </w:r>
      <w:r w:rsidRPr="000478C0">
        <w:rPr>
          <w:rFonts w:asciiTheme="majorBidi" w:eastAsiaTheme="minorHAnsi" w:hAnsiTheme="majorBidi" w:cstheme="majorBidi"/>
          <w:bCs/>
        </w:rPr>
        <w:t xml:space="preserve">remote control </w:t>
      </w:r>
      <w:r w:rsidR="000162EF">
        <w:rPr>
          <w:rFonts w:asciiTheme="majorBidi" w:eastAsiaTheme="minorHAnsi" w:hAnsiTheme="majorBidi" w:cstheme="majorBidi"/>
          <w:bCs/>
        </w:rPr>
        <w:t xml:space="preserve">device </w:t>
      </w:r>
      <w:r w:rsidRPr="000478C0">
        <w:rPr>
          <w:rFonts w:asciiTheme="majorBidi" w:eastAsiaTheme="minorHAnsi" w:hAnsiTheme="majorBidi" w:cstheme="majorBidi"/>
          <w:bCs/>
        </w:rPr>
        <w:t xml:space="preserve">and </w:t>
      </w:r>
      <w:r w:rsidR="000162EF">
        <w:rPr>
          <w:rFonts w:asciiTheme="majorBidi" w:eastAsiaTheme="minorHAnsi" w:hAnsiTheme="majorBidi" w:cstheme="majorBidi"/>
          <w:bCs/>
        </w:rPr>
        <w:t xml:space="preserve">the </w:t>
      </w:r>
      <w:r w:rsidRPr="000478C0">
        <w:rPr>
          <w:rFonts w:asciiTheme="majorBidi" w:eastAsiaTheme="minorHAnsi" w:hAnsiTheme="majorBidi" w:cstheme="majorBidi"/>
          <w:bCs/>
        </w:rPr>
        <w:t>vehicle is lost, the vehicle shall stop immediately.</w:t>
      </w:r>
    </w:p>
    <w:p w14:paraId="34EA3350" w14:textId="5A1FDD12"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Pr>
          <w:rFonts w:asciiTheme="majorBidi" w:eastAsiaTheme="minorHAnsi" w:hAnsiTheme="majorBidi" w:cstheme="majorBidi"/>
          <w:bCs/>
        </w:rPr>
        <w:t>8</w:t>
      </w:r>
      <w:r w:rsidRPr="000478C0">
        <w:rPr>
          <w:rFonts w:asciiTheme="majorBidi" w:eastAsiaTheme="minorHAnsi" w:hAnsiTheme="majorBidi" w:cstheme="majorBidi"/>
          <w:bCs/>
        </w:rPr>
        <w:t>.</w:t>
      </w:r>
      <w:r w:rsidRPr="000478C0">
        <w:rPr>
          <w:rFonts w:asciiTheme="majorBidi" w:eastAsiaTheme="minorHAnsi" w:hAnsiTheme="majorBidi" w:cstheme="majorBidi"/>
          <w:bCs/>
        </w:rPr>
        <w:tab/>
      </w:r>
      <w:r w:rsidRPr="000478C0">
        <w:rPr>
          <w:rFonts w:asciiTheme="majorBidi" w:eastAsiaTheme="minorHAnsi" w:hAnsiTheme="majorBidi" w:cstheme="majorBidi"/>
        </w:rPr>
        <w:t>The specified maximum RCM operating range (</w:t>
      </w:r>
      <w:proofErr w:type="spellStart"/>
      <w:r w:rsidRPr="000478C0">
        <w:rPr>
          <w:rFonts w:asciiTheme="majorBidi" w:eastAsiaTheme="minorHAnsi" w:hAnsiTheme="majorBidi" w:cstheme="majorBidi"/>
        </w:rPr>
        <w:t>S</w:t>
      </w:r>
      <w:r w:rsidRPr="000478C0">
        <w:rPr>
          <w:rFonts w:asciiTheme="majorBidi" w:eastAsiaTheme="minorHAnsi" w:hAnsiTheme="majorBidi" w:cstheme="majorBidi"/>
          <w:vertAlign w:val="subscript"/>
        </w:rPr>
        <w:t>RCMmax</w:t>
      </w:r>
      <w:proofErr w:type="spellEnd"/>
      <w:r w:rsidRPr="000478C0">
        <w:rPr>
          <w:rFonts w:asciiTheme="majorBidi" w:eastAsiaTheme="minorHAnsi" w:hAnsiTheme="majorBidi" w:cstheme="majorBidi"/>
        </w:rPr>
        <w:t>) shall not exceed 6 m</w:t>
      </w:r>
      <w:r w:rsidRPr="000478C0">
        <w:rPr>
          <w:rFonts w:asciiTheme="majorBidi" w:eastAsiaTheme="minorHAnsi" w:hAnsiTheme="majorBidi" w:cstheme="majorBidi"/>
          <w:bCs/>
        </w:rPr>
        <w:t>.</w:t>
      </w:r>
    </w:p>
    <w:p w14:paraId="17BF6253" w14:textId="486DE188"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Pr>
          <w:rFonts w:asciiTheme="majorBidi" w:eastAsiaTheme="minorHAnsi" w:hAnsiTheme="majorBidi" w:cstheme="majorBidi"/>
          <w:bCs/>
        </w:rPr>
        <w:t>9</w:t>
      </w:r>
      <w:r w:rsidRPr="000478C0">
        <w:rPr>
          <w:rFonts w:asciiTheme="majorBidi" w:eastAsiaTheme="minorHAnsi" w:hAnsiTheme="majorBidi" w:cstheme="majorBidi"/>
          <w:bCs/>
        </w:rPr>
        <w:t>.</w:t>
      </w:r>
      <w:r w:rsidRPr="000478C0">
        <w:rPr>
          <w:rFonts w:asciiTheme="majorBidi" w:eastAsiaTheme="minorHAnsi" w:hAnsiTheme="majorBidi" w:cstheme="majorBidi"/>
          <w:bCs/>
        </w:rPr>
        <w:tab/>
      </w:r>
      <w:r w:rsidR="000162EF">
        <w:rPr>
          <w:rFonts w:asciiTheme="majorBidi" w:eastAsiaTheme="minorHAnsi" w:hAnsiTheme="majorBidi" w:cstheme="majorBidi"/>
          <w:bCs/>
        </w:rPr>
        <w:t xml:space="preserve">It </w:t>
      </w:r>
      <w:r w:rsidRPr="000478C0">
        <w:rPr>
          <w:rFonts w:asciiTheme="majorBidi" w:eastAsiaTheme="minorHAnsi" w:hAnsiTheme="majorBidi" w:cstheme="majorBidi"/>
          <w:bCs/>
        </w:rPr>
        <w:t xml:space="preserve">shall be </w:t>
      </w:r>
      <w:r w:rsidR="000162EF">
        <w:rPr>
          <w:rFonts w:asciiTheme="majorBidi" w:eastAsiaTheme="minorHAnsi" w:hAnsiTheme="majorBidi" w:cstheme="majorBidi"/>
          <w:bCs/>
        </w:rPr>
        <w:t>possible for the driver</w:t>
      </w:r>
      <w:r w:rsidRPr="000478C0">
        <w:rPr>
          <w:rFonts w:asciiTheme="majorBidi" w:eastAsiaTheme="minorHAnsi" w:hAnsiTheme="majorBidi" w:cstheme="majorBidi"/>
          <w:bCs/>
        </w:rPr>
        <w:t xml:space="preserve"> to deactivate </w:t>
      </w:r>
      <w:r w:rsidR="000162EF">
        <w:rPr>
          <w:rFonts w:asciiTheme="majorBidi" w:eastAsiaTheme="minorHAnsi" w:hAnsiTheme="majorBidi" w:cstheme="majorBidi"/>
          <w:bCs/>
        </w:rPr>
        <w:t xml:space="preserve">the RCM function </w:t>
      </w:r>
      <w:r w:rsidRPr="000478C0">
        <w:rPr>
          <w:rFonts w:asciiTheme="majorBidi" w:eastAsiaTheme="minorHAnsi" w:hAnsiTheme="majorBidi" w:cstheme="majorBidi"/>
          <w:bCs/>
        </w:rPr>
        <w:t>at any time.</w:t>
      </w:r>
    </w:p>
    <w:p w14:paraId="242BD0F6" w14:textId="3A71F420"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Pr>
          <w:rFonts w:asciiTheme="majorBidi" w:eastAsiaTheme="minorHAnsi" w:hAnsiTheme="majorBidi" w:cstheme="majorBidi"/>
          <w:bCs/>
        </w:rPr>
        <w:t>10</w:t>
      </w:r>
      <w:r w:rsidRPr="000478C0">
        <w:rPr>
          <w:rFonts w:asciiTheme="majorBidi" w:eastAsiaTheme="minorHAnsi" w:hAnsiTheme="majorBidi" w:cstheme="majorBidi"/>
          <w:bCs/>
        </w:rPr>
        <w:t>.</w:t>
      </w:r>
      <w:r w:rsidRPr="000478C0">
        <w:rPr>
          <w:rFonts w:asciiTheme="majorBidi" w:eastAsiaTheme="minorHAnsi" w:hAnsiTheme="majorBidi" w:cstheme="majorBidi"/>
          <w:bCs/>
        </w:rPr>
        <w:tab/>
        <w:t>If a door or trunk of the vehicle is opened during the manoeuvre, the vehicle shall stop immediately, and the RCM function shall be deactivated.</w:t>
      </w:r>
    </w:p>
    <w:p w14:paraId="09C055AF" w14:textId="40AF41AC" w:rsidR="000162EF"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sidRPr="000478C0">
        <w:rPr>
          <w:rFonts w:asciiTheme="majorBidi" w:eastAsiaTheme="minorHAnsi" w:hAnsiTheme="majorBidi" w:cstheme="majorBidi"/>
          <w:bCs/>
        </w:rPr>
        <w:t>1</w:t>
      </w:r>
      <w:r w:rsidR="000162EF">
        <w:rPr>
          <w:rFonts w:asciiTheme="majorBidi" w:eastAsiaTheme="minorHAnsi" w:hAnsiTheme="majorBidi" w:cstheme="majorBidi"/>
          <w:bCs/>
        </w:rPr>
        <w:t>1</w:t>
      </w:r>
      <w:r w:rsidRPr="000478C0">
        <w:rPr>
          <w:rFonts w:asciiTheme="majorBidi" w:eastAsiaTheme="minorHAnsi" w:hAnsiTheme="majorBidi" w:cstheme="majorBidi"/>
          <w:bCs/>
        </w:rPr>
        <w:t>.</w:t>
      </w:r>
      <w:r w:rsidRPr="000478C0">
        <w:rPr>
          <w:rFonts w:asciiTheme="majorBidi" w:eastAsiaTheme="minorHAnsi" w:hAnsiTheme="majorBidi" w:cstheme="majorBidi"/>
          <w:bCs/>
        </w:rPr>
        <w:tab/>
      </w:r>
      <w:r w:rsidR="000162EF">
        <w:rPr>
          <w:rFonts w:asciiTheme="majorBidi" w:eastAsiaTheme="minorHAnsi" w:hAnsiTheme="majorBidi" w:cstheme="majorBidi"/>
          <w:bCs/>
        </w:rPr>
        <w:t>Security</w:t>
      </w:r>
    </w:p>
    <w:p w14:paraId="3FFC39CB" w14:textId="5706AB79" w:rsidR="000478C0" w:rsidRDefault="000162EF"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5.7.1.11.1</w:t>
      </w:r>
      <w:r>
        <w:rPr>
          <w:rFonts w:asciiTheme="majorBidi" w:eastAsiaTheme="minorHAnsi" w:hAnsiTheme="majorBidi" w:cstheme="majorBidi"/>
          <w:bCs/>
        </w:rPr>
        <w:tab/>
      </w:r>
      <w:r w:rsidR="000478C0" w:rsidRPr="000478C0">
        <w:rPr>
          <w:rFonts w:asciiTheme="majorBidi" w:eastAsiaTheme="minorHAnsi" w:hAnsiTheme="majorBidi" w:cstheme="majorBidi"/>
          <w:bCs/>
        </w:rPr>
        <w:t xml:space="preserve">The </w:t>
      </w:r>
      <w:r>
        <w:rPr>
          <w:rFonts w:asciiTheme="majorBidi" w:eastAsiaTheme="minorHAnsi" w:hAnsiTheme="majorBidi" w:cstheme="majorBidi"/>
          <w:bCs/>
        </w:rPr>
        <w:t>RCM function</w:t>
      </w:r>
      <w:r w:rsidRPr="000478C0">
        <w:rPr>
          <w:rFonts w:asciiTheme="majorBidi" w:eastAsiaTheme="minorHAnsi" w:hAnsiTheme="majorBidi" w:cstheme="majorBidi"/>
          <w:bCs/>
        </w:rPr>
        <w:t xml:space="preserve"> </w:t>
      </w:r>
      <w:r w:rsidR="000478C0" w:rsidRPr="000478C0">
        <w:rPr>
          <w:rFonts w:asciiTheme="majorBidi" w:eastAsiaTheme="minorHAnsi" w:hAnsiTheme="majorBidi" w:cstheme="majorBidi"/>
          <w:bCs/>
        </w:rPr>
        <w:t xml:space="preserve">shall be protected against unauthorized activation or operation of the RCM </w:t>
      </w:r>
      <w:r>
        <w:rPr>
          <w:rFonts w:asciiTheme="majorBidi" w:eastAsiaTheme="minorHAnsi" w:hAnsiTheme="majorBidi" w:cstheme="majorBidi"/>
          <w:bCs/>
        </w:rPr>
        <w:t>function</w:t>
      </w:r>
      <w:r w:rsidRPr="000478C0">
        <w:rPr>
          <w:rFonts w:asciiTheme="majorBidi" w:eastAsiaTheme="minorHAnsi" w:hAnsiTheme="majorBidi" w:cstheme="majorBidi"/>
          <w:bCs/>
        </w:rPr>
        <w:t xml:space="preserve"> </w:t>
      </w:r>
      <w:r w:rsidR="000478C0" w:rsidRPr="000478C0">
        <w:rPr>
          <w:rFonts w:asciiTheme="majorBidi" w:eastAsiaTheme="minorHAnsi" w:hAnsiTheme="majorBidi" w:cstheme="majorBidi"/>
          <w:bCs/>
        </w:rPr>
        <w:t xml:space="preserve">and interventions into the </w:t>
      </w:r>
      <w:r>
        <w:rPr>
          <w:rFonts w:asciiTheme="majorBidi" w:eastAsiaTheme="minorHAnsi" w:hAnsiTheme="majorBidi" w:cstheme="majorBidi"/>
          <w:bCs/>
        </w:rPr>
        <w:t>function</w:t>
      </w:r>
      <w:r w:rsidR="000478C0" w:rsidRPr="000478C0">
        <w:rPr>
          <w:rFonts w:asciiTheme="majorBidi" w:eastAsiaTheme="minorHAnsi" w:hAnsiTheme="majorBidi" w:cstheme="majorBidi"/>
          <w:bCs/>
        </w:rPr>
        <w:t>.</w:t>
      </w:r>
    </w:p>
    <w:p w14:paraId="4AD7555C" w14:textId="4C0C2D53" w:rsidR="000162EF" w:rsidRPr="000478C0" w:rsidRDefault="000162EF"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Pr>
          <w:rFonts w:asciiTheme="majorBidi" w:eastAsiaTheme="minorHAnsi" w:hAnsiTheme="majorBidi" w:cstheme="majorBidi"/>
          <w:bCs/>
        </w:rPr>
        <w:t>5.7.1.11.2</w:t>
      </w:r>
      <w:r>
        <w:rPr>
          <w:rFonts w:asciiTheme="majorBidi" w:eastAsiaTheme="minorHAnsi" w:hAnsiTheme="majorBidi" w:cstheme="majorBidi"/>
          <w:bCs/>
        </w:rPr>
        <w:tab/>
      </w:r>
      <w:r w:rsidRPr="000162EF">
        <w:rPr>
          <w:rFonts w:eastAsiaTheme="minorHAnsi"/>
          <w:bCs/>
        </w:rPr>
        <w:t>The connection between the remote-control device and the vehicle shall be secured and encrypted. It shall be ensured by technical means that the RCM function can only be operated by an authorised remote-control device.</w:t>
      </w:r>
    </w:p>
    <w:p w14:paraId="4A420513" w14:textId="35ED2DE7"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sidRPr="000478C0">
        <w:rPr>
          <w:rFonts w:asciiTheme="majorBidi" w:eastAsiaTheme="minorHAnsi" w:hAnsiTheme="majorBidi" w:cstheme="majorBidi"/>
          <w:bCs/>
        </w:rPr>
        <w:t>1</w:t>
      </w:r>
      <w:r w:rsidR="000162EF">
        <w:rPr>
          <w:rFonts w:asciiTheme="majorBidi" w:eastAsiaTheme="minorHAnsi" w:hAnsiTheme="majorBidi" w:cstheme="majorBidi"/>
          <w:bCs/>
        </w:rPr>
        <w:t>2</w:t>
      </w:r>
      <w:r w:rsidRPr="000478C0">
        <w:rPr>
          <w:rFonts w:asciiTheme="majorBidi" w:eastAsiaTheme="minorHAnsi" w:hAnsiTheme="majorBidi" w:cstheme="majorBidi"/>
          <w:bCs/>
        </w:rPr>
        <w:t>.</w:t>
      </w:r>
      <w:r w:rsidRPr="000478C0">
        <w:rPr>
          <w:rFonts w:asciiTheme="majorBidi" w:eastAsiaTheme="minorHAnsi" w:hAnsiTheme="majorBidi" w:cstheme="majorBidi"/>
          <w:bCs/>
        </w:rPr>
        <w:tab/>
        <w:t>System information data</w:t>
      </w:r>
    </w:p>
    <w:p w14:paraId="61C98C0F" w14:textId="77777777"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ab/>
      </w:r>
      <w:r w:rsidRPr="000478C0">
        <w:rPr>
          <w:rFonts w:asciiTheme="majorBidi" w:eastAsiaTheme="minorHAnsi" w:hAnsiTheme="majorBidi" w:cstheme="majorBidi"/>
        </w:rPr>
        <w:t>The Following data shall be provided together with the documentation package required in Annex 6 of this Regulation to the Technical Service at the time of type approval:</w:t>
      </w:r>
    </w:p>
    <w:p w14:paraId="0C0EF358" w14:textId="6706D4CD"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sidRPr="000478C0">
        <w:rPr>
          <w:rFonts w:asciiTheme="majorBidi" w:eastAsiaTheme="minorHAnsi" w:hAnsiTheme="majorBidi" w:cstheme="majorBidi"/>
          <w:bCs/>
        </w:rPr>
        <w:t>1</w:t>
      </w:r>
      <w:r w:rsidR="000162EF">
        <w:rPr>
          <w:rFonts w:asciiTheme="majorBidi" w:eastAsiaTheme="minorHAnsi" w:hAnsiTheme="majorBidi" w:cstheme="majorBidi"/>
          <w:bCs/>
        </w:rPr>
        <w:t>2</w:t>
      </w:r>
      <w:r w:rsidRPr="000478C0">
        <w:rPr>
          <w:rFonts w:asciiTheme="majorBidi" w:eastAsiaTheme="minorHAnsi" w:hAnsiTheme="majorBidi" w:cstheme="majorBidi"/>
          <w:bCs/>
        </w:rPr>
        <w:t>.1.</w:t>
      </w:r>
      <w:r w:rsidRPr="000478C0">
        <w:rPr>
          <w:rFonts w:asciiTheme="majorBidi" w:eastAsiaTheme="minorHAnsi" w:hAnsiTheme="majorBidi" w:cstheme="majorBidi"/>
          <w:bCs/>
        </w:rPr>
        <w:tab/>
        <w:t>The value for the specified maximum RCM operating range (</w:t>
      </w:r>
      <w:proofErr w:type="spellStart"/>
      <w:r w:rsidRPr="000478C0">
        <w:rPr>
          <w:rFonts w:asciiTheme="majorBidi" w:eastAsiaTheme="minorHAnsi" w:hAnsiTheme="majorBidi" w:cstheme="majorBidi"/>
          <w:bCs/>
        </w:rPr>
        <w:t>S</w:t>
      </w:r>
      <w:r w:rsidRPr="000478C0">
        <w:rPr>
          <w:rFonts w:asciiTheme="majorBidi" w:eastAsiaTheme="minorHAnsi" w:hAnsiTheme="majorBidi" w:cstheme="majorBidi"/>
          <w:bCs/>
          <w:vertAlign w:val="subscript"/>
        </w:rPr>
        <w:t>RCMmax</w:t>
      </w:r>
      <w:proofErr w:type="spellEnd"/>
      <w:r w:rsidRPr="000478C0">
        <w:rPr>
          <w:rFonts w:asciiTheme="majorBidi" w:eastAsiaTheme="minorHAnsi" w:hAnsiTheme="majorBidi" w:cstheme="majorBidi"/>
          <w:bCs/>
        </w:rPr>
        <w:t>);</w:t>
      </w:r>
    </w:p>
    <w:p w14:paraId="349A2CEB" w14:textId="0FE6054B"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sidRPr="000478C0">
        <w:rPr>
          <w:rFonts w:asciiTheme="majorBidi" w:eastAsiaTheme="minorHAnsi" w:hAnsiTheme="majorBidi" w:cstheme="majorBidi"/>
          <w:bCs/>
        </w:rPr>
        <w:t>1</w:t>
      </w:r>
      <w:r w:rsidR="000162EF">
        <w:rPr>
          <w:rFonts w:asciiTheme="majorBidi" w:eastAsiaTheme="minorHAnsi" w:hAnsiTheme="majorBidi" w:cstheme="majorBidi"/>
          <w:bCs/>
        </w:rPr>
        <w:t>2</w:t>
      </w:r>
      <w:r w:rsidRPr="000478C0">
        <w:rPr>
          <w:rFonts w:asciiTheme="majorBidi" w:eastAsiaTheme="minorHAnsi" w:hAnsiTheme="majorBidi" w:cstheme="majorBidi"/>
          <w:bCs/>
        </w:rPr>
        <w:t>.2.</w:t>
      </w:r>
      <w:r w:rsidRPr="000478C0">
        <w:rPr>
          <w:rFonts w:asciiTheme="majorBidi" w:eastAsiaTheme="minorHAnsi" w:hAnsiTheme="majorBidi" w:cstheme="majorBidi"/>
          <w:bCs/>
        </w:rPr>
        <w:tab/>
        <w:t xml:space="preserve">The conditions under which the </w:t>
      </w:r>
      <w:r w:rsidR="000162EF">
        <w:rPr>
          <w:rFonts w:asciiTheme="majorBidi" w:eastAsiaTheme="minorHAnsi" w:hAnsiTheme="majorBidi" w:cstheme="majorBidi"/>
          <w:bCs/>
        </w:rPr>
        <w:t>RCM function</w:t>
      </w:r>
      <w:r w:rsidR="000162EF" w:rsidRPr="000478C0">
        <w:rPr>
          <w:rFonts w:asciiTheme="majorBidi" w:eastAsiaTheme="minorHAnsi" w:hAnsiTheme="majorBidi" w:cstheme="majorBidi"/>
          <w:bCs/>
        </w:rPr>
        <w:t xml:space="preserve"> </w:t>
      </w:r>
      <w:r w:rsidRPr="000478C0">
        <w:rPr>
          <w:rFonts w:asciiTheme="majorBidi" w:eastAsiaTheme="minorHAnsi" w:hAnsiTheme="majorBidi" w:cstheme="majorBidi"/>
          <w:bCs/>
        </w:rPr>
        <w:t>can be activated, i.e. when the conditions for operation of the system are fulfilled;</w:t>
      </w:r>
    </w:p>
    <w:p w14:paraId="19BA04D2" w14:textId="2B67CD8E"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0162EF" w:rsidRPr="000478C0">
        <w:rPr>
          <w:rFonts w:asciiTheme="majorBidi" w:eastAsiaTheme="minorHAnsi" w:hAnsiTheme="majorBidi" w:cstheme="majorBidi"/>
          <w:bCs/>
        </w:rPr>
        <w:t>1</w:t>
      </w:r>
      <w:r w:rsidR="000162EF">
        <w:rPr>
          <w:rFonts w:asciiTheme="majorBidi" w:eastAsiaTheme="minorHAnsi" w:hAnsiTheme="majorBidi" w:cstheme="majorBidi"/>
          <w:bCs/>
        </w:rPr>
        <w:t>2</w:t>
      </w:r>
      <w:r w:rsidRPr="000478C0">
        <w:rPr>
          <w:rFonts w:asciiTheme="majorBidi" w:eastAsiaTheme="minorHAnsi" w:hAnsiTheme="majorBidi" w:cstheme="majorBidi"/>
          <w:bCs/>
        </w:rPr>
        <w:t>.3.</w:t>
      </w:r>
      <w:r w:rsidRPr="000478C0">
        <w:rPr>
          <w:rFonts w:asciiTheme="majorBidi" w:eastAsiaTheme="minorHAnsi" w:hAnsiTheme="majorBidi" w:cstheme="majorBidi"/>
          <w:bCs/>
        </w:rPr>
        <w:tab/>
      </w:r>
      <w:r w:rsidR="000162EF">
        <w:rPr>
          <w:rFonts w:asciiTheme="majorBidi" w:eastAsiaTheme="minorHAnsi" w:hAnsiTheme="majorBidi" w:cstheme="majorBidi"/>
          <w:bCs/>
        </w:rPr>
        <w:t>T</w:t>
      </w:r>
      <w:r w:rsidRPr="000478C0">
        <w:rPr>
          <w:rFonts w:asciiTheme="majorBidi" w:eastAsiaTheme="minorHAnsi" w:hAnsiTheme="majorBidi" w:cstheme="majorBidi"/>
          <w:bCs/>
        </w:rPr>
        <w:t xml:space="preserve">he Manufacturer shall provide the technical authorities with an explanation of how the </w:t>
      </w:r>
      <w:r w:rsidR="00FD199B">
        <w:rPr>
          <w:rFonts w:asciiTheme="majorBidi" w:eastAsiaTheme="minorHAnsi" w:hAnsiTheme="majorBidi" w:cstheme="majorBidi"/>
          <w:bCs/>
        </w:rPr>
        <w:t>function</w:t>
      </w:r>
      <w:r w:rsidR="00FD199B" w:rsidRPr="000478C0">
        <w:rPr>
          <w:rFonts w:asciiTheme="majorBidi" w:eastAsiaTheme="minorHAnsi" w:hAnsiTheme="majorBidi" w:cstheme="majorBidi"/>
          <w:bCs/>
        </w:rPr>
        <w:t xml:space="preserve"> </w:t>
      </w:r>
      <w:r w:rsidRPr="000478C0">
        <w:rPr>
          <w:rFonts w:asciiTheme="majorBidi" w:eastAsiaTheme="minorHAnsi" w:hAnsiTheme="majorBidi" w:cstheme="majorBidi"/>
          <w:bCs/>
        </w:rPr>
        <w:t>is protected against unauthorized activation</w:t>
      </w:r>
      <w:r w:rsidR="00FD199B">
        <w:rPr>
          <w:rFonts w:asciiTheme="majorBidi" w:eastAsiaTheme="minorHAnsi" w:hAnsiTheme="majorBidi" w:cstheme="majorBidi"/>
          <w:bCs/>
        </w:rPr>
        <w:t xml:space="preserve"> or operation</w:t>
      </w:r>
      <w:r w:rsidRPr="000478C0">
        <w:rPr>
          <w:rFonts w:asciiTheme="majorBidi" w:eastAsiaTheme="minorHAnsi" w:hAnsiTheme="majorBidi" w:cstheme="majorBidi"/>
          <w:bCs/>
        </w:rPr>
        <w:t>.</w:t>
      </w:r>
    </w:p>
    <w:p w14:paraId="1057B0C7" w14:textId="3039A52B"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FD199B" w:rsidRPr="000478C0">
        <w:rPr>
          <w:rFonts w:asciiTheme="majorBidi" w:eastAsiaTheme="minorHAnsi" w:hAnsiTheme="majorBidi" w:cstheme="majorBidi"/>
          <w:bCs/>
        </w:rPr>
        <w:t>1</w:t>
      </w:r>
      <w:r w:rsidR="00FD199B">
        <w:rPr>
          <w:rFonts w:asciiTheme="majorBidi" w:eastAsiaTheme="minorHAnsi" w:hAnsiTheme="majorBidi" w:cstheme="majorBidi"/>
          <w:bCs/>
        </w:rPr>
        <w:t>3</w:t>
      </w:r>
      <w:r w:rsidRPr="000478C0">
        <w:rPr>
          <w:rFonts w:asciiTheme="majorBidi" w:eastAsiaTheme="minorHAnsi" w:hAnsiTheme="majorBidi" w:cstheme="majorBidi"/>
          <w:bCs/>
        </w:rPr>
        <w:t>.</w:t>
      </w:r>
      <w:r w:rsidRPr="000478C0">
        <w:rPr>
          <w:rFonts w:asciiTheme="majorBidi" w:eastAsiaTheme="minorHAnsi" w:hAnsiTheme="majorBidi" w:cstheme="majorBidi"/>
          <w:bCs/>
        </w:rPr>
        <w:tab/>
        <w:t xml:space="preserve">The RCM </w:t>
      </w:r>
      <w:r w:rsidR="00FD199B">
        <w:rPr>
          <w:rFonts w:asciiTheme="majorBidi" w:eastAsiaTheme="minorHAnsi" w:hAnsiTheme="majorBidi" w:cstheme="majorBidi"/>
          <w:bCs/>
        </w:rPr>
        <w:t>function</w:t>
      </w:r>
      <w:r w:rsidR="00FD199B" w:rsidRPr="000478C0">
        <w:rPr>
          <w:rFonts w:asciiTheme="majorBidi" w:eastAsiaTheme="minorHAnsi" w:hAnsiTheme="majorBidi" w:cstheme="majorBidi"/>
          <w:bCs/>
        </w:rPr>
        <w:t xml:space="preserve"> </w:t>
      </w:r>
      <w:r w:rsidRPr="000478C0">
        <w:rPr>
          <w:rFonts w:asciiTheme="majorBidi" w:eastAsiaTheme="minorHAnsi" w:hAnsiTheme="majorBidi" w:cstheme="majorBidi"/>
          <w:bCs/>
        </w:rPr>
        <w:t>shall be so designed that its activation can only be achieved provided the vehicle is not in any of the following locations:</w:t>
      </w:r>
    </w:p>
    <w:p w14:paraId="0F257685" w14:textId="77777777" w:rsidR="000478C0" w:rsidRPr="000478C0" w:rsidRDefault="000478C0" w:rsidP="000478C0">
      <w:pPr>
        <w:tabs>
          <w:tab w:val="left" w:pos="2835"/>
        </w:tabs>
        <w:suppressAutoHyphens w:val="0"/>
        <w:autoSpaceDE w:val="0"/>
        <w:autoSpaceDN w:val="0"/>
        <w:adjustRightInd w:val="0"/>
        <w:spacing w:after="120" w:line="240" w:lineRule="auto"/>
        <w:ind w:left="2552" w:right="1134" w:hanging="284"/>
        <w:jc w:val="both"/>
        <w:rPr>
          <w:rFonts w:asciiTheme="majorBidi" w:eastAsiaTheme="minorHAnsi" w:hAnsiTheme="majorBidi" w:cstheme="majorBidi"/>
          <w:bCs/>
        </w:rPr>
      </w:pPr>
      <w:r w:rsidRPr="000478C0">
        <w:rPr>
          <w:rFonts w:asciiTheme="majorBidi" w:eastAsiaTheme="minorHAnsi" w:hAnsiTheme="majorBidi" w:cstheme="majorBidi"/>
          <w:bCs/>
        </w:rPr>
        <w:t>(a)</w:t>
      </w:r>
      <w:r w:rsidRPr="000478C0">
        <w:rPr>
          <w:rFonts w:asciiTheme="majorBidi" w:eastAsiaTheme="minorHAnsi" w:hAnsiTheme="majorBidi" w:cstheme="majorBidi"/>
          <w:bCs/>
        </w:rPr>
        <w:tab/>
      </w:r>
      <w:r w:rsidRPr="000478C0">
        <w:rPr>
          <w:rFonts w:asciiTheme="majorBidi" w:eastAsiaTheme="minorHAnsi" w:hAnsiTheme="majorBidi" w:cstheme="majorBidi"/>
          <w:bCs/>
        </w:rPr>
        <w:tab/>
        <w:t>A public road/highway;</w:t>
      </w:r>
    </w:p>
    <w:p w14:paraId="2B4096F2" w14:textId="77777777" w:rsidR="000478C0" w:rsidRPr="000478C0" w:rsidRDefault="000478C0" w:rsidP="000478C0">
      <w:pPr>
        <w:tabs>
          <w:tab w:val="left" w:pos="2835"/>
        </w:tabs>
        <w:suppressAutoHyphens w:val="0"/>
        <w:autoSpaceDE w:val="0"/>
        <w:autoSpaceDN w:val="0"/>
        <w:adjustRightInd w:val="0"/>
        <w:spacing w:after="120" w:line="240" w:lineRule="auto"/>
        <w:ind w:left="2552" w:right="1134" w:hanging="284"/>
        <w:jc w:val="both"/>
        <w:rPr>
          <w:rFonts w:asciiTheme="majorBidi" w:eastAsiaTheme="minorHAnsi" w:hAnsiTheme="majorBidi" w:cstheme="majorBidi"/>
          <w:bCs/>
        </w:rPr>
      </w:pPr>
      <w:r w:rsidRPr="000478C0">
        <w:rPr>
          <w:rFonts w:asciiTheme="majorBidi" w:eastAsiaTheme="minorHAnsi" w:hAnsiTheme="majorBidi" w:cstheme="majorBidi"/>
          <w:bCs/>
        </w:rPr>
        <w:t>(b)</w:t>
      </w:r>
      <w:r w:rsidRPr="000478C0">
        <w:rPr>
          <w:rFonts w:asciiTheme="majorBidi" w:eastAsiaTheme="minorHAnsi" w:hAnsiTheme="majorBidi" w:cstheme="majorBidi"/>
          <w:bCs/>
        </w:rPr>
        <w:tab/>
      </w:r>
      <w:r w:rsidRPr="000478C0">
        <w:rPr>
          <w:rFonts w:asciiTheme="majorBidi" w:eastAsiaTheme="minorHAnsi" w:hAnsiTheme="majorBidi" w:cstheme="majorBidi"/>
          <w:bCs/>
        </w:rPr>
        <w:tab/>
        <w:t>A public car park;</w:t>
      </w:r>
    </w:p>
    <w:p w14:paraId="67EB9874" w14:textId="77777777" w:rsidR="000478C0" w:rsidRPr="000478C0" w:rsidRDefault="000478C0" w:rsidP="000478C0">
      <w:pPr>
        <w:tabs>
          <w:tab w:val="left" w:pos="2835"/>
        </w:tabs>
        <w:suppressAutoHyphens w:val="0"/>
        <w:autoSpaceDE w:val="0"/>
        <w:autoSpaceDN w:val="0"/>
        <w:adjustRightInd w:val="0"/>
        <w:spacing w:after="120" w:line="240" w:lineRule="auto"/>
        <w:ind w:left="2835" w:right="1134" w:hanging="567"/>
        <w:jc w:val="both"/>
        <w:rPr>
          <w:rFonts w:asciiTheme="majorBidi" w:eastAsiaTheme="minorHAnsi" w:hAnsiTheme="majorBidi" w:cstheme="majorBidi"/>
          <w:bCs/>
        </w:rPr>
      </w:pPr>
      <w:r w:rsidRPr="000478C0">
        <w:rPr>
          <w:rFonts w:asciiTheme="majorBidi" w:eastAsiaTheme="minorHAnsi" w:hAnsiTheme="majorBidi" w:cstheme="majorBidi"/>
          <w:bCs/>
        </w:rPr>
        <w:t>(c)</w:t>
      </w:r>
      <w:r w:rsidRPr="000478C0">
        <w:rPr>
          <w:rFonts w:asciiTheme="majorBidi" w:eastAsiaTheme="minorHAnsi" w:hAnsiTheme="majorBidi" w:cstheme="majorBidi"/>
          <w:bCs/>
        </w:rPr>
        <w:tab/>
      </w:r>
      <w:r w:rsidRPr="000478C0">
        <w:rPr>
          <w:rFonts w:asciiTheme="majorBidi" w:eastAsiaTheme="minorHAnsi" w:hAnsiTheme="majorBidi" w:cstheme="majorBidi"/>
          <w:bCs/>
        </w:rPr>
        <w:tab/>
        <w:t>An area designated exclusively for use by pedestrians and/or pedal cyclists.</w:t>
      </w:r>
    </w:p>
    <w:p w14:paraId="54449279" w14:textId="5DE3B814" w:rsidR="000478C0" w:rsidRPr="000478C0" w:rsidRDefault="000478C0" w:rsidP="000478C0">
      <w:pPr>
        <w:suppressAutoHyphens w:val="0"/>
        <w:autoSpaceDE w:val="0"/>
        <w:autoSpaceDN w:val="0"/>
        <w:adjustRightInd w:val="0"/>
        <w:spacing w:after="120" w:line="240" w:lineRule="auto"/>
        <w:ind w:left="2268" w:right="1134"/>
        <w:jc w:val="both"/>
        <w:rPr>
          <w:rFonts w:asciiTheme="majorBidi" w:eastAsiaTheme="minorHAnsi" w:hAnsiTheme="majorBidi" w:cstheme="majorBidi"/>
          <w:bCs/>
        </w:rPr>
      </w:pPr>
      <w:r w:rsidRPr="000478C0">
        <w:rPr>
          <w:rFonts w:asciiTheme="majorBidi" w:eastAsiaTheme="minorHAnsi" w:hAnsiTheme="majorBidi" w:cstheme="majorBidi"/>
          <w:bCs/>
        </w:rPr>
        <w:t xml:space="preserve">The </w:t>
      </w:r>
      <w:r w:rsidR="00FD199B">
        <w:rPr>
          <w:rFonts w:asciiTheme="majorBidi" w:eastAsiaTheme="minorHAnsi" w:hAnsiTheme="majorBidi" w:cstheme="majorBidi"/>
          <w:bCs/>
        </w:rPr>
        <w:t>vehicle</w:t>
      </w:r>
      <w:r w:rsidR="00FD199B" w:rsidRPr="000478C0">
        <w:rPr>
          <w:rFonts w:asciiTheme="majorBidi" w:eastAsiaTheme="minorHAnsi" w:hAnsiTheme="majorBidi" w:cstheme="majorBidi"/>
          <w:bCs/>
        </w:rPr>
        <w:t xml:space="preserve"> </w:t>
      </w:r>
      <w:r w:rsidRPr="000478C0">
        <w:rPr>
          <w:rFonts w:asciiTheme="majorBidi" w:eastAsiaTheme="minorHAnsi" w:hAnsiTheme="majorBidi" w:cstheme="majorBidi"/>
          <w:bCs/>
        </w:rPr>
        <w:t xml:space="preserve">shall be capable of confirming that </w:t>
      </w:r>
      <w:r w:rsidR="00FD199B">
        <w:rPr>
          <w:rFonts w:asciiTheme="majorBidi" w:eastAsiaTheme="minorHAnsi" w:hAnsiTheme="majorBidi" w:cstheme="majorBidi"/>
          <w:bCs/>
        </w:rPr>
        <w:t xml:space="preserve">it </w:t>
      </w:r>
      <w:r w:rsidRPr="000478C0">
        <w:rPr>
          <w:rFonts w:asciiTheme="majorBidi" w:eastAsiaTheme="minorHAnsi" w:hAnsiTheme="majorBidi" w:cstheme="majorBidi"/>
          <w:bCs/>
        </w:rPr>
        <w:t>is not located in any of the above locations whilst the RCM function is active and this shall be achieved by at least two independent technical means</w:t>
      </w:r>
      <w:r w:rsidR="00626F7F">
        <w:rPr>
          <w:rFonts w:asciiTheme="majorBidi" w:eastAsiaTheme="minorHAnsi" w:hAnsiTheme="majorBidi" w:cstheme="majorBidi"/>
          <w:bCs/>
        </w:rPr>
        <w:t>.</w:t>
      </w:r>
      <w:r w:rsidRPr="000478C0">
        <w:rPr>
          <w:rStyle w:val="FootnoteReference"/>
          <w:rFonts w:asciiTheme="majorBidi" w:eastAsiaTheme="minorHAnsi" w:hAnsiTheme="majorBidi" w:cstheme="majorBidi"/>
          <w:bCs/>
          <w:sz w:val="20"/>
        </w:rPr>
        <w:footnoteReference w:id="3"/>
      </w:r>
      <w:r w:rsidRPr="000478C0">
        <w:rPr>
          <w:rFonts w:asciiTheme="majorBidi" w:eastAsiaTheme="minorHAnsi" w:hAnsiTheme="majorBidi" w:cstheme="majorBidi"/>
          <w:bCs/>
        </w:rPr>
        <w:t xml:space="preserve"> If navigation maps are used for this purpose, the RCM function shall be disabled if the map data has not been updated in the previous 12 months.</w:t>
      </w:r>
    </w:p>
    <w:p w14:paraId="65B42138" w14:textId="7C9BD6BC"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FD199B" w:rsidRPr="000478C0">
        <w:rPr>
          <w:rFonts w:asciiTheme="majorBidi" w:eastAsiaTheme="minorHAnsi" w:hAnsiTheme="majorBidi" w:cstheme="majorBidi"/>
          <w:bCs/>
        </w:rPr>
        <w:t>1</w:t>
      </w:r>
      <w:r w:rsidR="00FD199B">
        <w:rPr>
          <w:rFonts w:asciiTheme="majorBidi" w:eastAsiaTheme="minorHAnsi" w:hAnsiTheme="majorBidi" w:cstheme="majorBidi"/>
          <w:bCs/>
        </w:rPr>
        <w:t>4</w:t>
      </w:r>
      <w:r w:rsidRPr="000478C0">
        <w:rPr>
          <w:rFonts w:asciiTheme="majorBidi" w:eastAsiaTheme="minorHAnsi" w:hAnsiTheme="majorBidi" w:cstheme="majorBidi"/>
          <w:bCs/>
        </w:rPr>
        <w:t>.</w:t>
      </w:r>
      <w:r w:rsidRPr="000478C0">
        <w:rPr>
          <w:rFonts w:asciiTheme="majorBidi" w:eastAsiaTheme="minorHAnsi" w:hAnsiTheme="majorBidi" w:cstheme="majorBidi"/>
          <w:bCs/>
        </w:rPr>
        <w:tab/>
        <w:t>The vehicle shall be equipped with a means to detect an obstacle (e.g. vehicles, pedestrian) in the manoeuvring area and to bring the vehicle immediately to a stop to avoid a collision.</w:t>
      </w:r>
    </w:p>
    <w:p w14:paraId="4A6B4573" w14:textId="23439ED5"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FD199B" w:rsidRPr="000478C0">
        <w:rPr>
          <w:rFonts w:asciiTheme="majorBidi" w:eastAsiaTheme="minorHAnsi" w:hAnsiTheme="majorBidi" w:cstheme="majorBidi"/>
          <w:bCs/>
        </w:rPr>
        <w:t>1</w:t>
      </w:r>
      <w:r w:rsidR="00FD199B">
        <w:rPr>
          <w:rFonts w:asciiTheme="majorBidi" w:eastAsiaTheme="minorHAnsi" w:hAnsiTheme="majorBidi" w:cstheme="majorBidi"/>
          <w:bCs/>
        </w:rPr>
        <w:t>5</w:t>
      </w:r>
      <w:r w:rsidRPr="000478C0">
        <w:rPr>
          <w:rFonts w:asciiTheme="majorBidi" w:eastAsiaTheme="minorHAnsi" w:hAnsiTheme="majorBidi" w:cstheme="majorBidi"/>
          <w:bCs/>
        </w:rPr>
        <w:t>.</w:t>
      </w:r>
      <w:r w:rsidRPr="000478C0">
        <w:rPr>
          <w:rFonts w:asciiTheme="majorBidi" w:eastAsiaTheme="minorHAnsi" w:hAnsiTheme="majorBidi" w:cstheme="majorBidi"/>
          <w:bCs/>
        </w:rPr>
        <w:tab/>
      </w:r>
      <w:r w:rsidRPr="000478C0">
        <w:rPr>
          <w:rFonts w:asciiTheme="majorBidi" w:eastAsiaTheme="minorHAnsi" w:hAnsiTheme="majorBidi" w:cstheme="majorBidi"/>
        </w:rPr>
        <w:t>If the vehicle stops having detected an obstacle in the manoeuvring area, subsequent operation shall only be possible following confirmation from the driver. The vehicle shall respond to any subsequent objects detected in the manoeuvring area as prescribed in paragraph 5.7.1.</w:t>
      </w:r>
      <w:r w:rsidR="00FD199B" w:rsidRPr="000478C0">
        <w:rPr>
          <w:rFonts w:asciiTheme="majorBidi" w:eastAsiaTheme="minorHAnsi" w:hAnsiTheme="majorBidi" w:cstheme="majorBidi"/>
        </w:rPr>
        <w:t>1</w:t>
      </w:r>
      <w:r w:rsidR="00FD199B">
        <w:rPr>
          <w:rFonts w:asciiTheme="majorBidi" w:eastAsiaTheme="minorHAnsi" w:hAnsiTheme="majorBidi" w:cstheme="majorBidi"/>
        </w:rPr>
        <w:t>4</w:t>
      </w:r>
      <w:r w:rsidRPr="000478C0">
        <w:rPr>
          <w:rFonts w:asciiTheme="majorBidi" w:eastAsiaTheme="minorHAnsi" w:hAnsiTheme="majorBidi" w:cstheme="majorBidi"/>
        </w:rPr>
        <w:t>.</w:t>
      </w:r>
    </w:p>
    <w:p w14:paraId="10541A08" w14:textId="1A2C24DC"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FD199B" w:rsidRPr="000478C0">
        <w:rPr>
          <w:rFonts w:asciiTheme="majorBidi" w:eastAsiaTheme="minorHAnsi" w:hAnsiTheme="majorBidi" w:cstheme="majorBidi"/>
          <w:bCs/>
        </w:rPr>
        <w:t>1</w:t>
      </w:r>
      <w:r w:rsidR="00FD199B">
        <w:rPr>
          <w:rFonts w:asciiTheme="majorBidi" w:eastAsiaTheme="minorHAnsi" w:hAnsiTheme="majorBidi" w:cstheme="majorBidi"/>
          <w:bCs/>
        </w:rPr>
        <w:t>6</w:t>
      </w:r>
      <w:r w:rsidRPr="000478C0">
        <w:rPr>
          <w:rFonts w:asciiTheme="majorBidi" w:eastAsiaTheme="minorHAnsi" w:hAnsiTheme="majorBidi" w:cstheme="majorBidi"/>
          <w:bCs/>
        </w:rPr>
        <w:t>.</w:t>
      </w:r>
      <w:r w:rsidRPr="000478C0">
        <w:rPr>
          <w:rFonts w:asciiTheme="majorBidi" w:eastAsiaTheme="minorHAnsi" w:hAnsiTheme="majorBidi" w:cstheme="majorBidi"/>
          <w:bCs/>
        </w:rPr>
        <w:tab/>
        <w:t xml:space="preserve">It shall only be possible to operate the </w:t>
      </w:r>
      <w:r w:rsidR="00FD199B">
        <w:rPr>
          <w:rFonts w:asciiTheme="majorBidi" w:eastAsiaTheme="minorHAnsi" w:hAnsiTheme="majorBidi" w:cstheme="majorBidi"/>
          <w:bCs/>
        </w:rPr>
        <w:t>RCM function</w:t>
      </w:r>
      <w:r w:rsidR="00FD199B" w:rsidRPr="000478C0">
        <w:rPr>
          <w:rFonts w:asciiTheme="majorBidi" w:eastAsiaTheme="minorHAnsi" w:hAnsiTheme="majorBidi" w:cstheme="majorBidi"/>
          <w:bCs/>
        </w:rPr>
        <w:t xml:space="preserve"> </w:t>
      </w:r>
      <w:r w:rsidRPr="000478C0">
        <w:rPr>
          <w:rFonts w:asciiTheme="majorBidi" w:eastAsiaTheme="minorHAnsi" w:hAnsiTheme="majorBidi" w:cstheme="majorBidi"/>
          <w:bCs/>
        </w:rPr>
        <w:t>when drive is provided to at least one front axle and one rear axle simultaneously.</w:t>
      </w:r>
    </w:p>
    <w:p w14:paraId="057762CD" w14:textId="448798BD"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lastRenderedPageBreak/>
        <w:t>5.7.1.</w:t>
      </w:r>
      <w:r w:rsidR="00FD199B" w:rsidRPr="000478C0">
        <w:rPr>
          <w:rFonts w:asciiTheme="majorBidi" w:eastAsiaTheme="minorHAnsi" w:hAnsiTheme="majorBidi" w:cstheme="majorBidi"/>
          <w:bCs/>
        </w:rPr>
        <w:t>1</w:t>
      </w:r>
      <w:r w:rsidR="00FD199B">
        <w:rPr>
          <w:rFonts w:asciiTheme="majorBidi" w:eastAsiaTheme="minorHAnsi" w:hAnsiTheme="majorBidi" w:cstheme="majorBidi"/>
          <w:bCs/>
        </w:rPr>
        <w:t>7</w:t>
      </w:r>
      <w:r w:rsidRPr="000478C0">
        <w:rPr>
          <w:rFonts w:asciiTheme="majorBidi" w:eastAsiaTheme="minorHAnsi" w:hAnsiTheme="majorBidi" w:cstheme="majorBidi"/>
          <w:bCs/>
        </w:rPr>
        <w:t>.</w:t>
      </w:r>
      <w:r w:rsidRPr="000478C0">
        <w:rPr>
          <w:rFonts w:asciiTheme="majorBidi" w:eastAsiaTheme="minorHAnsi" w:hAnsiTheme="majorBidi" w:cstheme="majorBidi"/>
          <w:bCs/>
        </w:rPr>
        <w:tab/>
      </w:r>
      <w:r w:rsidRPr="000478C0">
        <w:rPr>
          <w:rFonts w:asciiTheme="majorBidi" w:eastAsiaTheme="minorHAnsi" w:hAnsiTheme="majorBidi" w:cstheme="majorBidi"/>
        </w:rPr>
        <w:t>The vehicle shall detect if, while the RCM function is active, the vehicle enters any of the locations listed under paragraph 5.7.1.</w:t>
      </w:r>
      <w:r w:rsidR="00FD199B" w:rsidRPr="000478C0">
        <w:rPr>
          <w:rFonts w:asciiTheme="majorBidi" w:eastAsiaTheme="minorHAnsi" w:hAnsiTheme="majorBidi" w:cstheme="majorBidi"/>
        </w:rPr>
        <w:t>1</w:t>
      </w:r>
      <w:r w:rsidR="00FD199B">
        <w:rPr>
          <w:rFonts w:asciiTheme="majorBidi" w:eastAsiaTheme="minorHAnsi" w:hAnsiTheme="majorBidi" w:cstheme="majorBidi"/>
        </w:rPr>
        <w:t>3</w:t>
      </w:r>
      <w:r w:rsidRPr="000478C0">
        <w:rPr>
          <w:rFonts w:asciiTheme="majorBidi" w:eastAsiaTheme="minorHAnsi" w:hAnsiTheme="majorBidi" w:cstheme="majorBidi"/>
        </w:rPr>
        <w:t xml:space="preserve">. In such a case, the vehicle shall stop </w:t>
      </w:r>
      <w:r w:rsidR="000F5247" w:rsidRPr="000478C0">
        <w:rPr>
          <w:rFonts w:asciiTheme="majorBidi" w:eastAsiaTheme="minorHAnsi" w:hAnsiTheme="majorBidi" w:cstheme="majorBidi"/>
        </w:rPr>
        <w:t>immediately,</w:t>
      </w:r>
      <w:r w:rsidRPr="000478C0">
        <w:rPr>
          <w:rFonts w:asciiTheme="majorBidi" w:eastAsiaTheme="minorHAnsi" w:hAnsiTheme="majorBidi" w:cstheme="majorBidi"/>
        </w:rPr>
        <w:t xml:space="preserve"> and the RCM function shall be deactivated</w:t>
      </w:r>
      <w:r w:rsidRPr="000478C0">
        <w:rPr>
          <w:rFonts w:asciiTheme="majorBidi" w:eastAsiaTheme="minorHAnsi" w:hAnsiTheme="majorBidi" w:cstheme="majorBidi"/>
          <w:bCs/>
        </w:rPr>
        <w:t>.</w:t>
      </w:r>
    </w:p>
    <w:p w14:paraId="5016074C" w14:textId="68D24295"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FD199B" w:rsidRPr="000478C0">
        <w:rPr>
          <w:rFonts w:asciiTheme="majorBidi" w:eastAsiaTheme="minorHAnsi" w:hAnsiTheme="majorBidi" w:cstheme="majorBidi"/>
          <w:bCs/>
        </w:rPr>
        <w:t>1</w:t>
      </w:r>
      <w:r w:rsidR="00FD199B">
        <w:rPr>
          <w:rFonts w:asciiTheme="majorBidi" w:eastAsiaTheme="minorHAnsi" w:hAnsiTheme="majorBidi" w:cstheme="majorBidi"/>
          <w:bCs/>
        </w:rPr>
        <w:t>8</w:t>
      </w:r>
      <w:r w:rsidRPr="000478C0">
        <w:rPr>
          <w:rFonts w:asciiTheme="majorBidi" w:eastAsiaTheme="minorHAnsi" w:hAnsiTheme="majorBidi" w:cstheme="majorBidi"/>
          <w:bCs/>
        </w:rPr>
        <w:t>.</w:t>
      </w:r>
      <w:r w:rsidRPr="000478C0">
        <w:rPr>
          <w:rFonts w:asciiTheme="majorBidi" w:eastAsiaTheme="minorHAnsi" w:hAnsiTheme="majorBidi" w:cstheme="majorBidi"/>
          <w:bCs/>
        </w:rPr>
        <w:tab/>
        <w:t xml:space="preserve">The </w:t>
      </w:r>
      <w:r w:rsidR="00FD199B">
        <w:rPr>
          <w:rFonts w:asciiTheme="majorBidi" w:eastAsiaTheme="minorHAnsi" w:hAnsiTheme="majorBidi" w:cstheme="majorBidi"/>
          <w:bCs/>
        </w:rPr>
        <w:t>RCM function</w:t>
      </w:r>
      <w:r w:rsidR="00FD199B" w:rsidRPr="000478C0">
        <w:rPr>
          <w:rFonts w:asciiTheme="majorBidi" w:eastAsiaTheme="minorHAnsi" w:hAnsiTheme="majorBidi" w:cstheme="majorBidi"/>
          <w:bCs/>
        </w:rPr>
        <w:t xml:space="preserve"> </w:t>
      </w:r>
      <w:r w:rsidRPr="000478C0">
        <w:rPr>
          <w:rFonts w:asciiTheme="majorBidi" w:eastAsiaTheme="minorHAnsi" w:hAnsiTheme="majorBidi" w:cstheme="majorBidi"/>
          <w:bCs/>
        </w:rPr>
        <w:t xml:space="preserve">shall only operate for a maximum total distance travelled of 100m. This distance may be reset if there is no input on the </w:t>
      </w:r>
      <w:proofErr w:type="gramStart"/>
      <w:r w:rsidRPr="000478C0">
        <w:rPr>
          <w:rFonts w:asciiTheme="majorBidi" w:eastAsiaTheme="minorHAnsi" w:hAnsiTheme="majorBidi" w:cstheme="majorBidi"/>
          <w:bCs/>
        </w:rPr>
        <w:t>remote control</w:t>
      </w:r>
      <w:proofErr w:type="gramEnd"/>
      <w:r w:rsidRPr="000478C0">
        <w:rPr>
          <w:rFonts w:asciiTheme="majorBidi" w:eastAsiaTheme="minorHAnsi" w:hAnsiTheme="majorBidi" w:cstheme="majorBidi"/>
          <w:bCs/>
        </w:rPr>
        <w:t xml:space="preserve"> device for at least 1 minute or if the system has been deactivated and a time period of at least 1 minute has elapsed. The distance shall be subsequently measured from the next point at which the RCM function is operated.</w:t>
      </w:r>
    </w:p>
    <w:p w14:paraId="7822CA9E" w14:textId="65513681"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FD199B" w:rsidRPr="000478C0">
        <w:rPr>
          <w:rFonts w:asciiTheme="majorBidi" w:eastAsiaTheme="minorHAnsi" w:hAnsiTheme="majorBidi" w:cstheme="majorBidi"/>
          <w:bCs/>
        </w:rPr>
        <w:t>1</w:t>
      </w:r>
      <w:r w:rsidR="00FD199B">
        <w:rPr>
          <w:rFonts w:asciiTheme="majorBidi" w:eastAsiaTheme="minorHAnsi" w:hAnsiTheme="majorBidi" w:cstheme="majorBidi"/>
          <w:bCs/>
        </w:rPr>
        <w:t>9</w:t>
      </w:r>
      <w:r w:rsidRPr="000478C0">
        <w:rPr>
          <w:rFonts w:asciiTheme="majorBidi" w:eastAsiaTheme="minorHAnsi" w:hAnsiTheme="majorBidi" w:cstheme="majorBidi"/>
          <w:bCs/>
        </w:rPr>
        <w:t>.</w:t>
      </w:r>
      <w:r w:rsidRPr="000478C0">
        <w:rPr>
          <w:rFonts w:asciiTheme="majorBidi" w:eastAsiaTheme="minorHAnsi" w:hAnsiTheme="majorBidi" w:cstheme="majorBidi"/>
          <w:bCs/>
        </w:rPr>
        <w:tab/>
        <w:t xml:space="preserve">The driver shall be issued with a warning signal when the total distance travelled is 75m (+5m tolerance).  This shall be fulfilled by the provision of an optical warning signal and either a haptic or acoustic warning signal at least at the </w:t>
      </w:r>
      <w:proofErr w:type="gramStart"/>
      <w:r w:rsidRPr="000478C0">
        <w:rPr>
          <w:rFonts w:asciiTheme="majorBidi" w:eastAsiaTheme="minorHAnsi" w:hAnsiTheme="majorBidi" w:cstheme="majorBidi"/>
          <w:bCs/>
        </w:rPr>
        <w:t>remote control</w:t>
      </w:r>
      <w:proofErr w:type="gramEnd"/>
      <w:r w:rsidRPr="000478C0">
        <w:rPr>
          <w:rFonts w:asciiTheme="majorBidi" w:eastAsiaTheme="minorHAnsi" w:hAnsiTheme="majorBidi" w:cstheme="majorBidi"/>
          <w:bCs/>
        </w:rPr>
        <w:t xml:space="preserve"> device.</w:t>
      </w:r>
    </w:p>
    <w:p w14:paraId="69C411B2" w14:textId="08734563" w:rsidR="000478C0" w:rsidRPr="000478C0" w:rsidRDefault="000478C0" w:rsidP="000478C0">
      <w:pPr>
        <w:suppressAutoHyphens w:val="0"/>
        <w:autoSpaceDE w:val="0"/>
        <w:autoSpaceDN w:val="0"/>
        <w:adjustRightInd w:val="0"/>
        <w:spacing w:after="120" w:line="240" w:lineRule="auto"/>
        <w:ind w:left="2268" w:right="1134" w:hanging="1134"/>
        <w:jc w:val="both"/>
        <w:rPr>
          <w:rFonts w:asciiTheme="majorBidi" w:eastAsiaTheme="minorHAnsi" w:hAnsiTheme="majorBidi" w:cstheme="majorBidi"/>
          <w:bCs/>
        </w:rPr>
      </w:pPr>
      <w:r w:rsidRPr="000478C0">
        <w:rPr>
          <w:rFonts w:asciiTheme="majorBidi" w:eastAsiaTheme="minorHAnsi" w:hAnsiTheme="majorBidi" w:cstheme="majorBidi"/>
          <w:bCs/>
        </w:rPr>
        <w:t>5.7.1.</w:t>
      </w:r>
      <w:r w:rsidR="00FD199B">
        <w:rPr>
          <w:rFonts w:asciiTheme="majorBidi" w:eastAsiaTheme="minorHAnsi" w:hAnsiTheme="majorBidi" w:cstheme="majorBidi"/>
          <w:bCs/>
        </w:rPr>
        <w:t>20</w:t>
      </w:r>
      <w:r w:rsidRPr="000478C0">
        <w:rPr>
          <w:rFonts w:asciiTheme="majorBidi" w:eastAsiaTheme="minorHAnsi" w:hAnsiTheme="majorBidi" w:cstheme="majorBidi"/>
          <w:bCs/>
        </w:rPr>
        <w:t>.</w:t>
      </w:r>
      <w:r w:rsidRPr="000478C0">
        <w:rPr>
          <w:rFonts w:asciiTheme="majorBidi" w:eastAsiaTheme="minorHAnsi" w:hAnsiTheme="majorBidi" w:cstheme="majorBidi"/>
          <w:bCs/>
        </w:rPr>
        <w:tab/>
      </w:r>
      <w:r w:rsidRPr="000478C0">
        <w:rPr>
          <w:rFonts w:asciiTheme="majorBidi" w:eastAsiaTheme="minorHAnsi" w:hAnsiTheme="majorBidi" w:cstheme="majorBidi"/>
        </w:rPr>
        <w:t>If the vehicle reaches or exceeds the maximum total distance travelled defined in paragraph 5.7.1.</w:t>
      </w:r>
      <w:r w:rsidR="00FD199B" w:rsidRPr="000478C0">
        <w:rPr>
          <w:rFonts w:asciiTheme="majorBidi" w:eastAsiaTheme="minorHAnsi" w:hAnsiTheme="majorBidi" w:cstheme="majorBidi"/>
        </w:rPr>
        <w:t>1</w:t>
      </w:r>
      <w:r w:rsidR="00FD199B">
        <w:rPr>
          <w:rFonts w:asciiTheme="majorBidi" w:eastAsiaTheme="minorHAnsi" w:hAnsiTheme="majorBidi" w:cstheme="majorBidi"/>
        </w:rPr>
        <w:t>8</w:t>
      </w:r>
      <w:r w:rsidRPr="000478C0">
        <w:rPr>
          <w:rFonts w:asciiTheme="majorBidi" w:eastAsiaTheme="minorHAnsi" w:hAnsiTheme="majorBidi" w:cstheme="majorBidi"/>
        </w:rPr>
        <w:t xml:space="preserve">., the vehicle shall stop </w:t>
      </w:r>
      <w:proofErr w:type="gramStart"/>
      <w:r w:rsidRPr="000478C0">
        <w:rPr>
          <w:rFonts w:asciiTheme="majorBidi" w:eastAsiaTheme="minorHAnsi" w:hAnsiTheme="majorBidi" w:cstheme="majorBidi"/>
        </w:rPr>
        <w:t>immediately</w:t>
      </w:r>
      <w:proofErr w:type="gramEnd"/>
      <w:r w:rsidRPr="000478C0">
        <w:rPr>
          <w:rFonts w:asciiTheme="majorBidi" w:eastAsiaTheme="minorHAnsi" w:hAnsiTheme="majorBidi" w:cstheme="majorBidi"/>
        </w:rPr>
        <w:t xml:space="preserve"> and the RCM function shall be deactivated. It shall not be possible to subsequently activate the RCM </w:t>
      </w:r>
      <w:r w:rsidR="00FD199B">
        <w:rPr>
          <w:rFonts w:asciiTheme="majorBidi" w:eastAsiaTheme="minorHAnsi" w:hAnsiTheme="majorBidi" w:cstheme="majorBidi"/>
        </w:rPr>
        <w:t xml:space="preserve">function </w:t>
      </w:r>
      <w:r w:rsidRPr="000478C0">
        <w:rPr>
          <w:rFonts w:asciiTheme="majorBidi" w:eastAsiaTheme="minorHAnsi" w:hAnsiTheme="majorBidi" w:cstheme="majorBidi"/>
        </w:rPr>
        <w:t xml:space="preserve">until a time period of at least 1 minute has elapsed. This shall be indicated to the driver at least at the </w:t>
      </w:r>
      <w:proofErr w:type="gramStart"/>
      <w:r w:rsidRPr="000478C0">
        <w:rPr>
          <w:rFonts w:asciiTheme="majorBidi" w:eastAsiaTheme="minorHAnsi" w:hAnsiTheme="majorBidi" w:cstheme="majorBidi"/>
        </w:rPr>
        <w:t>remote control</w:t>
      </w:r>
      <w:proofErr w:type="gramEnd"/>
      <w:r w:rsidRPr="000478C0">
        <w:rPr>
          <w:rFonts w:asciiTheme="majorBidi" w:eastAsiaTheme="minorHAnsi" w:hAnsiTheme="majorBidi" w:cstheme="majorBidi"/>
        </w:rPr>
        <w:t xml:space="preserve"> device.</w:t>
      </w:r>
    </w:p>
    <w:p w14:paraId="21E7D513" w14:textId="2E175DA2" w:rsidR="000478C0" w:rsidRPr="000478C0" w:rsidRDefault="000478C0" w:rsidP="000478C0">
      <w:pPr>
        <w:pStyle w:val="SingleTxtG"/>
        <w:ind w:left="2268" w:hanging="1134"/>
        <w:rPr>
          <w:rFonts w:asciiTheme="majorBidi" w:eastAsia="Arial" w:hAnsiTheme="majorBidi" w:cstheme="majorBidi"/>
          <w:sz w:val="20"/>
          <w:szCs w:val="20"/>
        </w:rPr>
      </w:pPr>
      <w:r w:rsidRPr="000478C0">
        <w:rPr>
          <w:rFonts w:asciiTheme="majorBidi" w:eastAsiaTheme="minorHAnsi" w:hAnsiTheme="majorBidi" w:cstheme="majorBidi"/>
          <w:bCs/>
          <w:sz w:val="20"/>
          <w:szCs w:val="20"/>
        </w:rPr>
        <w:t>5.7.1.</w:t>
      </w:r>
      <w:r w:rsidR="00FD199B" w:rsidRPr="000478C0">
        <w:rPr>
          <w:rFonts w:asciiTheme="majorBidi" w:eastAsiaTheme="minorHAnsi" w:hAnsiTheme="majorBidi" w:cstheme="majorBidi"/>
          <w:bCs/>
          <w:sz w:val="20"/>
          <w:szCs w:val="20"/>
        </w:rPr>
        <w:t>2</w:t>
      </w:r>
      <w:r w:rsidR="00FD199B">
        <w:rPr>
          <w:rFonts w:asciiTheme="majorBidi" w:eastAsiaTheme="minorHAnsi" w:hAnsiTheme="majorBidi" w:cstheme="majorBidi"/>
          <w:bCs/>
          <w:sz w:val="20"/>
          <w:szCs w:val="20"/>
        </w:rPr>
        <w:t>1</w:t>
      </w:r>
      <w:r w:rsidRPr="000478C0">
        <w:rPr>
          <w:rFonts w:asciiTheme="majorBidi" w:eastAsiaTheme="minorHAnsi" w:hAnsiTheme="majorBidi" w:cstheme="majorBidi"/>
          <w:bCs/>
          <w:sz w:val="20"/>
          <w:szCs w:val="20"/>
        </w:rPr>
        <w:t>.</w:t>
      </w:r>
      <w:r w:rsidRPr="000478C0">
        <w:rPr>
          <w:rFonts w:asciiTheme="majorBidi" w:eastAsiaTheme="minorHAnsi" w:hAnsiTheme="majorBidi" w:cstheme="majorBidi"/>
          <w:bCs/>
          <w:sz w:val="20"/>
          <w:szCs w:val="20"/>
        </w:rPr>
        <w:tab/>
        <w:t>The manufacturer shall provide the Technical Service with documentation and supporting evidence to demonstrate compliance with the provisions of paragraphs 5.7.1.</w:t>
      </w:r>
      <w:r w:rsidR="00FD199B" w:rsidRPr="000478C0">
        <w:rPr>
          <w:rFonts w:asciiTheme="majorBidi" w:eastAsiaTheme="minorHAnsi" w:hAnsiTheme="majorBidi" w:cstheme="majorBidi"/>
          <w:bCs/>
          <w:sz w:val="20"/>
          <w:szCs w:val="20"/>
        </w:rPr>
        <w:t>1</w:t>
      </w:r>
      <w:r w:rsidR="00FD199B">
        <w:rPr>
          <w:rFonts w:asciiTheme="majorBidi" w:eastAsiaTheme="minorHAnsi" w:hAnsiTheme="majorBidi" w:cstheme="majorBidi"/>
          <w:bCs/>
          <w:sz w:val="20"/>
          <w:szCs w:val="20"/>
        </w:rPr>
        <w:t>3</w:t>
      </w:r>
      <w:r w:rsidRPr="000478C0">
        <w:rPr>
          <w:rFonts w:asciiTheme="majorBidi" w:eastAsiaTheme="minorHAnsi" w:hAnsiTheme="majorBidi" w:cstheme="majorBidi"/>
          <w:bCs/>
          <w:sz w:val="20"/>
          <w:szCs w:val="20"/>
        </w:rPr>
        <w:t>., 5.7.1.</w:t>
      </w:r>
      <w:r w:rsidR="00FD199B" w:rsidRPr="000478C0">
        <w:rPr>
          <w:rFonts w:asciiTheme="majorBidi" w:eastAsiaTheme="minorHAnsi" w:hAnsiTheme="majorBidi" w:cstheme="majorBidi"/>
          <w:bCs/>
          <w:sz w:val="20"/>
          <w:szCs w:val="20"/>
        </w:rPr>
        <w:t>1</w:t>
      </w:r>
      <w:r w:rsidR="00FD199B">
        <w:rPr>
          <w:rFonts w:asciiTheme="majorBidi" w:eastAsiaTheme="minorHAnsi" w:hAnsiTheme="majorBidi" w:cstheme="majorBidi"/>
          <w:bCs/>
          <w:sz w:val="20"/>
          <w:szCs w:val="20"/>
        </w:rPr>
        <w:t>4</w:t>
      </w:r>
      <w:r w:rsidRPr="000478C0">
        <w:rPr>
          <w:rFonts w:asciiTheme="majorBidi" w:eastAsiaTheme="minorHAnsi" w:hAnsiTheme="majorBidi" w:cstheme="majorBidi"/>
          <w:bCs/>
          <w:sz w:val="20"/>
          <w:szCs w:val="20"/>
        </w:rPr>
        <w:t xml:space="preserve">., </w:t>
      </w:r>
      <w:r w:rsidR="00FD199B">
        <w:rPr>
          <w:rFonts w:asciiTheme="majorBidi" w:eastAsiaTheme="minorHAnsi" w:hAnsiTheme="majorBidi" w:cstheme="majorBidi"/>
          <w:bCs/>
          <w:sz w:val="20"/>
          <w:szCs w:val="20"/>
        </w:rPr>
        <w:t>5.7.1.</w:t>
      </w:r>
      <w:r w:rsidR="008856F9">
        <w:rPr>
          <w:rFonts w:asciiTheme="majorBidi" w:eastAsiaTheme="minorHAnsi" w:hAnsiTheme="majorBidi" w:cstheme="majorBidi"/>
          <w:bCs/>
          <w:sz w:val="20"/>
          <w:szCs w:val="20"/>
        </w:rPr>
        <w:t>1</w:t>
      </w:r>
      <w:r w:rsidR="00FD199B">
        <w:rPr>
          <w:rFonts w:asciiTheme="majorBidi" w:eastAsiaTheme="minorHAnsi" w:hAnsiTheme="majorBidi" w:cstheme="majorBidi"/>
          <w:bCs/>
          <w:sz w:val="20"/>
          <w:szCs w:val="20"/>
        </w:rPr>
        <w:t xml:space="preserve">5 </w:t>
      </w:r>
      <w:r w:rsidRPr="000478C0">
        <w:rPr>
          <w:rFonts w:asciiTheme="majorBidi" w:eastAsiaTheme="minorHAnsi" w:hAnsiTheme="majorBidi" w:cstheme="majorBidi"/>
          <w:bCs/>
          <w:sz w:val="20"/>
          <w:szCs w:val="20"/>
        </w:rPr>
        <w:t>and 5.7.1.1</w:t>
      </w:r>
      <w:r w:rsidR="00FD199B">
        <w:rPr>
          <w:rFonts w:asciiTheme="majorBidi" w:eastAsiaTheme="minorHAnsi" w:hAnsiTheme="majorBidi" w:cstheme="majorBidi"/>
          <w:bCs/>
          <w:sz w:val="20"/>
          <w:szCs w:val="20"/>
        </w:rPr>
        <w:t>7</w:t>
      </w:r>
      <w:r w:rsidRPr="000478C0">
        <w:rPr>
          <w:rFonts w:asciiTheme="majorBidi" w:eastAsiaTheme="minorHAnsi" w:hAnsiTheme="majorBidi" w:cstheme="majorBidi"/>
          <w:bCs/>
          <w:sz w:val="20"/>
          <w:szCs w:val="20"/>
        </w:rPr>
        <w:t>.  This information shall be subject to discussion and agreement between the Technical Service and vehicle manufacturer."</w:t>
      </w:r>
    </w:p>
    <w:p w14:paraId="55E5F399" w14:textId="48792E89" w:rsidR="008B101B" w:rsidRDefault="008B101B" w:rsidP="008B101B">
      <w:pPr>
        <w:spacing w:after="120"/>
        <w:ind w:left="1134"/>
        <w:rPr>
          <w:i/>
        </w:rPr>
      </w:pPr>
      <w:r>
        <w:rPr>
          <w:i/>
        </w:rPr>
        <w:t>Annex 6</w:t>
      </w:r>
    </w:p>
    <w:p w14:paraId="71BF092C" w14:textId="77777777" w:rsidR="008B101B" w:rsidRPr="000478C0" w:rsidRDefault="008B101B" w:rsidP="008B101B">
      <w:pPr>
        <w:spacing w:after="120" w:line="240" w:lineRule="auto"/>
        <w:ind w:left="1134"/>
        <w:rPr>
          <w:rFonts w:asciiTheme="majorBidi" w:hAnsiTheme="majorBidi" w:cstheme="majorBidi"/>
        </w:rPr>
      </w:pPr>
      <w:r w:rsidRPr="000478C0">
        <w:rPr>
          <w:rFonts w:asciiTheme="majorBidi" w:hAnsiTheme="majorBidi" w:cstheme="majorBidi"/>
          <w:i/>
          <w:iCs/>
        </w:rPr>
        <w:t xml:space="preserve">Paragraph 1., </w:t>
      </w:r>
      <w:r w:rsidRPr="000478C0">
        <w:rPr>
          <w:rFonts w:asciiTheme="majorBidi" w:hAnsiTheme="majorBidi" w:cstheme="majorBidi"/>
          <w:iCs/>
        </w:rPr>
        <w:t>amend to read:</w:t>
      </w:r>
    </w:p>
    <w:p w14:paraId="48CFDFF5" w14:textId="77777777" w:rsidR="008B101B" w:rsidRPr="000478C0" w:rsidRDefault="008B101B" w:rsidP="008B101B">
      <w:pPr>
        <w:pStyle w:val="SingleTxtG"/>
        <w:tabs>
          <w:tab w:val="left" w:leader="dot" w:pos="8080"/>
        </w:tabs>
        <w:spacing w:before="120"/>
        <w:ind w:left="2268" w:hanging="1134"/>
        <w:rPr>
          <w:rFonts w:asciiTheme="majorBidi" w:hAnsiTheme="majorBidi" w:cstheme="majorBidi"/>
          <w:sz w:val="20"/>
          <w:szCs w:val="20"/>
        </w:rPr>
      </w:pPr>
      <w:r w:rsidRPr="000478C0">
        <w:rPr>
          <w:rFonts w:asciiTheme="majorBidi" w:hAnsiTheme="majorBidi" w:cstheme="majorBidi"/>
          <w:sz w:val="20"/>
          <w:szCs w:val="20"/>
        </w:rPr>
        <w:t>"1.</w:t>
      </w:r>
      <w:r w:rsidRPr="000478C0">
        <w:rPr>
          <w:rFonts w:asciiTheme="majorBidi" w:hAnsiTheme="majorBidi" w:cstheme="majorBidi"/>
          <w:sz w:val="20"/>
          <w:szCs w:val="20"/>
        </w:rPr>
        <w:tab/>
        <w:t>General</w:t>
      </w:r>
    </w:p>
    <w:p w14:paraId="69CFA752" w14:textId="6D9A863D" w:rsidR="008B101B" w:rsidRPr="000478C0" w:rsidRDefault="008B101B" w:rsidP="008B101B">
      <w:pPr>
        <w:spacing w:after="120"/>
        <w:ind w:left="2268" w:right="1134"/>
        <w:jc w:val="both"/>
        <w:rPr>
          <w:rFonts w:asciiTheme="majorBidi" w:hAnsiTheme="majorBidi" w:cstheme="majorBidi"/>
        </w:rPr>
      </w:pPr>
      <w:r w:rsidRPr="000478C0">
        <w:rPr>
          <w:rFonts w:asciiTheme="majorBidi" w:hAnsiTheme="majorBidi" w:cstheme="majorBidi"/>
        </w:rPr>
        <w:t>This annex defines the special requirements for documentation, fault strategy and verification with respect to the safety aspects of Electronic System(s) (paragraph 2.3.) and Complex Electronic Vehicle Control System(s) (paragraph 2.4. below) as far as this Regulation is concerned.</w:t>
      </w:r>
    </w:p>
    <w:p w14:paraId="5E52F584" w14:textId="77777777" w:rsidR="008B101B" w:rsidRPr="000478C0" w:rsidRDefault="008B101B" w:rsidP="008B101B">
      <w:pPr>
        <w:spacing w:after="120"/>
        <w:ind w:left="2268" w:right="1134"/>
        <w:jc w:val="both"/>
        <w:rPr>
          <w:rFonts w:asciiTheme="majorBidi" w:hAnsiTheme="majorBidi" w:cstheme="majorBidi"/>
        </w:rPr>
      </w:pPr>
      <w:r w:rsidRPr="000478C0">
        <w:rPr>
          <w:rFonts w:asciiTheme="majorBidi" w:hAnsiTheme="majorBidi" w:cstheme="majorBidi"/>
        </w:rPr>
        <w:t>This annex does not specify the performance criteria for "The System" but covers the methodology applied to the design process and the information which must be disclosed to the Technical Service, for type approval purposes.</w:t>
      </w:r>
    </w:p>
    <w:p w14:paraId="2FA1A50B" w14:textId="02EA63AD" w:rsidR="008B101B" w:rsidRPr="000478C0" w:rsidRDefault="008B101B" w:rsidP="008B101B">
      <w:pPr>
        <w:spacing w:after="120"/>
        <w:ind w:left="2268" w:right="1134"/>
        <w:jc w:val="both"/>
        <w:rPr>
          <w:rFonts w:asciiTheme="majorBidi" w:hAnsiTheme="majorBidi" w:cstheme="majorBidi"/>
        </w:rPr>
      </w:pPr>
      <w:r w:rsidRPr="000478C0">
        <w:rPr>
          <w:rFonts w:asciiTheme="majorBidi" w:hAnsiTheme="majorBidi" w:cstheme="majorBidi"/>
        </w:rPr>
        <w:t>This information shall show that "The System" respects, under non-fault and fault conditions, all the appropriate performance requirements specified elsewhere in this Regulation and that it is designed to operate in such a way that it does not induce safety critical risks.</w:t>
      </w:r>
    </w:p>
    <w:p w14:paraId="67455389" w14:textId="588660D2" w:rsidR="008B101B" w:rsidRPr="000478C0" w:rsidRDefault="008B101B" w:rsidP="008B101B">
      <w:pPr>
        <w:spacing w:after="120"/>
        <w:ind w:left="2268" w:right="1134"/>
        <w:jc w:val="both"/>
        <w:rPr>
          <w:rFonts w:asciiTheme="majorBidi" w:hAnsiTheme="majorBidi" w:cstheme="majorBidi"/>
        </w:rPr>
      </w:pPr>
      <w:r w:rsidRPr="000478C0">
        <w:rPr>
          <w:rFonts w:asciiTheme="majorBidi" w:hAnsiTheme="majorBidi" w:cstheme="majorBidi"/>
        </w:rPr>
        <w:t>The applicant (e.g. the manufacturer) may provide evidence that an Auxiliary Steering Equipment (ASE) (if fitted) has previously been assessed as part of an approval in accordance with the requirements of Annex 4 of this Regulation (as required under the original version of this Regulation, its 01 or its 02 series of amendments).  In this case, the requirements of this Annex shall not be applied to that ASE for the purposes of an approval in accordance with the 03 series of amendments."</w:t>
      </w:r>
    </w:p>
    <w:p w14:paraId="69A2A5FA" w14:textId="77777777" w:rsidR="008B101B" w:rsidRDefault="008B101B" w:rsidP="000478C0">
      <w:pPr>
        <w:keepNext/>
        <w:spacing w:after="120"/>
        <w:ind w:left="1134"/>
        <w:rPr>
          <w:iCs/>
        </w:rPr>
      </w:pPr>
      <w:r>
        <w:rPr>
          <w:i/>
          <w:iCs/>
        </w:rPr>
        <w:t xml:space="preserve">Paragraph 2.3., </w:t>
      </w:r>
      <w:r>
        <w:rPr>
          <w:iCs/>
        </w:rPr>
        <w:t>amend to read:</w:t>
      </w:r>
    </w:p>
    <w:p w14:paraId="1FC667A6" w14:textId="77777777" w:rsidR="008B101B" w:rsidRDefault="008B101B" w:rsidP="008B101B">
      <w:pPr>
        <w:spacing w:after="120"/>
        <w:ind w:left="2268" w:right="1134" w:hanging="1134"/>
        <w:jc w:val="both"/>
      </w:pPr>
      <w:r>
        <w:t>"2.3.</w:t>
      </w:r>
      <w:r>
        <w:tab/>
      </w:r>
      <w:r w:rsidRPr="001C7F8B">
        <w:t>"</w:t>
      </w:r>
      <w:r w:rsidRPr="00820B9A">
        <w:rPr>
          <w:i/>
          <w:iCs/>
        </w:rPr>
        <w:t>Electronic control system</w:t>
      </w:r>
      <w:r w:rsidRPr="001C7F8B">
        <w:t xml:space="preserve">" means a combination of units, designed to co-operate in the production of the stated vehicle control function by electronic data processing. Such systems, </w:t>
      </w:r>
      <w:r w:rsidRPr="000478C0">
        <w:rPr>
          <w:bCs/>
        </w:rPr>
        <w:t>commonly</w:t>
      </w:r>
      <w:r>
        <w:rPr>
          <w:b/>
        </w:rPr>
        <w:t xml:space="preserve"> </w:t>
      </w:r>
      <w:r w:rsidRPr="001C7F8B">
        <w:t>controlled by software, are built from discrete functional components such as sensors, electronic control units and actuators and connected by transmission links. They may include mechanical, electro-pneumatic</w:t>
      </w:r>
      <w:r>
        <w:t xml:space="preserve"> or electro-hydraulic elements."</w:t>
      </w:r>
    </w:p>
    <w:p w14:paraId="19832080" w14:textId="77777777" w:rsidR="008B101B" w:rsidRDefault="008B101B" w:rsidP="008B101B">
      <w:pPr>
        <w:spacing w:after="120"/>
        <w:ind w:left="2268" w:right="1134" w:hanging="1134"/>
        <w:jc w:val="both"/>
      </w:pPr>
      <w:r w:rsidRPr="00EF6868">
        <w:rPr>
          <w:i/>
          <w:iCs/>
        </w:rPr>
        <w:t>Paragraph 2.10.</w:t>
      </w:r>
      <w:r>
        <w:t>, amend to read:</w:t>
      </w:r>
    </w:p>
    <w:p w14:paraId="56829621" w14:textId="77777777" w:rsidR="008B101B" w:rsidRPr="00A358A6" w:rsidRDefault="008B101B" w:rsidP="008B101B">
      <w:pPr>
        <w:spacing w:after="120"/>
        <w:ind w:left="2268" w:right="1134" w:hanging="1134"/>
        <w:jc w:val="both"/>
      </w:pPr>
      <w:r>
        <w:lastRenderedPageBreak/>
        <w:t>"2.10</w:t>
      </w:r>
      <w:r w:rsidRPr="00EE4258">
        <w:t>.</w:t>
      </w:r>
      <w:r w:rsidRPr="00EE4258">
        <w:tab/>
        <w:t>"</w:t>
      </w:r>
      <w:r w:rsidRPr="00820B9A">
        <w:rPr>
          <w:i/>
          <w:iCs/>
        </w:rPr>
        <w:t>Safety Related Function</w:t>
      </w:r>
      <w:r w:rsidRPr="00EE4258">
        <w:t xml:space="preserve">" means a function of "The System" that </w:t>
      </w:r>
      <w:proofErr w:type="gramStart"/>
      <w:r w:rsidRPr="00EE4258">
        <w:t>is capable of changing</w:t>
      </w:r>
      <w:proofErr w:type="gramEnd"/>
      <w:r w:rsidRPr="00EE4258">
        <w:t xml:space="preserve"> the dynamic behaviour of the vehicle. "The System" may be capable of performing more than one safety related function.</w:t>
      </w:r>
      <w:r>
        <w:t>"</w:t>
      </w:r>
    </w:p>
    <w:p w14:paraId="6AC662B4" w14:textId="77777777" w:rsidR="008B101B" w:rsidRDefault="008B101B" w:rsidP="008B101B">
      <w:pPr>
        <w:spacing w:after="120"/>
        <w:ind w:left="1134"/>
        <w:rPr>
          <w:iCs/>
        </w:rPr>
      </w:pPr>
      <w:r>
        <w:rPr>
          <w:i/>
          <w:iCs/>
        </w:rPr>
        <w:t>Insert new paragraph 2.11.,</w:t>
      </w:r>
      <w:r>
        <w:rPr>
          <w:iCs/>
        </w:rPr>
        <w:t xml:space="preserve"> to read:</w:t>
      </w:r>
    </w:p>
    <w:p w14:paraId="57C570C0" w14:textId="77777777" w:rsidR="008B101B" w:rsidRPr="000478C0" w:rsidRDefault="008B101B" w:rsidP="008B101B">
      <w:pPr>
        <w:spacing w:after="120"/>
        <w:ind w:left="2268" w:right="1134" w:hanging="1134"/>
        <w:jc w:val="both"/>
        <w:rPr>
          <w:iCs/>
        </w:rPr>
      </w:pPr>
      <w:r>
        <w:t>"2.11.</w:t>
      </w:r>
      <w:r>
        <w:tab/>
      </w:r>
      <w:r w:rsidRPr="000478C0">
        <w:t>"</w:t>
      </w:r>
      <w:r w:rsidRPr="000478C0">
        <w:rPr>
          <w:i/>
          <w:iCs/>
        </w:rPr>
        <w:t>Control strategy</w:t>
      </w:r>
      <w:r w:rsidRPr="000478C0">
        <w:t>" means a strategy to ensure robust and safe operation of the function(s) of "The System" in response to a specific set of ambient and/or operating conditions (such as road surface condition, traffic intensity and other road users, adverse weather conditions, etc.). This may include the automatic deactivation of a function or temporary performance restrictions (e.g. a reduction in the maximum operating speed, etc.)."</w:t>
      </w:r>
    </w:p>
    <w:p w14:paraId="4C835C2D" w14:textId="77777777" w:rsidR="008B101B" w:rsidRDefault="008B101B" w:rsidP="008B101B">
      <w:pPr>
        <w:keepNext/>
        <w:spacing w:after="120"/>
        <w:ind w:left="2268" w:right="1134" w:hanging="1134"/>
        <w:jc w:val="both"/>
      </w:pPr>
      <w:r w:rsidRPr="00EF6868">
        <w:rPr>
          <w:i/>
          <w:iCs/>
        </w:rPr>
        <w:t xml:space="preserve">Paragraph </w:t>
      </w:r>
      <w:r>
        <w:rPr>
          <w:i/>
          <w:iCs/>
        </w:rPr>
        <w:t>3</w:t>
      </w:r>
      <w:r w:rsidRPr="00EF6868">
        <w:rPr>
          <w:i/>
          <w:iCs/>
        </w:rPr>
        <w:t>.1.</w:t>
      </w:r>
      <w:r>
        <w:t>, amend to read:</w:t>
      </w:r>
    </w:p>
    <w:p w14:paraId="66740FCC" w14:textId="77777777" w:rsidR="008B101B" w:rsidRDefault="008B101B" w:rsidP="008B101B">
      <w:pPr>
        <w:spacing w:after="120"/>
        <w:ind w:left="2268" w:right="1134" w:hanging="1134"/>
        <w:jc w:val="both"/>
      </w:pPr>
      <w:r>
        <w:t>"3.1.</w:t>
      </w:r>
      <w:r>
        <w:tab/>
        <w:t>Requirements</w:t>
      </w:r>
    </w:p>
    <w:p w14:paraId="0D8F0311" w14:textId="77777777" w:rsidR="008B101B" w:rsidRDefault="008B101B" w:rsidP="008B101B">
      <w:pPr>
        <w:spacing w:after="120"/>
        <w:ind w:left="2268" w:right="1134"/>
        <w:jc w:val="both"/>
      </w:pPr>
      <w:r>
        <w:t>The manufacturer shall provide a documentation package which gives access to the basic design of "The System" and the means by which it is linked to other vehicle systems or by which it directly controls output variables. The function(s) of "The System"</w:t>
      </w:r>
      <w:r>
        <w:rPr>
          <w:b/>
        </w:rPr>
        <w:t xml:space="preserve">, </w:t>
      </w:r>
      <w:r w:rsidRPr="000478C0">
        <w:rPr>
          <w:bCs/>
        </w:rPr>
        <w:t>including the control strategies</w:t>
      </w:r>
      <w:r>
        <w:rPr>
          <w:b/>
        </w:rPr>
        <w:t>,</w:t>
      </w:r>
      <w:r>
        <w:t xml:space="preserve"> and the safety concept, as laid down by the manufacturer, shall be explained. Documentation shall be </w:t>
      </w:r>
      <w:proofErr w:type="gramStart"/>
      <w:r>
        <w:t>brief, yet</w:t>
      </w:r>
      <w:proofErr w:type="gramEnd"/>
      <w:r>
        <w:t xml:space="preserve"> provide evidence that the design and development has had the benefit of expertise from all the system fields which are involved. For periodic technical inspections, the documentation shall describe how the current operational status of "The System" can be checked.</w:t>
      </w:r>
    </w:p>
    <w:p w14:paraId="4275639D" w14:textId="77777777" w:rsidR="008B101B" w:rsidRDefault="008B101B" w:rsidP="008B101B">
      <w:pPr>
        <w:spacing w:after="120"/>
        <w:ind w:left="2268" w:right="1134"/>
        <w:jc w:val="both"/>
      </w:pPr>
      <w:r>
        <w:t>The Technical Service shall assess the documentation package to show that "The System":</w:t>
      </w:r>
    </w:p>
    <w:p w14:paraId="2C7B5FF8" w14:textId="77777777" w:rsidR="008B101B" w:rsidRDefault="008B101B" w:rsidP="00FD5EBB">
      <w:pPr>
        <w:spacing w:after="120"/>
        <w:ind w:left="2835" w:right="1134" w:hanging="567"/>
        <w:jc w:val="both"/>
      </w:pPr>
      <w:r>
        <w:t>(a)</w:t>
      </w:r>
      <w:r>
        <w:tab/>
        <w:t>Is designed to operate, under non-fault and fault conditions, in such a way that it does not induce safety critical risks;</w:t>
      </w:r>
    </w:p>
    <w:p w14:paraId="141D7015" w14:textId="5249DC6C" w:rsidR="008B101B" w:rsidRDefault="008B101B" w:rsidP="00FD5EBB">
      <w:pPr>
        <w:spacing w:after="120"/>
        <w:ind w:left="2835" w:right="1134" w:hanging="567"/>
        <w:jc w:val="both"/>
      </w:pPr>
      <w:r>
        <w:t>(b)</w:t>
      </w:r>
      <w:r>
        <w:tab/>
        <w:t>Respects, under non-fault and fault conditions, all the appropriate performance requirements specified elsewhere in this Regulation; and</w:t>
      </w:r>
    </w:p>
    <w:p w14:paraId="486197F1" w14:textId="77777777" w:rsidR="008B101B" w:rsidRPr="000478C0" w:rsidRDefault="008B101B" w:rsidP="00FD5EBB">
      <w:pPr>
        <w:spacing w:after="120"/>
        <w:ind w:left="2835" w:right="1134" w:hanging="567"/>
        <w:jc w:val="both"/>
        <w:rPr>
          <w:bCs/>
        </w:rPr>
      </w:pPr>
      <w:r>
        <w:t>(c)</w:t>
      </w:r>
      <w:r>
        <w:tab/>
        <w:t xml:space="preserve">Was developed according to the development process/method declared by the manufacturer </w:t>
      </w:r>
      <w:r w:rsidRPr="000478C0">
        <w:rPr>
          <w:bCs/>
        </w:rPr>
        <w:t>and that this includes at least the steps listed in paragraph 3.4.4."</w:t>
      </w:r>
    </w:p>
    <w:p w14:paraId="630EC8DF" w14:textId="77777777" w:rsidR="008B101B" w:rsidRPr="000478C0" w:rsidRDefault="008B101B" w:rsidP="008B101B">
      <w:pPr>
        <w:pStyle w:val="SingleTxtG"/>
        <w:rPr>
          <w:rFonts w:asciiTheme="majorBidi" w:hAnsiTheme="majorBidi" w:cstheme="majorBidi"/>
          <w:iCs/>
          <w:sz w:val="20"/>
          <w:szCs w:val="20"/>
        </w:rPr>
      </w:pPr>
      <w:r w:rsidRPr="000478C0">
        <w:rPr>
          <w:rFonts w:asciiTheme="majorBidi" w:hAnsiTheme="majorBidi" w:cstheme="majorBidi"/>
          <w:i/>
          <w:iCs/>
          <w:sz w:val="20"/>
          <w:szCs w:val="20"/>
        </w:rPr>
        <w:t xml:space="preserve">Paragraph 3.2., </w:t>
      </w:r>
      <w:r w:rsidRPr="000478C0">
        <w:rPr>
          <w:rFonts w:asciiTheme="majorBidi" w:hAnsiTheme="majorBidi" w:cstheme="majorBidi"/>
          <w:iCs/>
          <w:sz w:val="20"/>
          <w:szCs w:val="20"/>
        </w:rPr>
        <w:t>amend to read:</w:t>
      </w:r>
    </w:p>
    <w:p w14:paraId="493D086D" w14:textId="77777777" w:rsidR="008B101B" w:rsidRPr="000478C0" w:rsidRDefault="008B101B" w:rsidP="008B101B">
      <w:pPr>
        <w:spacing w:after="120"/>
        <w:ind w:left="2268" w:right="1134" w:hanging="1134"/>
        <w:jc w:val="both"/>
        <w:rPr>
          <w:rFonts w:asciiTheme="majorBidi" w:hAnsiTheme="majorBidi" w:cstheme="majorBidi"/>
        </w:rPr>
      </w:pPr>
      <w:r w:rsidRPr="000478C0">
        <w:rPr>
          <w:rFonts w:asciiTheme="majorBidi" w:hAnsiTheme="majorBidi" w:cstheme="majorBidi"/>
        </w:rPr>
        <w:t>"3.2.</w:t>
      </w:r>
      <w:r w:rsidRPr="000478C0">
        <w:rPr>
          <w:rFonts w:asciiTheme="majorBidi" w:hAnsiTheme="majorBidi" w:cstheme="majorBidi"/>
        </w:rPr>
        <w:tab/>
        <w:t>Description of the functions of "The System" including control strategies</w:t>
      </w:r>
    </w:p>
    <w:p w14:paraId="45790946" w14:textId="03E7DDB9" w:rsidR="008B101B" w:rsidRPr="000478C0" w:rsidRDefault="008B101B" w:rsidP="008B101B">
      <w:pPr>
        <w:spacing w:after="120"/>
        <w:ind w:left="2268" w:right="1134"/>
        <w:jc w:val="both"/>
        <w:rPr>
          <w:rFonts w:asciiTheme="majorBidi" w:hAnsiTheme="majorBidi" w:cstheme="majorBidi"/>
        </w:rPr>
      </w:pPr>
      <w:r w:rsidRPr="000478C0">
        <w:rPr>
          <w:rFonts w:asciiTheme="majorBidi" w:hAnsiTheme="majorBidi" w:cstheme="majorBidi"/>
        </w:rPr>
        <w:t>A description shall be provided which gives a simple explanation of all the functions including control strategies of "The System" and the methods employed to achieve the objectives, including a statement of the mechanism(s) by which control is exercised.</w:t>
      </w:r>
    </w:p>
    <w:p w14:paraId="4F65ADCD" w14:textId="77777777" w:rsidR="008B101B" w:rsidRPr="000478C0" w:rsidRDefault="008B101B" w:rsidP="008B101B">
      <w:pPr>
        <w:spacing w:after="120"/>
        <w:ind w:left="2268" w:right="1134"/>
        <w:jc w:val="both"/>
        <w:rPr>
          <w:rFonts w:asciiTheme="majorBidi" w:hAnsiTheme="majorBidi" w:cstheme="majorBidi"/>
        </w:rPr>
      </w:pPr>
      <w:r w:rsidRPr="000478C0">
        <w:rPr>
          <w:rFonts w:asciiTheme="majorBidi" w:hAnsiTheme="majorBidi" w:cstheme="majorBidi"/>
        </w:rPr>
        <w:t>Any described function that can be over-ridden shall be identified and a further description of the changed rationale of the function’s operation provided.</w:t>
      </w:r>
    </w:p>
    <w:p w14:paraId="0AC9767B" w14:textId="6F48AE0B" w:rsidR="008B101B" w:rsidRPr="000478C0" w:rsidRDefault="000478C0" w:rsidP="008B101B">
      <w:pPr>
        <w:spacing w:after="120"/>
        <w:ind w:left="2268" w:right="1134"/>
        <w:jc w:val="both"/>
        <w:rPr>
          <w:rFonts w:asciiTheme="majorBidi" w:hAnsiTheme="majorBidi" w:cstheme="majorBidi"/>
          <w:bCs/>
        </w:rPr>
      </w:pPr>
      <w:r w:rsidRPr="000478C0">
        <w:rPr>
          <w:bCs/>
        </w:rPr>
        <w:t>Any enabled or disabled safety related functions</w:t>
      </w:r>
      <w:r w:rsidR="00FD5EBB" w:rsidRPr="00FD5EBB">
        <w:rPr>
          <w:bCs/>
        </w:rPr>
        <w:t xml:space="preserve"> </w:t>
      </w:r>
      <w:proofErr w:type="gramStart"/>
      <w:r w:rsidRPr="000478C0">
        <w:rPr>
          <w:bCs/>
        </w:rPr>
        <w:t>providing assistance to</w:t>
      </w:r>
      <w:proofErr w:type="gramEnd"/>
      <w:r w:rsidRPr="000478C0">
        <w:rPr>
          <w:bCs/>
        </w:rPr>
        <w:t xml:space="preserve"> the driver as defined in paragraph 2.3.4. of this Regulation, when the hardware and software are present in the vehicle at the time of production, shall be declared and are subject to the requirements of this annex, prior to their use in the vehicle.</w:t>
      </w:r>
      <w:r w:rsidR="008B101B" w:rsidRPr="000478C0">
        <w:rPr>
          <w:rFonts w:asciiTheme="majorBidi" w:hAnsiTheme="majorBidi" w:cstheme="majorBidi"/>
          <w:bCs/>
        </w:rPr>
        <w:t>"</w:t>
      </w:r>
    </w:p>
    <w:p w14:paraId="6DD2FA76" w14:textId="77777777" w:rsidR="008B101B" w:rsidRPr="000478C0" w:rsidRDefault="008B101B" w:rsidP="008B101B">
      <w:pPr>
        <w:pStyle w:val="SingleTxtG"/>
        <w:rPr>
          <w:rFonts w:asciiTheme="majorBidi" w:hAnsiTheme="majorBidi" w:cstheme="majorBidi"/>
          <w:iCs/>
          <w:sz w:val="20"/>
          <w:szCs w:val="20"/>
        </w:rPr>
      </w:pPr>
      <w:r w:rsidRPr="000478C0">
        <w:rPr>
          <w:rFonts w:asciiTheme="majorBidi" w:hAnsiTheme="majorBidi" w:cstheme="majorBidi"/>
          <w:i/>
          <w:iCs/>
          <w:sz w:val="20"/>
          <w:szCs w:val="20"/>
        </w:rPr>
        <w:t xml:space="preserve">Paragraph 3.2.1., </w:t>
      </w:r>
      <w:r w:rsidRPr="000478C0">
        <w:rPr>
          <w:rFonts w:asciiTheme="majorBidi" w:hAnsiTheme="majorBidi" w:cstheme="majorBidi"/>
          <w:iCs/>
          <w:sz w:val="20"/>
          <w:szCs w:val="20"/>
        </w:rPr>
        <w:t>amend to read:</w:t>
      </w:r>
    </w:p>
    <w:p w14:paraId="51DF8065" w14:textId="77777777" w:rsidR="008B101B" w:rsidRPr="000478C0" w:rsidRDefault="008B101B" w:rsidP="008B101B">
      <w:pPr>
        <w:spacing w:after="120"/>
        <w:ind w:left="2268" w:right="1134" w:hanging="1134"/>
        <w:jc w:val="both"/>
        <w:rPr>
          <w:rFonts w:asciiTheme="majorBidi" w:hAnsiTheme="majorBidi" w:cstheme="majorBidi"/>
        </w:rPr>
      </w:pPr>
      <w:r w:rsidRPr="000478C0">
        <w:rPr>
          <w:rFonts w:asciiTheme="majorBidi" w:hAnsiTheme="majorBidi" w:cstheme="majorBidi"/>
        </w:rPr>
        <w:t>"3.2.1.</w:t>
      </w:r>
      <w:r w:rsidRPr="000478C0">
        <w:rPr>
          <w:rFonts w:asciiTheme="majorBidi" w:hAnsiTheme="majorBidi" w:cstheme="majorBidi"/>
        </w:rPr>
        <w:tab/>
        <w:t>A list of all input and sensed variables shall be provided and the working range of these defined, along with a description of how each variable affects system behaviour."</w:t>
      </w:r>
    </w:p>
    <w:p w14:paraId="064D8287" w14:textId="77777777" w:rsidR="008B101B" w:rsidRPr="000478C0" w:rsidRDefault="008B101B" w:rsidP="00FD199B">
      <w:pPr>
        <w:keepNext/>
        <w:spacing w:after="120"/>
        <w:ind w:left="2268" w:right="1134" w:hanging="1134"/>
        <w:jc w:val="both"/>
        <w:rPr>
          <w:rFonts w:asciiTheme="majorBidi" w:hAnsiTheme="majorBidi" w:cstheme="majorBidi"/>
        </w:rPr>
      </w:pPr>
      <w:r w:rsidRPr="000478C0">
        <w:rPr>
          <w:rFonts w:asciiTheme="majorBidi" w:hAnsiTheme="majorBidi" w:cstheme="majorBidi"/>
          <w:i/>
          <w:iCs/>
        </w:rPr>
        <w:t xml:space="preserve">Paragraph 3.3.4., </w:t>
      </w:r>
      <w:r w:rsidRPr="000478C0">
        <w:rPr>
          <w:rFonts w:asciiTheme="majorBidi" w:hAnsiTheme="majorBidi" w:cstheme="majorBidi"/>
          <w:iCs/>
        </w:rPr>
        <w:t>amend to read:</w:t>
      </w:r>
    </w:p>
    <w:p w14:paraId="669534BB" w14:textId="77777777" w:rsidR="008B101B" w:rsidRPr="000478C0" w:rsidRDefault="008B101B" w:rsidP="008B101B">
      <w:pPr>
        <w:spacing w:after="120"/>
        <w:ind w:left="2268" w:right="1134" w:hanging="1134"/>
        <w:jc w:val="both"/>
        <w:rPr>
          <w:rFonts w:asciiTheme="majorBidi" w:hAnsiTheme="majorBidi" w:cstheme="majorBidi"/>
          <w:b/>
        </w:rPr>
      </w:pPr>
      <w:r w:rsidRPr="000478C0">
        <w:rPr>
          <w:rFonts w:asciiTheme="majorBidi" w:hAnsiTheme="majorBidi" w:cstheme="majorBidi"/>
        </w:rPr>
        <w:t>"3.3.4.</w:t>
      </w:r>
      <w:r w:rsidRPr="000478C0">
        <w:rPr>
          <w:rFonts w:asciiTheme="majorBidi" w:hAnsiTheme="majorBidi" w:cstheme="majorBidi"/>
        </w:rPr>
        <w:tab/>
        <w:t xml:space="preserve">There shall be a clear correspondence between </w:t>
      </w:r>
      <w:r w:rsidRPr="000478C0">
        <w:rPr>
          <w:rFonts w:asciiTheme="majorBidi" w:hAnsiTheme="majorBidi" w:cstheme="majorBidi"/>
          <w:strike/>
        </w:rPr>
        <w:t>these</w:t>
      </w:r>
      <w:r w:rsidRPr="000478C0">
        <w:rPr>
          <w:rFonts w:asciiTheme="majorBidi" w:hAnsiTheme="majorBidi" w:cstheme="majorBidi"/>
        </w:rPr>
        <w:t xml:space="preserve"> transmission links and the signals carried between Units. Priorities of signals on multiplexed data paths </w:t>
      </w:r>
      <w:r w:rsidRPr="000478C0">
        <w:rPr>
          <w:rFonts w:asciiTheme="majorBidi" w:hAnsiTheme="majorBidi" w:cstheme="majorBidi"/>
        </w:rPr>
        <w:lastRenderedPageBreak/>
        <w:t>shall be stated wherever priority may be an issue affecting performance or safety."</w:t>
      </w:r>
    </w:p>
    <w:p w14:paraId="0514D2E9" w14:textId="77777777" w:rsidR="008B101B" w:rsidRPr="000478C0" w:rsidRDefault="008B101B" w:rsidP="008B101B">
      <w:pPr>
        <w:spacing w:after="120"/>
        <w:ind w:left="1134" w:right="1134"/>
        <w:jc w:val="both"/>
        <w:rPr>
          <w:rFonts w:asciiTheme="majorBidi" w:hAnsiTheme="majorBidi" w:cstheme="majorBidi"/>
        </w:rPr>
      </w:pPr>
      <w:r w:rsidRPr="000478C0">
        <w:rPr>
          <w:rFonts w:asciiTheme="majorBidi" w:hAnsiTheme="majorBidi" w:cstheme="majorBidi"/>
          <w:b/>
        </w:rPr>
        <w:tab/>
      </w:r>
      <w:r w:rsidRPr="000478C0">
        <w:rPr>
          <w:rFonts w:asciiTheme="majorBidi" w:hAnsiTheme="majorBidi" w:cstheme="majorBidi"/>
          <w:i/>
          <w:iCs/>
        </w:rPr>
        <w:t xml:space="preserve">Paragraph 3.4.4., </w:t>
      </w:r>
      <w:r w:rsidRPr="000478C0">
        <w:rPr>
          <w:rFonts w:asciiTheme="majorBidi" w:hAnsiTheme="majorBidi" w:cstheme="majorBidi"/>
          <w:iCs/>
        </w:rPr>
        <w:t>amend to read:</w:t>
      </w:r>
    </w:p>
    <w:p w14:paraId="0AEBFA7B" w14:textId="77777777" w:rsidR="008B101B" w:rsidRPr="000478C0" w:rsidRDefault="008B101B" w:rsidP="008B101B">
      <w:pPr>
        <w:pStyle w:val="SingleTxtG"/>
        <w:ind w:left="2268" w:hanging="1134"/>
        <w:rPr>
          <w:rFonts w:asciiTheme="majorBidi" w:hAnsiTheme="majorBidi" w:cstheme="majorBidi"/>
          <w:sz w:val="20"/>
          <w:szCs w:val="20"/>
        </w:rPr>
      </w:pPr>
      <w:r w:rsidRPr="000478C0">
        <w:rPr>
          <w:rFonts w:asciiTheme="majorBidi" w:hAnsiTheme="majorBidi" w:cstheme="majorBidi"/>
          <w:sz w:val="20"/>
          <w:szCs w:val="20"/>
        </w:rPr>
        <w:t>"3.4.4.</w:t>
      </w:r>
      <w:r w:rsidRPr="000478C0">
        <w:rPr>
          <w:rFonts w:asciiTheme="majorBidi" w:hAnsiTheme="majorBidi" w:cstheme="majorBidi"/>
          <w:sz w:val="20"/>
          <w:szCs w:val="20"/>
        </w:rPr>
        <w:tab/>
        <w:t>The documentation shall be supported, by an analysis which shows, in overall terms, how the system will behave on the occurrence of any of those hazards or faults which will have a bearing on vehicle control performance or safety.</w:t>
      </w:r>
    </w:p>
    <w:p w14:paraId="19F4FF40" w14:textId="77777777" w:rsidR="008B101B" w:rsidRPr="000478C0" w:rsidRDefault="008B101B" w:rsidP="008B101B">
      <w:pPr>
        <w:pStyle w:val="SingleTxtG"/>
        <w:ind w:left="2268" w:hanging="1134"/>
        <w:rPr>
          <w:rFonts w:asciiTheme="majorBidi" w:hAnsiTheme="majorBidi" w:cstheme="majorBidi"/>
          <w:sz w:val="20"/>
          <w:szCs w:val="20"/>
        </w:rPr>
      </w:pPr>
      <w:r w:rsidRPr="000478C0">
        <w:rPr>
          <w:rFonts w:asciiTheme="majorBidi" w:hAnsiTheme="majorBidi" w:cstheme="majorBidi"/>
          <w:sz w:val="20"/>
          <w:szCs w:val="20"/>
        </w:rPr>
        <w:tab/>
      </w:r>
      <w:r w:rsidRPr="000478C0">
        <w:rPr>
          <w:rFonts w:asciiTheme="majorBidi" w:hAnsiTheme="majorBidi" w:cstheme="majorBidi"/>
          <w:sz w:val="20"/>
          <w:szCs w:val="20"/>
        </w:rPr>
        <w:tab/>
        <w:t xml:space="preserve">The chosen analytical approach(es) shall be established and maintained by the Manufacturer and shall be made open for inspection by the Technical Service at the time of the type approval. </w:t>
      </w:r>
    </w:p>
    <w:p w14:paraId="66F1076D" w14:textId="77777777" w:rsidR="008B101B" w:rsidRPr="000478C0" w:rsidRDefault="008B101B" w:rsidP="008B101B">
      <w:pPr>
        <w:pStyle w:val="SingleTxtG"/>
        <w:ind w:left="2268"/>
        <w:rPr>
          <w:rFonts w:asciiTheme="majorBidi" w:hAnsiTheme="majorBidi" w:cstheme="majorBidi"/>
          <w:sz w:val="20"/>
          <w:szCs w:val="20"/>
        </w:rPr>
      </w:pPr>
      <w:r w:rsidRPr="000478C0">
        <w:rPr>
          <w:rFonts w:asciiTheme="majorBidi" w:hAnsiTheme="majorBidi" w:cstheme="majorBidi"/>
          <w:sz w:val="20"/>
          <w:szCs w:val="20"/>
        </w:rPr>
        <w:t xml:space="preserve">The Technical Service shall perform an assessment of the application of the analytical approach(es). The </w:t>
      </w:r>
      <w:r w:rsidRPr="000478C0">
        <w:rPr>
          <w:rFonts w:asciiTheme="majorBidi" w:hAnsiTheme="majorBidi" w:cstheme="majorBidi"/>
          <w:bCs/>
          <w:sz w:val="20"/>
          <w:szCs w:val="20"/>
        </w:rPr>
        <w:t>assessment</w:t>
      </w:r>
      <w:r w:rsidRPr="000478C0">
        <w:rPr>
          <w:rFonts w:asciiTheme="majorBidi" w:hAnsiTheme="majorBidi" w:cstheme="majorBidi"/>
          <w:b/>
          <w:sz w:val="20"/>
          <w:szCs w:val="20"/>
        </w:rPr>
        <w:t xml:space="preserve"> </w:t>
      </w:r>
      <w:r w:rsidRPr="000478C0">
        <w:rPr>
          <w:rFonts w:asciiTheme="majorBidi" w:hAnsiTheme="majorBidi" w:cstheme="majorBidi"/>
          <w:sz w:val="20"/>
          <w:szCs w:val="20"/>
        </w:rPr>
        <w:t xml:space="preserve">shall include: </w:t>
      </w:r>
    </w:p>
    <w:p w14:paraId="47B6BDE2" w14:textId="77777777" w:rsidR="008B101B" w:rsidRPr="000478C0" w:rsidRDefault="008B101B" w:rsidP="008B101B">
      <w:pPr>
        <w:pStyle w:val="SingleTxtG"/>
        <w:ind w:left="2835" w:hanging="567"/>
        <w:rPr>
          <w:rFonts w:asciiTheme="majorBidi" w:hAnsiTheme="majorBidi" w:cstheme="majorBidi"/>
          <w:sz w:val="20"/>
          <w:szCs w:val="20"/>
        </w:rPr>
      </w:pPr>
      <w:r w:rsidRPr="000478C0">
        <w:rPr>
          <w:rFonts w:asciiTheme="majorBidi" w:hAnsiTheme="majorBidi" w:cstheme="majorBidi"/>
          <w:sz w:val="20"/>
          <w:szCs w:val="20"/>
        </w:rPr>
        <w:t>(a)</w:t>
      </w:r>
      <w:r w:rsidRPr="000478C0">
        <w:rPr>
          <w:rFonts w:asciiTheme="majorBidi" w:hAnsiTheme="majorBidi" w:cstheme="majorBidi"/>
          <w:sz w:val="20"/>
          <w:szCs w:val="20"/>
        </w:rPr>
        <w:tab/>
        <w:t>Inspection of the safety approach at the concept (vehicle) level with confirmation that it includes consideration of:</w:t>
      </w:r>
    </w:p>
    <w:p w14:paraId="489F6669" w14:textId="77777777" w:rsidR="008B101B" w:rsidRPr="000478C0" w:rsidRDefault="000478C0" w:rsidP="008B101B">
      <w:pPr>
        <w:pStyle w:val="SingleTxtG"/>
        <w:ind w:left="3402" w:hanging="567"/>
        <w:rPr>
          <w:rFonts w:asciiTheme="majorBidi" w:hAnsiTheme="majorBidi" w:cstheme="majorBidi"/>
          <w:sz w:val="20"/>
          <w:szCs w:val="20"/>
        </w:rPr>
      </w:pPr>
      <w:r w:rsidRPr="000478C0">
        <w:rPr>
          <w:rFonts w:asciiTheme="majorBidi" w:hAnsiTheme="majorBidi" w:cstheme="majorBidi"/>
          <w:sz w:val="20"/>
          <w:szCs w:val="20"/>
        </w:rPr>
        <w:t>(</w:t>
      </w:r>
      <w:proofErr w:type="spellStart"/>
      <w:r w:rsidR="008B101B" w:rsidRPr="000478C0">
        <w:rPr>
          <w:rFonts w:asciiTheme="majorBidi" w:hAnsiTheme="majorBidi" w:cstheme="majorBidi"/>
          <w:sz w:val="20"/>
          <w:szCs w:val="20"/>
        </w:rPr>
        <w:t>i</w:t>
      </w:r>
      <w:proofErr w:type="spellEnd"/>
      <w:r w:rsidRPr="000478C0">
        <w:rPr>
          <w:rFonts w:asciiTheme="majorBidi" w:hAnsiTheme="majorBidi" w:cstheme="majorBidi"/>
          <w:sz w:val="20"/>
          <w:szCs w:val="20"/>
        </w:rPr>
        <w:t>)</w:t>
      </w:r>
      <w:r w:rsidR="008B101B" w:rsidRPr="000478C0">
        <w:rPr>
          <w:rFonts w:asciiTheme="majorBidi" w:hAnsiTheme="majorBidi" w:cstheme="majorBidi"/>
          <w:sz w:val="20"/>
          <w:szCs w:val="20"/>
        </w:rPr>
        <w:tab/>
        <w:t>interactions with other vehicle systems;</w:t>
      </w:r>
    </w:p>
    <w:p w14:paraId="2628A5C9" w14:textId="497FAE44" w:rsidR="008B101B" w:rsidRPr="000478C0" w:rsidRDefault="000478C0" w:rsidP="008B101B">
      <w:pPr>
        <w:pStyle w:val="SingleTxtG"/>
        <w:ind w:left="3402" w:hanging="567"/>
        <w:rPr>
          <w:rFonts w:asciiTheme="majorBidi" w:hAnsiTheme="majorBidi" w:cstheme="majorBidi"/>
          <w:sz w:val="20"/>
          <w:szCs w:val="20"/>
        </w:rPr>
      </w:pPr>
      <w:r w:rsidRPr="000478C0">
        <w:rPr>
          <w:rFonts w:asciiTheme="majorBidi" w:hAnsiTheme="majorBidi" w:cstheme="majorBidi"/>
          <w:sz w:val="20"/>
          <w:szCs w:val="20"/>
        </w:rPr>
        <w:t>(</w:t>
      </w:r>
      <w:r w:rsidR="008B101B" w:rsidRPr="000478C0">
        <w:rPr>
          <w:rFonts w:asciiTheme="majorBidi" w:hAnsiTheme="majorBidi" w:cstheme="majorBidi"/>
          <w:sz w:val="20"/>
          <w:szCs w:val="20"/>
        </w:rPr>
        <w:t>ii</w:t>
      </w:r>
      <w:r w:rsidRPr="000478C0">
        <w:rPr>
          <w:rFonts w:asciiTheme="majorBidi" w:hAnsiTheme="majorBidi" w:cstheme="majorBidi"/>
          <w:sz w:val="20"/>
          <w:szCs w:val="20"/>
        </w:rPr>
        <w:t>)</w:t>
      </w:r>
      <w:r w:rsidR="008B101B" w:rsidRPr="000478C0">
        <w:rPr>
          <w:rFonts w:asciiTheme="majorBidi" w:hAnsiTheme="majorBidi" w:cstheme="majorBidi"/>
          <w:sz w:val="20"/>
          <w:szCs w:val="20"/>
        </w:rPr>
        <w:tab/>
        <w:t>Malfunctions of the system, within the scope of this Regulation;</w:t>
      </w:r>
    </w:p>
    <w:p w14:paraId="006CC91E" w14:textId="32255B54" w:rsidR="008B101B" w:rsidRPr="000478C0" w:rsidRDefault="000478C0" w:rsidP="008B101B">
      <w:pPr>
        <w:pStyle w:val="SingleTxtG"/>
        <w:ind w:left="3402" w:hanging="567"/>
        <w:rPr>
          <w:rFonts w:asciiTheme="majorBidi" w:hAnsiTheme="majorBidi" w:cstheme="majorBidi"/>
          <w:sz w:val="20"/>
          <w:szCs w:val="20"/>
        </w:rPr>
      </w:pPr>
      <w:r w:rsidRPr="000478C0">
        <w:rPr>
          <w:rFonts w:asciiTheme="majorBidi" w:hAnsiTheme="majorBidi" w:cstheme="majorBidi"/>
          <w:sz w:val="20"/>
          <w:szCs w:val="20"/>
        </w:rPr>
        <w:t>(</w:t>
      </w:r>
      <w:r w:rsidR="008B101B" w:rsidRPr="000478C0">
        <w:rPr>
          <w:rFonts w:asciiTheme="majorBidi" w:hAnsiTheme="majorBidi" w:cstheme="majorBidi"/>
          <w:sz w:val="20"/>
          <w:szCs w:val="20"/>
        </w:rPr>
        <w:t>iii</w:t>
      </w:r>
      <w:r w:rsidRPr="000478C0">
        <w:rPr>
          <w:rFonts w:asciiTheme="majorBidi" w:hAnsiTheme="majorBidi" w:cstheme="majorBidi"/>
          <w:sz w:val="20"/>
          <w:szCs w:val="20"/>
        </w:rPr>
        <w:t>)</w:t>
      </w:r>
      <w:r w:rsidR="008B101B" w:rsidRPr="000478C0">
        <w:rPr>
          <w:rFonts w:asciiTheme="majorBidi" w:hAnsiTheme="majorBidi" w:cstheme="majorBidi"/>
          <w:sz w:val="20"/>
          <w:szCs w:val="20"/>
        </w:rPr>
        <w:tab/>
        <w:t>For functions defined in paragraph 2.3.4. of this Regulation:</w:t>
      </w:r>
    </w:p>
    <w:p w14:paraId="686C471B" w14:textId="77777777" w:rsidR="008B101B" w:rsidRPr="000478C0" w:rsidRDefault="000478C0" w:rsidP="008B101B">
      <w:pPr>
        <w:spacing w:after="120"/>
        <w:ind w:left="3686" w:right="1134" w:hanging="284"/>
        <w:jc w:val="both"/>
        <w:rPr>
          <w:rFonts w:asciiTheme="majorBidi" w:hAnsiTheme="majorBidi" w:cstheme="majorBidi"/>
        </w:rPr>
      </w:pPr>
      <w:r w:rsidRPr="000478C0">
        <w:rPr>
          <w:rFonts w:asciiTheme="majorBidi" w:hAnsiTheme="majorBidi" w:cstheme="majorBidi"/>
        </w:rPr>
        <w:t>-</w:t>
      </w:r>
      <w:r w:rsidR="008B101B" w:rsidRPr="000478C0">
        <w:rPr>
          <w:rFonts w:asciiTheme="majorBidi" w:hAnsiTheme="majorBidi" w:cstheme="majorBidi"/>
        </w:rPr>
        <w:tab/>
        <w:t>Situations when a system free from faults may create safety critical risks (e.g. due to a lack of or wrong comprehension of the vehicle environment);</w:t>
      </w:r>
    </w:p>
    <w:p w14:paraId="1CF0D464" w14:textId="77777777" w:rsidR="008B101B" w:rsidRPr="000478C0" w:rsidRDefault="000478C0" w:rsidP="008B101B">
      <w:pPr>
        <w:spacing w:after="120"/>
        <w:ind w:left="3686" w:right="1134" w:hanging="284"/>
        <w:jc w:val="both"/>
        <w:rPr>
          <w:rFonts w:asciiTheme="majorBidi" w:hAnsiTheme="majorBidi" w:cstheme="majorBidi"/>
        </w:rPr>
      </w:pPr>
      <w:r w:rsidRPr="000478C0">
        <w:rPr>
          <w:rFonts w:asciiTheme="majorBidi" w:hAnsiTheme="majorBidi" w:cstheme="majorBidi"/>
        </w:rPr>
        <w:t>-</w:t>
      </w:r>
      <w:r w:rsidR="008B101B" w:rsidRPr="000478C0">
        <w:rPr>
          <w:rFonts w:asciiTheme="majorBidi" w:hAnsiTheme="majorBidi" w:cstheme="majorBidi"/>
        </w:rPr>
        <w:tab/>
        <w:t>Reasonably foreseeable misuse by the driver;</w:t>
      </w:r>
    </w:p>
    <w:p w14:paraId="5E10CFC0" w14:textId="77777777" w:rsidR="008B101B" w:rsidRPr="000478C0" w:rsidRDefault="000478C0" w:rsidP="008B101B">
      <w:pPr>
        <w:spacing w:after="120"/>
        <w:ind w:left="3686" w:right="1134" w:hanging="284"/>
        <w:jc w:val="both"/>
        <w:rPr>
          <w:rFonts w:asciiTheme="majorBidi" w:hAnsiTheme="majorBidi" w:cstheme="majorBidi"/>
        </w:rPr>
      </w:pPr>
      <w:r w:rsidRPr="000478C0">
        <w:rPr>
          <w:rFonts w:asciiTheme="majorBidi" w:hAnsiTheme="majorBidi" w:cstheme="majorBidi"/>
        </w:rPr>
        <w:t>-</w:t>
      </w:r>
      <w:r w:rsidR="008B101B" w:rsidRPr="000478C0">
        <w:rPr>
          <w:rFonts w:asciiTheme="majorBidi" w:hAnsiTheme="majorBidi" w:cstheme="majorBidi"/>
        </w:rPr>
        <w:tab/>
        <w:t>Intentional modification of the system.</w:t>
      </w:r>
    </w:p>
    <w:p w14:paraId="45FEE745" w14:textId="77777777" w:rsidR="008B101B" w:rsidRPr="000478C0" w:rsidRDefault="008B101B" w:rsidP="000478C0">
      <w:pPr>
        <w:pStyle w:val="SingleTxtG"/>
        <w:ind w:left="2835"/>
        <w:rPr>
          <w:rFonts w:asciiTheme="majorBidi" w:hAnsiTheme="majorBidi" w:cstheme="majorBidi"/>
          <w:sz w:val="20"/>
          <w:szCs w:val="20"/>
        </w:rPr>
      </w:pPr>
      <w:r w:rsidRPr="000478C0">
        <w:rPr>
          <w:rFonts w:asciiTheme="majorBidi" w:hAnsiTheme="majorBidi" w:cstheme="majorBidi"/>
          <w:sz w:val="20"/>
          <w:szCs w:val="20"/>
        </w:rPr>
        <w:t>This approach shall be based on a Hazard / Risk analysis appropriate to system safety.</w:t>
      </w:r>
    </w:p>
    <w:p w14:paraId="5EFB18D5" w14:textId="77777777" w:rsidR="008B101B" w:rsidRPr="000478C0" w:rsidRDefault="008B101B" w:rsidP="008B101B">
      <w:pPr>
        <w:pStyle w:val="SingleTxtG"/>
        <w:ind w:left="2835" w:hanging="567"/>
        <w:rPr>
          <w:rFonts w:asciiTheme="majorBidi" w:hAnsiTheme="majorBidi" w:cstheme="majorBidi"/>
          <w:sz w:val="20"/>
          <w:szCs w:val="20"/>
        </w:rPr>
      </w:pPr>
      <w:r w:rsidRPr="000478C0">
        <w:rPr>
          <w:rFonts w:asciiTheme="majorBidi" w:hAnsiTheme="majorBidi" w:cstheme="majorBidi"/>
          <w:sz w:val="20"/>
          <w:szCs w:val="20"/>
        </w:rPr>
        <w:t>(b)</w:t>
      </w:r>
      <w:r w:rsidRPr="000478C0">
        <w:rPr>
          <w:rFonts w:asciiTheme="majorBidi" w:hAnsiTheme="majorBidi" w:cstheme="majorBidi"/>
          <w:sz w:val="20"/>
          <w:szCs w:val="20"/>
        </w:rPr>
        <w:tab/>
        <w:t xml:space="preserve">Inspection of the safety approach at the system level. This may be based on a Failure Mode and Effect Analysis (FMEA), a Fault Tree Analysis (FTA) or any similar process appropriate to system safety. </w:t>
      </w:r>
    </w:p>
    <w:p w14:paraId="61F48A41" w14:textId="77777777" w:rsidR="008B101B" w:rsidRPr="000478C0" w:rsidRDefault="008B101B" w:rsidP="008B101B">
      <w:pPr>
        <w:pStyle w:val="SingleTxtG"/>
        <w:ind w:left="2835" w:hanging="567"/>
        <w:rPr>
          <w:rFonts w:asciiTheme="majorBidi" w:hAnsiTheme="majorBidi" w:cstheme="majorBidi"/>
          <w:sz w:val="20"/>
          <w:szCs w:val="20"/>
        </w:rPr>
      </w:pPr>
      <w:r w:rsidRPr="000478C0">
        <w:rPr>
          <w:rFonts w:asciiTheme="majorBidi" w:hAnsiTheme="majorBidi" w:cstheme="majorBidi"/>
          <w:sz w:val="20"/>
          <w:szCs w:val="20"/>
        </w:rPr>
        <w:t>(c)</w:t>
      </w:r>
      <w:r w:rsidRPr="000478C0">
        <w:rPr>
          <w:rFonts w:asciiTheme="majorBidi" w:hAnsiTheme="majorBidi" w:cstheme="majorBidi"/>
          <w:sz w:val="20"/>
          <w:szCs w:val="20"/>
        </w:rPr>
        <w:tab/>
        <w:t xml:space="preserve">Inspection of the validation plans and results. This shall include validation testing appropriate for validation, for example, Hardware in the Loop (HIL) testing, vehicle on-road operational testing, or any other testing appropriate for validation. </w:t>
      </w:r>
    </w:p>
    <w:p w14:paraId="7D68C882" w14:textId="77777777" w:rsidR="008B101B" w:rsidRPr="000478C0" w:rsidRDefault="008B101B" w:rsidP="008B101B">
      <w:pPr>
        <w:pStyle w:val="SingleTxtG"/>
        <w:ind w:left="2268"/>
        <w:rPr>
          <w:rFonts w:asciiTheme="majorBidi" w:hAnsiTheme="majorBidi" w:cstheme="majorBidi"/>
          <w:sz w:val="20"/>
          <w:szCs w:val="20"/>
        </w:rPr>
      </w:pPr>
      <w:r w:rsidRPr="000478C0">
        <w:rPr>
          <w:rFonts w:asciiTheme="majorBidi" w:hAnsiTheme="majorBidi" w:cstheme="majorBidi"/>
          <w:sz w:val="20"/>
          <w:szCs w:val="20"/>
        </w:rPr>
        <w:t>The assessment shall consist of spot checks of selected hazards and faults to establish that argumentation supporting the safety concept is understandable and logical and validation plans are suitable and have been completed.</w:t>
      </w:r>
    </w:p>
    <w:p w14:paraId="37E12ED2" w14:textId="77777777" w:rsidR="008B101B" w:rsidRPr="000478C0" w:rsidRDefault="008B101B" w:rsidP="008B101B">
      <w:pPr>
        <w:pStyle w:val="SingleTxtG"/>
        <w:ind w:left="2268"/>
        <w:rPr>
          <w:rFonts w:asciiTheme="majorBidi" w:hAnsiTheme="majorBidi" w:cstheme="majorBidi"/>
          <w:sz w:val="20"/>
          <w:szCs w:val="20"/>
        </w:rPr>
      </w:pPr>
      <w:r w:rsidRPr="000478C0">
        <w:rPr>
          <w:rFonts w:asciiTheme="majorBidi" w:hAnsiTheme="majorBidi" w:cstheme="majorBidi"/>
          <w:sz w:val="20"/>
          <w:szCs w:val="20"/>
        </w:rPr>
        <w:t xml:space="preserve">The Technical Service may perform or may require </w:t>
      </w:r>
      <w:proofErr w:type="gramStart"/>
      <w:r w:rsidRPr="000478C0">
        <w:rPr>
          <w:rFonts w:asciiTheme="majorBidi" w:hAnsiTheme="majorBidi" w:cstheme="majorBidi"/>
          <w:sz w:val="20"/>
          <w:szCs w:val="20"/>
        </w:rPr>
        <w:t>to perform</w:t>
      </w:r>
      <w:proofErr w:type="gramEnd"/>
      <w:r w:rsidRPr="000478C0">
        <w:rPr>
          <w:rFonts w:asciiTheme="majorBidi" w:hAnsiTheme="majorBidi" w:cstheme="majorBidi"/>
          <w:sz w:val="20"/>
          <w:szCs w:val="20"/>
        </w:rPr>
        <w:t xml:space="preserve"> tests as specified in paragraph 4. to verify the safety concept."</w:t>
      </w:r>
    </w:p>
    <w:p w14:paraId="54CDF10D" w14:textId="77777777" w:rsidR="008B101B" w:rsidRPr="000478C0" w:rsidRDefault="008B101B" w:rsidP="008B101B">
      <w:pPr>
        <w:pStyle w:val="SingleTxtG"/>
        <w:ind w:left="2268" w:hanging="1134"/>
        <w:rPr>
          <w:rFonts w:asciiTheme="majorBidi" w:hAnsiTheme="majorBidi" w:cstheme="majorBidi"/>
          <w:sz w:val="20"/>
          <w:szCs w:val="20"/>
        </w:rPr>
      </w:pPr>
      <w:r w:rsidRPr="000478C0">
        <w:rPr>
          <w:rFonts w:asciiTheme="majorBidi" w:hAnsiTheme="majorBidi" w:cstheme="majorBidi"/>
          <w:i/>
          <w:sz w:val="20"/>
          <w:szCs w:val="20"/>
        </w:rPr>
        <w:t>Paragraph 4.1.1.</w:t>
      </w:r>
      <w:r w:rsidRPr="000478C0">
        <w:rPr>
          <w:rFonts w:asciiTheme="majorBidi" w:hAnsiTheme="majorBidi" w:cstheme="majorBidi"/>
          <w:sz w:val="20"/>
          <w:szCs w:val="20"/>
        </w:rPr>
        <w:t>, amend to read:</w:t>
      </w:r>
    </w:p>
    <w:p w14:paraId="7BA5537D" w14:textId="77777777" w:rsidR="008B101B" w:rsidRPr="000478C0" w:rsidRDefault="008B101B" w:rsidP="008B101B">
      <w:pPr>
        <w:spacing w:after="120"/>
        <w:ind w:left="2268" w:right="1134" w:hanging="1134"/>
        <w:jc w:val="both"/>
        <w:rPr>
          <w:rFonts w:asciiTheme="majorBidi" w:hAnsiTheme="majorBidi" w:cstheme="majorBidi"/>
        </w:rPr>
      </w:pPr>
      <w:r w:rsidRPr="000478C0">
        <w:rPr>
          <w:rFonts w:asciiTheme="majorBidi" w:hAnsiTheme="majorBidi" w:cstheme="majorBidi"/>
        </w:rPr>
        <w:t>"4.1.1.</w:t>
      </w:r>
      <w:r w:rsidRPr="000478C0">
        <w:rPr>
          <w:rFonts w:asciiTheme="majorBidi" w:hAnsiTheme="majorBidi" w:cstheme="majorBidi"/>
        </w:rPr>
        <w:tab/>
        <w:t xml:space="preserve">Verification of the function of “The System” </w:t>
      </w:r>
    </w:p>
    <w:p w14:paraId="1080E577" w14:textId="77777777" w:rsidR="008B101B" w:rsidRPr="000478C0" w:rsidRDefault="008B101B" w:rsidP="008B101B">
      <w:pPr>
        <w:pStyle w:val="SingleTxtG"/>
        <w:ind w:left="2268"/>
        <w:rPr>
          <w:rFonts w:asciiTheme="majorBidi" w:hAnsiTheme="majorBidi" w:cstheme="majorBidi"/>
          <w:sz w:val="20"/>
          <w:szCs w:val="20"/>
        </w:rPr>
      </w:pPr>
      <w:r w:rsidRPr="000478C0">
        <w:rPr>
          <w:rFonts w:asciiTheme="majorBidi" w:hAnsiTheme="majorBidi" w:cstheme="majorBidi"/>
          <w:sz w:val="20"/>
          <w:szCs w:val="20"/>
        </w:rPr>
        <w:t xml:space="preserve">The Technical Service shall verify "The System" under non-fault conditions by testing </w:t>
      </w:r>
      <w:proofErr w:type="gramStart"/>
      <w:r w:rsidRPr="000478C0">
        <w:rPr>
          <w:rFonts w:asciiTheme="majorBidi" w:hAnsiTheme="majorBidi" w:cstheme="majorBidi"/>
          <w:sz w:val="20"/>
          <w:szCs w:val="20"/>
        </w:rPr>
        <w:t>a number of</w:t>
      </w:r>
      <w:proofErr w:type="gramEnd"/>
      <w:r w:rsidRPr="000478C0">
        <w:rPr>
          <w:rFonts w:asciiTheme="majorBidi" w:hAnsiTheme="majorBidi" w:cstheme="majorBidi"/>
          <w:sz w:val="20"/>
          <w:szCs w:val="20"/>
        </w:rPr>
        <w:t xml:space="preserve"> selected functions from those </w:t>
      </w:r>
      <w:r w:rsidRPr="000478C0">
        <w:rPr>
          <w:rFonts w:asciiTheme="majorBidi" w:hAnsiTheme="majorBidi" w:cstheme="majorBidi"/>
          <w:bCs/>
          <w:sz w:val="20"/>
          <w:szCs w:val="20"/>
        </w:rPr>
        <w:t>described</w:t>
      </w:r>
      <w:r w:rsidRPr="000478C0">
        <w:rPr>
          <w:rFonts w:asciiTheme="majorBidi" w:hAnsiTheme="majorBidi" w:cstheme="majorBidi"/>
          <w:b/>
          <w:sz w:val="20"/>
          <w:szCs w:val="20"/>
        </w:rPr>
        <w:t xml:space="preserve"> </w:t>
      </w:r>
      <w:r w:rsidRPr="000478C0">
        <w:rPr>
          <w:rFonts w:asciiTheme="majorBidi" w:hAnsiTheme="majorBidi" w:cstheme="majorBidi"/>
          <w:sz w:val="20"/>
          <w:szCs w:val="20"/>
        </w:rPr>
        <w:t>by the manufacturer in paragraph 3.2. above.</w:t>
      </w:r>
    </w:p>
    <w:p w14:paraId="3BEFADDE" w14:textId="77777777" w:rsidR="008B101B" w:rsidRPr="000478C0" w:rsidRDefault="008B101B" w:rsidP="008B101B">
      <w:pPr>
        <w:pStyle w:val="SingleTxtG"/>
        <w:ind w:left="2268"/>
        <w:rPr>
          <w:rFonts w:asciiTheme="majorBidi" w:hAnsiTheme="majorBidi" w:cstheme="majorBidi"/>
          <w:sz w:val="20"/>
          <w:szCs w:val="20"/>
        </w:rPr>
      </w:pPr>
      <w:r w:rsidRPr="000478C0">
        <w:rPr>
          <w:rFonts w:asciiTheme="majorBidi" w:hAnsiTheme="majorBidi" w:cstheme="majorBidi"/>
          <w:sz w:val="20"/>
          <w:szCs w:val="20"/>
        </w:rPr>
        <w:t>For complex electronic systems, these tests shall include scenarios whereby a declared function is overridden."</w:t>
      </w:r>
    </w:p>
    <w:p w14:paraId="74EDFADB" w14:textId="77777777" w:rsidR="008B101B" w:rsidRPr="000478C0" w:rsidRDefault="008B101B" w:rsidP="008B101B">
      <w:pPr>
        <w:pStyle w:val="SingleTxtG"/>
        <w:ind w:left="2268" w:hanging="1134"/>
        <w:rPr>
          <w:rFonts w:asciiTheme="majorBidi" w:hAnsiTheme="majorBidi" w:cstheme="majorBidi"/>
          <w:sz w:val="20"/>
          <w:szCs w:val="20"/>
        </w:rPr>
      </w:pPr>
      <w:r w:rsidRPr="000478C0">
        <w:rPr>
          <w:rFonts w:asciiTheme="majorBidi" w:hAnsiTheme="majorBidi" w:cstheme="majorBidi"/>
          <w:i/>
          <w:sz w:val="20"/>
          <w:szCs w:val="20"/>
        </w:rPr>
        <w:t>Insert new paragraph 4.1.1.1.</w:t>
      </w:r>
      <w:r w:rsidRPr="000478C0">
        <w:rPr>
          <w:rFonts w:asciiTheme="majorBidi" w:hAnsiTheme="majorBidi" w:cstheme="majorBidi"/>
          <w:sz w:val="20"/>
          <w:szCs w:val="20"/>
        </w:rPr>
        <w:t>, to read:</w:t>
      </w:r>
    </w:p>
    <w:p w14:paraId="5B1B2A68" w14:textId="1D4F747D" w:rsidR="00794D2F" w:rsidRDefault="008B101B" w:rsidP="00AC2DD7">
      <w:pPr>
        <w:spacing w:after="120"/>
        <w:ind w:left="2268" w:right="1134" w:hanging="1134"/>
        <w:jc w:val="both"/>
        <w:rPr>
          <w:rFonts w:asciiTheme="majorBidi" w:hAnsiTheme="majorBidi" w:cstheme="majorBidi"/>
          <w:bCs/>
        </w:rPr>
      </w:pPr>
      <w:r w:rsidRPr="000478C0">
        <w:rPr>
          <w:rFonts w:asciiTheme="majorBidi" w:hAnsiTheme="majorBidi" w:cstheme="majorBidi"/>
        </w:rPr>
        <w:t>"4.1.1.1.</w:t>
      </w:r>
      <w:r w:rsidRPr="000478C0">
        <w:rPr>
          <w:rFonts w:asciiTheme="majorBidi" w:hAnsiTheme="majorBidi" w:cstheme="majorBidi"/>
        </w:rPr>
        <w:tab/>
      </w:r>
      <w:r w:rsidRPr="000478C0">
        <w:rPr>
          <w:rFonts w:asciiTheme="majorBidi" w:hAnsiTheme="majorBidi" w:cstheme="majorBidi"/>
          <w:bCs/>
        </w:rPr>
        <w:t>The verification results shall correspond with the description, including the control strategies, provided by the manufacturer in paragraph 3.2."</w:t>
      </w:r>
      <w:r w:rsidR="00794D2F">
        <w:rPr>
          <w:rFonts w:asciiTheme="majorBidi" w:hAnsiTheme="majorBidi" w:cstheme="majorBidi"/>
          <w:bCs/>
        </w:rPr>
        <w:br w:type="page"/>
      </w:r>
    </w:p>
    <w:p w14:paraId="4E06C42C" w14:textId="77777777" w:rsidR="008B101B" w:rsidRPr="000478C0" w:rsidRDefault="008B101B" w:rsidP="000478C0">
      <w:pPr>
        <w:keepNext/>
        <w:widowControl w:val="0"/>
        <w:spacing w:after="120"/>
        <w:ind w:left="1134" w:right="1134"/>
        <w:jc w:val="both"/>
        <w:rPr>
          <w:rFonts w:asciiTheme="majorBidi" w:hAnsiTheme="majorBidi" w:cstheme="majorBidi"/>
        </w:rPr>
      </w:pPr>
      <w:r w:rsidRPr="000478C0">
        <w:rPr>
          <w:rFonts w:asciiTheme="majorBidi" w:hAnsiTheme="majorBidi" w:cstheme="majorBidi"/>
          <w:i/>
        </w:rPr>
        <w:lastRenderedPageBreak/>
        <w:t xml:space="preserve">Appendix 1, </w:t>
      </w:r>
      <w:r w:rsidRPr="000478C0">
        <w:rPr>
          <w:rFonts w:asciiTheme="majorBidi" w:hAnsiTheme="majorBidi" w:cstheme="majorBidi"/>
        </w:rPr>
        <w:t>amend</w:t>
      </w:r>
      <w:r w:rsidRPr="000478C0">
        <w:rPr>
          <w:rFonts w:asciiTheme="majorBidi" w:hAnsiTheme="majorBidi" w:cstheme="majorBidi"/>
          <w:i/>
        </w:rPr>
        <w:t xml:space="preserve"> </w:t>
      </w:r>
      <w:r w:rsidRPr="000478C0">
        <w:rPr>
          <w:rFonts w:asciiTheme="majorBidi" w:hAnsiTheme="majorBidi" w:cstheme="majorBidi"/>
        </w:rPr>
        <w:t>to read:</w:t>
      </w:r>
    </w:p>
    <w:p w14:paraId="74A0B209" w14:textId="77777777" w:rsidR="008B101B" w:rsidRDefault="008B101B" w:rsidP="000478C0">
      <w:pPr>
        <w:pStyle w:val="HChG"/>
        <w:keepLines w:val="0"/>
        <w:widowControl w:val="0"/>
      </w:pPr>
      <w:r>
        <w:t>Annex 6 - Appendix 1</w:t>
      </w:r>
    </w:p>
    <w:p w14:paraId="53DAEC3E" w14:textId="77777777" w:rsidR="008B101B" w:rsidRDefault="008B101B" w:rsidP="000478C0">
      <w:pPr>
        <w:pStyle w:val="HChG"/>
        <w:keepLines w:val="0"/>
        <w:widowControl w:val="0"/>
        <w:tabs>
          <w:tab w:val="clear" w:pos="851"/>
        </w:tabs>
        <w:ind w:firstLine="0"/>
      </w:pPr>
      <w:r>
        <w:t>Model assessment form for electronic systems</w:t>
      </w:r>
    </w:p>
    <w:p w14:paraId="10A5F2CC" w14:textId="77777777" w:rsidR="008B101B" w:rsidRDefault="008B101B" w:rsidP="008B101B">
      <w:pPr>
        <w:ind w:left="993" w:hanging="993"/>
        <w:jc w:val="center"/>
        <w:rPr>
          <w:lang w:val="en-US"/>
        </w:rPr>
      </w:pPr>
    </w:p>
    <w:p w14:paraId="496041A5" w14:textId="77777777" w:rsidR="008B101B" w:rsidRDefault="008B101B" w:rsidP="008B101B">
      <w:pPr>
        <w:tabs>
          <w:tab w:val="left" w:leader="dot" w:pos="4320"/>
        </w:tabs>
        <w:spacing w:after="120"/>
        <w:ind w:left="1134"/>
      </w:pPr>
      <w:r>
        <w:t>Test report No:</w:t>
      </w:r>
      <w:r>
        <w:tab/>
      </w:r>
    </w:p>
    <w:p w14:paraId="0CC32000" w14:textId="77777777" w:rsidR="008B101B" w:rsidRPr="00EC44B1" w:rsidRDefault="008B101B" w:rsidP="008B101B">
      <w:pPr>
        <w:spacing w:after="120"/>
        <w:ind w:left="1701" w:hanging="567"/>
        <w:rPr>
          <w:b/>
          <w:bCs/>
        </w:rPr>
      </w:pPr>
      <w:r w:rsidRPr="00EC44B1">
        <w:rPr>
          <w:b/>
          <w:bCs/>
        </w:rPr>
        <w:t>1.</w:t>
      </w:r>
      <w:r w:rsidRPr="00EC44B1">
        <w:rPr>
          <w:b/>
          <w:bCs/>
        </w:rPr>
        <w:tab/>
        <w:t>Identification</w:t>
      </w:r>
    </w:p>
    <w:p w14:paraId="34AF574C" w14:textId="77777777" w:rsidR="008B101B" w:rsidRDefault="008B101B" w:rsidP="008B101B">
      <w:pPr>
        <w:tabs>
          <w:tab w:val="left" w:leader="dot" w:pos="8505"/>
        </w:tabs>
        <w:spacing w:after="120" w:line="280" w:lineRule="atLeast"/>
        <w:ind w:left="1701" w:right="1134" w:hanging="567"/>
      </w:pPr>
      <w:r>
        <w:t>1.1.</w:t>
      </w:r>
      <w:r>
        <w:tab/>
        <w:t>Vehicle make:</w:t>
      </w:r>
      <w:r>
        <w:tab/>
      </w:r>
    </w:p>
    <w:p w14:paraId="45B4DA66" w14:textId="77777777" w:rsidR="008B101B" w:rsidRDefault="008B101B" w:rsidP="008B101B">
      <w:pPr>
        <w:tabs>
          <w:tab w:val="left" w:leader="dot" w:pos="8505"/>
        </w:tabs>
        <w:spacing w:after="120" w:line="280" w:lineRule="atLeast"/>
        <w:ind w:left="1701" w:right="1134" w:hanging="567"/>
      </w:pPr>
      <w:r>
        <w:t>1.2.</w:t>
      </w:r>
      <w:r>
        <w:tab/>
        <w:t>Type:</w:t>
      </w:r>
      <w:r>
        <w:tab/>
      </w:r>
    </w:p>
    <w:p w14:paraId="462B4216" w14:textId="77777777" w:rsidR="008B101B" w:rsidRDefault="008B101B" w:rsidP="008B101B">
      <w:pPr>
        <w:tabs>
          <w:tab w:val="left" w:leader="dot" w:pos="8505"/>
        </w:tabs>
        <w:spacing w:after="120" w:line="280" w:lineRule="atLeast"/>
        <w:ind w:left="1701" w:right="1134" w:hanging="567"/>
      </w:pPr>
      <w:r>
        <w:t>1.3.</w:t>
      </w:r>
      <w:r>
        <w:tab/>
        <w:t>Means of identification of type if marked on the vehicle:</w:t>
      </w:r>
      <w:r>
        <w:tab/>
      </w:r>
    </w:p>
    <w:p w14:paraId="04932754" w14:textId="77777777" w:rsidR="008B101B" w:rsidRDefault="008B101B" w:rsidP="008B101B">
      <w:pPr>
        <w:tabs>
          <w:tab w:val="left" w:leader="dot" w:pos="8505"/>
        </w:tabs>
        <w:spacing w:after="120" w:line="280" w:lineRule="atLeast"/>
        <w:ind w:left="1701" w:right="1134" w:hanging="567"/>
      </w:pPr>
      <w:r>
        <w:t>1.4.</w:t>
      </w:r>
      <w:r>
        <w:tab/>
        <w:t>Location of that marking:</w:t>
      </w:r>
      <w:r>
        <w:tab/>
      </w:r>
    </w:p>
    <w:p w14:paraId="1C58731F" w14:textId="77777777" w:rsidR="008B101B" w:rsidRDefault="008B101B" w:rsidP="008B101B">
      <w:pPr>
        <w:tabs>
          <w:tab w:val="left" w:leader="dot" w:pos="8505"/>
        </w:tabs>
        <w:spacing w:after="120" w:line="280" w:lineRule="atLeast"/>
        <w:ind w:left="1701" w:right="1134" w:hanging="567"/>
      </w:pPr>
      <w:r>
        <w:t>1.5.</w:t>
      </w:r>
      <w:r>
        <w:tab/>
        <w:t>Manufacturer’s name and address:</w:t>
      </w:r>
      <w:r>
        <w:tab/>
      </w:r>
    </w:p>
    <w:p w14:paraId="0845292F" w14:textId="77777777" w:rsidR="008B101B" w:rsidRDefault="008B101B" w:rsidP="008B101B">
      <w:pPr>
        <w:tabs>
          <w:tab w:val="left" w:leader="dot" w:pos="8505"/>
        </w:tabs>
        <w:spacing w:after="120" w:line="280" w:lineRule="atLeast"/>
        <w:ind w:left="1701" w:right="1134" w:hanging="567"/>
      </w:pPr>
      <w:r>
        <w:t>1.6.</w:t>
      </w:r>
      <w:r>
        <w:tab/>
        <w:t>If applicable, name and address of manufacturer’s representative:</w:t>
      </w:r>
      <w:r>
        <w:tab/>
      </w:r>
    </w:p>
    <w:p w14:paraId="60499709" w14:textId="77777777" w:rsidR="008B101B" w:rsidRDefault="008B101B" w:rsidP="008B101B">
      <w:pPr>
        <w:tabs>
          <w:tab w:val="left" w:leader="dot" w:pos="8505"/>
        </w:tabs>
        <w:spacing w:after="120" w:line="280" w:lineRule="atLeast"/>
        <w:ind w:left="1701" w:right="1134" w:hanging="567"/>
      </w:pPr>
      <w:r>
        <w:t>1.7.</w:t>
      </w:r>
      <w:r>
        <w:tab/>
        <w:t>Manufacturer’s formal documentation package:</w:t>
      </w:r>
    </w:p>
    <w:p w14:paraId="02341F7F" w14:textId="77777777" w:rsidR="008B101B" w:rsidRDefault="008B101B" w:rsidP="008B101B">
      <w:pPr>
        <w:tabs>
          <w:tab w:val="left" w:leader="dot" w:pos="5670"/>
        </w:tabs>
        <w:ind w:left="1701" w:right="1134"/>
      </w:pPr>
      <w:r>
        <w:t>Documentation reference No:</w:t>
      </w:r>
      <w:r>
        <w:tab/>
      </w:r>
    </w:p>
    <w:p w14:paraId="24A8FBD8" w14:textId="77777777" w:rsidR="008B101B" w:rsidRDefault="008B101B" w:rsidP="008B101B">
      <w:pPr>
        <w:tabs>
          <w:tab w:val="left" w:leader="dot" w:pos="5670"/>
        </w:tabs>
        <w:ind w:left="1701" w:right="1134"/>
      </w:pPr>
      <w:r>
        <w:t>Date of original issue:</w:t>
      </w:r>
      <w:r>
        <w:tab/>
      </w:r>
    </w:p>
    <w:p w14:paraId="01D24380" w14:textId="77777777" w:rsidR="008B101B" w:rsidRDefault="008B101B" w:rsidP="008B101B">
      <w:pPr>
        <w:tabs>
          <w:tab w:val="left" w:leader="dot" w:pos="5670"/>
        </w:tabs>
        <w:ind w:left="1701" w:right="1134"/>
      </w:pPr>
      <w:r>
        <w:t>Date of latest update:</w:t>
      </w:r>
      <w:r>
        <w:tab/>
      </w:r>
    </w:p>
    <w:p w14:paraId="7A742830" w14:textId="77777777" w:rsidR="008B101B" w:rsidRDefault="008B101B" w:rsidP="008B101B">
      <w:pPr>
        <w:tabs>
          <w:tab w:val="left" w:leader="dot" w:pos="5670"/>
        </w:tabs>
        <w:ind w:left="1701" w:right="1134"/>
      </w:pPr>
    </w:p>
    <w:p w14:paraId="5536BD76" w14:textId="77777777" w:rsidR="008B101B" w:rsidRPr="00EC44B1" w:rsidRDefault="008B101B" w:rsidP="008B101B">
      <w:pPr>
        <w:spacing w:after="120" w:line="280" w:lineRule="atLeast"/>
        <w:ind w:left="1701" w:right="1134" w:hanging="567"/>
        <w:rPr>
          <w:b/>
          <w:bCs/>
          <w:lang w:val="en-US"/>
        </w:rPr>
      </w:pPr>
      <w:r w:rsidRPr="00EC44B1">
        <w:rPr>
          <w:b/>
          <w:bCs/>
          <w:lang w:val="en-US"/>
        </w:rPr>
        <w:t>2.</w:t>
      </w:r>
      <w:r w:rsidRPr="00EC44B1">
        <w:rPr>
          <w:b/>
          <w:bCs/>
          <w:lang w:val="en-US"/>
        </w:rPr>
        <w:tab/>
        <w:t>Test vehicle(s)/system(s) description</w:t>
      </w:r>
    </w:p>
    <w:p w14:paraId="300F4ABC" w14:textId="77777777" w:rsidR="008B101B" w:rsidRDefault="008B101B" w:rsidP="008B101B">
      <w:pPr>
        <w:tabs>
          <w:tab w:val="left" w:leader="dot" w:pos="8505"/>
        </w:tabs>
        <w:spacing w:after="120" w:line="280" w:lineRule="atLeast"/>
        <w:ind w:left="1701" w:right="1134" w:hanging="567"/>
      </w:pPr>
      <w:r>
        <w:t>2.1.</w:t>
      </w:r>
      <w:r>
        <w:tab/>
        <w:t>General description:</w:t>
      </w:r>
      <w:r>
        <w:tab/>
      </w:r>
    </w:p>
    <w:p w14:paraId="55B2D33B" w14:textId="77777777" w:rsidR="008B101B" w:rsidRPr="00FD38F1" w:rsidRDefault="008B101B" w:rsidP="008B101B">
      <w:pPr>
        <w:tabs>
          <w:tab w:val="left" w:leader="dot" w:pos="8505"/>
        </w:tabs>
        <w:spacing w:after="120" w:line="280" w:lineRule="atLeast"/>
        <w:ind w:left="1701" w:right="1134" w:hanging="567"/>
        <w:rPr>
          <w:lang w:val="en-US"/>
        </w:rPr>
      </w:pPr>
      <w:r w:rsidRPr="00FD38F1">
        <w:rPr>
          <w:lang w:val="en-US"/>
        </w:rPr>
        <w:t>2.2.</w:t>
      </w:r>
      <w:r w:rsidRPr="00FD38F1">
        <w:rPr>
          <w:lang w:val="en-US"/>
        </w:rPr>
        <w:tab/>
      </w:r>
      <w:r>
        <w:t>Description of all the control functions of "The System", and methods of operation:</w:t>
      </w:r>
      <w:r>
        <w:tab/>
      </w:r>
    </w:p>
    <w:p w14:paraId="485E5C78" w14:textId="77777777" w:rsidR="008B101B" w:rsidRDefault="008B101B" w:rsidP="008B101B">
      <w:pPr>
        <w:tabs>
          <w:tab w:val="left" w:leader="dot" w:pos="8505"/>
        </w:tabs>
        <w:spacing w:after="120" w:line="280" w:lineRule="atLeast"/>
        <w:ind w:left="1701" w:right="1134" w:hanging="567"/>
        <w:rPr>
          <w:lang w:val="en-US"/>
        </w:rPr>
      </w:pPr>
      <w:r>
        <w:rPr>
          <w:lang w:val="en-US"/>
        </w:rPr>
        <w:t>2.3.</w:t>
      </w:r>
      <w:r>
        <w:rPr>
          <w:lang w:val="en-US"/>
        </w:rPr>
        <w:tab/>
      </w:r>
      <w:r>
        <w:t>Des</w:t>
      </w:r>
      <w:proofErr w:type="spellStart"/>
      <w:r w:rsidRPr="00FD38F1">
        <w:rPr>
          <w:lang w:val="en-US"/>
        </w:rPr>
        <w:t>cription</w:t>
      </w:r>
      <w:proofErr w:type="spellEnd"/>
      <w:r w:rsidRPr="00FD38F1">
        <w:rPr>
          <w:lang w:val="en-US"/>
        </w:rPr>
        <w:t xml:space="preserve"> of the components and diagrams of the interconnections within "The System":</w:t>
      </w:r>
      <w:r w:rsidR="000478C0">
        <w:rPr>
          <w:lang w:val="en-US"/>
        </w:rPr>
        <w:tab/>
      </w:r>
    </w:p>
    <w:p w14:paraId="670E3FDB" w14:textId="77777777" w:rsidR="008B101B" w:rsidRPr="00FD38F1" w:rsidRDefault="008B101B" w:rsidP="008B101B">
      <w:pPr>
        <w:tabs>
          <w:tab w:val="left" w:leader="dot" w:pos="8505"/>
        </w:tabs>
        <w:spacing w:after="120" w:line="280" w:lineRule="atLeast"/>
        <w:ind w:left="1701" w:right="1134" w:hanging="567"/>
        <w:rPr>
          <w:lang w:val="en-US"/>
        </w:rPr>
      </w:pPr>
      <w:r w:rsidRPr="00FD38F1">
        <w:rPr>
          <w:lang w:val="en-US"/>
        </w:rPr>
        <w:t>2.4.</w:t>
      </w:r>
      <w:r w:rsidRPr="00FD38F1">
        <w:rPr>
          <w:lang w:val="en-US"/>
        </w:rPr>
        <w:tab/>
      </w:r>
      <w:r w:rsidRPr="002B2DBC">
        <w:t>General description:</w:t>
      </w:r>
      <w:r w:rsidRPr="002B2DBC">
        <w:tab/>
      </w:r>
    </w:p>
    <w:p w14:paraId="28B4B3B7" w14:textId="77777777" w:rsidR="008B101B" w:rsidRPr="00FD38F1" w:rsidRDefault="008B101B" w:rsidP="008B101B">
      <w:pPr>
        <w:tabs>
          <w:tab w:val="left" w:leader="dot" w:pos="8505"/>
        </w:tabs>
        <w:spacing w:after="120" w:line="280" w:lineRule="atLeast"/>
        <w:ind w:left="1701" w:right="1134" w:hanging="567"/>
        <w:rPr>
          <w:lang w:val="en-US"/>
        </w:rPr>
      </w:pPr>
      <w:r w:rsidRPr="00FD38F1">
        <w:rPr>
          <w:lang w:val="en-US"/>
        </w:rPr>
        <w:t>2.5.</w:t>
      </w:r>
      <w:r w:rsidRPr="00FD38F1">
        <w:rPr>
          <w:lang w:val="en-US"/>
        </w:rPr>
        <w:tab/>
      </w:r>
      <w:r w:rsidRPr="002B2DBC">
        <w:t>Description of all the control functions of “The System”, and methods of operation:</w:t>
      </w:r>
      <w:r w:rsidRPr="002B2DBC">
        <w:tab/>
      </w:r>
    </w:p>
    <w:p w14:paraId="375F3053" w14:textId="77777777" w:rsidR="008B101B" w:rsidRPr="00FD38F1" w:rsidRDefault="008B101B" w:rsidP="008B101B">
      <w:pPr>
        <w:tabs>
          <w:tab w:val="left" w:leader="dot" w:pos="8505"/>
        </w:tabs>
        <w:spacing w:after="120" w:line="280" w:lineRule="atLeast"/>
        <w:ind w:left="1701" w:right="1134" w:hanging="567"/>
        <w:rPr>
          <w:lang w:val="en-US"/>
        </w:rPr>
      </w:pPr>
      <w:r w:rsidRPr="00FD38F1">
        <w:rPr>
          <w:lang w:val="en-US"/>
        </w:rPr>
        <w:t>2.6.</w:t>
      </w:r>
      <w:r w:rsidRPr="00FD38F1">
        <w:rPr>
          <w:lang w:val="en-US"/>
        </w:rPr>
        <w:tab/>
      </w:r>
      <w:r w:rsidRPr="002B2DBC">
        <w:t>Description of the components and diagrams of the interconnections within “The System”:</w:t>
      </w:r>
      <w:r w:rsidRPr="002B2DBC">
        <w:tab/>
      </w:r>
    </w:p>
    <w:p w14:paraId="59CDA682" w14:textId="77777777" w:rsidR="008B101B" w:rsidRPr="00EC44B1" w:rsidRDefault="008B101B" w:rsidP="008B101B">
      <w:pPr>
        <w:spacing w:after="120" w:line="280" w:lineRule="atLeast"/>
        <w:ind w:left="1701" w:right="1134" w:hanging="567"/>
        <w:rPr>
          <w:b/>
          <w:bCs/>
        </w:rPr>
      </w:pPr>
      <w:r w:rsidRPr="00EC44B1">
        <w:rPr>
          <w:b/>
          <w:bCs/>
        </w:rPr>
        <w:t>3.</w:t>
      </w:r>
      <w:r w:rsidRPr="00EC44B1">
        <w:rPr>
          <w:b/>
          <w:bCs/>
        </w:rPr>
        <w:tab/>
        <w:t>Manufacturer’s safety concept</w:t>
      </w:r>
    </w:p>
    <w:p w14:paraId="4179B892" w14:textId="77777777" w:rsidR="008B101B" w:rsidRPr="00FD38F1" w:rsidRDefault="008B101B" w:rsidP="008B101B">
      <w:pPr>
        <w:tabs>
          <w:tab w:val="left" w:leader="dot" w:pos="8505"/>
        </w:tabs>
        <w:spacing w:after="120" w:line="280" w:lineRule="atLeast"/>
        <w:ind w:left="1701" w:right="1134" w:hanging="567"/>
        <w:rPr>
          <w:lang w:val="en-US"/>
        </w:rPr>
      </w:pPr>
      <w:r w:rsidRPr="00FD38F1">
        <w:rPr>
          <w:lang w:val="en-US"/>
        </w:rPr>
        <w:t>3.1.</w:t>
      </w:r>
      <w:r w:rsidRPr="00FD38F1">
        <w:rPr>
          <w:lang w:val="en-US"/>
        </w:rPr>
        <w:tab/>
      </w:r>
      <w:r>
        <w:rPr>
          <w:lang w:val="en-US"/>
        </w:rPr>
        <w:t>Description of signal flow and operating data and their priorities</w:t>
      </w:r>
      <w:r w:rsidRPr="00FD38F1">
        <w:rPr>
          <w:lang w:val="en-US"/>
        </w:rPr>
        <w:t>:</w:t>
      </w:r>
      <w:r w:rsidRPr="00FD38F1">
        <w:rPr>
          <w:lang w:val="en-US"/>
        </w:rPr>
        <w:tab/>
      </w:r>
    </w:p>
    <w:p w14:paraId="75AA8FBA" w14:textId="78408B85" w:rsidR="008B101B" w:rsidRPr="002B2DBC" w:rsidRDefault="008B101B" w:rsidP="008B101B">
      <w:pPr>
        <w:tabs>
          <w:tab w:val="left" w:leader="dot" w:pos="8505"/>
        </w:tabs>
        <w:spacing w:after="120" w:line="280" w:lineRule="atLeast"/>
        <w:ind w:left="1701" w:right="1134" w:hanging="567"/>
      </w:pPr>
      <w:r w:rsidRPr="002B2DBC">
        <w:t>3.2.</w:t>
      </w:r>
      <w:r w:rsidRPr="002B2DBC">
        <w:tab/>
      </w:r>
      <w:r w:rsidRPr="00FD38F1">
        <w:rPr>
          <w:lang w:val="en-US"/>
        </w:rPr>
        <w:t xml:space="preserve">Manufacturer’s declaration: </w:t>
      </w:r>
      <w:r w:rsidRPr="00FD38F1">
        <w:rPr>
          <w:lang w:val="en-US"/>
        </w:rPr>
        <w:br/>
      </w:r>
      <w:r w:rsidRPr="002B2DBC">
        <w:br/>
      </w:r>
      <w:r w:rsidRPr="002B2DBC">
        <w:rPr>
          <w:i/>
        </w:rPr>
        <w:t xml:space="preserve">The manufacturer(s) </w:t>
      </w:r>
      <w:r w:rsidRPr="002B2DBC">
        <w:t>.....</w:t>
      </w:r>
      <w:r>
        <w:t>........................................................</w:t>
      </w:r>
      <w:r w:rsidRPr="002B2DBC">
        <w:t xml:space="preserve"> </w:t>
      </w:r>
      <w:r w:rsidRPr="002B2DBC">
        <w:rPr>
          <w:i/>
        </w:rPr>
        <w:t>affirm(s) that the strategy chosen to achieve “The System”, objectives will not, under non-fault conditions, prejudice the safe operation of the vehicle.</w:t>
      </w:r>
    </w:p>
    <w:p w14:paraId="2B58D8D8" w14:textId="77777777" w:rsidR="008B101B" w:rsidRDefault="008B101B" w:rsidP="008B101B">
      <w:pPr>
        <w:tabs>
          <w:tab w:val="left" w:leader="dot" w:pos="8505"/>
        </w:tabs>
        <w:spacing w:after="120" w:line="280" w:lineRule="atLeast"/>
        <w:ind w:left="1701" w:right="1134" w:hanging="567"/>
        <w:rPr>
          <w:lang w:val="en-US"/>
        </w:rPr>
      </w:pPr>
      <w:r>
        <w:rPr>
          <w:lang w:val="en-US"/>
        </w:rPr>
        <w:t>3.3.</w:t>
      </w:r>
      <w:r>
        <w:rPr>
          <w:lang w:val="en-US"/>
        </w:rPr>
        <w:tab/>
        <w:t>Software outline architecture and the design methods and tools used:</w:t>
      </w:r>
      <w:r>
        <w:rPr>
          <w:lang w:val="en-US"/>
        </w:rPr>
        <w:tab/>
      </w:r>
    </w:p>
    <w:p w14:paraId="0A839D21" w14:textId="77777777" w:rsidR="008B101B" w:rsidRDefault="008B101B" w:rsidP="008B101B">
      <w:pPr>
        <w:tabs>
          <w:tab w:val="left" w:leader="dot" w:pos="8505"/>
        </w:tabs>
        <w:spacing w:after="120" w:line="280" w:lineRule="atLeast"/>
        <w:ind w:left="1701" w:right="1134" w:hanging="567"/>
        <w:rPr>
          <w:lang w:val="en-US"/>
        </w:rPr>
      </w:pPr>
      <w:r>
        <w:rPr>
          <w:lang w:val="en-US"/>
        </w:rPr>
        <w:t>3.4.</w:t>
      </w:r>
      <w:r>
        <w:rPr>
          <w:lang w:val="en-US"/>
        </w:rPr>
        <w:tab/>
        <w:t>Explanation of design provisions built into "The System" under fault conditions:</w:t>
      </w:r>
      <w:r>
        <w:rPr>
          <w:lang w:val="en-US"/>
        </w:rPr>
        <w:tab/>
      </w:r>
    </w:p>
    <w:p w14:paraId="762FB97A" w14:textId="77777777" w:rsidR="008B101B" w:rsidRDefault="008B101B" w:rsidP="008B101B">
      <w:pPr>
        <w:tabs>
          <w:tab w:val="left" w:leader="dot" w:pos="8505"/>
        </w:tabs>
        <w:spacing w:after="120" w:line="280" w:lineRule="atLeast"/>
        <w:ind w:left="1701" w:right="1134" w:hanging="567"/>
        <w:rPr>
          <w:lang w:val="en-US"/>
        </w:rPr>
      </w:pPr>
      <w:r>
        <w:rPr>
          <w:lang w:val="en-US"/>
        </w:rPr>
        <w:t>3.5.</w:t>
      </w:r>
      <w:r>
        <w:rPr>
          <w:lang w:val="en-US"/>
        </w:rPr>
        <w:tab/>
        <w:t xml:space="preserve">Documented analyses of the </w:t>
      </w:r>
      <w:proofErr w:type="spellStart"/>
      <w:r>
        <w:rPr>
          <w:lang w:val="en-US"/>
        </w:rPr>
        <w:t>behaviour</w:t>
      </w:r>
      <w:proofErr w:type="spellEnd"/>
      <w:r>
        <w:rPr>
          <w:lang w:val="en-US"/>
        </w:rPr>
        <w:t xml:space="preserve"> of "The System" under individual hazard or fault conditions:</w:t>
      </w:r>
      <w:r>
        <w:rPr>
          <w:lang w:val="en-US"/>
        </w:rPr>
        <w:tab/>
      </w:r>
    </w:p>
    <w:p w14:paraId="1FEB69E5" w14:textId="77777777" w:rsidR="008B101B" w:rsidRDefault="008B101B" w:rsidP="008B101B">
      <w:pPr>
        <w:tabs>
          <w:tab w:val="left" w:leader="dot" w:pos="8505"/>
        </w:tabs>
        <w:spacing w:after="120" w:line="280" w:lineRule="atLeast"/>
        <w:ind w:left="1701" w:right="1134" w:hanging="567"/>
        <w:rPr>
          <w:lang w:val="en-US"/>
        </w:rPr>
      </w:pPr>
      <w:r>
        <w:rPr>
          <w:lang w:val="en-US"/>
        </w:rPr>
        <w:t>3.6.</w:t>
      </w:r>
      <w:r>
        <w:rPr>
          <w:lang w:val="en-US"/>
        </w:rPr>
        <w:tab/>
        <w:t>Description of the measures in place for environmental conditions:</w:t>
      </w:r>
      <w:r>
        <w:rPr>
          <w:lang w:val="en-US"/>
        </w:rPr>
        <w:tab/>
      </w:r>
    </w:p>
    <w:p w14:paraId="254A3150" w14:textId="77777777" w:rsidR="008B101B" w:rsidRDefault="008B101B" w:rsidP="008B101B">
      <w:pPr>
        <w:tabs>
          <w:tab w:val="left" w:leader="dot" w:pos="8505"/>
        </w:tabs>
        <w:spacing w:after="120" w:line="280" w:lineRule="atLeast"/>
        <w:ind w:left="1701" w:right="1134" w:hanging="567"/>
        <w:rPr>
          <w:lang w:val="en-US"/>
        </w:rPr>
      </w:pPr>
      <w:r>
        <w:rPr>
          <w:lang w:val="en-US"/>
        </w:rPr>
        <w:lastRenderedPageBreak/>
        <w:t>3.7.</w:t>
      </w:r>
      <w:r>
        <w:rPr>
          <w:lang w:val="en-US"/>
        </w:rPr>
        <w:tab/>
        <w:t>Provisions for the periodic technical inspection of "The System":</w:t>
      </w:r>
      <w:r>
        <w:rPr>
          <w:lang w:val="en-US"/>
        </w:rPr>
        <w:tab/>
      </w:r>
    </w:p>
    <w:p w14:paraId="2A52899A" w14:textId="77777777" w:rsidR="008B101B" w:rsidRDefault="008B101B" w:rsidP="008B101B">
      <w:pPr>
        <w:tabs>
          <w:tab w:val="left" w:leader="dot" w:pos="8505"/>
        </w:tabs>
        <w:spacing w:after="120" w:line="280" w:lineRule="atLeast"/>
        <w:ind w:left="1701" w:right="1134" w:hanging="567"/>
        <w:rPr>
          <w:lang w:val="en-US"/>
        </w:rPr>
      </w:pPr>
      <w:r>
        <w:rPr>
          <w:lang w:val="en-US"/>
        </w:rPr>
        <w:t>3.8.</w:t>
      </w:r>
      <w:r>
        <w:rPr>
          <w:lang w:val="en-US"/>
        </w:rPr>
        <w:tab/>
        <w:t>Results of "The System" verification test, as per para. 4.1.1. of Annex 6 to UN Regulation No. 79:</w:t>
      </w:r>
      <w:r>
        <w:rPr>
          <w:lang w:val="en-US"/>
        </w:rPr>
        <w:tab/>
      </w:r>
    </w:p>
    <w:p w14:paraId="3B75B3FC" w14:textId="77777777" w:rsidR="008B101B" w:rsidRDefault="008B101B" w:rsidP="008B101B">
      <w:pPr>
        <w:tabs>
          <w:tab w:val="left" w:leader="dot" w:pos="8505"/>
        </w:tabs>
        <w:spacing w:after="120" w:line="280" w:lineRule="atLeast"/>
        <w:ind w:left="1701" w:right="1134" w:hanging="567"/>
        <w:rPr>
          <w:lang w:val="en-US"/>
        </w:rPr>
      </w:pPr>
      <w:r>
        <w:rPr>
          <w:lang w:val="en-US"/>
        </w:rPr>
        <w:t>3.9.</w:t>
      </w:r>
      <w:r>
        <w:rPr>
          <w:lang w:val="en-US"/>
        </w:rPr>
        <w:tab/>
        <w:t>Results of safety concept verification test, as per para. 4.1.2. of Annex 6 to UN Regulation No. 79:</w:t>
      </w:r>
      <w:r>
        <w:rPr>
          <w:lang w:val="en-US"/>
        </w:rPr>
        <w:tab/>
      </w:r>
      <w:r>
        <w:rPr>
          <w:lang w:val="en-US"/>
        </w:rPr>
        <w:tab/>
      </w:r>
    </w:p>
    <w:p w14:paraId="2D8698A0" w14:textId="77777777" w:rsidR="008B101B" w:rsidRDefault="008B101B" w:rsidP="008B101B">
      <w:pPr>
        <w:tabs>
          <w:tab w:val="left" w:leader="dot" w:pos="8505"/>
        </w:tabs>
        <w:spacing w:after="120" w:line="280" w:lineRule="atLeast"/>
        <w:ind w:left="1701" w:right="1134" w:hanging="567"/>
        <w:rPr>
          <w:lang w:val="en-US"/>
        </w:rPr>
      </w:pPr>
      <w:r>
        <w:rPr>
          <w:lang w:val="en-US"/>
        </w:rPr>
        <w:t>3.10.</w:t>
      </w:r>
      <w:r>
        <w:rPr>
          <w:lang w:val="en-US"/>
        </w:rPr>
        <w:tab/>
        <w:t>Date of test:</w:t>
      </w:r>
      <w:r>
        <w:rPr>
          <w:lang w:val="en-US"/>
        </w:rPr>
        <w:tab/>
      </w:r>
    </w:p>
    <w:p w14:paraId="1F99EFF1" w14:textId="77777777" w:rsidR="008B101B" w:rsidRPr="00FD38F1" w:rsidRDefault="008B101B" w:rsidP="008B101B">
      <w:pPr>
        <w:spacing w:after="120" w:line="280" w:lineRule="atLeast"/>
        <w:ind w:left="1701" w:right="1134" w:hanging="567"/>
      </w:pPr>
      <w:r w:rsidRPr="00FD38F1">
        <w:t>3.11.</w:t>
      </w:r>
      <w:r w:rsidRPr="00FD38F1">
        <w:tab/>
      </w:r>
      <w:r>
        <w:rPr>
          <w:lang w:val="en-US"/>
        </w:rPr>
        <w:t xml:space="preserve">This test has been carried out and the results reported in accordance with </w:t>
      </w:r>
      <w:proofErr w:type="gramStart"/>
      <w:r>
        <w:rPr>
          <w:lang w:val="en-US"/>
        </w:rPr>
        <w:t>…..</w:t>
      </w:r>
      <w:proofErr w:type="gramEnd"/>
      <w:r>
        <w:rPr>
          <w:lang w:val="en-US"/>
        </w:rPr>
        <w:t xml:space="preserve"> to UN Regulation No. 79 as last amended by the </w:t>
      </w:r>
      <w:proofErr w:type="gramStart"/>
      <w:r>
        <w:rPr>
          <w:lang w:val="en-US"/>
        </w:rPr>
        <w:t>.....</w:t>
      </w:r>
      <w:proofErr w:type="gramEnd"/>
      <w:r>
        <w:rPr>
          <w:lang w:val="en-US"/>
        </w:rPr>
        <w:t xml:space="preserve"> series of amendments.</w:t>
      </w:r>
    </w:p>
    <w:p w14:paraId="6F96C4C5" w14:textId="0C3D66F7" w:rsidR="008B101B" w:rsidRDefault="008B101B" w:rsidP="008B101B">
      <w:pPr>
        <w:spacing w:after="120" w:line="280" w:lineRule="atLeast"/>
        <w:ind w:left="1701" w:right="1134"/>
      </w:pPr>
      <w:r>
        <w:t>Technical Service carrying out the test</w:t>
      </w:r>
      <w:r>
        <w:br/>
        <w:t>Signed: .......................................</w:t>
      </w:r>
      <w:r>
        <w:tab/>
      </w:r>
      <w:r>
        <w:tab/>
        <w:t>Date: ........................................</w:t>
      </w:r>
    </w:p>
    <w:p w14:paraId="060799B4" w14:textId="5FE81682" w:rsidR="008B101B" w:rsidRPr="000478C0" w:rsidRDefault="008B101B" w:rsidP="000478C0">
      <w:pPr>
        <w:tabs>
          <w:tab w:val="left" w:leader="dot" w:pos="8505"/>
        </w:tabs>
        <w:spacing w:after="120" w:line="280" w:lineRule="atLeast"/>
        <w:ind w:left="1701" w:hanging="567"/>
        <w:rPr>
          <w:sz w:val="18"/>
          <w:szCs w:val="18"/>
          <w:lang w:val="en-US"/>
        </w:rPr>
      </w:pPr>
      <w:r w:rsidRPr="00FD38F1">
        <w:rPr>
          <w:sz w:val="18"/>
          <w:szCs w:val="18"/>
          <w:lang w:val="en-US"/>
        </w:rPr>
        <w:t>3.1</w:t>
      </w:r>
      <w:r>
        <w:rPr>
          <w:sz w:val="18"/>
          <w:szCs w:val="18"/>
          <w:lang w:val="en-US"/>
        </w:rPr>
        <w:t>2</w:t>
      </w:r>
      <w:r w:rsidRPr="00FD38F1">
        <w:rPr>
          <w:sz w:val="18"/>
          <w:szCs w:val="18"/>
          <w:lang w:val="en-US"/>
        </w:rPr>
        <w:t>.</w:t>
      </w:r>
      <w:r w:rsidRPr="00FD38F1">
        <w:rPr>
          <w:sz w:val="18"/>
          <w:szCs w:val="18"/>
          <w:lang w:val="en-US"/>
        </w:rPr>
        <w:tab/>
      </w:r>
      <w:r>
        <w:t>Comments:</w:t>
      </w:r>
      <w:r>
        <w:tab/>
      </w:r>
      <w:r w:rsidR="00F100A8" w:rsidRPr="00333BF4">
        <w:rPr>
          <w:rFonts w:eastAsiaTheme="minorHAnsi" w:cstheme="minorBidi"/>
        </w:rPr>
        <w:t>"</w:t>
      </w:r>
    </w:p>
    <w:p w14:paraId="326ED74C" w14:textId="77777777" w:rsidR="00F100A8" w:rsidRDefault="00333BF4" w:rsidP="00333BF4">
      <w:pPr>
        <w:pStyle w:val="para"/>
        <w:adjustRightInd w:val="0"/>
        <w:rPr>
          <w:i/>
          <w:iCs/>
          <w:lang w:eastAsia="nl-NL"/>
        </w:rPr>
      </w:pPr>
      <w:r w:rsidRPr="00333BF4">
        <w:rPr>
          <w:i/>
          <w:iCs/>
          <w:lang w:eastAsia="nl-NL"/>
        </w:rPr>
        <w:t xml:space="preserve">Annex 8, </w:t>
      </w:r>
    </w:p>
    <w:p w14:paraId="6CA043AA" w14:textId="6BFB17AE" w:rsidR="00333BF4" w:rsidRPr="00333BF4" w:rsidRDefault="00F100A8" w:rsidP="00333BF4">
      <w:pPr>
        <w:pStyle w:val="para"/>
        <w:adjustRightInd w:val="0"/>
        <w:rPr>
          <w:i/>
          <w:iCs/>
          <w:lang w:eastAsia="nl-NL"/>
        </w:rPr>
      </w:pPr>
      <w:r>
        <w:rPr>
          <w:i/>
          <w:iCs/>
          <w:lang w:eastAsia="nl-NL"/>
        </w:rPr>
        <w:t>P</w:t>
      </w:r>
      <w:r w:rsidR="00333BF4" w:rsidRPr="00333BF4">
        <w:rPr>
          <w:i/>
          <w:iCs/>
          <w:lang w:eastAsia="nl-NL"/>
        </w:rPr>
        <w:t xml:space="preserve">aragraph 2.1. </w:t>
      </w:r>
      <w:r w:rsidR="00333BF4" w:rsidRPr="00333BF4">
        <w:rPr>
          <w:lang w:eastAsia="nl-NL"/>
        </w:rPr>
        <w:t>amend to read:</w:t>
      </w:r>
    </w:p>
    <w:p w14:paraId="5B50B037" w14:textId="77777777" w:rsidR="00333BF4" w:rsidRPr="00333BF4" w:rsidRDefault="00333BF4" w:rsidP="00333BF4">
      <w:pPr>
        <w:pStyle w:val="para"/>
        <w:adjustRightInd w:val="0"/>
      </w:pPr>
      <w:r w:rsidRPr="00333BF4">
        <w:rPr>
          <w:rFonts w:eastAsiaTheme="minorHAnsi" w:cstheme="minorBidi"/>
        </w:rPr>
        <w:t>"</w:t>
      </w:r>
      <w:r w:rsidRPr="00333BF4">
        <w:t>2.1.</w:t>
      </w:r>
      <w:r w:rsidRPr="00333BF4">
        <w:tab/>
        <w:t>Lane markings</w:t>
      </w:r>
    </w:p>
    <w:p w14:paraId="418517B4" w14:textId="77777777" w:rsidR="00333BF4" w:rsidRPr="00333BF4" w:rsidRDefault="00333BF4" w:rsidP="00333BF4">
      <w:pPr>
        <w:pStyle w:val="para"/>
        <w:adjustRightInd w:val="0"/>
        <w:ind w:firstLine="0"/>
      </w:pPr>
      <w:r w:rsidRPr="00333BF4">
        <w:t>The lane markings on the road used for the tests shall be in line with one of those described in Annex 3 of UN Regulation No. 130. The markings shall be in good condition and of a material conforming to the standard for visible lane markings. The lane-marking layout used for the tests shall be recorded in the test report.</w:t>
      </w:r>
    </w:p>
    <w:p w14:paraId="29EB398C" w14:textId="77777777" w:rsidR="00333BF4" w:rsidRPr="00333BF4" w:rsidRDefault="00333BF4" w:rsidP="00333BF4">
      <w:pPr>
        <w:pStyle w:val="para"/>
        <w:adjustRightInd w:val="0"/>
        <w:ind w:firstLine="0"/>
      </w:pPr>
      <w:r w:rsidRPr="00333BF4">
        <w:t>The width of the lane shall be minimum 3.5 m, for the purpose of the tests of this annex. At the manufacturer's discretion and with the agreement of the Technical Service, a lane with a width of less than 3.5 m may be used, if the correct function of the system on roads with wider lanes can be demonstrated.</w:t>
      </w:r>
    </w:p>
    <w:p w14:paraId="400B6B94" w14:textId="77777777" w:rsidR="00333BF4" w:rsidRPr="00231931" w:rsidRDefault="00333BF4" w:rsidP="00333BF4">
      <w:pPr>
        <w:pStyle w:val="para"/>
        <w:adjustRightInd w:val="0"/>
        <w:ind w:firstLine="0"/>
      </w:pPr>
      <w:r w:rsidRPr="00231931">
        <w:t>The test shall be performed under visibility conditions that allow safe driving at the required test speed.</w:t>
      </w:r>
    </w:p>
    <w:p w14:paraId="112ADDB1" w14:textId="77777777" w:rsidR="00333BF4" w:rsidRPr="00231931" w:rsidRDefault="00333BF4" w:rsidP="00333BF4">
      <w:pPr>
        <w:suppressAutoHyphens w:val="0"/>
        <w:autoSpaceDE w:val="0"/>
        <w:autoSpaceDN w:val="0"/>
        <w:adjustRightInd w:val="0"/>
        <w:spacing w:after="120" w:line="240" w:lineRule="auto"/>
        <w:ind w:left="2268" w:right="1134"/>
        <w:jc w:val="both"/>
        <w:rPr>
          <w:i/>
          <w:iCs/>
          <w:lang w:eastAsia="nl-NL"/>
        </w:rPr>
      </w:pPr>
      <w:r w:rsidRPr="00231931">
        <w:t xml:space="preserve">The vehicle manufacturer shall demonstrate, </w:t>
      </w:r>
      <w:proofErr w:type="gramStart"/>
      <w:r w:rsidRPr="00231931">
        <w:t>through the use of</w:t>
      </w:r>
      <w:proofErr w:type="gramEnd"/>
      <w:r w:rsidRPr="00231931">
        <w:t xml:space="preserve"> documentation, compliance with all other lane markings identified in Annex 3 of UN Regulation No. 130. Any of such documentation shall be appended to the test report.</w:t>
      </w:r>
      <w:r w:rsidRPr="00231931">
        <w:rPr>
          <w:rFonts w:eastAsiaTheme="minorHAnsi" w:cstheme="minorBidi"/>
          <w:bCs/>
        </w:rPr>
        <w:t xml:space="preserve"> "</w:t>
      </w:r>
    </w:p>
    <w:p w14:paraId="3487895F" w14:textId="1AC86D38" w:rsidR="00333BF4" w:rsidRPr="00231931" w:rsidRDefault="00F100A8" w:rsidP="00333BF4">
      <w:pPr>
        <w:suppressAutoHyphens w:val="0"/>
        <w:autoSpaceDE w:val="0"/>
        <w:autoSpaceDN w:val="0"/>
        <w:adjustRightInd w:val="0"/>
        <w:spacing w:after="120" w:line="240" w:lineRule="auto"/>
        <w:ind w:left="1134"/>
        <w:rPr>
          <w:iCs/>
          <w:lang w:eastAsia="nl-NL"/>
        </w:rPr>
      </w:pPr>
      <w:r>
        <w:rPr>
          <w:i/>
          <w:iCs/>
          <w:lang w:eastAsia="nl-NL"/>
        </w:rPr>
        <w:t>P</w:t>
      </w:r>
      <w:r w:rsidR="00333BF4" w:rsidRPr="00231931">
        <w:rPr>
          <w:i/>
          <w:iCs/>
          <w:lang w:eastAsia="nl-NL"/>
        </w:rPr>
        <w:t xml:space="preserve">aragraph 2.4., </w:t>
      </w:r>
      <w:r w:rsidR="00333BF4" w:rsidRPr="00231931">
        <w:rPr>
          <w:lang w:eastAsia="nl-NL"/>
        </w:rPr>
        <w:t>amend to read:</w:t>
      </w:r>
    </w:p>
    <w:p w14:paraId="4EADD295" w14:textId="77777777" w:rsidR="00333BF4" w:rsidRPr="00231931" w:rsidRDefault="00333BF4" w:rsidP="00333BF4">
      <w:pPr>
        <w:adjustRightInd w:val="0"/>
        <w:spacing w:after="120" w:line="240" w:lineRule="auto"/>
        <w:ind w:left="2268" w:right="1134" w:hanging="1134"/>
        <w:jc w:val="both"/>
        <w:rPr>
          <w:rFonts w:eastAsiaTheme="minorHAnsi" w:cstheme="minorBidi"/>
        </w:rPr>
      </w:pPr>
      <w:r w:rsidRPr="00231931">
        <w:rPr>
          <w:rFonts w:eastAsiaTheme="minorHAnsi" w:cstheme="minorBidi"/>
        </w:rPr>
        <w:t>"2.4.</w:t>
      </w:r>
      <w:r w:rsidRPr="00231931">
        <w:rPr>
          <w:rFonts w:eastAsiaTheme="minorHAnsi" w:cstheme="minorBidi"/>
        </w:rPr>
        <w:tab/>
        <w:t>Lateral acceleration</w:t>
      </w:r>
    </w:p>
    <w:p w14:paraId="7D748C7F" w14:textId="77777777" w:rsidR="00333BF4" w:rsidRPr="00333BF4" w:rsidRDefault="00333BF4" w:rsidP="00333BF4">
      <w:pPr>
        <w:adjustRightInd w:val="0"/>
        <w:spacing w:after="120" w:line="240" w:lineRule="auto"/>
        <w:ind w:left="2268" w:right="1134"/>
        <w:jc w:val="both"/>
        <w:rPr>
          <w:bCs/>
        </w:rPr>
      </w:pPr>
      <w:r w:rsidRPr="00333BF4">
        <w:rPr>
          <w:bCs/>
        </w:rPr>
        <w:t xml:space="preserve">The lateral acceleration and the lateral jerk at vehicle's </w:t>
      </w:r>
      <w:proofErr w:type="spellStart"/>
      <w:r w:rsidRPr="00333BF4">
        <w:rPr>
          <w:bCs/>
        </w:rPr>
        <w:t>center</w:t>
      </w:r>
      <w:proofErr w:type="spellEnd"/>
      <w:r w:rsidRPr="00333BF4">
        <w:rPr>
          <w:bCs/>
        </w:rPr>
        <w:t xml:space="preserve"> of gravity shall be determined. The raw lateral acceleration data shall be measured closest as possible to the position of the vehicle's </w:t>
      </w:r>
      <w:proofErr w:type="spellStart"/>
      <w:r w:rsidRPr="00333BF4">
        <w:rPr>
          <w:bCs/>
        </w:rPr>
        <w:t>center</w:t>
      </w:r>
      <w:proofErr w:type="spellEnd"/>
      <w:r w:rsidRPr="00333BF4">
        <w:rPr>
          <w:bCs/>
        </w:rPr>
        <w:t xml:space="preserve"> of gravity. The position at which the lateral acceleration is measured and the centre of gravity of the vehicle shall be identified in the test report. The sampling rate shall be at least 100 Hz. </w:t>
      </w:r>
    </w:p>
    <w:p w14:paraId="7B3ED354" w14:textId="77777777" w:rsidR="00333BF4" w:rsidRPr="00333BF4" w:rsidRDefault="00333BF4" w:rsidP="00333BF4">
      <w:pPr>
        <w:adjustRightInd w:val="0"/>
        <w:spacing w:after="120" w:line="240" w:lineRule="auto"/>
        <w:ind w:left="2268" w:right="1134"/>
        <w:jc w:val="both"/>
        <w:rPr>
          <w:bCs/>
        </w:rPr>
      </w:pPr>
      <w:r w:rsidRPr="00333BF4">
        <w:rPr>
          <w:bCs/>
        </w:rPr>
        <w:t>To determine the lateral acceleration, the raw data shall be filtered by applying a fourth order Butterworth filter with a cut-off frequency of 0.5 Hz.</w:t>
      </w:r>
    </w:p>
    <w:p w14:paraId="343E2CA3" w14:textId="77777777" w:rsidR="00333BF4" w:rsidRPr="00333BF4" w:rsidRDefault="00333BF4" w:rsidP="00333BF4">
      <w:pPr>
        <w:adjustRightInd w:val="0"/>
        <w:spacing w:after="120" w:line="240" w:lineRule="auto"/>
        <w:ind w:left="2268" w:right="1134"/>
        <w:jc w:val="both"/>
        <w:rPr>
          <w:bCs/>
        </w:rPr>
      </w:pPr>
      <w:r w:rsidRPr="00333BF4">
        <w:rPr>
          <w:bCs/>
        </w:rPr>
        <w:t>To determine the lateral jerk, the 500ms moving average of the time derivation of the filtered lateral acceleration shall be considered.</w:t>
      </w:r>
    </w:p>
    <w:p w14:paraId="50432B13" w14:textId="77777777" w:rsidR="00333BF4" w:rsidRPr="00333BF4" w:rsidRDefault="00333BF4" w:rsidP="00333BF4">
      <w:pPr>
        <w:adjustRightInd w:val="0"/>
        <w:spacing w:after="120" w:line="240" w:lineRule="auto"/>
        <w:ind w:left="2268" w:right="1134"/>
        <w:jc w:val="both"/>
        <w:rPr>
          <w:bCs/>
        </w:rPr>
      </w:pPr>
      <w:r w:rsidRPr="00333BF4">
        <w:rPr>
          <w:bCs/>
        </w:rPr>
        <w:t xml:space="preserve">The lateral acceleration data at the vehicle </w:t>
      </w:r>
      <w:proofErr w:type="spellStart"/>
      <w:r w:rsidRPr="00333BF4">
        <w:rPr>
          <w:bCs/>
        </w:rPr>
        <w:t>center</w:t>
      </w:r>
      <w:proofErr w:type="spellEnd"/>
      <w:r w:rsidRPr="00333BF4">
        <w:rPr>
          <w:bCs/>
        </w:rPr>
        <w:t xml:space="preserve"> of gravity shall be determined by removing additional effects due to the movements of the vehicle body (e.g. roll of sprung mass) and by correcting for sensor placement via the use of coordinate transformation. As reference, the intermediate axis</w:t>
      </w:r>
      <w:r>
        <w:rPr>
          <w:bCs/>
        </w:rPr>
        <w:t xml:space="preserve"> </w:t>
      </w:r>
      <w:r w:rsidRPr="00333BF4">
        <w:rPr>
          <w:bCs/>
        </w:rPr>
        <w:t>system as described in ISO 8855:2011 shall be used."</w:t>
      </w:r>
    </w:p>
    <w:p w14:paraId="3BD86B25" w14:textId="25399A52" w:rsidR="00333BF4" w:rsidRPr="00231931" w:rsidRDefault="00F100A8" w:rsidP="00794D2F">
      <w:pPr>
        <w:keepNext/>
        <w:keepLines/>
        <w:adjustRightInd w:val="0"/>
        <w:spacing w:after="120"/>
        <w:ind w:left="2268" w:right="1134" w:hanging="1134"/>
        <w:jc w:val="both"/>
      </w:pPr>
      <w:r>
        <w:rPr>
          <w:i/>
          <w:iCs/>
        </w:rPr>
        <w:lastRenderedPageBreak/>
        <w:t>I</w:t>
      </w:r>
      <w:r w:rsidR="00333BF4" w:rsidRPr="00231931">
        <w:rPr>
          <w:i/>
          <w:iCs/>
        </w:rPr>
        <w:t>nsert a new paragraph 2.5</w:t>
      </w:r>
      <w:r w:rsidR="004611BA">
        <w:rPr>
          <w:i/>
          <w:iCs/>
        </w:rPr>
        <w:t>.</w:t>
      </w:r>
      <w:r w:rsidR="00333BF4" w:rsidRPr="00231931">
        <w:t>, to read:</w:t>
      </w:r>
    </w:p>
    <w:p w14:paraId="78932BDA" w14:textId="0D96F935" w:rsidR="00333BF4" w:rsidRPr="00333BF4" w:rsidRDefault="00333BF4" w:rsidP="00794D2F">
      <w:pPr>
        <w:keepNext/>
        <w:keepLines/>
        <w:adjustRightInd w:val="0"/>
        <w:spacing w:after="120" w:line="240" w:lineRule="auto"/>
        <w:ind w:left="2268" w:right="1134" w:hanging="1134"/>
        <w:jc w:val="both"/>
        <w:rPr>
          <w:rFonts w:eastAsiaTheme="minorHAnsi" w:cstheme="minorBidi"/>
          <w:bCs/>
        </w:rPr>
      </w:pPr>
      <w:r w:rsidRPr="00333BF4">
        <w:rPr>
          <w:rFonts w:eastAsiaTheme="minorHAnsi" w:cstheme="minorBidi"/>
          <w:bCs/>
        </w:rPr>
        <w:t>"</w:t>
      </w:r>
      <w:r w:rsidR="001475D9">
        <w:rPr>
          <w:rFonts w:eastAsiaTheme="minorHAnsi" w:cstheme="minorBidi"/>
          <w:bCs/>
        </w:rPr>
        <w:t>3.2.5.2</w:t>
      </w:r>
      <w:r w:rsidRPr="00333BF4">
        <w:rPr>
          <w:rFonts w:eastAsiaTheme="minorHAnsi" w:cstheme="minorBidi"/>
          <w:bCs/>
        </w:rPr>
        <w:t>.</w:t>
      </w:r>
      <w:r w:rsidRPr="00333BF4">
        <w:rPr>
          <w:rFonts w:eastAsiaTheme="minorHAnsi" w:cstheme="minorBidi"/>
          <w:bCs/>
        </w:rPr>
        <w:tab/>
        <w:t>Overriding force</w:t>
      </w:r>
    </w:p>
    <w:p w14:paraId="410639FD" w14:textId="77777777" w:rsidR="00333BF4" w:rsidRPr="00333BF4" w:rsidRDefault="00333BF4" w:rsidP="00794D2F">
      <w:pPr>
        <w:keepNext/>
        <w:keepLines/>
        <w:tabs>
          <w:tab w:val="num" w:pos="1440"/>
        </w:tabs>
        <w:adjustRightInd w:val="0"/>
        <w:spacing w:after="120" w:line="240" w:lineRule="auto"/>
        <w:ind w:left="2268" w:right="1134"/>
        <w:jc w:val="both"/>
        <w:rPr>
          <w:bCs/>
        </w:rPr>
      </w:pPr>
      <w:r w:rsidRPr="00333BF4">
        <w:rPr>
          <w:bCs/>
        </w:rPr>
        <w:t>The measurement of the overriding force during the test can be performed by two methods: either through the internal driver torque signal or by an external measurement device fitted, which doesn’t induce any deactivation of the system.</w:t>
      </w:r>
    </w:p>
    <w:p w14:paraId="26EB790D" w14:textId="77777777" w:rsidR="00333BF4" w:rsidRPr="00333BF4" w:rsidRDefault="00333BF4" w:rsidP="00333BF4">
      <w:pPr>
        <w:tabs>
          <w:tab w:val="num" w:pos="1440"/>
        </w:tabs>
        <w:adjustRightInd w:val="0"/>
        <w:spacing w:after="120" w:line="240" w:lineRule="auto"/>
        <w:ind w:left="2268" w:right="1134"/>
        <w:jc w:val="both"/>
        <w:rPr>
          <w:bCs/>
        </w:rPr>
      </w:pPr>
      <w:r w:rsidRPr="00333BF4">
        <w:rPr>
          <w:bCs/>
        </w:rPr>
        <w:t xml:space="preserve">Prior to performing the overriding force test by the internal driver torque signal, it shall be verified by an external measurement device that there are no relevant differences between the both measured </w:t>
      </w:r>
      <w:r w:rsidRPr="00333BF4">
        <w:rPr>
          <w:bCs/>
          <w:color w:val="000000" w:themeColor="text1"/>
        </w:rPr>
        <w:t>values. Differences shall be less than or equal to 3</w:t>
      </w:r>
      <w:r>
        <w:rPr>
          <w:bCs/>
          <w:color w:val="000000" w:themeColor="text1"/>
        </w:rPr>
        <w:t> </w:t>
      </w:r>
      <w:r w:rsidRPr="00333BF4">
        <w:rPr>
          <w:bCs/>
          <w:color w:val="000000" w:themeColor="text1"/>
        </w:rPr>
        <w:t>N. This requirement is deemed to be fulfilled if the correlation between the values of the internal driver torque signal and the external measurement device was determined and is applied in the overriding force test.</w:t>
      </w:r>
      <w:r w:rsidRPr="00333BF4">
        <w:rPr>
          <w:rFonts w:eastAsiaTheme="minorHAnsi" w:cstheme="minorBidi"/>
          <w:bCs/>
        </w:rPr>
        <w:t xml:space="preserve"> "</w:t>
      </w:r>
    </w:p>
    <w:p w14:paraId="328FAEE8" w14:textId="2DE1F38A" w:rsidR="00333BF4" w:rsidRPr="00231931" w:rsidRDefault="00F100A8" w:rsidP="00333BF4">
      <w:pPr>
        <w:suppressAutoHyphens w:val="0"/>
        <w:autoSpaceDE w:val="0"/>
        <w:autoSpaceDN w:val="0"/>
        <w:adjustRightInd w:val="0"/>
        <w:spacing w:after="120" w:line="240" w:lineRule="auto"/>
        <w:ind w:left="1134"/>
        <w:rPr>
          <w:iCs/>
          <w:lang w:eastAsia="nl-NL"/>
        </w:rPr>
      </w:pPr>
      <w:r>
        <w:rPr>
          <w:i/>
          <w:iCs/>
          <w:lang w:eastAsia="nl-NL"/>
        </w:rPr>
        <w:t>P</w:t>
      </w:r>
      <w:r w:rsidR="00333BF4" w:rsidRPr="00231931">
        <w:rPr>
          <w:i/>
          <w:iCs/>
          <w:lang w:eastAsia="nl-NL"/>
        </w:rPr>
        <w:t xml:space="preserve">aragraph 3.2.1.1. and 3.2.1.2., </w:t>
      </w:r>
      <w:r w:rsidR="00333BF4" w:rsidRPr="00231931">
        <w:rPr>
          <w:iCs/>
          <w:lang w:eastAsia="nl-NL"/>
        </w:rPr>
        <w:t>amend to read:</w:t>
      </w:r>
    </w:p>
    <w:p w14:paraId="4D35C330" w14:textId="77777777" w:rsidR="00333BF4" w:rsidRPr="00231931" w:rsidRDefault="00333BF4" w:rsidP="00333BF4">
      <w:pPr>
        <w:spacing w:after="120" w:line="240" w:lineRule="auto"/>
        <w:ind w:left="2268" w:right="1134" w:hanging="1134"/>
        <w:jc w:val="both"/>
      </w:pPr>
      <w:r w:rsidRPr="00231931">
        <w:t>"3.2.1.1.</w:t>
      </w:r>
      <w:r w:rsidRPr="00231931">
        <w:tab/>
        <w:t xml:space="preserve">The vehicle speed shall remain in the range from </w:t>
      </w:r>
      <w:proofErr w:type="spellStart"/>
      <w:r w:rsidRPr="00231931">
        <w:t>V</w:t>
      </w:r>
      <w:r w:rsidRPr="00231931">
        <w:rPr>
          <w:vertAlign w:val="subscript"/>
        </w:rPr>
        <w:t>smin</w:t>
      </w:r>
      <w:proofErr w:type="spellEnd"/>
      <w:r w:rsidRPr="00231931">
        <w:t xml:space="preserve"> up to </w:t>
      </w:r>
      <w:proofErr w:type="spellStart"/>
      <w:r w:rsidRPr="00231931">
        <w:t>V</w:t>
      </w:r>
      <w:r w:rsidRPr="00231931">
        <w:rPr>
          <w:vertAlign w:val="subscript"/>
        </w:rPr>
        <w:t>smax</w:t>
      </w:r>
      <w:proofErr w:type="spellEnd"/>
      <w:r w:rsidRPr="00231931">
        <w:t>.</w:t>
      </w:r>
    </w:p>
    <w:p w14:paraId="228DD82A" w14:textId="77777777" w:rsidR="00333BF4" w:rsidRPr="00231931" w:rsidRDefault="00333BF4" w:rsidP="00333BF4">
      <w:pPr>
        <w:spacing w:after="120"/>
        <w:ind w:left="2268" w:right="1134"/>
        <w:jc w:val="both"/>
      </w:pPr>
      <w:r w:rsidRPr="00231931">
        <w:t xml:space="preserve">The test shall be carried out for each speed range specified in paragraph 5.6.2.1.3. of this Regulation separately or within contiguous speed ranges where the </w:t>
      </w:r>
      <w:proofErr w:type="spellStart"/>
      <w:r w:rsidRPr="00231931">
        <w:t>ay</w:t>
      </w:r>
      <w:r w:rsidRPr="00231931">
        <w:rPr>
          <w:vertAlign w:val="subscript"/>
        </w:rPr>
        <w:t>smax</w:t>
      </w:r>
      <w:proofErr w:type="spellEnd"/>
      <w:r w:rsidRPr="00231931">
        <w:t xml:space="preserve"> is identical.</w:t>
      </w:r>
    </w:p>
    <w:p w14:paraId="36AA80ED" w14:textId="77777777" w:rsidR="00333BF4" w:rsidRPr="00231931" w:rsidRDefault="00333BF4" w:rsidP="00333BF4">
      <w:pPr>
        <w:spacing w:after="120"/>
        <w:ind w:left="2268" w:right="1134"/>
        <w:jc w:val="both"/>
      </w:pPr>
      <w:r w:rsidRPr="00231931">
        <w:t xml:space="preserve">The vehicle shall be driven without any force applied by the driver on the steering control (e.g. by removing the hands from the steering control) with a constant speed </w:t>
      </w:r>
      <w:r w:rsidRPr="00333BF4">
        <w:rPr>
          <w:bCs/>
        </w:rPr>
        <w:t xml:space="preserve">or with a predefined initial speed when using an embedded vehicle speed control system (e.g. for vehicles automatically decelerating in curves) </w:t>
      </w:r>
      <w:r w:rsidRPr="00231931">
        <w:t>on a curved track with lane markings at each side.</w:t>
      </w:r>
    </w:p>
    <w:p w14:paraId="4620CA61" w14:textId="77777777" w:rsidR="00333BF4" w:rsidRPr="00333BF4" w:rsidRDefault="00333BF4" w:rsidP="00333BF4">
      <w:pPr>
        <w:spacing w:after="120"/>
        <w:ind w:left="2268" w:right="1134"/>
        <w:jc w:val="both"/>
        <w:rPr>
          <w:bCs/>
        </w:rPr>
      </w:pPr>
      <w:r w:rsidRPr="00231931">
        <w:t xml:space="preserve">The necessary lateral acceleration to follow the curve shall be between 80 and 90 per cent of the maximum lateral acceleration specified by the vehicle manufacturer </w:t>
      </w:r>
      <w:proofErr w:type="spellStart"/>
      <w:r w:rsidRPr="00231931">
        <w:t>ay</w:t>
      </w:r>
      <w:r w:rsidRPr="00231931">
        <w:rPr>
          <w:vertAlign w:val="subscript"/>
        </w:rPr>
        <w:t>smax</w:t>
      </w:r>
      <w:proofErr w:type="spellEnd"/>
      <w:r w:rsidRPr="00231931">
        <w:t xml:space="preserve">. </w:t>
      </w:r>
      <w:r w:rsidRPr="00333BF4">
        <w:rPr>
          <w:bCs/>
        </w:rPr>
        <w:t>The measured lateral acceleration during the test execution can be outside of the</w:t>
      </w:r>
      <w:r w:rsidRPr="00333BF4">
        <w:rPr>
          <w:rFonts w:eastAsia="Malgun Gothic"/>
          <w:bCs/>
          <w:lang w:eastAsia="ko-KR"/>
        </w:rPr>
        <w:t xml:space="preserve"> </w:t>
      </w:r>
      <w:r w:rsidRPr="00333BF4">
        <w:rPr>
          <w:bCs/>
        </w:rPr>
        <w:t>above-mentioned limits.</w:t>
      </w:r>
    </w:p>
    <w:p w14:paraId="7300D39C" w14:textId="77777777" w:rsidR="00333BF4" w:rsidRPr="00231931" w:rsidRDefault="00333BF4" w:rsidP="00333BF4">
      <w:pPr>
        <w:spacing w:after="120"/>
        <w:ind w:left="2268" w:right="1134"/>
        <w:jc w:val="both"/>
      </w:pPr>
      <w:r w:rsidRPr="00231931">
        <w:t>The lateral acceleration and the lateral jerk shall be recorded during the test.</w:t>
      </w:r>
    </w:p>
    <w:p w14:paraId="01C308DA" w14:textId="77777777" w:rsidR="00333BF4" w:rsidRPr="00231931" w:rsidRDefault="00333BF4" w:rsidP="00333BF4">
      <w:pPr>
        <w:spacing w:after="120" w:line="240" w:lineRule="auto"/>
        <w:ind w:left="2268" w:right="1134" w:hanging="1134"/>
        <w:jc w:val="both"/>
      </w:pPr>
      <w:r w:rsidRPr="00231931">
        <w:t>3.2.1.2.</w:t>
      </w:r>
      <w:r w:rsidRPr="00231931">
        <w:tab/>
        <w:t>The test requirements are fulfilled if:</w:t>
      </w:r>
    </w:p>
    <w:p w14:paraId="32374C5E" w14:textId="77777777" w:rsidR="00333BF4" w:rsidRPr="00333BF4" w:rsidRDefault="00333BF4" w:rsidP="00333BF4">
      <w:pPr>
        <w:spacing w:after="120"/>
        <w:ind w:left="2268" w:right="1134"/>
        <w:jc w:val="both"/>
        <w:rPr>
          <w:bCs/>
        </w:rPr>
      </w:pPr>
      <w:r w:rsidRPr="00333BF4">
        <w:rPr>
          <w:bCs/>
        </w:rPr>
        <w:t>No out</w:t>
      </w:r>
      <w:r w:rsidRPr="00333BF4">
        <w:rPr>
          <w:rFonts w:eastAsia="Malgun Gothic"/>
          <w:bCs/>
          <w:lang w:eastAsia="ko-KR"/>
        </w:rPr>
        <w:t>side</w:t>
      </w:r>
      <w:r w:rsidRPr="00333BF4">
        <w:rPr>
          <w:bCs/>
        </w:rPr>
        <w:t xml:space="preserve"> edge of </w:t>
      </w:r>
      <w:r w:rsidRPr="00333BF4">
        <w:rPr>
          <w:rFonts w:eastAsia="Malgun Gothic"/>
          <w:bCs/>
          <w:lang w:eastAsia="ko-KR"/>
        </w:rPr>
        <w:t xml:space="preserve">the tyre tread of </w:t>
      </w:r>
      <w:r w:rsidRPr="00333BF4">
        <w:rPr>
          <w:bCs/>
        </w:rPr>
        <w:t xml:space="preserve">the vehicle’s front </w:t>
      </w:r>
      <w:r w:rsidRPr="00333BF4">
        <w:rPr>
          <w:rFonts w:eastAsia="Malgun Gothic"/>
          <w:bCs/>
          <w:lang w:eastAsia="ko-KR"/>
        </w:rPr>
        <w:t>wheel</w:t>
      </w:r>
      <w:r w:rsidRPr="00333BF4">
        <w:rPr>
          <w:bCs/>
        </w:rPr>
        <w:t xml:space="preserve"> does cross the out</w:t>
      </w:r>
      <w:r w:rsidRPr="00333BF4">
        <w:rPr>
          <w:rFonts w:eastAsia="Malgun Gothic"/>
          <w:bCs/>
          <w:lang w:eastAsia="ko-KR"/>
        </w:rPr>
        <w:t>side edge</w:t>
      </w:r>
      <w:r w:rsidRPr="00333BF4">
        <w:rPr>
          <w:bCs/>
        </w:rPr>
        <w:t xml:space="preserve"> of any lane marking.</w:t>
      </w:r>
    </w:p>
    <w:p w14:paraId="0E797C55" w14:textId="77777777" w:rsidR="00333BF4" w:rsidRPr="00231931" w:rsidRDefault="00333BF4" w:rsidP="00333BF4">
      <w:pPr>
        <w:spacing w:after="120"/>
        <w:ind w:left="2268" w:right="1134"/>
        <w:jc w:val="both"/>
      </w:pPr>
      <w:r w:rsidRPr="00231931">
        <w:t>The moving average over half a second of the lateral jerk does not exceed 5 m/s³."</w:t>
      </w:r>
    </w:p>
    <w:p w14:paraId="65A38C9D" w14:textId="5048AE01" w:rsidR="00333BF4" w:rsidRPr="00333BF4" w:rsidRDefault="00F100A8" w:rsidP="00333BF4">
      <w:pPr>
        <w:pStyle w:val="Default"/>
        <w:spacing w:after="120"/>
        <w:ind w:left="1134" w:right="1134"/>
        <w:rPr>
          <w:color w:val="auto"/>
          <w:sz w:val="20"/>
          <w:szCs w:val="20"/>
          <w:lang w:val="en-GB"/>
        </w:rPr>
      </w:pPr>
      <w:r>
        <w:rPr>
          <w:i/>
          <w:iCs/>
          <w:color w:val="auto"/>
          <w:sz w:val="20"/>
          <w:szCs w:val="20"/>
          <w:lang w:val="en-GB"/>
        </w:rPr>
        <w:t>P</w:t>
      </w:r>
      <w:r w:rsidR="00333BF4" w:rsidRPr="00333BF4">
        <w:rPr>
          <w:i/>
          <w:iCs/>
          <w:color w:val="auto"/>
          <w:sz w:val="20"/>
          <w:szCs w:val="20"/>
          <w:lang w:val="en-GB"/>
        </w:rPr>
        <w:t xml:space="preserve">aragraphs 3.2.2.1. and 3.2.2.2., </w:t>
      </w:r>
      <w:r w:rsidR="00333BF4" w:rsidRPr="00333BF4">
        <w:rPr>
          <w:color w:val="auto"/>
          <w:sz w:val="20"/>
          <w:szCs w:val="20"/>
          <w:lang w:val="en-GB"/>
        </w:rPr>
        <w:t xml:space="preserve">amend to read: </w:t>
      </w:r>
    </w:p>
    <w:p w14:paraId="4E5644AB" w14:textId="77777777" w:rsidR="00333BF4" w:rsidRPr="00333BF4" w:rsidRDefault="00333BF4" w:rsidP="00333BF4">
      <w:pPr>
        <w:pStyle w:val="Default"/>
        <w:spacing w:after="120"/>
        <w:ind w:left="2268" w:right="1134" w:hanging="1134"/>
        <w:jc w:val="both"/>
        <w:rPr>
          <w:color w:val="auto"/>
          <w:sz w:val="20"/>
          <w:szCs w:val="20"/>
          <w:lang w:val="en-GB"/>
        </w:rPr>
      </w:pPr>
      <w:r w:rsidRPr="00333BF4">
        <w:rPr>
          <w:rFonts w:eastAsiaTheme="minorHAnsi" w:cstheme="minorBidi"/>
          <w:color w:val="auto"/>
          <w:lang w:val="en-GB"/>
        </w:rPr>
        <w:t>"</w:t>
      </w:r>
      <w:r w:rsidRPr="00333BF4">
        <w:rPr>
          <w:color w:val="auto"/>
          <w:sz w:val="20"/>
          <w:szCs w:val="20"/>
          <w:lang w:val="en-GB"/>
        </w:rPr>
        <w:t>3.2.2.1.</w:t>
      </w:r>
      <w:r w:rsidRPr="00333BF4">
        <w:rPr>
          <w:color w:val="auto"/>
          <w:sz w:val="20"/>
          <w:szCs w:val="20"/>
          <w:lang w:val="en-GB"/>
        </w:rPr>
        <w:tab/>
        <w:t xml:space="preserve">The vehicle speed shall remain in the range from </w:t>
      </w:r>
      <w:proofErr w:type="spellStart"/>
      <w:r w:rsidRPr="00333BF4">
        <w:rPr>
          <w:color w:val="auto"/>
          <w:sz w:val="20"/>
          <w:szCs w:val="20"/>
          <w:lang w:val="en-GB"/>
        </w:rPr>
        <w:t>Vsmin</w:t>
      </w:r>
      <w:proofErr w:type="spellEnd"/>
      <w:r w:rsidRPr="00333BF4">
        <w:rPr>
          <w:color w:val="auto"/>
          <w:sz w:val="20"/>
          <w:szCs w:val="20"/>
          <w:lang w:val="en-GB"/>
        </w:rPr>
        <w:t xml:space="preserve"> up to </w:t>
      </w:r>
      <w:proofErr w:type="spellStart"/>
      <w:r w:rsidRPr="00333BF4">
        <w:rPr>
          <w:color w:val="auto"/>
          <w:sz w:val="20"/>
          <w:szCs w:val="20"/>
          <w:lang w:val="en-GB"/>
        </w:rPr>
        <w:t>Vsmax</w:t>
      </w:r>
      <w:proofErr w:type="spellEnd"/>
    </w:p>
    <w:p w14:paraId="5E952198" w14:textId="77777777" w:rsidR="00333BF4" w:rsidRPr="00333BF4" w:rsidRDefault="00333BF4" w:rsidP="00333BF4">
      <w:pPr>
        <w:pStyle w:val="Default"/>
        <w:spacing w:after="120"/>
        <w:ind w:left="2268" w:right="1134"/>
        <w:jc w:val="both"/>
        <w:rPr>
          <w:color w:val="auto"/>
          <w:sz w:val="20"/>
          <w:szCs w:val="20"/>
          <w:lang w:val="en-GB"/>
        </w:rPr>
      </w:pPr>
      <w:r w:rsidRPr="00333BF4">
        <w:rPr>
          <w:color w:val="auto"/>
          <w:sz w:val="20"/>
          <w:szCs w:val="20"/>
          <w:lang w:val="en-GB"/>
        </w:rPr>
        <w:t>[…] The vehicle shall be driven without any force applied by the driver on the steering control (e.g. by removing the hands from the steering control) with a constant speed on a curved track with lane markings at each side.</w:t>
      </w:r>
    </w:p>
    <w:p w14:paraId="1A36BD61" w14:textId="77777777" w:rsidR="00333BF4" w:rsidRPr="00333BF4" w:rsidRDefault="00333BF4" w:rsidP="00333BF4">
      <w:pPr>
        <w:pStyle w:val="Default"/>
        <w:spacing w:after="120"/>
        <w:ind w:left="2268" w:right="1134"/>
        <w:jc w:val="both"/>
        <w:rPr>
          <w:color w:val="auto"/>
          <w:sz w:val="20"/>
          <w:szCs w:val="20"/>
          <w:lang w:val="en-GB"/>
        </w:rPr>
      </w:pPr>
      <w:r w:rsidRPr="00333BF4">
        <w:rPr>
          <w:color w:val="auto"/>
          <w:sz w:val="20"/>
          <w:szCs w:val="20"/>
          <w:lang w:val="en-GB"/>
        </w:rPr>
        <w:t>If an embedded vehicle speed control system will automatically decelerate the vehicle in the curve, it shall be inhibited.</w:t>
      </w:r>
    </w:p>
    <w:p w14:paraId="410C0110" w14:textId="77777777" w:rsidR="00333BF4" w:rsidRPr="00333BF4" w:rsidRDefault="00333BF4" w:rsidP="00333BF4">
      <w:pPr>
        <w:pStyle w:val="Default"/>
        <w:spacing w:after="120"/>
        <w:ind w:left="2268" w:right="1134"/>
        <w:rPr>
          <w:color w:val="auto"/>
          <w:sz w:val="20"/>
          <w:szCs w:val="20"/>
          <w:lang w:val="en-GB"/>
        </w:rPr>
      </w:pPr>
      <w:r w:rsidRPr="00333BF4">
        <w:rPr>
          <w:color w:val="auto"/>
          <w:sz w:val="20"/>
          <w:szCs w:val="20"/>
          <w:lang w:val="en-GB"/>
        </w:rPr>
        <w:t>[…]</w:t>
      </w:r>
    </w:p>
    <w:p w14:paraId="04919FF4" w14:textId="77777777" w:rsidR="00333BF4" w:rsidRPr="00231931" w:rsidRDefault="00333BF4" w:rsidP="00333BF4">
      <w:pPr>
        <w:pStyle w:val="Default"/>
        <w:spacing w:after="120"/>
        <w:ind w:left="2268" w:right="1134" w:hanging="1134"/>
        <w:rPr>
          <w:sz w:val="20"/>
          <w:szCs w:val="20"/>
          <w:lang w:val="en-GB"/>
        </w:rPr>
      </w:pPr>
      <w:r w:rsidRPr="00231931">
        <w:rPr>
          <w:sz w:val="20"/>
          <w:szCs w:val="20"/>
          <w:lang w:val="en-GB"/>
        </w:rPr>
        <w:t>3.2.2.2.</w:t>
      </w:r>
      <w:r w:rsidRPr="00231931">
        <w:rPr>
          <w:sz w:val="20"/>
          <w:szCs w:val="20"/>
          <w:lang w:val="en-GB"/>
        </w:rPr>
        <w:tab/>
        <w:t xml:space="preserve">The test requirements are fulfilled if: </w:t>
      </w:r>
    </w:p>
    <w:p w14:paraId="61B1FEA6" w14:textId="77777777" w:rsidR="00333BF4" w:rsidRPr="00231931" w:rsidRDefault="00333BF4" w:rsidP="00333BF4">
      <w:pPr>
        <w:pStyle w:val="Default"/>
        <w:spacing w:after="120"/>
        <w:ind w:left="2268" w:right="1134"/>
        <w:jc w:val="both"/>
        <w:rPr>
          <w:sz w:val="20"/>
          <w:szCs w:val="20"/>
          <w:lang w:val="en-GB"/>
        </w:rPr>
      </w:pPr>
      <w:r w:rsidRPr="00231931">
        <w:rPr>
          <w:sz w:val="20"/>
          <w:szCs w:val="20"/>
          <w:lang w:val="en-GB"/>
        </w:rPr>
        <w:t xml:space="preserve">The recorded acceleration is within the limits specified in paragraph </w:t>
      </w:r>
      <w:r w:rsidRPr="00333BF4">
        <w:rPr>
          <w:bCs/>
          <w:sz w:val="20"/>
          <w:szCs w:val="20"/>
          <w:lang w:val="en-GB"/>
        </w:rPr>
        <w:t xml:space="preserve">5.6.2.1.1. </w:t>
      </w:r>
      <w:r w:rsidRPr="00231931">
        <w:rPr>
          <w:sz w:val="20"/>
          <w:szCs w:val="20"/>
          <w:lang w:val="en-GB"/>
        </w:rPr>
        <w:t xml:space="preserve">of this Regulation. </w:t>
      </w:r>
    </w:p>
    <w:p w14:paraId="04830A30" w14:textId="77777777" w:rsidR="00333BF4" w:rsidRPr="00231931" w:rsidRDefault="00333BF4" w:rsidP="00333BF4">
      <w:pPr>
        <w:spacing w:after="120"/>
        <w:ind w:left="2268" w:right="1134"/>
        <w:jc w:val="both"/>
      </w:pPr>
      <w:r w:rsidRPr="00231931">
        <w:t>The moving average over half a second of the lateral jerk does not exceed 5 m/s³."</w:t>
      </w:r>
    </w:p>
    <w:p w14:paraId="322A8BC9" w14:textId="4256C8AB" w:rsidR="00333BF4" w:rsidRPr="00231931" w:rsidRDefault="00F100A8" w:rsidP="00333BF4">
      <w:pPr>
        <w:keepNext/>
        <w:spacing w:after="120"/>
        <w:ind w:left="1134" w:right="1134"/>
        <w:jc w:val="both"/>
        <w:rPr>
          <w:i/>
          <w:iCs/>
          <w:lang w:eastAsia="nl-NL"/>
        </w:rPr>
      </w:pPr>
      <w:r>
        <w:rPr>
          <w:i/>
          <w:iCs/>
          <w:lang w:eastAsia="nl-NL"/>
        </w:rPr>
        <w:lastRenderedPageBreak/>
        <w:t>P</w:t>
      </w:r>
      <w:r w:rsidR="00333BF4" w:rsidRPr="00231931">
        <w:rPr>
          <w:i/>
          <w:iCs/>
          <w:lang w:eastAsia="nl-NL"/>
        </w:rPr>
        <w:t>aragraph 3.2.3.1</w:t>
      </w:r>
      <w:r w:rsidR="00333BF4" w:rsidRPr="00231931">
        <w:rPr>
          <w:lang w:eastAsia="nl-NL"/>
        </w:rPr>
        <w:t>. amend to read</w:t>
      </w:r>
      <w:r w:rsidR="00333BF4" w:rsidRPr="00231931">
        <w:rPr>
          <w:i/>
          <w:iCs/>
          <w:lang w:eastAsia="nl-NL"/>
        </w:rPr>
        <w:t>:</w:t>
      </w:r>
    </w:p>
    <w:p w14:paraId="25416847" w14:textId="77777777" w:rsidR="00333BF4" w:rsidRPr="00231931" w:rsidRDefault="00333BF4" w:rsidP="00333BF4">
      <w:pPr>
        <w:keepNext/>
        <w:keepLines/>
        <w:spacing w:after="120" w:line="240" w:lineRule="auto"/>
        <w:ind w:left="2268" w:right="1134" w:hanging="1134"/>
        <w:jc w:val="both"/>
        <w:rPr>
          <w:rFonts w:eastAsiaTheme="minorEastAsia"/>
          <w:color w:val="000000"/>
        </w:rPr>
      </w:pPr>
      <w:r w:rsidRPr="00231931">
        <w:rPr>
          <w:rFonts w:eastAsiaTheme="minorHAnsi" w:cstheme="minorBidi"/>
          <w:bCs/>
        </w:rPr>
        <w:t>"</w:t>
      </w:r>
      <w:r w:rsidRPr="00231931">
        <w:rPr>
          <w:rFonts w:eastAsia="Calibri"/>
        </w:rPr>
        <w:t>3.2.3.1.</w:t>
      </w:r>
      <w:r w:rsidRPr="00231931">
        <w:rPr>
          <w:rFonts w:eastAsia="Calibri"/>
        </w:rPr>
        <w:tab/>
      </w:r>
      <w:r w:rsidRPr="00231931">
        <w:rPr>
          <w:rFonts w:eastAsiaTheme="minorEastAsia"/>
          <w:color w:val="000000"/>
        </w:rPr>
        <w:t xml:space="preserve">The vehicle speed shall remain in the range from </w:t>
      </w:r>
      <w:proofErr w:type="spellStart"/>
      <w:r w:rsidRPr="00231931">
        <w:rPr>
          <w:rFonts w:eastAsiaTheme="minorEastAsia"/>
          <w:color w:val="000000"/>
        </w:rPr>
        <w:t>Vsmin</w:t>
      </w:r>
      <w:proofErr w:type="spellEnd"/>
      <w:r w:rsidRPr="00231931">
        <w:rPr>
          <w:rFonts w:eastAsiaTheme="minorEastAsia"/>
          <w:color w:val="000000"/>
        </w:rPr>
        <w:t xml:space="preserve"> up to </w:t>
      </w:r>
      <w:proofErr w:type="spellStart"/>
      <w:r w:rsidRPr="00231931">
        <w:rPr>
          <w:rFonts w:eastAsiaTheme="minorEastAsia"/>
          <w:color w:val="000000"/>
        </w:rPr>
        <w:t>Vsmax</w:t>
      </w:r>
      <w:proofErr w:type="spellEnd"/>
      <w:r w:rsidRPr="00231931">
        <w:rPr>
          <w:rFonts w:eastAsiaTheme="minorEastAsia"/>
          <w:color w:val="000000"/>
        </w:rPr>
        <w:t>.</w:t>
      </w:r>
    </w:p>
    <w:p w14:paraId="594A1F7E" w14:textId="77777777" w:rsidR="00333BF4" w:rsidRPr="00231931" w:rsidRDefault="00333BF4" w:rsidP="00333BF4">
      <w:pPr>
        <w:spacing w:after="120"/>
        <w:ind w:left="2268" w:right="1134" w:hanging="1134"/>
        <w:jc w:val="both"/>
        <w:rPr>
          <w:rFonts w:eastAsiaTheme="minorEastAsia"/>
          <w:color w:val="000000"/>
        </w:rPr>
      </w:pPr>
      <w:r w:rsidRPr="00231931">
        <w:rPr>
          <w:rFonts w:eastAsiaTheme="minorEastAsia"/>
          <w:color w:val="000000"/>
        </w:rPr>
        <w:tab/>
        <w:t>The vehicle shall be driven without any force applied by the driver on the steering control (e.g. by removing the hands from the steering control) with a constant speed on a curved track with lane markings at each side.</w:t>
      </w:r>
    </w:p>
    <w:p w14:paraId="0BA70B5B" w14:textId="77777777" w:rsidR="00333BF4" w:rsidRPr="00231931" w:rsidRDefault="00333BF4" w:rsidP="00333BF4">
      <w:pPr>
        <w:spacing w:after="120"/>
        <w:ind w:left="2268" w:right="1134" w:hanging="1134"/>
        <w:jc w:val="both"/>
        <w:rPr>
          <w:rFonts w:eastAsiaTheme="minorEastAsia"/>
          <w:b/>
          <w:bCs/>
          <w:color w:val="000000"/>
        </w:rPr>
      </w:pPr>
      <w:r w:rsidRPr="00231931">
        <w:rPr>
          <w:rFonts w:eastAsiaTheme="minorEastAsia"/>
          <w:color w:val="000000"/>
        </w:rPr>
        <w:tab/>
        <w:t xml:space="preserve">The necessary lateral acceleration to follow the curve shall be between 80 and 90 per cent of </w:t>
      </w:r>
      <w:r w:rsidRPr="00333BF4">
        <w:rPr>
          <w:rFonts w:eastAsiaTheme="minorEastAsia"/>
        </w:rPr>
        <w:t xml:space="preserve">the maximum lateral acceleration specified by the vehicle manufacturer </w:t>
      </w:r>
      <w:proofErr w:type="spellStart"/>
      <w:r w:rsidRPr="00333BF4">
        <w:rPr>
          <w:rFonts w:eastAsiaTheme="minorEastAsia"/>
        </w:rPr>
        <w:t>ay</w:t>
      </w:r>
      <w:r w:rsidRPr="00333BF4">
        <w:rPr>
          <w:rFonts w:eastAsiaTheme="minorEastAsia"/>
          <w:vertAlign w:val="subscript"/>
        </w:rPr>
        <w:t>smax</w:t>
      </w:r>
      <w:proofErr w:type="spellEnd"/>
      <w:r w:rsidRPr="00333BF4">
        <w:rPr>
          <w:rFonts w:eastAsiaTheme="minorEastAsia"/>
        </w:rPr>
        <w:t>.</w:t>
      </w:r>
    </w:p>
    <w:p w14:paraId="226B48B9" w14:textId="77777777" w:rsidR="00333BF4" w:rsidRPr="00231931" w:rsidRDefault="00333BF4" w:rsidP="00333BF4">
      <w:pPr>
        <w:spacing w:after="120"/>
        <w:ind w:left="2268" w:right="1134" w:hanging="1134"/>
        <w:jc w:val="both"/>
        <w:rPr>
          <w:rFonts w:eastAsiaTheme="minorEastAsia"/>
          <w:color w:val="000000"/>
        </w:rPr>
      </w:pPr>
      <w:r w:rsidRPr="00231931">
        <w:rPr>
          <w:rFonts w:eastAsiaTheme="minorEastAsia"/>
          <w:color w:val="000000"/>
        </w:rPr>
        <w:tab/>
        <w:t>The driver shall then apply a force on the steering control to override the system intervention and leave the lane.</w:t>
      </w:r>
    </w:p>
    <w:p w14:paraId="08D1B08F" w14:textId="77777777" w:rsidR="00333BF4" w:rsidRPr="00231931" w:rsidRDefault="00333BF4" w:rsidP="00333BF4">
      <w:pPr>
        <w:spacing w:after="120"/>
        <w:ind w:left="2268" w:right="1134" w:hanging="1134"/>
        <w:jc w:val="both"/>
        <w:rPr>
          <w:rFonts w:eastAsiaTheme="minorEastAsia"/>
          <w:color w:val="000000"/>
        </w:rPr>
      </w:pPr>
      <w:r w:rsidRPr="00231931">
        <w:rPr>
          <w:rFonts w:eastAsiaTheme="minorEastAsia"/>
          <w:color w:val="000000"/>
        </w:rPr>
        <w:tab/>
        <w:t>The force applied by the driver on the steering control during the overriding manoeuvre shall be recorded.</w:t>
      </w:r>
      <w:r w:rsidRPr="00231931">
        <w:rPr>
          <w:rFonts w:eastAsiaTheme="minorHAnsi" w:cstheme="minorBidi"/>
          <w:bCs/>
        </w:rPr>
        <w:t xml:space="preserve"> "</w:t>
      </w:r>
    </w:p>
    <w:p w14:paraId="6F6F1F22" w14:textId="165D0FFB" w:rsidR="00333BF4" w:rsidRPr="00231931" w:rsidRDefault="00F100A8" w:rsidP="001475D9">
      <w:pPr>
        <w:keepNext/>
        <w:spacing w:after="120"/>
        <w:ind w:left="2268" w:right="1134" w:hanging="1134"/>
        <w:jc w:val="both"/>
      </w:pPr>
      <w:r>
        <w:rPr>
          <w:i/>
          <w:iCs/>
        </w:rPr>
        <w:t>I</w:t>
      </w:r>
      <w:r w:rsidR="00333BF4" w:rsidRPr="00231931">
        <w:rPr>
          <w:i/>
          <w:iCs/>
        </w:rPr>
        <w:t>nsert new paragraphs 3.2.5. to 3.2.5.2.</w:t>
      </w:r>
      <w:r w:rsidR="00333BF4" w:rsidRPr="00231931">
        <w:t>, to read:</w:t>
      </w:r>
    </w:p>
    <w:p w14:paraId="150A5C9B" w14:textId="77777777" w:rsidR="00333BF4" w:rsidRPr="00333BF4" w:rsidRDefault="00333BF4" w:rsidP="00333BF4">
      <w:pPr>
        <w:spacing w:after="120"/>
        <w:ind w:left="2268" w:right="1134" w:hanging="1134"/>
        <w:jc w:val="both"/>
        <w:rPr>
          <w:bCs/>
        </w:rPr>
      </w:pPr>
      <w:r w:rsidRPr="00333BF4">
        <w:rPr>
          <w:bCs/>
        </w:rPr>
        <w:t>"3.2.5.</w:t>
      </w:r>
      <w:r w:rsidRPr="00333BF4">
        <w:rPr>
          <w:bCs/>
        </w:rPr>
        <w:tab/>
        <w:t>Lane Crossing Warning Test for M</w:t>
      </w:r>
      <w:r w:rsidRPr="00333BF4">
        <w:rPr>
          <w:bCs/>
          <w:vertAlign w:val="subscript"/>
        </w:rPr>
        <w:t>1</w:t>
      </w:r>
      <w:r w:rsidRPr="00333BF4">
        <w:rPr>
          <w:bCs/>
        </w:rPr>
        <w:t xml:space="preserve"> N</w:t>
      </w:r>
      <w:r w:rsidRPr="00333BF4">
        <w:rPr>
          <w:bCs/>
          <w:vertAlign w:val="subscript"/>
        </w:rPr>
        <w:t>1</w:t>
      </w:r>
      <w:r w:rsidRPr="00333BF4">
        <w:rPr>
          <w:bCs/>
        </w:rPr>
        <w:t xml:space="preserve"> and for M</w:t>
      </w:r>
      <w:r w:rsidRPr="00333BF4">
        <w:rPr>
          <w:bCs/>
          <w:vertAlign w:val="subscript"/>
        </w:rPr>
        <w:t>2</w:t>
      </w:r>
      <w:r w:rsidRPr="00333BF4">
        <w:rPr>
          <w:bCs/>
        </w:rPr>
        <w:t xml:space="preserve"> M</w:t>
      </w:r>
      <w:r w:rsidRPr="00333BF4">
        <w:rPr>
          <w:bCs/>
          <w:vertAlign w:val="subscript"/>
        </w:rPr>
        <w:t>3</w:t>
      </w:r>
      <w:r w:rsidRPr="00333BF4">
        <w:rPr>
          <w:bCs/>
        </w:rPr>
        <w:t xml:space="preserve"> N</w:t>
      </w:r>
      <w:r w:rsidRPr="00333BF4">
        <w:rPr>
          <w:bCs/>
          <w:vertAlign w:val="subscript"/>
        </w:rPr>
        <w:t>2</w:t>
      </w:r>
      <w:r w:rsidRPr="00333BF4">
        <w:rPr>
          <w:bCs/>
        </w:rPr>
        <w:t xml:space="preserve"> and N</w:t>
      </w:r>
      <w:r w:rsidRPr="00333BF4">
        <w:rPr>
          <w:bCs/>
          <w:vertAlign w:val="subscript"/>
        </w:rPr>
        <w:t>3,</w:t>
      </w:r>
      <w:r w:rsidRPr="00333BF4">
        <w:rPr>
          <w:bCs/>
        </w:rPr>
        <w:t xml:space="preserve"> if not equipped with a Lane Departure Warning System (LDWS) fulfilling the technical requirements of UN Regulation No. 130.</w:t>
      </w:r>
    </w:p>
    <w:p w14:paraId="498F6686" w14:textId="77777777" w:rsidR="00333BF4" w:rsidRPr="00333BF4" w:rsidRDefault="00333BF4" w:rsidP="00333BF4">
      <w:pPr>
        <w:spacing w:after="120"/>
        <w:ind w:left="2268" w:right="1134" w:hanging="1134"/>
        <w:jc w:val="both"/>
        <w:rPr>
          <w:bCs/>
        </w:rPr>
      </w:pPr>
      <w:r w:rsidRPr="00333BF4">
        <w:rPr>
          <w:bCs/>
        </w:rPr>
        <w:t>3.2.5.1.</w:t>
      </w:r>
      <w:r w:rsidRPr="00333BF4">
        <w:rPr>
          <w:bCs/>
        </w:rPr>
        <w:tab/>
        <w:t xml:space="preserve">The vehicle shall be driven with activated ACSF with a vehicle test speed between </w:t>
      </w:r>
      <w:proofErr w:type="spellStart"/>
      <w:r w:rsidRPr="00333BF4">
        <w:rPr>
          <w:bCs/>
        </w:rPr>
        <w:t>V</w:t>
      </w:r>
      <w:r w:rsidRPr="00333BF4">
        <w:rPr>
          <w:bCs/>
          <w:vertAlign w:val="subscript"/>
        </w:rPr>
        <w:t>smin</w:t>
      </w:r>
      <w:proofErr w:type="spellEnd"/>
      <w:r w:rsidRPr="00333BF4">
        <w:rPr>
          <w:bCs/>
        </w:rPr>
        <w:t xml:space="preserve"> and </w:t>
      </w:r>
      <w:proofErr w:type="spellStart"/>
      <w:r w:rsidRPr="00333BF4">
        <w:rPr>
          <w:bCs/>
        </w:rPr>
        <w:t>V</w:t>
      </w:r>
      <w:r w:rsidRPr="00333BF4">
        <w:rPr>
          <w:bCs/>
          <w:vertAlign w:val="subscript"/>
        </w:rPr>
        <w:t>smax</w:t>
      </w:r>
      <w:proofErr w:type="spellEnd"/>
      <w:r w:rsidRPr="00333BF4">
        <w:rPr>
          <w:bCs/>
        </w:rPr>
        <w:t>.</w:t>
      </w:r>
    </w:p>
    <w:p w14:paraId="1D5CEFB5" w14:textId="77777777" w:rsidR="00333BF4" w:rsidRPr="00333BF4" w:rsidRDefault="00333BF4" w:rsidP="00333BF4">
      <w:pPr>
        <w:spacing w:after="120"/>
        <w:ind w:left="2268" w:right="1134"/>
        <w:jc w:val="both"/>
        <w:rPr>
          <w:bCs/>
        </w:rPr>
      </w:pPr>
      <w:r w:rsidRPr="00333BF4">
        <w:rPr>
          <w:bCs/>
        </w:rPr>
        <w:t>The vehicle shall be driven without any force applied by the driver on the steering control (e.g. by removing the hands from the steering control) on a curved track with lane markings at each side.</w:t>
      </w:r>
    </w:p>
    <w:p w14:paraId="1164C21B" w14:textId="77777777" w:rsidR="00333BF4" w:rsidRPr="00333BF4" w:rsidRDefault="00333BF4" w:rsidP="00333BF4">
      <w:pPr>
        <w:spacing w:after="120"/>
        <w:ind w:left="2268" w:right="1134"/>
        <w:jc w:val="both"/>
        <w:rPr>
          <w:bCs/>
        </w:rPr>
      </w:pPr>
      <w:r w:rsidRPr="00333BF4">
        <w:rPr>
          <w:bCs/>
        </w:rPr>
        <w:t xml:space="preserve">The technical service defines a test speed and a radius which would provoke a lane crossing. The test speed and radius shall be defined such that the necessary lateral acceleration to follow the curve is in between </w:t>
      </w:r>
      <w:proofErr w:type="spellStart"/>
      <w:r w:rsidRPr="00333BF4">
        <w:rPr>
          <w:bCs/>
        </w:rPr>
        <w:t>ay</w:t>
      </w:r>
      <w:r w:rsidRPr="00333BF4">
        <w:rPr>
          <w:bCs/>
          <w:vertAlign w:val="subscript"/>
        </w:rPr>
        <w:t>smax</w:t>
      </w:r>
      <w:proofErr w:type="spellEnd"/>
      <w:r w:rsidRPr="00333BF4">
        <w:rPr>
          <w:bCs/>
        </w:rPr>
        <w:t xml:space="preserve"> + 0.1 m/s² and </w:t>
      </w:r>
      <w:proofErr w:type="spellStart"/>
      <w:r w:rsidRPr="00333BF4">
        <w:rPr>
          <w:bCs/>
        </w:rPr>
        <w:t>ay</w:t>
      </w:r>
      <w:r w:rsidRPr="00333BF4">
        <w:rPr>
          <w:bCs/>
          <w:vertAlign w:val="subscript"/>
        </w:rPr>
        <w:t>smax</w:t>
      </w:r>
      <w:proofErr w:type="spellEnd"/>
      <w:r w:rsidRPr="00333BF4">
        <w:rPr>
          <w:bCs/>
        </w:rPr>
        <w:t xml:space="preserve"> + 0.4 m/s².</w:t>
      </w:r>
    </w:p>
    <w:p w14:paraId="617746FF" w14:textId="77777777" w:rsidR="00333BF4" w:rsidRPr="00333BF4" w:rsidRDefault="00333BF4" w:rsidP="00333BF4">
      <w:pPr>
        <w:tabs>
          <w:tab w:val="left" w:pos="2268"/>
        </w:tabs>
        <w:spacing w:after="120"/>
        <w:ind w:left="708" w:right="1134" w:firstLine="568"/>
        <w:jc w:val="both"/>
        <w:rPr>
          <w:bCs/>
        </w:rPr>
      </w:pPr>
      <w:r w:rsidRPr="00333BF4">
        <w:rPr>
          <w:bCs/>
        </w:rPr>
        <w:t>3.2.5.2.</w:t>
      </w:r>
      <w:r w:rsidRPr="00333BF4">
        <w:rPr>
          <w:bCs/>
        </w:rPr>
        <w:tab/>
        <w:t>The test requirements are fulfilled if:</w:t>
      </w:r>
    </w:p>
    <w:p w14:paraId="37EB7F87" w14:textId="77777777" w:rsidR="00333BF4" w:rsidRPr="00333BF4" w:rsidRDefault="00333BF4" w:rsidP="00333BF4">
      <w:pPr>
        <w:spacing w:after="120"/>
        <w:ind w:left="2268" w:right="1134"/>
        <w:jc w:val="both"/>
        <w:rPr>
          <w:bCs/>
        </w:rPr>
      </w:pPr>
      <w:r w:rsidRPr="00333BF4">
        <w:rPr>
          <w:bCs/>
        </w:rPr>
        <w:t>The optical warning signal and additionally the acoustic or haptic warning signal was given at the latest when the outside edge of the tyre tread of the vehicle’s front wheel has crossed the outside edge of the lane marking.</w:t>
      </w:r>
    </w:p>
    <w:p w14:paraId="60881E2E" w14:textId="40B6F382" w:rsidR="004D3750" w:rsidRDefault="00333BF4" w:rsidP="00333BF4">
      <w:pPr>
        <w:spacing w:after="120"/>
        <w:ind w:left="2268" w:right="1134" w:hanging="1134"/>
        <w:jc w:val="both"/>
        <w:rPr>
          <w:rFonts w:eastAsiaTheme="minorHAnsi" w:cstheme="minorBidi"/>
          <w:bCs/>
        </w:rPr>
      </w:pPr>
      <w:r w:rsidRPr="00333BF4">
        <w:rPr>
          <w:bCs/>
        </w:rPr>
        <w:tab/>
        <w:t xml:space="preserve">The system continues to </w:t>
      </w:r>
      <w:proofErr w:type="gramStart"/>
      <w:r w:rsidRPr="00333BF4">
        <w:rPr>
          <w:bCs/>
        </w:rPr>
        <w:t>provide assistance</w:t>
      </w:r>
      <w:proofErr w:type="gramEnd"/>
      <w:r w:rsidRPr="00333BF4">
        <w:rPr>
          <w:bCs/>
        </w:rPr>
        <w:t xml:space="preserve"> as required in paragraph 5.6.2.2.3.</w:t>
      </w:r>
      <w:r w:rsidRPr="00333BF4">
        <w:rPr>
          <w:rFonts w:eastAsiaTheme="minorHAnsi" w:cstheme="minorBidi"/>
          <w:bCs/>
        </w:rPr>
        <w:t>"</w:t>
      </w:r>
    </w:p>
    <w:p w14:paraId="1AE3B77A" w14:textId="3DB343D2" w:rsidR="00F100A8" w:rsidRPr="00436337" w:rsidRDefault="00F100A8" w:rsidP="00F100A8">
      <w:pPr>
        <w:spacing w:after="120" w:line="240" w:lineRule="auto"/>
        <w:ind w:left="2268" w:right="1134" w:hanging="1134"/>
        <w:jc w:val="both"/>
        <w:rPr>
          <w:rFonts w:eastAsia="Calibri"/>
        </w:rPr>
      </w:pPr>
      <w:r w:rsidRPr="00436337">
        <w:rPr>
          <w:rFonts w:eastAsia="HGMaruGothicMPRO"/>
          <w:i/>
        </w:rPr>
        <w:t xml:space="preserve">Paragraph </w:t>
      </w:r>
      <w:r w:rsidRPr="00436337">
        <w:t>3.5.1.2.</w:t>
      </w:r>
      <w:r w:rsidRPr="00436337">
        <w:rPr>
          <w:rFonts w:eastAsia="HGMaruGothicMPRO"/>
          <w:i/>
        </w:rPr>
        <w:t xml:space="preserve">, </w:t>
      </w:r>
      <w:r w:rsidRPr="00436337">
        <w:rPr>
          <w:rFonts w:eastAsia="HGMaruGothicMPRO"/>
          <w:iCs/>
        </w:rPr>
        <w:t>amend to read:</w:t>
      </w:r>
    </w:p>
    <w:p w14:paraId="2D02767F" w14:textId="77777777" w:rsidR="00F100A8" w:rsidRPr="00F100A8" w:rsidRDefault="00F100A8" w:rsidP="00F100A8">
      <w:pPr>
        <w:tabs>
          <w:tab w:val="left" w:pos="-1843"/>
        </w:tabs>
        <w:suppressAutoHyphens w:val="0"/>
        <w:spacing w:after="120" w:line="240" w:lineRule="auto"/>
        <w:ind w:left="2268" w:right="1134" w:hanging="1134"/>
        <w:jc w:val="both"/>
        <w:rPr>
          <w:rFonts w:eastAsia="Calibri"/>
        </w:rPr>
      </w:pPr>
      <w:r w:rsidRPr="00F100A8">
        <w:rPr>
          <w:rFonts w:eastAsia="Calibri"/>
        </w:rPr>
        <w:t>"3.5.1.2.</w:t>
      </w:r>
      <w:r w:rsidRPr="00F100A8">
        <w:rPr>
          <w:rFonts w:eastAsia="Calibri"/>
        </w:rPr>
        <w:tab/>
        <w:t>The requirements of the test are fulfilled if:</w:t>
      </w:r>
    </w:p>
    <w:p w14:paraId="5288C24C" w14:textId="77777777" w:rsidR="00F100A8" w:rsidRPr="00F100A8" w:rsidRDefault="00F100A8" w:rsidP="00F100A8">
      <w:pPr>
        <w:tabs>
          <w:tab w:val="left" w:pos="-1843"/>
        </w:tabs>
        <w:suppressAutoHyphens w:val="0"/>
        <w:spacing w:after="120" w:line="240" w:lineRule="auto"/>
        <w:ind w:left="2835" w:right="1134" w:hanging="567"/>
        <w:jc w:val="both"/>
        <w:rPr>
          <w:rFonts w:eastAsia="Calibri"/>
        </w:rPr>
      </w:pPr>
      <w:r w:rsidRPr="00F100A8">
        <w:rPr>
          <w:rFonts w:eastAsia="Calibri"/>
        </w:rPr>
        <w:t>(a)</w:t>
      </w:r>
      <w:r w:rsidRPr="00F100A8">
        <w:rPr>
          <w:rFonts w:eastAsia="Calibri"/>
        </w:rPr>
        <w:tab/>
        <w:t>The lateral movement towards the marking does not start earlier than 1 second after the lane change procedure was initiated,</w:t>
      </w:r>
    </w:p>
    <w:p w14:paraId="6392C77B" w14:textId="77777777" w:rsidR="00F100A8" w:rsidRPr="00F100A8" w:rsidRDefault="00F100A8" w:rsidP="00F100A8">
      <w:pPr>
        <w:tabs>
          <w:tab w:val="left" w:pos="-1843"/>
        </w:tabs>
        <w:suppressAutoHyphens w:val="0"/>
        <w:spacing w:after="120" w:line="240" w:lineRule="auto"/>
        <w:ind w:left="2835" w:right="1134" w:hanging="567"/>
        <w:jc w:val="both"/>
        <w:rPr>
          <w:rFonts w:eastAsia="Calibri"/>
        </w:rPr>
      </w:pPr>
      <w:r w:rsidRPr="00F100A8">
        <w:rPr>
          <w:rFonts w:eastAsia="Calibri"/>
        </w:rPr>
        <w:t>(b)</w:t>
      </w:r>
      <w:r w:rsidRPr="00F100A8">
        <w:rPr>
          <w:rFonts w:eastAsia="Calibri"/>
        </w:rPr>
        <w:tab/>
        <w:t>The lateral movement to approach the lane marking and the lateral movement necessary to complete the lane change manoeuvre are completed as one continuous movement,</w:t>
      </w:r>
    </w:p>
    <w:p w14:paraId="10FBACC7" w14:textId="77777777" w:rsidR="00F100A8" w:rsidRPr="00F100A8" w:rsidRDefault="00F100A8" w:rsidP="00F100A8">
      <w:pPr>
        <w:tabs>
          <w:tab w:val="left" w:pos="-1843"/>
        </w:tabs>
        <w:suppressAutoHyphens w:val="0"/>
        <w:spacing w:after="120" w:line="240" w:lineRule="auto"/>
        <w:ind w:left="2835" w:right="1134" w:hanging="567"/>
        <w:jc w:val="both"/>
        <w:rPr>
          <w:rFonts w:eastAsia="Calibri"/>
        </w:rPr>
      </w:pPr>
      <w:r w:rsidRPr="00F100A8">
        <w:rPr>
          <w:rFonts w:eastAsia="Calibri"/>
        </w:rPr>
        <w:t>(c)</w:t>
      </w:r>
      <w:r w:rsidRPr="00F100A8">
        <w:rPr>
          <w:rFonts w:eastAsia="Calibri"/>
        </w:rPr>
        <w:tab/>
        <w:t>The recorded lateral acceleration does not exceed 1m/s²,</w:t>
      </w:r>
    </w:p>
    <w:p w14:paraId="222001C5" w14:textId="77777777" w:rsidR="00F100A8" w:rsidRPr="00F100A8" w:rsidRDefault="00F100A8" w:rsidP="00F100A8">
      <w:pPr>
        <w:tabs>
          <w:tab w:val="left" w:pos="-1843"/>
        </w:tabs>
        <w:suppressAutoHyphens w:val="0"/>
        <w:spacing w:after="120" w:line="240" w:lineRule="auto"/>
        <w:ind w:left="2835" w:right="1134" w:hanging="567"/>
        <w:jc w:val="both"/>
        <w:rPr>
          <w:rFonts w:eastAsia="Calibri"/>
        </w:rPr>
      </w:pPr>
      <w:r w:rsidRPr="00F100A8">
        <w:rPr>
          <w:rFonts w:eastAsia="Calibri"/>
        </w:rPr>
        <w:t>(d)</w:t>
      </w:r>
      <w:r w:rsidRPr="00F100A8">
        <w:rPr>
          <w:rFonts w:eastAsia="Calibri"/>
        </w:rPr>
        <w:tab/>
        <w:t>The moving average over half a second of the lateral jerk does not exceed 5 m/s³,</w:t>
      </w:r>
    </w:p>
    <w:p w14:paraId="40F0B43D" w14:textId="77777777" w:rsidR="00F100A8" w:rsidRPr="00F100A8" w:rsidRDefault="00F100A8" w:rsidP="00F100A8">
      <w:pPr>
        <w:tabs>
          <w:tab w:val="left" w:pos="-1843"/>
        </w:tabs>
        <w:suppressAutoHyphens w:val="0"/>
        <w:spacing w:after="120" w:line="240" w:lineRule="auto"/>
        <w:ind w:left="2835" w:right="1134" w:hanging="567"/>
        <w:jc w:val="both"/>
        <w:rPr>
          <w:rFonts w:eastAsia="Calibri"/>
        </w:rPr>
      </w:pPr>
      <w:r w:rsidRPr="00F100A8">
        <w:rPr>
          <w:rFonts w:eastAsia="Calibri"/>
        </w:rPr>
        <w:t>(e)</w:t>
      </w:r>
      <w:r w:rsidRPr="00F100A8">
        <w:rPr>
          <w:rFonts w:eastAsia="Calibri"/>
        </w:rPr>
        <w:tab/>
        <w:t>The measured time between the start of the lane change procedure and the start of the lane change manoeuvre is not less than 3.0 s and not more than:</w:t>
      </w:r>
    </w:p>
    <w:p w14:paraId="6D3F618C" w14:textId="77777777" w:rsidR="00F100A8" w:rsidRPr="00F100A8" w:rsidRDefault="00F100A8" w:rsidP="00F100A8">
      <w:pPr>
        <w:tabs>
          <w:tab w:val="left" w:pos="-1843"/>
        </w:tabs>
        <w:suppressAutoHyphens w:val="0"/>
        <w:spacing w:after="120" w:line="240" w:lineRule="auto"/>
        <w:ind w:left="3402" w:right="1134" w:hanging="567"/>
        <w:jc w:val="both"/>
        <w:rPr>
          <w:rFonts w:eastAsia="Calibri"/>
        </w:rPr>
      </w:pPr>
      <w:r w:rsidRPr="00F100A8">
        <w:rPr>
          <w:rFonts w:eastAsia="Calibri"/>
        </w:rPr>
        <w:t>(</w:t>
      </w:r>
      <w:proofErr w:type="spellStart"/>
      <w:r w:rsidRPr="00F100A8">
        <w:rPr>
          <w:rFonts w:eastAsia="Calibri"/>
        </w:rPr>
        <w:t>i</w:t>
      </w:r>
      <w:proofErr w:type="spellEnd"/>
      <w:r w:rsidRPr="00F100A8">
        <w:rPr>
          <w:rFonts w:eastAsia="Calibri"/>
        </w:rPr>
        <w:t>)</w:t>
      </w:r>
      <w:r w:rsidRPr="00F100A8">
        <w:rPr>
          <w:rFonts w:eastAsia="Calibri"/>
        </w:rPr>
        <w:tab/>
        <w:t>5.0 seconds in the case of an automatic initiation,</w:t>
      </w:r>
    </w:p>
    <w:p w14:paraId="338E2C73" w14:textId="77777777" w:rsidR="00F100A8" w:rsidRPr="00F100A8" w:rsidRDefault="00F100A8" w:rsidP="00F100A8">
      <w:pPr>
        <w:tabs>
          <w:tab w:val="left" w:pos="-1843"/>
        </w:tabs>
        <w:suppressAutoHyphens w:val="0"/>
        <w:spacing w:after="120" w:line="240" w:lineRule="auto"/>
        <w:ind w:left="3402" w:right="1134" w:hanging="567"/>
        <w:jc w:val="both"/>
        <w:rPr>
          <w:rFonts w:eastAsia="Calibri"/>
        </w:rPr>
      </w:pPr>
      <w:r w:rsidRPr="00F100A8">
        <w:rPr>
          <w:rFonts w:eastAsia="Calibri"/>
        </w:rPr>
        <w:t>(ii)</w:t>
      </w:r>
      <w:r w:rsidRPr="00F100A8">
        <w:rPr>
          <w:rFonts w:eastAsia="Calibri"/>
        </w:rPr>
        <w:tab/>
        <w:t>7.0 seconds in the case of an initiation by a second deliberate action</w:t>
      </w:r>
    </w:p>
    <w:p w14:paraId="704C0387" w14:textId="77777777" w:rsidR="00F100A8" w:rsidRPr="00F100A8" w:rsidRDefault="00F100A8" w:rsidP="00F100A8">
      <w:pPr>
        <w:tabs>
          <w:tab w:val="left" w:pos="-1843"/>
        </w:tabs>
        <w:suppressAutoHyphens w:val="0"/>
        <w:spacing w:after="120" w:line="240" w:lineRule="auto"/>
        <w:ind w:left="2835" w:right="1134"/>
        <w:jc w:val="both"/>
        <w:rPr>
          <w:rFonts w:eastAsia="Calibri"/>
        </w:rPr>
      </w:pPr>
      <w:r w:rsidRPr="00F100A8">
        <w:rPr>
          <w:rFonts w:eastAsia="Calibri"/>
        </w:rPr>
        <w:t>whatever is appropriate.</w:t>
      </w:r>
    </w:p>
    <w:p w14:paraId="2F304463" w14:textId="77777777" w:rsidR="00F100A8" w:rsidRPr="00F100A8" w:rsidRDefault="00F100A8" w:rsidP="00F100A8">
      <w:pPr>
        <w:tabs>
          <w:tab w:val="left" w:pos="-1843"/>
        </w:tabs>
        <w:suppressAutoHyphens w:val="0"/>
        <w:spacing w:after="120" w:line="240" w:lineRule="auto"/>
        <w:ind w:left="2835" w:right="1134" w:hanging="567"/>
        <w:jc w:val="both"/>
        <w:rPr>
          <w:rFonts w:eastAsia="Calibri"/>
        </w:rPr>
      </w:pPr>
      <w:r w:rsidRPr="00F100A8">
        <w:rPr>
          <w:rFonts w:eastAsia="Calibri"/>
        </w:rPr>
        <w:lastRenderedPageBreak/>
        <w:t>(f)</w:t>
      </w:r>
      <w:r w:rsidRPr="00F100A8">
        <w:rPr>
          <w:rFonts w:eastAsia="Calibri"/>
        </w:rPr>
        <w:tab/>
        <w:t xml:space="preserve">For systems with an initiation of the lane change manoeuvre by a second deliberate action, </w:t>
      </w:r>
    </w:p>
    <w:p w14:paraId="69BC44A2" w14:textId="77777777" w:rsidR="00F100A8" w:rsidRPr="00F100A8" w:rsidRDefault="00F100A8" w:rsidP="002B467D">
      <w:pPr>
        <w:numPr>
          <w:ilvl w:val="0"/>
          <w:numId w:val="1"/>
        </w:numPr>
        <w:tabs>
          <w:tab w:val="left" w:pos="-1843"/>
        </w:tabs>
        <w:suppressAutoHyphens w:val="0"/>
        <w:spacing w:after="120" w:line="240" w:lineRule="auto"/>
        <w:ind w:left="3402" w:right="1134" w:hanging="567"/>
        <w:contextualSpacing/>
        <w:jc w:val="both"/>
        <w:rPr>
          <w:rFonts w:eastAsia="Calibri"/>
        </w:rPr>
      </w:pPr>
      <w:r w:rsidRPr="00F100A8">
        <w:rPr>
          <w:rFonts w:eastAsia="Calibri"/>
        </w:rPr>
        <w:t xml:space="preserve">The measured time between the start of the lane change procedure and the second deliberate action is not more than 5.0 seconds, and </w:t>
      </w:r>
    </w:p>
    <w:p w14:paraId="76A1DD4E" w14:textId="77777777" w:rsidR="00F100A8" w:rsidRPr="00F100A8" w:rsidRDefault="00F100A8" w:rsidP="002B467D">
      <w:pPr>
        <w:numPr>
          <w:ilvl w:val="0"/>
          <w:numId w:val="1"/>
        </w:numPr>
        <w:tabs>
          <w:tab w:val="left" w:pos="-1843"/>
        </w:tabs>
        <w:suppressAutoHyphens w:val="0"/>
        <w:spacing w:after="120" w:line="240" w:lineRule="auto"/>
        <w:ind w:left="3402" w:right="1134" w:hanging="567"/>
        <w:jc w:val="both"/>
        <w:rPr>
          <w:rFonts w:eastAsia="Calibri"/>
        </w:rPr>
      </w:pPr>
      <w:r w:rsidRPr="00F100A8">
        <w:rPr>
          <w:rFonts w:eastAsia="Calibri"/>
        </w:rPr>
        <w:t>The measured time between the second deliberate action and the start of the lane change manoeuvre is not more than 3.0 seconds.</w:t>
      </w:r>
    </w:p>
    <w:p w14:paraId="3AB3ED1A" w14:textId="2EF66AEC" w:rsidR="00F100A8" w:rsidRPr="00F100A8" w:rsidRDefault="00F100A8" w:rsidP="00F100A8">
      <w:pPr>
        <w:tabs>
          <w:tab w:val="left" w:pos="-1843"/>
        </w:tabs>
        <w:suppressAutoHyphens w:val="0"/>
        <w:spacing w:after="120" w:line="240" w:lineRule="auto"/>
        <w:ind w:left="2835" w:right="1134" w:hanging="567"/>
        <w:jc w:val="both"/>
        <w:rPr>
          <w:rFonts w:eastAsia="Calibri"/>
          <w:lang w:eastAsia="ja-JP"/>
        </w:rPr>
      </w:pPr>
      <w:r w:rsidRPr="00F100A8">
        <w:rPr>
          <w:rFonts w:eastAsia="Calibri"/>
          <w:lang w:eastAsia="ja-JP"/>
        </w:rPr>
        <w:t>(g)</w:t>
      </w:r>
      <w:r w:rsidRPr="00F100A8">
        <w:rPr>
          <w:rFonts w:eastAsia="Calibri"/>
          <w:lang w:eastAsia="ja-JP"/>
        </w:rPr>
        <w:tab/>
        <w:t>The system provides an information to the driver to indicate that the lane change procedure is on-going,</w:t>
      </w:r>
    </w:p>
    <w:p w14:paraId="239BCA5A" w14:textId="04C5CE01" w:rsidR="00F100A8" w:rsidRPr="00F100A8" w:rsidRDefault="00F100A8" w:rsidP="00F100A8">
      <w:pPr>
        <w:tabs>
          <w:tab w:val="left" w:pos="-1843"/>
        </w:tabs>
        <w:suppressAutoHyphens w:val="0"/>
        <w:spacing w:after="120" w:line="240" w:lineRule="auto"/>
        <w:ind w:left="2835" w:right="1134" w:hanging="567"/>
        <w:jc w:val="both"/>
        <w:rPr>
          <w:rFonts w:eastAsia="Calibri"/>
        </w:rPr>
      </w:pPr>
      <w:r w:rsidRPr="00F100A8">
        <w:rPr>
          <w:rFonts w:eastAsia="Calibri"/>
          <w:lang w:eastAsia="ja-JP"/>
        </w:rPr>
        <w:t>(h)</w:t>
      </w:r>
      <w:r w:rsidRPr="00F100A8">
        <w:rPr>
          <w:rFonts w:eastAsia="Calibri"/>
          <w:lang w:eastAsia="ja-JP"/>
        </w:rPr>
        <w:tab/>
        <w:t>The lane change manoeuvre is completed in less than 5 s for M</w:t>
      </w:r>
      <w:r w:rsidRPr="00F100A8">
        <w:rPr>
          <w:rFonts w:eastAsia="Calibri"/>
          <w:vertAlign w:val="subscript"/>
          <w:lang w:eastAsia="ja-JP"/>
        </w:rPr>
        <w:t>1</w:t>
      </w:r>
      <w:r w:rsidRPr="00F100A8">
        <w:rPr>
          <w:rFonts w:eastAsia="Calibri"/>
          <w:lang w:eastAsia="ja-JP"/>
        </w:rPr>
        <w:t>, N</w:t>
      </w:r>
      <w:r w:rsidRPr="00F100A8">
        <w:rPr>
          <w:rFonts w:eastAsia="Calibri"/>
          <w:vertAlign w:val="subscript"/>
          <w:lang w:eastAsia="ja-JP"/>
        </w:rPr>
        <w:t>1</w:t>
      </w:r>
      <w:r w:rsidRPr="00F100A8">
        <w:rPr>
          <w:rFonts w:eastAsia="Calibri"/>
          <w:lang w:eastAsia="ja-JP"/>
        </w:rPr>
        <w:t xml:space="preserve"> vehicle categories and less than 10 s for M</w:t>
      </w:r>
      <w:r w:rsidRPr="00F100A8">
        <w:rPr>
          <w:rFonts w:eastAsia="Calibri"/>
          <w:vertAlign w:val="subscript"/>
          <w:lang w:eastAsia="ja-JP"/>
        </w:rPr>
        <w:t>2</w:t>
      </w:r>
      <w:r w:rsidRPr="00F100A8">
        <w:rPr>
          <w:rFonts w:eastAsia="Calibri"/>
          <w:lang w:eastAsia="ja-JP"/>
        </w:rPr>
        <w:t>, M</w:t>
      </w:r>
      <w:r w:rsidRPr="00F100A8">
        <w:rPr>
          <w:rFonts w:eastAsia="Calibri"/>
          <w:vertAlign w:val="subscript"/>
          <w:lang w:eastAsia="ja-JP"/>
        </w:rPr>
        <w:t>3</w:t>
      </w:r>
      <w:r w:rsidRPr="00F100A8">
        <w:rPr>
          <w:rFonts w:eastAsia="Calibri"/>
          <w:lang w:eastAsia="ja-JP"/>
        </w:rPr>
        <w:t>, N</w:t>
      </w:r>
      <w:r w:rsidRPr="00F100A8">
        <w:rPr>
          <w:rFonts w:eastAsia="Calibri"/>
          <w:vertAlign w:val="subscript"/>
          <w:lang w:eastAsia="ja-JP"/>
        </w:rPr>
        <w:t>2</w:t>
      </w:r>
      <w:r w:rsidRPr="00F100A8">
        <w:rPr>
          <w:rFonts w:eastAsia="Calibri"/>
          <w:lang w:eastAsia="ja-JP"/>
        </w:rPr>
        <w:t>, N</w:t>
      </w:r>
      <w:r w:rsidRPr="00F100A8">
        <w:rPr>
          <w:rFonts w:eastAsia="Calibri"/>
          <w:vertAlign w:val="subscript"/>
          <w:lang w:eastAsia="ja-JP"/>
        </w:rPr>
        <w:t>3</w:t>
      </w:r>
      <w:r w:rsidRPr="00F100A8">
        <w:rPr>
          <w:rFonts w:eastAsia="Calibri"/>
          <w:lang w:eastAsia="ja-JP"/>
        </w:rPr>
        <w:t xml:space="preserve"> vehicle categories</w:t>
      </w:r>
      <w:r w:rsidRPr="00F100A8">
        <w:rPr>
          <w:rFonts w:eastAsia="Calibri"/>
        </w:rPr>
        <w:t>,</w:t>
      </w:r>
    </w:p>
    <w:p w14:paraId="2AAE923F" w14:textId="526411EA" w:rsidR="00F100A8" w:rsidRPr="00F100A8" w:rsidRDefault="00F100A8" w:rsidP="00F100A8">
      <w:pPr>
        <w:tabs>
          <w:tab w:val="left" w:pos="-1843"/>
        </w:tabs>
        <w:suppressAutoHyphens w:val="0"/>
        <w:spacing w:after="120" w:line="240" w:lineRule="auto"/>
        <w:ind w:left="2835" w:right="1134" w:hanging="567"/>
        <w:jc w:val="both"/>
        <w:rPr>
          <w:rFonts w:eastAsia="Calibri"/>
        </w:rPr>
      </w:pPr>
      <w:r w:rsidRPr="00F100A8">
        <w:rPr>
          <w:rFonts w:eastAsia="Calibri"/>
          <w:lang w:eastAsia="ja-JP"/>
        </w:rPr>
        <w:t>(</w:t>
      </w:r>
      <w:proofErr w:type="spellStart"/>
      <w:r w:rsidRPr="00F100A8">
        <w:rPr>
          <w:rFonts w:eastAsia="Calibri"/>
          <w:lang w:eastAsia="ja-JP"/>
        </w:rPr>
        <w:t>i</w:t>
      </w:r>
      <w:proofErr w:type="spellEnd"/>
      <w:r w:rsidRPr="00F100A8">
        <w:rPr>
          <w:rFonts w:eastAsia="Calibri"/>
          <w:lang w:eastAsia="ja-JP"/>
        </w:rPr>
        <w:t>)</w:t>
      </w:r>
      <w:r w:rsidRPr="00F100A8">
        <w:rPr>
          <w:rFonts w:eastAsia="Calibri"/>
          <w:lang w:eastAsia="ja-JP"/>
        </w:rPr>
        <w:tab/>
        <w:t>ACSF of Category B1 automatically resumes after the lane change procedure is completed, and</w:t>
      </w:r>
    </w:p>
    <w:p w14:paraId="062D5388" w14:textId="03833F07" w:rsidR="00F100A8" w:rsidRPr="00F100A8" w:rsidRDefault="00F100A8" w:rsidP="00FD5EBB">
      <w:pPr>
        <w:pStyle w:val="SingleTxtG"/>
        <w:tabs>
          <w:tab w:val="left" w:pos="2835"/>
        </w:tabs>
        <w:spacing w:line="240" w:lineRule="auto"/>
        <w:ind w:left="2835" w:hanging="567"/>
        <w:rPr>
          <w:rFonts w:asciiTheme="majorBidi" w:eastAsia="Calibri" w:hAnsiTheme="majorBidi" w:cstheme="majorBidi"/>
          <w:sz w:val="20"/>
          <w:szCs w:val="20"/>
        </w:rPr>
      </w:pPr>
      <w:r w:rsidRPr="00F100A8">
        <w:rPr>
          <w:rFonts w:asciiTheme="majorBidi" w:eastAsia="Calibri" w:hAnsiTheme="majorBidi" w:cstheme="majorBidi"/>
          <w:sz w:val="20"/>
          <w:szCs w:val="20"/>
        </w:rPr>
        <w:t>(j)</w:t>
      </w:r>
      <w:r w:rsidRPr="00F100A8">
        <w:rPr>
          <w:rFonts w:asciiTheme="majorBidi" w:eastAsia="Calibri" w:hAnsiTheme="majorBidi" w:cstheme="majorBidi"/>
          <w:sz w:val="20"/>
          <w:szCs w:val="20"/>
        </w:rPr>
        <w:tab/>
        <w:t>The direction indicator is deactivated not before the end of the lane change manoeuvre and no later than 0.5 seconds after B1 has resumed, in case the lateral movement is initiated automatically."</w:t>
      </w:r>
    </w:p>
    <w:p w14:paraId="13EA3750" w14:textId="0B3ACB15" w:rsidR="00F100A8" w:rsidRPr="00F100A8" w:rsidRDefault="00F100A8" w:rsidP="00F100A8">
      <w:pPr>
        <w:keepNext/>
        <w:keepLines/>
        <w:spacing w:after="120" w:line="240" w:lineRule="auto"/>
        <w:ind w:left="2268" w:right="1134" w:hanging="1134"/>
        <w:jc w:val="both"/>
        <w:rPr>
          <w:rFonts w:eastAsia="Calibri"/>
        </w:rPr>
      </w:pPr>
      <w:r w:rsidRPr="00F100A8">
        <w:rPr>
          <w:rFonts w:eastAsia="HGMaruGothicMPRO"/>
          <w:i/>
        </w:rPr>
        <w:t xml:space="preserve">Paragraph 3.5.4.1., </w:t>
      </w:r>
      <w:r w:rsidRPr="00F100A8">
        <w:rPr>
          <w:rFonts w:eastAsia="HGMaruGothicMPRO"/>
          <w:iCs/>
        </w:rPr>
        <w:t>amend to read:</w:t>
      </w:r>
    </w:p>
    <w:p w14:paraId="1B58C6AA" w14:textId="77777777" w:rsidR="00F100A8" w:rsidRPr="00F100A8" w:rsidRDefault="00F100A8" w:rsidP="00F100A8">
      <w:pPr>
        <w:tabs>
          <w:tab w:val="left" w:pos="-1843"/>
        </w:tabs>
        <w:suppressAutoHyphens w:val="0"/>
        <w:spacing w:after="120" w:line="276" w:lineRule="auto"/>
        <w:ind w:left="2268" w:right="1134" w:hanging="1134"/>
        <w:jc w:val="both"/>
        <w:rPr>
          <w:rFonts w:eastAsia="Calibri"/>
        </w:rPr>
      </w:pPr>
      <w:r w:rsidRPr="00F100A8">
        <w:rPr>
          <w:rFonts w:eastAsia="Calibri"/>
        </w:rPr>
        <w:t>"3.5.4.1.</w:t>
      </w:r>
      <w:r w:rsidRPr="00F100A8">
        <w:rPr>
          <w:rFonts w:eastAsia="Calibri"/>
        </w:rPr>
        <w:tab/>
        <w:t>The test vehicle shall be driven in a lane of a straight test track, which has at least two lanes in the same direction of travel, with road markings on each side of the lanes.</w:t>
      </w:r>
    </w:p>
    <w:p w14:paraId="37CA2FFD" w14:textId="77777777" w:rsidR="00F100A8" w:rsidRPr="00F100A8" w:rsidRDefault="00F100A8" w:rsidP="00F100A8">
      <w:pPr>
        <w:tabs>
          <w:tab w:val="left" w:pos="-1843"/>
        </w:tabs>
        <w:suppressAutoHyphens w:val="0"/>
        <w:spacing w:after="120" w:line="276" w:lineRule="auto"/>
        <w:ind w:left="2268" w:right="1134" w:hanging="1134"/>
        <w:jc w:val="both"/>
        <w:rPr>
          <w:rFonts w:eastAsia="Calibri"/>
        </w:rPr>
      </w:pPr>
      <w:r w:rsidRPr="00F100A8">
        <w:rPr>
          <w:rFonts w:eastAsia="Calibri"/>
        </w:rPr>
        <w:tab/>
        <w:t xml:space="preserve">The vehicle speed shall be: </w:t>
      </w:r>
      <w:proofErr w:type="spellStart"/>
      <w:r w:rsidRPr="00F100A8">
        <w:rPr>
          <w:rFonts w:eastAsia="Calibri"/>
        </w:rPr>
        <w:t>V</w:t>
      </w:r>
      <w:r w:rsidRPr="00F100A8">
        <w:rPr>
          <w:rFonts w:eastAsia="Calibri"/>
          <w:vertAlign w:val="subscript"/>
          <w:lang w:eastAsia="ja-JP"/>
        </w:rPr>
        <w:t>smin</w:t>
      </w:r>
      <w:proofErr w:type="spellEnd"/>
      <w:r w:rsidRPr="00F100A8">
        <w:rPr>
          <w:rFonts w:eastAsia="Calibri"/>
        </w:rPr>
        <w:t xml:space="preserve"> + 10km/h.</w:t>
      </w:r>
    </w:p>
    <w:p w14:paraId="629FDAA5" w14:textId="77777777" w:rsidR="00F100A8" w:rsidRPr="00F100A8" w:rsidRDefault="00F100A8" w:rsidP="00F100A8">
      <w:pPr>
        <w:tabs>
          <w:tab w:val="left" w:pos="-1843"/>
        </w:tabs>
        <w:suppressAutoHyphens w:val="0"/>
        <w:spacing w:after="120" w:line="276" w:lineRule="auto"/>
        <w:ind w:left="2268" w:right="1134" w:hanging="1134"/>
        <w:jc w:val="both"/>
        <w:rPr>
          <w:rFonts w:eastAsia="Calibri"/>
        </w:rPr>
      </w:pPr>
      <w:r w:rsidRPr="00F100A8">
        <w:rPr>
          <w:rFonts w:eastAsia="Calibri"/>
        </w:rPr>
        <w:tab/>
        <w:t>The ACSF of Category C shall be activated (standby mode) and another vehicle shall approach from the rear in order to enable the system as specified in paragraph 5.6.4.8.3. above.</w:t>
      </w:r>
    </w:p>
    <w:p w14:paraId="2993CEB3" w14:textId="77777777" w:rsidR="00F100A8" w:rsidRPr="00F100A8" w:rsidRDefault="00F100A8" w:rsidP="00F100A8">
      <w:pPr>
        <w:tabs>
          <w:tab w:val="left" w:pos="-1843"/>
        </w:tabs>
        <w:suppressAutoHyphens w:val="0"/>
        <w:spacing w:after="120" w:line="276" w:lineRule="auto"/>
        <w:ind w:left="2268" w:right="1134" w:hanging="1134"/>
        <w:jc w:val="both"/>
        <w:rPr>
          <w:rFonts w:eastAsia="Calibri"/>
          <w:highlight w:val="green"/>
        </w:rPr>
      </w:pPr>
      <w:r w:rsidRPr="00F100A8">
        <w:rPr>
          <w:rFonts w:eastAsia="Calibri"/>
        </w:rPr>
        <w:tab/>
        <w:t>The approaching vehicle shall then pass the vehicle under test entirely.</w:t>
      </w:r>
    </w:p>
    <w:p w14:paraId="266D6BF1" w14:textId="77777777" w:rsidR="00F100A8" w:rsidRPr="00F100A8" w:rsidRDefault="00F100A8" w:rsidP="00F100A8">
      <w:pPr>
        <w:tabs>
          <w:tab w:val="left" w:pos="-1843"/>
        </w:tabs>
        <w:suppressAutoHyphens w:val="0"/>
        <w:spacing w:after="120" w:line="276" w:lineRule="auto"/>
        <w:ind w:left="2268" w:right="1134" w:hanging="1134"/>
        <w:jc w:val="both"/>
        <w:rPr>
          <w:rFonts w:eastAsia="Calibri"/>
        </w:rPr>
      </w:pPr>
      <w:r w:rsidRPr="00F100A8">
        <w:rPr>
          <w:rFonts w:eastAsia="Calibri"/>
        </w:rPr>
        <w:tab/>
        <w:t>A Lane Change Procedure shall then be initiated by the driver.</w:t>
      </w:r>
    </w:p>
    <w:p w14:paraId="4ED2B7E5" w14:textId="77777777" w:rsidR="00F100A8" w:rsidRPr="00F100A8" w:rsidRDefault="00F100A8" w:rsidP="00F100A8">
      <w:pPr>
        <w:tabs>
          <w:tab w:val="left" w:pos="-1843"/>
        </w:tabs>
        <w:suppressAutoHyphens w:val="0"/>
        <w:spacing w:after="120" w:line="276" w:lineRule="auto"/>
        <w:ind w:left="2268" w:right="1134" w:hanging="1134"/>
        <w:jc w:val="both"/>
        <w:rPr>
          <w:rFonts w:eastAsia="Calibri"/>
        </w:rPr>
      </w:pPr>
      <w:r w:rsidRPr="00F100A8">
        <w:rPr>
          <w:rFonts w:eastAsia="Calibri"/>
        </w:rPr>
        <w:tab/>
        <w:t>The test shall be repeated for each of the following conditions, which shall occur before the lane change manoeuvre has started:</w:t>
      </w:r>
    </w:p>
    <w:p w14:paraId="04E5A0A4" w14:textId="77777777" w:rsidR="00F100A8" w:rsidRPr="00F100A8" w:rsidRDefault="00F100A8" w:rsidP="00F100A8">
      <w:pPr>
        <w:suppressAutoHyphens w:val="0"/>
        <w:spacing w:after="100" w:line="276" w:lineRule="auto"/>
        <w:ind w:left="2835" w:right="1134" w:hanging="567"/>
        <w:jc w:val="both"/>
        <w:rPr>
          <w:rFonts w:eastAsia="Calibri"/>
        </w:rPr>
      </w:pPr>
      <w:r w:rsidRPr="00F100A8">
        <w:rPr>
          <w:rFonts w:eastAsia="Calibri"/>
        </w:rPr>
        <w:t>(a)</w:t>
      </w:r>
      <w:r w:rsidRPr="00F100A8">
        <w:rPr>
          <w:rFonts w:eastAsia="Calibri"/>
        </w:rPr>
        <w:tab/>
        <w:t>The system is overridden by the driver;</w:t>
      </w:r>
    </w:p>
    <w:p w14:paraId="78505BE3" w14:textId="77777777" w:rsidR="00F100A8" w:rsidRPr="00F100A8" w:rsidRDefault="00F100A8" w:rsidP="00F100A8">
      <w:pPr>
        <w:suppressAutoHyphens w:val="0"/>
        <w:spacing w:after="100" w:line="276" w:lineRule="auto"/>
        <w:ind w:left="2835" w:right="1134" w:hanging="567"/>
        <w:jc w:val="both"/>
        <w:rPr>
          <w:rFonts w:eastAsia="Calibri"/>
        </w:rPr>
      </w:pPr>
      <w:r w:rsidRPr="00F100A8">
        <w:rPr>
          <w:rFonts w:eastAsia="Calibri"/>
        </w:rPr>
        <w:t>(b)</w:t>
      </w:r>
      <w:r w:rsidRPr="00F100A8">
        <w:rPr>
          <w:rFonts w:eastAsia="Calibri"/>
        </w:rPr>
        <w:tab/>
        <w:t>The system is switched off by the driver;</w:t>
      </w:r>
    </w:p>
    <w:p w14:paraId="3DE20907" w14:textId="77777777" w:rsidR="00F100A8" w:rsidRPr="00F100A8" w:rsidRDefault="00F100A8" w:rsidP="00F100A8">
      <w:pPr>
        <w:suppressAutoHyphens w:val="0"/>
        <w:spacing w:after="100" w:line="276" w:lineRule="auto"/>
        <w:ind w:left="2835" w:right="1134" w:hanging="567"/>
        <w:jc w:val="both"/>
        <w:rPr>
          <w:rFonts w:eastAsia="Calibri"/>
        </w:rPr>
      </w:pPr>
      <w:r w:rsidRPr="00F100A8">
        <w:rPr>
          <w:rFonts w:eastAsia="Calibri"/>
        </w:rPr>
        <w:t>(c)</w:t>
      </w:r>
      <w:r w:rsidRPr="00F100A8">
        <w:rPr>
          <w:rFonts w:eastAsia="Calibri"/>
        </w:rPr>
        <w:tab/>
        <w:t>The vehicle speed is reduced to: V</w:t>
      </w:r>
      <w:r w:rsidRPr="00F100A8">
        <w:rPr>
          <w:rFonts w:eastAsia="Calibri"/>
          <w:vertAlign w:val="subscript"/>
          <w:lang w:eastAsia="ja-JP"/>
        </w:rPr>
        <w:t>smin</w:t>
      </w:r>
      <w:r w:rsidRPr="00F100A8">
        <w:rPr>
          <w:rFonts w:eastAsia="Calibri"/>
        </w:rPr>
        <w:t>-10 km/h;</w:t>
      </w:r>
    </w:p>
    <w:p w14:paraId="23812B3C" w14:textId="77777777" w:rsidR="00F100A8" w:rsidRPr="001C4EBD" w:rsidRDefault="00F100A8" w:rsidP="00F100A8">
      <w:pPr>
        <w:suppressAutoHyphens w:val="0"/>
        <w:spacing w:after="100" w:line="276" w:lineRule="auto"/>
        <w:ind w:left="2835" w:right="1134" w:hanging="567"/>
        <w:jc w:val="both"/>
        <w:rPr>
          <w:rFonts w:eastAsia="Calibri"/>
        </w:rPr>
      </w:pPr>
      <w:r w:rsidRPr="001C4EBD">
        <w:rPr>
          <w:rFonts w:eastAsia="Calibri"/>
          <w:bCs/>
        </w:rPr>
        <w:t>(d)</w:t>
      </w:r>
      <w:r w:rsidRPr="001C4EBD">
        <w:rPr>
          <w:rFonts w:eastAsia="Calibri"/>
          <w:bCs/>
        </w:rPr>
        <w:tab/>
        <w:t>T</w:t>
      </w:r>
      <w:r w:rsidRPr="001C4EBD">
        <w:rPr>
          <w:rFonts w:eastAsia="Calibri"/>
        </w:rPr>
        <w:t xml:space="preserve">he driver has </w:t>
      </w:r>
      <w:r w:rsidRPr="001C4EBD">
        <w:rPr>
          <w:rFonts w:eastAsia="Calibri"/>
          <w:bCs/>
        </w:rPr>
        <w:t>removed his hands from the steering control and the hands-off warning has been initiated;</w:t>
      </w:r>
    </w:p>
    <w:p w14:paraId="2D646089" w14:textId="77777777" w:rsidR="00F100A8" w:rsidRPr="001C4EBD" w:rsidRDefault="00F100A8" w:rsidP="00F100A8">
      <w:pPr>
        <w:suppressAutoHyphens w:val="0"/>
        <w:spacing w:after="100" w:line="276" w:lineRule="auto"/>
        <w:ind w:left="2835" w:right="1134" w:hanging="567"/>
        <w:jc w:val="both"/>
        <w:rPr>
          <w:rFonts w:eastAsia="Calibri"/>
        </w:rPr>
      </w:pPr>
      <w:r w:rsidRPr="001C4EBD">
        <w:rPr>
          <w:rFonts w:eastAsia="Calibri"/>
        </w:rPr>
        <w:t>(e)</w:t>
      </w:r>
      <w:r w:rsidRPr="001C4EBD">
        <w:rPr>
          <w:rFonts w:eastAsia="Calibri"/>
        </w:rPr>
        <w:tab/>
        <w:t>The direction indicator lamps are manually deactivated by the driver;</w:t>
      </w:r>
    </w:p>
    <w:p w14:paraId="7ED82309" w14:textId="77777777" w:rsidR="00F100A8" w:rsidRPr="00F100A8" w:rsidRDefault="00F100A8" w:rsidP="00F100A8">
      <w:pPr>
        <w:tabs>
          <w:tab w:val="left" w:pos="-1843"/>
        </w:tabs>
        <w:suppressAutoHyphens w:val="0"/>
        <w:spacing w:after="120" w:line="240" w:lineRule="auto"/>
        <w:ind w:left="2835" w:right="1134" w:hanging="567"/>
        <w:jc w:val="both"/>
        <w:rPr>
          <w:rFonts w:eastAsia="Calibri"/>
        </w:rPr>
      </w:pPr>
      <w:r w:rsidRPr="001C4EBD">
        <w:rPr>
          <w:rFonts w:eastAsia="Calibri"/>
        </w:rPr>
        <w:t>(f)</w:t>
      </w:r>
      <w:r w:rsidRPr="001C4EBD">
        <w:rPr>
          <w:rFonts w:eastAsia="Calibri"/>
        </w:rPr>
        <w:tab/>
        <w:t>The lane change manoeuvre has not commenced within 5.0 s following t</w:t>
      </w:r>
      <w:r w:rsidRPr="00F100A8">
        <w:rPr>
          <w:rFonts w:eastAsia="Calibri"/>
        </w:rPr>
        <w:t>he initiation of the lane change procedure. (e.g., another vehicle is driving in the adjacent lane in a critical situation as described in 5.6.4.7.)</w:t>
      </w:r>
      <w:r w:rsidRPr="00F100A8">
        <w:rPr>
          <w:rFonts w:eastAsia="Calibri"/>
          <w:i/>
        </w:rPr>
        <w:t xml:space="preserve"> </w:t>
      </w:r>
      <w:r w:rsidRPr="00F100A8">
        <w:rPr>
          <w:rFonts w:eastAsia="Calibri"/>
        </w:rPr>
        <w:t>or 7.0 seconds if initiated by a second deliberate action.</w:t>
      </w:r>
    </w:p>
    <w:p w14:paraId="44C5041C" w14:textId="77777777" w:rsidR="00F100A8" w:rsidRPr="00F100A8" w:rsidRDefault="00F100A8" w:rsidP="00F100A8">
      <w:pPr>
        <w:tabs>
          <w:tab w:val="left" w:pos="-1843"/>
        </w:tabs>
        <w:suppressAutoHyphens w:val="0"/>
        <w:spacing w:after="120" w:line="240" w:lineRule="auto"/>
        <w:ind w:left="2835" w:right="1134" w:hanging="567"/>
        <w:jc w:val="both"/>
        <w:rPr>
          <w:rFonts w:eastAsia="Calibri"/>
        </w:rPr>
      </w:pPr>
      <w:r w:rsidRPr="00F100A8">
        <w:rPr>
          <w:rFonts w:eastAsia="Calibri"/>
        </w:rPr>
        <w:t>(g)</w:t>
      </w:r>
      <w:r w:rsidRPr="00F100A8">
        <w:rPr>
          <w:rFonts w:eastAsia="Calibri"/>
        </w:rPr>
        <w:tab/>
        <w:t>The second deliberate action for an appropriate system is performed later than 5.0 seconds after the initiation of the lane change procedure."</w:t>
      </w:r>
    </w:p>
    <w:p w14:paraId="553B791E" w14:textId="698D8F43" w:rsidR="00F100A8" w:rsidRPr="001C4EBD" w:rsidRDefault="00F100A8" w:rsidP="00F100A8">
      <w:pPr>
        <w:spacing w:after="120" w:line="240" w:lineRule="auto"/>
        <w:ind w:left="2268" w:right="1134" w:hanging="1134"/>
        <w:jc w:val="both"/>
        <w:rPr>
          <w:rFonts w:eastAsia="Calibri"/>
        </w:rPr>
      </w:pPr>
      <w:r w:rsidRPr="001C4EBD">
        <w:rPr>
          <w:rFonts w:eastAsia="HGMaruGothicMPRO"/>
          <w:i/>
        </w:rPr>
        <w:t>Paragraph 3.5.7.1.1</w:t>
      </w:r>
      <w:r w:rsidRPr="001C4EBD">
        <w:t>.</w:t>
      </w:r>
      <w:r w:rsidRPr="001C4EBD">
        <w:rPr>
          <w:rFonts w:eastAsia="HGMaruGothicMPRO"/>
          <w:i/>
        </w:rPr>
        <w:t xml:space="preserve">, </w:t>
      </w:r>
      <w:r w:rsidRPr="001C4EBD">
        <w:rPr>
          <w:rFonts w:eastAsia="HGMaruGothicMPRO"/>
          <w:iCs/>
        </w:rPr>
        <w:t>amend to read:</w:t>
      </w:r>
    </w:p>
    <w:p w14:paraId="65A250A8" w14:textId="77777777" w:rsidR="00F100A8" w:rsidRPr="001C4EBD" w:rsidRDefault="00F100A8" w:rsidP="00F100A8">
      <w:pPr>
        <w:tabs>
          <w:tab w:val="left" w:pos="-1843"/>
        </w:tabs>
        <w:suppressAutoHyphens w:val="0"/>
        <w:spacing w:after="120" w:line="240" w:lineRule="auto"/>
        <w:ind w:left="2268" w:right="1134" w:hanging="1134"/>
        <w:jc w:val="both"/>
        <w:rPr>
          <w:rFonts w:eastAsia="Calibri"/>
        </w:rPr>
      </w:pPr>
      <w:r w:rsidRPr="001C4EBD">
        <w:rPr>
          <w:rFonts w:eastAsia="Calibri"/>
        </w:rPr>
        <w:t>"3.5.7.1.1.</w:t>
      </w:r>
      <w:r w:rsidRPr="001C4EBD">
        <w:rPr>
          <w:rFonts w:eastAsia="Calibri"/>
        </w:rPr>
        <w:tab/>
        <w:t>Following a new engine start /run cycle performed by the driver, the test vehicle shall be driven in a lane of a straight test track, which has at least two lanes in the same direction of travel, with road markings on each side of the lanes.</w:t>
      </w:r>
    </w:p>
    <w:p w14:paraId="1EFD384A" w14:textId="77777777" w:rsidR="00F100A8" w:rsidRPr="001C4EBD" w:rsidRDefault="00F100A8" w:rsidP="00F100A8">
      <w:pPr>
        <w:tabs>
          <w:tab w:val="left" w:pos="-1843"/>
        </w:tabs>
        <w:suppressAutoHyphens w:val="0"/>
        <w:spacing w:after="120" w:line="240" w:lineRule="auto"/>
        <w:ind w:left="2268" w:right="1134" w:hanging="1134"/>
        <w:jc w:val="both"/>
        <w:rPr>
          <w:rFonts w:eastAsia="Calibri"/>
        </w:rPr>
      </w:pPr>
      <w:r w:rsidRPr="001C4EBD">
        <w:rPr>
          <w:rFonts w:eastAsia="Calibri"/>
        </w:rPr>
        <w:lastRenderedPageBreak/>
        <w:tab/>
        <w:t xml:space="preserve">The ACSF </w:t>
      </w:r>
      <w:r w:rsidRPr="001C4EBD">
        <w:rPr>
          <w:rFonts w:eastAsia="Calibri"/>
          <w:lang w:eastAsia="ja-JP"/>
        </w:rPr>
        <w:t>of Category</w:t>
      </w:r>
      <w:r w:rsidRPr="001C4EBD">
        <w:rPr>
          <w:rFonts w:eastAsia="Calibri"/>
        </w:rPr>
        <w:t xml:space="preserve"> C shall not be activated (off mode) and a</w:t>
      </w:r>
      <w:r w:rsidRPr="001C4EBD">
        <w:rPr>
          <w:rFonts w:eastAsia="Calibri"/>
          <w:bCs/>
        </w:rPr>
        <w:t xml:space="preserve">nother vehicle shall approach from the rear </w:t>
      </w:r>
      <w:r w:rsidRPr="001C4EBD">
        <w:rPr>
          <w:rFonts w:eastAsia="Calibri"/>
        </w:rPr>
        <w:t>and the approaching vehicle shall pass the vehicle entirely.</w:t>
      </w:r>
    </w:p>
    <w:p w14:paraId="0E7BA034" w14:textId="52CA997C" w:rsidR="00F100A8" w:rsidRPr="00F100A8" w:rsidRDefault="00F100A8" w:rsidP="00F100A8">
      <w:pPr>
        <w:suppressAutoHyphens w:val="0"/>
        <w:spacing w:after="120" w:line="240" w:lineRule="auto"/>
        <w:ind w:left="2268" w:right="1134" w:hanging="1134"/>
        <w:jc w:val="both"/>
        <w:rPr>
          <w:rFonts w:eastAsia="Calibri"/>
          <w:bCs/>
          <w:i/>
        </w:rPr>
      </w:pPr>
      <w:r w:rsidRPr="001C4EBD">
        <w:rPr>
          <w:rFonts w:eastAsia="Calibri"/>
          <w:b/>
          <w:bCs/>
        </w:rPr>
        <w:tab/>
      </w:r>
      <w:r w:rsidRPr="001C4EBD">
        <w:rPr>
          <w:rFonts w:eastAsia="Calibri"/>
          <w:bCs/>
        </w:rPr>
        <w:tab/>
      </w:r>
      <w:r w:rsidRPr="00F100A8">
        <w:rPr>
          <w:rFonts w:eastAsia="Calibri"/>
          <w:bCs/>
        </w:rPr>
        <w:t>A lane change procedure and manoeuvre shall then be initiated by the driver</w:t>
      </w:r>
      <w:r w:rsidRPr="00F100A8">
        <w:rPr>
          <w:rFonts w:eastAsia="Calibri"/>
          <w:bCs/>
          <w:i/>
        </w:rPr>
        <w:t xml:space="preserve"> </w:t>
      </w:r>
      <w:r w:rsidRPr="00F100A8">
        <w:rPr>
          <w:rFonts w:eastAsia="Calibri"/>
          <w:bCs/>
        </w:rPr>
        <w:t>with the appropriate deliberate action(s)."</w:t>
      </w:r>
    </w:p>
    <w:p w14:paraId="37BDA077" w14:textId="76BDE4BD" w:rsidR="00F100A8" w:rsidRPr="001C4EBD" w:rsidRDefault="00F100A8" w:rsidP="00F100A8">
      <w:pPr>
        <w:spacing w:after="120" w:line="240" w:lineRule="auto"/>
        <w:ind w:left="2268" w:right="1134" w:hanging="1134"/>
        <w:jc w:val="both"/>
      </w:pPr>
      <w:r w:rsidRPr="001C4EBD">
        <w:rPr>
          <w:rFonts w:eastAsia="HGMaruGothicMPRO"/>
          <w:i/>
        </w:rPr>
        <w:t>Paragraph 3.5.7.2.1</w:t>
      </w:r>
      <w:r w:rsidRPr="001C4EBD">
        <w:t>.</w:t>
      </w:r>
      <w:r w:rsidRPr="001C4EBD">
        <w:rPr>
          <w:rFonts w:eastAsia="HGMaruGothicMPRO"/>
          <w:i/>
        </w:rPr>
        <w:t xml:space="preserve">, </w:t>
      </w:r>
      <w:r w:rsidRPr="001C4EBD">
        <w:rPr>
          <w:rFonts w:eastAsia="HGMaruGothicMPRO"/>
          <w:iCs/>
        </w:rPr>
        <w:t>amend to read:</w:t>
      </w:r>
    </w:p>
    <w:p w14:paraId="00C1CA34" w14:textId="77777777" w:rsidR="00F100A8" w:rsidRPr="001C4EBD" w:rsidRDefault="00F100A8" w:rsidP="00F100A8">
      <w:pPr>
        <w:tabs>
          <w:tab w:val="left" w:pos="-1843"/>
        </w:tabs>
        <w:suppressAutoHyphens w:val="0"/>
        <w:spacing w:after="120" w:line="276" w:lineRule="auto"/>
        <w:ind w:left="2268" w:right="1134" w:hanging="1134"/>
        <w:jc w:val="both"/>
        <w:rPr>
          <w:rFonts w:eastAsia="Calibri"/>
        </w:rPr>
      </w:pPr>
      <w:r w:rsidRPr="001C4EBD">
        <w:rPr>
          <w:rFonts w:eastAsia="Calibri"/>
        </w:rPr>
        <w:t>"3.5.7.2.1.</w:t>
      </w:r>
      <w:r w:rsidRPr="001C4EBD">
        <w:rPr>
          <w:rFonts w:eastAsia="Calibri"/>
        </w:rPr>
        <w:tab/>
        <w:t>Following a new engine start / run cycle performed by the driver, the test vehicle shall be driven in a lane of a straight test track, which has at least two lanes in the same direction of travel, with road markings on each side of the lanes.</w:t>
      </w:r>
    </w:p>
    <w:p w14:paraId="2576DF9E" w14:textId="77777777" w:rsidR="00F100A8" w:rsidRPr="00F100A8" w:rsidRDefault="00F100A8" w:rsidP="00F100A8">
      <w:pPr>
        <w:tabs>
          <w:tab w:val="left" w:pos="-1843"/>
        </w:tabs>
        <w:suppressAutoHyphens w:val="0"/>
        <w:spacing w:after="120" w:line="276" w:lineRule="auto"/>
        <w:ind w:left="2268" w:right="1134" w:hanging="1134"/>
        <w:jc w:val="both"/>
        <w:rPr>
          <w:rFonts w:eastAsia="Calibri"/>
        </w:rPr>
      </w:pPr>
      <w:r w:rsidRPr="001C4EBD">
        <w:rPr>
          <w:rFonts w:eastAsia="Calibri"/>
        </w:rPr>
        <w:tab/>
        <w:t>The ACSF of Cat</w:t>
      </w:r>
      <w:r w:rsidRPr="00F100A8">
        <w:rPr>
          <w:rFonts w:eastAsia="Calibri"/>
        </w:rPr>
        <w:t>egory C shall be manually activated (standby mode).</w:t>
      </w:r>
    </w:p>
    <w:p w14:paraId="5C6D891D" w14:textId="77777777" w:rsidR="00F100A8" w:rsidRPr="00F100A8" w:rsidRDefault="00F100A8" w:rsidP="00F100A8">
      <w:pPr>
        <w:tabs>
          <w:tab w:val="left" w:pos="-1843"/>
        </w:tabs>
        <w:suppressAutoHyphens w:val="0"/>
        <w:spacing w:after="120" w:line="276" w:lineRule="auto"/>
        <w:ind w:left="2268" w:right="1134" w:hanging="1134"/>
        <w:jc w:val="both"/>
        <w:rPr>
          <w:rFonts w:eastAsia="Calibri"/>
        </w:rPr>
      </w:pPr>
      <w:r w:rsidRPr="00F100A8">
        <w:rPr>
          <w:rFonts w:eastAsia="Calibri"/>
          <w:lang w:eastAsia="ja-JP"/>
        </w:rPr>
        <w:tab/>
      </w:r>
      <w:r w:rsidRPr="00F100A8">
        <w:rPr>
          <w:rFonts w:eastAsia="Calibri"/>
        </w:rPr>
        <w:t>A lane change procedure and manoeuvre shall then be initiated by the driver</w:t>
      </w:r>
      <w:r w:rsidRPr="00F100A8">
        <w:rPr>
          <w:rFonts w:eastAsia="Calibri"/>
          <w:i/>
        </w:rPr>
        <w:t xml:space="preserve"> </w:t>
      </w:r>
      <w:r w:rsidRPr="00F100A8">
        <w:rPr>
          <w:rFonts w:eastAsia="Calibri"/>
        </w:rPr>
        <w:t>with the appropriate deliberate action(s)."</w:t>
      </w:r>
    </w:p>
    <w:p w14:paraId="71320545" w14:textId="6DFD19F9" w:rsidR="00F100A8" w:rsidRPr="00F100A8" w:rsidRDefault="00F100A8" w:rsidP="00F100A8">
      <w:pPr>
        <w:keepNext/>
        <w:spacing w:after="120" w:line="240" w:lineRule="auto"/>
        <w:ind w:left="2268" w:right="1134" w:hanging="1134"/>
        <w:jc w:val="both"/>
        <w:rPr>
          <w:rFonts w:asciiTheme="majorBidi" w:hAnsiTheme="majorBidi" w:cstheme="majorBidi"/>
        </w:rPr>
      </w:pPr>
      <w:r w:rsidRPr="00F100A8">
        <w:rPr>
          <w:rFonts w:asciiTheme="majorBidi" w:eastAsia="HGMaruGothicMPRO" w:hAnsiTheme="majorBidi" w:cstheme="majorBidi"/>
          <w:i/>
        </w:rPr>
        <w:t>Paragraph 3.5.7.3.1</w:t>
      </w:r>
      <w:r w:rsidRPr="00F100A8">
        <w:rPr>
          <w:rFonts w:asciiTheme="majorBidi" w:hAnsiTheme="majorBidi" w:cstheme="majorBidi"/>
        </w:rPr>
        <w:t>.</w:t>
      </w:r>
      <w:r w:rsidRPr="00F100A8">
        <w:rPr>
          <w:rFonts w:asciiTheme="majorBidi" w:eastAsia="HGMaruGothicMPRO" w:hAnsiTheme="majorBidi" w:cstheme="majorBidi"/>
          <w:i/>
        </w:rPr>
        <w:t xml:space="preserve">, </w:t>
      </w:r>
      <w:r w:rsidRPr="00F100A8">
        <w:rPr>
          <w:rFonts w:asciiTheme="majorBidi" w:eastAsia="HGMaruGothicMPRO" w:hAnsiTheme="majorBidi" w:cstheme="majorBidi"/>
          <w:iCs/>
        </w:rPr>
        <w:t>amend to read:</w:t>
      </w:r>
    </w:p>
    <w:p w14:paraId="27012799" w14:textId="77777777" w:rsidR="00F100A8" w:rsidRPr="00F100A8" w:rsidRDefault="00F100A8" w:rsidP="00F100A8">
      <w:pPr>
        <w:tabs>
          <w:tab w:val="left" w:pos="-1843"/>
        </w:tabs>
        <w:suppressAutoHyphens w:val="0"/>
        <w:spacing w:after="120" w:line="240" w:lineRule="auto"/>
        <w:ind w:left="2268" w:right="1134" w:hanging="1134"/>
        <w:jc w:val="both"/>
        <w:rPr>
          <w:rFonts w:asciiTheme="majorBidi" w:eastAsia="Calibri" w:hAnsiTheme="majorBidi" w:cstheme="majorBidi"/>
          <w:bCs/>
        </w:rPr>
      </w:pPr>
      <w:r w:rsidRPr="00F100A8">
        <w:rPr>
          <w:rFonts w:asciiTheme="majorBidi" w:eastAsia="Calibri" w:hAnsiTheme="majorBidi" w:cstheme="majorBidi"/>
        </w:rPr>
        <w:t>"3.5.7.3.1.</w:t>
      </w:r>
      <w:r w:rsidRPr="00F100A8">
        <w:rPr>
          <w:rFonts w:asciiTheme="majorBidi" w:eastAsia="Calibri" w:hAnsiTheme="majorBidi" w:cstheme="majorBidi"/>
        </w:rPr>
        <w:tab/>
        <w:t>Following the completion of the test phase 2, a</w:t>
      </w:r>
      <w:r w:rsidRPr="00F100A8">
        <w:rPr>
          <w:rFonts w:asciiTheme="majorBidi" w:eastAsia="Calibri" w:hAnsiTheme="majorBidi" w:cstheme="majorBidi"/>
          <w:bCs/>
        </w:rPr>
        <w:t>nother vehicle shall approach from the rear on the adjacent lane</w:t>
      </w:r>
      <w:r w:rsidRPr="00F100A8">
        <w:rPr>
          <w:rFonts w:asciiTheme="majorBidi" w:eastAsia="Calibri" w:hAnsiTheme="majorBidi" w:cstheme="majorBidi"/>
        </w:rPr>
        <w:t xml:space="preserve"> </w:t>
      </w:r>
      <w:r w:rsidRPr="00F100A8">
        <w:rPr>
          <w:rFonts w:asciiTheme="majorBidi" w:eastAsia="Calibri" w:hAnsiTheme="majorBidi" w:cstheme="majorBidi"/>
          <w:bCs/>
        </w:rPr>
        <w:t>in order to enable the system as specified in paragraph 5.6.4.8.3.</w:t>
      </w:r>
    </w:p>
    <w:p w14:paraId="7258D20D" w14:textId="77777777" w:rsidR="00F100A8" w:rsidRPr="00F100A8" w:rsidRDefault="00F100A8" w:rsidP="00F100A8">
      <w:pPr>
        <w:tabs>
          <w:tab w:val="left" w:pos="-1843"/>
        </w:tabs>
        <w:suppressAutoHyphens w:val="0"/>
        <w:spacing w:after="120" w:line="240" w:lineRule="auto"/>
        <w:ind w:left="2268" w:right="1134" w:hanging="1134"/>
        <w:jc w:val="both"/>
        <w:rPr>
          <w:rFonts w:asciiTheme="majorBidi" w:eastAsia="Calibri" w:hAnsiTheme="majorBidi" w:cstheme="majorBidi"/>
          <w:bCs/>
        </w:rPr>
      </w:pPr>
      <w:r w:rsidRPr="00F100A8">
        <w:rPr>
          <w:rFonts w:asciiTheme="majorBidi" w:eastAsia="Calibri" w:hAnsiTheme="majorBidi" w:cstheme="majorBidi"/>
        </w:rPr>
        <w:tab/>
      </w:r>
      <w:r w:rsidRPr="00F100A8">
        <w:rPr>
          <w:rFonts w:asciiTheme="majorBidi" w:eastAsia="Calibri" w:hAnsiTheme="majorBidi" w:cstheme="majorBidi"/>
          <w:bCs/>
        </w:rPr>
        <w:t>The approaching vehicle shall be a type approved high volume series production vehicle.</w:t>
      </w:r>
    </w:p>
    <w:p w14:paraId="547F22C6" w14:textId="77777777" w:rsidR="00F100A8" w:rsidRPr="00F100A8" w:rsidRDefault="00F100A8" w:rsidP="00F100A8">
      <w:pPr>
        <w:suppressAutoHyphens w:val="0"/>
        <w:spacing w:after="120" w:line="240" w:lineRule="auto"/>
        <w:ind w:left="2268" w:right="1134" w:hanging="1134"/>
        <w:jc w:val="both"/>
        <w:rPr>
          <w:rFonts w:asciiTheme="majorBidi" w:eastAsia="Calibri" w:hAnsiTheme="majorBidi" w:cstheme="majorBidi"/>
        </w:rPr>
      </w:pPr>
      <w:r w:rsidRPr="00F100A8">
        <w:rPr>
          <w:rFonts w:asciiTheme="majorBidi" w:eastAsia="Calibri" w:hAnsiTheme="majorBidi" w:cstheme="majorBidi"/>
          <w:bCs/>
        </w:rPr>
        <w:tab/>
        <w:t xml:space="preserve">The distance </w:t>
      </w:r>
      <w:r w:rsidRPr="00F100A8">
        <w:rPr>
          <w:rFonts w:asciiTheme="majorBidi" w:eastAsia="Calibri" w:hAnsiTheme="majorBidi" w:cstheme="majorBidi"/>
        </w:rPr>
        <w:t>between the rear end of the test vehicle and the front end of the approaching vehicle shall be measured (e.g. with a differential GPS), and the value when the system detects the approaching vehicle be recorded.</w:t>
      </w:r>
    </w:p>
    <w:p w14:paraId="45A893AC" w14:textId="5849EE1F" w:rsidR="00F100A8" w:rsidRPr="001475D9" w:rsidRDefault="00F100A8" w:rsidP="001475D9">
      <w:pPr>
        <w:pStyle w:val="SingleTxtG"/>
        <w:tabs>
          <w:tab w:val="left" w:pos="2835"/>
        </w:tabs>
        <w:spacing w:line="240" w:lineRule="auto"/>
        <w:ind w:left="2268" w:hanging="1134"/>
        <w:rPr>
          <w:rFonts w:asciiTheme="majorBidi" w:eastAsia="Calibri" w:hAnsiTheme="majorBidi" w:cstheme="majorBidi"/>
          <w:sz w:val="20"/>
          <w:szCs w:val="20"/>
        </w:rPr>
      </w:pPr>
      <w:r w:rsidRPr="00F100A8">
        <w:rPr>
          <w:rFonts w:asciiTheme="majorBidi" w:eastAsia="Calibri" w:hAnsiTheme="majorBidi" w:cstheme="majorBidi"/>
          <w:sz w:val="20"/>
          <w:szCs w:val="20"/>
          <w:lang w:eastAsia="fr-FR"/>
        </w:rPr>
        <w:tab/>
        <w:t>After the rear coming vehicle has entirely passed the vehicle under test, a lane change procedure</w:t>
      </w:r>
      <w:r w:rsidRPr="00F100A8">
        <w:rPr>
          <w:rFonts w:asciiTheme="majorBidi" w:eastAsia="Calibri" w:hAnsiTheme="majorBidi" w:cstheme="majorBidi"/>
          <w:sz w:val="20"/>
          <w:szCs w:val="20"/>
        </w:rPr>
        <w:t xml:space="preserve"> and manoeuvre</w:t>
      </w:r>
      <w:r w:rsidRPr="00F100A8">
        <w:rPr>
          <w:rFonts w:asciiTheme="majorBidi" w:eastAsia="Calibri" w:hAnsiTheme="majorBidi" w:cstheme="majorBidi"/>
          <w:sz w:val="20"/>
          <w:szCs w:val="20"/>
          <w:lang w:eastAsia="fr-FR"/>
        </w:rPr>
        <w:t xml:space="preserve"> shall be initiated by the driver</w:t>
      </w:r>
      <w:r w:rsidRPr="00F100A8">
        <w:rPr>
          <w:rFonts w:asciiTheme="majorBidi" w:eastAsia="Calibri" w:hAnsiTheme="majorBidi" w:cstheme="majorBidi"/>
          <w:sz w:val="20"/>
          <w:szCs w:val="20"/>
        </w:rPr>
        <w:t xml:space="preserve"> with the appropriate deliberate action(s)</w:t>
      </w:r>
      <w:r w:rsidRPr="00F100A8">
        <w:rPr>
          <w:rFonts w:asciiTheme="majorBidi" w:eastAsia="Calibri" w:hAnsiTheme="majorBidi" w:cstheme="majorBidi"/>
          <w:i/>
          <w:sz w:val="20"/>
          <w:szCs w:val="20"/>
        </w:rPr>
        <w:t>.</w:t>
      </w:r>
      <w:r w:rsidRPr="00F100A8">
        <w:rPr>
          <w:rFonts w:asciiTheme="majorBidi" w:eastAsia="Calibri" w:hAnsiTheme="majorBidi" w:cstheme="majorBidi"/>
          <w:sz w:val="20"/>
          <w:szCs w:val="20"/>
        </w:rPr>
        <w:t>"</w:t>
      </w:r>
    </w:p>
    <w:p w14:paraId="60FAB721" w14:textId="77777777" w:rsidR="00B1710A" w:rsidRPr="00BF0833" w:rsidRDefault="00FB1691" w:rsidP="00BF0833">
      <w:pPr>
        <w:spacing w:before="240"/>
        <w:jc w:val="center"/>
        <w:rPr>
          <w:u w:val="single"/>
        </w:rPr>
      </w:pPr>
      <w:r>
        <w:rPr>
          <w:u w:val="single"/>
        </w:rPr>
        <w:tab/>
      </w:r>
      <w:r>
        <w:rPr>
          <w:u w:val="single"/>
        </w:rPr>
        <w:tab/>
      </w:r>
      <w:r>
        <w:rPr>
          <w:u w:val="single"/>
        </w:rPr>
        <w:tab/>
      </w:r>
    </w:p>
    <w:sectPr w:rsidR="00B1710A" w:rsidRPr="00BF0833" w:rsidSect="00BA02BF">
      <w:headerReference w:type="even" r:id="rId10"/>
      <w:headerReference w:type="default" r:id="rId11"/>
      <w:footerReference w:type="even" r:id="rId12"/>
      <w:footerReference w:type="default" r:id="rId13"/>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84FCF" w14:textId="77777777" w:rsidR="00D04F50" w:rsidRDefault="00D04F50" w:rsidP="00B1710A">
      <w:pPr>
        <w:spacing w:line="240" w:lineRule="auto"/>
      </w:pPr>
      <w:r>
        <w:separator/>
      </w:r>
    </w:p>
  </w:endnote>
  <w:endnote w:type="continuationSeparator" w:id="0">
    <w:p w14:paraId="755FBEE8" w14:textId="77777777" w:rsidR="00D04F50" w:rsidRDefault="00D04F50"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GMaruGothicMPRO">
    <w:charset w:val="80"/>
    <w:family w:val="swiss"/>
    <w:pitch w:val="variable"/>
    <w:sig w:usb0="E00002FF" w:usb1="2AC7EDFE" w:usb2="00000012" w:usb3="00000000" w:csb0="00020001"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678157"/>
      <w:docPartObj>
        <w:docPartGallery w:val="Page Numbers (Bottom of Page)"/>
        <w:docPartUnique/>
      </w:docPartObj>
    </w:sdtPr>
    <w:sdtEndPr>
      <w:rPr>
        <w:noProof/>
      </w:rPr>
    </w:sdtEndPr>
    <w:sdtContent>
      <w:p w14:paraId="56D7EB73" w14:textId="77777777" w:rsidR="00BA02BF" w:rsidRDefault="00BA02BF" w:rsidP="00BA02BF">
        <w:pPr>
          <w:pStyle w:val="Footer"/>
          <w:rPr>
            <w:noProof/>
          </w:rPr>
        </w:pPr>
        <w:r>
          <w:fldChar w:fldCharType="begin"/>
        </w:r>
        <w:r>
          <w:instrText xml:space="preserve"> PAGE   \* MERGEFORMAT </w:instrText>
        </w:r>
        <w:r>
          <w:fldChar w:fldCharType="separate"/>
        </w:r>
        <w: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227856"/>
      <w:docPartObj>
        <w:docPartGallery w:val="Page Numbers (Bottom of Page)"/>
        <w:docPartUnique/>
      </w:docPartObj>
    </w:sdtPr>
    <w:sdtEndPr>
      <w:rPr>
        <w:noProof/>
      </w:rPr>
    </w:sdtEndPr>
    <w:sdtContent>
      <w:p w14:paraId="59DA7BB3" w14:textId="77777777" w:rsidR="00D04F50" w:rsidRDefault="00D04F50" w:rsidP="00BA02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C4BC0" w14:textId="704FD12B" w:rsidR="00D04F50" w:rsidRPr="00731652" w:rsidRDefault="00731652" w:rsidP="00731652">
      <w:pPr>
        <w:tabs>
          <w:tab w:val="right" w:pos="2155"/>
        </w:tabs>
        <w:spacing w:after="80" w:line="240" w:lineRule="auto"/>
        <w:ind w:left="680"/>
        <w:rPr>
          <w:u w:val="single"/>
        </w:rPr>
      </w:pPr>
      <w:r>
        <w:rPr>
          <w:u w:val="single"/>
        </w:rPr>
        <w:tab/>
      </w:r>
    </w:p>
  </w:footnote>
  <w:footnote w:type="continuationSeparator" w:id="0">
    <w:p w14:paraId="43832C3E" w14:textId="77777777" w:rsidR="00D04F50" w:rsidRDefault="00D04F50" w:rsidP="00B1710A">
      <w:pPr>
        <w:spacing w:line="240" w:lineRule="auto"/>
      </w:pPr>
      <w:r>
        <w:continuationSeparator/>
      </w:r>
    </w:p>
  </w:footnote>
  <w:footnote w:id="1">
    <w:p w14:paraId="5B9F09B9" w14:textId="77777777" w:rsidR="00D04F50" w:rsidRPr="00EC4B12" w:rsidRDefault="00D04F50" w:rsidP="008F4C12">
      <w:pPr>
        <w:pStyle w:val="FootnoteText"/>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 w:id="2">
    <w:p w14:paraId="7F44D8F1" w14:textId="77777777" w:rsidR="000478C0" w:rsidRPr="00BB051D" w:rsidRDefault="000478C0" w:rsidP="000478C0">
      <w:pPr>
        <w:pStyle w:val="FootnoteText"/>
      </w:pPr>
      <w:r>
        <w:tab/>
      </w:r>
      <w:r w:rsidRPr="00BB051D">
        <w:rPr>
          <w:rStyle w:val="FootnoteReference"/>
        </w:rPr>
        <w:footnoteRef/>
      </w:r>
      <w:r>
        <w:tab/>
      </w:r>
      <w:r w:rsidRPr="00BB051D">
        <w:t>As defined in the Consolidated Resolution on the Construction of Vehicles (R.E.3.), document ECE/TRANS/WP.29/78/Rev.6, para. 2.</w:t>
      </w:r>
    </w:p>
  </w:footnote>
  <w:footnote w:id="3">
    <w:p w14:paraId="0F43947C" w14:textId="516FDF33" w:rsidR="000478C0" w:rsidRPr="00626F7F" w:rsidRDefault="000478C0" w:rsidP="000478C0">
      <w:pPr>
        <w:pStyle w:val="FootnoteText"/>
        <w:tabs>
          <w:tab w:val="clear" w:pos="1021"/>
        </w:tabs>
        <w:ind w:left="1276" w:hanging="283"/>
        <w:rPr>
          <w:rStyle w:val="FootnoteReference"/>
          <w:vertAlign w:val="baseline"/>
        </w:rPr>
      </w:pPr>
      <w:r w:rsidRPr="003F218C">
        <w:rPr>
          <w:rStyle w:val="FootnoteReference"/>
        </w:rPr>
        <w:footnoteRef/>
      </w:r>
      <w:r>
        <w:tab/>
      </w:r>
      <w:r w:rsidRPr="00626F7F">
        <w:rPr>
          <w:rStyle w:val="FootnoteReference"/>
          <w:vertAlign w:val="baseline"/>
        </w:rPr>
        <w:t>Two different types of map (e.g. navigation and topographical) supplied by two different suppliers are satisfactory for this requirement.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347D" w14:textId="77777777" w:rsidR="00BA02BF" w:rsidRPr="00857A22" w:rsidRDefault="00BA02BF" w:rsidP="00BA02BF">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11</w:t>
    </w:r>
  </w:p>
  <w:p w14:paraId="75307041" w14:textId="77777777" w:rsidR="00BA02BF" w:rsidRDefault="00BA0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5D65" w14:textId="77777777" w:rsidR="00D04F50" w:rsidRPr="00857A22" w:rsidRDefault="00D04F50" w:rsidP="00BA02BF">
    <w:pPr>
      <w:pStyle w:val="Header"/>
      <w:pBdr>
        <w:bottom w:val="single" w:sz="4" w:space="1" w:color="auto"/>
      </w:pBdr>
      <w:jc w:val="right"/>
      <w:rPr>
        <w:b/>
        <w:bCs/>
        <w:sz w:val="18"/>
        <w:szCs w:val="18"/>
      </w:rPr>
    </w:pPr>
    <w:r w:rsidRPr="00857A22">
      <w:rPr>
        <w:b/>
        <w:bCs/>
        <w:sz w:val="18"/>
        <w:szCs w:val="18"/>
        <w:lang w:val="fr-CH"/>
      </w:rPr>
      <w:t>ECE/TRANS/WP.29/2020/</w:t>
    </w:r>
    <w:r w:rsidR="004D3750">
      <w:rPr>
        <w:b/>
        <w:bCs/>
        <w:sz w:val="18"/>
        <w:szCs w:val="18"/>
        <w:lang w:val="fr-CH"/>
      </w:rPr>
      <w:t>1</w:t>
    </w:r>
    <w:r w:rsidR="00BA02BF">
      <w:rPr>
        <w:b/>
        <w:bCs/>
        <w:sz w:val="18"/>
        <w:szCs w:val="18"/>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02E7C"/>
    <w:rsid w:val="000162EF"/>
    <w:rsid w:val="00040A92"/>
    <w:rsid w:val="000478C0"/>
    <w:rsid w:val="000C5FE8"/>
    <w:rsid w:val="000F5247"/>
    <w:rsid w:val="001475D9"/>
    <w:rsid w:val="001939D9"/>
    <w:rsid w:val="002B467D"/>
    <w:rsid w:val="00333BF4"/>
    <w:rsid w:val="003346A4"/>
    <w:rsid w:val="0035053F"/>
    <w:rsid w:val="003E78CB"/>
    <w:rsid w:val="00431B80"/>
    <w:rsid w:val="004611BA"/>
    <w:rsid w:val="004D0D86"/>
    <w:rsid w:val="004D3750"/>
    <w:rsid w:val="00535CC8"/>
    <w:rsid w:val="005529C4"/>
    <w:rsid w:val="00626F7F"/>
    <w:rsid w:val="00654382"/>
    <w:rsid w:val="00731652"/>
    <w:rsid w:val="00794520"/>
    <w:rsid w:val="00794D2F"/>
    <w:rsid w:val="00860E43"/>
    <w:rsid w:val="008856F9"/>
    <w:rsid w:val="008B101B"/>
    <w:rsid w:val="008B5655"/>
    <w:rsid w:val="008F4C12"/>
    <w:rsid w:val="00AC2DD7"/>
    <w:rsid w:val="00B1710A"/>
    <w:rsid w:val="00BA02BF"/>
    <w:rsid w:val="00BC1A38"/>
    <w:rsid w:val="00BD7D90"/>
    <w:rsid w:val="00BF0833"/>
    <w:rsid w:val="00C30707"/>
    <w:rsid w:val="00D04F50"/>
    <w:rsid w:val="00E14380"/>
    <w:rsid w:val="00E83BF8"/>
    <w:rsid w:val="00F100A8"/>
    <w:rsid w:val="00FB1691"/>
    <w:rsid w:val="00FD199B"/>
    <w:rsid w:val="00FD5E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4EBDA6"/>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4D0D8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D0D86"/>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4D0D86"/>
    <w:pPr>
      <w:tabs>
        <w:tab w:val="center" w:pos="4513"/>
        <w:tab w:val="right" w:pos="9026"/>
      </w:tabs>
      <w:spacing w:line="240" w:lineRule="auto"/>
    </w:pPr>
  </w:style>
  <w:style w:type="character" w:customStyle="1" w:styleId="FooterChar">
    <w:name w:val="Footer Char"/>
    <w:basedOn w:val="DefaultParagraphFont"/>
    <w:link w:val="Footer"/>
    <w:uiPriority w:val="99"/>
    <w:rsid w:val="004D0D86"/>
    <w:rPr>
      <w:rFonts w:ascii="Times New Roman" w:eastAsia="Times New Roman" w:hAnsi="Times New Roman" w:cs="Times New Roman"/>
      <w:sz w:val="20"/>
      <w:szCs w:val="20"/>
      <w:lang w:eastAsia="fr-FR"/>
    </w:rPr>
  </w:style>
  <w:style w:type="character" w:customStyle="1" w:styleId="SingleTxtGChar">
    <w:name w:val="_ Single Txt_G Char"/>
    <w:link w:val="SingleTxtG"/>
    <w:qFormat/>
    <w:rsid w:val="008F4C12"/>
    <w:rPr>
      <w:lang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character" w:styleId="SubtleEmphasis">
    <w:name w:val="Subtle Emphasis"/>
    <w:basedOn w:val="DefaultParagraphFont"/>
    <w:uiPriority w:val="19"/>
    <w:qFormat/>
    <w:rsid w:val="001939D9"/>
    <w:rPr>
      <w:i/>
      <w:iCs/>
      <w:color w:val="404040" w:themeColor="text1" w:themeTint="BF"/>
    </w:rPr>
  </w:style>
  <w:style w:type="paragraph" w:styleId="ListParagraph">
    <w:name w:val="List Paragraph"/>
    <w:basedOn w:val="Normal"/>
    <w:uiPriority w:val="34"/>
    <w:qFormat/>
    <w:rsid w:val="004D3750"/>
    <w:pPr>
      <w:ind w:left="720"/>
      <w:contextualSpacing/>
    </w:pPr>
    <w:rPr>
      <w:rFonts w:eastAsia="MS Mincho"/>
      <w:lang w:val="fr-CH" w:eastAsia="en-US"/>
    </w:rPr>
  </w:style>
  <w:style w:type="paragraph" w:customStyle="1" w:styleId="Default">
    <w:name w:val="Default"/>
    <w:rsid w:val="00333BF4"/>
    <w:pPr>
      <w:widowControl w:val="0"/>
      <w:autoSpaceDE w:val="0"/>
      <w:autoSpaceDN w:val="0"/>
      <w:adjustRightInd w:val="0"/>
      <w:spacing w:after="0" w:line="240" w:lineRule="auto"/>
    </w:pPr>
    <w:rPr>
      <w:rFonts w:ascii="Times New Roman" w:hAnsi="Times New Roman" w:cs="Times New Roman"/>
      <w:color w:val="000000"/>
      <w:sz w:val="24"/>
      <w:szCs w:val="24"/>
      <w:lang w:val="fr-FR" w:eastAsia="fr-FR"/>
    </w:rPr>
  </w:style>
  <w:style w:type="paragraph" w:customStyle="1" w:styleId="para">
    <w:name w:val="para"/>
    <w:basedOn w:val="Normal"/>
    <w:link w:val="paraChar"/>
    <w:qFormat/>
    <w:rsid w:val="00333BF4"/>
    <w:pPr>
      <w:spacing w:after="120" w:line="240" w:lineRule="exact"/>
      <w:ind w:left="2268" w:right="1134" w:hanging="1134"/>
      <w:jc w:val="both"/>
    </w:pPr>
    <w:rPr>
      <w:lang w:eastAsia="en-US"/>
    </w:rPr>
  </w:style>
  <w:style w:type="character" w:customStyle="1" w:styleId="paraChar">
    <w:name w:val="para Char"/>
    <w:link w:val="para"/>
    <w:locked/>
    <w:rsid w:val="00333BF4"/>
    <w:rPr>
      <w:rFonts w:ascii="Times New Roman" w:eastAsia="Times New Roman" w:hAnsi="Times New Roman" w:cs="Times New Roman"/>
      <w:sz w:val="20"/>
      <w:szCs w:val="20"/>
      <w:lang w:eastAsia="en-US"/>
    </w:rPr>
  </w:style>
  <w:style w:type="character" w:styleId="CommentReference">
    <w:name w:val="annotation reference"/>
    <w:basedOn w:val="DefaultParagraphFont"/>
    <w:uiPriority w:val="99"/>
    <w:semiHidden/>
    <w:unhideWhenUsed/>
    <w:rsid w:val="00002E7C"/>
    <w:rPr>
      <w:sz w:val="16"/>
      <w:szCs w:val="16"/>
    </w:rPr>
  </w:style>
  <w:style w:type="paragraph" w:styleId="CommentText">
    <w:name w:val="annotation text"/>
    <w:basedOn w:val="Normal"/>
    <w:link w:val="CommentTextChar"/>
    <w:uiPriority w:val="99"/>
    <w:semiHidden/>
    <w:unhideWhenUsed/>
    <w:rsid w:val="00002E7C"/>
    <w:pPr>
      <w:spacing w:line="240" w:lineRule="auto"/>
    </w:pPr>
  </w:style>
  <w:style w:type="character" w:customStyle="1" w:styleId="CommentTextChar">
    <w:name w:val="Comment Text Char"/>
    <w:basedOn w:val="DefaultParagraphFont"/>
    <w:link w:val="CommentText"/>
    <w:uiPriority w:val="99"/>
    <w:semiHidden/>
    <w:rsid w:val="00002E7C"/>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002E7C"/>
    <w:rPr>
      <w:b/>
      <w:bCs/>
    </w:rPr>
  </w:style>
  <w:style w:type="character" w:customStyle="1" w:styleId="CommentSubjectChar">
    <w:name w:val="Comment Subject Char"/>
    <w:basedOn w:val="CommentTextChar"/>
    <w:link w:val="CommentSubject"/>
    <w:uiPriority w:val="99"/>
    <w:semiHidden/>
    <w:rsid w:val="00002E7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5237</Words>
  <Characters>29856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Lucille Caillot</cp:lastModifiedBy>
  <cp:revision>3</cp:revision>
  <dcterms:created xsi:type="dcterms:W3CDTF">2020-01-14T13:53:00Z</dcterms:created>
  <dcterms:modified xsi:type="dcterms:W3CDTF">2020-01-14T13:56:00Z</dcterms:modified>
</cp:coreProperties>
</file>