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C55732">
              <w:t>3</w:t>
            </w:r>
          </w:p>
        </w:tc>
      </w:tr>
      <w:tr w:rsidR="00B1710A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3DD8BD8" wp14:editId="454AB7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:rsidR="00B1710A" w:rsidRDefault="00C86C17" w:rsidP="00703B14">
            <w:pPr>
              <w:spacing w:line="240" w:lineRule="exact"/>
            </w:pPr>
            <w:r>
              <w:t>1</w:t>
            </w:r>
            <w:r w:rsidR="00D7397A">
              <w:t>9</w:t>
            </w:r>
            <w:r w:rsidR="00B1710A">
              <w:t xml:space="preserve"> December 2019</w:t>
            </w:r>
          </w:p>
          <w:p w:rsidR="00B1710A" w:rsidRDefault="00B1710A" w:rsidP="00703B14">
            <w:pPr>
              <w:spacing w:line="240" w:lineRule="exact"/>
            </w:pPr>
          </w:p>
          <w:p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:rsidR="00B1710A" w:rsidRDefault="00B1710A" w:rsidP="00B1710A">
      <w:r>
        <w:t xml:space="preserve">Item </w:t>
      </w:r>
      <w:r w:rsidRPr="00FB1691">
        <w:t>4.</w:t>
      </w:r>
      <w:r w:rsidR="00C55732">
        <w:t>6</w:t>
      </w:r>
      <w:r w:rsidRPr="00FB1691">
        <w:t>.</w:t>
      </w:r>
      <w:r w:rsidR="00C55732">
        <w:t>2</w:t>
      </w:r>
      <w:r>
        <w:t xml:space="preserve"> of the provisional agenda</w:t>
      </w:r>
    </w:p>
    <w:p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</w:t>
      </w:r>
      <w:r w:rsidR="00C55732">
        <w:rPr>
          <w:b/>
        </w:rPr>
        <w:t>BP</w:t>
      </w:r>
      <w:r w:rsidRPr="008405E4">
        <w:rPr>
          <w:b/>
        </w:rPr>
        <w:t xml:space="preserve"> </w:t>
      </w:r>
    </w:p>
    <w:p w:rsidR="00B1710A" w:rsidRPr="00DB192C" w:rsidRDefault="00B1710A" w:rsidP="00657B48">
      <w:pPr>
        <w:pStyle w:val="HChG"/>
        <w:ind w:right="545"/>
        <w:rPr>
          <w:bCs/>
          <w:szCs w:val="28"/>
        </w:rPr>
      </w:pPr>
      <w:r w:rsidRPr="007C7AC6">
        <w:tab/>
      </w:r>
      <w:r w:rsidRPr="007C7AC6">
        <w:tab/>
      </w:r>
      <w:r w:rsidR="00C55732" w:rsidRPr="00C55732">
        <w:t>Proposal for Supplement 6 to the original series of amendments to UN Regulation No. 28 (Audible warning devices)</w:t>
      </w:r>
      <w:r w:rsidR="00C55732">
        <w:t xml:space="preserve"> </w:t>
      </w:r>
    </w:p>
    <w:p w:rsidR="00B1710A" w:rsidRPr="007C7AC6" w:rsidRDefault="00B1710A" w:rsidP="00657B48">
      <w:pPr>
        <w:pStyle w:val="H1G"/>
        <w:ind w:right="545"/>
      </w:pPr>
      <w:r w:rsidRPr="007C7AC6">
        <w:tab/>
      </w:r>
      <w:r w:rsidRPr="007C7AC6">
        <w:tab/>
        <w:t xml:space="preserve">Submitted by the </w:t>
      </w:r>
      <w:r>
        <w:t xml:space="preserve">Working Party on </w:t>
      </w:r>
      <w:r w:rsidR="00C55732">
        <w:t>Noise and Tyres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:rsidR="00B1710A" w:rsidRPr="007C7AC6" w:rsidRDefault="00B1710A" w:rsidP="00657B48">
      <w:pPr>
        <w:spacing w:line="250" w:lineRule="auto"/>
        <w:ind w:left="1134" w:right="545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 xml:space="preserve">Working Party on </w:t>
      </w:r>
      <w:r w:rsidR="00E81776">
        <w:t xml:space="preserve">Noise and Tyres </w:t>
      </w:r>
      <w:r>
        <w:t>(GR</w:t>
      </w:r>
      <w:r w:rsidR="00E81776">
        <w:t>BP</w:t>
      </w:r>
      <w:r>
        <w:t>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</w:t>
      </w:r>
      <w:r w:rsidR="004754BB" w:rsidRPr="004754BB">
        <w:rPr>
          <w:lang w:val="en-US"/>
        </w:rPr>
        <w:t xml:space="preserve">seventieth </w:t>
      </w:r>
      <w:r>
        <w:rPr>
          <w:lang w:val="en-US"/>
        </w:rPr>
        <w:t>session</w:t>
      </w:r>
      <w:r w:rsidR="00E81776" w:rsidRPr="00E81776">
        <w:t xml:space="preserve"> </w:t>
      </w:r>
      <w:r w:rsidR="00E81776" w:rsidRPr="00E81776">
        <w:rPr>
          <w:lang w:val="en-US"/>
        </w:rPr>
        <w:t>(ECE/TRANS/WP.29/GRBP/68, para. 33)</w:t>
      </w:r>
      <w:r w:rsidR="00E81776">
        <w:rPr>
          <w:lang w:val="en-US"/>
        </w:rPr>
        <w:t>. It is</w:t>
      </w:r>
      <w:r w:rsidR="00E81776" w:rsidRPr="00E81776">
        <w:rPr>
          <w:lang w:val="en-US"/>
        </w:rPr>
        <w:t xml:space="preserve"> based on ECE/TRANS/WP.29/GRBP/2019/26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:rsidR="00B1710A" w:rsidRDefault="00B1710A" w:rsidP="00B1710A">
      <w:pPr>
        <w:pStyle w:val="HChG"/>
      </w:pPr>
      <w:r w:rsidRPr="007C7AC6">
        <w:br w:type="page"/>
      </w:r>
    </w:p>
    <w:p w:rsidR="00FB1691" w:rsidRDefault="00FB1691" w:rsidP="00E81776">
      <w:pPr>
        <w:pStyle w:val="HChG"/>
        <w:ind w:right="567"/>
      </w:pPr>
      <w:bookmarkStart w:id="1" w:name="_GoBack"/>
      <w:bookmarkEnd w:id="1"/>
      <w:r>
        <w:lastRenderedPageBreak/>
        <w:tab/>
      </w:r>
      <w:r>
        <w:tab/>
      </w:r>
      <w:r w:rsidR="00E81776" w:rsidRPr="00E81776">
        <w:t xml:space="preserve">Supplement 6 to the original series of amendments to UN Regulation No. 28 (Audible warning devices) </w:t>
      </w:r>
    </w:p>
    <w:p w:rsidR="00E81776" w:rsidRPr="00287015" w:rsidRDefault="00E81776" w:rsidP="00E81776">
      <w:pPr>
        <w:spacing w:after="120"/>
        <w:ind w:left="1134" w:right="545"/>
      </w:pPr>
      <w:r w:rsidRPr="003542B5">
        <w:rPr>
          <w:i/>
          <w:iCs/>
          <w:lang w:val="en-US"/>
        </w:rPr>
        <w:t>Paragraph 2</w:t>
      </w:r>
      <w:r w:rsidR="00287015">
        <w:rPr>
          <w:i/>
          <w:iCs/>
          <w:lang w:val="en-US"/>
        </w:rPr>
        <w:t xml:space="preserve"> "</w:t>
      </w:r>
      <w:r w:rsidRPr="003542B5">
        <w:rPr>
          <w:i/>
          <w:iCs/>
        </w:rPr>
        <w:t>Definitions</w:t>
      </w:r>
      <w:r w:rsidR="00287015">
        <w:rPr>
          <w:i/>
          <w:iCs/>
        </w:rPr>
        <w:t xml:space="preserve">", </w:t>
      </w:r>
      <w:r w:rsidR="00287015">
        <w:t>add a new subparagraph 2.4.5</w:t>
      </w:r>
      <w:r w:rsidR="00287015" w:rsidRPr="00287015">
        <w:t xml:space="preserve">. </w:t>
      </w:r>
      <w:r w:rsidRPr="00287015">
        <w:t>to read:</w:t>
      </w:r>
    </w:p>
    <w:p w:rsidR="00E81776" w:rsidRPr="00287015" w:rsidRDefault="00287015" w:rsidP="00E81776">
      <w:pPr>
        <w:spacing w:after="120"/>
        <w:ind w:left="2268" w:right="545" w:hanging="1134"/>
        <w:jc w:val="both"/>
        <w:rPr>
          <w:bCs/>
          <w:color w:val="000000"/>
          <w:lang w:val="en-US"/>
        </w:rPr>
      </w:pPr>
      <w:r w:rsidRPr="00287015">
        <w:rPr>
          <w:bCs/>
          <w:color w:val="000000"/>
          <w:lang w:val="en-US"/>
        </w:rPr>
        <w:t>"</w:t>
      </w:r>
      <w:r w:rsidR="00E81776" w:rsidRPr="00287015">
        <w:rPr>
          <w:bCs/>
          <w:color w:val="000000"/>
          <w:lang w:val="en-US"/>
        </w:rPr>
        <w:t>2.4.5.</w:t>
      </w:r>
      <w:r w:rsidR="00E81776" w:rsidRPr="00287015">
        <w:rPr>
          <w:bCs/>
          <w:color w:val="000000"/>
          <w:lang w:val="en-US"/>
        </w:rPr>
        <w:tab/>
        <w:t>"Electronic" means a principle of operation by electric or electro-magnetic force with amplifier and speaker or resonator;</w:t>
      </w:r>
      <w:r w:rsidRPr="00287015">
        <w:rPr>
          <w:bCs/>
          <w:color w:val="000000"/>
          <w:lang w:val="en-US"/>
        </w:rPr>
        <w:t>"</w:t>
      </w:r>
    </w:p>
    <w:p w:rsidR="00B1710A" w:rsidRDefault="00FB1691" w:rsidP="00C86C1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10A" w:rsidSect="00C86C1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D86" w:rsidRDefault="004D0D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86" w:rsidRDefault="004D0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63" w:rsidRDefault="007A6063" w:rsidP="007A6063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063" w:rsidRDefault="007A6063" w:rsidP="007A6063">
    <w:pPr>
      <w:pStyle w:val="Footer"/>
      <w:ind w:right="1134"/>
    </w:pPr>
    <w:r>
      <w:t>GE.19-21998(E)</w:t>
    </w:r>
  </w:p>
  <w:p w:rsidR="007A6063" w:rsidRPr="007A6063" w:rsidRDefault="007A6063" w:rsidP="007A606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CE/TRANS/WP.29/2020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20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:rsidR="00B1710A" w:rsidRDefault="00B1710A" w:rsidP="00B1710A">
      <w:pPr>
        <w:spacing w:line="240" w:lineRule="auto"/>
      </w:pPr>
      <w:r>
        <w:continuationSeparator/>
      </w:r>
    </w:p>
  </w:footnote>
  <w:footnote w:id="1">
    <w:p w:rsidR="00B1710A" w:rsidRPr="00EC4B12" w:rsidRDefault="00B1710A" w:rsidP="00657B48">
      <w:pPr>
        <w:pStyle w:val="FootnoteText"/>
        <w:ind w:right="545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86" w:rsidRPr="00857A22" w:rsidRDefault="004D0D86" w:rsidP="004D0D86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C55732">
      <w:rPr>
        <w:b/>
        <w:bCs/>
        <w:sz w:val="18"/>
        <w:szCs w:val="18"/>
        <w:lang w:val="fr-C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0A"/>
    <w:rsid w:val="000D2F0C"/>
    <w:rsid w:val="00287015"/>
    <w:rsid w:val="003346A4"/>
    <w:rsid w:val="003E78CB"/>
    <w:rsid w:val="004754BB"/>
    <w:rsid w:val="004D0D86"/>
    <w:rsid w:val="005529C4"/>
    <w:rsid w:val="00654382"/>
    <w:rsid w:val="00657B48"/>
    <w:rsid w:val="007A6063"/>
    <w:rsid w:val="009910E2"/>
    <w:rsid w:val="00B1710A"/>
    <w:rsid w:val="00BC75F0"/>
    <w:rsid w:val="00BD7D90"/>
    <w:rsid w:val="00C55732"/>
    <w:rsid w:val="00C86C17"/>
    <w:rsid w:val="00D7397A"/>
    <w:rsid w:val="00E81776"/>
    <w:rsid w:val="00FB1691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ECE/TRANS/WP.29/2020/3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ECE/TRANS/WP.29/2020/3</dc:title>
  <dc:subject>1921998</dc:subject>
  <dc:creator>Generic Pdf eng</dc:creator>
  <cp:keywords/>
  <dc:description/>
  <cp:lastModifiedBy>Lucille Caillot</cp:lastModifiedBy>
  <cp:revision>2</cp:revision>
  <cp:lastPrinted>2019-12-17T12:59:00Z</cp:lastPrinted>
  <dcterms:created xsi:type="dcterms:W3CDTF">2020-02-04T09:22:00Z</dcterms:created>
  <dcterms:modified xsi:type="dcterms:W3CDTF">2020-02-04T09:22:00Z</dcterms:modified>
</cp:coreProperties>
</file>