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B6008A" w14:paraId="7A2F4DD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8B4025C" w14:textId="77777777" w:rsidR="002D5AAC" w:rsidRDefault="002D5AAC" w:rsidP="00E930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CCB4F5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EAEFD11" w14:textId="77777777" w:rsidR="002D5AAC" w:rsidRPr="00E930CA" w:rsidRDefault="00E930CA" w:rsidP="00E930CA">
            <w:pPr>
              <w:jc w:val="right"/>
              <w:rPr>
                <w:lang w:val="en-US"/>
              </w:rPr>
            </w:pPr>
            <w:r w:rsidRPr="00E930CA">
              <w:rPr>
                <w:sz w:val="40"/>
                <w:lang w:val="en-US"/>
              </w:rPr>
              <w:t>ECE</w:t>
            </w:r>
            <w:r w:rsidRPr="00E930CA">
              <w:rPr>
                <w:lang w:val="en-US"/>
              </w:rPr>
              <w:t>/TRANS/WP.11/242/Add.1/Rev.1</w:t>
            </w:r>
          </w:p>
        </w:tc>
      </w:tr>
      <w:tr w:rsidR="002D5AAC" w:rsidRPr="00B6008A" w14:paraId="7F059BD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C9203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A54FAF9" wp14:editId="492CD6F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E4ECE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A61A32D" w14:textId="77777777" w:rsidR="00E930CA" w:rsidRDefault="00E930C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EBDCAD8" w14:textId="77777777" w:rsidR="00E930CA" w:rsidRPr="00120A3F" w:rsidRDefault="00E930CA" w:rsidP="00E930CA">
            <w:pPr>
              <w:spacing w:line="240" w:lineRule="exact"/>
              <w:jc w:val="both"/>
              <w:rPr>
                <w:lang w:val="en-US"/>
              </w:rPr>
            </w:pPr>
            <w:r w:rsidRPr="00120A3F">
              <w:rPr>
                <w:lang w:val="en-US"/>
              </w:rPr>
              <w:t>28 July 2020</w:t>
            </w:r>
          </w:p>
          <w:p w14:paraId="721B7D9C" w14:textId="77777777" w:rsidR="00E930CA" w:rsidRDefault="00E930CA" w:rsidP="00E930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3AEABE8" w14:textId="77777777" w:rsidR="00E930CA" w:rsidRPr="008D53B6" w:rsidRDefault="00E930CA" w:rsidP="00E930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538D95B" w14:textId="77777777" w:rsidR="00E930CA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0F745E9" w14:textId="77777777" w:rsidR="00E930CA" w:rsidRPr="00A4125E" w:rsidRDefault="00E930CA" w:rsidP="00E930CA">
      <w:pPr>
        <w:spacing w:before="120"/>
        <w:jc w:val="both"/>
        <w:rPr>
          <w:sz w:val="28"/>
          <w:szCs w:val="28"/>
        </w:rPr>
      </w:pPr>
      <w:r w:rsidRPr="00A4125E">
        <w:rPr>
          <w:sz w:val="28"/>
          <w:szCs w:val="28"/>
        </w:rPr>
        <w:t>Комитет по внутреннему транспорту</w:t>
      </w:r>
    </w:p>
    <w:p w14:paraId="6941CAEB" w14:textId="77777777" w:rsidR="00E930CA" w:rsidRPr="00A4125E" w:rsidRDefault="00E930CA" w:rsidP="00E930CA">
      <w:pPr>
        <w:spacing w:before="120"/>
        <w:rPr>
          <w:b/>
          <w:sz w:val="24"/>
          <w:szCs w:val="24"/>
        </w:rPr>
      </w:pPr>
      <w:r w:rsidRPr="00A4125E">
        <w:rPr>
          <w:b/>
          <w:bCs/>
          <w:sz w:val="24"/>
          <w:szCs w:val="24"/>
        </w:rPr>
        <w:t>Рабочая группа по перевозкам скоропортящихся</w:t>
      </w:r>
      <w:r>
        <w:rPr>
          <w:b/>
          <w:bCs/>
          <w:sz w:val="24"/>
          <w:szCs w:val="24"/>
        </w:rPr>
        <w:br/>
      </w:r>
      <w:r w:rsidRPr="00A4125E">
        <w:rPr>
          <w:b/>
          <w:bCs/>
          <w:sz w:val="24"/>
          <w:szCs w:val="24"/>
        </w:rPr>
        <w:t>пищевых продуктов</w:t>
      </w:r>
    </w:p>
    <w:p w14:paraId="1C1279F5" w14:textId="77777777" w:rsidR="00E930CA" w:rsidRPr="00AF5B2C" w:rsidRDefault="00E930CA" w:rsidP="00120A3F">
      <w:pPr>
        <w:spacing w:before="120"/>
        <w:rPr>
          <w:b/>
        </w:rPr>
      </w:pPr>
      <w:r>
        <w:rPr>
          <w:b/>
          <w:bCs/>
        </w:rPr>
        <w:t>Семьдесят шестая сессия</w:t>
      </w:r>
      <w:r w:rsidR="00120A3F">
        <w:rPr>
          <w:b/>
          <w:bCs/>
        </w:rPr>
        <w:br/>
      </w:r>
      <w:r>
        <w:t>Женева, 13−16 октября 2020 года</w:t>
      </w:r>
      <w:r w:rsidR="00120A3F">
        <w:br/>
      </w:r>
      <w:r>
        <w:t>Пункт 1 предварительной повестки дня</w:t>
      </w:r>
      <w:r w:rsidR="00120A3F">
        <w:br/>
      </w:r>
      <w:r>
        <w:rPr>
          <w:b/>
          <w:bCs/>
        </w:rPr>
        <w:t>Утверждение повестки дня</w:t>
      </w:r>
    </w:p>
    <w:p w14:paraId="0BDD64A7" w14:textId="77777777" w:rsidR="00E930CA" w:rsidRPr="00AF5B2C" w:rsidRDefault="00E930CA" w:rsidP="00E930CA">
      <w:pPr>
        <w:pStyle w:val="HChG"/>
        <w:jc w:val="both"/>
      </w:pPr>
      <w:r>
        <w:tab/>
      </w:r>
      <w:r>
        <w:tab/>
      </w:r>
      <w:r>
        <w:rPr>
          <w:bCs/>
        </w:rPr>
        <w:t>Пересмотренная предварительная повестка дня сессии</w:t>
      </w:r>
    </w:p>
    <w:p w14:paraId="476B1A6F" w14:textId="77777777" w:rsidR="00E930CA" w:rsidRPr="00AF5B2C" w:rsidRDefault="00E930CA" w:rsidP="00E930CA">
      <w:pPr>
        <w:pStyle w:val="H23G"/>
        <w:jc w:val="both"/>
      </w:pPr>
      <w:r>
        <w:tab/>
      </w:r>
      <w:r>
        <w:tab/>
      </w:r>
      <w:r>
        <w:rPr>
          <w:bCs/>
        </w:rPr>
        <w:t>Добавление</w:t>
      </w:r>
    </w:p>
    <w:p w14:paraId="72E1DDE7" w14:textId="77777777" w:rsidR="00E930CA" w:rsidRPr="00AF5B2C" w:rsidRDefault="00E930CA" w:rsidP="00E930CA">
      <w:pPr>
        <w:pStyle w:val="HChG"/>
      </w:pPr>
      <w:r>
        <w:tab/>
      </w:r>
      <w:r>
        <w:tab/>
      </w:r>
      <w:r>
        <w:rPr>
          <w:bCs/>
        </w:rPr>
        <w:t>Аннотации</w:t>
      </w:r>
    </w:p>
    <w:p w14:paraId="5E0ACEFE" w14:textId="77777777" w:rsidR="00E930CA" w:rsidRPr="00B52B67" w:rsidRDefault="00E930CA" w:rsidP="00E930CA">
      <w:pPr>
        <w:pStyle w:val="H1G"/>
        <w:jc w:val="both"/>
        <w:rPr>
          <w:b w:val="0"/>
          <w:bCs/>
          <w:i/>
          <w:iCs/>
          <w:sz w:val="20"/>
        </w:rPr>
      </w:pPr>
      <w:r>
        <w:tab/>
      </w:r>
      <w:r>
        <w:tab/>
      </w:r>
      <w:r w:rsidRPr="00B52B67">
        <w:rPr>
          <w:i/>
          <w:iCs/>
          <w:sz w:val="20"/>
        </w:rPr>
        <w:t>Примечание секретариата</w:t>
      </w:r>
      <w:proofErr w:type="gramStart"/>
      <w:r w:rsidRPr="00B52B67">
        <w:rPr>
          <w:i/>
          <w:iCs/>
          <w:sz w:val="20"/>
        </w:rPr>
        <w:t>:</w:t>
      </w:r>
      <w:r w:rsidRPr="00E930CA">
        <w:rPr>
          <w:b w:val="0"/>
          <w:bCs/>
        </w:rPr>
        <w:t xml:space="preserve"> </w:t>
      </w:r>
      <w:r w:rsidRPr="00B52B67">
        <w:rPr>
          <w:b w:val="0"/>
          <w:bCs/>
          <w:i/>
          <w:iCs/>
          <w:sz w:val="20"/>
        </w:rPr>
        <w:t>Вследствие</w:t>
      </w:r>
      <w:proofErr w:type="gramEnd"/>
      <w:r w:rsidRPr="00B52B67">
        <w:rPr>
          <w:b w:val="0"/>
          <w:bCs/>
          <w:i/>
          <w:iCs/>
          <w:sz w:val="20"/>
        </w:rPr>
        <w:t xml:space="preserve"> пандемии коронавируса и мер, принятых Европейской экономической комиссией Организации Объединенных Наций и Договаривающимися сторонами СПС в целях охраны здоровья населения, таких как ограничения на поездки, семьдесят шест</w:t>
      </w:r>
      <w:r>
        <w:rPr>
          <w:b w:val="0"/>
          <w:bCs/>
          <w:i/>
          <w:iCs/>
          <w:sz w:val="20"/>
        </w:rPr>
        <w:t>ую</w:t>
      </w:r>
      <w:r w:rsidRPr="00B52B67">
        <w:rPr>
          <w:b w:val="0"/>
          <w:bCs/>
          <w:i/>
          <w:iCs/>
          <w:sz w:val="20"/>
        </w:rPr>
        <w:t xml:space="preserve"> сесси</w:t>
      </w:r>
      <w:r>
        <w:rPr>
          <w:b w:val="0"/>
          <w:bCs/>
          <w:i/>
          <w:iCs/>
          <w:sz w:val="20"/>
        </w:rPr>
        <w:t>ю</w:t>
      </w:r>
      <w:r w:rsidRPr="00B52B67">
        <w:rPr>
          <w:b w:val="0"/>
          <w:bCs/>
          <w:i/>
          <w:iCs/>
          <w:sz w:val="20"/>
        </w:rPr>
        <w:t xml:space="preserve"> Рабочей группы</w:t>
      </w:r>
      <w:r w:rsidRPr="006A4C76">
        <w:rPr>
          <w:b w:val="0"/>
          <w:bCs/>
          <w:i/>
          <w:iCs/>
          <w:sz w:val="20"/>
        </w:rPr>
        <w:t xml:space="preserve"> </w:t>
      </w:r>
      <w:r w:rsidRPr="00B52B67">
        <w:rPr>
          <w:b w:val="0"/>
          <w:bCs/>
          <w:i/>
          <w:iCs/>
          <w:sz w:val="20"/>
        </w:rPr>
        <w:t>было решено отложить.</w:t>
      </w:r>
      <w:r w:rsidRPr="00B52B67">
        <w:rPr>
          <w:b w:val="0"/>
          <w:bCs/>
          <w:sz w:val="20"/>
        </w:rPr>
        <w:t xml:space="preserve"> </w:t>
      </w:r>
      <w:r w:rsidRPr="00B52B67">
        <w:rPr>
          <w:b w:val="0"/>
          <w:bCs/>
          <w:i/>
          <w:iCs/>
          <w:sz w:val="20"/>
        </w:rPr>
        <w:t>Сессия, первоначально запланированная на 7</w:t>
      </w:r>
      <w:r w:rsidRPr="00E930CA">
        <w:rPr>
          <w:b w:val="0"/>
          <w:bCs/>
          <w:i/>
          <w:iCs/>
          <w:sz w:val="20"/>
        </w:rPr>
        <w:t>‒</w:t>
      </w:r>
      <w:r w:rsidRPr="00B52B67">
        <w:rPr>
          <w:b w:val="0"/>
          <w:bCs/>
          <w:i/>
          <w:iCs/>
          <w:sz w:val="20"/>
        </w:rPr>
        <w:t>9 апреля, будет проведена 13</w:t>
      </w:r>
      <w:r w:rsidRPr="00E930CA">
        <w:rPr>
          <w:b w:val="0"/>
          <w:bCs/>
          <w:i/>
          <w:iCs/>
          <w:sz w:val="20"/>
        </w:rPr>
        <w:t>‒</w:t>
      </w:r>
      <w:r w:rsidRPr="00B52B67">
        <w:rPr>
          <w:b w:val="0"/>
          <w:bCs/>
          <w:i/>
          <w:iCs/>
          <w:sz w:val="20"/>
        </w:rPr>
        <w:t>16 октября 2020 года вместо семьдесят седьмой сессии.</w:t>
      </w:r>
      <w:r w:rsidRPr="00B52B67">
        <w:rPr>
          <w:b w:val="0"/>
          <w:bCs/>
          <w:sz w:val="20"/>
        </w:rPr>
        <w:t xml:space="preserve"> </w:t>
      </w:r>
      <w:r w:rsidRPr="00B52B67">
        <w:rPr>
          <w:b w:val="0"/>
          <w:bCs/>
          <w:i/>
          <w:iCs/>
          <w:sz w:val="20"/>
        </w:rPr>
        <w:t>Официальные документы, представленные на апрельской сессии, или их пересмотренный вариант остаются в повестке дня.</w:t>
      </w:r>
    </w:p>
    <w:p w14:paraId="5FB3CBA6" w14:textId="77777777" w:rsidR="00E930CA" w:rsidRPr="008769A5" w:rsidRDefault="00E930CA" w:rsidP="00E930CA">
      <w:pPr>
        <w:pStyle w:val="H1G"/>
        <w:jc w:val="both"/>
      </w:pPr>
      <w:r>
        <w:tab/>
        <w:t>1.</w:t>
      </w:r>
      <w:r>
        <w:tab/>
      </w:r>
      <w:r>
        <w:rPr>
          <w:bCs/>
        </w:rPr>
        <w:t>Утверждение повестки дня</w:t>
      </w:r>
    </w:p>
    <w:p w14:paraId="0F98964B" w14:textId="77777777" w:rsidR="00E930CA" w:rsidRPr="008769A5" w:rsidRDefault="00E930CA" w:rsidP="00E930CA">
      <w:pPr>
        <w:pStyle w:val="SingleTxtG"/>
        <w:ind w:firstLine="567"/>
      </w:pPr>
      <w:r>
        <w:t>В соответствии с правилами процедуры WP.11 первым пунктом предварительной повестки дня является утверждение повестки дня.</w:t>
      </w:r>
    </w:p>
    <w:p w14:paraId="6BCA7FCE" w14:textId="77777777" w:rsidR="00E930CA" w:rsidRPr="008769A5" w:rsidRDefault="00E930CA" w:rsidP="00E930CA">
      <w:pPr>
        <w:pStyle w:val="H1G"/>
        <w:jc w:val="both"/>
      </w:pPr>
      <w:r>
        <w:tab/>
        <w:t>2.</w:t>
      </w:r>
      <w:r>
        <w:tab/>
      </w:r>
      <w:r>
        <w:rPr>
          <w:bCs/>
        </w:rPr>
        <w:t>Выборы должностных лиц</w:t>
      </w:r>
    </w:p>
    <w:p w14:paraId="5295E364" w14:textId="77777777" w:rsidR="00E930CA" w:rsidRPr="008769A5" w:rsidRDefault="00E930CA" w:rsidP="00E930CA">
      <w:pPr>
        <w:pStyle w:val="SingleTxtG"/>
        <w:ind w:firstLine="567"/>
      </w:pPr>
      <w:r>
        <w:t>WP.11, как ожидается, изберет Председателя и заместителя Председателя своих сессий, которые состоятся в 2020 году.</w:t>
      </w:r>
    </w:p>
    <w:p w14:paraId="5B416059" w14:textId="77777777" w:rsidR="00E930CA" w:rsidRPr="008769A5" w:rsidRDefault="00E930CA" w:rsidP="00E930CA">
      <w:pPr>
        <w:pStyle w:val="H1G"/>
      </w:pPr>
      <w:r>
        <w:lastRenderedPageBreak/>
        <w:tab/>
        <w:t>3.</w:t>
      </w:r>
      <w:r>
        <w:tab/>
      </w:r>
      <w:r>
        <w:rPr>
          <w:bCs/>
        </w:rPr>
        <w:t>Деятельность органов ЕЭК, представляющая интерес</w:t>
      </w:r>
      <w:r>
        <w:rPr>
          <w:bCs/>
        </w:rPr>
        <w:br/>
        <w:t>для Рабочей группы</w:t>
      </w:r>
    </w:p>
    <w:p w14:paraId="761A1B2F" w14:textId="77777777" w:rsidR="00E930CA" w:rsidRPr="008769A5" w:rsidRDefault="00E930CA" w:rsidP="00E930CA">
      <w:pPr>
        <w:pStyle w:val="H23G"/>
        <w:jc w:val="both"/>
      </w:pPr>
      <w:r>
        <w:tab/>
        <w:t>a)</w:t>
      </w:r>
      <w:r>
        <w:tab/>
      </w:r>
      <w:r>
        <w:rPr>
          <w:bCs/>
        </w:rPr>
        <w:t>Комитет по внутреннему транспорту</w:t>
      </w:r>
    </w:p>
    <w:p w14:paraId="6291C6A5" w14:textId="77777777" w:rsidR="00E930CA" w:rsidRDefault="00E930CA" w:rsidP="00E930CA">
      <w:pPr>
        <w:pStyle w:val="SingleTxtG"/>
      </w:pPr>
      <w:r>
        <w:tab/>
      </w:r>
      <w:r>
        <w:tab/>
        <w:t>Рабочей группе предлагается обсудить любые вопросы, рассматриваемые в пунктах 99–104 доклада о работе восемьдесят первой сессии Комитета по внутреннему транспорту (КВТ) (19–22 февраля 2019 года), по которым еще не приняты решения (ECE/TRANS/288).</w:t>
      </w:r>
    </w:p>
    <w:p w14:paraId="0D7E896D" w14:textId="77777777" w:rsidR="00E930CA" w:rsidRPr="00AF5B2C" w:rsidRDefault="00E930CA" w:rsidP="00E930CA">
      <w:pPr>
        <w:pStyle w:val="SingleTxtG"/>
        <w:ind w:firstLine="567"/>
      </w:pPr>
      <w:r>
        <w:t>Рабочей группе предлагается также принять к сведению пункты 87–90 доклада о работе восемьдесят второй сессии Комитета по внутреннему транспорту (КВТ)</w:t>
      </w:r>
      <w:r>
        <w:br/>
        <w:t>(25–28 февраля 2020 года) (ECE/TRANS/294).</w:t>
      </w:r>
    </w:p>
    <w:p w14:paraId="4A6ADA23" w14:textId="77777777" w:rsidR="00E930CA" w:rsidRPr="00AF5B2C" w:rsidRDefault="00E930CA" w:rsidP="00E930CA">
      <w:pPr>
        <w:pStyle w:val="H23G"/>
        <w:jc w:val="both"/>
      </w:pPr>
      <w:r>
        <w:tab/>
      </w:r>
      <w:r>
        <w:tab/>
      </w:r>
      <w:r>
        <w:rPr>
          <w:bCs/>
        </w:rPr>
        <w:t>Цели устойчивого развития и стратегия КВТ</w:t>
      </w:r>
    </w:p>
    <w:p w14:paraId="003F4BC2" w14:textId="77777777" w:rsidR="00E930CA" w:rsidRPr="008769A5" w:rsidRDefault="00E930CA" w:rsidP="00E930CA">
      <w:pPr>
        <w:pStyle w:val="SingleTxtG"/>
      </w:pPr>
      <w:r>
        <w:tab/>
      </w:r>
      <w:r>
        <w:tab/>
        <w:t>Рабочая группа, возможно, пожелает обсудить темы, представленные заместителем Председателя WP.11 (ECE/TRANS/WP.11/2020/16).</w:t>
      </w:r>
    </w:p>
    <w:p w14:paraId="1749F931" w14:textId="77777777" w:rsidR="00E930CA" w:rsidRPr="008769A5" w:rsidRDefault="00E930CA" w:rsidP="00E930CA">
      <w:pPr>
        <w:pStyle w:val="H23G"/>
        <w:jc w:val="both"/>
      </w:pPr>
      <w:r>
        <w:tab/>
        <w:t>b)</w:t>
      </w:r>
      <w:r>
        <w:tab/>
      </w:r>
      <w:r>
        <w:rPr>
          <w:bCs/>
        </w:rPr>
        <w:t>Рабочая группа по сельскохозяйственным стандартам качества</w:t>
      </w:r>
    </w:p>
    <w:p w14:paraId="0BE98A9F" w14:textId="77777777" w:rsidR="00E930CA" w:rsidRPr="008769A5" w:rsidRDefault="00E930CA" w:rsidP="00E930CA">
      <w:pPr>
        <w:pStyle w:val="SingleTxtG"/>
      </w:pPr>
      <w:r>
        <w:tab/>
      </w:r>
      <w:r>
        <w:tab/>
        <w:t>Для WP.11 представляют интерес следующие мероприятия Рабочей группы по</w:t>
      </w:r>
      <w:r>
        <w:rPr>
          <w:lang w:val="en-US"/>
        </w:rPr>
        <w:t> </w:t>
      </w:r>
      <w:r>
        <w:t>сельскохозяйственным стандартам качества (WP.7):</w:t>
      </w:r>
    </w:p>
    <w:p w14:paraId="1977B1FD" w14:textId="77777777" w:rsidR="00E930CA" w:rsidRPr="008769A5" w:rsidRDefault="008D6589" w:rsidP="00E930CA">
      <w:pPr>
        <w:pStyle w:val="Bullet1G"/>
        <w:numPr>
          <w:ilvl w:val="0"/>
          <w:numId w:val="16"/>
        </w:numPr>
        <w:rPr>
          <w:rFonts w:asciiTheme="majorBidi" w:hAnsiTheme="majorBidi" w:cstheme="majorBidi"/>
        </w:rPr>
      </w:pPr>
      <w:hyperlink r:id="rId8" w:history="1">
        <w:r w:rsidR="00E930CA" w:rsidRPr="008769A5">
          <w:t>сорок седьмая сессия Специализированной секции по разработке стандарта на семенной картофель (</w:t>
        </w:r>
        <w:r w:rsidR="00E930CA">
          <w:t>GE</w:t>
        </w:r>
        <w:r w:rsidR="00E930CA" w:rsidRPr="008769A5">
          <w:t>.6)</w:t>
        </w:r>
        <w:r w:rsidR="00E930CA">
          <w:t>,</w:t>
        </w:r>
        <w:r w:rsidR="00E930CA" w:rsidRPr="008769A5">
          <w:t xml:space="preserve"> 16–17 марта 2020 года, Женева, Швейцария;</w:t>
        </w:r>
      </w:hyperlink>
    </w:p>
    <w:p w14:paraId="1FF3F3BC" w14:textId="77777777" w:rsidR="00E930CA" w:rsidRPr="008769A5" w:rsidRDefault="008D6589" w:rsidP="00E930CA">
      <w:pPr>
        <w:pStyle w:val="Bullet1G"/>
        <w:numPr>
          <w:ilvl w:val="0"/>
          <w:numId w:val="16"/>
        </w:numPr>
        <w:rPr>
          <w:rFonts w:asciiTheme="majorBidi" w:hAnsiTheme="majorBidi" w:cstheme="majorBidi"/>
        </w:rPr>
      </w:pPr>
      <w:hyperlink r:id="rId9" w:history="1">
        <w:r w:rsidR="00E930CA" w:rsidRPr="008769A5">
          <w:t>шестьдесят восьмая сессия Специализированной секции по разработке стандартов на свежие фрукты и овощи (</w:t>
        </w:r>
        <w:r w:rsidR="00E930CA">
          <w:t>GE</w:t>
        </w:r>
        <w:r w:rsidR="00E930CA" w:rsidRPr="008769A5">
          <w:t>.1)</w:t>
        </w:r>
        <w:r w:rsidR="00E930CA">
          <w:t>,</w:t>
        </w:r>
        <w:r w:rsidR="00E930CA" w:rsidRPr="008769A5">
          <w:t xml:space="preserve"> 6–8 мая 2020 года, Женева, Швейцария;</w:t>
        </w:r>
      </w:hyperlink>
    </w:p>
    <w:p w14:paraId="6CDA4180" w14:textId="77777777" w:rsidR="00E930CA" w:rsidRPr="008769A5" w:rsidRDefault="008D6589" w:rsidP="00E930CA">
      <w:pPr>
        <w:pStyle w:val="Bullet1G"/>
        <w:numPr>
          <w:ilvl w:val="0"/>
          <w:numId w:val="16"/>
        </w:numPr>
        <w:rPr>
          <w:rFonts w:asciiTheme="majorBidi" w:hAnsiTheme="majorBidi" w:cstheme="majorBidi"/>
        </w:rPr>
      </w:pPr>
      <w:hyperlink r:id="rId10" w:history="1">
        <w:r w:rsidR="00E930CA" w:rsidRPr="008769A5">
          <w:t>шестьдесят седьмая сессия Специализированной секции по разработке стандартов на сухие и сушеные продукты (</w:t>
        </w:r>
        <w:r w:rsidR="00E930CA">
          <w:t>GE</w:t>
        </w:r>
        <w:r w:rsidR="00E930CA" w:rsidRPr="008769A5">
          <w:t>.2)</w:t>
        </w:r>
        <w:r w:rsidR="00E930CA">
          <w:t>,</w:t>
        </w:r>
        <w:r w:rsidR="00E930CA" w:rsidRPr="008769A5">
          <w:t xml:space="preserve"> 15–17 июня 2020 года, Женева, Швейцария;</w:t>
        </w:r>
      </w:hyperlink>
    </w:p>
    <w:p w14:paraId="0C0FC57D" w14:textId="77777777" w:rsidR="00E930CA" w:rsidRPr="008769A5" w:rsidRDefault="008D6589" w:rsidP="00E930CA">
      <w:pPr>
        <w:pStyle w:val="Bullet1G"/>
        <w:numPr>
          <w:ilvl w:val="0"/>
          <w:numId w:val="16"/>
        </w:numPr>
        <w:rPr>
          <w:rFonts w:asciiTheme="majorBidi" w:hAnsiTheme="majorBidi" w:cstheme="majorBidi"/>
        </w:rPr>
      </w:pPr>
      <w:hyperlink r:id="rId11" w:history="1">
        <w:r w:rsidR="00E930CA" w:rsidRPr="008769A5">
          <w:t xml:space="preserve">двадцать восьмая сессия Специализированной секции по </w:t>
        </w:r>
        <w:r w:rsidR="00E930CA">
          <w:t xml:space="preserve">разработке стандартов на </w:t>
        </w:r>
        <w:r w:rsidR="00E930CA" w:rsidRPr="008769A5">
          <w:t>мяс</w:t>
        </w:r>
        <w:r w:rsidR="00E930CA">
          <w:t>о</w:t>
        </w:r>
        <w:r w:rsidR="00E930CA" w:rsidRPr="008769A5">
          <w:t xml:space="preserve"> (</w:t>
        </w:r>
        <w:r w:rsidR="00E930CA">
          <w:t>GE</w:t>
        </w:r>
        <w:r w:rsidR="00E930CA" w:rsidRPr="008769A5">
          <w:t>.11)</w:t>
        </w:r>
        <w:r w:rsidR="00E930CA">
          <w:t>,</w:t>
        </w:r>
        <w:r w:rsidR="00E930CA" w:rsidRPr="008769A5">
          <w:t xml:space="preserve"> 2–4 сентября 2020 года, Женева, Швейцария;</w:t>
        </w:r>
      </w:hyperlink>
    </w:p>
    <w:p w14:paraId="5417F4CC" w14:textId="77777777" w:rsidR="00E930CA" w:rsidRPr="008769A5" w:rsidRDefault="008D6589" w:rsidP="00E930CA">
      <w:pPr>
        <w:pStyle w:val="Bullet1G"/>
        <w:numPr>
          <w:ilvl w:val="0"/>
          <w:numId w:val="16"/>
        </w:numPr>
        <w:rPr>
          <w:rFonts w:asciiTheme="majorBidi" w:hAnsiTheme="majorBidi" w:cstheme="majorBidi"/>
        </w:rPr>
      </w:pPr>
      <w:hyperlink r:id="rId12" w:history="1">
        <w:r w:rsidR="00E930CA" w:rsidRPr="008769A5">
          <w:t>семьдесят шестая сессия Рабочей группы по сельскохозяйственным стандартам качества (</w:t>
        </w:r>
        <w:r w:rsidR="00E930CA">
          <w:t>WP</w:t>
        </w:r>
        <w:r w:rsidR="00E930CA" w:rsidRPr="008769A5">
          <w:t>.7)</w:t>
        </w:r>
        <w:r w:rsidR="00E930CA">
          <w:t>,</w:t>
        </w:r>
        <w:r w:rsidR="00E930CA" w:rsidRPr="008769A5">
          <w:t xml:space="preserve"> 16–17 ноября 2020 года, Женева, Швейцария.</w:t>
        </w:r>
      </w:hyperlink>
    </w:p>
    <w:p w14:paraId="36170C47" w14:textId="77777777" w:rsidR="00E930CA" w:rsidRPr="00A4125E" w:rsidRDefault="00E930CA" w:rsidP="00E930CA">
      <w:pPr>
        <w:pStyle w:val="SingleTxtG"/>
        <w:ind w:firstLine="567"/>
        <w:rPr>
          <w:spacing w:val="-3"/>
        </w:rPr>
      </w:pPr>
      <w:r>
        <w:t xml:space="preserve">Новейший инструмент ЕЭК ООН по борьбе с продовольственными потерями и пищевыми отходами можно найти на веб-сайте </w:t>
      </w:r>
      <w:hyperlink r:id="rId13" w:history="1">
        <w:r w:rsidRPr="00E930CA">
          <w:rPr>
            <w:rStyle w:val="Hyperlink"/>
            <w:color w:val="000000" w:themeColor="text1"/>
          </w:rPr>
          <w:t>http://www.unece.org/trade/agr/unece-foodlosschallenge.html</w:t>
        </w:r>
      </w:hyperlink>
      <w:r w:rsidRPr="00A4125E">
        <w:t>.</w:t>
      </w:r>
    </w:p>
    <w:p w14:paraId="2D3ED54A" w14:textId="77777777" w:rsidR="00E930CA" w:rsidRPr="00B52B67" w:rsidRDefault="00E930CA" w:rsidP="00E930CA">
      <w:pPr>
        <w:pStyle w:val="SingleTxtG"/>
        <w:ind w:firstLine="567"/>
      </w:pPr>
      <w:r w:rsidRPr="00A4125E">
        <w:t xml:space="preserve">Более подробную информацию об этих и других мероприятиях см. на следующем веб-сайте WP.7 в Интернете: </w:t>
      </w:r>
      <w:hyperlink r:id="rId14" w:history="1">
        <w:r w:rsidRPr="00A4125E">
          <w:rPr>
            <w:rStyle w:val="Hyperlink"/>
            <w:color w:val="auto"/>
          </w:rPr>
          <w:t>http://www.unece.org/trade/agr/welcome.html</w:t>
        </w:r>
      </w:hyperlink>
      <w:r w:rsidRPr="00A4125E">
        <w:t>.</w:t>
      </w:r>
    </w:p>
    <w:p w14:paraId="5E893506" w14:textId="77777777" w:rsidR="00E930CA" w:rsidRPr="008769A5" w:rsidRDefault="00E930CA" w:rsidP="00E930CA">
      <w:pPr>
        <w:pStyle w:val="H1G"/>
        <w:jc w:val="both"/>
      </w:pPr>
      <w:r w:rsidRPr="00A4125E">
        <w:tab/>
        <w:t>4.</w:t>
      </w:r>
      <w:r w:rsidRPr="00A4125E">
        <w:tab/>
      </w:r>
      <w:r w:rsidRPr="00A4125E">
        <w:rPr>
          <w:bCs/>
        </w:rPr>
        <w:t xml:space="preserve">Деятельность других международных организаций, занимающихся </w:t>
      </w:r>
      <w:r>
        <w:rPr>
          <w:bCs/>
        </w:rPr>
        <w:t>вопросами, которые представляют интерес для Рабочей группы</w:t>
      </w:r>
    </w:p>
    <w:p w14:paraId="50C40969" w14:textId="77777777" w:rsidR="00E930CA" w:rsidRPr="008769A5" w:rsidRDefault="00E930CA" w:rsidP="00E930CA">
      <w:pPr>
        <w:pStyle w:val="H23G"/>
        <w:jc w:val="both"/>
      </w:pPr>
      <w:r>
        <w:tab/>
        <w:t>a)</w:t>
      </w:r>
      <w:r>
        <w:tab/>
      </w:r>
      <w:r>
        <w:rPr>
          <w:bCs/>
        </w:rPr>
        <w:t>Международный институт холода (МИХ)</w:t>
      </w:r>
    </w:p>
    <w:p w14:paraId="0BA9E002" w14:textId="77777777" w:rsidR="00E930CA" w:rsidRPr="008769A5" w:rsidRDefault="00E930CA" w:rsidP="00E930CA">
      <w:pPr>
        <w:pStyle w:val="SingleTxtG"/>
        <w:ind w:firstLine="567"/>
      </w:pPr>
      <w:r>
        <w:t>Рабочая группа будет проинформирована о результатах совещания Подкомиссии МИХ по перевозкам холодильным транспортом, которое проводилось в формате видеоконференции 19 мая 2020 года (неофициальный документ INF.3).</w:t>
      </w:r>
    </w:p>
    <w:p w14:paraId="0F035E8F" w14:textId="77777777" w:rsidR="00E930CA" w:rsidRPr="008769A5" w:rsidRDefault="00E930CA" w:rsidP="00E930CA">
      <w:pPr>
        <w:pStyle w:val="H23G"/>
        <w:jc w:val="both"/>
      </w:pPr>
      <w:r>
        <w:tab/>
        <w:t>b)</w:t>
      </w:r>
      <w:r>
        <w:tab/>
      </w:r>
      <w:r>
        <w:rPr>
          <w:bCs/>
        </w:rPr>
        <w:t>«</w:t>
      </w:r>
      <w:proofErr w:type="spellStart"/>
      <w:r>
        <w:rPr>
          <w:bCs/>
        </w:rPr>
        <w:t>Трансфригорут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интернэшнл</w:t>
      </w:r>
      <w:proofErr w:type="spellEnd"/>
      <w:r>
        <w:rPr>
          <w:bCs/>
        </w:rPr>
        <w:t>»</w:t>
      </w:r>
    </w:p>
    <w:p w14:paraId="0F4F3F69" w14:textId="77777777" w:rsidR="00E930CA" w:rsidRPr="008769A5" w:rsidRDefault="00E930CA" w:rsidP="00E930CA">
      <w:pPr>
        <w:pStyle w:val="SingleTxtG"/>
        <w:ind w:firstLine="567"/>
      </w:pPr>
      <w:r>
        <w:t>Представителю «</w:t>
      </w:r>
      <w:proofErr w:type="spellStart"/>
      <w:r>
        <w:t>Трансфригорут</w:t>
      </w:r>
      <w:proofErr w:type="spellEnd"/>
      <w:r>
        <w:t xml:space="preserve"> </w:t>
      </w:r>
      <w:proofErr w:type="spellStart"/>
      <w:r>
        <w:t>интернэшнл</w:t>
      </w:r>
      <w:proofErr w:type="spellEnd"/>
      <w:r>
        <w:t>» предлагается проинформировать о деятельности своей организации за последнее время.</w:t>
      </w:r>
    </w:p>
    <w:p w14:paraId="6E40601B" w14:textId="77777777" w:rsidR="00E930CA" w:rsidRPr="008769A5" w:rsidRDefault="00E930CA" w:rsidP="00E930CA">
      <w:pPr>
        <w:pStyle w:val="H23G"/>
        <w:jc w:val="both"/>
      </w:pPr>
      <w:bookmarkStart w:id="0" w:name="_GoBack"/>
      <w:bookmarkEnd w:id="0"/>
      <w:r>
        <w:lastRenderedPageBreak/>
        <w:tab/>
        <w:t>c)</w:t>
      </w:r>
      <w:r>
        <w:tab/>
      </w:r>
      <w:r>
        <w:rPr>
          <w:bCs/>
        </w:rPr>
        <w:t>Организации по стандартизации</w:t>
      </w:r>
    </w:p>
    <w:p w14:paraId="36B3D828" w14:textId="77777777" w:rsidR="00E930CA" w:rsidRPr="008769A5" w:rsidRDefault="00E930CA" w:rsidP="00E930CA">
      <w:pPr>
        <w:pStyle w:val="SingleTxtG"/>
        <w:ind w:firstLine="567"/>
      </w:pPr>
      <w:r>
        <w:t>Делегациям, участвующим в работе организаций по стандартизации, предлагается проинформировать Рабочую группу о ходе разработки стандартов, касающихся перевозок в условиях контролируемой температуры, и о том, какое воздействие эти стандарты, как ожидается, окажут на СПС.</w:t>
      </w:r>
    </w:p>
    <w:p w14:paraId="2C78432F" w14:textId="77777777" w:rsidR="00E930CA" w:rsidRPr="008769A5" w:rsidRDefault="00E930CA" w:rsidP="00E930CA">
      <w:pPr>
        <w:pStyle w:val="H1G"/>
      </w:pPr>
      <w:r>
        <w:tab/>
        <w:t>5.</w:t>
      </w:r>
      <w:r>
        <w:tab/>
        <w:t>Статус и осуществление Соглашения о международных</w:t>
      </w:r>
      <w:r w:rsidR="001A3BBD">
        <w:br/>
      </w:r>
      <w:r>
        <w:t>перевозках скоропортящихся пищевых продуктов</w:t>
      </w:r>
      <w:r w:rsidR="001A3BBD">
        <w:br/>
      </w:r>
      <w:r>
        <w:t xml:space="preserve">и о специальных транспортных средствах, </w:t>
      </w:r>
      <w:r w:rsidRPr="00A4125E">
        <w:t>предназначенных</w:t>
      </w:r>
      <w:r w:rsidR="001A3BBD">
        <w:br/>
      </w:r>
      <w:r>
        <w:t>для этих перевозок (СПС)</w:t>
      </w:r>
    </w:p>
    <w:p w14:paraId="1CB634F3" w14:textId="77777777" w:rsidR="00E930CA" w:rsidRPr="008769A5" w:rsidRDefault="00E930CA" w:rsidP="00E930CA">
      <w:pPr>
        <w:pStyle w:val="H23G"/>
        <w:jc w:val="both"/>
      </w:pPr>
      <w:r>
        <w:tab/>
        <w:t>a)</w:t>
      </w:r>
      <w:r>
        <w:tab/>
      </w:r>
      <w:r>
        <w:rPr>
          <w:bCs/>
        </w:rPr>
        <w:t>Состояние применения Соглашения</w:t>
      </w:r>
    </w:p>
    <w:p w14:paraId="1519FDB6" w14:textId="77777777" w:rsidR="00E930CA" w:rsidRPr="008769A5" w:rsidRDefault="00E930CA" w:rsidP="00E930CA">
      <w:pPr>
        <w:pStyle w:val="SingleTxtG"/>
        <w:ind w:firstLine="567"/>
      </w:pPr>
      <w:r>
        <w:t>За период, прошедший после прошлой сессии Рабочей группы, к СПС не присоединилось ни одной новой страны, поэтому число Договаривающихся сторон</w:t>
      </w:r>
      <w:r>
        <w:br/>
        <w:t>по-прежнему составляет 50.</w:t>
      </w:r>
    </w:p>
    <w:p w14:paraId="2126E1C5" w14:textId="77777777" w:rsidR="00E930CA" w:rsidRPr="008769A5" w:rsidRDefault="00E930CA" w:rsidP="00E930CA">
      <w:pPr>
        <w:pStyle w:val="H23G"/>
        <w:jc w:val="both"/>
      </w:pPr>
      <w:r>
        <w:tab/>
        <w:t>b)</w:t>
      </w:r>
      <w:r>
        <w:tab/>
      </w:r>
      <w:r>
        <w:rPr>
          <w:bCs/>
        </w:rPr>
        <w:t>Состояние поправок</w:t>
      </w:r>
    </w:p>
    <w:p w14:paraId="6BB01450" w14:textId="77777777" w:rsidR="00E930CA" w:rsidRPr="008769A5" w:rsidRDefault="00E930CA" w:rsidP="00E930CA">
      <w:pPr>
        <w:pStyle w:val="SingleTxtG"/>
        <w:ind w:firstLine="567"/>
        <w:rPr>
          <w:color w:val="000000"/>
        </w:rPr>
      </w:pPr>
      <w:r>
        <w:t>Предлагаемые поправки к СПС, принятые WP.11 на ее семьдесят третьей и семьдесят четвертой сессиях, состоявшихся в Женеве соответственно 10–13 октября 2017 года и 8–12 октября 2018 года, считаются принятыми с 6 января 2020 года (уведомление депозитария C.N.5.2020.TREATIES-XI.B.22) и вступили в силу 6 июля 2020 года.</w:t>
      </w:r>
    </w:p>
    <w:p w14:paraId="5D08216B" w14:textId="77777777" w:rsidR="00E930CA" w:rsidRPr="008769A5" w:rsidRDefault="00E930CA" w:rsidP="00E930CA">
      <w:pPr>
        <w:pStyle w:val="H23G"/>
      </w:pPr>
      <w:r>
        <w:tab/>
        <w:t>c)</w:t>
      </w:r>
      <w:r>
        <w:tab/>
        <w:t xml:space="preserve">Испытательные станции, официально назначаемые компетентными органами стран </w:t>
      </w:r>
      <w:r w:rsidR="00B6008A" w:rsidRPr="00504618">
        <w:t>—</w:t>
      </w:r>
      <w:r>
        <w:t xml:space="preserve"> участниц СПС</w:t>
      </w:r>
    </w:p>
    <w:p w14:paraId="1BF6F67E" w14:textId="77777777" w:rsidR="00E930CA" w:rsidRPr="008769A5" w:rsidRDefault="00E930CA" w:rsidP="00E930CA">
      <w:pPr>
        <w:pStyle w:val="SingleTxtG"/>
        <w:ind w:firstLine="567"/>
      </w:pPr>
      <w:r>
        <w:t xml:space="preserve">Нынешний перечень официально назначенных испытательных станций имеется </w:t>
      </w:r>
      <w:r w:rsidRPr="00A4125E">
        <w:t xml:space="preserve">на следующем веб-сайте: </w:t>
      </w:r>
      <w:hyperlink r:id="rId15" w:history="1">
        <w:r w:rsidRPr="00A4125E">
          <w:rPr>
            <w:rStyle w:val="Hyperlink"/>
            <w:color w:val="auto"/>
          </w:rPr>
          <w:t>http://www.unece.org/trans/main/wp11/teststationsnew.html</w:t>
        </w:r>
      </w:hyperlink>
      <w:r>
        <w:t>.</w:t>
      </w:r>
    </w:p>
    <w:p w14:paraId="6C5AF379" w14:textId="77777777" w:rsidR="00E930CA" w:rsidRPr="001A49E1" w:rsidRDefault="00E930CA" w:rsidP="00E930CA">
      <w:pPr>
        <w:pStyle w:val="H23G"/>
      </w:pPr>
      <w:r>
        <w:tab/>
        <w:t>d)</w:t>
      </w:r>
      <w:r>
        <w:tab/>
      </w:r>
      <w:r>
        <w:rPr>
          <w:bCs/>
        </w:rPr>
        <w:t>Обмен информацией между Сторонами в соответствии со статьей 6 СПС</w:t>
      </w:r>
    </w:p>
    <w:p w14:paraId="783B4F88" w14:textId="77777777" w:rsidR="00E930CA" w:rsidRPr="00AF5B2C" w:rsidRDefault="00E930CA" w:rsidP="00E930CA">
      <w:pPr>
        <w:pStyle w:val="SingleTxtG"/>
        <w:ind w:firstLine="567"/>
      </w:pPr>
      <w:r>
        <w:t xml:space="preserve">На семьдесят пятой сессии WP.11 поблагодарила 22 страны, представившие данные в ответ на вопросник об осуществлении СПС в 2018 году, подчеркнув необходимость в обязательном порядке иметь информацию от всех договаривающихся сторон СПС и тот факт, что такая информация служит одним из средств согласования усилий по осуществлению Соглашения. </w:t>
      </w:r>
    </w:p>
    <w:p w14:paraId="166707E0" w14:textId="77777777" w:rsidR="00E930CA" w:rsidRPr="008769A5" w:rsidRDefault="00E930CA" w:rsidP="00E930CA">
      <w:pPr>
        <w:pStyle w:val="SingleTxtG"/>
        <w:ind w:firstLine="567"/>
      </w:pPr>
      <w:r>
        <w:t>Информация, полученная за 2019 год, представлена в документе ECE/TRANS/</w:t>
      </w:r>
      <w:r w:rsidR="001A3BBD">
        <w:t xml:space="preserve"> </w:t>
      </w:r>
      <w:r>
        <w:t xml:space="preserve">WP.11/2020/17. Странам было предложено также ответить на дополнительный вопрос о том, каким образом в каждой стране регулируется транспортировка посылок и небольших контейнеров, используемых для перевозки скоропортящихся пищевых продуктов; ответы, полученные секретариатом, включены в приложение I к документу ECE/TRANS/WP.11/2020/17. Странам также было предложено направить в секретариат информацию о дополнительных мерах, принятых для гарантирования перевозок скоропортящихся грузов через границы в свете пандемии COVID-19; ответы, полученные секретариатом, включены в приложение II к указанному документу. </w:t>
      </w:r>
    </w:p>
    <w:p w14:paraId="09A5CC68" w14:textId="77777777" w:rsidR="00E930CA" w:rsidRPr="00A4125E" w:rsidRDefault="00E930CA" w:rsidP="00E930CA">
      <w:pPr>
        <w:pStyle w:val="SingleTxtG"/>
        <w:ind w:firstLine="567"/>
      </w:pPr>
      <w:r>
        <w:t xml:space="preserve">По предложению Рабочей группы, высказанной в ходе ее семьдесят третьей сессии, секретариат направил всем договаривающимся сторонам письмо с просьбой выполнять свои обязательства по статье 6 СПС посредством предоставления ответа на ежегодный вопросник и обновления контактных данных компетентных органов и испытательных станций. Вся информация, полученная секретариатом, включается в перечень компетентных органов и официально назначаемых испытательных станций, размещенный по адресу </w:t>
      </w:r>
      <w:hyperlink r:id="rId16" w:history="1">
        <w:r w:rsidRPr="00A4125E">
          <w:rPr>
            <w:rStyle w:val="Hyperlink"/>
            <w:color w:val="auto"/>
          </w:rPr>
          <w:t>http://www.unece.org/trans/main/wp11/teststationsnew.html</w:t>
        </w:r>
      </w:hyperlink>
      <w:r w:rsidRPr="00A4125E">
        <w:t>.</w:t>
      </w:r>
    </w:p>
    <w:p w14:paraId="389F75D1" w14:textId="77777777" w:rsidR="00E930CA" w:rsidRPr="001A49E1" w:rsidRDefault="00E930CA" w:rsidP="00E930CA">
      <w:pPr>
        <w:pStyle w:val="H23G"/>
        <w:jc w:val="both"/>
      </w:pPr>
      <w:r>
        <w:lastRenderedPageBreak/>
        <w:tab/>
        <w:t>e)</w:t>
      </w:r>
      <w:r>
        <w:tab/>
      </w:r>
      <w:r>
        <w:rPr>
          <w:bCs/>
        </w:rPr>
        <w:t>Обмен передовой практикой для более эффективного осуществления СПС</w:t>
      </w:r>
    </w:p>
    <w:p w14:paraId="5877AA11" w14:textId="77777777" w:rsidR="00E930CA" w:rsidRPr="007A1E62" w:rsidRDefault="00E930CA" w:rsidP="00E930CA">
      <w:pPr>
        <w:pStyle w:val="SingleTxtG"/>
        <w:ind w:firstLine="567"/>
      </w:pPr>
      <w:r>
        <w:t>Рабочая группа, возможно, пожелает рассмотреть любые предложения по более эффективному осуществлению СПС.</w:t>
      </w:r>
    </w:p>
    <w:p w14:paraId="01C43189" w14:textId="77777777" w:rsidR="00E930CA" w:rsidRPr="001A49E1" w:rsidRDefault="00E930CA" w:rsidP="00E930CA">
      <w:pPr>
        <w:pStyle w:val="H23G"/>
        <w:jc w:val="both"/>
      </w:pPr>
      <w:r>
        <w:tab/>
        <w:t>f)</w:t>
      </w:r>
      <w:r>
        <w:tab/>
      </w:r>
      <w:r>
        <w:rPr>
          <w:bCs/>
        </w:rPr>
        <w:t>Толкование СПС</w:t>
      </w:r>
    </w:p>
    <w:p w14:paraId="5EAD02B3" w14:textId="77777777" w:rsidR="00E930CA" w:rsidRDefault="00E930CA" w:rsidP="00E930CA">
      <w:pPr>
        <w:pStyle w:val="SingleTxtG"/>
        <w:ind w:firstLine="567"/>
      </w:pPr>
      <w:r>
        <w:t>Рабочей группе предлагается обсудить толкование любых положений СПС, которые считаются двусмысленными или неясными.</w:t>
      </w:r>
    </w:p>
    <w:p w14:paraId="2E4D7422" w14:textId="77777777" w:rsidR="00E930CA" w:rsidRPr="00AF5B2C" w:rsidRDefault="00E930CA" w:rsidP="00E930CA">
      <w:pPr>
        <w:pStyle w:val="H23G"/>
        <w:jc w:val="both"/>
      </w:pPr>
      <w:r>
        <w:rPr>
          <w:bCs/>
        </w:rPr>
        <w:tab/>
      </w:r>
      <w:r>
        <w:rPr>
          <w:bCs/>
        </w:rPr>
        <w:tab/>
        <w:t xml:space="preserve">Испытание на охлаждение многокамерных транспортных средств с </w:t>
      </w:r>
      <w:proofErr w:type="spellStart"/>
      <w:r>
        <w:rPr>
          <w:bCs/>
        </w:rPr>
        <w:t>мультитемпературным</w:t>
      </w:r>
      <w:proofErr w:type="spellEnd"/>
      <w:r>
        <w:rPr>
          <w:bCs/>
        </w:rPr>
        <w:t xml:space="preserve"> режимом (MКMТ).</w:t>
      </w:r>
      <w:r>
        <w:t xml:space="preserve"> </w:t>
      </w:r>
      <w:r>
        <w:rPr>
          <w:bCs/>
        </w:rPr>
        <w:t>Приложение 1, добавление 2,</w:t>
      </w:r>
      <w:r w:rsidR="001A3BBD">
        <w:rPr>
          <w:bCs/>
        </w:rPr>
        <w:br/>
      </w:r>
      <w:r>
        <w:rPr>
          <w:bCs/>
        </w:rPr>
        <w:t xml:space="preserve">пункт 6.2.1 </w:t>
      </w:r>
      <w:proofErr w:type="spellStart"/>
      <w:r>
        <w:rPr>
          <w:bCs/>
        </w:rPr>
        <w:t>iii</w:t>
      </w:r>
      <w:proofErr w:type="spellEnd"/>
      <w:r>
        <w:rPr>
          <w:bCs/>
        </w:rPr>
        <w:t>), Соглашения СПС</w:t>
      </w:r>
    </w:p>
    <w:p w14:paraId="6C6D046E" w14:textId="77777777" w:rsidR="00E930CA" w:rsidRPr="00AF5B2C" w:rsidRDefault="00E930CA" w:rsidP="00E930CA">
      <w:pPr>
        <w:pStyle w:val="SingleTxtG"/>
        <w:ind w:firstLine="567"/>
      </w:pPr>
      <w:r>
        <w:t>Рабочая группа, возможно, пожелает обсудить предложение Финляндии (ECE/</w:t>
      </w:r>
      <w:r w:rsidR="001A3BBD">
        <w:t xml:space="preserve"> </w:t>
      </w:r>
      <w:r>
        <w:t>TRANS/WP.11/2020/9).</w:t>
      </w:r>
    </w:p>
    <w:p w14:paraId="2D4FE620" w14:textId="77777777" w:rsidR="00E930CA" w:rsidRPr="00AF5B2C" w:rsidRDefault="00E930CA" w:rsidP="00E930CA">
      <w:pPr>
        <w:pStyle w:val="H23G"/>
        <w:jc w:val="both"/>
      </w:pPr>
      <w:r>
        <w:tab/>
      </w:r>
      <w:r>
        <w:tab/>
      </w:r>
      <w:r>
        <w:rPr>
          <w:bCs/>
        </w:rPr>
        <w:t>Разъяснения относительно уполномочивания испытательных станций/ назначения экспертов по контролю соответствия транспортных средств, находящихся в эксплуатации, требованиям СПС</w:t>
      </w:r>
    </w:p>
    <w:p w14:paraId="6D3C1E55" w14:textId="77777777" w:rsidR="00E930CA" w:rsidRPr="001A49E1" w:rsidRDefault="00E930CA" w:rsidP="00E930CA">
      <w:pPr>
        <w:pStyle w:val="SingleTxtG"/>
        <w:ind w:firstLine="567"/>
      </w:pPr>
      <w:r>
        <w:t>Рабочая группа, возможно, пожелает обсудить предложение Российской Федерации (неофициальный документ INF.2).</w:t>
      </w:r>
    </w:p>
    <w:p w14:paraId="36649260" w14:textId="77777777" w:rsidR="00E930CA" w:rsidRPr="001A49E1" w:rsidRDefault="00E930CA" w:rsidP="00E930CA">
      <w:pPr>
        <w:pStyle w:val="H1G"/>
        <w:jc w:val="both"/>
      </w:pPr>
      <w:r>
        <w:tab/>
        <w:t>6.</w:t>
      </w:r>
      <w:r>
        <w:tab/>
      </w:r>
      <w:r>
        <w:rPr>
          <w:bCs/>
        </w:rPr>
        <w:t>Предложения по поправкам к СПС</w:t>
      </w:r>
    </w:p>
    <w:p w14:paraId="4B502B24" w14:textId="77777777" w:rsidR="00E930CA" w:rsidRPr="001A49E1" w:rsidRDefault="00E930CA" w:rsidP="00E930CA">
      <w:pPr>
        <w:pStyle w:val="H23G"/>
        <w:jc w:val="both"/>
      </w:pPr>
      <w:r>
        <w:tab/>
        <w:t>a)</w:t>
      </w:r>
      <w:r>
        <w:tab/>
      </w:r>
      <w:r>
        <w:rPr>
          <w:bCs/>
        </w:rPr>
        <w:t>Предложения, по которым еще не приняты решения</w:t>
      </w:r>
    </w:p>
    <w:p w14:paraId="5D93DBBE" w14:textId="77777777" w:rsidR="00E930CA" w:rsidRPr="001A49E1" w:rsidRDefault="00E930CA" w:rsidP="00E930CA">
      <w:pPr>
        <w:pStyle w:val="H23G"/>
        <w:jc w:val="both"/>
      </w:pPr>
      <w:r>
        <w:tab/>
      </w:r>
      <w:r>
        <w:tab/>
      </w:r>
      <w:r>
        <w:rPr>
          <w:bCs/>
        </w:rPr>
        <w:t>Определение понятия автономности транспортного оборудования с учетом технологий смешанных источников</w:t>
      </w:r>
    </w:p>
    <w:p w14:paraId="0C61F5CC" w14:textId="77777777" w:rsidR="00E930CA" w:rsidRPr="001A49E1" w:rsidRDefault="00E930CA" w:rsidP="00E930CA">
      <w:pPr>
        <w:pStyle w:val="SingleTxtG"/>
      </w:pPr>
      <w:r>
        <w:tab/>
      </w:r>
      <w:r>
        <w:tab/>
        <w:t>Рабочая группа, возможно, пожелает обсудить предложение Франции (ECE/</w:t>
      </w:r>
      <w:r w:rsidR="001A3BBD">
        <w:t xml:space="preserve"> </w:t>
      </w:r>
      <w:r>
        <w:t>TRANS/WP.11/2020/1/</w:t>
      </w:r>
      <w:proofErr w:type="spellStart"/>
      <w:r>
        <w:rPr>
          <w:lang w:val="fr-CH"/>
        </w:rPr>
        <w:t>Rev</w:t>
      </w:r>
      <w:proofErr w:type="spellEnd"/>
      <w:r w:rsidRPr="002111FF">
        <w:t>.1</w:t>
      </w:r>
      <w:r>
        <w:t>).</w:t>
      </w:r>
    </w:p>
    <w:p w14:paraId="251F4A8F" w14:textId="77777777" w:rsidR="00E930CA" w:rsidRPr="008E1709" w:rsidRDefault="00E930CA" w:rsidP="00E930CA">
      <w:pPr>
        <w:pStyle w:val="H23G"/>
        <w:jc w:val="both"/>
      </w:pPr>
      <w:r>
        <w:tab/>
      </w:r>
      <w:r>
        <w:tab/>
      </w:r>
      <w:r>
        <w:rPr>
          <w:bCs/>
        </w:rPr>
        <w:t>Поправка, касающаяся применения мер контроля, подлежащих осуществлению в соответствии с пунктом 4.3.4 добавления 2 к приложению 1 к СПС от 6 января 2018 года</w:t>
      </w:r>
    </w:p>
    <w:p w14:paraId="3C7C134F" w14:textId="77777777" w:rsidR="00E930CA" w:rsidRPr="001A49E1" w:rsidRDefault="00E930CA" w:rsidP="00E930CA">
      <w:pPr>
        <w:pStyle w:val="SingleTxtG"/>
      </w:pPr>
      <w:r>
        <w:tab/>
      </w:r>
      <w:r>
        <w:tab/>
        <w:t>Рабочая группа, возможно, пожелает обсудить предложение Франции (ECE/</w:t>
      </w:r>
      <w:r w:rsidR="001A3BBD">
        <w:t xml:space="preserve"> </w:t>
      </w:r>
      <w:r>
        <w:t>TRANS/WP.11/2020/3/</w:t>
      </w:r>
      <w:proofErr w:type="spellStart"/>
      <w:r>
        <w:rPr>
          <w:lang w:val="fr-CH"/>
        </w:rPr>
        <w:t>Rev</w:t>
      </w:r>
      <w:proofErr w:type="spellEnd"/>
      <w:r w:rsidRPr="002111FF">
        <w:t>.1</w:t>
      </w:r>
      <w:r>
        <w:t>).</w:t>
      </w:r>
    </w:p>
    <w:p w14:paraId="7EFDA2D9" w14:textId="77777777" w:rsidR="00E930CA" w:rsidRPr="001A49E1" w:rsidRDefault="00E930CA" w:rsidP="00E930CA">
      <w:pPr>
        <w:pStyle w:val="H23G"/>
        <w:jc w:val="both"/>
      </w:pPr>
      <w:r>
        <w:tab/>
      </w:r>
      <w:r>
        <w:tab/>
      </w:r>
      <w:r>
        <w:rPr>
          <w:bCs/>
        </w:rPr>
        <w:t>Поправка, касающаяся образцов свидетельства, в которых определены технические требования к транспортным средствам и контейнерам-цистернам, предназначенным для перевозки жидкостей, в связи с необходимостью принимать во внимание технологические изменения, обусловленные применением новых изоляционных пеноматериалов</w:t>
      </w:r>
    </w:p>
    <w:p w14:paraId="635D6746" w14:textId="77777777" w:rsidR="00E930CA" w:rsidRPr="001A49E1" w:rsidRDefault="00E930CA" w:rsidP="00E930CA">
      <w:pPr>
        <w:pStyle w:val="SingleTxtG"/>
      </w:pPr>
      <w:r>
        <w:tab/>
      </w:r>
      <w:r>
        <w:tab/>
        <w:t>Рабочая группа, возможно, пожелает обсудить предложение Франции (ECE/</w:t>
      </w:r>
      <w:r w:rsidR="001A3BBD">
        <w:t xml:space="preserve"> </w:t>
      </w:r>
      <w:r>
        <w:t>TRANS/WP.11/2020/4/</w:t>
      </w:r>
      <w:proofErr w:type="spellStart"/>
      <w:r>
        <w:rPr>
          <w:lang w:val="fr-CH"/>
        </w:rPr>
        <w:t>Rev</w:t>
      </w:r>
      <w:proofErr w:type="spellEnd"/>
      <w:r w:rsidRPr="002111FF">
        <w:t>.1</w:t>
      </w:r>
      <w:r>
        <w:t>).</w:t>
      </w:r>
    </w:p>
    <w:p w14:paraId="114FDFCB" w14:textId="77777777" w:rsidR="00E930CA" w:rsidRPr="006F549C" w:rsidRDefault="00E930CA" w:rsidP="00E930CA">
      <w:pPr>
        <w:pStyle w:val="H23G"/>
        <w:jc w:val="both"/>
      </w:pPr>
      <w:r>
        <w:tab/>
      </w:r>
      <w:r>
        <w:tab/>
      </w:r>
      <w:r>
        <w:rPr>
          <w:bCs/>
        </w:rPr>
        <w:t xml:space="preserve">Поправки к приложению 1, добавление 2, пункты 3.2.6 и 4.3.4 </w:t>
      </w:r>
      <w:proofErr w:type="spellStart"/>
      <w:r>
        <w:rPr>
          <w:bCs/>
        </w:rPr>
        <w:t>ii</w:t>
      </w:r>
      <w:proofErr w:type="spellEnd"/>
      <w:r>
        <w:rPr>
          <w:bCs/>
        </w:rPr>
        <w:t>), к приложению 1, добавление 3, и к Справочнику СПС</w:t>
      </w:r>
    </w:p>
    <w:p w14:paraId="40492FC9" w14:textId="77777777" w:rsidR="00E930CA" w:rsidRPr="001A49E1" w:rsidRDefault="00E930CA" w:rsidP="00E930CA">
      <w:pPr>
        <w:pStyle w:val="SingleTxtG"/>
      </w:pPr>
      <w:r>
        <w:tab/>
      </w:r>
      <w:r>
        <w:tab/>
        <w:t>Рабочая группа, возможно, пожелает обсудить предложение Соединенного Королевства (ECE/TRANS/WP.11/2020/5/</w:t>
      </w:r>
      <w:proofErr w:type="spellStart"/>
      <w:r>
        <w:rPr>
          <w:lang w:val="fr-CH"/>
        </w:rPr>
        <w:t>Rev</w:t>
      </w:r>
      <w:proofErr w:type="spellEnd"/>
      <w:r w:rsidRPr="002111FF">
        <w:t>.1</w:t>
      </w:r>
      <w:r>
        <w:t>).</w:t>
      </w:r>
    </w:p>
    <w:p w14:paraId="52BAFEF8" w14:textId="77777777" w:rsidR="00E930CA" w:rsidRPr="00B61D63" w:rsidRDefault="00E930CA" w:rsidP="00E930CA">
      <w:pPr>
        <w:pStyle w:val="H23G"/>
        <w:jc w:val="both"/>
      </w:pPr>
      <w:r>
        <w:tab/>
      </w:r>
      <w:r>
        <w:tab/>
      </w:r>
      <w:r w:rsidRPr="00B61D63">
        <w:t xml:space="preserve">Дополнение СПС положениями о </w:t>
      </w:r>
      <w:r w:rsidRPr="00B61D63">
        <w:rPr>
          <w:szCs w:val="28"/>
        </w:rPr>
        <w:t>том, чтобы компетентные органы Договаривающихся сторон публиковали на своих веб-сайтах перечни всех выданных свидетельств СПС</w:t>
      </w:r>
    </w:p>
    <w:p w14:paraId="6AD45ED6" w14:textId="77777777" w:rsidR="00E930CA" w:rsidRDefault="00E930CA" w:rsidP="00E930CA">
      <w:pPr>
        <w:pStyle w:val="SingleTxtG"/>
      </w:pPr>
      <w:r>
        <w:tab/>
      </w:r>
      <w:r>
        <w:tab/>
        <w:t>Рабочая группа, возможно, пожелает обсудить предложение Российской Федерации (ECE/TRANS/WP.11/2020/6).</w:t>
      </w:r>
    </w:p>
    <w:p w14:paraId="70472369" w14:textId="77777777" w:rsidR="00E930CA" w:rsidRPr="00AF5B2C" w:rsidRDefault="00E930CA" w:rsidP="00E930CA">
      <w:pPr>
        <w:pStyle w:val="H23G"/>
        <w:jc w:val="both"/>
      </w:pPr>
      <w:r>
        <w:rPr>
          <w:bCs/>
        </w:rPr>
        <w:lastRenderedPageBreak/>
        <w:tab/>
      </w:r>
      <w:r>
        <w:rPr>
          <w:bCs/>
        </w:rPr>
        <w:tab/>
        <w:t>Поправка к приложению 1, добавление 2</w:t>
      </w:r>
    </w:p>
    <w:p w14:paraId="74267418" w14:textId="77777777" w:rsidR="00E930CA" w:rsidRPr="00AF5B2C" w:rsidRDefault="001A3BBD" w:rsidP="00E930CA">
      <w:pPr>
        <w:pStyle w:val="SingleTxtG"/>
      </w:pPr>
      <w:r>
        <w:tab/>
      </w:r>
      <w:r w:rsidR="00E930CA">
        <w:tab/>
        <w:t>Рабочая группа, возможно, пожелает обсудить предложение Соединенного Королевства (ECE/TRANS/WP.11/2020/7).</w:t>
      </w:r>
    </w:p>
    <w:p w14:paraId="0240ADCA" w14:textId="77777777" w:rsidR="00E930CA" w:rsidRPr="00AF5B2C" w:rsidRDefault="00E930CA" w:rsidP="00E930CA">
      <w:pPr>
        <w:pStyle w:val="H23G"/>
        <w:jc w:val="both"/>
      </w:pPr>
      <w:r>
        <w:tab/>
      </w:r>
      <w:r>
        <w:tab/>
      </w:r>
      <w:r>
        <w:rPr>
          <w:bCs/>
        </w:rPr>
        <w:t xml:space="preserve">Предложение по изменению приложения 1, добавление 2, Образец протокола испытания № 12, </w:t>
      </w:r>
      <w:r w:rsidR="001A3BBD">
        <w:rPr>
          <w:bCs/>
        </w:rPr>
        <w:t>«</w:t>
      </w:r>
      <w:r>
        <w:rPr>
          <w:bCs/>
        </w:rPr>
        <w:t>d) Замечания:</w:t>
      </w:r>
      <w:r w:rsidR="001A3BBD">
        <w:rPr>
          <w:bCs/>
        </w:rPr>
        <w:t>»</w:t>
      </w:r>
      <w:r>
        <w:rPr>
          <w:bCs/>
        </w:rPr>
        <w:t xml:space="preserve"> Действительность протоколов испытаний для механических холодильных установок</w:t>
      </w:r>
    </w:p>
    <w:p w14:paraId="0657D59C" w14:textId="77777777" w:rsidR="00E930CA" w:rsidRPr="00AF5B2C" w:rsidRDefault="001A3BBD" w:rsidP="00E930CA">
      <w:pPr>
        <w:pStyle w:val="SingleTxtG"/>
      </w:pPr>
      <w:r>
        <w:tab/>
      </w:r>
      <w:r w:rsidR="00E930CA">
        <w:tab/>
        <w:t>Рабочая группа, возможно, пожелает обсудить предложение Германии (ECE/</w:t>
      </w:r>
      <w:r>
        <w:t xml:space="preserve"> </w:t>
      </w:r>
      <w:r w:rsidR="00E930CA">
        <w:t>TRANS/WP.11/2020/10).</w:t>
      </w:r>
    </w:p>
    <w:p w14:paraId="72AA7021" w14:textId="77777777" w:rsidR="00E930CA" w:rsidRPr="00AF5B2C" w:rsidRDefault="00E930CA" w:rsidP="00E930CA">
      <w:pPr>
        <w:pStyle w:val="H23G"/>
        <w:jc w:val="both"/>
      </w:pPr>
      <w:r>
        <w:tab/>
      </w:r>
      <w:r>
        <w:tab/>
      </w:r>
      <w:r>
        <w:rPr>
          <w:bCs/>
        </w:rPr>
        <w:t>Градусы Цельсия и Кельвина</w:t>
      </w:r>
    </w:p>
    <w:p w14:paraId="0F9C8423" w14:textId="77777777" w:rsidR="00E930CA" w:rsidRPr="00AF5B2C" w:rsidRDefault="001A3BBD" w:rsidP="00E930CA">
      <w:pPr>
        <w:pStyle w:val="SingleTxtG"/>
      </w:pPr>
      <w:r>
        <w:tab/>
      </w:r>
      <w:r w:rsidR="00E930CA">
        <w:tab/>
        <w:t>Рабочая группа, возможно, пожелает обсудить предложение Испании (ECE/</w:t>
      </w:r>
      <w:r>
        <w:t xml:space="preserve"> </w:t>
      </w:r>
      <w:r w:rsidR="00E930CA">
        <w:t>TRANS/WP.11/2020/11).</w:t>
      </w:r>
    </w:p>
    <w:p w14:paraId="0285FB79" w14:textId="77777777" w:rsidR="00E930CA" w:rsidRPr="00AF5B2C" w:rsidRDefault="00E930CA" w:rsidP="00E930CA">
      <w:pPr>
        <w:pStyle w:val="H23G"/>
        <w:jc w:val="both"/>
      </w:pPr>
      <w:r>
        <w:tab/>
      </w:r>
      <w:r>
        <w:tab/>
      </w:r>
      <w:r>
        <w:rPr>
          <w:bCs/>
        </w:rPr>
        <w:t>Роль неопределенности измерений в процессе принятия решений по оценке соответствия в рамках СПС</w:t>
      </w:r>
    </w:p>
    <w:p w14:paraId="690D12BE" w14:textId="77777777" w:rsidR="00E930CA" w:rsidRPr="001A49E1" w:rsidRDefault="00120A3F" w:rsidP="00E930CA">
      <w:pPr>
        <w:pStyle w:val="SingleTxtG"/>
      </w:pPr>
      <w:r>
        <w:tab/>
      </w:r>
      <w:r w:rsidR="00E930CA">
        <w:tab/>
        <w:t>Рабочая группа, возможно, пожелает обсудить предложение Словении (ECE/</w:t>
      </w:r>
      <w:r>
        <w:t xml:space="preserve"> </w:t>
      </w:r>
      <w:r w:rsidR="00E930CA">
        <w:t>TRANS/WP.11/2020/12).</w:t>
      </w:r>
    </w:p>
    <w:p w14:paraId="3594EF4C" w14:textId="77777777" w:rsidR="00E930CA" w:rsidRPr="001A49E1" w:rsidRDefault="00E930CA" w:rsidP="00E930CA">
      <w:pPr>
        <w:pStyle w:val="H23G"/>
        <w:jc w:val="both"/>
      </w:pPr>
      <w:r>
        <w:tab/>
        <w:t>b)</w:t>
      </w:r>
      <w:r>
        <w:tab/>
      </w:r>
      <w:r>
        <w:rPr>
          <w:bCs/>
        </w:rPr>
        <w:t>Новые предложения</w:t>
      </w:r>
    </w:p>
    <w:p w14:paraId="2DAD1326" w14:textId="77777777" w:rsidR="00E930CA" w:rsidRPr="001A49E1" w:rsidRDefault="00E930CA" w:rsidP="00E930CA">
      <w:pPr>
        <w:pStyle w:val="H23G"/>
        <w:jc w:val="both"/>
      </w:pPr>
      <w:r>
        <w:tab/>
      </w:r>
      <w:r>
        <w:tab/>
      </w:r>
      <w:r>
        <w:rPr>
          <w:bCs/>
        </w:rPr>
        <w:t>Возможность добровольного распространения сферы охвата двусторонних и многосторонних соглашений, заключенных в соответствии с Соглашением СПС, на продукты питания, которые могут стать непригодными для потребления человеком</w:t>
      </w:r>
    </w:p>
    <w:p w14:paraId="63C458CB" w14:textId="77777777" w:rsidR="00E930CA" w:rsidRDefault="00E930CA" w:rsidP="00E930CA">
      <w:pPr>
        <w:pStyle w:val="SingleTxtG"/>
      </w:pPr>
      <w:r>
        <w:tab/>
      </w:r>
      <w:r>
        <w:tab/>
        <w:t>Рабочая группа, возможно, пожелает обсудить предложение Франции (ECE/</w:t>
      </w:r>
      <w:r w:rsidR="001A3BBD">
        <w:t xml:space="preserve"> </w:t>
      </w:r>
      <w:r>
        <w:t>TRANS/WP.11/2020/2).</w:t>
      </w:r>
    </w:p>
    <w:p w14:paraId="7E8F423A" w14:textId="77777777" w:rsidR="00E930CA" w:rsidRPr="00AF5B2C" w:rsidRDefault="00E930CA" w:rsidP="00E930CA">
      <w:pPr>
        <w:pStyle w:val="H23G"/>
        <w:jc w:val="both"/>
      </w:pPr>
      <w:r>
        <w:rPr>
          <w:bCs/>
        </w:rPr>
        <w:tab/>
      </w:r>
      <w:r>
        <w:rPr>
          <w:bCs/>
        </w:rPr>
        <w:tab/>
        <w:t>Поправка к приложению 1, добавление 2, пункт 2.2.1</w:t>
      </w:r>
    </w:p>
    <w:p w14:paraId="58ECAD25" w14:textId="77777777" w:rsidR="00E930CA" w:rsidRPr="00AF5B2C" w:rsidRDefault="001A3BBD" w:rsidP="00E930CA">
      <w:pPr>
        <w:pStyle w:val="SingleTxtG"/>
      </w:pPr>
      <w:r>
        <w:tab/>
      </w:r>
      <w:r w:rsidR="00E930CA">
        <w:tab/>
        <w:t>Рабочая группа, возможно, пожелает обсудить предложение Испании (ECE/</w:t>
      </w:r>
      <w:r>
        <w:t xml:space="preserve"> </w:t>
      </w:r>
      <w:r w:rsidR="00E930CA">
        <w:t>TRANS/WP.11/2020/13).</w:t>
      </w:r>
    </w:p>
    <w:p w14:paraId="0ABB4ADF" w14:textId="77777777" w:rsidR="00E930CA" w:rsidRPr="00AF5B2C" w:rsidRDefault="00E930CA" w:rsidP="00E930CA">
      <w:pPr>
        <w:pStyle w:val="H23G"/>
        <w:jc w:val="both"/>
      </w:pPr>
      <w:r>
        <w:tab/>
      </w:r>
      <w:r>
        <w:tab/>
      </w:r>
      <w:r>
        <w:rPr>
          <w:bCs/>
        </w:rPr>
        <w:t>Предложения по поправкам к СПС, внесенные неофициальной рабочей группой по совершенствованию системы допущения транспортных средств и термического оборудования СПС</w:t>
      </w:r>
    </w:p>
    <w:p w14:paraId="4E340C1A" w14:textId="77777777" w:rsidR="00E930CA" w:rsidRPr="001A49E1" w:rsidRDefault="001A3BBD" w:rsidP="00E930CA">
      <w:pPr>
        <w:pStyle w:val="SingleTxtG"/>
      </w:pPr>
      <w:r>
        <w:tab/>
      </w:r>
      <w:r w:rsidR="00E930CA">
        <w:tab/>
        <w:t>Рабочая группа, возможно, пожелает обсудить предложение Нидерландов, представленное от имени неофициальной рабочей группы (ECE/TRANS/</w:t>
      </w:r>
      <w:r>
        <w:t xml:space="preserve"> </w:t>
      </w:r>
      <w:r w:rsidR="00E930CA">
        <w:t>WP.11/2020/14).</w:t>
      </w:r>
    </w:p>
    <w:p w14:paraId="3DC11909" w14:textId="77777777" w:rsidR="00E930CA" w:rsidRPr="008769A5" w:rsidRDefault="00E930CA" w:rsidP="00E930CA">
      <w:pPr>
        <w:pStyle w:val="H1G"/>
        <w:jc w:val="both"/>
      </w:pPr>
      <w:r>
        <w:tab/>
        <w:t>7.</w:t>
      </w:r>
      <w:r>
        <w:tab/>
      </w:r>
      <w:r>
        <w:rPr>
          <w:bCs/>
        </w:rPr>
        <w:t>Справочник СПС</w:t>
      </w:r>
    </w:p>
    <w:p w14:paraId="33EA5512" w14:textId="77777777" w:rsidR="00E930CA" w:rsidRPr="006F549C" w:rsidRDefault="00E930CA" w:rsidP="00E930CA">
      <w:pPr>
        <w:pStyle w:val="H23G"/>
        <w:jc w:val="both"/>
      </w:pPr>
      <w:r>
        <w:tab/>
      </w:r>
      <w:r>
        <w:tab/>
      </w:r>
      <w:r>
        <w:rPr>
          <w:bCs/>
        </w:rPr>
        <w:t xml:space="preserve">Поправки к приложению 1, добавление 2, пункты 3.2.6 и 4.3.4 </w:t>
      </w:r>
      <w:proofErr w:type="spellStart"/>
      <w:r>
        <w:rPr>
          <w:bCs/>
        </w:rPr>
        <w:t>ii</w:t>
      </w:r>
      <w:proofErr w:type="spellEnd"/>
      <w:r>
        <w:rPr>
          <w:bCs/>
        </w:rPr>
        <w:t>), к приложению 1, добавление 3, и к Справочнику СПС</w:t>
      </w:r>
    </w:p>
    <w:p w14:paraId="3FCE7578" w14:textId="77777777" w:rsidR="00E930CA" w:rsidRPr="001A49E1" w:rsidRDefault="00E930CA" w:rsidP="00E930CA">
      <w:pPr>
        <w:pStyle w:val="SingleTxtG"/>
      </w:pPr>
      <w:r>
        <w:tab/>
      </w:r>
      <w:r>
        <w:tab/>
        <w:t>Рабочая группа, возможно, пожелает обсудить предложение Соединенного Королевства (ECE/TRANS/WP.11/2020/5</w:t>
      </w:r>
      <w:r w:rsidRPr="002111FF">
        <w:t>/</w:t>
      </w:r>
      <w:proofErr w:type="spellStart"/>
      <w:r>
        <w:rPr>
          <w:lang w:val="fr-CH"/>
        </w:rPr>
        <w:t>Rev</w:t>
      </w:r>
      <w:proofErr w:type="spellEnd"/>
      <w:r w:rsidRPr="002111FF">
        <w:t>.1</w:t>
      </w:r>
      <w:r>
        <w:t>).</w:t>
      </w:r>
    </w:p>
    <w:p w14:paraId="6E7D65F1" w14:textId="77777777" w:rsidR="00E930CA" w:rsidRPr="00C114A7" w:rsidRDefault="00E930CA" w:rsidP="00E930CA">
      <w:pPr>
        <w:pStyle w:val="SingleTxtG"/>
        <w:ind w:firstLine="567"/>
      </w:pPr>
      <w:r>
        <w:t xml:space="preserve">С последним вариантом Справочника СПС можно ознакомиться на веб-сайте Отдела транспорта на английском, русском и французском языках по следующему адресу: </w:t>
      </w:r>
      <w:hyperlink r:id="rId17" w:history="1">
        <w:r w:rsidRPr="00C114A7">
          <w:rPr>
            <w:rStyle w:val="Hyperlink"/>
            <w:color w:val="auto"/>
          </w:rPr>
          <w:t>http://www.unece.org/trans/main/wp11/atp_handbook.html</w:t>
        </w:r>
      </w:hyperlink>
      <w:r w:rsidRPr="00C114A7">
        <w:t>.</w:t>
      </w:r>
    </w:p>
    <w:p w14:paraId="5BBCB739" w14:textId="77777777" w:rsidR="00E930CA" w:rsidRPr="001A49E1" w:rsidRDefault="00E930CA" w:rsidP="00E930CA">
      <w:pPr>
        <w:pStyle w:val="H1G"/>
        <w:jc w:val="both"/>
      </w:pPr>
      <w:r>
        <w:lastRenderedPageBreak/>
        <w:tab/>
        <w:t>8.</w:t>
      </w:r>
      <w:r>
        <w:tab/>
      </w:r>
      <w:r>
        <w:rPr>
          <w:bCs/>
        </w:rPr>
        <w:t>Доклады неофициальных рабочих групп</w:t>
      </w:r>
    </w:p>
    <w:p w14:paraId="71CDFC77" w14:textId="77777777" w:rsidR="00E930CA" w:rsidRPr="001A49E1" w:rsidRDefault="00E930CA" w:rsidP="00E930CA">
      <w:pPr>
        <w:pStyle w:val="SingleTxtG"/>
        <w:ind w:firstLine="567"/>
      </w:pPr>
      <w:r>
        <w:t>Доклады неофициальных рабочих групп, полученные после опубликования настоящей аннотированной повестки дня, будут представлены в качестве неофициальных документов.</w:t>
      </w:r>
    </w:p>
    <w:p w14:paraId="065B5D9E" w14:textId="77777777" w:rsidR="00E930CA" w:rsidRPr="001A49E1" w:rsidRDefault="00E930CA" w:rsidP="00E930CA">
      <w:pPr>
        <w:pStyle w:val="H1G"/>
        <w:jc w:val="both"/>
      </w:pPr>
      <w:r>
        <w:tab/>
        <w:t>9.</w:t>
      </w:r>
      <w:r>
        <w:tab/>
      </w:r>
      <w:r>
        <w:rPr>
          <w:bCs/>
        </w:rPr>
        <w:t>Сфера действия СПС</w:t>
      </w:r>
    </w:p>
    <w:p w14:paraId="7A231797" w14:textId="77777777" w:rsidR="00E930CA" w:rsidRDefault="00E930CA" w:rsidP="00E930CA">
      <w:pPr>
        <w:pStyle w:val="SingleTxtG"/>
        <w:ind w:firstLine="567"/>
      </w:pPr>
      <w:r>
        <w:t>WP.11, возможно, пожелает обсудить любые изменения, касающиеся сферы действия СПС, которые имеют отношение к ее работе.</w:t>
      </w:r>
    </w:p>
    <w:p w14:paraId="2F4CE79B" w14:textId="77777777" w:rsidR="00E930CA" w:rsidRPr="00AF5B2C" w:rsidRDefault="00E930CA" w:rsidP="00E930CA">
      <w:pPr>
        <w:pStyle w:val="H23G"/>
        <w:jc w:val="both"/>
      </w:pPr>
      <w:r>
        <w:rPr>
          <w:bCs/>
        </w:rPr>
        <w:tab/>
      </w:r>
      <w:r>
        <w:rPr>
          <w:bCs/>
        </w:rPr>
        <w:tab/>
        <w:t>Будущее Соглашения СПС</w:t>
      </w:r>
    </w:p>
    <w:p w14:paraId="345DE094" w14:textId="77777777" w:rsidR="00E930CA" w:rsidRPr="001A49E1" w:rsidRDefault="00E930CA" w:rsidP="00E930CA">
      <w:pPr>
        <w:pStyle w:val="SingleTxtG"/>
        <w:ind w:firstLine="567"/>
      </w:pPr>
      <w:r>
        <w:t>Рабочая группа, возможно, пожелает обсудить темы, представленные заместителем Председателя WP.11 (ECE/TRANS/WP.11/2020/8).</w:t>
      </w:r>
    </w:p>
    <w:p w14:paraId="107D5B3F" w14:textId="77777777" w:rsidR="00E930CA" w:rsidRPr="00C114A7" w:rsidRDefault="00E930CA" w:rsidP="00E930CA">
      <w:pPr>
        <w:pStyle w:val="SingleTxtG"/>
        <w:ind w:firstLine="567"/>
      </w:pPr>
      <w:r>
        <w:t xml:space="preserve">«Дорожная карта» для присоединения к СПС и его осуществления, подготовленная в рамках проекта </w:t>
      </w:r>
      <w:proofErr w:type="spellStart"/>
      <w:r>
        <w:t>ЕвроМед</w:t>
      </w:r>
      <w:proofErr w:type="spellEnd"/>
      <w:r>
        <w:t xml:space="preserve"> в области автомобильного, железнодорожного и городского транспорта с участием секретариата и председателей WP.11, была опубликована и размещена на веб-сайте ЕЭК ООН по адресу </w:t>
      </w:r>
      <w:hyperlink r:id="rId18" w:history="1">
        <w:r w:rsidRPr="00C114A7">
          <w:rPr>
            <w:rStyle w:val="Hyperlink"/>
            <w:color w:val="auto"/>
          </w:rPr>
          <w:t>http://www.unece.org/trans/areas-of-work/transport-of-perishable-foodstuffs/road-map-for-accession-and-implementation-of-atp.html</w:t>
        </w:r>
      </w:hyperlink>
      <w:r w:rsidRPr="00C114A7">
        <w:t>.</w:t>
      </w:r>
    </w:p>
    <w:p w14:paraId="34222C52" w14:textId="77777777" w:rsidR="00E930CA" w:rsidRPr="001A49E1" w:rsidRDefault="00E930CA" w:rsidP="00E930CA">
      <w:pPr>
        <w:pStyle w:val="H1G"/>
      </w:pPr>
      <w:r>
        <w:tab/>
        <w:t>10.</w:t>
      </w:r>
      <w:r>
        <w:tab/>
        <w:t xml:space="preserve">Энергетическая маркировка, </w:t>
      </w:r>
      <w:r w:rsidRPr="00C114A7">
        <w:t>хладагенты</w:t>
      </w:r>
      <w:r>
        <w:t xml:space="preserve"> и вспенивающие вещества</w:t>
      </w:r>
    </w:p>
    <w:p w14:paraId="1E0B149E" w14:textId="77777777" w:rsidR="00E930CA" w:rsidRPr="001A49E1" w:rsidRDefault="00E930CA" w:rsidP="00E930CA">
      <w:pPr>
        <w:pStyle w:val="SingleTxtG"/>
        <w:ind w:firstLine="567"/>
      </w:pPr>
      <w:r>
        <w:t>WP.11, возможно, пожелает обсудить любые изменения, которые связаны с энергетической маркировкой, хладагентами и вспенивающими веществами и имеют отношение к ее работе.</w:t>
      </w:r>
    </w:p>
    <w:p w14:paraId="2A22A82C" w14:textId="77777777" w:rsidR="00E930CA" w:rsidRPr="001A49E1" w:rsidRDefault="00E930CA" w:rsidP="00E930CA">
      <w:pPr>
        <w:pStyle w:val="H1G"/>
        <w:jc w:val="both"/>
      </w:pPr>
      <w:r>
        <w:tab/>
        <w:t>11.</w:t>
      </w:r>
      <w:r>
        <w:tab/>
      </w:r>
      <w:r>
        <w:rPr>
          <w:bCs/>
        </w:rPr>
        <w:t>Программа работы</w:t>
      </w:r>
    </w:p>
    <w:p w14:paraId="0E9A715C" w14:textId="77777777" w:rsidR="00E930CA" w:rsidRPr="001A49E1" w:rsidRDefault="00E930CA" w:rsidP="00E930CA">
      <w:pPr>
        <w:pStyle w:val="H23G"/>
        <w:jc w:val="both"/>
      </w:pPr>
      <w:r>
        <w:tab/>
      </w:r>
      <w:r>
        <w:tab/>
      </w:r>
      <w:r>
        <w:rPr>
          <w:bCs/>
        </w:rPr>
        <w:t>Сроки проведения семьдесят седьмой сессии</w:t>
      </w:r>
    </w:p>
    <w:p w14:paraId="55FB93F0" w14:textId="77777777" w:rsidR="00E930CA" w:rsidRPr="008769A5" w:rsidRDefault="00E930CA" w:rsidP="00E930CA">
      <w:pPr>
        <w:pStyle w:val="SingleTxtG"/>
        <w:ind w:firstLine="567"/>
      </w:pPr>
      <w:r>
        <w:t xml:space="preserve">Семьдесят седьмую сессию WP.11 планируется провести </w:t>
      </w:r>
      <w:r w:rsidRPr="002111FF">
        <w:t>26</w:t>
      </w:r>
      <w:r>
        <w:t>–</w:t>
      </w:r>
      <w:r w:rsidRPr="002111FF">
        <w:t>29</w:t>
      </w:r>
      <w:r>
        <w:t xml:space="preserve"> октября 202</w:t>
      </w:r>
      <w:r w:rsidRPr="002111FF">
        <w:t>1</w:t>
      </w:r>
      <w:r>
        <w:t> года (вторник</w:t>
      </w:r>
      <w:r w:rsidR="00AC7300">
        <w:t xml:space="preserve"> </w:t>
      </w:r>
      <w:r w:rsidR="00AC7300" w:rsidRPr="00504618">
        <w:t>—</w:t>
      </w:r>
      <w:r w:rsidR="00AC7300">
        <w:t xml:space="preserve"> </w:t>
      </w:r>
      <w:r>
        <w:t>пятница).</w:t>
      </w:r>
    </w:p>
    <w:p w14:paraId="2F673CE6" w14:textId="77777777" w:rsidR="00E930CA" w:rsidRPr="001A49E1" w:rsidRDefault="00E930CA" w:rsidP="00E930CA">
      <w:pPr>
        <w:pStyle w:val="H1G"/>
        <w:jc w:val="both"/>
      </w:pPr>
      <w:r>
        <w:tab/>
        <w:t>12.</w:t>
      </w:r>
      <w:r>
        <w:tab/>
      </w:r>
      <w:r>
        <w:rPr>
          <w:bCs/>
        </w:rPr>
        <w:t>Прочие вопросы</w:t>
      </w:r>
    </w:p>
    <w:p w14:paraId="26980DCF" w14:textId="77777777" w:rsidR="00E930CA" w:rsidRPr="00AF5B2C" w:rsidRDefault="00E930CA" w:rsidP="00E930CA">
      <w:pPr>
        <w:pStyle w:val="H23G"/>
        <w:jc w:val="both"/>
      </w:pPr>
      <w:r>
        <w:rPr>
          <w:bCs/>
        </w:rPr>
        <w:tab/>
      </w:r>
      <w:r>
        <w:rPr>
          <w:bCs/>
        </w:rPr>
        <w:tab/>
        <w:t>Обсуждение отзывов по итогам круглого стола, состоявшегося в октябре</w:t>
      </w:r>
      <w:r w:rsidR="00AC7300">
        <w:rPr>
          <w:bCs/>
        </w:rPr>
        <w:br/>
      </w:r>
      <w:r>
        <w:rPr>
          <w:bCs/>
        </w:rPr>
        <w:t>2018 года</w:t>
      </w:r>
    </w:p>
    <w:p w14:paraId="32569844" w14:textId="77777777" w:rsidR="00E930CA" w:rsidRPr="001A49E1" w:rsidRDefault="00E930CA" w:rsidP="00E930CA">
      <w:pPr>
        <w:pStyle w:val="SingleTxtG"/>
        <w:ind w:firstLine="567"/>
      </w:pPr>
      <w:r>
        <w:t>Рабочая группа, возможно, пожелает обсудить темы и предложения, представленные заместителем Председателя WP.11 (ECE/TRANS/WP.11/2020/15).</w:t>
      </w:r>
    </w:p>
    <w:p w14:paraId="3F1C28EB" w14:textId="77777777" w:rsidR="00E930CA" w:rsidRPr="001A49E1" w:rsidRDefault="00E930CA" w:rsidP="00E930CA">
      <w:pPr>
        <w:pStyle w:val="H1G"/>
        <w:jc w:val="both"/>
      </w:pPr>
      <w:r>
        <w:tab/>
        <w:t>13.</w:t>
      </w:r>
      <w:r>
        <w:tab/>
      </w:r>
      <w:r>
        <w:rPr>
          <w:bCs/>
        </w:rPr>
        <w:t>Утверждение доклада</w:t>
      </w:r>
    </w:p>
    <w:p w14:paraId="365A8C66" w14:textId="77777777" w:rsidR="00E930CA" w:rsidRPr="001A49E1" w:rsidRDefault="00E930CA" w:rsidP="00E930CA">
      <w:pPr>
        <w:pStyle w:val="SingleTxtG"/>
        <w:ind w:firstLine="567"/>
      </w:pPr>
      <w:r>
        <w:t>Ожидается, что WP.11 утвердит доклад о работе своей семьдесят шестой сессии на основе проекта, подготовленного секретариатом.</w:t>
      </w:r>
    </w:p>
    <w:p w14:paraId="4AC8F467" w14:textId="77777777" w:rsidR="00E930CA" w:rsidRPr="001A49E1" w:rsidRDefault="00E930CA" w:rsidP="00E930CA">
      <w:pPr>
        <w:spacing w:before="240"/>
        <w:jc w:val="center"/>
        <w:rPr>
          <w:u w:val="single"/>
        </w:rPr>
      </w:pPr>
      <w:r w:rsidRPr="001A49E1">
        <w:rPr>
          <w:u w:val="single"/>
        </w:rPr>
        <w:tab/>
      </w:r>
      <w:r w:rsidRPr="001A49E1">
        <w:rPr>
          <w:u w:val="single"/>
        </w:rPr>
        <w:tab/>
      </w:r>
      <w:r w:rsidRPr="001A49E1">
        <w:rPr>
          <w:u w:val="single"/>
        </w:rPr>
        <w:tab/>
      </w:r>
    </w:p>
    <w:sectPr w:rsidR="00E930CA" w:rsidRPr="001A49E1" w:rsidSect="00E930CA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3AA37" w14:textId="77777777" w:rsidR="00FA7364" w:rsidRPr="00A312BC" w:rsidRDefault="00FA7364" w:rsidP="00A312BC"/>
  </w:endnote>
  <w:endnote w:type="continuationSeparator" w:id="0">
    <w:p w14:paraId="55FFD22C" w14:textId="77777777" w:rsidR="00FA7364" w:rsidRPr="00A312BC" w:rsidRDefault="00FA736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91BD3" w14:textId="77777777" w:rsidR="00E930CA" w:rsidRPr="00E930CA" w:rsidRDefault="00E930CA">
    <w:pPr>
      <w:pStyle w:val="Footer"/>
    </w:pPr>
    <w:r w:rsidRPr="00E930CA">
      <w:rPr>
        <w:b/>
        <w:sz w:val="18"/>
      </w:rPr>
      <w:fldChar w:fldCharType="begin"/>
    </w:r>
    <w:r w:rsidRPr="00E930CA">
      <w:rPr>
        <w:b/>
        <w:sz w:val="18"/>
      </w:rPr>
      <w:instrText xml:space="preserve"> PAGE  \* MERGEFORMAT </w:instrText>
    </w:r>
    <w:r w:rsidRPr="00E930CA">
      <w:rPr>
        <w:b/>
        <w:sz w:val="18"/>
      </w:rPr>
      <w:fldChar w:fldCharType="separate"/>
    </w:r>
    <w:r w:rsidRPr="00E930CA">
      <w:rPr>
        <w:b/>
        <w:noProof/>
        <w:sz w:val="18"/>
      </w:rPr>
      <w:t>2</w:t>
    </w:r>
    <w:r w:rsidRPr="00E930CA">
      <w:rPr>
        <w:b/>
        <w:sz w:val="18"/>
      </w:rPr>
      <w:fldChar w:fldCharType="end"/>
    </w:r>
    <w:r>
      <w:rPr>
        <w:b/>
        <w:sz w:val="18"/>
      </w:rPr>
      <w:tab/>
    </w:r>
    <w:r>
      <w:t>GE.20-10166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CB45B" w14:textId="77777777" w:rsidR="00E930CA" w:rsidRPr="00E930CA" w:rsidRDefault="00E930CA" w:rsidP="00E930CA">
    <w:pPr>
      <w:pStyle w:val="Footer"/>
      <w:tabs>
        <w:tab w:val="clear" w:pos="9639"/>
        <w:tab w:val="right" w:pos="9638"/>
      </w:tabs>
      <w:rPr>
        <w:b/>
        <w:sz w:val="18"/>
      </w:rPr>
    </w:pPr>
    <w:r>
      <w:t>GE.20-10166</w:t>
    </w:r>
    <w:r>
      <w:tab/>
    </w:r>
    <w:r w:rsidRPr="00E930CA">
      <w:rPr>
        <w:b/>
        <w:sz w:val="18"/>
      </w:rPr>
      <w:fldChar w:fldCharType="begin"/>
    </w:r>
    <w:r w:rsidRPr="00E930CA">
      <w:rPr>
        <w:b/>
        <w:sz w:val="18"/>
      </w:rPr>
      <w:instrText xml:space="preserve"> PAGE  \* MERGEFORMAT </w:instrText>
    </w:r>
    <w:r w:rsidRPr="00E930CA">
      <w:rPr>
        <w:b/>
        <w:sz w:val="18"/>
      </w:rPr>
      <w:fldChar w:fldCharType="separate"/>
    </w:r>
    <w:r w:rsidRPr="00E930CA">
      <w:rPr>
        <w:b/>
        <w:noProof/>
        <w:sz w:val="18"/>
      </w:rPr>
      <w:t>3</w:t>
    </w:r>
    <w:r w:rsidRPr="00E930C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480E0" w14:textId="77777777" w:rsidR="00042B72" w:rsidRPr="00E930CA" w:rsidRDefault="00E930CA" w:rsidP="00E930C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3FDEF9A" wp14:editId="0FDD9CB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10166  (</w:t>
    </w:r>
    <w:proofErr w:type="gramEnd"/>
    <w:r>
      <w:t>R)</w:t>
    </w:r>
    <w:r>
      <w:rPr>
        <w:lang w:val="en-US"/>
      </w:rPr>
      <w:t xml:space="preserve">  280720  290720</w:t>
    </w:r>
    <w:r>
      <w:br/>
    </w:r>
    <w:r w:rsidRPr="00E930CA">
      <w:rPr>
        <w:rFonts w:ascii="C39T30Lfz" w:hAnsi="C39T30Lfz"/>
        <w:kern w:val="14"/>
        <w:sz w:val="56"/>
      </w:rPr>
      <w:t></w:t>
    </w:r>
    <w:r w:rsidRPr="00E930CA">
      <w:rPr>
        <w:rFonts w:ascii="C39T30Lfz" w:hAnsi="C39T30Lfz"/>
        <w:kern w:val="14"/>
        <w:sz w:val="56"/>
      </w:rPr>
      <w:t></w:t>
    </w:r>
    <w:r w:rsidRPr="00E930CA">
      <w:rPr>
        <w:rFonts w:ascii="C39T30Lfz" w:hAnsi="C39T30Lfz"/>
        <w:kern w:val="14"/>
        <w:sz w:val="56"/>
      </w:rPr>
      <w:t></w:t>
    </w:r>
    <w:r w:rsidRPr="00E930CA">
      <w:rPr>
        <w:rFonts w:ascii="C39T30Lfz" w:hAnsi="C39T30Lfz"/>
        <w:kern w:val="14"/>
        <w:sz w:val="56"/>
      </w:rPr>
      <w:t></w:t>
    </w:r>
    <w:r w:rsidRPr="00E930CA">
      <w:rPr>
        <w:rFonts w:ascii="C39T30Lfz" w:hAnsi="C39T30Lfz"/>
        <w:kern w:val="14"/>
        <w:sz w:val="56"/>
      </w:rPr>
      <w:t></w:t>
    </w:r>
    <w:r w:rsidRPr="00E930CA">
      <w:rPr>
        <w:rFonts w:ascii="C39T30Lfz" w:hAnsi="C39T30Lfz"/>
        <w:kern w:val="14"/>
        <w:sz w:val="56"/>
      </w:rPr>
      <w:t></w:t>
    </w:r>
    <w:r w:rsidRPr="00E930CA">
      <w:rPr>
        <w:rFonts w:ascii="C39T30Lfz" w:hAnsi="C39T30Lfz"/>
        <w:kern w:val="14"/>
        <w:sz w:val="56"/>
      </w:rPr>
      <w:t></w:t>
    </w:r>
    <w:r w:rsidRPr="00E930CA">
      <w:rPr>
        <w:rFonts w:ascii="C39T30Lfz" w:hAnsi="C39T30Lfz"/>
        <w:kern w:val="14"/>
        <w:sz w:val="56"/>
      </w:rPr>
      <w:t></w:t>
    </w:r>
    <w:r w:rsidRPr="00E930CA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3D30EE6" wp14:editId="12EF5A4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4C2FF" w14:textId="77777777" w:rsidR="00FA7364" w:rsidRPr="001075E9" w:rsidRDefault="00FA736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22DE6FC" w14:textId="77777777" w:rsidR="00FA7364" w:rsidRDefault="00FA736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7C67" w14:textId="197FD628" w:rsidR="00E930CA" w:rsidRPr="00E930CA" w:rsidRDefault="008D658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4778D">
      <w:t>ECE/TRANS/WP.11/242/Add.1/Rev.1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95578" w14:textId="49BA5637" w:rsidR="00E930CA" w:rsidRPr="00E930CA" w:rsidRDefault="008D6589" w:rsidP="00E930C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4778D">
      <w:t>ECE/TRANS/WP.11/242/Add.1/Rev.1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6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0A3F"/>
    <w:rsid w:val="0014152F"/>
    <w:rsid w:val="00180183"/>
    <w:rsid w:val="0018024D"/>
    <w:rsid w:val="0018649F"/>
    <w:rsid w:val="00196389"/>
    <w:rsid w:val="001A3BBD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273B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D6589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C7300"/>
    <w:rsid w:val="00B10CC7"/>
    <w:rsid w:val="00B36DF7"/>
    <w:rsid w:val="00B4778D"/>
    <w:rsid w:val="00B539E7"/>
    <w:rsid w:val="00B6008A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30CA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736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E5AE94F"/>
  <w15:docId w15:val="{11F615F7-658C-454C-9F28-21926AF2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E930CA"/>
    <w:rPr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3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de/wp7/ge6-47th-2020.html" TargetMode="External"/><Relationship Id="rId13" Type="http://schemas.openxmlformats.org/officeDocument/2006/relationships/hyperlink" Target="http://www.unece.org/trade/agr/unece-foodlosschallenge.html" TargetMode="External"/><Relationship Id="rId18" Type="http://schemas.openxmlformats.org/officeDocument/2006/relationships/hyperlink" Target="http://www.unece.org/trans/areas-of-work/transport-of-perishable-foodstuffs/road-map-for-accession-and-implementation-of-atp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hyperlink" Target="http://www.unece.org/trade/wp7/wp7-76th-2020.html" TargetMode="External"/><Relationship Id="rId17" Type="http://schemas.openxmlformats.org/officeDocument/2006/relationships/hyperlink" Target="http://www.unece.org/trans/main/wp11/atp_handbook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nece.org/trans/main/wp11/teststationsnew.htm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ece.org/trade/wp7/meat-28th-2020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unece.org/trans/main/wp11/teststationsnew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unece.org/trade/wp7/ddp-67th-2020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ece.org/trade/wp7/ffv-68th-2020.html" TargetMode="External"/><Relationship Id="rId14" Type="http://schemas.openxmlformats.org/officeDocument/2006/relationships/hyperlink" Target="http://www.unece.org/trade/agr/welcome.html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2023</Words>
  <Characters>11533</Characters>
  <Application>Microsoft Office Word</Application>
  <DocSecurity>0</DocSecurity>
  <Lines>96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ECE/TRANS/WP.11/242/Add.1/Rev.1</vt:lpstr>
      <vt:lpstr>A/</vt:lpstr>
      <vt:lpstr>A/</vt:lpstr>
    </vt:vector>
  </TitlesOfParts>
  <Company>DCM</Company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ECE/TRANS/WP.11/242/Add.1/Rev.1</dc:title>
  <dc:subject/>
  <dc:creator>Anna KISSELEVA</dc:creator>
  <cp:keywords/>
  <cp:lastModifiedBy>Secretariat</cp:lastModifiedBy>
  <cp:revision>2</cp:revision>
  <cp:lastPrinted>2020-07-29T08:49:00Z</cp:lastPrinted>
  <dcterms:created xsi:type="dcterms:W3CDTF">2020-09-23T07:27:00Z</dcterms:created>
  <dcterms:modified xsi:type="dcterms:W3CDTF">2020-09-23T07:27:00Z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