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474E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2A547E" w14:textId="77777777" w:rsidR="002D5AAC" w:rsidRDefault="002D5AAC" w:rsidP="00096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F827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0FA55A" w14:textId="77777777" w:rsidR="002D5AAC" w:rsidRDefault="00096FB5" w:rsidP="00096FB5">
            <w:pPr>
              <w:jc w:val="right"/>
            </w:pPr>
            <w:r w:rsidRPr="00096FB5">
              <w:rPr>
                <w:sz w:val="40"/>
              </w:rPr>
              <w:t>ECE</w:t>
            </w:r>
            <w:r>
              <w:t>/TRANS/WP.11/2020/4/Rev.1</w:t>
            </w:r>
          </w:p>
        </w:tc>
      </w:tr>
      <w:tr w:rsidR="002D5AAC" w:rsidRPr="00096FB5" w14:paraId="58EECA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95B8A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649674" wp14:editId="54ECCB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DA80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802BBA" w14:textId="77777777" w:rsidR="002D5AAC" w:rsidRDefault="00096F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1A6321" w14:textId="77777777" w:rsidR="00096FB5" w:rsidRDefault="00096FB5" w:rsidP="00096F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2020</w:t>
            </w:r>
          </w:p>
          <w:p w14:paraId="02599354" w14:textId="77777777" w:rsidR="00096FB5" w:rsidRDefault="00096FB5" w:rsidP="00096F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75A2AE" w14:textId="77777777" w:rsidR="00096FB5" w:rsidRPr="008D53B6" w:rsidRDefault="00096FB5" w:rsidP="00096F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93201C">
              <w:rPr>
                <w:lang w:val="en-US"/>
              </w:rPr>
              <w:t>French</w:t>
            </w:r>
          </w:p>
        </w:tc>
      </w:tr>
    </w:tbl>
    <w:p w14:paraId="5BE12030" w14:textId="77777777" w:rsidR="00096FB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</w:t>
      </w:r>
      <w:bookmarkStart w:id="0" w:name="_GoBack"/>
      <w:bookmarkEnd w:id="0"/>
      <w:r w:rsidRPr="00245892">
        <w:rPr>
          <w:b/>
          <w:sz w:val="28"/>
          <w:szCs w:val="28"/>
        </w:rPr>
        <w:t>пейская экономическая комиссия</w:t>
      </w:r>
    </w:p>
    <w:p w14:paraId="669CC221" w14:textId="77777777" w:rsidR="00096FB5" w:rsidRPr="0085369D" w:rsidRDefault="00096FB5" w:rsidP="00096FB5">
      <w:pPr>
        <w:spacing w:before="120"/>
        <w:rPr>
          <w:sz w:val="28"/>
          <w:szCs w:val="28"/>
        </w:rPr>
      </w:pPr>
      <w:r w:rsidRPr="0085369D">
        <w:rPr>
          <w:sz w:val="28"/>
          <w:szCs w:val="28"/>
        </w:rPr>
        <w:t>Комитет по внутреннему транспорту</w:t>
      </w:r>
    </w:p>
    <w:p w14:paraId="26D04D06" w14:textId="77777777" w:rsidR="00096FB5" w:rsidRPr="0085369D" w:rsidRDefault="00096FB5" w:rsidP="00096FB5">
      <w:pPr>
        <w:spacing w:before="120"/>
        <w:rPr>
          <w:b/>
          <w:sz w:val="24"/>
          <w:szCs w:val="24"/>
        </w:rPr>
      </w:pPr>
      <w:r w:rsidRPr="0085369D">
        <w:rPr>
          <w:b/>
          <w:bCs/>
          <w:sz w:val="24"/>
          <w:szCs w:val="24"/>
        </w:rPr>
        <w:t>Рабочая группа по перевозкам скоропортящихся</w:t>
      </w:r>
      <w:r w:rsidR="00AE6C9D">
        <w:rPr>
          <w:b/>
          <w:bCs/>
          <w:sz w:val="24"/>
          <w:szCs w:val="24"/>
        </w:rPr>
        <w:br/>
      </w:r>
      <w:r w:rsidRPr="0085369D">
        <w:rPr>
          <w:b/>
          <w:bCs/>
          <w:sz w:val="24"/>
          <w:szCs w:val="24"/>
        </w:rPr>
        <w:t>пищевых продуктов</w:t>
      </w:r>
    </w:p>
    <w:p w14:paraId="20279B46" w14:textId="77777777" w:rsidR="00096FB5" w:rsidRPr="001B7B0A" w:rsidRDefault="00096FB5" w:rsidP="00096FB5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2A7C99D5" w14:textId="77777777" w:rsidR="00096FB5" w:rsidRPr="001B7B0A" w:rsidRDefault="00096FB5" w:rsidP="00096FB5">
      <w:r>
        <w:t>Женева, 13−16 октября 2020 года</w:t>
      </w:r>
    </w:p>
    <w:p w14:paraId="09264C36" w14:textId="77777777" w:rsidR="00096FB5" w:rsidRPr="001B7B0A" w:rsidRDefault="00096FB5" w:rsidP="00096FB5">
      <w:r>
        <w:t>Пункт 6 а) предварительной повестки дня</w:t>
      </w:r>
    </w:p>
    <w:p w14:paraId="1D466034" w14:textId="77777777" w:rsidR="00096FB5" w:rsidRPr="00AE6C9D" w:rsidRDefault="00096FB5" w:rsidP="00096FB5">
      <w:pPr>
        <w:rPr>
          <w:b/>
          <w:bCs/>
        </w:rPr>
      </w:pPr>
      <w:r w:rsidRPr="00AE6C9D">
        <w:rPr>
          <w:b/>
          <w:bCs/>
        </w:rPr>
        <w:t>Предложение по поправкам к СПС:</w:t>
      </w:r>
    </w:p>
    <w:p w14:paraId="2FE5614A" w14:textId="77777777" w:rsidR="00096FB5" w:rsidRPr="00AE6C9D" w:rsidRDefault="00096FB5" w:rsidP="00096FB5">
      <w:pPr>
        <w:rPr>
          <w:b/>
          <w:bCs/>
        </w:rPr>
      </w:pPr>
      <w:r w:rsidRPr="00AE6C9D">
        <w:rPr>
          <w:b/>
          <w:bCs/>
        </w:rPr>
        <w:t>предложения, по которым еще не приняты решения</w:t>
      </w:r>
    </w:p>
    <w:p w14:paraId="0DD228C8" w14:textId="77777777" w:rsidR="00096FB5" w:rsidRPr="001B7B0A" w:rsidRDefault="00096FB5" w:rsidP="00B81274">
      <w:pPr>
        <w:pStyle w:val="HChG"/>
        <w:spacing w:before="300" w:line="280" w:lineRule="exact"/>
      </w:pPr>
      <w:r>
        <w:tab/>
      </w:r>
      <w:r>
        <w:tab/>
      </w:r>
      <w:r>
        <w:rPr>
          <w:bCs/>
        </w:rPr>
        <w:t>Поправка к образцам протоколов испытаний, в которых определены технические требования к транспортным средствам и транспортным средствам-цистернам, предназначенным для перевозки жидких пищевых продуктов, в связи с необходимостью учета технических изменений, обусловленных применением новых изоляционных пеноматериалов</w:t>
      </w:r>
    </w:p>
    <w:p w14:paraId="52732C6A" w14:textId="77777777" w:rsidR="00096FB5" w:rsidRDefault="00096FB5" w:rsidP="00B81274">
      <w:pPr>
        <w:pStyle w:val="H1G"/>
        <w:spacing w:before="300" w:line="260" w:lineRule="exact"/>
      </w:pPr>
      <w:r>
        <w:tab/>
      </w:r>
      <w:r>
        <w:tab/>
      </w:r>
      <w:r>
        <w:rPr>
          <w:bCs/>
        </w:rPr>
        <w:t>Передано правительством Франции</w:t>
      </w:r>
    </w:p>
    <w:p w14:paraId="277BBB59" w14:textId="77777777" w:rsidR="00096FB5" w:rsidRDefault="00096FB5" w:rsidP="00096FB5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E6C9D" w:rsidRPr="00AE6C9D" w14:paraId="2F798B6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0CEFAD5" w14:textId="77777777" w:rsidR="00AE6C9D" w:rsidRPr="00AE6C9D" w:rsidRDefault="00AE6C9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E6C9D">
              <w:rPr>
                <w:rFonts w:cs="Times New Roman"/>
              </w:rPr>
              <w:tab/>
            </w:r>
            <w:r w:rsidRPr="00AE6C9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E6C9D" w:rsidRPr="00AE6C9D" w14:paraId="3C43451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4E4E572" w14:textId="77777777" w:rsidR="00AE6C9D" w:rsidRPr="00AE6C9D" w:rsidRDefault="00AE6C9D" w:rsidP="00B81274">
            <w:pPr>
              <w:pStyle w:val="SingleTxtG"/>
              <w:tabs>
                <w:tab w:val="left" w:pos="3669"/>
              </w:tabs>
              <w:spacing w:line="232" w:lineRule="atLeast"/>
              <w:ind w:left="3669" w:hanging="2535"/>
            </w:pPr>
            <w:r w:rsidRPr="00AE6C9D">
              <w:rPr>
                <w:b/>
                <w:bCs/>
              </w:rPr>
              <w:t>Существо предложения</w:t>
            </w:r>
            <w:r w:rsidRPr="00AE6C9D">
              <w:t>:</w:t>
            </w:r>
            <w:r w:rsidRPr="00AE6C9D">
              <w:tab/>
              <w:t>Образцы протоколов испытаний № 1А и 1В, в которых определены технические требования к транспортным средствам (не являющимся цистернами, предназначенными для перевозки жидких пищевых продуктов) и, соответственно, транспортным средствам-цистернам, предназначенным для перевозки жидкостей, не устанавливают особые минимальные требования в отношении свойств изоляционных пеноматериалов, используемых в этих транспортных средствах.</w:t>
            </w:r>
          </w:p>
        </w:tc>
      </w:tr>
      <w:tr w:rsidR="00AE6C9D" w:rsidRPr="00AE6C9D" w14:paraId="7A2B5F1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BBF6FA7" w14:textId="77777777" w:rsidR="00AE6C9D" w:rsidRPr="00AE6C9D" w:rsidRDefault="00AE6C9D" w:rsidP="00B81274">
            <w:pPr>
              <w:pStyle w:val="SingleTxtG"/>
              <w:spacing w:line="232" w:lineRule="atLeast"/>
              <w:ind w:left="3677"/>
            </w:pPr>
            <w:r w:rsidRPr="00AE6C9D">
              <w:t>Поскольку внедрение новых изоляционных пеноматериалов в равной степени затрагивает как новые прототипы транспортных средств, так и те, на которые выданы протоколы испытаний образцов № 2A и 2B, характеристики типа данных транспортных средств необходимо поместить под контроль посредством добавления минимальных технических требований к изоляционным пеноматериалам, используемым в этих транспортных средствах.</w:t>
            </w:r>
          </w:p>
        </w:tc>
      </w:tr>
      <w:tr w:rsidR="00AE6C9D" w:rsidRPr="00AE6C9D" w14:paraId="52DC944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CECC8B4" w14:textId="77777777" w:rsidR="00AE6C9D" w:rsidRPr="00AE6C9D" w:rsidRDefault="00AE6C9D" w:rsidP="00B81274">
            <w:pPr>
              <w:pStyle w:val="SingleTxtG"/>
              <w:tabs>
                <w:tab w:val="left" w:pos="3669"/>
              </w:tabs>
              <w:ind w:left="3669" w:hanging="2535"/>
            </w:pPr>
            <w:r w:rsidRPr="00AE6C9D">
              <w:rPr>
                <w:b/>
                <w:bCs/>
              </w:rPr>
              <w:lastRenderedPageBreak/>
              <w:t>Предлагаемое решение</w:t>
            </w:r>
            <w:r w:rsidRPr="00AE6C9D">
              <w:t>:</w:t>
            </w:r>
            <w:r w:rsidRPr="00AE6C9D">
              <w:tab/>
              <w:t>Внести в образцы протоколов испытаний СПС № 1А и 1B изменения, предлагаемые ниже.</w:t>
            </w:r>
          </w:p>
        </w:tc>
      </w:tr>
      <w:tr w:rsidR="00AE6C9D" w:rsidRPr="00AE6C9D" w14:paraId="23D1E48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3306CFC" w14:textId="77777777" w:rsidR="00AE6C9D" w:rsidRPr="00AE6C9D" w:rsidRDefault="00AE6C9D" w:rsidP="00B81274">
            <w:pPr>
              <w:pStyle w:val="SingleTxtG"/>
              <w:tabs>
                <w:tab w:val="left" w:pos="3661"/>
              </w:tabs>
              <w:rPr>
                <w:b/>
                <w:bCs/>
              </w:rPr>
            </w:pPr>
            <w:r w:rsidRPr="00AE6C9D">
              <w:rPr>
                <w:b/>
                <w:bCs/>
              </w:rPr>
              <w:t>Справочные документы:</w:t>
            </w:r>
            <w:r w:rsidRPr="00AE6C9D">
              <w:tab/>
              <w:t>ECE/TRANS/WP.11/2019/7</w:t>
            </w:r>
          </w:p>
        </w:tc>
      </w:tr>
      <w:tr w:rsidR="00AE6C9D" w:rsidRPr="00AE6C9D" w14:paraId="31EEF45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639C95E" w14:textId="77777777" w:rsidR="00AE6C9D" w:rsidRPr="00AE6C9D" w:rsidRDefault="00AE6C9D" w:rsidP="00850215">
            <w:pPr>
              <w:rPr>
                <w:rFonts w:cs="Times New Roman"/>
              </w:rPr>
            </w:pPr>
          </w:p>
        </w:tc>
      </w:tr>
    </w:tbl>
    <w:p w14:paraId="371F80BF" w14:textId="77777777" w:rsidR="00096FB5" w:rsidRPr="001B7B0A" w:rsidRDefault="00096FB5" w:rsidP="00B81274">
      <w:pPr>
        <w:pStyle w:val="HChG"/>
        <w:pageBreakBefore/>
      </w:pPr>
      <w:r>
        <w:lastRenderedPageBreak/>
        <w:tab/>
      </w:r>
      <w:r>
        <w:tab/>
      </w:r>
      <w:r>
        <w:rPr>
          <w:bCs/>
        </w:rPr>
        <w:t>Введение</w:t>
      </w:r>
      <w:bookmarkStart w:id="1" w:name="OLE_LINK2"/>
      <w:bookmarkStart w:id="2" w:name="OLE_LINK1"/>
      <w:bookmarkEnd w:id="1"/>
      <w:bookmarkEnd w:id="2"/>
    </w:p>
    <w:p w14:paraId="4E9AF780" w14:textId="77777777" w:rsidR="00096FB5" w:rsidRPr="001B7B0A" w:rsidRDefault="00096FB5" w:rsidP="00096FB5">
      <w:pPr>
        <w:pStyle w:val="SingleTxtG"/>
        <w:keepNext/>
        <w:keepLines/>
      </w:pPr>
      <w:r>
        <w:t>1.</w:t>
      </w:r>
      <w:r>
        <w:tab/>
        <w:t>Образцы протоколов испытаний № 1А и 1В СПС содержат строгие требования в части определения габаритов транспортных средств, которые подлежат испытанию на измерение общего коэффициента теплопередачи. Однако в этих образцах не установлены минимальные технические требования к физическим свойствам, присущим изоляционным пеноматериалам, используемым в конструкции стенок кузова или цистерн.</w:t>
      </w:r>
    </w:p>
    <w:p w14:paraId="2A15DAB8" w14:textId="77777777" w:rsidR="00096FB5" w:rsidRPr="001B7B0A" w:rsidRDefault="00096FB5" w:rsidP="00096FB5">
      <w:pPr>
        <w:pStyle w:val="SingleTxtG"/>
      </w:pPr>
      <w:r>
        <w:t>2.</w:t>
      </w:r>
      <w:r>
        <w:tab/>
        <w:t>Изотермические свойства стенок кузова или цистерн в значительной мере обусловлены качеством изоляционных пеноматериалов независимо от того, изготовлены ли они в виде сборных панелей серийного производства или методом впрыскивания.</w:t>
      </w:r>
    </w:p>
    <w:p w14:paraId="237489EE" w14:textId="77777777" w:rsidR="00096FB5" w:rsidRPr="001B7B0A" w:rsidRDefault="00096FB5" w:rsidP="00096FB5">
      <w:pPr>
        <w:pStyle w:val="SingleTxtG"/>
      </w:pPr>
      <w:r>
        <w:t>3.</w:t>
      </w:r>
      <w:r>
        <w:tab/>
        <w:t>Некоторые изготовители кузовов или цистерн хотели бы иметь возможность использовать целиком или частично новые изоляционные пеноматериалы на транспортных средствах, на которые выданы протоколы испытаний на измерение общего коэффициента теплопередачи.</w:t>
      </w:r>
    </w:p>
    <w:p w14:paraId="48DC3512" w14:textId="77777777" w:rsidR="00096FB5" w:rsidRPr="001B7B0A" w:rsidRDefault="00096FB5" w:rsidP="00096FB5">
      <w:pPr>
        <w:pStyle w:val="SingleTxtG"/>
      </w:pPr>
      <w:r>
        <w:t>4.</w:t>
      </w:r>
      <w:r>
        <w:tab/>
        <w:t>Соответственно, в настоящем документе предлагается конкретизировать положения СПС, касающиеся регистрации основных технических характеристик изоляционных пеноматериалов, в целях надлежащего регулирования конструкции транспортных средств в части теплоизоляции.</w:t>
      </w:r>
    </w:p>
    <w:p w14:paraId="42ECC390" w14:textId="77777777" w:rsidR="00096FB5" w:rsidRPr="001B7B0A" w:rsidRDefault="00096FB5" w:rsidP="00096FB5">
      <w:pPr>
        <w:pStyle w:val="SingleTxtG"/>
      </w:pPr>
      <w:r>
        <w:t>5.</w:t>
      </w:r>
      <w:r>
        <w:tab/>
        <w:t>Нижеследующая предлагаемая поправка подготовлена на основе текста СПС с поправками от 6 июля 2020 года и обсуждений, состоявшихся между Германией и Францией.</w:t>
      </w:r>
    </w:p>
    <w:p w14:paraId="101744DB" w14:textId="77777777" w:rsidR="00096FB5" w:rsidRPr="001B7B0A" w:rsidRDefault="00096FB5" w:rsidP="00096FB5">
      <w:pPr>
        <w:pStyle w:val="HChG"/>
      </w:pPr>
      <w:r>
        <w:tab/>
        <w:t>I.</w:t>
      </w:r>
      <w:r>
        <w:tab/>
      </w:r>
      <w:r>
        <w:rPr>
          <w:bCs/>
        </w:rPr>
        <w:t>Предложение</w:t>
      </w:r>
    </w:p>
    <w:p w14:paraId="67B93B5B" w14:textId="77777777" w:rsidR="00096FB5" w:rsidRPr="001B7B0A" w:rsidRDefault="00096FB5" w:rsidP="00096FB5">
      <w:pPr>
        <w:pStyle w:val="SingleTxtG"/>
      </w:pPr>
      <w:r>
        <w:t>6.</w:t>
      </w:r>
      <w:r>
        <w:tab/>
        <w:t>В протоколах испытаний образца № 1А изменить 4-ю сноску внизу страницы</w:t>
      </w:r>
      <w:r w:rsidR="0093201C">
        <w:rPr>
          <w:lang w:val="en-US"/>
        </w:rPr>
        <w:t> </w:t>
      </w:r>
      <w:r>
        <w:t>52 следующим образом: «Характер и толщина материалов, из которых изготовлены стенки кузова, начиная с внутренней стороны и кончая внешней, в виде схемы, способ изготовления и т.</w:t>
      </w:r>
      <w:r w:rsidR="00B81274">
        <w:t xml:space="preserve"> </w:t>
      </w:r>
      <w:r>
        <w:t>д.», а также указать теплопроводность λ используемого изоляционного пеноматериала с уточнением, что эта часть должна быть в обязательном порядке заполнена заказчиком испытаний.</w:t>
      </w:r>
    </w:p>
    <w:p w14:paraId="4826FBEF" w14:textId="77777777" w:rsidR="00096FB5" w:rsidRPr="001B7B0A" w:rsidRDefault="00096FB5" w:rsidP="00096FB5">
      <w:pPr>
        <w:pStyle w:val="SingleTxtG"/>
      </w:pPr>
      <w:r>
        <w:t xml:space="preserve">7. </w:t>
      </w:r>
      <w:r>
        <w:tab/>
        <w:t>В протоколах испытаний образца № 1B изменить 4-ю сноску внизу страницы 54 следующим образом: «Характер и толщина материалов, из которых изготовлены стенки цистерны, начиная с внутренней стороны и кончая внешней, в виде схемы, способ изготовления и т.</w:t>
      </w:r>
      <w:r w:rsidR="00B81274">
        <w:t xml:space="preserve"> </w:t>
      </w:r>
      <w:r>
        <w:t>д.», а также указать теплопроводность λ используемого изоляционного пеноматериала с уточнением, что эта часть должна быть в обязательном порядке заполнена заказчиком испытаний.</w:t>
      </w:r>
    </w:p>
    <w:p w14:paraId="1A9BCC8E" w14:textId="77777777" w:rsidR="00096FB5" w:rsidRPr="001B7B0A" w:rsidRDefault="00096FB5" w:rsidP="00096FB5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6603170F" w14:textId="77777777" w:rsidR="00096FB5" w:rsidRPr="001B7B0A" w:rsidRDefault="00096FB5" w:rsidP="00096FB5">
      <w:pPr>
        <w:pStyle w:val="SingleTxtG"/>
      </w:pPr>
      <w:r>
        <w:t>8.</w:t>
      </w:r>
      <w:r>
        <w:tab/>
        <w:t>Определение типа, основные изотермические характеристики которого зависят от свойств используемых изоляционных материалов, должны быть отражены в протоколах испытаний № 1А и 1В, которые сопровождают протоколы, предназначенные для измерения общего коэффициента теплопередачи</w:t>
      </w:r>
      <w:r w:rsidR="00B81274">
        <w:br/>
      </w:r>
      <w:r>
        <w:t>(см. образцы № 2А и 2В).</w:t>
      </w:r>
    </w:p>
    <w:p w14:paraId="1F98927D" w14:textId="77777777" w:rsidR="00096FB5" w:rsidRPr="009673C1" w:rsidRDefault="00096FB5" w:rsidP="00096FB5">
      <w:pPr>
        <w:pStyle w:val="HChG"/>
      </w:pPr>
      <w:r>
        <w:tab/>
        <w:t>III.</w:t>
      </w:r>
      <w:r>
        <w:tab/>
      </w:r>
      <w:r>
        <w:rPr>
          <w:bCs/>
        </w:rPr>
        <w:t>Расходы</w:t>
      </w:r>
    </w:p>
    <w:p w14:paraId="3B387870" w14:textId="77777777" w:rsidR="00096FB5" w:rsidRPr="001B7B0A" w:rsidRDefault="00096FB5" w:rsidP="00096FB5">
      <w:pPr>
        <w:pStyle w:val="SingleTxtG"/>
      </w:pPr>
      <w:r>
        <w:t>9.</w:t>
      </w:r>
      <w:r>
        <w:tab/>
        <w:t>Какие-либо дополнительные расходы для официальных испытательных станций СПС, равно как и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00712EEB" w14:textId="77777777" w:rsidR="00096FB5" w:rsidRPr="001B7B0A" w:rsidRDefault="00096FB5" w:rsidP="00096FB5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Осуществимость</w:t>
      </w:r>
    </w:p>
    <w:p w14:paraId="112192C3" w14:textId="77777777" w:rsidR="00096FB5" w:rsidRPr="001B7B0A" w:rsidRDefault="00096FB5" w:rsidP="00096FB5">
      <w:pPr>
        <w:pStyle w:val="SingleTxtG"/>
      </w:pPr>
      <w:r>
        <w:t>10.</w:t>
      </w:r>
      <w:r>
        <w:tab/>
        <w:t>Никаких дополнительных ограничений для официальных испытательных станций СПС не возникнет.</w:t>
      </w:r>
    </w:p>
    <w:p w14:paraId="50080ED1" w14:textId="77777777" w:rsidR="00096FB5" w:rsidRPr="001B7B0A" w:rsidRDefault="00096FB5" w:rsidP="00096FB5">
      <w:pPr>
        <w:pStyle w:val="HChG"/>
      </w:pPr>
      <w:r>
        <w:tab/>
        <w:t>V.</w:t>
      </w:r>
      <w:r>
        <w:tab/>
      </w:r>
      <w:r>
        <w:rPr>
          <w:bCs/>
        </w:rPr>
        <w:t>Применимость</w:t>
      </w:r>
    </w:p>
    <w:p w14:paraId="602D544F" w14:textId="77777777" w:rsidR="00096FB5" w:rsidRPr="001B7B0A" w:rsidRDefault="00096FB5" w:rsidP="00096FB5">
      <w:pPr>
        <w:pStyle w:val="SingleTxtG"/>
      </w:pPr>
      <w:r>
        <w:t>11.</w:t>
      </w:r>
      <w:r>
        <w:tab/>
        <w:t>Никаких проблем с применением предложенных поправок к образцам протоколов № 1А и 1B к СПС не предвидится.</w:t>
      </w:r>
    </w:p>
    <w:p w14:paraId="46083DE7" w14:textId="77777777" w:rsidR="00096FB5" w:rsidRPr="001B7B0A" w:rsidRDefault="00096FB5" w:rsidP="00096FB5">
      <w:pPr>
        <w:pStyle w:val="HChG"/>
      </w:pPr>
      <w:r>
        <w:tab/>
        <w:t xml:space="preserve">VI. </w:t>
      </w:r>
      <w:r>
        <w:tab/>
      </w:r>
      <w:r>
        <w:rPr>
          <w:bCs/>
        </w:rPr>
        <w:t>Включение предлагаемой поправки в СПС</w:t>
      </w:r>
    </w:p>
    <w:p w14:paraId="453BB3A4" w14:textId="77777777" w:rsidR="00096FB5" w:rsidRPr="001B7B0A" w:rsidRDefault="00096FB5" w:rsidP="00096FB5">
      <w:pPr>
        <w:pStyle w:val="SingleTxtG"/>
      </w:pPr>
      <w:r>
        <w:t>12.</w:t>
      </w:r>
      <w:r>
        <w:tab/>
        <w:t xml:space="preserve">Соответствующая часть СПС: приложение 1, добавление № 2, раздел 8 </w:t>
      </w:r>
      <w:r w:rsidR="00B81274" w:rsidRPr="00B81274">
        <w:t>—</w:t>
      </w:r>
      <w:r>
        <w:t xml:space="preserve"> протоколы испытания, образцы № 1A и 1B</w:t>
      </w:r>
    </w:p>
    <w:p w14:paraId="1E676390" w14:textId="77777777" w:rsidR="00096FB5" w:rsidRPr="001B7B0A" w:rsidRDefault="00096FB5" w:rsidP="00096FB5">
      <w:pPr>
        <w:pStyle w:val="SingleTxtG"/>
        <w:rPr>
          <w:b/>
        </w:rPr>
      </w:pPr>
      <w:r>
        <w:rPr>
          <w:b/>
          <w:bCs/>
        </w:rPr>
        <w:t>Образец № 1A, сноска № 4:</w:t>
      </w:r>
    </w:p>
    <w:p w14:paraId="7F633BA3" w14:textId="77777777" w:rsidR="00096FB5" w:rsidRPr="001B7B0A" w:rsidRDefault="00096FB5" w:rsidP="00096FB5">
      <w:pPr>
        <w:pStyle w:val="SingleTxtG"/>
        <w:rPr>
          <w:bCs/>
        </w:rPr>
      </w:pPr>
      <w:r>
        <w:t>13.</w:t>
      </w:r>
      <w:r>
        <w:tab/>
        <w:t>Предлагается внести поправку в следующее положение СПС.</w:t>
      </w:r>
    </w:p>
    <w:p w14:paraId="1CF3E27D" w14:textId="77777777" w:rsidR="00096FB5" w:rsidRPr="001B7B0A" w:rsidRDefault="00096FB5" w:rsidP="00096FB5">
      <w:pPr>
        <w:pStyle w:val="SingleTxtG"/>
        <w:ind w:left="1701"/>
        <w:rPr>
          <w:b/>
        </w:rPr>
      </w:pPr>
      <w:r>
        <w:rPr>
          <w:b/>
          <w:bCs/>
        </w:rPr>
        <w:t>Первоначальное положение СПС:</w:t>
      </w:r>
    </w:p>
    <w:p w14:paraId="53449C11" w14:textId="77777777" w:rsidR="00096FB5" w:rsidRPr="001B7B0A" w:rsidRDefault="00096FB5" w:rsidP="00096FB5">
      <w:pPr>
        <w:pStyle w:val="SingleTxtG"/>
        <w:ind w:left="1701"/>
        <w:rPr>
          <w:i/>
        </w:rPr>
      </w:pPr>
      <w:r>
        <w:rPr>
          <w:i/>
          <w:iCs/>
        </w:rPr>
        <w:t>«Характер и толщина материалов, из которых изготовлены стенки кузова, начиная с внутренней стороны и кончая внешней, способ изготовления и т. д.».</w:t>
      </w:r>
    </w:p>
    <w:p w14:paraId="0A241D08" w14:textId="77777777" w:rsidR="00096FB5" w:rsidRPr="001B7B0A" w:rsidRDefault="00096FB5" w:rsidP="00096FB5">
      <w:pPr>
        <w:pStyle w:val="SingleTxtG"/>
        <w:ind w:left="1701"/>
        <w:rPr>
          <w:b/>
        </w:rPr>
      </w:pPr>
      <w:r>
        <w:rPr>
          <w:b/>
          <w:bCs/>
        </w:rPr>
        <w:t>Предлагаемая поправка:</w:t>
      </w:r>
    </w:p>
    <w:p w14:paraId="267A821E" w14:textId="77777777" w:rsidR="00096FB5" w:rsidRPr="001B7B0A" w:rsidRDefault="00096FB5" w:rsidP="00096FB5">
      <w:pPr>
        <w:pStyle w:val="SingleTxtG"/>
        <w:ind w:left="1701"/>
        <w:rPr>
          <w:i/>
        </w:rPr>
      </w:pPr>
      <w:r>
        <w:rPr>
          <w:i/>
          <w:iCs/>
        </w:rPr>
        <w:t>«Характер и толщина материалов, из которых изготовлены стенки кузова, начиная с внутренней стороны и кончая внешней, в виде схемы, способ изготовления и т. д., с обязательным указанием заказчиком испытания теплопроводности использованного пеноматериала».</w:t>
      </w:r>
      <w:r>
        <w:t xml:space="preserve"> </w:t>
      </w:r>
    </w:p>
    <w:p w14:paraId="44DE73F1" w14:textId="77777777" w:rsidR="00096FB5" w:rsidRPr="001B7B0A" w:rsidRDefault="00096FB5" w:rsidP="00096FB5">
      <w:pPr>
        <w:pStyle w:val="SingleTxtG"/>
        <w:rPr>
          <w:b/>
        </w:rPr>
      </w:pPr>
      <w:r>
        <w:rPr>
          <w:b/>
          <w:bCs/>
        </w:rPr>
        <w:t>Образец № 1В, сноска № 4:</w:t>
      </w:r>
    </w:p>
    <w:p w14:paraId="2512C37D" w14:textId="77777777" w:rsidR="00096FB5" w:rsidRPr="001B7B0A" w:rsidRDefault="00096FB5" w:rsidP="00096FB5">
      <w:pPr>
        <w:pStyle w:val="SingleTxtG"/>
        <w:rPr>
          <w:bCs/>
        </w:rPr>
      </w:pPr>
      <w:r>
        <w:t>14.</w:t>
      </w:r>
      <w:r>
        <w:tab/>
        <w:t>Предлагается внести поправку в следующее положение СПС.</w:t>
      </w:r>
    </w:p>
    <w:p w14:paraId="5BE24B34" w14:textId="77777777" w:rsidR="00096FB5" w:rsidRPr="001B7B0A" w:rsidRDefault="00096FB5" w:rsidP="00096FB5">
      <w:pPr>
        <w:pStyle w:val="SingleTxtG"/>
        <w:ind w:left="1701"/>
        <w:rPr>
          <w:b/>
        </w:rPr>
      </w:pPr>
      <w:r>
        <w:rPr>
          <w:b/>
          <w:bCs/>
        </w:rPr>
        <w:t>Первоначальное положение СПС:</w:t>
      </w:r>
    </w:p>
    <w:p w14:paraId="136BFDF5" w14:textId="77777777" w:rsidR="00096FB5" w:rsidRPr="001B7B0A" w:rsidRDefault="00096FB5" w:rsidP="00096FB5">
      <w:pPr>
        <w:pStyle w:val="SingleTxtG"/>
        <w:ind w:left="1701"/>
        <w:rPr>
          <w:i/>
        </w:rPr>
      </w:pPr>
      <w:r>
        <w:rPr>
          <w:i/>
          <w:iCs/>
        </w:rPr>
        <w:t>«Характер и толщина материалов, из которых изготовлены стенки цистерны, начиная с внутренней стороны и кончая внешней, способ изготовления и т.</w:t>
      </w:r>
      <w:r w:rsidR="00B81274">
        <w:rPr>
          <w:i/>
          <w:iCs/>
        </w:rPr>
        <w:t xml:space="preserve"> </w:t>
      </w:r>
      <w:r>
        <w:rPr>
          <w:i/>
          <w:iCs/>
        </w:rPr>
        <w:t>д.».</w:t>
      </w:r>
    </w:p>
    <w:p w14:paraId="30FA6158" w14:textId="77777777" w:rsidR="00096FB5" w:rsidRPr="001B7B0A" w:rsidRDefault="00096FB5" w:rsidP="00096FB5">
      <w:pPr>
        <w:pStyle w:val="SingleTxtG"/>
        <w:ind w:left="1701"/>
        <w:rPr>
          <w:b/>
        </w:rPr>
      </w:pPr>
      <w:r>
        <w:rPr>
          <w:b/>
          <w:bCs/>
        </w:rPr>
        <w:t>Предлагаемая поправка:</w:t>
      </w:r>
    </w:p>
    <w:p w14:paraId="10752F6F" w14:textId="77777777" w:rsidR="00096FB5" w:rsidRPr="001B7B0A" w:rsidRDefault="00096FB5" w:rsidP="00096FB5">
      <w:pPr>
        <w:pStyle w:val="SingleTxtG"/>
        <w:ind w:left="1701"/>
        <w:rPr>
          <w:i/>
        </w:rPr>
      </w:pPr>
      <w:r>
        <w:rPr>
          <w:i/>
          <w:iCs/>
        </w:rPr>
        <w:t>«Характер и толщина материалов, из которых изготовлены стенки цистерны, начиная с внутренней стороны и кончая внешней, представленные в виде схемы, способ изготовления и т.</w:t>
      </w:r>
      <w:r w:rsidR="00B81274">
        <w:rPr>
          <w:i/>
          <w:iCs/>
        </w:rPr>
        <w:t xml:space="preserve"> </w:t>
      </w:r>
      <w:r>
        <w:rPr>
          <w:i/>
          <w:iCs/>
        </w:rPr>
        <w:t>д., с обязательным указанием заказчиком испытания теплопроводности использованного пеноматериала».</w:t>
      </w:r>
      <w:r>
        <w:t xml:space="preserve"> </w:t>
      </w:r>
    </w:p>
    <w:p w14:paraId="7AA96D38" w14:textId="77777777" w:rsidR="00096FB5" w:rsidRPr="001B7B0A" w:rsidRDefault="00096FB5" w:rsidP="00096FB5">
      <w:pPr>
        <w:spacing w:before="240"/>
        <w:jc w:val="center"/>
        <w:rPr>
          <w:u w:val="single"/>
        </w:rPr>
      </w:pPr>
      <w:r w:rsidRPr="001B7B0A">
        <w:rPr>
          <w:u w:val="single"/>
        </w:rPr>
        <w:tab/>
      </w:r>
      <w:r w:rsidRPr="001B7B0A">
        <w:rPr>
          <w:u w:val="single"/>
        </w:rPr>
        <w:tab/>
      </w:r>
      <w:r w:rsidRPr="001B7B0A">
        <w:rPr>
          <w:u w:val="single"/>
        </w:rPr>
        <w:tab/>
      </w:r>
    </w:p>
    <w:p w14:paraId="50CFEA83" w14:textId="77777777" w:rsidR="00E12C5F" w:rsidRPr="008D53B6" w:rsidRDefault="00E12C5F" w:rsidP="00D9145B"/>
    <w:sectPr w:rsidR="00E12C5F" w:rsidRPr="008D53B6" w:rsidSect="00096F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F9A1" w14:textId="77777777" w:rsidR="009A3B32" w:rsidRPr="00A312BC" w:rsidRDefault="009A3B32" w:rsidP="00A312BC"/>
  </w:endnote>
  <w:endnote w:type="continuationSeparator" w:id="0">
    <w:p w14:paraId="7FCEA558" w14:textId="77777777" w:rsidR="009A3B32" w:rsidRPr="00A312BC" w:rsidRDefault="009A3B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DDBB" w14:textId="77777777" w:rsidR="00096FB5" w:rsidRPr="00096FB5" w:rsidRDefault="00096FB5">
    <w:pPr>
      <w:pStyle w:val="a8"/>
    </w:pPr>
    <w:r w:rsidRPr="00096FB5">
      <w:rPr>
        <w:b/>
        <w:sz w:val="18"/>
      </w:rPr>
      <w:fldChar w:fldCharType="begin"/>
    </w:r>
    <w:r w:rsidRPr="00096FB5">
      <w:rPr>
        <w:b/>
        <w:sz w:val="18"/>
      </w:rPr>
      <w:instrText xml:space="preserve"> PAGE  \* MERGEFORMAT </w:instrText>
    </w:r>
    <w:r w:rsidRPr="00096FB5">
      <w:rPr>
        <w:b/>
        <w:sz w:val="18"/>
      </w:rPr>
      <w:fldChar w:fldCharType="separate"/>
    </w:r>
    <w:r w:rsidRPr="00096FB5">
      <w:rPr>
        <w:b/>
        <w:noProof/>
        <w:sz w:val="18"/>
      </w:rPr>
      <w:t>2</w:t>
    </w:r>
    <w:r w:rsidRPr="00096FB5">
      <w:rPr>
        <w:b/>
        <w:sz w:val="18"/>
      </w:rPr>
      <w:fldChar w:fldCharType="end"/>
    </w:r>
    <w:r>
      <w:rPr>
        <w:b/>
        <w:sz w:val="18"/>
      </w:rPr>
      <w:tab/>
    </w:r>
    <w:r>
      <w:t>GE.20-09982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EDDE" w14:textId="77777777" w:rsidR="00096FB5" w:rsidRPr="00096FB5" w:rsidRDefault="00096FB5" w:rsidP="00096FB5">
    <w:pPr>
      <w:pStyle w:val="a8"/>
      <w:tabs>
        <w:tab w:val="clear" w:pos="9639"/>
        <w:tab w:val="right" w:pos="9638"/>
      </w:tabs>
      <w:rPr>
        <w:b/>
        <w:sz w:val="18"/>
      </w:rPr>
    </w:pPr>
    <w:r>
      <w:t>GE.20-09982</w:t>
    </w:r>
    <w:r>
      <w:tab/>
    </w:r>
    <w:r w:rsidRPr="00096FB5">
      <w:rPr>
        <w:b/>
        <w:sz w:val="18"/>
      </w:rPr>
      <w:fldChar w:fldCharType="begin"/>
    </w:r>
    <w:r w:rsidRPr="00096FB5">
      <w:rPr>
        <w:b/>
        <w:sz w:val="18"/>
      </w:rPr>
      <w:instrText xml:space="preserve"> PAGE  \* MERGEFORMAT </w:instrText>
    </w:r>
    <w:r w:rsidRPr="00096FB5">
      <w:rPr>
        <w:b/>
        <w:sz w:val="18"/>
      </w:rPr>
      <w:fldChar w:fldCharType="separate"/>
    </w:r>
    <w:r w:rsidRPr="00096FB5">
      <w:rPr>
        <w:b/>
        <w:noProof/>
        <w:sz w:val="18"/>
      </w:rPr>
      <w:t>3</w:t>
    </w:r>
    <w:r w:rsidRPr="00096F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BEDD" w14:textId="77777777" w:rsidR="00042B72" w:rsidRPr="00096FB5" w:rsidRDefault="00096FB5" w:rsidP="00096FB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CC965C" wp14:editId="78B116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20-09982  (R)</w:t>
    </w:r>
    <w:r w:rsidR="00AE6C9D">
      <w:t xml:space="preserve">  120820  170820</w:t>
    </w:r>
    <w:r>
      <w:br/>
    </w:r>
    <w:r w:rsidRPr="00096FB5">
      <w:rPr>
        <w:rFonts w:ascii="C39T30Lfz" w:hAnsi="C39T30Lfz"/>
        <w:kern w:val="14"/>
        <w:sz w:val="56"/>
      </w:rPr>
      <w:t></w:t>
    </w:r>
    <w:r w:rsidRPr="00096FB5">
      <w:rPr>
        <w:rFonts w:ascii="C39T30Lfz" w:hAnsi="C39T30Lfz"/>
        <w:kern w:val="14"/>
        <w:sz w:val="56"/>
      </w:rPr>
      <w:t></w:t>
    </w:r>
    <w:r w:rsidRPr="00096FB5">
      <w:rPr>
        <w:rFonts w:ascii="C39T30Lfz" w:hAnsi="C39T30Lfz"/>
        <w:kern w:val="14"/>
        <w:sz w:val="56"/>
      </w:rPr>
      <w:t></w:t>
    </w:r>
    <w:r w:rsidRPr="00096FB5">
      <w:rPr>
        <w:rFonts w:ascii="C39T30Lfz" w:hAnsi="C39T30Lfz"/>
        <w:kern w:val="14"/>
        <w:sz w:val="56"/>
      </w:rPr>
      <w:t></w:t>
    </w:r>
    <w:r w:rsidRPr="00096FB5">
      <w:rPr>
        <w:rFonts w:ascii="C39T30Lfz" w:hAnsi="C39T30Lfz"/>
        <w:kern w:val="14"/>
        <w:sz w:val="56"/>
      </w:rPr>
      <w:t></w:t>
    </w:r>
    <w:r w:rsidRPr="00096FB5">
      <w:rPr>
        <w:rFonts w:ascii="C39T30Lfz" w:hAnsi="C39T30Lfz"/>
        <w:kern w:val="14"/>
        <w:sz w:val="56"/>
      </w:rPr>
      <w:t></w:t>
    </w:r>
    <w:r w:rsidRPr="00096FB5">
      <w:rPr>
        <w:rFonts w:ascii="C39T30Lfz" w:hAnsi="C39T30Lfz"/>
        <w:kern w:val="14"/>
        <w:sz w:val="56"/>
      </w:rPr>
      <w:t></w:t>
    </w:r>
    <w:r w:rsidRPr="00096FB5">
      <w:rPr>
        <w:rFonts w:ascii="C39T30Lfz" w:hAnsi="C39T30Lfz"/>
        <w:kern w:val="14"/>
        <w:sz w:val="56"/>
      </w:rPr>
      <w:t></w:t>
    </w:r>
    <w:r w:rsidRPr="00096FB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615BD1" wp14:editId="760C0E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0E3C" w14:textId="77777777" w:rsidR="009A3B32" w:rsidRPr="001075E9" w:rsidRDefault="009A3B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A6D53E" w14:textId="77777777" w:rsidR="009A3B32" w:rsidRDefault="009A3B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E636" w14:textId="10E1760E" w:rsidR="00096FB5" w:rsidRPr="00096FB5" w:rsidRDefault="00096FB5">
    <w:pPr>
      <w:pStyle w:val="a5"/>
    </w:pPr>
    <w:fldSimple w:instr=" TITLE  \* MERGEFORMAT ">
      <w:r w:rsidR="00C35E03">
        <w:t>ECE/TRANS/WP.11/2020/4/Rev.1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EC2A" w14:textId="633E4D57" w:rsidR="00096FB5" w:rsidRPr="00096FB5" w:rsidRDefault="00096FB5" w:rsidP="00096FB5">
    <w:pPr>
      <w:pStyle w:val="a5"/>
      <w:jc w:val="right"/>
    </w:pPr>
    <w:fldSimple w:instr=" TITLE  \* MERGEFORMAT ">
      <w:r w:rsidR="00C35E03">
        <w:t>ECE/TRANS/WP.11/2020/4/Rev.1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32"/>
    <w:rsid w:val="00033EE1"/>
    <w:rsid w:val="00042B72"/>
    <w:rsid w:val="000558BD"/>
    <w:rsid w:val="00096FB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369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201C"/>
    <w:rsid w:val="00951972"/>
    <w:rsid w:val="009608F3"/>
    <w:rsid w:val="009A24AC"/>
    <w:rsid w:val="009A3B32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6C9D"/>
    <w:rsid w:val="00B10CC7"/>
    <w:rsid w:val="00B36DF7"/>
    <w:rsid w:val="00B539E7"/>
    <w:rsid w:val="00B62458"/>
    <w:rsid w:val="00B81274"/>
    <w:rsid w:val="00BC18B2"/>
    <w:rsid w:val="00BD33EE"/>
    <w:rsid w:val="00BE1CC7"/>
    <w:rsid w:val="00C106D6"/>
    <w:rsid w:val="00C119AE"/>
    <w:rsid w:val="00C35E0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CC0ABB"/>
  <w15:docId w15:val="{FEE8D1FF-C815-4956-9F54-4B67A58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96FB5"/>
    <w:rPr>
      <w:lang w:val="ru-RU" w:eastAsia="en-US"/>
    </w:rPr>
  </w:style>
  <w:style w:type="character" w:customStyle="1" w:styleId="HChGChar">
    <w:name w:val="_ H _Ch_G Char"/>
    <w:link w:val="HChG"/>
    <w:rsid w:val="00096FB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765</Words>
  <Characters>5383</Characters>
  <Application>Microsoft Office Word</Application>
  <DocSecurity>0</DocSecurity>
  <Lines>489</Lines>
  <Paragraphs>204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ECE/TRANS/WP.11/2020/4/Rev.1</vt:lpstr>
      <vt:lpstr>A/</vt:lpstr>
      <vt:lpstr>A/</vt:lpstr>
    </vt:vector>
  </TitlesOfParts>
  <Company>DCM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ECE/TRANS/WP.11/2020/4/Rev.1</dc:title>
  <dc:subject/>
  <dc:creator>Uliana ANTIPOVA</dc:creator>
  <cp:keywords/>
  <cp:lastModifiedBy>Uliana Antipova</cp:lastModifiedBy>
  <cp:revision>3</cp:revision>
  <cp:lastPrinted>2020-08-17T09:40:00Z</cp:lastPrinted>
  <dcterms:created xsi:type="dcterms:W3CDTF">2020-08-17T09:40:00Z</dcterms:created>
  <dcterms:modified xsi:type="dcterms:W3CDTF">2020-08-17T09:40:00Z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