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margin" w:tblpY="285"/>
        <w:tblOverlap w:val="never"/>
        <w:tblW w:w="9639" w:type="dxa"/>
        <w:tblLayout w:type="fixed"/>
        <w:tblCellMar>
          <w:left w:w="0" w:type="dxa"/>
          <w:right w:w="0" w:type="dxa"/>
        </w:tblCellMar>
        <w:tblLook w:val="01E0" w:firstRow="1" w:lastRow="1" w:firstColumn="1" w:lastColumn="1" w:noHBand="0" w:noVBand="0"/>
      </w:tblPr>
      <w:tblGrid>
        <w:gridCol w:w="6803"/>
        <w:gridCol w:w="2836"/>
      </w:tblGrid>
      <w:tr w:rsidR="00AC145F" w14:paraId="41F2D044" w14:textId="77777777" w:rsidTr="00815180">
        <w:trPr>
          <w:trHeight w:val="851"/>
        </w:trPr>
        <w:tc>
          <w:tcPr>
            <w:tcW w:w="9639" w:type="dxa"/>
            <w:gridSpan w:val="2"/>
            <w:tcBorders>
              <w:top w:val="nil"/>
              <w:left w:val="nil"/>
              <w:bottom w:val="single" w:sz="4" w:space="0" w:color="auto"/>
              <w:right w:val="nil"/>
            </w:tcBorders>
            <w:vAlign w:val="bottom"/>
          </w:tcPr>
          <w:p w14:paraId="38FFA1E6" w14:textId="77777777" w:rsidR="00AC145F" w:rsidRPr="00DE3EC0" w:rsidRDefault="00A97FD5" w:rsidP="00A97FD5">
            <w:pPr>
              <w:jc w:val="right"/>
            </w:pPr>
            <w:r w:rsidRPr="00A97FD5">
              <w:rPr>
                <w:sz w:val="40"/>
              </w:rPr>
              <w:t xml:space="preserve">Informal </w:t>
            </w:r>
            <w:r>
              <w:t>document No.12</w:t>
            </w:r>
          </w:p>
        </w:tc>
      </w:tr>
      <w:tr w:rsidR="00AC145F" w14:paraId="1FBB03F9" w14:textId="77777777" w:rsidTr="00A97FD5">
        <w:trPr>
          <w:trHeight w:val="2835"/>
        </w:trPr>
        <w:tc>
          <w:tcPr>
            <w:tcW w:w="6803" w:type="dxa"/>
            <w:tcBorders>
              <w:top w:val="single" w:sz="4" w:space="0" w:color="auto"/>
              <w:left w:val="nil"/>
              <w:bottom w:val="single" w:sz="12" w:space="0" w:color="auto"/>
              <w:right w:val="nil"/>
            </w:tcBorders>
          </w:tcPr>
          <w:p w14:paraId="1B2CA722" w14:textId="77777777" w:rsidR="00AC145F" w:rsidRPr="007369EB" w:rsidRDefault="00AC145F" w:rsidP="00815180">
            <w:pPr>
              <w:spacing w:before="120"/>
            </w:pPr>
          </w:p>
        </w:tc>
        <w:tc>
          <w:tcPr>
            <w:tcW w:w="2836" w:type="dxa"/>
            <w:tcBorders>
              <w:top w:val="single" w:sz="4" w:space="0" w:color="auto"/>
              <w:left w:val="nil"/>
              <w:bottom w:val="single" w:sz="12" w:space="0" w:color="auto"/>
              <w:right w:val="nil"/>
            </w:tcBorders>
          </w:tcPr>
          <w:p w14:paraId="1B148272" w14:textId="77777777" w:rsidR="00AC145F" w:rsidRDefault="00A97FD5" w:rsidP="00A97FD5">
            <w:pPr>
              <w:spacing w:before="240" w:line="240" w:lineRule="exact"/>
            </w:pPr>
            <w:r>
              <w:t>Distr.: General</w:t>
            </w:r>
          </w:p>
          <w:p w14:paraId="7CDD00A3" w14:textId="77777777" w:rsidR="00A97FD5" w:rsidRDefault="00A97FD5" w:rsidP="00A97FD5">
            <w:pPr>
              <w:spacing w:line="240" w:lineRule="exact"/>
            </w:pPr>
            <w:r>
              <w:t>6 March 2020</w:t>
            </w:r>
          </w:p>
          <w:p w14:paraId="456E7A61" w14:textId="77777777" w:rsidR="00A97FD5" w:rsidRDefault="00A97FD5" w:rsidP="00A97FD5">
            <w:pPr>
              <w:spacing w:line="240" w:lineRule="exact"/>
            </w:pPr>
          </w:p>
          <w:p w14:paraId="3A59BD2C" w14:textId="77777777" w:rsidR="00A97FD5" w:rsidRDefault="00A97FD5" w:rsidP="00A97FD5">
            <w:pPr>
              <w:spacing w:line="240" w:lineRule="exact"/>
            </w:pPr>
            <w:r>
              <w:t>Original: English</w:t>
            </w:r>
          </w:p>
        </w:tc>
      </w:tr>
    </w:tbl>
    <w:p w14:paraId="649429C4" w14:textId="77777777" w:rsidR="00A97FD5" w:rsidRDefault="00A97FD5" w:rsidP="00A97FD5">
      <w:pPr>
        <w:spacing w:before="120"/>
        <w:rPr>
          <w:b/>
          <w:sz w:val="28"/>
          <w:szCs w:val="28"/>
        </w:rPr>
      </w:pPr>
      <w:r w:rsidRPr="00832334">
        <w:rPr>
          <w:b/>
          <w:sz w:val="28"/>
          <w:szCs w:val="28"/>
        </w:rPr>
        <w:t>Economic Commission for Europe</w:t>
      </w:r>
    </w:p>
    <w:p w14:paraId="23133AE4" w14:textId="77777777" w:rsidR="00A97FD5" w:rsidRPr="008F31D2" w:rsidRDefault="00A97FD5" w:rsidP="00A97FD5">
      <w:pPr>
        <w:spacing w:before="120"/>
        <w:rPr>
          <w:sz w:val="28"/>
          <w:szCs w:val="28"/>
        </w:rPr>
      </w:pPr>
      <w:r>
        <w:rPr>
          <w:sz w:val="28"/>
          <w:szCs w:val="28"/>
        </w:rPr>
        <w:t>Inland Transport Committee</w:t>
      </w:r>
    </w:p>
    <w:p w14:paraId="33C70BE1" w14:textId="77777777" w:rsidR="00A97FD5" w:rsidRDefault="00A97FD5" w:rsidP="00A97FD5">
      <w:pPr>
        <w:spacing w:before="120"/>
        <w:rPr>
          <w:b/>
          <w:sz w:val="24"/>
          <w:szCs w:val="24"/>
        </w:rPr>
      </w:pPr>
      <w:r>
        <w:rPr>
          <w:b/>
          <w:sz w:val="24"/>
          <w:szCs w:val="24"/>
        </w:rPr>
        <w:t>Global Forum for Road Traffic Safety</w:t>
      </w:r>
    </w:p>
    <w:p w14:paraId="761F826A" w14:textId="77777777" w:rsidR="00A97FD5" w:rsidRPr="00BB4EBA" w:rsidRDefault="00A97FD5" w:rsidP="00A97FD5">
      <w:pPr>
        <w:pStyle w:val="SingleTxtG"/>
        <w:spacing w:before="120" w:after="0"/>
        <w:ind w:left="0" w:right="0"/>
        <w:rPr>
          <w:b/>
        </w:rPr>
      </w:pPr>
      <w:r>
        <w:rPr>
          <w:b/>
        </w:rPr>
        <w:t xml:space="preserve">Eightieth </w:t>
      </w:r>
      <w:r w:rsidRPr="00BB4EBA">
        <w:rPr>
          <w:b/>
        </w:rPr>
        <w:t>session</w:t>
      </w:r>
    </w:p>
    <w:p w14:paraId="31DB07E2" w14:textId="77777777" w:rsidR="00A97FD5" w:rsidRPr="009F399C" w:rsidRDefault="00A97FD5" w:rsidP="00A97FD5">
      <w:r w:rsidRPr="009F399C">
        <w:t>Geneva, 9-13 March 2020</w:t>
      </w:r>
    </w:p>
    <w:p w14:paraId="3ACA27D1" w14:textId="77777777" w:rsidR="00A97FD5" w:rsidRDefault="00A97FD5" w:rsidP="00A97FD5">
      <w:pPr>
        <w:spacing w:line="240" w:lineRule="auto"/>
      </w:pPr>
      <w:r w:rsidRPr="009F399C">
        <w:t xml:space="preserve">Item </w:t>
      </w:r>
      <w:r>
        <w:t>4</w:t>
      </w:r>
      <w:r w:rsidRPr="009F399C">
        <w:t xml:space="preserve"> of the provisional agenda</w:t>
      </w:r>
    </w:p>
    <w:p w14:paraId="78665809" w14:textId="77777777" w:rsidR="00A97FD5" w:rsidRPr="008A06DA" w:rsidRDefault="00A97FD5" w:rsidP="00A97FD5">
      <w:pPr>
        <w:spacing w:line="240" w:lineRule="auto"/>
        <w:rPr>
          <w:b/>
          <w:bCs/>
        </w:rPr>
      </w:pPr>
      <w:r w:rsidRPr="008A06DA">
        <w:rPr>
          <w:b/>
          <w:bCs/>
        </w:rPr>
        <w:t>Convention on Road Signs and Signals (1968):</w:t>
      </w:r>
    </w:p>
    <w:p w14:paraId="094C4CAE" w14:textId="77777777" w:rsidR="00A97FD5" w:rsidRDefault="00A97FD5" w:rsidP="00A97FD5">
      <w:pPr>
        <w:spacing w:line="240" w:lineRule="auto"/>
        <w:rPr>
          <w:b/>
          <w:bCs/>
        </w:rPr>
      </w:pPr>
      <w:r w:rsidRPr="008A06DA">
        <w:rPr>
          <w:b/>
          <w:bCs/>
        </w:rPr>
        <w:t>Group of Experts on Road Signs and Signals</w:t>
      </w:r>
    </w:p>
    <w:p w14:paraId="4F2668FB" w14:textId="77777777" w:rsidR="00A97FD5" w:rsidRDefault="00A97FD5" w:rsidP="00A97FD5">
      <w:pPr>
        <w:spacing w:line="240" w:lineRule="auto"/>
      </w:pPr>
      <w:r w:rsidRPr="00BF42F5">
        <w:rPr>
          <w:bCs/>
        </w:rPr>
        <w:tab/>
      </w:r>
      <w:r>
        <w:tab/>
      </w:r>
      <w:r>
        <w:tab/>
      </w:r>
    </w:p>
    <w:p w14:paraId="0F9640C0" w14:textId="77777777" w:rsidR="00A97FD5" w:rsidRPr="008A06DA" w:rsidRDefault="00A97FD5" w:rsidP="00A97FD5">
      <w:pPr>
        <w:pStyle w:val="HChG"/>
      </w:pPr>
      <w:r>
        <w:tab/>
      </w:r>
      <w:r>
        <w:tab/>
      </w:r>
      <w:r w:rsidRPr="00BF42F5">
        <w:t>Final report</w:t>
      </w:r>
    </w:p>
    <w:p w14:paraId="123EB7E1" w14:textId="5D692793" w:rsidR="00A97FD5" w:rsidRDefault="00A97FD5" w:rsidP="00A97FD5">
      <w:pPr>
        <w:pStyle w:val="H1G"/>
      </w:pPr>
      <w:r>
        <w:tab/>
      </w:r>
      <w:r>
        <w:tab/>
        <w:t xml:space="preserve">Submitted by the Chair of the Group of Experts on Road Signs and Signals </w:t>
      </w:r>
      <w:r w:rsidR="002C39B7">
        <w:t xml:space="preserve">and </w:t>
      </w:r>
      <w:r w:rsidR="00651EA4">
        <w:t>S</w:t>
      </w:r>
      <w:bookmarkStart w:id="0" w:name="_GoBack"/>
      <w:bookmarkEnd w:id="0"/>
      <w:r>
        <w:t>ecretariat</w:t>
      </w:r>
    </w:p>
    <w:p w14:paraId="0B20FA13" w14:textId="77777777" w:rsidR="00A97FD5" w:rsidRDefault="00A97FD5" w:rsidP="00A97FD5">
      <w:pPr>
        <w:pStyle w:val="SingleTxtG"/>
        <w:rPr>
          <w:lang w:eastAsia="en-US"/>
        </w:rPr>
      </w:pPr>
      <w:r>
        <w:rPr>
          <w:lang w:eastAsia="en-US"/>
        </w:rPr>
        <w:t>This document contains the final report of the Group of Experts on Road Signs and Signals as well as comments (displayed in the margin) provided by Lithuania, Norway, Slovakia, Switzerland, and Sweden and possible responses.</w:t>
      </w:r>
    </w:p>
    <w:p w14:paraId="0B265B62" w14:textId="77777777" w:rsidR="00A97FD5" w:rsidRDefault="00A97FD5">
      <w:pPr>
        <w:suppressAutoHyphens w:val="0"/>
        <w:spacing w:line="240" w:lineRule="auto"/>
        <w:rPr>
          <w:lang w:eastAsia="en-US"/>
        </w:rPr>
      </w:pPr>
      <w:r>
        <w:rPr>
          <w:lang w:eastAsia="en-US"/>
        </w:rPr>
        <w:br w:type="page"/>
      </w:r>
    </w:p>
    <w:p w14:paraId="598C8615" w14:textId="77777777" w:rsidR="00A97FD5" w:rsidRPr="00BC6073" w:rsidRDefault="00A97FD5" w:rsidP="00A97FD5">
      <w:pPr>
        <w:keepNext/>
        <w:keepLines/>
        <w:tabs>
          <w:tab w:val="right" w:pos="851"/>
        </w:tabs>
        <w:spacing w:before="360" w:after="240" w:line="300" w:lineRule="exact"/>
        <w:ind w:left="1134" w:right="1134" w:hanging="1134"/>
        <w:rPr>
          <w:b/>
          <w:sz w:val="28"/>
          <w:lang w:eastAsia="en-US"/>
        </w:rPr>
      </w:pPr>
      <w:r w:rsidRPr="00BC6073">
        <w:rPr>
          <w:b/>
          <w:sz w:val="28"/>
          <w:lang w:eastAsia="en-US"/>
        </w:rPr>
        <w:lastRenderedPageBreak/>
        <w:t>Background</w:t>
      </w:r>
    </w:p>
    <w:p w14:paraId="7F00B867" w14:textId="77777777" w:rsidR="00A97FD5" w:rsidRPr="00BC6073" w:rsidRDefault="00A97FD5" w:rsidP="00A97FD5">
      <w:pPr>
        <w:spacing w:after="120"/>
        <w:ind w:left="1134" w:right="1134"/>
        <w:jc w:val="both"/>
        <w:rPr>
          <w:b/>
          <w:lang w:eastAsia="en-US"/>
        </w:rPr>
      </w:pPr>
      <w:r w:rsidRPr="00BC6073">
        <w:rPr>
          <w:lang w:eastAsia="en-US"/>
        </w:rPr>
        <w:tab/>
        <w:t>1.</w:t>
      </w:r>
      <w:r w:rsidRPr="00BC6073">
        <w:rPr>
          <w:lang w:eastAsia="en-US"/>
        </w:rPr>
        <w:tab/>
        <w:t xml:space="preserve">This document contains the draft final report to be submitted by the Group of experts to the Global Forum for Road Traffic Safety (WP1). </w:t>
      </w:r>
    </w:p>
    <w:p w14:paraId="59AF5362" w14:textId="77777777" w:rsidR="00A97FD5" w:rsidRPr="00BC6073" w:rsidRDefault="00A97FD5" w:rsidP="00A97FD5">
      <w:pPr>
        <w:keepNext/>
        <w:keepLines/>
        <w:tabs>
          <w:tab w:val="right" w:pos="851"/>
        </w:tabs>
        <w:spacing w:before="360" w:after="240" w:line="300" w:lineRule="exact"/>
        <w:ind w:left="1134" w:right="1134" w:hanging="1134"/>
        <w:rPr>
          <w:b/>
          <w:sz w:val="28"/>
          <w:lang w:eastAsia="en-US"/>
        </w:rPr>
      </w:pPr>
      <w:r w:rsidRPr="00BC6073">
        <w:rPr>
          <w:b/>
          <w:sz w:val="28"/>
          <w:lang w:eastAsia="en-US"/>
        </w:rPr>
        <w:tab/>
        <w:t>II.</w:t>
      </w:r>
      <w:r w:rsidRPr="00BC6073">
        <w:rPr>
          <w:b/>
          <w:sz w:val="28"/>
          <w:lang w:eastAsia="en-US"/>
        </w:rPr>
        <w:tab/>
        <w:t>Introduction</w:t>
      </w:r>
    </w:p>
    <w:p w14:paraId="361EBC21"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of Experts on Road Signs and Signals (thereafter referred to as the Group) had been mandated to focus on two major tasks:</w:t>
      </w:r>
    </w:p>
    <w:p w14:paraId="54241C8C" w14:textId="77777777" w:rsidR="00A97FD5" w:rsidRPr="00BC6073" w:rsidRDefault="00A97FD5" w:rsidP="00A97FD5">
      <w:pPr>
        <w:pStyle w:val="Bullet1G"/>
        <w:numPr>
          <w:ilvl w:val="0"/>
          <w:numId w:val="5"/>
        </w:numPr>
        <w:rPr>
          <w:lang w:eastAsia="en-US"/>
        </w:rPr>
      </w:pPr>
      <w:r w:rsidRPr="00BC6073">
        <w:rPr>
          <w:lang w:eastAsia="en-US"/>
        </w:rPr>
        <w:t>Task 1:</w:t>
      </w:r>
      <w:r>
        <w:rPr>
          <w:lang w:eastAsia="en-US"/>
        </w:rPr>
        <w:t xml:space="preserve"> </w:t>
      </w:r>
      <w:r w:rsidRPr="00BC6073">
        <w:rPr>
          <w:lang w:eastAsia="en-US"/>
        </w:rPr>
        <w:t>Assess internal inconsistencies of the 1968 Convention on Road Signs and Signals (thereafter referred to as “Convention”) and the 1971 European Agreement supplementing the 1968 Convention on Road Signs and Signals (thereafter referred to as “European Agreement”) as well as the coherence of these two international legal instruments, and</w:t>
      </w:r>
    </w:p>
    <w:p w14:paraId="0868098B" w14:textId="77777777" w:rsidR="00A97FD5" w:rsidRPr="00BC6073" w:rsidRDefault="00A97FD5" w:rsidP="00A97FD5">
      <w:pPr>
        <w:pStyle w:val="Bullet1G"/>
        <w:numPr>
          <w:ilvl w:val="0"/>
          <w:numId w:val="5"/>
        </w:numPr>
        <w:rPr>
          <w:lang w:eastAsia="en-US"/>
        </w:rPr>
      </w:pPr>
      <w:r w:rsidRPr="00BC6073">
        <w:rPr>
          <w:lang w:eastAsia="en-US"/>
        </w:rPr>
        <w:t xml:space="preserve">Task 2: Take stock of the existing national legislation in the Contracting Parties to both legal instruments and describe and assess the degree of implementation of these instruments in the Contracting Parties. </w:t>
      </w:r>
    </w:p>
    <w:p w14:paraId="1A42D571" w14:textId="77777777" w:rsidR="00A97FD5" w:rsidRPr="0072444B" w:rsidRDefault="00A97FD5" w:rsidP="00A97FD5">
      <w:pPr>
        <w:pStyle w:val="SingleTxtG"/>
      </w:pPr>
      <w:bookmarkStart w:id="1" w:name="_Hlk12717511"/>
      <w:r w:rsidRPr="00BC6073">
        <w:rPr>
          <w:lang w:eastAsia="en-US"/>
        </w:rPr>
        <w:t xml:space="preserve">3. </w:t>
      </w:r>
      <w:r w:rsidRPr="00BC6073">
        <w:rPr>
          <w:lang w:eastAsia="en-US"/>
        </w:rPr>
        <w:tab/>
      </w:r>
      <w:r w:rsidRPr="0072444B">
        <w:t>The assessment of the Group referred to under Task 1 is based on the following:</w:t>
      </w:r>
      <w:r w:rsidRPr="0072444B">
        <w:tab/>
        <w:t>chapter I and II of the Convention (“General provisions” &amp; “Road signs”);</w:t>
      </w:r>
    </w:p>
    <w:p w14:paraId="11030F85" w14:textId="77777777" w:rsidR="00A97FD5" w:rsidRPr="00BC6073" w:rsidRDefault="00A97FD5" w:rsidP="00A97FD5">
      <w:pPr>
        <w:pStyle w:val="Bullet1G"/>
        <w:numPr>
          <w:ilvl w:val="0"/>
          <w:numId w:val="5"/>
        </w:numPr>
        <w:spacing w:after="0" w:line="240" w:lineRule="auto"/>
        <w:rPr>
          <w:lang w:eastAsia="en-US"/>
        </w:rPr>
      </w:pPr>
      <w:r w:rsidRPr="0072444B">
        <w:t>chapter V of the Convention (“Miscellaneous” – for what the road signs are concerned);</w:t>
      </w:r>
      <w:r>
        <w:br/>
      </w:r>
      <w:r w:rsidRPr="00BC6073">
        <w:rPr>
          <w:lang w:eastAsia="en-US"/>
        </w:rPr>
        <w:t>annex 1 &amp; 3 of the Convention (“Road signs” &amp; “Reproduction in colour of signs, symbols and panels referred to in annex 1”);</w:t>
      </w:r>
    </w:p>
    <w:p w14:paraId="3D770F06" w14:textId="77777777" w:rsidR="00A97FD5" w:rsidRDefault="00A97FD5" w:rsidP="00A97FD5">
      <w:pPr>
        <w:pStyle w:val="Bullet1G"/>
        <w:numPr>
          <w:ilvl w:val="0"/>
          <w:numId w:val="5"/>
        </w:numPr>
        <w:rPr>
          <w:lang w:eastAsia="en-US"/>
        </w:rPr>
      </w:pPr>
      <w:r w:rsidRPr="00BC6073">
        <w:rPr>
          <w:lang w:eastAsia="en-US"/>
        </w:rPr>
        <w:t xml:space="preserve">the annex and the appendix of the European Agreement. </w:t>
      </w:r>
      <w:bookmarkEnd w:id="1"/>
    </w:p>
    <w:p w14:paraId="1B882B61" w14:textId="77777777" w:rsidR="00A97FD5" w:rsidRPr="00BC6073" w:rsidRDefault="00A97FD5" w:rsidP="00A97FD5">
      <w:pPr>
        <w:pStyle w:val="SingleTxtG"/>
        <w:rPr>
          <w:lang w:eastAsia="en-US"/>
        </w:rPr>
      </w:pPr>
      <w:r w:rsidRPr="00BC6073">
        <w:rPr>
          <w:lang w:eastAsia="en-US"/>
        </w:rPr>
        <w:t>4.</w:t>
      </w:r>
      <w:r w:rsidRPr="00BC6073">
        <w:rPr>
          <w:lang w:eastAsia="en-US"/>
        </w:rPr>
        <w:tab/>
        <w:t xml:space="preserve">To deliver on Task 2, the Group had agreed at its second session to carry out a sign-by-sign assessment focusing on deviation identification and description, deviation evaluation, recommendations and assignment of “in-conformity indicators” for both images and definitions in included in the Convention and the European Agreement. While carrying out this assessment, which at times required detailed analysis of the provisions of both legal instruments, the Group identified some inconsistencies and inaccuracies, discussed them and suggested specific amendments to the text of the Convention and the European Agreement. </w:t>
      </w:r>
    </w:p>
    <w:p w14:paraId="51F4E5AE" w14:textId="77777777" w:rsidR="00A97FD5" w:rsidRPr="00BC6073" w:rsidRDefault="00A97FD5" w:rsidP="00A97FD5">
      <w:pPr>
        <w:pStyle w:val="SingleTxtG"/>
        <w:rPr>
          <w:lang w:eastAsia="en-US"/>
        </w:rPr>
      </w:pPr>
      <w:r w:rsidRPr="00BC6073">
        <w:rPr>
          <w:lang w:eastAsia="en-US"/>
        </w:rPr>
        <w:t>5.</w:t>
      </w:r>
      <w:r w:rsidRPr="00BC6073">
        <w:rPr>
          <w:lang w:eastAsia="en-US"/>
        </w:rPr>
        <w:tab/>
        <w:t>In carrying out its tasks, the Group analysed the implementation of the Convention and the European Agreement on the basis of information provided by 36 Contracting Parties to the UNECE Road Signs Management System. These were: Albania, Austria, Azerbaijan, Belgium, Bosnia and Herzegovina, Chile, Croatia, Czechia, Denmark, Finland, France, Germany, Greece, Hungary, Islamic Republic of Iran, Italy, Kuwait, Latvia, Lithuania, Luxembourg, Montenegro, Netherlands, Nigeria, Poland, Portugal, Republic of Moldova, Romania, Russian Federation, Serbia, Slovakia, Sweden, Switzerland, Tunisia, Ukraine, Uzbekistan, Viet Nam</w:t>
      </w:r>
      <w:r w:rsidRPr="00BC6073">
        <w:rPr>
          <w:vertAlign w:val="superscript"/>
          <w:lang w:eastAsia="en-US"/>
        </w:rPr>
        <w:footnoteReference w:id="2"/>
      </w:r>
      <w:r w:rsidRPr="00BC6073">
        <w:rPr>
          <w:lang w:eastAsia="en-US"/>
        </w:rPr>
        <w:t xml:space="preserve">. </w:t>
      </w:r>
    </w:p>
    <w:p w14:paraId="3B1C1BF4" w14:textId="77777777" w:rsidR="00A97FD5" w:rsidRPr="00BC6073" w:rsidRDefault="00A97FD5" w:rsidP="00A97FD5">
      <w:pPr>
        <w:pStyle w:val="SingleTxtG"/>
        <w:rPr>
          <w:lang w:eastAsia="en-US"/>
        </w:rPr>
      </w:pPr>
      <w:r w:rsidRPr="00BC6073">
        <w:rPr>
          <w:lang w:eastAsia="en-US"/>
        </w:rPr>
        <w:t>6.</w:t>
      </w:r>
      <w:r w:rsidRPr="00BC6073">
        <w:rPr>
          <w:lang w:eastAsia="en-US"/>
        </w:rPr>
        <w:tab/>
        <w:t>As a result of the Group’s work, this report contains:</w:t>
      </w:r>
    </w:p>
    <w:p w14:paraId="40692E04" w14:textId="77777777" w:rsidR="00A97FD5" w:rsidRPr="00BC6073" w:rsidRDefault="00A97FD5" w:rsidP="00A97FD5">
      <w:pPr>
        <w:pStyle w:val="HChG"/>
        <w:rPr>
          <w:lang w:eastAsia="en-US"/>
        </w:rPr>
      </w:pPr>
      <w:r w:rsidRPr="00BC6073">
        <w:rPr>
          <w:lang w:eastAsia="en-US"/>
        </w:rPr>
        <w:lastRenderedPageBreak/>
        <w:tab/>
        <w:t>III.</w:t>
      </w:r>
      <w:r w:rsidRPr="00BC6073">
        <w:rPr>
          <w:lang w:eastAsia="en-US"/>
        </w:rPr>
        <w:tab/>
        <w:t>Report</w:t>
      </w:r>
    </w:p>
    <w:p w14:paraId="1E172925"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Section 1</w:t>
      </w:r>
    </w:p>
    <w:p w14:paraId="7992342C"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Conclusions and recommendations regarding the inconsistencies and inaccuracies identified by the Group in the provisions of the Convention and the European Agreement</w:t>
      </w:r>
    </w:p>
    <w:p w14:paraId="78E883FA" w14:textId="77777777" w:rsidR="00A97FD5" w:rsidRPr="00BC6073" w:rsidRDefault="00A97FD5" w:rsidP="00A97FD5">
      <w:pPr>
        <w:pStyle w:val="SingleTxtG"/>
        <w:rPr>
          <w:lang w:eastAsia="en-US"/>
        </w:rPr>
      </w:pPr>
      <w:r w:rsidRPr="00BC6073">
        <w:rPr>
          <w:lang w:eastAsia="en-US"/>
        </w:rPr>
        <w:t>The Group of Experts identified inconsistencies and inaccuracies (i.e. issues) in the text of the Convention and the European Agreement as provided below:</w:t>
      </w:r>
    </w:p>
    <w:p w14:paraId="0B1C01BD" w14:textId="77777777" w:rsidR="00A97FD5" w:rsidRPr="00F82FC1" w:rsidRDefault="00A97FD5" w:rsidP="00A97FD5">
      <w:pPr>
        <w:pStyle w:val="H1G"/>
      </w:pPr>
      <w:r w:rsidRPr="00BC6073">
        <w:rPr>
          <w:lang w:eastAsia="en-US"/>
        </w:rPr>
        <w:tab/>
      </w:r>
      <w:r w:rsidRPr="00F82FC1">
        <w:tab/>
        <w:t>Issue 1</w:t>
      </w:r>
    </w:p>
    <w:p w14:paraId="4C7B6323" w14:textId="77777777" w:rsidR="00A97FD5" w:rsidRPr="00BC6073" w:rsidRDefault="00A97FD5" w:rsidP="00A97FD5">
      <w:pPr>
        <w:spacing w:after="120"/>
        <w:ind w:left="1134" w:right="1134"/>
        <w:jc w:val="both"/>
        <w:rPr>
          <w:lang w:eastAsia="en-US"/>
        </w:rPr>
      </w:pPr>
      <w:r w:rsidRPr="00BC6073">
        <w:rPr>
          <w:lang w:eastAsia="en-US"/>
        </w:rPr>
        <w:t>There are cases in the Convention when specific signs are not assigned a specific name code. Also, the current system for name coding appears to be missing internal logic. To this end, the Group recommends to change the sign numbering system (see subsection 1.2 of this document on amendments to Annex 1 and 3 of the Convention), for example “A, 1 a” becomes “A-01.1”.</w:t>
      </w:r>
    </w:p>
    <w:p w14:paraId="34970763"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w:t>
      </w:r>
    </w:p>
    <w:p w14:paraId="21033A5B" w14:textId="77777777" w:rsidR="00A97FD5" w:rsidRPr="00BC6073" w:rsidRDefault="00A97FD5" w:rsidP="00A97FD5">
      <w:pPr>
        <w:spacing w:after="120"/>
        <w:ind w:left="1134" w:right="1134"/>
        <w:jc w:val="both"/>
        <w:rPr>
          <w:lang w:eastAsia="en-US"/>
        </w:rPr>
      </w:pPr>
      <w:r w:rsidRPr="00BC6073">
        <w:rPr>
          <w:lang w:eastAsia="en-US"/>
        </w:rPr>
        <w:t>The objective of the European Agreement is to achieve greater uniformity vis-à-vis the Convention in the rules governing road signs, signals and symbols. Yet, in a number of cases the European Agreement introduces signs that are not contained in the Convention. This can be seen as an expansion of the scope of the European Agreement vis-à-vis the Convention. To this end, the Group of Experts recommends that all signs except F, 16 (see issue 35) provided in the European Agreement are added to the Convention through appropriate amendments. These are signs C, 3 m, C, 3 n, E, 17 a, E, 17 b, F, 14 and F, 15 (see subsection 1.2 of this document on  amendments to Annex 1 and 3 of the Convention, its section C, paragraph II.1, section E, paragraph II.14 and section F, paragraph II.2, and subsection 1.3 of this document on amendments to the European Agreement, its Annex, points 19, 23 and Appendix to the Annex of the European Agreement)</w:t>
      </w:r>
    </w:p>
    <w:p w14:paraId="13E28349"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3</w:t>
      </w:r>
    </w:p>
    <w:p w14:paraId="73D35345" w14:textId="77777777" w:rsidR="00A97FD5" w:rsidRPr="00BC6073" w:rsidRDefault="00A97FD5" w:rsidP="00A97FD5">
      <w:pPr>
        <w:spacing w:after="120"/>
        <w:ind w:left="1134" w:right="1134"/>
        <w:jc w:val="both"/>
        <w:rPr>
          <w:lang w:eastAsia="en-US"/>
        </w:rPr>
      </w:pPr>
      <w:r w:rsidRPr="00BC6073">
        <w:rPr>
          <w:lang w:eastAsia="en-US"/>
        </w:rPr>
        <w:t>Article 5, paragraph 1 stipulates that the “Convention differentiates between the following classes of road signs” and some classes “are sub-divided” further. There appears need to provide consistent names for all these resulting “classes”, “sub- classes” and “Groups” (“sub sub-classes”). To this end, the Group recommends to re-name the heading in Article 5, paragraph 1 (c) (ii) (see subsection 1.1 of this document on an amendment to the Convention, Article 5, paragraph 1 (c) (ii)).</w:t>
      </w:r>
    </w:p>
    <w:p w14:paraId="0D2E7069"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4</w:t>
      </w:r>
    </w:p>
    <w:p w14:paraId="499B26D0" w14:textId="77777777" w:rsidR="00A97FD5" w:rsidRPr="00BC6073" w:rsidRDefault="00A97FD5" w:rsidP="00A97FD5">
      <w:pPr>
        <w:spacing w:after="120"/>
        <w:ind w:left="1134" w:right="1134"/>
        <w:jc w:val="both"/>
        <w:rPr>
          <w:lang w:eastAsia="en-US"/>
        </w:rPr>
      </w:pPr>
      <w:r w:rsidRPr="00BC6073">
        <w:rPr>
          <w:lang w:eastAsia="en-US"/>
        </w:rPr>
        <w:t>While Article 5, paragraph 1 c (ii) distinguishes six “Groups” of the G “sub-class” signs, two of these “Groups” – road identification and place identification signs – are not mentioned again in the Convention, i.e. there is no information in Annex 1 about them nor are the images of signs for these Groups reproduced in Annex 3.  This requires to be rectified. To this end, the Group recommends introducing new section 3 (Road identification signs) and new section 4 (Place identification signs) and adjust the numbering of subsequent points in Section G of Annex 1 (see subsection 1.2 of this document on  amendments to Annex 1 and 3 of the Convention, its section G, paragraph II.3 and II.4 and subsection 1.3 of this document on an amendment to the European Agreement, its Annex, points 10 and 25bis).</w:t>
      </w:r>
    </w:p>
    <w:p w14:paraId="602CDC04"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r>
      <w:bookmarkStart w:id="2" w:name="_Hlk12859283"/>
      <w:r w:rsidRPr="00BC6073">
        <w:rPr>
          <w:b/>
          <w:sz w:val="24"/>
          <w:lang w:eastAsia="en-US"/>
        </w:rPr>
        <w:t>Issue 5</w:t>
      </w:r>
      <w:bookmarkEnd w:id="2"/>
    </w:p>
    <w:p w14:paraId="34017938" w14:textId="77777777" w:rsidR="00A97FD5" w:rsidRPr="00BC6073" w:rsidRDefault="00A97FD5" w:rsidP="00A97FD5">
      <w:pPr>
        <w:spacing w:after="120"/>
        <w:ind w:left="1134" w:right="1134"/>
        <w:jc w:val="both"/>
        <w:rPr>
          <w:lang w:eastAsia="en-US"/>
        </w:rPr>
      </w:pPr>
      <w:r w:rsidRPr="00BC6073">
        <w:rPr>
          <w:lang w:eastAsia="en-US"/>
        </w:rPr>
        <w:t>The additional panels are classified under the class of informative signs. Instead, they should be a class of its own. To this end, the Group recommends an amendment to Article 5 of the Convention (</w:t>
      </w:r>
      <w:r w:rsidRPr="00BC6073">
        <w:rPr>
          <w:lang w:val="en-US" w:eastAsia="en-US"/>
        </w:rPr>
        <w:t xml:space="preserve">see subsection 1.1 of this document </w:t>
      </w:r>
      <w:r w:rsidRPr="00BC6073">
        <w:rPr>
          <w:lang w:eastAsia="en-US"/>
        </w:rPr>
        <w:t xml:space="preserve">on an amendment to the Convention, Article 5, </w:t>
      </w:r>
      <w:r w:rsidRPr="00BC6073">
        <w:rPr>
          <w:lang w:val="en-US" w:eastAsia="en-US"/>
        </w:rPr>
        <w:t>paragraph</w:t>
      </w:r>
      <w:r w:rsidRPr="00BC6073">
        <w:rPr>
          <w:lang w:eastAsia="en-US"/>
        </w:rPr>
        <w:t xml:space="preserve"> 1 (c) (iii) and </w:t>
      </w:r>
      <w:r w:rsidRPr="00BC6073">
        <w:rPr>
          <w:lang w:val="en-US" w:eastAsia="en-US"/>
        </w:rPr>
        <w:t>paragraph</w:t>
      </w:r>
      <w:r w:rsidRPr="00BC6073">
        <w:rPr>
          <w:lang w:eastAsia="en-US"/>
        </w:rPr>
        <w:t xml:space="preserve"> 1 (d).</w:t>
      </w:r>
    </w:p>
    <w:p w14:paraId="3794252C" w14:textId="77777777" w:rsidR="00A97FD5" w:rsidRPr="00BC6073" w:rsidRDefault="00A97FD5" w:rsidP="00A97FD5">
      <w:pPr>
        <w:spacing w:before="360" w:after="240"/>
        <w:ind w:left="1134" w:right="1134"/>
        <w:jc w:val="both"/>
        <w:rPr>
          <w:b/>
          <w:bCs/>
          <w:sz w:val="24"/>
          <w:szCs w:val="24"/>
          <w:lang w:eastAsia="en-US"/>
        </w:rPr>
      </w:pPr>
      <w:r w:rsidRPr="00BC6073">
        <w:rPr>
          <w:b/>
          <w:bCs/>
          <w:sz w:val="24"/>
          <w:szCs w:val="24"/>
          <w:lang w:eastAsia="en-US"/>
        </w:rPr>
        <w:t>Issue 6</w:t>
      </w:r>
    </w:p>
    <w:p w14:paraId="4962DBEE" w14:textId="77777777" w:rsidR="00A97FD5" w:rsidRPr="00BC6073" w:rsidRDefault="00A97FD5" w:rsidP="00A97FD5">
      <w:pPr>
        <w:spacing w:after="120"/>
        <w:ind w:left="1134" w:right="1134"/>
        <w:jc w:val="both"/>
        <w:rPr>
          <w:lang w:eastAsia="en-US"/>
        </w:rPr>
      </w:pPr>
      <w:r w:rsidRPr="00BC6073">
        <w:rPr>
          <w:lang w:eastAsia="en-US"/>
        </w:rPr>
        <w:t>Article 5, paragraph 2, (a) of the Convention stipulates that “Where this Convention allows a choice between several signs or several symbols Contracting Parties undertake to adopt only one of such signs or symbols for the whole of their territories”.  In order to have consistency in the ground colors of signs of the same category (where the Convention allows a choice between colors) within Contracting Parties, there is need to expand this obligation to the ground color of signs. To this end, the Group recommends an amendment to Article 5, paragraph 2 (a) (see subsection 1.1 of this document on an amendment to the Convention, Article 5, paragraph 2 (a)).</w:t>
      </w:r>
    </w:p>
    <w:p w14:paraId="709C163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7</w:t>
      </w:r>
    </w:p>
    <w:p w14:paraId="2F0D5D9A" w14:textId="77777777" w:rsidR="00A97FD5" w:rsidRPr="00BC6073" w:rsidRDefault="00A97FD5" w:rsidP="00A97FD5">
      <w:pPr>
        <w:keepNext/>
        <w:keepLines/>
        <w:spacing w:after="120"/>
        <w:ind w:left="1134" w:right="1134"/>
        <w:jc w:val="both"/>
        <w:rPr>
          <w:lang w:eastAsia="en-US"/>
        </w:rPr>
      </w:pPr>
      <w:r w:rsidRPr="00BC6073">
        <w:rPr>
          <w:lang w:eastAsia="en-US"/>
        </w:rPr>
        <w:t>Specific terms such as “band” and “bar” (and adjectives used with these expressions), “strip” and “rim”, “word” and “inscription”, “plate” and “panel”, “rectangular panel” and “additional panel” are either used inconsistently or incorrectly. To this end, the Group recommends amending provisions of the Convention and the European Agreement in which these terms are not correctly used (</w:t>
      </w:r>
      <w:r w:rsidRPr="00BC6073">
        <w:rPr>
          <w:lang w:val="en-US" w:eastAsia="en-US"/>
        </w:rPr>
        <w:t xml:space="preserve">see subsection 1.1 of this document </w:t>
      </w:r>
      <w:r w:rsidRPr="00BC6073">
        <w:rPr>
          <w:lang w:eastAsia="en-US"/>
        </w:rPr>
        <w:t>on amendments to the Convention</w:t>
      </w:r>
      <w:r w:rsidRPr="00BC6073">
        <w:rPr>
          <w:lang w:val="en-US" w:eastAsia="en-US"/>
        </w:rPr>
        <w:t xml:space="preserve">, Article 8, Article 27; </w:t>
      </w:r>
      <w:r w:rsidRPr="00BC6073">
        <w:rPr>
          <w:lang w:eastAsia="en-US"/>
        </w:rPr>
        <w:t xml:space="preserve">subsection 1.2 of this document </w:t>
      </w:r>
      <w:r w:rsidRPr="00BC6073">
        <w:rPr>
          <w:lang w:val="en-US" w:eastAsia="en-US"/>
        </w:rPr>
        <w:t xml:space="preserve">on amendments to Annex 1 of the Convention, its section A, paragraph II.3, II.29; section C, paragraph II.10; Section, D paragraph II.8; section E, paragraphs II.4, II.7, II.8, II.10, II.12, II.15; section F, paragraph II.2; section G, paragraphs II.6.E, II.6.I, II.6.K; </w:t>
      </w:r>
      <w:r w:rsidRPr="00BC6073">
        <w:rPr>
          <w:lang w:eastAsia="en-US"/>
        </w:rPr>
        <w:t xml:space="preserve">subsection 1.2 of this document </w:t>
      </w:r>
      <w:r w:rsidRPr="00BC6073">
        <w:rPr>
          <w:lang w:val="en-US" w:eastAsia="en-US"/>
        </w:rPr>
        <w:t xml:space="preserve">on amendments to Annex 2, </w:t>
      </w:r>
      <w:r w:rsidRPr="00BC6073">
        <w:rPr>
          <w:lang w:eastAsia="en-US"/>
        </w:rPr>
        <w:t>Chapter III, TRANSVERSE MARKINGS, paragraph B.32;</w:t>
      </w:r>
      <w:r w:rsidRPr="00BC6073">
        <w:rPr>
          <w:lang w:val="en-US" w:eastAsia="en-US"/>
        </w:rPr>
        <w:t xml:space="preserve"> subsection 1.3 of this document on amendments to the European Agreement, its Annex, points 7 and 26; and subsection 1.4 of this document on  amendments to the Protocol on Road Markings, its Annex, point 7).</w:t>
      </w:r>
    </w:p>
    <w:p w14:paraId="2ECCAF25"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8</w:t>
      </w:r>
    </w:p>
    <w:p w14:paraId="7D67DBE1"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The images reproduced in the Convention or the European Agreement do not follow any consistent approach in using a separation between two dark or two light colours.  Similarly, there is no consistent approach to using outer rims on the signs of the Convention and the European Agreement. To this end, the Group recommends using, if deemed necessary by a Contracting Party, a thin light-coloured (e.g. white) separation between two dark colours used on the sign (e.g. blue and red) or a dark-coloured separation between two light colours. The Group proposed relevant amendments to Article 7, paragraph 4 (see subsection 1.1 of this document on amendments to the Convention, Article 7, paragraph 4).</w:t>
      </w:r>
    </w:p>
    <w:p w14:paraId="146B44D8"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Moreover, the Group recommends using, if deemed necessary by a Contracting Party, a white or yellow and black or dark blue rim at the outer edge to enhance conspicuity of signs and proposes adding relevant provision to this end (see subsection 1.1 of this document on an amendment to the Convention, Article 7, new paragraph 4bis).</w:t>
      </w:r>
    </w:p>
    <w:p w14:paraId="723CE0EA"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The Group further recommends that images of the Convention signs contain the thin separation and the rims at the outer edge for signs with no borders (see subsection 1.2 of this document on amendments to Annex 1 and 3 of the Convention, images in sections B, D, E, G and H).</w:t>
      </w:r>
    </w:p>
    <w:p w14:paraId="248D780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t xml:space="preserve">Issue 9 </w:t>
      </w:r>
    </w:p>
    <w:p w14:paraId="62428AAB" w14:textId="77777777" w:rsidR="00A97FD5" w:rsidRPr="00BC6073" w:rsidRDefault="00A97FD5" w:rsidP="00A97FD5">
      <w:pPr>
        <w:pStyle w:val="SingleTxtG"/>
        <w:rPr>
          <w:lang w:eastAsia="en-US"/>
        </w:rPr>
      </w:pPr>
      <w:r w:rsidRPr="00BC6073">
        <w:rPr>
          <w:lang w:eastAsia="en-US"/>
        </w:rPr>
        <w:t>1.</w:t>
      </w:r>
      <w:r w:rsidRPr="00BC6073">
        <w:rPr>
          <w:lang w:eastAsia="en-US"/>
        </w:rPr>
        <w:tab/>
        <w:t xml:space="preserve">Article 8, paragraph 1 requires that signs are based on the use of shapes, and colours characteristics specific for each class. However, there are “special regulations signs” (classified under the “regulatory signs” class) and “direction, position and indication signs” (classified under “informative signs” class) which use the same shapes and colours. </w:t>
      </w:r>
    </w:p>
    <w:p w14:paraId="2DCEB211" w14:textId="77777777" w:rsidR="00A97FD5" w:rsidRPr="00BC6073" w:rsidRDefault="00A97FD5" w:rsidP="00A97FD5">
      <w:pPr>
        <w:pStyle w:val="SingleTxtG"/>
        <w:rPr>
          <w:lang w:eastAsia="en-US"/>
        </w:rPr>
      </w:pPr>
      <w:r w:rsidRPr="00BC6073">
        <w:rPr>
          <w:lang w:eastAsia="en-US"/>
        </w:rPr>
        <w:t>2.</w:t>
      </w:r>
      <w:r w:rsidRPr="00BC6073">
        <w:rPr>
          <w:lang w:eastAsia="en-US"/>
        </w:rPr>
        <w:tab/>
        <w:t xml:space="preserve">It should be noted that in the original text of the Convention, there was no “special regulations” signs sub-class, and all of the signs currently in that sub-class were part of “informative signs” class. </w:t>
      </w:r>
    </w:p>
    <w:p w14:paraId="6D91F7E3" w14:textId="77777777" w:rsidR="00A97FD5" w:rsidRPr="00BC6073" w:rsidRDefault="00A97FD5" w:rsidP="00A97FD5">
      <w:pPr>
        <w:pStyle w:val="SingleTxtG"/>
        <w:rPr>
          <w:lang w:eastAsia="en-US"/>
        </w:rPr>
      </w:pPr>
      <w:r w:rsidRPr="00BC6073">
        <w:rPr>
          <w:lang w:eastAsia="en-US"/>
        </w:rPr>
        <w:t>3.</w:t>
      </w:r>
      <w:r w:rsidRPr="00BC6073">
        <w:rPr>
          <w:lang w:eastAsia="en-US"/>
        </w:rPr>
        <w:tab/>
        <w:t xml:space="preserve">While it does not seem sensible to change general characteristics of either E or G sub-classes, the relevant provisions could be improved. </w:t>
      </w:r>
    </w:p>
    <w:p w14:paraId="13DFA4C5" w14:textId="77777777" w:rsidR="00A97FD5" w:rsidRPr="00BC6073" w:rsidRDefault="00A97FD5" w:rsidP="00A97FD5">
      <w:pPr>
        <w:pStyle w:val="SingleTxtG"/>
        <w:rPr>
          <w:lang w:eastAsia="en-US"/>
        </w:rPr>
      </w:pPr>
      <w:r w:rsidRPr="00BC6073">
        <w:rPr>
          <w:lang w:eastAsia="en-US"/>
        </w:rPr>
        <w:t>4.</w:t>
      </w:r>
      <w:r w:rsidRPr="00BC6073">
        <w:rPr>
          <w:lang w:eastAsia="en-US"/>
        </w:rPr>
        <w:tab/>
        <w:t xml:space="preserve">In addition, since “Other information signs”, except the Groups of place identification signs and indication signs, are often used with different ground and symbol colours depending on the classification of roads on which they are placed or they point to, or points of interest they point to (relevant for advance direction and direction signs), the possibility of doing so should be clarified in the Convention. </w:t>
      </w:r>
    </w:p>
    <w:p w14:paraId="05C0E33A" w14:textId="77777777" w:rsidR="00A97FD5" w:rsidRPr="00BC6073" w:rsidRDefault="00A97FD5" w:rsidP="00A97FD5">
      <w:pPr>
        <w:pStyle w:val="SingleTxtG"/>
        <w:rPr>
          <w:lang w:val="en-US" w:eastAsia="en-US"/>
        </w:rPr>
      </w:pPr>
      <w:r w:rsidRPr="00BC6073">
        <w:rPr>
          <w:lang w:eastAsia="en-US"/>
        </w:rPr>
        <w:t>5.</w:t>
      </w:r>
      <w:r w:rsidRPr="00BC6073">
        <w:rPr>
          <w:lang w:eastAsia="en-US"/>
        </w:rPr>
        <w:tab/>
        <w:t>To this end, the Group recommends amending Annex 1, Section G, paragraph I.1 and I.2 and introduce a new paragraph I.3 as well as adjusting the remaining paragraphs (see subsection 1.2 of this document on amendments to Annex 1 and 3 of the Convention, Section G, paragraph I)</w:t>
      </w:r>
    </w:p>
    <w:p w14:paraId="53D9CA63" w14:textId="77777777" w:rsidR="00A97FD5" w:rsidRPr="00F82FC1" w:rsidRDefault="00A97FD5" w:rsidP="00A97FD5">
      <w:pPr>
        <w:pStyle w:val="H1G"/>
        <w:rPr>
          <w:rStyle w:val="SingleTxtGChar"/>
        </w:rPr>
      </w:pPr>
      <w:r w:rsidRPr="00BC6073">
        <w:rPr>
          <w:lang w:eastAsia="en-US"/>
        </w:rPr>
        <w:tab/>
      </w:r>
      <w:r w:rsidRPr="00F82FC1">
        <w:tab/>
        <w:t>Issue 10</w:t>
      </w:r>
    </w:p>
    <w:p w14:paraId="65361925" w14:textId="77777777" w:rsidR="00A97FD5" w:rsidRPr="00BC6073" w:rsidRDefault="00A97FD5" w:rsidP="00A97FD5">
      <w:pPr>
        <w:spacing w:after="120"/>
        <w:ind w:left="1134" w:right="1134"/>
        <w:jc w:val="both"/>
        <w:rPr>
          <w:lang w:eastAsia="en-US"/>
        </w:rPr>
      </w:pPr>
      <w:r w:rsidRPr="00BC6073">
        <w:rPr>
          <w:lang w:eastAsia="en-US"/>
        </w:rPr>
        <w:t xml:space="preserve">Article 8, paragraph 3 allows placing signs within a rectangular panel on which additional inscriptions can also be placed to facilitate the interpretation of signs. At the same time, such sign, in accordance with this provision, can be confused with the zonal validity sign defined in Annex 1, section E, paragraph II.8. To this end, the Group recommends amending Article 8, paragraph 3 as well as point 7 of the European Agreement (see subsection 1.1 of this document on amendments to the Convention, Article 8, paragraph 3 and subsection 1.3 of this document on amendments to the European Agreement, its Annex, point 7). </w:t>
      </w:r>
    </w:p>
    <w:p w14:paraId="676F90D5"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11</w:t>
      </w:r>
    </w:p>
    <w:p w14:paraId="3E1426E7" w14:textId="77777777" w:rsidR="00A97FD5" w:rsidRPr="00BC6073" w:rsidRDefault="00A97FD5" w:rsidP="00A97FD5">
      <w:pPr>
        <w:spacing w:after="120"/>
        <w:ind w:left="1134" w:right="1134"/>
        <w:jc w:val="both"/>
        <w:rPr>
          <w:lang w:eastAsia="en-US"/>
        </w:rPr>
      </w:pPr>
      <w:r w:rsidRPr="00BC6073">
        <w:rPr>
          <w:lang w:eastAsia="en-US"/>
        </w:rPr>
        <w:t xml:space="preserve">Articles 9 through 21, at times, provide detailed information which describes the signs of sections A through G. Such descriptive information rather belongs in Annex 1. To this end, the Group recommends amendments to Articles 9 through 21 and to the relevant provisions of the Annex 1 (see subsection 1.1 of this document on an amendment to the Convention, Articles 9 through 21 and subsection 1.2 of this document on amendments to Annex 1 of the Convention; section A, paragraph I, paragraphs II.20, II.29; section B, paragraphs 1, 2, 3 and 4; section E, paragraphs II.7, II.9, II.10; section G, paragraphs I.5, I.6 and I.7; and subsection 1.3 of this document on amendments to the Agreement, its Annex, points 3, 9, 9bis, 10 and 25bis). </w:t>
      </w:r>
    </w:p>
    <w:p w14:paraId="2625387F"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12</w:t>
      </w:r>
    </w:p>
    <w:p w14:paraId="7CF52C09" w14:textId="77777777" w:rsidR="00A97FD5" w:rsidRPr="00BC6073" w:rsidRDefault="00A97FD5" w:rsidP="00A97FD5">
      <w:pPr>
        <w:spacing w:after="120"/>
        <w:ind w:left="1134" w:right="1134"/>
        <w:jc w:val="both"/>
        <w:rPr>
          <w:lang w:val="en-US" w:eastAsia="en-US"/>
        </w:rPr>
      </w:pPr>
      <w:r w:rsidRPr="00BC6073">
        <w:rPr>
          <w:lang w:eastAsia="en-US"/>
        </w:rPr>
        <w:t>1.</w:t>
      </w:r>
      <w:r w:rsidRPr="00BC6073">
        <w:rPr>
          <w:lang w:eastAsia="en-US"/>
        </w:rPr>
        <w:tab/>
        <w:t xml:space="preserve">Annex 1 is not consistent in providing definitions and descriptions for signs. </w:t>
      </w:r>
      <w:r w:rsidRPr="00BC6073">
        <w:rPr>
          <w:lang w:val="en-US" w:eastAsia="en-US"/>
        </w:rPr>
        <w:t>To this end, the Group recommends revising Annex 1 to make the definitions and descriptions of signs consistent.</w:t>
      </w:r>
    </w:p>
    <w:p w14:paraId="64A7558B" w14:textId="77777777" w:rsidR="00A97FD5" w:rsidRPr="00BC6073" w:rsidRDefault="00A97FD5" w:rsidP="00A97FD5">
      <w:pPr>
        <w:pStyle w:val="SingleTxtG"/>
        <w:rPr>
          <w:lang w:val="en-US" w:eastAsia="en-US"/>
        </w:rPr>
      </w:pPr>
      <w:r w:rsidRPr="00BC6073">
        <w:rPr>
          <w:lang w:val="en-US" w:eastAsia="en-US"/>
        </w:rPr>
        <w:t>2.</w:t>
      </w:r>
      <w:r w:rsidRPr="00BC6073">
        <w:rPr>
          <w:lang w:val="en-US" w:eastAsia="en-US"/>
        </w:rPr>
        <w:tab/>
        <w:t xml:space="preserve">Therefore the Group recommends: </w:t>
      </w:r>
    </w:p>
    <w:p w14:paraId="0289B481" w14:textId="77777777" w:rsidR="00A97FD5" w:rsidRPr="00BC6073" w:rsidRDefault="00A97FD5" w:rsidP="00A97FD5">
      <w:pPr>
        <w:pStyle w:val="SingleTxtG"/>
        <w:ind w:left="2265" w:hanging="564"/>
        <w:rPr>
          <w:lang w:val="en-US" w:eastAsia="en-US"/>
        </w:rPr>
      </w:pPr>
      <w:r>
        <w:rPr>
          <w:lang w:val="en-US" w:eastAsia="en-US"/>
        </w:rPr>
        <w:t>-</w:t>
      </w:r>
      <w:r>
        <w:rPr>
          <w:lang w:val="en-US" w:eastAsia="en-US"/>
        </w:rPr>
        <w:tab/>
      </w:r>
      <w:r w:rsidRPr="00BC6073">
        <w:rPr>
          <w:lang w:val="en-US" w:eastAsia="en-US"/>
        </w:rPr>
        <w:t>including images of permitted sign variants in Annex 1 directly after sign definition and/or description and deleting Annex 3;</w:t>
      </w:r>
    </w:p>
    <w:p w14:paraId="77DE67C4" w14:textId="77777777" w:rsidR="00A97FD5" w:rsidRPr="00BC6073" w:rsidRDefault="00A97FD5" w:rsidP="00A97FD5">
      <w:pPr>
        <w:pStyle w:val="SingleTxtG"/>
        <w:ind w:left="2265" w:hanging="564"/>
        <w:rPr>
          <w:lang w:val="en-US" w:eastAsia="en-US"/>
        </w:rPr>
      </w:pPr>
      <w:r>
        <w:rPr>
          <w:lang w:val="en-US" w:eastAsia="en-US"/>
        </w:rPr>
        <w:t>-</w:t>
      </w:r>
      <w:r>
        <w:rPr>
          <w:lang w:val="en-US" w:eastAsia="en-US"/>
        </w:rPr>
        <w:tab/>
      </w:r>
      <w:r w:rsidRPr="00BC6073">
        <w:rPr>
          <w:lang w:val="en-US" w:eastAsia="en-US"/>
        </w:rPr>
        <w:t>removing redundant options</w:t>
      </w:r>
      <w:r w:rsidRPr="00BC6073">
        <w:rPr>
          <w:lang w:eastAsia="en-US"/>
        </w:rPr>
        <w:t xml:space="preserve"> such as possibility of depicting the percentage as a “ratio” and define signs such as A,2a, and A,2b as A,2 as well as A,3a and A,3b as A,3;</w:t>
      </w:r>
      <w:r w:rsidRPr="00BC6073">
        <w:rPr>
          <w:lang w:val="en-US" w:eastAsia="en-US"/>
        </w:rPr>
        <w:t xml:space="preserve"> </w:t>
      </w:r>
    </w:p>
    <w:p w14:paraId="2A3FBF2C" w14:textId="77777777" w:rsidR="00A97FD5" w:rsidRPr="00BC6073" w:rsidRDefault="00A97FD5" w:rsidP="00A97FD5">
      <w:pPr>
        <w:pStyle w:val="SingleTxtG"/>
        <w:ind w:left="1701" w:hanging="567"/>
        <w:rPr>
          <w:lang w:val="en-US" w:eastAsia="en-US"/>
        </w:rPr>
      </w:pPr>
      <w:r>
        <w:rPr>
          <w:lang w:val="en-US" w:eastAsia="en-US"/>
        </w:rPr>
        <w:lastRenderedPageBreak/>
        <w:t>-</w:t>
      </w:r>
      <w:r>
        <w:rPr>
          <w:lang w:val="en-US" w:eastAsia="en-US"/>
        </w:rPr>
        <w:tab/>
      </w:r>
      <w:r w:rsidRPr="00BC6073">
        <w:rPr>
          <w:lang w:val="en-US" w:eastAsia="en-US"/>
        </w:rPr>
        <w:t xml:space="preserve">clarifying the models of Section F, the first model being </w:t>
      </w:r>
      <w:r w:rsidRPr="00BC6073">
        <w:rPr>
          <w:bCs/>
          <w:lang w:eastAsia="en-US"/>
        </w:rPr>
        <w:t>a blue or green rectangular shape with a white square placed in the centre (as the current reproduction of the F panel in Annex 3). This model should be used for F-section signs with inscriptions. The second model should be a blue or green square with a white square placed in the centre. The area of the white square inside should not be greater than 2/3 of the area of the ground;</w:t>
      </w:r>
    </w:p>
    <w:p w14:paraId="6A95B3DA" w14:textId="77777777" w:rsidR="00A97FD5" w:rsidRPr="00BC6073" w:rsidRDefault="00A97FD5" w:rsidP="00A97FD5">
      <w:pPr>
        <w:pStyle w:val="SingleTxtG"/>
        <w:rPr>
          <w:lang w:val="en-US" w:eastAsia="en-US"/>
        </w:rPr>
      </w:pPr>
      <w:r>
        <w:rPr>
          <w:bCs/>
          <w:lang w:eastAsia="en-US"/>
        </w:rPr>
        <w:t>-</w:t>
      </w:r>
      <w:r>
        <w:rPr>
          <w:bCs/>
          <w:lang w:eastAsia="en-US"/>
        </w:rPr>
        <w:tab/>
      </w:r>
      <w:r w:rsidRPr="00BC6073">
        <w:rPr>
          <w:bCs/>
          <w:lang w:eastAsia="en-US"/>
        </w:rPr>
        <w:t xml:space="preserve">renaming sign F,8 to </w:t>
      </w:r>
      <w:r w:rsidRPr="00BC6073">
        <w:rPr>
          <w:lang w:eastAsia="en-US"/>
        </w:rPr>
        <w:t>“Picnic Site or Rest Area”</w:t>
      </w:r>
      <w:r w:rsidRPr="00BC6073">
        <w:rPr>
          <w:lang w:val="en-US" w:eastAsia="en-US"/>
        </w:rPr>
        <w:t xml:space="preserve">. </w:t>
      </w:r>
    </w:p>
    <w:p w14:paraId="0C21AD3B" w14:textId="77777777" w:rsidR="00A97FD5" w:rsidRPr="00BC6073" w:rsidRDefault="00A97FD5" w:rsidP="00A97FD5">
      <w:pPr>
        <w:spacing w:after="120"/>
        <w:ind w:left="1134" w:right="1134"/>
        <w:jc w:val="both"/>
        <w:rPr>
          <w:lang w:val="en-US" w:eastAsia="en-US"/>
        </w:rPr>
      </w:pPr>
      <w:r w:rsidRPr="00BC6073">
        <w:rPr>
          <w:lang w:val="en-US" w:eastAsia="en-US"/>
        </w:rPr>
        <w:t>(</w:t>
      </w:r>
      <w:r w:rsidRPr="0062784B">
        <w:rPr>
          <w:rStyle w:val="SingleTxtGChar"/>
        </w:rPr>
        <w:t>see subsection 1.2 of this document on amendments to Annex 1 and 3 of the Convention; and subsection 1.3 of this document on amendments to the European Agreement, its Annex, points 17, 18,19, 21, 22, 23, 24 and 26).</w:t>
      </w:r>
      <w:r w:rsidRPr="00BC6073">
        <w:rPr>
          <w:lang w:val="en-US" w:eastAsia="en-US"/>
        </w:rPr>
        <w:t xml:space="preserve"> </w:t>
      </w:r>
    </w:p>
    <w:p w14:paraId="02FF6DA7"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13</w:t>
      </w:r>
    </w:p>
    <w:p w14:paraId="1C1E6282"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The provisions on symbol reversibility appear to be unclear. Some signs in sections A and C contain provisions saying that the symbol of these signs may be reversed, if appropriate. In addition, there is a provision contained at the end of Annex 1 as “Note appropriate to the whole of Annex 1” stating that in countries where traffic keeps to the left, symbols shall be reversed as appropriate. To this end, in order to clarify the reversibility provisions, the Group recommends introducing three types of reversibility provisions: optional reversibility, mandatory reversibility due to left-hand direction of traffic, and optional reversibility due to left-hand direction of traffic. The signs listed below have been Grouped accordingly.</w:t>
      </w:r>
    </w:p>
    <w:p w14:paraId="54B5C99A"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Optional reversibility: A, 8; A, 10; A, 11; A, 12; A, 13; A, 14; A, 15; A, 24 and A, 31 and E, 12; E, 15; E, 16; G, 23 and new signs G, 25 and G, 27.</w:t>
      </w:r>
    </w:p>
    <w:p w14:paraId="5D040883"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 xml:space="preserve">Mandatory reversibility due to left-hand direction of traffic A, 22 and A, 23, </w:t>
      </w:r>
      <w:r w:rsidRPr="00BC6073">
        <w:rPr>
          <w:color w:val="000000"/>
          <w:lang w:eastAsia="en-US"/>
        </w:rPr>
        <w:t xml:space="preserve">B 5 and B, 6; </w:t>
      </w:r>
      <w:r w:rsidRPr="00BC6073">
        <w:rPr>
          <w:lang w:eastAsia="en-US"/>
        </w:rPr>
        <w:t>C, 12; C, 13aa; C, 13ba; C, 13bb and 17d; D, 3; E, 18; G, 19; G, 22 and redesigned signs G, 1 c; G, 2 b and G, 4 b.</w:t>
      </w:r>
    </w:p>
    <w:p w14:paraId="7EC7752F" w14:textId="77777777" w:rsidR="00A97FD5" w:rsidRPr="00BC6073" w:rsidRDefault="00A97FD5" w:rsidP="00A97FD5">
      <w:pPr>
        <w:spacing w:after="120"/>
        <w:ind w:left="1134" w:right="1134"/>
        <w:jc w:val="both"/>
        <w:rPr>
          <w:lang w:eastAsia="en-US"/>
        </w:rPr>
      </w:pPr>
      <w:r w:rsidRPr="00BC6073">
        <w:rPr>
          <w:lang w:eastAsia="en-US"/>
        </w:rPr>
        <w:t>4.</w:t>
      </w:r>
      <w:r w:rsidRPr="00BC6073">
        <w:rPr>
          <w:lang w:eastAsia="en-US"/>
        </w:rPr>
        <w:tab/>
        <w:t>Optional reversibility due to left-hand direction of traffic: A, 26 a, and A, 27.</w:t>
      </w:r>
    </w:p>
    <w:p w14:paraId="44E785FC" w14:textId="77777777" w:rsidR="00A97FD5" w:rsidRPr="00BC6073" w:rsidRDefault="00A97FD5" w:rsidP="00A97FD5">
      <w:pPr>
        <w:spacing w:after="120"/>
        <w:ind w:left="1134" w:right="1134"/>
        <w:jc w:val="both"/>
        <w:rPr>
          <w:lang w:eastAsia="en-US"/>
        </w:rPr>
      </w:pPr>
      <w:r w:rsidRPr="00BC6073">
        <w:rPr>
          <w:lang w:eastAsia="en-US"/>
        </w:rPr>
        <w:t>(see subsection 1.2 of this document on amendments to Annex 1  and 3 of the Convention; and reversibility provisions provided for each of the signs listed above as well as the deletion of the Note at the end of Annex 1).</w:t>
      </w:r>
    </w:p>
    <w:p w14:paraId="010BDC6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14</w:t>
      </w:r>
    </w:p>
    <w:p w14:paraId="3F133CAD"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 xml:space="preserve">The Convention provides for some signs – e.g. signs for warning of intersections – many examples which may give the impression that the list of examples permitted in the Convention is exhaustive. The Group believes that the number of examples should be one or two. To this end, the Group recommends in case of the signs for warning of intersections to only keep examples A, 18 a and b and A, 19 a and b (see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paragraphs II.18 and II.19). </w:t>
      </w:r>
    </w:p>
    <w:p w14:paraId="600B89D8"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further agreed that electronic Convention on Road Signs and Signals (e- CoRSS) should provide other types of intersections.</w:t>
      </w:r>
    </w:p>
    <w:p w14:paraId="35B41656"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15</w:t>
      </w:r>
    </w:p>
    <w:p w14:paraId="58C9A62D" w14:textId="77777777" w:rsidR="00A97FD5" w:rsidRPr="00BC6073" w:rsidRDefault="00A97FD5" w:rsidP="00A97FD5">
      <w:pPr>
        <w:spacing w:after="120"/>
        <w:ind w:left="1134" w:right="1134"/>
        <w:jc w:val="both"/>
        <w:rPr>
          <w:lang w:eastAsia="en-US"/>
        </w:rPr>
      </w:pPr>
      <w:r w:rsidRPr="00BC6073">
        <w:rPr>
          <w:lang w:eastAsia="en-US"/>
        </w:rPr>
        <w:t xml:space="preserve">The Convention contains two provisions on a sign or combination of signs that should be used to warn of placement of sign B, 1 or signs B, 2 at the intersection. To this end, the Group recommends simplifying the text of the Convention and amending its Annex 1, Section A, </w:t>
      </w:r>
      <w:r w:rsidRPr="00BC6073">
        <w:rPr>
          <w:lang w:val="en-US" w:eastAsia="en-US"/>
        </w:rPr>
        <w:t>paragraph</w:t>
      </w:r>
      <w:r w:rsidRPr="00BC6073">
        <w:rPr>
          <w:lang w:eastAsia="en-US"/>
        </w:rPr>
        <w:t xml:space="preserve"> 20 by removing the symbols A, 20; A,21 a; and A, 21 b and by introducing relevant combination of signs and/or sign in Section B, </w:t>
      </w:r>
      <w:r w:rsidRPr="00BC6073">
        <w:rPr>
          <w:lang w:val="en-US" w:eastAsia="en-US"/>
        </w:rPr>
        <w:t>paragraphs</w:t>
      </w:r>
      <w:r w:rsidRPr="00BC6073">
        <w:rPr>
          <w:lang w:eastAsia="en-US"/>
        </w:rPr>
        <w:t xml:space="preserve"> 1 and 2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Paragraphs II.20 and section B, paragraphs 1 and 2 and </w:t>
      </w:r>
      <w:r w:rsidRPr="00BC6073">
        <w:rPr>
          <w:lang w:val="en-US" w:eastAsia="en-US"/>
        </w:rPr>
        <w:t>subsection 1.3 of this document on amendments to the European Agreement, its Annex, points 9 and 17</w:t>
      </w:r>
      <w:r w:rsidRPr="00BC6073">
        <w:rPr>
          <w:lang w:eastAsia="en-US"/>
        </w:rPr>
        <w:t>).</w:t>
      </w:r>
    </w:p>
    <w:p w14:paraId="4AF8EA62"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t>Issue 16</w:t>
      </w:r>
    </w:p>
    <w:p w14:paraId="4A4489DE" w14:textId="77777777" w:rsidR="00A97FD5" w:rsidRPr="00BC6073" w:rsidRDefault="00A97FD5" w:rsidP="00A97FD5">
      <w:pPr>
        <w:spacing w:after="120"/>
        <w:ind w:left="1134" w:right="1134"/>
        <w:jc w:val="both"/>
        <w:rPr>
          <w:lang w:eastAsia="en-US"/>
        </w:rPr>
      </w:pPr>
      <w:r w:rsidRPr="00BC6073">
        <w:rPr>
          <w:lang w:eastAsia="en-US"/>
        </w:rPr>
        <w:t>Annex 1, Section A, paragraph II.28 provides three models for signs to be placed in immediate vicinity of level crossing when in fact there are two models and for each model two signs depending whether the level-crossing is with one or two and more tracks. To this end, the Group recommends clarifying the paragraph 28 by proposing an amendment to it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 II.28 and </w:t>
      </w:r>
      <w:r w:rsidRPr="00BC6073">
        <w:rPr>
          <w:lang w:val="en-US" w:eastAsia="en-US"/>
        </w:rPr>
        <w:t>subsection 1.3 of this document on an amendment to the Agreement, its Annex, point 17</w:t>
      </w:r>
      <w:r w:rsidRPr="00BC6073">
        <w:rPr>
          <w:lang w:eastAsia="en-US"/>
        </w:rPr>
        <w:t>).</w:t>
      </w:r>
    </w:p>
    <w:p w14:paraId="4269E270"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17</w:t>
      </w:r>
    </w:p>
    <w:p w14:paraId="7320C5E4"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The Group recommends deleting the Note of Section B while inserting its provision in Section B paragraphs 1, 2, 3 and 4 and deleting the Note in Section C and introducing its amended content in Section C, paragraph I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B, paragraph 1, 2, 3 and 4 and section C, new paragraph I.3 and deletion of the “Note”). </w:t>
      </w:r>
    </w:p>
    <w:p w14:paraId="4B54A88C"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As to the use of the bar on the signs C, 3; C, 4; and C,15, the provision of the Convention should allow the flexibility whether the bar should be placed behind or in front of the symbol. The above noted signs should however in the Convention be depicted with a bar of an appropriate width (relatively narrower compared to the existing signs) and placed behind the symbols.</w:t>
      </w:r>
    </w:p>
    <w:p w14:paraId="09D2F24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18</w:t>
      </w:r>
    </w:p>
    <w:p w14:paraId="7CA56B73" w14:textId="77777777" w:rsidR="00A97FD5" w:rsidRPr="00BC6073" w:rsidRDefault="00A97FD5" w:rsidP="00A97FD5">
      <w:pPr>
        <w:spacing w:after="120"/>
        <w:ind w:left="1134" w:right="1134"/>
        <w:jc w:val="both"/>
        <w:rPr>
          <w:lang w:val="en-US" w:eastAsia="en-US"/>
        </w:rPr>
      </w:pPr>
      <w:r w:rsidRPr="00BC6073">
        <w:rPr>
          <w:lang w:val="en-US" w:eastAsia="en-US"/>
        </w:rPr>
        <w:t>The units such as “tonnes” or “meters” are placed on images of signs in an inconsistent way, i</w:t>
      </w:r>
      <w:r>
        <w:rPr>
          <w:lang w:val="en-US" w:eastAsia="en-US"/>
        </w:rPr>
        <w:t>.</w:t>
      </w:r>
      <w:r w:rsidRPr="00BC6073">
        <w:rPr>
          <w:lang w:val="en-US" w:eastAsia="en-US"/>
        </w:rPr>
        <w:t xml:space="preserve">e. with or without the space between the digit and the unit. To this end, the Group recommends that when such units are used, there should be a space separating them from the digit to increase sign legibility (see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w:t>
      </w:r>
      <w:r w:rsidRPr="00BC6073">
        <w:rPr>
          <w:lang w:val="en-US" w:eastAsia="en-US"/>
        </w:rPr>
        <w:t xml:space="preserve">new images for signs C, 5, C, 6, C, 7, C, 8). </w:t>
      </w:r>
    </w:p>
    <w:p w14:paraId="71181CED"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19</w:t>
      </w:r>
    </w:p>
    <w:p w14:paraId="451A9D91" w14:textId="77777777" w:rsidR="00A97FD5" w:rsidRPr="00BC6073" w:rsidRDefault="00A97FD5" w:rsidP="00A97FD5">
      <w:pPr>
        <w:spacing w:after="120"/>
        <w:ind w:left="1134" w:right="1134"/>
        <w:jc w:val="both"/>
        <w:rPr>
          <w:lang w:eastAsia="en-US"/>
        </w:rPr>
      </w:pPr>
      <w:r w:rsidRPr="00BC6073">
        <w:rPr>
          <w:lang w:eastAsia="en-US"/>
        </w:rPr>
        <w:t>The Convention at times limits for no specific reason the number of colours permitted on specific signs vis-à-vis the colours defined in the general characteristics (eg. Section C, paragraph II.9(a)(ii)). Sometimes the colours defined in the general characteristics do not cover the colours permitted under specific signs. To this end, the Group recommends amending the relevant provisions of the Convention to name the appropriate colours (</w:t>
      </w:r>
      <w:r w:rsidRPr="00BC6073">
        <w:rPr>
          <w:lang w:val="en-US" w:eastAsia="en-US"/>
        </w:rPr>
        <w:t xml:space="preserve">see </w:t>
      </w:r>
      <w:r w:rsidRPr="00BC6073">
        <w:rPr>
          <w:lang w:eastAsia="en-US"/>
        </w:rPr>
        <w:t xml:space="preserve">subsection 1.2 of this document </w:t>
      </w:r>
      <w:r w:rsidRPr="00BC6073">
        <w:rPr>
          <w:lang w:val="en-US" w:eastAsia="en-US"/>
        </w:rPr>
        <w:t>on amendment to Annex 1 and 3 of the Convention</w:t>
      </w:r>
      <w:r w:rsidRPr="00BC6073">
        <w:rPr>
          <w:lang w:eastAsia="en-US"/>
        </w:rPr>
        <w:t>, section C, paragraph II.10; section E, paragraph II; section F, paragraph I).</w:t>
      </w:r>
    </w:p>
    <w:p w14:paraId="291BAC0D" w14:textId="77777777" w:rsidR="00A97FD5" w:rsidRPr="00BC6073" w:rsidRDefault="00A97FD5" w:rsidP="00A97FD5">
      <w:pPr>
        <w:spacing w:after="120"/>
        <w:ind w:left="1134" w:right="1134"/>
        <w:jc w:val="both"/>
        <w:rPr>
          <w:b/>
          <w:bCs/>
          <w:sz w:val="24"/>
          <w:szCs w:val="24"/>
          <w:lang w:eastAsia="en-US"/>
        </w:rPr>
      </w:pPr>
      <w:r w:rsidRPr="00BC6073">
        <w:rPr>
          <w:b/>
          <w:bCs/>
          <w:sz w:val="24"/>
          <w:szCs w:val="24"/>
          <w:lang w:eastAsia="en-US"/>
        </w:rPr>
        <w:t>Issue 20</w:t>
      </w:r>
    </w:p>
    <w:p w14:paraId="25A4498A" w14:textId="77777777" w:rsidR="00A97FD5" w:rsidRPr="00BC6073" w:rsidRDefault="00A97FD5" w:rsidP="00A97FD5">
      <w:pPr>
        <w:spacing w:after="120"/>
        <w:ind w:left="1134" w:right="1134"/>
        <w:jc w:val="both"/>
        <w:rPr>
          <w:lang w:eastAsia="en-US"/>
        </w:rPr>
      </w:pPr>
      <w:r w:rsidRPr="00BC6073">
        <w:rPr>
          <w:lang w:eastAsia="en-US"/>
        </w:rPr>
        <w:t>The Convention appears not to follow any internal consistency as to the order of signs, e.g. signs C, 3 are followed by C, 4 (where C, 4 signs contain multiple symbols of C, 3 signs) versus D, 4; D, 5; and D, 6 which are not directly followed by the signs that contain their corresponding symbols. Instead, signs D, 11 a and D, 11 b contain multiple symbols of D, 4; D, 5 and D, 6. To this end, the Group recommends improving the order of signs in the Convention by amending relevant provisions (</w:t>
      </w:r>
      <w:r w:rsidRPr="00BC6073">
        <w:rPr>
          <w:lang w:val="en-US" w:eastAsia="en-US"/>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D, paragraphs II.7 and II.11; section E paragraphs II.3and II.4) </w:t>
      </w:r>
    </w:p>
    <w:p w14:paraId="2AA5EC4E"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21</w:t>
      </w:r>
    </w:p>
    <w:p w14:paraId="3A673684" w14:textId="77777777" w:rsidR="00A97FD5" w:rsidRPr="00BC6073" w:rsidRDefault="00A97FD5" w:rsidP="00A97FD5">
      <w:pPr>
        <w:spacing w:after="120"/>
        <w:ind w:left="1134" w:right="1134"/>
        <w:jc w:val="both"/>
        <w:rPr>
          <w:lang w:eastAsia="en-US"/>
        </w:rPr>
      </w:pPr>
      <w:r w:rsidRPr="00BC6073">
        <w:rPr>
          <w:lang w:eastAsia="en-US"/>
        </w:rPr>
        <w:t>Sign D, 8 ends the regulation introduced by sign D, 7 while there are no signs that end the regulations started by signs D, 4; D, 5; D, 6; D, 9 and D, 11. To this end, the Group recommends creating end of regulations signs for signs D, 4; D, 5; D, 6; D, 9 and D, 11 (</w:t>
      </w:r>
      <w:r w:rsidRPr="00BC6073">
        <w:rPr>
          <w:lang w:val="en-US" w:eastAsia="en-US"/>
        </w:rPr>
        <w:t xml:space="preserve">see </w:t>
      </w:r>
      <w:r w:rsidRPr="00BC6073">
        <w:rPr>
          <w:lang w:eastAsia="en-US"/>
        </w:rPr>
        <w:lastRenderedPageBreak/>
        <w:t xml:space="preserve">subsection 1.2 of this document </w:t>
      </w:r>
      <w:r w:rsidRPr="00BC6073">
        <w:rPr>
          <w:lang w:val="en-US" w:eastAsia="en-US"/>
        </w:rPr>
        <w:t>on amendments to Annex 1 and 3 of the Convention</w:t>
      </w:r>
      <w:r w:rsidRPr="00BC6073">
        <w:rPr>
          <w:lang w:eastAsia="en-US"/>
        </w:rPr>
        <w:t>, Section D, paragraphs II.4-7 and II.9).</w:t>
      </w:r>
    </w:p>
    <w:p w14:paraId="24A3390D"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22</w:t>
      </w:r>
    </w:p>
    <w:p w14:paraId="24D06C0F" w14:textId="77777777" w:rsidR="00A97FD5" w:rsidRPr="00BC6073" w:rsidRDefault="00A97FD5" w:rsidP="00A97FD5">
      <w:pPr>
        <w:spacing w:after="120"/>
        <w:ind w:left="1134" w:right="1134"/>
        <w:jc w:val="both"/>
        <w:rPr>
          <w:lang w:eastAsia="en-US"/>
        </w:rPr>
      </w:pPr>
      <w:r w:rsidRPr="00BC6073">
        <w:rPr>
          <w:lang w:eastAsia="en-US"/>
        </w:rPr>
        <w:t xml:space="preserve">The provisions on general characteristics and symbols for D signs (Section D, </w:t>
      </w:r>
      <w:r w:rsidRPr="00BC6073">
        <w:rPr>
          <w:lang w:val="en-US" w:eastAsia="en-US"/>
        </w:rPr>
        <w:t>paragraph</w:t>
      </w:r>
      <w:r w:rsidRPr="00BC6073">
        <w:rPr>
          <w:lang w:eastAsia="en-US"/>
        </w:rPr>
        <w:t xml:space="preserve"> I), stipulates colours (i.e. blue ground and yellow symbol) that are not used by the Contracting Parties.  Section D, paragraph I also allows mandatory signs to be white with a red rim. To this end, the Group recommends amending the Convention to retain only the blue ground and white symbol for Section D signs (</w:t>
      </w:r>
      <w:r w:rsidRPr="00BC6073">
        <w:rPr>
          <w:lang w:val="en-US" w:eastAsia="en-US"/>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Section D, paragraph I).</w:t>
      </w:r>
    </w:p>
    <w:p w14:paraId="6ACE4819"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23</w:t>
      </w:r>
    </w:p>
    <w:p w14:paraId="06B0E052" w14:textId="77777777" w:rsidR="00A97FD5" w:rsidRPr="00BC6073" w:rsidRDefault="00A97FD5" w:rsidP="00A97FD5">
      <w:pPr>
        <w:spacing w:after="120"/>
        <w:ind w:left="1134" w:right="1134"/>
        <w:jc w:val="both"/>
        <w:rPr>
          <w:lang w:eastAsia="en-US"/>
        </w:rPr>
      </w:pPr>
      <w:r w:rsidRPr="00BC6073">
        <w:rPr>
          <w:lang w:eastAsia="en-US"/>
        </w:rPr>
        <w:t xml:space="preserve">Signs E,2a and E,2b are defined by Article 26bis paragraph 2, and Section E, sub-section II, paragraph 2. The Group believes this to be erroneous and recommends amending Article 26bis and </w:t>
      </w:r>
      <w:r w:rsidRPr="00BC6073">
        <w:rPr>
          <w:lang w:val="en-US" w:eastAsia="en-US"/>
        </w:rPr>
        <w:t>paragraph</w:t>
      </w:r>
      <w:r w:rsidRPr="00BC6073">
        <w:rPr>
          <w:lang w:eastAsia="en-US"/>
        </w:rPr>
        <w:t xml:space="preserve"> II.2 of Section E of Annex 1 to include a reference to the additional panel H,5 or the symbol of a bus or other type of road user (see</w:t>
      </w:r>
      <w:r w:rsidRPr="00BC6073">
        <w:rPr>
          <w:lang w:val="en-US" w:eastAsia="en-US"/>
        </w:rPr>
        <w:t xml:space="preserve"> subsection 1.1 of this document </w:t>
      </w:r>
      <w:r w:rsidRPr="00BC6073">
        <w:rPr>
          <w:lang w:eastAsia="en-US"/>
        </w:rPr>
        <w:t xml:space="preserve">on amendments to the Convention, Article 26bis paragraph 2 and subsection 1.2 of this document </w:t>
      </w:r>
      <w:r w:rsidRPr="00BC6073">
        <w:rPr>
          <w:lang w:val="en-US" w:eastAsia="en-US"/>
        </w:rPr>
        <w:t>on amendments to Annex 1 and 3 of the Convention</w:t>
      </w:r>
      <w:r w:rsidRPr="00BC6073">
        <w:rPr>
          <w:lang w:eastAsia="en-US"/>
        </w:rPr>
        <w:t xml:space="preserve">, section E, paragraph II.2). </w:t>
      </w:r>
    </w:p>
    <w:p w14:paraId="4A9A595E"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24</w:t>
      </w:r>
    </w:p>
    <w:p w14:paraId="1E63521A" w14:textId="77777777" w:rsidR="00A97FD5" w:rsidRPr="00BC6073" w:rsidRDefault="00A97FD5" w:rsidP="00A97FD5">
      <w:pPr>
        <w:spacing w:after="120"/>
        <w:ind w:left="1134" w:right="1134"/>
        <w:jc w:val="both"/>
        <w:rPr>
          <w:lang w:eastAsia="en-US"/>
        </w:rPr>
      </w:pPr>
      <w:r w:rsidRPr="00BC6073">
        <w:rPr>
          <w:lang w:eastAsia="en-US"/>
        </w:rPr>
        <w:t xml:space="preserve">The end of regulations signs are described inconsistently across the Convention and the European Agreement. For example, the sign provisions for E,5b and E,6b contained in Annex 1, section E, paragraphs II.5 and II.6 do not inform how these signs should look like. This is contrary to the provisions for E,8a or E,8b signs. To this end, the Group recommends amending the provisions to make them consistent and specific for all signs notifying of the end of regulations (see subsection 1.2 of this document </w:t>
      </w:r>
      <w:r w:rsidRPr="00BC6073">
        <w:rPr>
          <w:lang w:val="en-US" w:eastAsia="en-US"/>
        </w:rPr>
        <w:t>on amendments to Annex 1 and 3 of the Convention</w:t>
      </w:r>
      <w:r w:rsidRPr="00BC6073">
        <w:rPr>
          <w:lang w:eastAsia="en-US"/>
        </w:rPr>
        <w:t>, section D, paragraph II.4-9, section E, paragraphs II.5-9 and II.14).</w:t>
      </w:r>
    </w:p>
    <w:p w14:paraId="635178F3"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25</w:t>
      </w:r>
    </w:p>
    <w:p w14:paraId="4799E362" w14:textId="77777777" w:rsidR="00A97FD5" w:rsidRPr="00BC6073" w:rsidRDefault="00A97FD5" w:rsidP="00A97FD5">
      <w:pPr>
        <w:spacing w:after="120"/>
        <w:ind w:left="1138" w:right="1138"/>
        <w:jc w:val="both"/>
        <w:rPr>
          <w:lang w:eastAsia="en-US"/>
        </w:rPr>
      </w:pPr>
      <w:r w:rsidRPr="00BC6073">
        <w:rPr>
          <w:lang w:eastAsia="en-US"/>
        </w:rPr>
        <w:t>1.</w:t>
      </w:r>
      <w:r w:rsidRPr="00BC6073">
        <w:rPr>
          <w:lang w:eastAsia="en-US"/>
        </w:rPr>
        <w:tab/>
        <w:t xml:space="preserve">The depictions of E, 11; E, 15 and E, 16 signs do not follow the general characteristics of E </w:t>
      </w:r>
      <w:commentRangeStart w:id="3"/>
      <w:r w:rsidRPr="00BC6073">
        <w:rPr>
          <w:lang w:eastAsia="en-US"/>
        </w:rPr>
        <w:t>signs</w:t>
      </w:r>
      <w:commentRangeEnd w:id="3"/>
      <w:r>
        <w:rPr>
          <w:rStyle w:val="CommentReference"/>
          <w:lang w:eastAsia="en-US"/>
        </w:rPr>
        <w:commentReference w:id="3"/>
      </w:r>
      <w:r w:rsidRPr="00BC6073">
        <w:rPr>
          <w:lang w:eastAsia="en-US"/>
        </w:rPr>
        <w:t xml:space="preserve">. To this end, the Group recommends changing the depictions to be in line with the general characteristics of E signs (see subsection 1.2 of this document </w:t>
      </w:r>
      <w:r w:rsidRPr="00BC6073">
        <w:rPr>
          <w:lang w:val="en-US" w:eastAsia="en-US"/>
        </w:rPr>
        <w:t>on amendments to Annex 1 and 3 of the Convention</w:t>
      </w:r>
      <w:r w:rsidRPr="00BC6073">
        <w:rPr>
          <w:lang w:eastAsia="en-US"/>
        </w:rPr>
        <w:t>, section E, paragraphs II.9 and II.13).</w:t>
      </w:r>
    </w:p>
    <w:p w14:paraId="75B51006" w14:textId="77777777" w:rsidR="00A97FD5" w:rsidRPr="00BC6073" w:rsidRDefault="00A97FD5" w:rsidP="00A97FD5">
      <w:pPr>
        <w:spacing w:before="240" w:after="120"/>
        <w:ind w:left="1134" w:right="1134"/>
        <w:jc w:val="both"/>
        <w:rPr>
          <w:lang w:eastAsia="en-US"/>
        </w:rPr>
      </w:pPr>
      <w:r w:rsidRPr="00BC6073">
        <w:rPr>
          <w:lang w:eastAsia="en-US"/>
        </w:rPr>
        <w:t>2.</w:t>
      </w:r>
      <w:r w:rsidRPr="00BC6073">
        <w:rPr>
          <w:lang w:eastAsia="en-US"/>
        </w:rPr>
        <w:tab/>
        <w:t xml:space="preserve">Furthermore, signs E, 15 and E, 16 do not include any definition of what the special regulations are that should apply with these signs. To this end, the Group recommends amending paragraph II.13 of Section E, Annex 1 by inserting a reference to special traffic rules that may apply (see subsection 1.2 of this document </w:t>
      </w:r>
      <w:r w:rsidRPr="00BC6073">
        <w:rPr>
          <w:lang w:val="en-US" w:eastAsia="en-US"/>
        </w:rPr>
        <w:t>on amendments to Annex 1 and 3 of the Convention</w:t>
      </w:r>
      <w:r w:rsidRPr="00BC6073">
        <w:rPr>
          <w:lang w:eastAsia="en-US"/>
        </w:rPr>
        <w:t>, section E, paragraph II.</w:t>
      </w:r>
      <w:commentRangeStart w:id="5"/>
      <w:r w:rsidRPr="00BC6073">
        <w:rPr>
          <w:lang w:eastAsia="en-US"/>
        </w:rPr>
        <w:t>13</w:t>
      </w:r>
      <w:commentRangeEnd w:id="5"/>
      <w:r>
        <w:rPr>
          <w:rStyle w:val="CommentReference"/>
          <w:lang w:eastAsia="en-US"/>
        </w:rPr>
        <w:commentReference w:id="5"/>
      </w:r>
      <w:r w:rsidRPr="00BC6073">
        <w:rPr>
          <w:lang w:eastAsia="en-US"/>
        </w:rPr>
        <w:t>).</w:t>
      </w:r>
    </w:p>
    <w:p w14:paraId="3E34A5D3"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26</w:t>
      </w:r>
    </w:p>
    <w:p w14:paraId="04CA5C02" w14:textId="77777777" w:rsidR="00A97FD5" w:rsidRPr="00BC6073" w:rsidRDefault="00A97FD5" w:rsidP="00A97FD5">
      <w:pPr>
        <w:spacing w:after="120"/>
        <w:ind w:left="1134" w:right="1134"/>
        <w:jc w:val="both"/>
        <w:rPr>
          <w:lang w:val="en-US" w:eastAsia="en-US"/>
        </w:rPr>
      </w:pPr>
      <w:r w:rsidRPr="00BC6073">
        <w:rPr>
          <w:lang w:val="en-US" w:eastAsia="en-US"/>
        </w:rPr>
        <w:t xml:space="preserve">Annex 1, Section G, paragraph I, contrary to its title, does not only provide general characteristics of Section G signs. It also provides more detailed information on some specific signs (see paragraph I.3) that should, more appropriately, be placed elsewhere. </w:t>
      </w:r>
      <w:r w:rsidRPr="00BC6073">
        <w:rPr>
          <w:lang w:eastAsia="en-US"/>
        </w:rPr>
        <w:t xml:space="preserve">To this end, the Group recommends deleting </w:t>
      </w:r>
      <w:r w:rsidRPr="00BC6073">
        <w:rPr>
          <w:lang w:val="en-US" w:eastAsia="en-US"/>
        </w:rPr>
        <w:t xml:space="preserve">paragraph I.3 of Section G, Annex 1, while amending Annex 1, Section G, paragraphs II and III, provisions referred to as ‘NOTE’ in the current text of the Convention (see </w:t>
      </w:r>
      <w:r w:rsidRPr="00BC6073">
        <w:rPr>
          <w:lang w:eastAsia="en-US"/>
        </w:rPr>
        <w:t xml:space="preserve">subsection 1.2 of this document </w:t>
      </w:r>
      <w:r w:rsidRPr="00BC6073">
        <w:rPr>
          <w:lang w:val="en-US" w:eastAsia="en-US"/>
        </w:rPr>
        <w:t>on amendments to Annex 1 and 3 of the Convention, section G, paragraphs I, II.1 and II.2).</w:t>
      </w:r>
    </w:p>
    <w:p w14:paraId="62386FB9"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lastRenderedPageBreak/>
        <w:tab/>
      </w:r>
      <w:r w:rsidRPr="00BC6073">
        <w:rPr>
          <w:b/>
          <w:sz w:val="24"/>
          <w:lang w:val="en-US" w:eastAsia="en-US"/>
        </w:rPr>
        <w:tab/>
        <w:t>Issue 27</w:t>
      </w:r>
    </w:p>
    <w:p w14:paraId="2A22F27C" w14:textId="77777777" w:rsidR="00A97FD5" w:rsidRPr="00BC6073" w:rsidRDefault="00A97FD5" w:rsidP="00A97FD5">
      <w:pPr>
        <w:spacing w:after="120"/>
        <w:ind w:left="1134" w:right="1134"/>
        <w:jc w:val="both"/>
        <w:rPr>
          <w:lang w:val="en-US" w:eastAsia="en-US"/>
        </w:rPr>
      </w:pPr>
      <w:r w:rsidRPr="00BC6073">
        <w:rPr>
          <w:lang w:val="en-US" w:eastAsia="en-US"/>
        </w:rPr>
        <w:t>1.</w:t>
      </w:r>
      <w:r w:rsidRPr="00BC6073">
        <w:rPr>
          <w:lang w:val="en-US" w:eastAsia="en-US"/>
        </w:rPr>
        <w:tab/>
        <w:t xml:space="preserve">Annex 1, Section G, paragraph I.4 provides general information on signs indicating temporary conditions such as road works, diversion or detours. This type of signs, however, is not mentioned again in Annex 1, Section G, paragraph V (Indication signs). </w:t>
      </w:r>
      <w:r w:rsidRPr="00BC6073">
        <w:rPr>
          <w:lang w:eastAsia="en-US"/>
        </w:rPr>
        <w:t xml:space="preserve">To this end, the Group recommends deleting </w:t>
      </w:r>
      <w:r w:rsidRPr="00BC6073">
        <w:rPr>
          <w:lang w:val="en-US" w:eastAsia="en-US"/>
        </w:rPr>
        <w:t xml:space="preserve">paragraph I.4 of the current text of the Convention and adding signs indicating temporary conditions to the Group of indication signs </w:t>
      </w:r>
      <w:r w:rsidRPr="00BC6073">
        <w:rPr>
          <w:lang w:eastAsia="en-US"/>
        </w:rPr>
        <w:t xml:space="preserve">(see subsection 1.2 of this document </w:t>
      </w:r>
      <w:r w:rsidRPr="00BC6073">
        <w:rPr>
          <w:lang w:val="en-US" w:eastAsia="en-US"/>
        </w:rPr>
        <w:t>on amendments to Annex 1 and 3 of the Convention, section G, paragraph I and II.6.N).</w:t>
      </w:r>
    </w:p>
    <w:p w14:paraId="19BD5691" w14:textId="77777777" w:rsidR="00A97FD5" w:rsidRPr="00BC6073" w:rsidRDefault="00A97FD5" w:rsidP="00A97FD5">
      <w:pPr>
        <w:spacing w:after="120"/>
        <w:ind w:left="1134" w:right="1134"/>
        <w:jc w:val="both"/>
        <w:rPr>
          <w:lang w:val="en-US" w:eastAsia="en-US"/>
        </w:rPr>
      </w:pPr>
      <w:r w:rsidRPr="00BC6073">
        <w:rPr>
          <w:lang w:val="en-US" w:eastAsia="en-US"/>
        </w:rPr>
        <w:t>2.</w:t>
      </w:r>
      <w:r w:rsidRPr="00BC6073">
        <w:rPr>
          <w:lang w:val="en-US" w:eastAsia="en-US"/>
        </w:rPr>
        <w:tab/>
        <w:t xml:space="preserve">The Group also recommends including in the Convention a sign notifying to “crash through gates when a vehicle is trapped between closed gates at a level crossing” </w:t>
      </w:r>
      <w:r w:rsidRPr="00BC6073">
        <w:rPr>
          <w:lang w:eastAsia="en-US"/>
        </w:rPr>
        <w:t xml:space="preserve">(see subsection 1.2 of this document </w:t>
      </w:r>
      <w:r w:rsidRPr="00BC6073">
        <w:rPr>
          <w:lang w:val="en-US" w:eastAsia="en-US"/>
        </w:rPr>
        <w:t>on amendment to Annex 1 and 3 of the Convention, section G, paragraph II.6.</w:t>
      </w:r>
      <w:commentRangeStart w:id="7"/>
      <w:r w:rsidRPr="00BC6073">
        <w:rPr>
          <w:lang w:val="en-US" w:eastAsia="en-US"/>
        </w:rPr>
        <w:t>M</w:t>
      </w:r>
      <w:commentRangeEnd w:id="7"/>
      <w:r>
        <w:rPr>
          <w:rStyle w:val="CommentReference"/>
          <w:lang w:eastAsia="en-US"/>
        </w:rPr>
        <w:commentReference w:id="7"/>
      </w:r>
      <w:r w:rsidRPr="00BC6073">
        <w:rPr>
          <w:lang w:val="en-US" w:eastAsia="en-US"/>
        </w:rPr>
        <w:t>).</w:t>
      </w:r>
    </w:p>
    <w:p w14:paraId="0FAEB226"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28</w:t>
      </w:r>
    </w:p>
    <w:p w14:paraId="3BF51B7F" w14:textId="77777777" w:rsidR="00A97FD5" w:rsidRPr="00BC6073" w:rsidRDefault="00A97FD5" w:rsidP="00A97FD5">
      <w:pPr>
        <w:spacing w:after="120"/>
        <w:ind w:left="1134" w:right="1134"/>
        <w:jc w:val="both"/>
        <w:rPr>
          <w:lang w:val="en-US" w:eastAsia="en-US"/>
        </w:rPr>
      </w:pPr>
      <w:r w:rsidRPr="00BC6073">
        <w:rPr>
          <w:lang w:val="en-US" w:eastAsia="en-US"/>
        </w:rPr>
        <w:t xml:space="preserve">Annex 1, Section G, paragraph II.1 (General case) refers to examples of advance direction signs in Annex 3. The Group believe that there is a need to provide more representative examples. </w:t>
      </w:r>
      <w:r w:rsidRPr="00BC6073">
        <w:rPr>
          <w:lang w:eastAsia="en-US"/>
        </w:rPr>
        <w:t xml:space="preserve">To this end, the Group recommends amending </w:t>
      </w:r>
      <w:r w:rsidRPr="00BC6073">
        <w:rPr>
          <w:lang w:val="en-US" w:eastAsia="en-US"/>
        </w:rPr>
        <w:t xml:space="preserve">Annex 1, Section G, paragraph II (see </w:t>
      </w:r>
      <w:r w:rsidRPr="00BC6073">
        <w:rPr>
          <w:lang w:eastAsia="en-US"/>
        </w:rPr>
        <w:t xml:space="preserve">subsection 1.2 of this document </w:t>
      </w:r>
      <w:r w:rsidRPr="00BC6073">
        <w:rPr>
          <w:lang w:val="en-US" w:eastAsia="en-US"/>
        </w:rPr>
        <w:t>on amendments to Annex 1 and 3 of the Convention, Section G, paragraph II.1).</w:t>
      </w:r>
    </w:p>
    <w:p w14:paraId="452C99BF"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29</w:t>
      </w:r>
    </w:p>
    <w:p w14:paraId="5B132095" w14:textId="77777777" w:rsidR="00A97FD5" w:rsidRPr="00BC6073" w:rsidRDefault="00A97FD5" w:rsidP="00A97FD5">
      <w:pPr>
        <w:spacing w:after="120"/>
        <w:ind w:left="1134" w:right="1134"/>
        <w:jc w:val="both"/>
        <w:rPr>
          <w:lang w:val="en-US" w:eastAsia="en-US"/>
        </w:rPr>
      </w:pPr>
      <w:r w:rsidRPr="00BC6073">
        <w:rPr>
          <w:lang w:val="en-US" w:eastAsia="en-US"/>
        </w:rPr>
        <w:t xml:space="preserve">Annex 1, Section G, paragraphs III.1 and III.2 refer to examples of direction signs in Annex 3. The Group believe that there is a need to provide more representative examples. </w:t>
      </w:r>
      <w:r w:rsidRPr="00BC6073">
        <w:rPr>
          <w:lang w:eastAsia="en-US"/>
        </w:rPr>
        <w:t xml:space="preserve">To this end, the Group recommends amending </w:t>
      </w:r>
      <w:r w:rsidRPr="00BC6073">
        <w:rPr>
          <w:lang w:val="en-US" w:eastAsia="en-US"/>
        </w:rPr>
        <w:t>Annex 1, Section G, paragraph III (</w:t>
      </w:r>
      <w:r w:rsidRPr="00BC6073">
        <w:rPr>
          <w:lang w:eastAsia="en-US"/>
        </w:rPr>
        <w:t xml:space="preserve">subsection 1.2 of this document </w:t>
      </w:r>
      <w:r w:rsidRPr="00BC6073">
        <w:rPr>
          <w:lang w:val="en-US" w:eastAsia="en-US"/>
        </w:rPr>
        <w:t>on amendments to Annex 1 and 3 of the Convention, section G, paragraph II.2).</w:t>
      </w:r>
    </w:p>
    <w:p w14:paraId="07D5D910"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30</w:t>
      </w:r>
    </w:p>
    <w:p w14:paraId="31F4E1A0" w14:textId="77777777" w:rsidR="00A97FD5" w:rsidRPr="00BC6073" w:rsidRDefault="00A97FD5" w:rsidP="00A97FD5">
      <w:pPr>
        <w:spacing w:after="120"/>
        <w:ind w:left="1134" w:right="1134"/>
        <w:jc w:val="both"/>
        <w:rPr>
          <w:lang w:val="en-US" w:eastAsia="en-US"/>
        </w:rPr>
      </w:pPr>
      <w:r w:rsidRPr="00BC6073">
        <w:rPr>
          <w:lang w:val="en-US" w:eastAsia="en-US"/>
        </w:rPr>
        <w:t xml:space="preserve">Annex 1, Section G, paragraph V.5 refers to a symbol G, 16 that is not otherwise defined in the Convention. The Group believes that this should be rectified.  and. </w:t>
      </w:r>
      <w:r w:rsidRPr="00BC6073">
        <w:rPr>
          <w:lang w:eastAsia="en-US"/>
        </w:rPr>
        <w:t xml:space="preserve">To this end, the Group recommends to use a sign </w:t>
      </w:r>
      <w:r w:rsidRPr="00BC6073">
        <w:rPr>
          <w:lang w:val="en-US" w:eastAsia="en-US"/>
        </w:rPr>
        <w:t>rather than a symbol instructing/advising the use of snow chains/snow tyres</w:t>
      </w:r>
      <w:r w:rsidRPr="00BC6073">
        <w:rPr>
          <w:lang w:eastAsia="en-US"/>
        </w:rPr>
        <w:t xml:space="preserve"> respectively by amending </w:t>
      </w:r>
      <w:r w:rsidRPr="00BC6073">
        <w:rPr>
          <w:lang w:val="en-US" w:eastAsia="en-US"/>
        </w:rPr>
        <w:t xml:space="preserve">Annex 1, Section G, paragraph V.5 of the current text of the Convention (see </w:t>
      </w:r>
      <w:r w:rsidRPr="00BC6073">
        <w:rPr>
          <w:lang w:eastAsia="en-US"/>
        </w:rPr>
        <w:t xml:space="preserve">subsection 1.2 of this document </w:t>
      </w:r>
      <w:r w:rsidRPr="00BC6073">
        <w:rPr>
          <w:lang w:val="en-US" w:eastAsia="en-US"/>
        </w:rPr>
        <w:t>on amendments to Annex 1 and 3 of the Convention, section G, paragraphs II.6.E and F).</w:t>
      </w:r>
    </w:p>
    <w:p w14:paraId="1A80946A"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31</w:t>
      </w:r>
    </w:p>
    <w:p w14:paraId="51CA5F74" w14:textId="77777777" w:rsidR="00A97FD5" w:rsidRPr="00BC6073" w:rsidRDefault="00A97FD5" w:rsidP="00A97FD5">
      <w:pPr>
        <w:spacing w:after="120"/>
        <w:ind w:left="1134" w:right="1134"/>
        <w:jc w:val="both"/>
        <w:rPr>
          <w:lang w:val="en-US" w:eastAsia="en-US"/>
        </w:rPr>
      </w:pPr>
      <w:r w:rsidRPr="00BC6073">
        <w:rPr>
          <w:lang w:val="en-US" w:eastAsia="en-US"/>
        </w:rPr>
        <w:t xml:space="preserve">Annex 1, Section G, paragraph V.3 provides the definition of the sign G, 13. However, it does not prescribe the colours to be used on this sign which implies that all the colours applicable to G section signs for the ground and symbol are permitted. The same issue applies to current paragraphs V.5 through V.10. </w:t>
      </w:r>
      <w:r w:rsidRPr="00BC6073">
        <w:rPr>
          <w:lang w:eastAsia="en-US"/>
        </w:rPr>
        <w:t xml:space="preserve">To this end, the Group recommends amending </w:t>
      </w:r>
      <w:r w:rsidRPr="00BC6073">
        <w:rPr>
          <w:lang w:val="en-US" w:eastAsia="en-US"/>
        </w:rPr>
        <w:t>Annex 1, section G, paragraph V (</w:t>
      </w:r>
      <w:r w:rsidRPr="00BC6073">
        <w:rPr>
          <w:lang w:eastAsia="en-US"/>
        </w:rPr>
        <w:t>subsection 1.2 of this document on</w:t>
      </w:r>
      <w:r w:rsidRPr="00BC6073">
        <w:rPr>
          <w:lang w:val="en-US" w:eastAsia="en-US"/>
        </w:rPr>
        <w:t xml:space="preserve"> amendments to Annex 1 and 3 of the Convention, section G, paragraph II.6). </w:t>
      </w:r>
    </w:p>
    <w:p w14:paraId="5BBCC0C7"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32</w:t>
      </w:r>
    </w:p>
    <w:p w14:paraId="733C71C0" w14:textId="77777777" w:rsidR="00A97FD5" w:rsidRPr="00BC6073" w:rsidRDefault="00A97FD5" w:rsidP="00A97FD5">
      <w:pPr>
        <w:spacing w:after="120"/>
        <w:ind w:left="1134" w:right="1134"/>
        <w:jc w:val="both"/>
        <w:rPr>
          <w:lang w:val="en-US" w:eastAsia="en-US"/>
        </w:rPr>
      </w:pPr>
      <w:r w:rsidRPr="00BC6073">
        <w:rPr>
          <w:bCs/>
          <w:lang w:val="en-US" w:eastAsia="zh-CN"/>
        </w:rPr>
        <w:t xml:space="preserve">The provision on general characteristics of the additional panels, Annex 1, Section H, paragraph 1 is unclear with respect to their use, colours and placement. To this end, the Group recommends amending this provision (see </w:t>
      </w:r>
      <w:r w:rsidRPr="00BC6073">
        <w:rPr>
          <w:lang w:eastAsia="en-US"/>
        </w:rPr>
        <w:t xml:space="preserve">subsection 1.2 of this document </w:t>
      </w:r>
      <w:r w:rsidRPr="00BC6073">
        <w:rPr>
          <w:lang w:val="en-US" w:eastAsia="en-US"/>
        </w:rPr>
        <w:t>on amendments to Annex 1 and 3 of the Convention, section H, paragraph I and subsection 1.3 of this document on amendments to the European Agreement, its Annex, point 27).</w:t>
      </w:r>
    </w:p>
    <w:p w14:paraId="70E4BC52"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lastRenderedPageBreak/>
        <w:tab/>
      </w:r>
      <w:r w:rsidRPr="00BC6073">
        <w:rPr>
          <w:b/>
          <w:sz w:val="24"/>
          <w:lang w:val="en-US" w:eastAsia="en-US"/>
        </w:rPr>
        <w:tab/>
        <w:t>Issue 33</w:t>
      </w:r>
    </w:p>
    <w:p w14:paraId="12199372" w14:textId="77777777" w:rsidR="00A97FD5" w:rsidRPr="00BC6073" w:rsidRDefault="00A97FD5" w:rsidP="00A97FD5">
      <w:pPr>
        <w:pStyle w:val="SingleTxtG"/>
        <w:rPr>
          <w:lang w:val="en-US" w:eastAsia="en-US"/>
        </w:rPr>
      </w:pPr>
      <w:r w:rsidRPr="00BC6073">
        <w:rPr>
          <w:lang w:val="en-US" w:eastAsia="en-US"/>
        </w:rPr>
        <w:t>1.</w:t>
      </w:r>
      <w:r w:rsidRPr="00BC6073">
        <w:rPr>
          <w:lang w:val="en-US" w:eastAsia="en-US"/>
        </w:rPr>
        <w:tab/>
        <w:t>The provisions relevant to signs H,3 and H,4 in Section C, paragraph II.9(c) are unclear. Similarly, the provisions related to signs, H,5, H,6, H,7, H,8 and H,9 are not clear or not precise. To this end, the Group recommends clarifying these provisions by amending them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C, paragraph II.10 (Additional Provisions applying to prohibition or restriction of standing and parking) and section H paragraphs II.2-6). </w:t>
      </w:r>
    </w:p>
    <w:p w14:paraId="7A3A476A" w14:textId="77777777" w:rsidR="00A97FD5" w:rsidRPr="00BC6073" w:rsidRDefault="00A97FD5" w:rsidP="00A97FD5">
      <w:pPr>
        <w:pStyle w:val="SingleTxtG"/>
        <w:rPr>
          <w:lang w:eastAsia="en-US"/>
        </w:rPr>
      </w:pPr>
      <w:r w:rsidRPr="00BC6073">
        <w:rPr>
          <w:lang w:eastAsia="en-US"/>
        </w:rPr>
        <w:t>2.</w:t>
      </w:r>
      <w:r w:rsidRPr="00BC6073">
        <w:rPr>
          <w:lang w:eastAsia="en-US"/>
        </w:rPr>
        <w:tab/>
        <w:t xml:space="preserve">The images depicted in the current text of Annex 1 are erroneously reversed for H, 4 a and H, 4 c, which should be rectified. </w:t>
      </w:r>
    </w:p>
    <w:p w14:paraId="28D2A6E5" w14:textId="77777777" w:rsidR="00A97FD5" w:rsidRPr="00BC6073" w:rsidRDefault="00A97FD5" w:rsidP="00A97FD5">
      <w:pPr>
        <w:pStyle w:val="SingleTxtG"/>
        <w:rPr>
          <w:lang w:eastAsia="en-US"/>
        </w:rPr>
      </w:pPr>
      <w:r w:rsidRPr="00BC6073">
        <w:rPr>
          <w:lang w:eastAsia="en-US"/>
        </w:rPr>
        <w:t>3.</w:t>
      </w:r>
      <w:r w:rsidRPr="00BC6073">
        <w:rPr>
          <w:lang w:eastAsia="en-US"/>
        </w:rPr>
        <w:tab/>
        <w:t xml:space="preserve">Since the additional panels H,3 and H,4 are also used in conjunction with the E, 14a sign, the Group of Experts believes that the provisions pertaining to H,3 and H,4 panels should specify this possibility. To that end, the Group of Experts recommends amending </w:t>
      </w:r>
      <w:r w:rsidRPr="00BC6073">
        <w:rPr>
          <w:lang w:val="en-US" w:eastAsia="en-US"/>
        </w:rPr>
        <w:t xml:space="preserve">Annex 1, section H, paragraph II.2. </w:t>
      </w:r>
      <w:r w:rsidRPr="00BC6073">
        <w:rPr>
          <w:lang w:eastAsia="en-US"/>
        </w:rPr>
        <w:t xml:space="preserve"> </w:t>
      </w:r>
    </w:p>
    <w:p w14:paraId="34595C8F" w14:textId="77777777" w:rsidR="00A97FD5" w:rsidRPr="00BC6073" w:rsidRDefault="00A97FD5" w:rsidP="00A97FD5">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34</w:t>
      </w:r>
    </w:p>
    <w:p w14:paraId="6340AAB8" w14:textId="77777777" w:rsidR="00A97FD5" w:rsidRPr="00BC6073" w:rsidRDefault="00A97FD5" w:rsidP="00A97FD5">
      <w:pPr>
        <w:spacing w:after="120"/>
        <w:ind w:left="1134" w:right="1134"/>
        <w:jc w:val="both"/>
        <w:rPr>
          <w:lang w:val="en-US" w:eastAsia="en-US"/>
        </w:rPr>
      </w:pPr>
      <w:r w:rsidRPr="00BC6073">
        <w:rPr>
          <w:lang w:val="en-US" w:eastAsia="en-US"/>
        </w:rPr>
        <w:t>The point 4 of the European Agreement allows for a transitional period from the entry into force of the European Agreement, while the Convention allows for a transitional period for the entry into force of the Convention for a Contracting Party. As such the provision of the European Agreement does not allow for any transitional period anymore for new Contracting Parties. To this end, the Group recommends amending point 4 of the European Agreement to make it possible for a new Contracting Party to have transitional periods (see subsection 1.3 of this document on amendments to the European Agreement, its Annex, point 4</w:t>
      </w:r>
      <w:r w:rsidRPr="00BC6073">
        <w:rPr>
          <w:lang w:eastAsia="en-US"/>
        </w:rPr>
        <w:t>).</w:t>
      </w:r>
    </w:p>
    <w:p w14:paraId="42E24DB4" w14:textId="77777777" w:rsidR="00A97FD5" w:rsidRPr="00BC6073" w:rsidRDefault="00A97FD5" w:rsidP="00A97FD5">
      <w:pPr>
        <w:pStyle w:val="H1G"/>
        <w:rPr>
          <w:lang w:eastAsia="en-US"/>
        </w:rPr>
      </w:pPr>
      <w:r w:rsidRPr="00BC6073">
        <w:rPr>
          <w:lang w:eastAsia="en-US"/>
        </w:rPr>
        <w:tab/>
      </w:r>
      <w:r w:rsidRPr="00BC6073">
        <w:rPr>
          <w:lang w:eastAsia="en-US"/>
        </w:rPr>
        <w:tab/>
        <w:t>Issue 35</w:t>
      </w:r>
    </w:p>
    <w:p w14:paraId="7ECBCBB4" w14:textId="77777777" w:rsidR="00A97FD5" w:rsidRPr="00BC6073" w:rsidRDefault="00A97FD5" w:rsidP="00A97FD5">
      <w:pPr>
        <w:spacing w:after="120"/>
        <w:ind w:left="1134" w:right="1134"/>
        <w:jc w:val="both"/>
        <w:rPr>
          <w:lang w:eastAsia="en-US"/>
        </w:rPr>
      </w:pPr>
      <w:r w:rsidRPr="00BC6073">
        <w:rPr>
          <w:lang w:eastAsia="en-US"/>
        </w:rPr>
        <w:t>The Convention is missing some important signs, symbols and some additional sign variants. To this end, the Group recommends amending the Convention in the following way (as described in subsection 1.2 of this document on amendments to Annex 1 and 3 of the Convention):</w:t>
      </w:r>
    </w:p>
    <w:p w14:paraId="6B52A602" w14:textId="77777777" w:rsidR="00A97FD5" w:rsidRPr="00BC6073" w:rsidRDefault="00A97FD5" w:rsidP="00A97FD5">
      <w:pPr>
        <w:numPr>
          <w:ilvl w:val="0"/>
          <w:numId w:val="9"/>
        </w:numPr>
        <w:spacing w:after="120"/>
        <w:ind w:right="1134"/>
        <w:jc w:val="both"/>
        <w:rPr>
          <w:lang w:eastAsia="en-US"/>
        </w:rPr>
      </w:pPr>
      <w:r w:rsidRPr="00BC6073">
        <w:rPr>
          <w:lang w:eastAsia="en-US"/>
        </w:rPr>
        <w:t xml:space="preserve">the symbols of a person and zebra crossing are the only symbols to be used in A,12a and E,12a signs (see subsection 1.1 of this document on the amendment to the Convention, Article 27(4) as well as subsection 1.2 of this document </w:t>
      </w:r>
      <w:r w:rsidRPr="00BC6073">
        <w:rPr>
          <w:lang w:val="en-US" w:eastAsia="en-US"/>
        </w:rPr>
        <w:t>on amendments to Annex 1 and 3 of the Convention, section A, paragraph 12 and section E, paragraph 10 and subsection 1.3 of this document on an amendment to the European Agreement, its Annex, point</w:t>
      </w:r>
      <w:r w:rsidRPr="00BC6073">
        <w:rPr>
          <w:lang w:eastAsia="en-US"/>
        </w:rPr>
        <w:t xml:space="preserve"> 17</w:t>
      </w:r>
      <w:r w:rsidRPr="00BC6073">
        <w:rPr>
          <w:lang w:val="en-US" w:eastAsia="en-US"/>
        </w:rPr>
        <w:t>);</w:t>
      </w:r>
    </w:p>
    <w:p w14:paraId="5CB79109" w14:textId="77777777" w:rsidR="00A97FD5" w:rsidRPr="00BC6073" w:rsidRDefault="00A97FD5" w:rsidP="00A97FD5">
      <w:pPr>
        <w:numPr>
          <w:ilvl w:val="0"/>
          <w:numId w:val="9"/>
        </w:numPr>
        <w:spacing w:after="120"/>
        <w:ind w:right="1134"/>
        <w:jc w:val="both"/>
        <w:rPr>
          <w:lang w:eastAsia="en-US"/>
        </w:rPr>
      </w:pPr>
      <w:r w:rsidRPr="00BC6073">
        <w:rPr>
          <w:lang w:eastAsia="en-US"/>
        </w:rPr>
        <w:t>A,12b is a new sign to warn of the section of road frequented by pedestrians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paragraph 12, sign A,12b);</w:t>
      </w:r>
    </w:p>
    <w:p w14:paraId="0943FF48" w14:textId="77777777" w:rsidR="00A97FD5" w:rsidRPr="00BC6073" w:rsidRDefault="00A97FD5" w:rsidP="00A97FD5">
      <w:pPr>
        <w:numPr>
          <w:ilvl w:val="0"/>
          <w:numId w:val="9"/>
        </w:numPr>
        <w:spacing w:after="120"/>
        <w:ind w:right="1134"/>
        <w:jc w:val="both"/>
        <w:rPr>
          <w:lang w:eastAsia="en-US"/>
        </w:rPr>
      </w:pPr>
      <w:r w:rsidRPr="00BC6073">
        <w:rPr>
          <w:lang w:eastAsia="en-US"/>
        </w:rPr>
        <w:t>B,5 and B,6 provide alternative designs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paragraphs II.5 and II.6);</w:t>
      </w:r>
    </w:p>
    <w:p w14:paraId="10A52E0C" w14:textId="77777777" w:rsidR="00A97FD5" w:rsidRPr="00BC6073" w:rsidRDefault="00A97FD5" w:rsidP="00A97FD5">
      <w:pPr>
        <w:numPr>
          <w:ilvl w:val="0"/>
          <w:numId w:val="9"/>
        </w:numPr>
        <w:spacing w:after="120"/>
        <w:ind w:right="1134"/>
        <w:jc w:val="both"/>
        <w:rPr>
          <w:lang w:eastAsia="en-US"/>
        </w:rPr>
      </w:pPr>
      <w:r w:rsidRPr="00BC6073">
        <w:rPr>
          <w:lang w:eastAsia="en-US"/>
        </w:rPr>
        <w:t>Provide additional examples of signs showing an integer and a number with a decimal point or comma for signs C,5, C,6, C,7 and C,8. In the Convention, the depiction of signs with the should be illustrated with a comma (e.g. not “2.5” but “2,5”)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C, paragraph II.1, signs </w:t>
      </w:r>
      <w:r w:rsidRPr="00BC6073">
        <w:rPr>
          <w:lang w:eastAsia="en-US"/>
        </w:rPr>
        <w:t>C,5, C,6, C,7 and C,8)</w:t>
      </w:r>
      <w:r w:rsidRPr="00BC6073">
        <w:rPr>
          <w:lang w:val="en-US" w:eastAsia="en-US"/>
        </w:rPr>
        <w:t>;</w:t>
      </w:r>
    </w:p>
    <w:p w14:paraId="2BE44160" w14:textId="77777777" w:rsidR="00A97FD5" w:rsidRPr="00BC6073" w:rsidRDefault="00A97FD5" w:rsidP="00A97FD5">
      <w:pPr>
        <w:numPr>
          <w:ilvl w:val="0"/>
          <w:numId w:val="9"/>
        </w:numPr>
        <w:spacing w:after="120"/>
        <w:ind w:right="1134"/>
        <w:jc w:val="both"/>
        <w:rPr>
          <w:lang w:eastAsia="en-US"/>
        </w:rPr>
      </w:pPr>
      <w:r w:rsidRPr="00BC6073">
        <w:rPr>
          <w:lang w:eastAsia="en-US"/>
        </w:rPr>
        <w:t>Provide sign D,2c as a variant of D,2 with arrows pointing to left and right for passing an obstacle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paragraph II.2, sign D,2c);</w:t>
      </w:r>
    </w:p>
    <w:p w14:paraId="6EACD07F" w14:textId="77777777" w:rsidR="00A97FD5" w:rsidRPr="00BC6073" w:rsidRDefault="00A97FD5" w:rsidP="00A97FD5">
      <w:pPr>
        <w:numPr>
          <w:ilvl w:val="0"/>
          <w:numId w:val="9"/>
        </w:numPr>
        <w:spacing w:after="120"/>
        <w:ind w:right="1134"/>
        <w:jc w:val="both"/>
        <w:rPr>
          <w:lang w:eastAsia="en-US"/>
        </w:rPr>
      </w:pPr>
      <w:r w:rsidRPr="00BC6073">
        <w:rPr>
          <w:lang w:eastAsia="en-US"/>
        </w:rPr>
        <w:t>Allow symbols from the signs C,3m and C,3n of the European Agreement to be used on the D,10 sign given that signs C,3m and C,3n are to be moved to the Convention (see issue 2)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paragraph 10);</w:t>
      </w:r>
    </w:p>
    <w:p w14:paraId="76C7830E" w14:textId="77777777" w:rsidR="00A97FD5" w:rsidRPr="00BC6073" w:rsidRDefault="00A97FD5" w:rsidP="00A97FD5">
      <w:pPr>
        <w:numPr>
          <w:ilvl w:val="0"/>
          <w:numId w:val="9"/>
        </w:numPr>
        <w:spacing w:after="120"/>
        <w:ind w:right="1134"/>
        <w:jc w:val="both"/>
        <w:rPr>
          <w:lang w:eastAsia="en-US"/>
        </w:rPr>
      </w:pPr>
      <w:r w:rsidRPr="00BC6073">
        <w:rPr>
          <w:lang w:eastAsia="en-US"/>
        </w:rPr>
        <w:lastRenderedPageBreak/>
        <w:t>The existing sign E,14b denoting that parking is available with an option to change to other transport is to be replaced by the new sign. This sign contains a light-coloured symbol: “P + R” with two horizontal lines placed below and above “P + 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paragraph 12, sign E,14b). This symbol should be the only allowed symbol to indicate places where parking of vehicles is authorized with an option to change to other (more than one) transport means to Contracting Parties of the European Agreement through amending the point 22 of the European Agreement (see subsection 1.3 of this document on an amendment to the Agreement, its Annex, point 22);</w:t>
      </w:r>
    </w:p>
    <w:p w14:paraId="5EFBB814" w14:textId="77777777" w:rsidR="00A97FD5" w:rsidRPr="00BC6073" w:rsidRDefault="00A97FD5" w:rsidP="00A97FD5">
      <w:pPr>
        <w:numPr>
          <w:ilvl w:val="0"/>
          <w:numId w:val="9"/>
        </w:numPr>
        <w:spacing w:after="120"/>
        <w:ind w:right="1134"/>
        <w:jc w:val="both"/>
        <w:rPr>
          <w:lang w:eastAsia="en-US"/>
        </w:rPr>
      </w:pPr>
      <w:r w:rsidRPr="00BC6073">
        <w:rPr>
          <w:lang w:val="en-US" w:eastAsia="en-US"/>
        </w:rPr>
        <w:t>Create a new G, 25 sign signifying to crash through gates (see also issue 26);</w:t>
      </w:r>
    </w:p>
    <w:p w14:paraId="79D1CB2D" w14:textId="77777777" w:rsidR="00A97FD5" w:rsidRPr="00BC6073" w:rsidRDefault="00A97FD5" w:rsidP="00A97FD5">
      <w:pPr>
        <w:numPr>
          <w:ilvl w:val="0"/>
          <w:numId w:val="9"/>
        </w:numPr>
        <w:spacing w:after="120"/>
        <w:ind w:right="1134"/>
        <w:jc w:val="both"/>
        <w:rPr>
          <w:lang w:eastAsia="en-US"/>
        </w:rPr>
      </w:pPr>
      <w:r w:rsidRPr="00BC6073">
        <w:rPr>
          <w:lang w:eastAsia="en-US"/>
        </w:rPr>
        <w:t>Create new signs G,26-G,29 as signs for temporary conditions (see also issue 26);</w:t>
      </w:r>
    </w:p>
    <w:p w14:paraId="006C7D7B" w14:textId="77777777" w:rsidR="00A97FD5" w:rsidRPr="00BC6073" w:rsidRDefault="00A97FD5" w:rsidP="00A97FD5">
      <w:pPr>
        <w:numPr>
          <w:ilvl w:val="0"/>
          <w:numId w:val="9"/>
        </w:numPr>
        <w:spacing w:after="120"/>
        <w:ind w:right="1134"/>
        <w:jc w:val="both"/>
        <w:rPr>
          <w:lang w:eastAsia="en-US"/>
        </w:rPr>
      </w:pPr>
      <w:r w:rsidRPr="00BC6073">
        <w:rPr>
          <w:lang w:eastAsia="en-US"/>
        </w:rPr>
        <w:t>Create new signs F,19a-F,19c as signs showing multiple facilities or service signs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F, paragraph II.3); </w:t>
      </w:r>
    </w:p>
    <w:p w14:paraId="5D167C2C" w14:textId="77777777" w:rsidR="00A97FD5" w:rsidRPr="00BC6073" w:rsidRDefault="00A97FD5" w:rsidP="00A97FD5">
      <w:pPr>
        <w:numPr>
          <w:ilvl w:val="0"/>
          <w:numId w:val="9"/>
        </w:numPr>
        <w:spacing w:after="120"/>
        <w:ind w:right="1134"/>
        <w:jc w:val="both"/>
        <w:rPr>
          <w:lang w:eastAsia="en-US"/>
        </w:rPr>
      </w:pPr>
      <w:r w:rsidRPr="00BC6073">
        <w:rPr>
          <w:lang w:eastAsia="en-US"/>
        </w:rPr>
        <w:t>Create a new additional panel H,10 to be used in combination with B,1 sign to warn of a distance to a B,2 “STOP” sign placed at the intersection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H, paragraph II.7).</w:t>
      </w:r>
    </w:p>
    <w:p w14:paraId="42A68F6F"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36</w:t>
      </w:r>
    </w:p>
    <w:p w14:paraId="0AD96666" w14:textId="77777777" w:rsidR="00A97FD5" w:rsidRPr="00BC6073" w:rsidRDefault="00A97FD5" w:rsidP="00A97FD5">
      <w:pPr>
        <w:spacing w:after="120"/>
        <w:ind w:left="1134" w:right="1134"/>
        <w:jc w:val="both"/>
        <w:rPr>
          <w:lang w:eastAsia="en-US"/>
        </w:rPr>
      </w:pPr>
      <w:r w:rsidRPr="00BC6073">
        <w:rPr>
          <w:lang w:eastAsia="en-US"/>
        </w:rPr>
        <w:t>The Convention contains signs that appear not to be used. To this end, the Group recommends deleting from the Convention or the European Agreement the following signs/symbols:</w:t>
      </w:r>
    </w:p>
    <w:p w14:paraId="513A1F0F" w14:textId="77777777" w:rsidR="00A97FD5" w:rsidRPr="00BC6073" w:rsidRDefault="00A97FD5" w:rsidP="00A97FD5">
      <w:pPr>
        <w:numPr>
          <w:ilvl w:val="0"/>
          <w:numId w:val="9"/>
        </w:numPr>
        <w:spacing w:after="120"/>
        <w:ind w:right="1134"/>
        <w:jc w:val="both"/>
        <w:rPr>
          <w:lang w:eastAsia="en-US"/>
        </w:rPr>
      </w:pPr>
      <w:r w:rsidRPr="00BC6073">
        <w:rPr>
          <w:lang w:eastAsia="en-US"/>
        </w:rPr>
        <w:t xml:space="preserve">A, 12a and A, 12b are to be deleted (see subsection 1.2 of this document </w:t>
      </w:r>
      <w:r w:rsidRPr="00BC6073">
        <w:rPr>
          <w:lang w:val="en-US" w:eastAsia="en-US"/>
        </w:rPr>
        <w:t>on amendments to Annex 1 and 3 of the Convention, section A, paragraph 12);</w:t>
      </w:r>
    </w:p>
    <w:p w14:paraId="3DC671A5" w14:textId="77777777" w:rsidR="00A97FD5" w:rsidRPr="00BC6073" w:rsidRDefault="00A97FD5" w:rsidP="00A97FD5">
      <w:pPr>
        <w:numPr>
          <w:ilvl w:val="0"/>
          <w:numId w:val="9"/>
        </w:numPr>
        <w:spacing w:after="120"/>
        <w:ind w:right="1134"/>
        <w:jc w:val="both"/>
        <w:rPr>
          <w:lang w:eastAsia="en-US"/>
        </w:rPr>
      </w:pPr>
      <w:r w:rsidRPr="00BC6073">
        <w:rPr>
          <w:lang w:eastAsia="en-US"/>
        </w:rPr>
        <w:t>A,17b and A,17c are to be deleted however their use is still in conformity with the Convention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II.17);</w:t>
      </w:r>
    </w:p>
    <w:p w14:paraId="01028FB3" w14:textId="77777777" w:rsidR="00A97FD5" w:rsidRPr="00BC6073" w:rsidRDefault="00A97FD5" w:rsidP="00A97FD5">
      <w:pPr>
        <w:numPr>
          <w:ilvl w:val="0"/>
          <w:numId w:val="9"/>
        </w:numPr>
        <w:spacing w:after="120"/>
        <w:ind w:right="1134"/>
        <w:jc w:val="both"/>
        <w:rPr>
          <w:lang w:eastAsia="en-US"/>
        </w:rPr>
      </w:pPr>
      <w:r w:rsidRPr="00BC6073">
        <w:rPr>
          <w:lang w:eastAsia="en-US"/>
        </w:rPr>
        <w:t>A,18d through A,18g are to be deleted (see also issue 13)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1and 3 of the Convention</w:t>
      </w:r>
      <w:r w:rsidRPr="00BC6073">
        <w:rPr>
          <w:lang w:eastAsia="en-US"/>
        </w:rPr>
        <w:t xml:space="preserve">, section A, </w:t>
      </w:r>
      <w:r w:rsidRPr="00BC6073">
        <w:rPr>
          <w:lang w:val="en-US" w:eastAsia="en-US"/>
        </w:rPr>
        <w:t>paragraph</w:t>
      </w:r>
      <w:r w:rsidRPr="00BC6073">
        <w:rPr>
          <w:lang w:eastAsia="en-US"/>
        </w:rPr>
        <w:t xml:space="preserve"> II.18);</w:t>
      </w:r>
    </w:p>
    <w:p w14:paraId="5A4F87D0" w14:textId="77777777" w:rsidR="00A97FD5" w:rsidRPr="00BC6073" w:rsidRDefault="00A97FD5" w:rsidP="00A97FD5">
      <w:pPr>
        <w:numPr>
          <w:ilvl w:val="0"/>
          <w:numId w:val="9"/>
        </w:numPr>
        <w:spacing w:after="120"/>
        <w:ind w:right="1134"/>
        <w:jc w:val="both"/>
        <w:rPr>
          <w:lang w:eastAsia="en-US"/>
        </w:rPr>
      </w:pPr>
      <w:r w:rsidRPr="00BC6073">
        <w:rPr>
          <w:lang w:eastAsia="en-US"/>
        </w:rPr>
        <w:t>A,19c are to be deleted (see also issue 13)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II.19);</w:t>
      </w:r>
    </w:p>
    <w:p w14:paraId="381A22D6" w14:textId="77777777" w:rsidR="00A97FD5" w:rsidRPr="00BC6073" w:rsidRDefault="00A97FD5" w:rsidP="00A97FD5">
      <w:pPr>
        <w:numPr>
          <w:ilvl w:val="0"/>
          <w:numId w:val="9"/>
        </w:numPr>
        <w:spacing w:after="120"/>
        <w:ind w:right="1134"/>
        <w:jc w:val="both"/>
        <w:rPr>
          <w:lang w:eastAsia="en-US"/>
        </w:rPr>
      </w:pPr>
      <w:r w:rsidRPr="00BC6073">
        <w:rPr>
          <w:lang w:eastAsia="en-US"/>
        </w:rPr>
        <w:t>A,20-A,21 are to be deleted (see also issue 14)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II.20 and Section B, </w:t>
      </w:r>
      <w:r w:rsidRPr="00BC6073">
        <w:rPr>
          <w:lang w:val="en-US" w:eastAsia="en-US"/>
        </w:rPr>
        <w:t>paragraph</w:t>
      </w:r>
      <w:r w:rsidRPr="00BC6073">
        <w:rPr>
          <w:lang w:eastAsia="en-US"/>
        </w:rPr>
        <w:t xml:space="preserve">s 1 and 2 and </w:t>
      </w:r>
      <w:r w:rsidRPr="00BC6073">
        <w:rPr>
          <w:lang w:val="en-US" w:eastAsia="en-US"/>
        </w:rPr>
        <w:t>subsection 1.3 of this document on an amendment to the European Agreement, its Annex, point 9</w:t>
      </w:r>
      <w:r w:rsidRPr="00BC6073">
        <w:rPr>
          <w:lang w:eastAsia="en-US"/>
        </w:rPr>
        <w:t>);</w:t>
      </w:r>
    </w:p>
    <w:p w14:paraId="5DB73CBD" w14:textId="77777777" w:rsidR="00A97FD5" w:rsidRPr="00BC6073" w:rsidRDefault="00A97FD5" w:rsidP="00A97FD5">
      <w:pPr>
        <w:numPr>
          <w:ilvl w:val="0"/>
          <w:numId w:val="9"/>
        </w:numPr>
        <w:spacing w:after="120"/>
        <w:ind w:right="1134"/>
        <w:jc w:val="both"/>
        <w:rPr>
          <w:lang w:eastAsia="en-US"/>
        </w:rPr>
      </w:pPr>
      <w:r w:rsidRPr="00BC6073">
        <w:rPr>
          <w:lang w:eastAsia="en-US"/>
        </w:rPr>
        <w:t>B,2b is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B, </w:t>
      </w:r>
      <w:r w:rsidRPr="00BC6073">
        <w:rPr>
          <w:lang w:val="en-US" w:eastAsia="en-US"/>
        </w:rPr>
        <w:t>paragraph</w:t>
      </w:r>
      <w:r w:rsidRPr="00BC6073">
        <w:rPr>
          <w:lang w:eastAsia="en-US"/>
        </w:rPr>
        <w:t xml:space="preserve"> 2);</w:t>
      </w:r>
    </w:p>
    <w:p w14:paraId="59A2060F" w14:textId="77777777" w:rsidR="00A97FD5" w:rsidRPr="00BC6073" w:rsidRDefault="00A97FD5" w:rsidP="00A97FD5">
      <w:pPr>
        <w:numPr>
          <w:ilvl w:val="0"/>
          <w:numId w:val="9"/>
        </w:numPr>
        <w:spacing w:after="120"/>
        <w:ind w:right="1134"/>
        <w:jc w:val="both"/>
        <w:rPr>
          <w:lang w:eastAsia="en-US"/>
        </w:rPr>
      </w:pPr>
      <w:r w:rsidRPr="00BC6073">
        <w:rPr>
          <w:lang w:eastAsia="en-US"/>
        </w:rPr>
        <w:t>The variants of B,3 and B,4 with the orange colour option for inside square are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paragraph 3);</w:t>
      </w:r>
    </w:p>
    <w:p w14:paraId="37CF60C4" w14:textId="77777777" w:rsidR="00A97FD5" w:rsidRPr="00BC6073" w:rsidRDefault="00A97FD5" w:rsidP="00A97FD5">
      <w:pPr>
        <w:numPr>
          <w:ilvl w:val="0"/>
          <w:numId w:val="9"/>
        </w:numPr>
        <w:spacing w:after="120"/>
        <w:ind w:right="1134"/>
        <w:jc w:val="both"/>
        <w:rPr>
          <w:lang w:eastAsia="en-US"/>
        </w:rPr>
      </w:pPr>
      <w:r w:rsidRPr="00BC6073">
        <w:rPr>
          <w:lang w:eastAsia="en-US"/>
        </w:rPr>
        <w:t>E,7d and E,8d are to be deleted as they replicate E,7a and E,8a (</w:t>
      </w:r>
      <w:r w:rsidRPr="00BC6073">
        <w:rPr>
          <w:bCs/>
          <w:lang w:val="en-US" w:eastAsia="zh-CN"/>
        </w:rPr>
        <w:t xml:space="preserve">see </w:t>
      </w:r>
      <w:r w:rsidRPr="00BC6073">
        <w:rPr>
          <w:lang w:eastAsia="en-US"/>
        </w:rPr>
        <w:t xml:space="preserve">subsection 1.2 of this document </w:t>
      </w:r>
      <w:r w:rsidRPr="00BC6073">
        <w:rPr>
          <w:lang w:val="en-US" w:eastAsia="en-US"/>
        </w:rPr>
        <w:t>an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II.7 and </w:t>
      </w:r>
      <w:r w:rsidRPr="00BC6073">
        <w:rPr>
          <w:lang w:val="en-US" w:eastAsia="en-US"/>
        </w:rPr>
        <w:t>subsection 1.3 of this document on an amendment to the European Agreement, its Annex, point 22);</w:t>
      </w:r>
    </w:p>
    <w:p w14:paraId="29C00796" w14:textId="77777777" w:rsidR="00A97FD5" w:rsidRPr="00BC6073" w:rsidRDefault="00A97FD5" w:rsidP="00A97FD5">
      <w:pPr>
        <w:numPr>
          <w:ilvl w:val="0"/>
          <w:numId w:val="9"/>
        </w:numPr>
        <w:spacing w:after="120"/>
        <w:ind w:right="1134"/>
        <w:jc w:val="both"/>
        <w:rPr>
          <w:lang w:eastAsia="en-US"/>
        </w:rPr>
      </w:pPr>
      <w:r w:rsidRPr="00BC6073">
        <w:rPr>
          <w:lang w:eastAsia="en-US"/>
        </w:rPr>
        <w:t>E,12b and E,12 c are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II.10 and </w:t>
      </w:r>
      <w:r w:rsidRPr="00BC6073">
        <w:rPr>
          <w:lang w:val="en-US" w:eastAsia="en-US"/>
        </w:rPr>
        <w:t>subsection 1.3 of this document on amendments to the European Agreement, its Annex, point 22</w:t>
      </w:r>
      <w:r w:rsidRPr="00BC6073">
        <w:rPr>
          <w:lang w:eastAsia="en-US"/>
        </w:rPr>
        <w:t>);</w:t>
      </w:r>
    </w:p>
    <w:p w14:paraId="46EFCACD" w14:textId="77777777" w:rsidR="00A97FD5" w:rsidRPr="00BC6073" w:rsidRDefault="00A97FD5" w:rsidP="00A97FD5">
      <w:pPr>
        <w:numPr>
          <w:ilvl w:val="0"/>
          <w:numId w:val="9"/>
        </w:numPr>
        <w:spacing w:after="120"/>
        <w:ind w:right="1134"/>
        <w:jc w:val="both"/>
        <w:rPr>
          <w:lang w:eastAsia="en-US"/>
        </w:rPr>
      </w:pPr>
      <w:r w:rsidRPr="00BC6073">
        <w:rPr>
          <w:lang w:eastAsia="en-US"/>
        </w:rPr>
        <w:t>E,18a is to be deleted (</w:t>
      </w:r>
      <w:r w:rsidRPr="00BC6073">
        <w:rPr>
          <w:bCs/>
          <w:lang w:val="en-US" w:eastAsia="zh-CN"/>
        </w:rPr>
        <w:t xml:space="preserve">see </w:t>
      </w:r>
      <w:r w:rsidRPr="00BC6073">
        <w:rPr>
          <w:lang w:eastAsia="en-US"/>
        </w:rPr>
        <w:t>subsection 1.2 of this document</w:t>
      </w:r>
      <w:r w:rsidRPr="00BC6073">
        <w:rPr>
          <w:lang w:val="en-US" w:eastAsia="en-US"/>
        </w:rPr>
        <w:t xml:space="preserve"> on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II.15);</w:t>
      </w:r>
    </w:p>
    <w:p w14:paraId="7843F4FC" w14:textId="77777777" w:rsidR="00A97FD5" w:rsidRPr="00BC6073" w:rsidRDefault="00A97FD5" w:rsidP="00A97FD5">
      <w:pPr>
        <w:numPr>
          <w:ilvl w:val="0"/>
          <w:numId w:val="9"/>
        </w:numPr>
        <w:spacing w:after="120"/>
        <w:ind w:right="1134"/>
        <w:jc w:val="both"/>
        <w:rPr>
          <w:lang w:eastAsia="en-US"/>
        </w:rPr>
      </w:pPr>
      <w:r w:rsidRPr="00BC6073">
        <w:rPr>
          <w:lang w:eastAsia="en-US"/>
        </w:rPr>
        <w:lastRenderedPageBreak/>
        <w:t>F,1c is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II.1);</w:t>
      </w:r>
    </w:p>
    <w:p w14:paraId="621A5192" w14:textId="77777777" w:rsidR="00A97FD5" w:rsidRPr="00BC6073" w:rsidRDefault="00A97FD5" w:rsidP="00A97FD5">
      <w:pPr>
        <w:numPr>
          <w:ilvl w:val="0"/>
          <w:numId w:val="9"/>
        </w:numPr>
        <w:spacing w:after="120"/>
        <w:ind w:right="1134"/>
        <w:jc w:val="both"/>
        <w:rPr>
          <w:lang w:eastAsia="en-US"/>
        </w:rPr>
      </w:pPr>
      <w:r w:rsidRPr="00BC6073">
        <w:rPr>
          <w:lang w:eastAsia="en-US"/>
        </w:rPr>
        <w:t>F,9 is to be deleted as it is a non-road traffic sign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II.2, sign F,</w:t>
      </w:r>
      <w:commentRangeStart w:id="8"/>
      <w:r w:rsidRPr="00BC6073">
        <w:rPr>
          <w:lang w:eastAsia="en-US"/>
        </w:rPr>
        <w:t>9</w:t>
      </w:r>
      <w:commentRangeEnd w:id="8"/>
      <w:r>
        <w:rPr>
          <w:rStyle w:val="CommentReference"/>
          <w:lang w:eastAsia="en-US"/>
        </w:rPr>
        <w:commentReference w:id="8"/>
      </w:r>
      <w:r w:rsidRPr="00BC6073">
        <w:rPr>
          <w:lang w:eastAsia="en-US"/>
        </w:rPr>
        <w:t>);</w:t>
      </w:r>
    </w:p>
    <w:p w14:paraId="26B828C7" w14:textId="77777777" w:rsidR="00A97FD5" w:rsidRPr="00BC6073" w:rsidRDefault="00A97FD5" w:rsidP="00A97FD5">
      <w:pPr>
        <w:numPr>
          <w:ilvl w:val="0"/>
          <w:numId w:val="9"/>
        </w:numPr>
        <w:spacing w:after="120"/>
        <w:ind w:right="1134"/>
        <w:jc w:val="both"/>
        <w:rPr>
          <w:lang w:eastAsia="en-US"/>
        </w:rPr>
      </w:pPr>
      <w:r w:rsidRPr="00BC6073">
        <w:rPr>
          <w:lang w:eastAsia="en-US"/>
        </w:rPr>
        <w:t>F,12 is to be replaced by signs showing multiple facilities or service signs (see issue 34)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II.2, sign F,12);</w:t>
      </w:r>
    </w:p>
    <w:p w14:paraId="020132DD" w14:textId="77777777" w:rsidR="00A97FD5" w:rsidRPr="00BC6073" w:rsidRDefault="00A97FD5" w:rsidP="00A97FD5">
      <w:pPr>
        <w:numPr>
          <w:ilvl w:val="0"/>
          <w:numId w:val="9"/>
        </w:numPr>
        <w:spacing w:after="120"/>
        <w:ind w:right="1134"/>
        <w:jc w:val="both"/>
        <w:rPr>
          <w:lang w:eastAsia="en-US"/>
        </w:rPr>
      </w:pPr>
      <w:r w:rsidRPr="00BC6073">
        <w:rPr>
          <w:lang w:eastAsia="en-US"/>
        </w:rPr>
        <w:t>F,16 is to be deleted as it is a non-road traffic sign (</w:t>
      </w:r>
      <w:r w:rsidRPr="00BC6073">
        <w:rPr>
          <w:lang w:val="en-US" w:eastAsia="en-US"/>
        </w:rPr>
        <w:t>subsection 1.3 of this document on amendments to the European Agreement, its Annex, point</w:t>
      </w:r>
      <w:r w:rsidRPr="00BC6073">
        <w:rPr>
          <w:lang w:eastAsia="en-US"/>
        </w:rPr>
        <w:t xml:space="preserve"> 23);</w:t>
      </w:r>
    </w:p>
    <w:p w14:paraId="0308F03A" w14:textId="77777777" w:rsidR="00A97FD5" w:rsidRPr="00BC6073" w:rsidRDefault="00A97FD5" w:rsidP="00A97FD5">
      <w:pPr>
        <w:numPr>
          <w:ilvl w:val="0"/>
          <w:numId w:val="9"/>
        </w:numPr>
        <w:spacing w:after="120"/>
        <w:ind w:right="1134"/>
        <w:jc w:val="both"/>
        <w:rPr>
          <w:lang w:eastAsia="en-US"/>
        </w:rPr>
      </w:pPr>
      <w:r w:rsidRPr="00BC6073">
        <w:rPr>
          <w:lang w:eastAsia="en-US"/>
        </w:rPr>
        <w:t>G,11b is to be deleted as it replicates G,11a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G, paragraph II.6.A).</w:t>
      </w:r>
    </w:p>
    <w:p w14:paraId="08F48D6F"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bookmarkStart w:id="9" w:name="_Hlk12701250"/>
      <w:r w:rsidRPr="00BC6073">
        <w:rPr>
          <w:b/>
          <w:sz w:val="24"/>
          <w:lang w:eastAsia="en-US"/>
        </w:rPr>
        <w:tab/>
        <w:t>Issue 3</w:t>
      </w:r>
      <w:bookmarkEnd w:id="9"/>
      <w:r w:rsidRPr="00BC6073">
        <w:rPr>
          <w:b/>
          <w:sz w:val="24"/>
          <w:lang w:eastAsia="en-US"/>
        </w:rPr>
        <w:t>7</w:t>
      </w:r>
    </w:p>
    <w:p w14:paraId="28E293D1" w14:textId="77777777" w:rsidR="00A97FD5" w:rsidRPr="00BC6073" w:rsidRDefault="00A97FD5" w:rsidP="00A97FD5">
      <w:pPr>
        <w:spacing w:after="120"/>
        <w:ind w:left="1134" w:right="1134"/>
        <w:jc w:val="both"/>
        <w:rPr>
          <w:lang w:eastAsia="en-US"/>
        </w:rPr>
      </w:pPr>
      <w:r w:rsidRPr="00BC6073">
        <w:rPr>
          <w:lang w:eastAsia="en-US"/>
        </w:rPr>
        <w:t xml:space="preserve">In the Convention, there are some signs and symbols that contain unnecessary details which compromise their legibility. The Group believed that some symbols should be modernized or made more abstract and, when applicable, made gender-neutral. To this end, the Group recommends the </w:t>
      </w:r>
      <w:commentRangeStart w:id="10"/>
      <w:r w:rsidRPr="00BC6073">
        <w:rPr>
          <w:lang w:eastAsia="en-US"/>
        </w:rPr>
        <w:t>following</w:t>
      </w:r>
      <w:commentRangeEnd w:id="10"/>
      <w:r>
        <w:rPr>
          <w:rStyle w:val="CommentReference"/>
          <w:lang w:eastAsia="en-US"/>
        </w:rPr>
        <w:commentReference w:id="10"/>
      </w:r>
      <w:r w:rsidRPr="00BC6073">
        <w:rPr>
          <w:lang w:eastAsia="en-US"/>
        </w:rPr>
        <w:t>:</w:t>
      </w:r>
    </w:p>
    <w:p w14:paraId="174D897F" w14:textId="77777777" w:rsidR="00A97FD5" w:rsidRPr="00BC6073" w:rsidRDefault="00A97FD5" w:rsidP="00A97FD5">
      <w:pPr>
        <w:numPr>
          <w:ilvl w:val="0"/>
          <w:numId w:val="9"/>
        </w:numPr>
        <w:spacing w:after="120"/>
        <w:ind w:right="1134"/>
        <w:jc w:val="both"/>
        <w:rPr>
          <w:lang w:eastAsia="en-US"/>
        </w:rPr>
      </w:pPr>
      <w:r w:rsidRPr="00BC6073">
        <w:rPr>
          <w:lang w:eastAsia="en-US"/>
        </w:rPr>
        <w:t>All symbols depicting motor vehicles are to be made more abstract and modern-looking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A, images in the current text of the Convention A, 2c; A, 2d; A, 3c; A, 3d; A, 6; A, 8; A, 9; A, 10a; A, 10b; A, 14; A, 24; A, 27; section C, images for C, 3a; C, 3b; C, 3c; C, 3d; C, 3e; C, 3f; C, 3g; C, 3h; C, 3i; </w:t>
      </w:r>
      <w:r w:rsidRPr="00BC6073">
        <w:rPr>
          <w:lang w:eastAsia="en-US"/>
        </w:rPr>
        <w:t>C, 3j; C, 3k; C, 3l; C, 3m; C, 3n; C, 9; C, 10; C, 13; C, 17c; C, 17d; Section D, images for D, 4 and D, 10, section E, images for E, 6a and E, 6b; E,14c; E, 15; E, 16; section G, image for G,18;</w:t>
      </w:r>
    </w:p>
    <w:p w14:paraId="14A082DD" w14:textId="77777777" w:rsidR="00A97FD5" w:rsidRPr="00BC6073" w:rsidRDefault="00A97FD5" w:rsidP="00A97FD5">
      <w:pPr>
        <w:numPr>
          <w:ilvl w:val="0"/>
          <w:numId w:val="9"/>
        </w:numPr>
        <w:spacing w:after="120"/>
        <w:ind w:right="1134"/>
        <w:jc w:val="both"/>
        <w:rPr>
          <w:lang w:eastAsia="en-US"/>
        </w:rPr>
      </w:pPr>
      <w:r w:rsidRPr="00BC6073">
        <w:rPr>
          <w:lang w:eastAsia="en-US"/>
        </w:rPr>
        <w:t>Symbols depicted on signs A, 12 and A, 13 are to be made more abstract and gender-neutral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images for A, 12 and A, 13);</w:t>
      </w:r>
    </w:p>
    <w:p w14:paraId="6CC914D3"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A, 14 is to be amended by retaining the bicycle only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A, image for A, </w:t>
      </w:r>
      <w:commentRangeStart w:id="11"/>
      <w:r w:rsidRPr="00BC6073">
        <w:rPr>
          <w:lang w:val="en-US" w:eastAsia="en-US"/>
        </w:rPr>
        <w:t>14</w:t>
      </w:r>
      <w:commentRangeEnd w:id="11"/>
      <w:r>
        <w:rPr>
          <w:rStyle w:val="CommentReference"/>
          <w:lang w:eastAsia="en-US"/>
        </w:rPr>
        <w:commentReference w:id="11"/>
      </w:r>
      <w:r w:rsidRPr="00BC6073">
        <w:rPr>
          <w:lang w:val="en-US" w:eastAsia="en-US"/>
        </w:rPr>
        <w:t>);</w:t>
      </w:r>
      <w:r w:rsidRPr="00BC6073">
        <w:rPr>
          <w:lang w:eastAsia="en-US"/>
        </w:rPr>
        <w:t xml:space="preserve"> </w:t>
      </w:r>
    </w:p>
    <w:p w14:paraId="7930D9DC"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the sign A, 15 are to be made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images for A, 15</w:t>
      </w:r>
      <w:r w:rsidRPr="00BC6073">
        <w:rPr>
          <w:lang w:eastAsia="en-US"/>
        </w:rPr>
        <w:t>);</w:t>
      </w:r>
    </w:p>
    <w:p w14:paraId="6222CCD3"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the signs A, 16; C, 3i; C, 3k; D, 11; E, 12 are to be amended consistent with the changes made to the symbols depicted on the signs A, 12 by making them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A, image for A, 16, section C, images for </w:t>
      </w:r>
      <w:r w:rsidRPr="00BC6073">
        <w:rPr>
          <w:lang w:eastAsia="en-US"/>
        </w:rPr>
        <w:t>C, 3i, C, 3k, section D, image for D, 11 and section E, image for E, 12);</w:t>
      </w:r>
    </w:p>
    <w:p w14:paraId="6C1896E3"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signs A, 17 is to be amended by adding a narrow dark strip around each traffic light circle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for A, 17</w:t>
      </w:r>
      <w:r w:rsidRPr="00BC6073">
        <w:rPr>
          <w:lang w:eastAsia="en-US"/>
        </w:rPr>
        <w:t>);</w:t>
      </w:r>
    </w:p>
    <w:p w14:paraId="06617350"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A, 22 is to be amended by inserting greater space between the arrows and enlarging the arrow heads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A, 22</w:t>
      </w:r>
      <w:r w:rsidRPr="00BC6073">
        <w:rPr>
          <w:lang w:eastAsia="en-US"/>
        </w:rPr>
        <w:t>);</w:t>
      </w:r>
    </w:p>
    <w:p w14:paraId="63916674"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the signs A, 23; D, 3; E, 3a; E, 3b to be amended by enlarging the arrow heads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for A, 23, section D, image for D, 3, section E, images for E, 3a and E, 3b);</w:t>
      </w:r>
    </w:p>
    <w:p w14:paraId="5C14584A"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A, 25 is to be replaced by the symbol which depicts a rail track and a modern gate (ref. to a sign used in Chile) (</w:t>
      </w:r>
      <w:r w:rsidRPr="00BC6073">
        <w:rPr>
          <w:bCs/>
          <w:lang w:val="en-US" w:eastAsia="zh-CN"/>
        </w:rPr>
        <w:t xml:space="preserve">see </w:t>
      </w:r>
      <w:r w:rsidRPr="00BC6073">
        <w:rPr>
          <w:lang w:eastAsia="en-US"/>
        </w:rPr>
        <w:t xml:space="preserve">subsection 1.2 of this </w:t>
      </w:r>
      <w:r w:rsidRPr="00BC6073">
        <w:rPr>
          <w:lang w:eastAsia="en-US"/>
        </w:rPr>
        <w:lastRenderedPageBreak/>
        <w:t xml:space="preserve">document </w:t>
      </w:r>
      <w:r w:rsidRPr="00BC6073">
        <w:rPr>
          <w:lang w:val="en-US" w:eastAsia="en-US"/>
        </w:rPr>
        <w:t>on amendments to Annex 1 and 3 of the Convention, section A, image for A, 25</w:t>
      </w:r>
      <w:r w:rsidRPr="00BC6073">
        <w:rPr>
          <w:lang w:eastAsia="en-US"/>
        </w:rPr>
        <w:t>);</w:t>
      </w:r>
    </w:p>
    <w:p w14:paraId="138BFB28"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signs B, 5 and B, 6 are to be amended by enlarging the arrow heads and making the arrows of the same width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images for B, 5 and B, 6);</w:t>
      </w:r>
    </w:p>
    <w:p w14:paraId="7C2EF310"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signs C,3f is to be amended by making it clearer that the prohibition is aimed at trailers other than single axle trailers by adding a second axle on the trailer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signs C, 3f);</w:t>
      </w:r>
    </w:p>
    <w:p w14:paraId="302F9C3B"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the signs C, 7 and C, 8 are to be amended by modifying the depiction of unit from upper to lower case (“t”) and for C, 8 changing the arrow to arrowhead only while making the digit larger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images for C,7 and C,8);</w:t>
      </w:r>
    </w:p>
    <w:p w14:paraId="2D89612C"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C, 9 is to be amended by replacing the arrows with arrowheads only and by making the digit larger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C, 9);</w:t>
      </w:r>
    </w:p>
    <w:p w14:paraId="0A619161"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signs C, 14; D, 7; and D, 8 are to be amended by centering the digit and inserting a reasonable space between the digits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C, 14 and section D, images for D, 7 and D, 8);</w:t>
      </w:r>
    </w:p>
    <w:p w14:paraId="5C12F926"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D, 5 is to be amended by making the symbol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image for D, 5</w:t>
      </w:r>
      <w:r w:rsidRPr="00BC6073">
        <w:rPr>
          <w:lang w:eastAsia="en-US"/>
        </w:rPr>
        <w:t>);</w:t>
      </w:r>
    </w:p>
    <w:p w14:paraId="5EED0882"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E, 4 is to be amended by removing road markings (their use is optional)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image for E, 4);</w:t>
      </w:r>
    </w:p>
    <w:p w14:paraId="466C5E09" w14:textId="77777777" w:rsidR="00A97FD5" w:rsidRPr="00BC6073" w:rsidRDefault="00A97FD5" w:rsidP="00A97FD5">
      <w:pPr>
        <w:numPr>
          <w:ilvl w:val="0"/>
          <w:numId w:val="9"/>
        </w:numPr>
        <w:spacing w:after="120"/>
        <w:ind w:right="1134"/>
        <w:jc w:val="both"/>
        <w:rPr>
          <w:lang w:eastAsia="en-US"/>
        </w:rPr>
      </w:pPr>
      <w:r w:rsidRPr="00BC6073">
        <w:rPr>
          <w:lang w:eastAsia="en-US"/>
        </w:rPr>
        <w:t>The signs E, 10c and E, 10d are no longer to be depicted in the Convention; only one example of a sign having zonal validity is to be shown in the Convention;</w:t>
      </w:r>
    </w:p>
    <w:p w14:paraId="46604DF2" w14:textId="77777777" w:rsidR="00A97FD5" w:rsidRPr="00BC6073" w:rsidRDefault="00A97FD5" w:rsidP="00A97FD5">
      <w:pPr>
        <w:numPr>
          <w:ilvl w:val="0"/>
          <w:numId w:val="9"/>
        </w:numPr>
        <w:spacing w:after="120"/>
        <w:ind w:right="1134"/>
        <w:jc w:val="both"/>
        <w:rPr>
          <w:lang w:eastAsia="en-US"/>
        </w:rPr>
      </w:pPr>
      <w:r w:rsidRPr="00BC6073">
        <w:rPr>
          <w:lang w:eastAsia="en-US"/>
        </w:rPr>
        <w:t>The symbols depicted on the sign E, 13b are to be amended by simplifying the bed and by moving the cross to the center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image for E, 13b</w:t>
      </w:r>
      <w:r w:rsidRPr="00BC6073">
        <w:rPr>
          <w:lang w:eastAsia="en-US"/>
        </w:rPr>
        <w:t>);</w:t>
      </w:r>
    </w:p>
    <w:p w14:paraId="779B0C1C"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F, 4 is to be amended by making the filling station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F, image for F,4</w:t>
      </w:r>
      <w:r w:rsidRPr="00BC6073">
        <w:rPr>
          <w:lang w:eastAsia="en-US"/>
        </w:rPr>
        <w:t>);</w:t>
      </w:r>
    </w:p>
    <w:p w14:paraId="122C8E27"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F, 8 is to be amended by improving the depiction of the table and by adding a person.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F, image for F, 8</w:t>
      </w:r>
      <w:r w:rsidRPr="00BC6073">
        <w:rPr>
          <w:lang w:eastAsia="en-US"/>
        </w:rPr>
        <w:t>);</w:t>
      </w:r>
    </w:p>
    <w:p w14:paraId="52562AEF" w14:textId="77777777" w:rsidR="00A97FD5" w:rsidRPr="00BC6073" w:rsidRDefault="00A97FD5" w:rsidP="00A97FD5">
      <w:pPr>
        <w:numPr>
          <w:ilvl w:val="0"/>
          <w:numId w:val="9"/>
        </w:numPr>
        <w:spacing w:after="120"/>
        <w:ind w:right="1134"/>
        <w:jc w:val="both"/>
        <w:rPr>
          <w:lang w:eastAsia="en-US"/>
        </w:rPr>
      </w:pPr>
      <w:r w:rsidRPr="00BC6073">
        <w:rPr>
          <w:lang w:eastAsia="en-US"/>
        </w:rPr>
        <w:t>The symbol depicted on the sign G, 13 is to be amended by increasing the space between the symbol and the bottom edge of the sign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G, image for G,13</w:t>
      </w:r>
      <w:r w:rsidRPr="00BC6073">
        <w:rPr>
          <w:lang w:eastAsia="en-US"/>
        </w:rPr>
        <w:t>);</w:t>
      </w:r>
    </w:p>
    <w:p w14:paraId="4EB9F894" w14:textId="77777777" w:rsidR="00A97FD5" w:rsidRPr="00BC6073" w:rsidRDefault="00A97FD5" w:rsidP="00A97FD5">
      <w:pPr>
        <w:numPr>
          <w:ilvl w:val="0"/>
          <w:numId w:val="9"/>
        </w:numPr>
        <w:spacing w:after="120"/>
        <w:ind w:right="1134"/>
        <w:jc w:val="both"/>
        <w:rPr>
          <w:lang w:eastAsia="en-US"/>
        </w:rPr>
      </w:pPr>
      <w:r w:rsidRPr="00BC6073">
        <w:rPr>
          <w:lang w:eastAsia="en-US"/>
        </w:rPr>
        <w:t xml:space="preserve">All signs that use inscription “Km” (kilometre) are to be written with lower case (i.e. “km”). </w:t>
      </w:r>
    </w:p>
    <w:p w14:paraId="4F8212DE" w14:textId="77777777" w:rsidR="00A97FD5" w:rsidRPr="00BC6073" w:rsidRDefault="00A97FD5" w:rsidP="00A97FD5">
      <w:pPr>
        <w:spacing w:before="360" w:after="240"/>
        <w:ind w:left="1134" w:right="1134"/>
        <w:jc w:val="both"/>
        <w:rPr>
          <w:b/>
          <w:bCs/>
          <w:sz w:val="24"/>
          <w:szCs w:val="24"/>
          <w:lang w:eastAsia="en-US"/>
        </w:rPr>
      </w:pPr>
      <w:bookmarkStart w:id="12" w:name="_Hlk12716694"/>
      <w:r w:rsidRPr="00BC6073">
        <w:rPr>
          <w:lang w:eastAsia="en-US"/>
        </w:rPr>
        <w:tab/>
      </w:r>
      <w:r w:rsidRPr="00BC6073">
        <w:rPr>
          <w:b/>
          <w:bCs/>
          <w:sz w:val="24"/>
          <w:szCs w:val="24"/>
          <w:lang w:eastAsia="en-US"/>
        </w:rPr>
        <w:t>Issue 38</w:t>
      </w:r>
    </w:p>
    <w:p w14:paraId="4C1AA4F7" w14:textId="77777777" w:rsidR="00A97FD5" w:rsidRPr="00BC6073" w:rsidRDefault="00A97FD5" w:rsidP="00A97FD5">
      <w:pPr>
        <w:spacing w:before="360" w:after="240"/>
        <w:ind w:left="1134" w:right="1134"/>
        <w:jc w:val="both"/>
      </w:pPr>
      <w:r>
        <w:rPr>
          <w:lang w:eastAsia="en-US"/>
        </w:rPr>
        <w:t>1.</w:t>
      </w:r>
      <w:r>
        <w:tab/>
      </w:r>
      <w:r w:rsidRPr="00BC6073">
        <w:t xml:space="preserve">The essence of the Convention is the principle of harmonization. Thereto the Convention, where it grants some flexibility to the Contracting Parties (Articles 5, §2 &amp; Article 8, §2), requires that Contracting Parties shall endeavour to secure a regional agreement. This applies in case the Convention allows a choice between several signs or several symbols (or colors) or in case any sign or symbol not prescribed in the Convention is </w:t>
      </w:r>
      <w:commentRangeStart w:id="13"/>
      <w:r w:rsidRPr="00BC6073">
        <w:t>adopted</w:t>
      </w:r>
      <w:commentRangeEnd w:id="13"/>
      <w:r>
        <w:rPr>
          <w:rStyle w:val="CommentReference"/>
          <w:lang w:eastAsia="en-US"/>
        </w:rPr>
        <w:commentReference w:id="13"/>
      </w:r>
      <w:r w:rsidRPr="00BC6073">
        <w:t xml:space="preserve">.  </w:t>
      </w:r>
    </w:p>
    <w:p w14:paraId="35377B29" w14:textId="77777777" w:rsidR="00A97FD5" w:rsidRPr="00BC6073" w:rsidRDefault="00A97FD5" w:rsidP="00A97FD5">
      <w:pPr>
        <w:pStyle w:val="SingleTxtG"/>
        <w:rPr>
          <w:lang w:eastAsia="en-US"/>
        </w:rPr>
      </w:pPr>
      <w:r>
        <w:rPr>
          <w:lang w:eastAsia="en-US"/>
        </w:rPr>
        <w:lastRenderedPageBreak/>
        <w:t>2.</w:t>
      </w:r>
      <w:r>
        <w:rPr>
          <w:lang w:eastAsia="en-US"/>
        </w:rPr>
        <w:tab/>
      </w:r>
      <w:r w:rsidRPr="00BC6073">
        <w:rPr>
          <w:lang w:eastAsia="en-US"/>
        </w:rPr>
        <w:t>The problem is that it is not clear what is understood by a regional agreement nor is it clear what the procedure is to secure such an agreement. The Group believed that it is crucial that a structure is put in place that facilitates and expedites compliance. To this end, the Group recommends the following:</w:t>
      </w:r>
    </w:p>
    <w:p w14:paraId="2C7CAF29" w14:textId="77777777" w:rsidR="00A97FD5" w:rsidRPr="00BC6073" w:rsidRDefault="00A97FD5" w:rsidP="00A97FD5">
      <w:pPr>
        <w:pStyle w:val="SingleTxtG"/>
        <w:rPr>
          <w:lang w:eastAsia="en-US"/>
        </w:rPr>
      </w:pPr>
      <w:bookmarkStart w:id="14" w:name="_Hlk12716726"/>
      <w:r>
        <w:rPr>
          <w:lang w:eastAsia="en-US"/>
        </w:rPr>
        <w:t>3.</w:t>
      </w:r>
      <w:r>
        <w:rPr>
          <w:lang w:eastAsia="en-US"/>
        </w:rPr>
        <w:tab/>
      </w:r>
      <w:r w:rsidRPr="00BC6073">
        <w:rPr>
          <w:lang w:eastAsia="en-US"/>
        </w:rPr>
        <w:t>The Global Forum for Road Traffic Safety should establish clarity on what a regional agreement is, how exactly countries can secure such a regional agreement and put a system in place which facilitates the securing of a regional agreement. The Global Forum for Road Traffic Safety should also assess if an amendment of the Convention is necessary thereto.</w:t>
      </w:r>
      <w:bookmarkEnd w:id="12"/>
      <w:r w:rsidRPr="00BC6073">
        <w:rPr>
          <w:lang w:eastAsia="en-US"/>
        </w:rPr>
        <w:t xml:space="preserve"> </w:t>
      </w:r>
    </w:p>
    <w:bookmarkEnd w:id="14"/>
    <w:p w14:paraId="46587483" w14:textId="77777777" w:rsidR="00A97FD5" w:rsidRPr="00BC6073" w:rsidRDefault="00A97FD5" w:rsidP="00A97FD5">
      <w:pPr>
        <w:spacing w:before="360" w:after="240"/>
        <w:ind w:left="1134" w:right="1134"/>
        <w:jc w:val="both"/>
        <w:rPr>
          <w:b/>
          <w:bCs/>
          <w:sz w:val="24"/>
          <w:szCs w:val="24"/>
          <w:lang w:eastAsia="en-US"/>
        </w:rPr>
      </w:pPr>
      <w:r w:rsidRPr="00BC6073">
        <w:rPr>
          <w:b/>
          <w:bCs/>
          <w:sz w:val="24"/>
          <w:szCs w:val="24"/>
          <w:lang w:eastAsia="en-US"/>
        </w:rPr>
        <w:t>Issue 39</w:t>
      </w:r>
    </w:p>
    <w:p w14:paraId="4A7A9D68" w14:textId="77777777" w:rsidR="00A97FD5" w:rsidRPr="00BC6073" w:rsidRDefault="00A97FD5" w:rsidP="00A97FD5">
      <w:pPr>
        <w:pStyle w:val="SingleTxtG"/>
        <w:rPr>
          <w:lang w:eastAsia="en-US"/>
        </w:rPr>
      </w:pPr>
      <w:r>
        <w:rPr>
          <w:lang w:eastAsia="en-US"/>
        </w:rPr>
        <w:t>1.</w:t>
      </w:r>
      <w:r>
        <w:rPr>
          <w:lang w:eastAsia="en-US"/>
        </w:rPr>
        <w:tab/>
      </w:r>
      <w:r w:rsidRPr="00BC6073">
        <w:rPr>
          <w:lang w:eastAsia="en-US"/>
        </w:rPr>
        <w:t xml:space="preserve">Road signs with abstract image content may be difficult to comprehend and recall. The Group believed that the Contracting Parties should take this into account in the driver education. To this end, the Group recommends the following:   </w:t>
      </w:r>
    </w:p>
    <w:p w14:paraId="5CF57420" w14:textId="77777777" w:rsidR="00A97FD5" w:rsidRPr="00BC6073" w:rsidRDefault="00A97FD5" w:rsidP="00A97FD5">
      <w:pPr>
        <w:pStyle w:val="SingleTxtG"/>
        <w:rPr>
          <w:b/>
          <w:bCs/>
          <w:sz w:val="24"/>
          <w:szCs w:val="24"/>
          <w:lang w:eastAsia="en-US"/>
        </w:rPr>
      </w:pPr>
      <w:r>
        <w:rPr>
          <w:lang w:eastAsia="en-US"/>
        </w:rPr>
        <w:t>2.</w:t>
      </w:r>
      <w:r>
        <w:rPr>
          <w:lang w:eastAsia="en-US"/>
        </w:rPr>
        <w:tab/>
      </w:r>
      <w:r w:rsidRPr="00BC6073">
        <w:rPr>
          <w:lang w:eastAsia="en-US"/>
        </w:rPr>
        <w:t>Contracting Parties should consider enhancing driver knowledge of road signs with special emphasis on signs with abstract image content.  Contracting Parties may also wish to examine whether driving outside their country necessitates a better understanding of signs not used locally.</w:t>
      </w:r>
    </w:p>
    <w:p w14:paraId="4F74C531" w14:textId="77777777" w:rsidR="00A97FD5" w:rsidRPr="00BC6073" w:rsidRDefault="00A97FD5" w:rsidP="00A97FD5">
      <w:pPr>
        <w:pStyle w:val="H1G"/>
        <w:rPr>
          <w:lang w:eastAsia="en-US"/>
        </w:rPr>
      </w:pPr>
      <w:r w:rsidRPr="00BC6073">
        <w:rPr>
          <w:lang w:eastAsia="en-US"/>
        </w:rPr>
        <w:tab/>
        <w:t>1.1</w:t>
      </w:r>
      <w:r w:rsidRPr="00BC6073">
        <w:rPr>
          <w:lang w:eastAsia="en-US"/>
        </w:rPr>
        <w:tab/>
        <w:t>Proposal for amending specific provisions of the Convention</w:t>
      </w:r>
    </w:p>
    <w:p w14:paraId="4DBDD346"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 xml:space="preserve">The Group of Experts recommends a number of amendments to the provisions of the Convention. The additions are in bold while the deletions are struck through. </w:t>
      </w:r>
    </w:p>
    <w:p w14:paraId="065F028B"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Only amendments which are proposed by the Group of Experts are listed in this section. An article (or its paragraphs or subparagraphs), which is not listed, remains unchanged. Amendments to Annex 1 and 3 are provided in section 1.2.</w:t>
      </w:r>
    </w:p>
    <w:p w14:paraId="05F1475F" w14:textId="77777777" w:rsidR="00A97FD5" w:rsidRPr="00BC6073" w:rsidRDefault="00A97FD5" w:rsidP="00A97FD5">
      <w:pPr>
        <w:keepNext/>
        <w:keepLines/>
        <w:spacing w:after="120"/>
        <w:ind w:left="1140" w:right="1140"/>
        <w:jc w:val="both"/>
        <w:rPr>
          <w:lang w:eastAsia="en-US"/>
        </w:rPr>
      </w:pPr>
      <w:r w:rsidRPr="00BC6073">
        <w:rPr>
          <w:lang w:eastAsia="en-US"/>
        </w:rPr>
        <w:t xml:space="preserve">Article 1 </w:t>
      </w:r>
    </w:p>
    <w:p w14:paraId="144BB5D2" w14:textId="77777777" w:rsidR="00A97FD5" w:rsidRPr="00BC6073" w:rsidRDefault="00A97FD5" w:rsidP="00A97FD5">
      <w:pPr>
        <w:keepNext/>
        <w:keepLines/>
        <w:spacing w:after="120"/>
        <w:ind w:left="1140" w:right="1140"/>
        <w:jc w:val="both"/>
        <w:rPr>
          <w:u w:val="single"/>
          <w:lang w:eastAsia="en-US"/>
        </w:rPr>
      </w:pPr>
      <w:r w:rsidRPr="00BC6073">
        <w:rPr>
          <w:u w:val="single"/>
          <w:lang w:eastAsia="en-US"/>
        </w:rPr>
        <w:t>Definitions</w:t>
      </w:r>
    </w:p>
    <w:p w14:paraId="378AF682" w14:textId="77777777" w:rsidR="00A97FD5" w:rsidRPr="00BC6073" w:rsidRDefault="00A97FD5" w:rsidP="00A97FD5">
      <w:pPr>
        <w:keepNext/>
        <w:keepLines/>
        <w:spacing w:after="120"/>
        <w:ind w:left="1140" w:right="1140"/>
        <w:jc w:val="both"/>
        <w:rPr>
          <w:bCs/>
          <w:strike/>
          <w:lang w:eastAsia="en-US"/>
        </w:rPr>
      </w:pPr>
      <w:r w:rsidRPr="00BC6073">
        <w:rPr>
          <w:bCs/>
          <w:strike/>
          <w:vertAlign w:val="superscript"/>
          <w:lang w:eastAsia="en-US"/>
        </w:rPr>
        <w:t>2</w:t>
      </w:r>
      <w:r w:rsidRPr="00BC6073">
        <w:rPr>
          <w:bCs/>
          <w:strike/>
          <w:lang w:eastAsia="en-US"/>
        </w:rPr>
        <w:t xml:space="preserve"> </w:t>
      </w:r>
      <w:r w:rsidRPr="00BC6073">
        <w:rPr>
          <w:bCs/>
          <w:i/>
          <w:iCs/>
          <w:strike/>
          <w:lang w:eastAsia="en-US"/>
        </w:rPr>
        <w:t>See footnote</w:t>
      </w:r>
    </w:p>
    <w:p w14:paraId="691F9C0F" w14:textId="77777777" w:rsidR="00A97FD5" w:rsidRPr="00BC6073" w:rsidRDefault="00A97FD5" w:rsidP="00A97FD5">
      <w:pPr>
        <w:keepNext/>
        <w:keepLines/>
        <w:spacing w:after="120"/>
        <w:ind w:left="1140" w:right="1140"/>
        <w:jc w:val="both"/>
        <w:rPr>
          <w:bCs/>
          <w:lang w:eastAsia="en-US"/>
        </w:rPr>
      </w:pPr>
      <w:r w:rsidRPr="00BC6073">
        <w:rPr>
          <w:bCs/>
          <w:lang w:eastAsia="en-US"/>
        </w:rPr>
        <w:t>{</w:t>
      </w:r>
      <w:r w:rsidRPr="00BC6073">
        <w:rPr>
          <w:bCs/>
          <w:vertAlign w:val="superscript"/>
          <w:lang w:eastAsia="en-US"/>
        </w:rPr>
        <w:t>2</w:t>
      </w:r>
      <w:r w:rsidRPr="00BC6073">
        <w:rPr>
          <w:bCs/>
          <w:lang w:eastAsia="en-US"/>
        </w:rPr>
        <w:t xml:space="preserve"> </w:t>
      </w:r>
      <w:r w:rsidRPr="00BC6073">
        <w:rPr>
          <w:bCs/>
          <w:strike/>
          <w:lang w:eastAsia="en-US"/>
        </w:rPr>
        <w:t>Additional definition introduced in the Annex of the European Agreement (see point 3)</w:t>
      </w:r>
      <w:r w:rsidRPr="00BC6073">
        <w:rPr>
          <w:b/>
          <w:lang w:eastAsia="en-US"/>
        </w:rPr>
        <w:t>[deleted]</w:t>
      </w:r>
      <w:r w:rsidRPr="00BC6073">
        <w:rPr>
          <w:bCs/>
          <w:lang w:eastAsia="en-US"/>
        </w:rPr>
        <w:t>}</w:t>
      </w:r>
    </w:p>
    <w:p w14:paraId="7CB2EC8C" w14:textId="77777777" w:rsidR="00A97FD5" w:rsidRPr="00BC6073" w:rsidRDefault="00A97FD5" w:rsidP="00A97FD5">
      <w:pPr>
        <w:keepNext/>
        <w:keepLines/>
        <w:spacing w:after="120"/>
        <w:ind w:left="1140" w:right="1140"/>
        <w:jc w:val="both"/>
        <w:rPr>
          <w:b/>
          <w:lang w:eastAsia="en-US"/>
        </w:rPr>
      </w:pPr>
      <w:r w:rsidRPr="00BC6073">
        <w:rPr>
          <w:b/>
          <w:lang w:eastAsia="en-US"/>
        </w:rPr>
        <w:t>(b)bis</w:t>
      </w:r>
      <w:r w:rsidRPr="00BC6073">
        <w:rPr>
          <w:b/>
          <w:lang w:eastAsia="en-US"/>
        </w:rPr>
        <w:tab/>
        <w:t>“ 'Residential area' means an specially-designed area where special traffic rules apply and which is signposted as such at its entries and exits.”</w:t>
      </w:r>
    </w:p>
    <w:p w14:paraId="7729B5C9" w14:textId="77777777" w:rsidR="00A97FD5" w:rsidRPr="00BC6073" w:rsidRDefault="00A97FD5" w:rsidP="00A97FD5">
      <w:pPr>
        <w:keepNext/>
        <w:keepLines/>
        <w:spacing w:after="120"/>
        <w:ind w:left="1140" w:right="1140"/>
        <w:jc w:val="both"/>
        <w:rPr>
          <w:lang w:eastAsia="en-US"/>
        </w:rPr>
      </w:pPr>
      <w:r w:rsidRPr="00BC6073">
        <w:rPr>
          <w:lang w:eastAsia="en-US"/>
        </w:rPr>
        <w:t xml:space="preserve">Article 2 </w:t>
      </w:r>
    </w:p>
    <w:p w14:paraId="162FD4D6" w14:textId="77777777" w:rsidR="00A97FD5" w:rsidRPr="00BC6073" w:rsidRDefault="00A97FD5" w:rsidP="00A97FD5">
      <w:pPr>
        <w:spacing w:after="120"/>
        <w:ind w:left="1138" w:right="1138"/>
        <w:jc w:val="both"/>
        <w:rPr>
          <w:u w:val="single"/>
          <w:lang w:eastAsia="en-US"/>
        </w:rPr>
      </w:pPr>
      <w:r w:rsidRPr="00BC6073">
        <w:rPr>
          <w:u w:val="single"/>
          <w:lang w:eastAsia="en-US"/>
        </w:rPr>
        <w:t>Annexes to the Convention</w:t>
      </w:r>
    </w:p>
    <w:p w14:paraId="4404D01D" w14:textId="77777777" w:rsidR="00A97FD5" w:rsidRPr="00BC6073" w:rsidRDefault="00A97FD5" w:rsidP="00A97FD5">
      <w:pPr>
        <w:spacing w:after="120"/>
        <w:ind w:left="1138" w:right="1138"/>
        <w:jc w:val="both"/>
        <w:rPr>
          <w:lang w:eastAsia="en-US"/>
        </w:rPr>
      </w:pPr>
      <w:r w:rsidRPr="00BC6073">
        <w:rPr>
          <w:lang w:eastAsia="en-US"/>
        </w:rPr>
        <w:t xml:space="preserve">The annexes to this Convention, namely: </w:t>
      </w:r>
    </w:p>
    <w:p w14:paraId="07B0AF1F" w14:textId="77777777" w:rsidR="00A97FD5" w:rsidRPr="00BC6073" w:rsidRDefault="00A97FD5" w:rsidP="00A97FD5">
      <w:pPr>
        <w:spacing w:after="120"/>
        <w:ind w:left="1138" w:right="1138"/>
        <w:jc w:val="both"/>
        <w:rPr>
          <w:lang w:eastAsia="en-US"/>
        </w:rPr>
      </w:pPr>
      <w:r w:rsidRPr="00BC6073">
        <w:rPr>
          <w:lang w:eastAsia="en-US"/>
        </w:rPr>
        <w:t>Annex 1: Road signs;</w:t>
      </w:r>
    </w:p>
    <w:p w14:paraId="203AEFC9" w14:textId="77777777" w:rsidR="00A97FD5" w:rsidRPr="00BC6073" w:rsidRDefault="00A97FD5" w:rsidP="00A97FD5">
      <w:pPr>
        <w:spacing w:after="120"/>
        <w:ind w:left="1138" w:right="1138"/>
        <w:jc w:val="both"/>
        <w:rPr>
          <w:lang w:eastAsia="en-US"/>
        </w:rPr>
      </w:pPr>
      <w:r w:rsidRPr="00BC6073">
        <w:rPr>
          <w:lang w:eastAsia="en-US"/>
        </w:rPr>
        <w:t>Section A: Danger warning signs;</w:t>
      </w:r>
    </w:p>
    <w:p w14:paraId="100DBC5A" w14:textId="77777777" w:rsidR="00A97FD5" w:rsidRPr="00BC6073" w:rsidRDefault="00A97FD5" w:rsidP="00A97FD5">
      <w:pPr>
        <w:spacing w:after="120"/>
        <w:ind w:left="1138" w:right="1138"/>
        <w:jc w:val="both"/>
        <w:rPr>
          <w:lang w:eastAsia="en-US"/>
        </w:rPr>
      </w:pPr>
      <w:r w:rsidRPr="00BC6073">
        <w:rPr>
          <w:lang w:eastAsia="en-US"/>
        </w:rPr>
        <w:t xml:space="preserve">Section B: Priority signs; </w:t>
      </w:r>
    </w:p>
    <w:p w14:paraId="79FF835C" w14:textId="77777777" w:rsidR="00A97FD5" w:rsidRPr="00BC6073" w:rsidRDefault="00A97FD5" w:rsidP="00A97FD5">
      <w:pPr>
        <w:spacing w:after="120"/>
        <w:ind w:left="1138" w:right="1138"/>
        <w:jc w:val="both"/>
        <w:rPr>
          <w:lang w:eastAsia="en-US"/>
        </w:rPr>
      </w:pPr>
      <w:r w:rsidRPr="00BC6073">
        <w:rPr>
          <w:lang w:eastAsia="en-US"/>
        </w:rPr>
        <w:t>Section C: Prohibitory or restrictive signs;</w:t>
      </w:r>
    </w:p>
    <w:p w14:paraId="5A5F693D" w14:textId="77777777" w:rsidR="00A97FD5" w:rsidRPr="00BC6073" w:rsidRDefault="00A97FD5" w:rsidP="00A97FD5">
      <w:pPr>
        <w:spacing w:after="120"/>
        <w:ind w:left="1138" w:right="1138"/>
        <w:jc w:val="both"/>
        <w:rPr>
          <w:lang w:eastAsia="en-US"/>
        </w:rPr>
      </w:pPr>
      <w:r w:rsidRPr="00BC6073">
        <w:rPr>
          <w:lang w:eastAsia="en-US"/>
        </w:rPr>
        <w:t>Section D: Mandatory signs;</w:t>
      </w:r>
    </w:p>
    <w:p w14:paraId="19553D14" w14:textId="77777777" w:rsidR="00A97FD5" w:rsidRPr="00BC6073" w:rsidRDefault="00A97FD5" w:rsidP="00A97FD5">
      <w:pPr>
        <w:spacing w:after="120"/>
        <w:ind w:left="1138" w:right="1138"/>
        <w:jc w:val="both"/>
        <w:rPr>
          <w:lang w:eastAsia="en-US"/>
        </w:rPr>
      </w:pPr>
      <w:r w:rsidRPr="00BC6073">
        <w:rPr>
          <w:lang w:eastAsia="en-US"/>
        </w:rPr>
        <w:t>Section E: Special regulation signs;</w:t>
      </w:r>
    </w:p>
    <w:p w14:paraId="7614DBAA" w14:textId="77777777" w:rsidR="00A97FD5" w:rsidRPr="00BC6073" w:rsidRDefault="00A97FD5" w:rsidP="00A97FD5">
      <w:pPr>
        <w:spacing w:after="120"/>
        <w:ind w:left="1138" w:right="1138"/>
        <w:jc w:val="both"/>
        <w:rPr>
          <w:lang w:eastAsia="en-US"/>
        </w:rPr>
      </w:pPr>
      <w:r w:rsidRPr="00BC6073">
        <w:rPr>
          <w:lang w:eastAsia="en-US"/>
        </w:rPr>
        <w:t>Section F: Information, facilities or service signs;</w:t>
      </w:r>
    </w:p>
    <w:p w14:paraId="193BF9D4" w14:textId="77777777" w:rsidR="00A97FD5" w:rsidRPr="00BC6073" w:rsidRDefault="00A97FD5" w:rsidP="00A97FD5">
      <w:pPr>
        <w:spacing w:after="120"/>
        <w:ind w:left="1138" w:right="1138"/>
        <w:jc w:val="both"/>
        <w:rPr>
          <w:lang w:eastAsia="en-US"/>
        </w:rPr>
      </w:pPr>
      <w:r w:rsidRPr="00BC6073">
        <w:rPr>
          <w:lang w:eastAsia="en-US"/>
        </w:rPr>
        <w:t xml:space="preserve">Section G: </w:t>
      </w:r>
      <w:r w:rsidRPr="00BC6073">
        <w:rPr>
          <w:strike/>
          <w:lang w:eastAsia="en-US"/>
        </w:rPr>
        <w:t>Direction, position or indication signs</w:t>
      </w:r>
      <w:r w:rsidRPr="00BC6073">
        <w:rPr>
          <w:b/>
          <w:lang w:eastAsia="en-US"/>
        </w:rPr>
        <w:t xml:space="preserve"> Other information signs</w:t>
      </w:r>
      <w:r w:rsidRPr="00BC6073">
        <w:rPr>
          <w:lang w:eastAsia="en-US"/>
        </w:rPr>
        <w:t>;</w:t>
      </w:r>
    </w:p>
    <w:p w14:paraId="2CEBF13D" w14:textId="77777777" w:rsidR="00A97FD5" w:rsidRPr="00BC6073" w:rsidRDefault="00A97FD5" w:rsidP="00A97FD5">
      <w:pPr>
        <w:spacing w:after="120"/>
        <w:ind w:left="1138" w:right="1138"/>
        <w:jc w:val="both"/>
        <w:rPr>
          <w:lang w:eastAsia="en-US"/>
        </w:rPr>
      </w:pPr>
      <w:r w:rsidRPr="00BC6073">
        <w:rPr>
          <w:lang w:eastAsia="en-US"/>
        </w:rPr>
        <w:t>Section H: Additional panels;</w:t>
      </w:r>
    </w:p>
    <w:p w14:paraId="729285FA" w14:textId="77777777" w:rsidR="00A97FD5" w:rsidRPr="00BC6073" w:rsidRDefault="00A97FD5" w:rsidP="00A97FD5">
      <w:pPr>
        <w:spacing w:after="120"/>
        <w:ind w:left="1138" w:right="1138"/>
        <w:jc w:val="both"/>
        <w:rPr>
          <w:lang w:eastAsia="en-US"/>
        </w:rPr>
      </w:pPr>
      <w:r w:rsidRPr="00BC6073">
        <w:rPr>
          <w:lang w:eastAsia="en-US"/>
        </w:rPr>
        <w:t>and</w:t>
      </w:r>
    </w:p>
    <w:p w14:paraId="7A2AB955" w14:textId="77777777" w:rsidR="00A97FD5" w:rsidRPr="00BC6073" w:rsidRDefault="00A97FD5" w:rsidP="00A97FD5">
      <w:pPr>
        <w:spacing w:after="120"/>
        <w:ind w:left="1138" w:right="1138"/>
        <w:jc w:val="both"/>
        <w:rPr>
          <w:lang w:eastAsia="en-US"/>
        </w:rPr>
      </w:pPr>
      <w:r w:rsidRPr="00BC6073">
        <w:rPr>
          <w:lang w:eastAsia="en-US"/>
        </w:rPr>
        <w:t>Annex 2: Road markings;</w:t>
      </w:r>
    </w:p>
    <w:p w14:paraId="5414F946" w14:textId="77777777" w:rsidR="00A97FD5" w:rsidRPr="00BC6073" w:rsidRDefault="00A97FD5" w:rsidP="00A97FD5">
      <w:pPr>
        <w:spacing w:after="120"/>
        <w:ind w:left="1138" w:right="1138"/>
        <w:jc w:val="both"/>
        <w:rPr>
          <w:lang w:eastAsia="en-US"/>
        </w:rPr>
      </w:pPr>
      <w:r w:rsidRPr="00BC6073">
        <w:rPr>
          <w:strike/>
          <w:lang w:eastAsia="en-US"/>
        </w:rPr>
        <w:lastRenderedPageBreak/>
        <w:t xml:space="preserve">Annex 3: Reproduction in colour of signs, symbols and panels referred to in </w:t>
      </w:r>
      <w:r w:rsidRPr="00BC6073">
        <w:rPr>
          <w:lang w:eastAsia="en-US"/>
        </w:rPr>
        <w:t>Annex 1</w:t>
      </w:r>
      <w:r w:rsidRPr="00BC6073">
        <w:rPr>
          <w:b/>
          <w:strike/>
          <w:lang w:eastAsia="en-US"/>
        </w:rPr>
        <w:t>;</w:t>
      </w:r>
      <w:r w:rsidRPr="00BC6073">
        <w:rPr>
          <w:b/>
          <w:lang w:eastAsia="en-US"/>
        </w:rPr>
        <w:t xml:space="preserve"> and Annex 2 </w:t>
      </w:r>
      <w:r w:rsidRPr="00BC6073">
        <w:rPr>
          <w:lang w:eastAsia="en-US"/>
        </w:rPr>
        <w:t>are integral parts of this Convention.</w:t>
      </w:r>
    </w:p>
    <w:p w14:paraId="43ABD4F6" w14:textId="77777777" w:rsidR="00A97FD5" w:rsidRPr="00BC6073" w:rsidRDefault="00A97FD5" w:rsidP="00A97FD5">
      <w:pPr>
        <w:spacing w:after="120"/>
        <w:ind w:left="1138" w:right="1138"/>
        <w:jc w:val="both"/>
        <w:rPr>
          <w:lang w:eastAsia="en-US"/>
        </w:rPr>
      </w:pPr>
      <w:r w:rsidRPr="00BC6073">
        <w:rPr>
          <w:lang w:eastAsia="en-US"/>
        </w:rPr>
        <w:t>Article 5</w:t>
      </w:r>
    </w:p>
    <w:p w14:paraId="3215B5BD" w14:textId="77777777" w:rsidR="00A97FD5" w:rsidRPr="00BC6073" w:rsidRDefault="00A97FD5" w:rsidP="00A97FD5">
      <w:pPr>
        <w:spacing w:after="120"/>
        <w:ind w:left="1138" w:right="1138"/>
        <w:jc w:val="both"/>
        <w:rPr>
          <w:lang w:eastAsia="en-US"/>
        </w:rPr>
      </w:pPr>
      <w:r w:rsidRPr="00BC6073">
        <w:rPr>
          <w:lang w:eastAsia="en-US"/>
        </w:rPr>
        <w:t xml:space="preserve">(b) Regulatory signs: these signs are intended to inform road-users of special </w:t>
      </w:r>
    </w:p>
    <w:p w14:paraId="05E9DB5F" w14:textId="77777777" w:rsidR="00A97FD5" w:rsidRPr="00BC6073" w:rsidRDefault="00A97FD5" w:rsidP="00A97FD5">
      <w:pPr>
        <w:spacing w:after="120"/>
        <w:ind w:left="1138" w:right="1138"/>
        <w:jc w:val="both"/>
        <w:rPr>
          <w:lang w:eastAsia="en-US"/>
        </w:rPr>
      </w:pPr>
      <w:r w:rsidRPr="00BC6073">
        <w:rPr>
          <w:lang w:eastAsia="en-US"/>
        </w:rPr>
        <w:t>obligations, restrictions or prohibitions with which they must comply; they are subdivided into:(i)</w:t>
      </w:r>
      <w:r w:rsidRPr="00BC6073">
        <w:rPr>
          <w:lang w:eastAsia="en-US"/>
        </w:rPr>
        <w:tab/>
        <w:t>Priority signs;</w:t>
      </w:r>
    </w:p>
    <w:p w14:paraId="77917877" w14:textId="77777777" w:rsidR="00A97FD5" w:rsidRPr="00BC6073" w:rsidRDefault="00A97FD5" w:rsidP="00A97FD5">
      <w:pPr>
        <w:spacing w:after="120"/>
        <w:ind w:left="1138" w:right="1138"/>
        <w:jc w:val="both"/>
        <w:rPr>
          <w:lang w:eastAsia="en-US"/>
        </w:rPr>
      </w:pPr>
      <w:r w:rsidRPr="00BC6073">
        <w:rPr>
          <w:lang w:eastAsia="en-US"/>
        </w:rPr>
        <w:t>(ii)</w:t>
      </w:r>
      <w:r w:rsidRPr="00BC6073">
        <w:rPr>
          <w:lang w:eastAsia="en-US"/>
        </w:rPr>
        <w:tab/>
        <w:t xml:space="preserve">Prohibitory </w:t>
      </w:r>
      <w:r w:rsidRPr="00BC6073">
        <w:rPr>
          <w:strike/>
          <w:lang w:eastAsia="en-US"/>
        </w:rPr>
        <w:t>or</w:t>
      </w:r>
      <w:r w:rsidRPr="00BC6073">
        <w:rPr>
          <w:lang w:eastAsia="en-US"/>
        </w:rPr>
        <w:t xml:space="preserve"> </w:t>
      </w:r>
      <w:r w:rsidRPr="00BC6073">
        <w:rPr>
          <w:b/>
          <w:lang w:eastAsia="en-US"/>
        </w:rPr>
        <w:t>and</w:t>
      </w:r>
      <w:r w:rsidRPr="00BC6073">
        <w:rPr>
          <w:lang w:eastAsia="en-US"/>
        </w:rPr>
        <w:t xml:space="preserve"> restrictive signs;</w:t>
      </w:r>
    </w:p>
    <w:p w14:paraId="22C76CD6" w14:textId="77777777" w:rsidR="00A97FD5" w:rsidRPr="00BC6073" w:rsidRDefault="00A97FD5" w:rsidP="00A97FD5">
      <w:pPr>
        <w:spacing w:after="120"/>
        <w:ind w:left="1138" w:right="1138"/>
        <w:jc w:val="both"/>
        <w:rPr>
          <w:lang w:eastAsia="en-US"/>
        </w:rPr>
      </w:pPr>
      <w:r w:rsidRPr="00BC6073">
        <w:rPr>
          <w:lang w:eastAsia="en-US"/>
        </w:rPr>
        <w:t>(iii)</w:t>
      </w:r>
      <w:r w:rsidRPr="00BC6073">
        <w:rPr>
          <w:lang w:eastAsia="en-US"/>
        </w:rPr>
        <w:tab/>
        <w:t>Mandatory signs;</w:t>
      </w:r>
    </w:p>
    <w:p w14:paraId="57A70E1B" w14:textId="77777777" w:rsidR="00A97FD5" w:rsidRPr="00BC6073" w:rsidRDefault="00A97FD5" w:rsidP="00A97FD5">
      <w:pPr>
        <w:spacing w:after="120"/>
        <w:ind w:left="1138" w:right="1138"/>
        <w:jc w:val="both"/>
        <w:rPr>
          <w:lang w:eastAsia="en-US"/>
        </w:rPr>
      </w:pPr>
      <w:r w:rsidRPr="00BC6073">
        <w:rPr>
          <w:lang w:eastAsia="en-US"/>
        </w:rPr>
        <w:t>(iv)</w:t>
      </w:r>
      <w:r w:rsidRPr="00BC6073">
        <w:rPr>
          <w:lang w:eastAsia="en-US"/>
        </w:rPr>
        <w:tab/>
        <w:t>Special regulation signs;</w:t>
      </w:r>
    </w:p>
    <w:p w14:paraId="3ED4FCC6" w14:textId="77777777" w:rsidR="00A97FD5" w:rsidRPr="00BC6073" w:rsidRDefault="00A97FD5" w:rsidP="00A97FD5">
      <w:pPr>
        <w:spacing w:after="120"/>
        <w:ind w:left="1138" w:right="1138"/>
        <w:jc w:val="both"/>
        <w:rPr>
          <w:lang w:eastAsia="en-US"/>
        </w:rPr>
      </w:pPr>
      <w:r w:rsidRPr="00BC6073">
        <w:rPr>
          <w:lang w:eastAsia="en-US"/>
        </w:rPr>
        <w:t>(c)</w:t>
      </w:r>
      <w:r w:rsidRPr="00BC6073">
        <w:rPr>
          <w:lang w:eastAsia="en-US"/>
        </w:rPr>
        <w:tab/>
        <w:t>Informative signs: these signs are intended to guide road-users while they are travelling or to provide them with other information which may be useful; they are subdivided into:</w:t>
      </w:r>
    </w:p>
    <w:p w14:paraId="0BF1FF0A" w14:textId="77777777" w:rsidR="00A97FD5" w:rsidRPr="00BC6073" w:rsidRDefault="00A97FD5" w:rsidP="00A97FD5">
      <w:pPr>
        <w:spacing w:after="120"/>
        <w:ind w:left="1134" w:right="1138"/>
        <w:jc w:val="both"/>
        <w:rPr>
          <w:lang w:eastAsia="en-US"/>
        </w:rPr>
      </w:pPr>
      <w:r w:rsidRPr="00BC6073">
        <w:rPr>
          <w:lang w:eastAsia="en-US"/>
        </w:rPr>
        <w:t>(i)</w:t>
      </w:r>
      <w:r w:rsidRPr="00BC6073">
        <w:rPr>
          <w:lang w:eastAsia="en-US"/>
        </w:rPr>
        <w:tab/>
        <w:t xml:space="preserve">Information, facilities or service signs; </w:t>
      </w:r>
    </w:p>
    <w:p w14:paraId="5DD1E491" w14:textId="77777777" w:rsidR="00A97FD5" w:rsidRPr="00BC6073" w:rsidRDefault="00A97FD5" w:rsidP="00A97FD5">
      <w:pPr>
        <w:spacing w:after="120"/>
        <w:ind w:left="1134" w:right="1138"/>
        <w:jc w:val="both"/>
        <w:rPr>
          <w:lang w:eastAsia="en-US"/>
        </w:rPr>
      </w:pPr>
      <w:r w:rsidRPr="00BC6073">
        <w:rPr>
          <w:lang w:eastAsia="en-US"/>
        </w:rPr>
        <w:t>(ii)</w:t>
      </w:r>
      <w:r w:rsidRPr="00BC6073">
        <w:rPr>
          <w:lang w:eastAsia="en-US"/>
        </w:rPr>
        <w:tab/>
      </w:r>
      <w:r w:rsidRPr="00BC6073">
        <w:rPr>
          <w:strike/>
          <w:lang w:eastAsia="en-US"/>
        </w:rPr>
        <w:t>Direction, position or indication signs</w:t>
      </w:r>
      <w:r w:rsidRPr="00BC6073">
        <w:rPr>
          <w:b/>
          <w:lang w:eastAsia="en-US"/>
        </w:rPr>
        <w:t xml:space="preserve"> Other information signs</w:t>
      </w:r>
      <w:r w:rsidRPr="00BC6073">
        <w:rPr>
          <w:lang w:eastAsia="en-US"/>
        </w:rPr>
        <w:t>:</w:t>
      </w:r>
    </w:p>
    <w:p w14:paraId="583A88E2" w14:textId="77777777" w:rsidR="00A97FD5" w:rsidRPr="00BC6073" w:rsidRDefault="00A97FD5" w:rsidP="00A97FD5">
      <w:pPr>
        <w:numPr>
          <w:ilvl w:val="0"/>
          <w:numId w:val="9"/>
        </w:numPr>
        <w:spacing w:after="120"/>
        <w:ind w:right="1138"/>
        <w:jc w:val="both"/>
        <w:rPr>
          <w:lang w:eastAsia="en-US"/>
        </w:rPr>
      </w:pPr>
      <w:r w:rsidRPr="00BC6073">
        <w:rPr>
          <w:lang w:eastAsia="en-US"/>
        </w:rPr>
        <w:t>Advance direction signs;</w:t>
      </w:r>
    </w:p>
    <w:p w14:paraId="58A229C1" w14:textId="77777777" w:rsidR="00A97FD5" w:rsidRPr="00BC6073" w:rsidRDefault="00A97FD5" w:rsidP="00A97FD5">
      <w:pPr>
        <w:numPr>
          <w:ilvl w:val="0"/>
          <w:numId w:val="9"/>
        </w:numPr>
        <w:spacing w:after="120"/>
        <w:ind w:right="1138"/>
        <w:jc w:val="both"/>
        <w:rPr>
          <w:lang w:eastAsia="en-US"/>
        </w:rPr>
      </w:pPr>
      <w:r w:rsidRPr="00BC6073">
        <w:rPr>
          <w:lang w:eastAsia="en-US"/>
        </w:rPr>
        <w:t>Direction signs;</w:t>
      </w:r>
    </w:p>
    <w:p w14:paraId="6028C147" w14:textId="77777777" w:rsidR="00A97FD5" w:rsidRPr="00BC6073" w:rsidRDefault="00A97FD5" w:rsidP="00A97FD5">
      <w:pPr>
        <w:numPr>
          <w:ilvl w:val="0"/>
          <w:numId w:val="9"/>
        </w:numPr>
        <w:spacing w:after="120"/>
        <w:ind w:right="1138"/>
        <w:jc w:val="both"/>
        <w:rPr>
          <w:lang w:eastAsia="en-US"/>
        </w:rPr>
      </w:pPr>
      <w:r w:rsidRPr="00BC6073">
        <w:rPr>
          <w:lang w:eastAsia="en-US"/>
        </w:rPr>
        <w:t>Road identification signs;</w:t>
      </w:r>
    </w:p>
    <w:p w14:paraId="168BBDC7" w14:textId="77777777" w:rsidR="00A97FD5" w:rsidRPr="00BC6073" w:rsidRDefault="00A97FD5" w:rsidP="00A97FD5">
      <w:pPr>
        <w:numPr>
          <w:ilvl w:val="0"/>
          <w:numId w:val="9"/>
        </w:numPr>
        <w:spacing w:after="120"/>
        <w:ind w:right="1138"/>
        <w:jc w:val="both"/>
        <w:rPr>
          <w:lang w:eastAsia="en-US"/>
        </w:rPr>
      </w:pPr>
      <w:r w:rsidRPr="00BC6073">
        <w:rPr>
          <w:lang w:eastAsia="en-US"/>
        </w:rPr>
        <w:t>Place identification signs;</w:t>
      </w:r>
    </w:p>
    <w:p w14:paraId="09FC2DE0" w14:textId="77777777" w:rsidR="00A97FD5" w:rsidRPr="00BC6073" w:rsidRDefault="00A97FD5" w:rsidP="00A97FD5">
      <w:pPr>
        <w:numPr>
          <w:ilvl w:val="0"/>
          <w:numId w:val="9"/>
        </w:numPr>
        <w:spacing w:after="120"/>
        <w:ind w:right="1138"/>
        <w:jc w:val="both"/>
        <w:rPr>
          <w:lang w:eastAsia="en-US"/>
        </w:rPr>
      </w:pPr>
      <w:r w:rsidRPr="00BC6073">
        <w:rPr>
          <w:lang w:eastAsia="en-US"/>
        </w:rPr>
        <w:t>Confirmatory signs;</w:t>
      </w:r>
    </w:p>
    <w:p w14:paraId="2A788ECB" w14:textId="77777777" w:rsidR="00A97FD5" w:rsidRPr="00BC6073" w:rsidRDefault="00A97FD5" w:rsidP="00A97FD5">
      <w:pPr>
        <w:numPr>
          <w:ilvl w:val="0"/>
          <w:numId w:val="9"/>
        </w:numPr>
        <w:spacing w:after="120"/>
        <w:ind w:right="1138"/>
        <w:jc w:val="both"/>
        <w:rPr>
          <w:lang w:eastAsia="en-US"/>
        </w:rPr>
      </w:pPr>
      <w:r w:rsidRPr="00BC6073">
        <w:rPr>
          <w:lang w:eastAsia="en-US"/>
        </w:rPr>
        <w:t>Indication signs;</w:t>
      </w:r>
    </w:p>
    <w:p w14:paraId="6E0ABFDC" w14:textId="77777777" w:rsidR="00A97FD5" w:rsidRPr="00BC6073" w:rsidRDefault="00A97FD5" w:rsidP="00A97FD5">
      <w:pPr>
        <w:spacing w:after="120"/>
        <w:ind w:left="1138" w:right="1138" w:firstLine="567"/>
        <w:jc w:val="both"/>
        <w:rPr>
          <w:strike/>
          <w:lang w:eastAsia="en-US"/>
        </w:rPr>
      </w:pPr>
      <w:r w:rsidRPr="00BC6073">
        <w:rPr>
          <w:strike/>
          <w:lang w:eastAsia="en-US"/>
        </w:rPr>
        <w:t xml:space="preserve">(iii) </w:t>
      </w:r>
      <w:r w:rsidRPr="00BC6073">
        <w:rPr>
          <w:strike/>
          <w:lang w:eastAsia="en-US"/>
        </w:rPr>
        <w:tab/>
        <w:t>Additional panels.</w:t>
      </w:r>
    </w:p>
    <w:p w14:paraId="2D6F4B04" w14:textId="77777777" w:rsidR="00A97FD5" w:rsidRPr="00BC6073" w:rsidRDefault="00A97FD5" w:rsidP="00A97FD5">
      <w:pPr>
        <w:spacing w:after="120"/>
        <w:ind w:left="1138" w:right="1138"/>
        <w:jc w:val="both"/>
        <w:rPr>
          <w:b/>
          <w:lang w:eastAsia="en-US"/>
        </w:rPr>
      </w:pPr>
      <w:r w:rsidRPr="00BC6073">
        <w:rPr>
          <w:b/>
          <w:lang w:eastAsia="en-US"/>
        </w:rPr>
        <w:t>(d)</w:t>
      </w:r>
      <w:r w:rsidRPr="00BC6073">
        <w:rPr>
          <w:b/>
          <w:lang w:eastAsia="en-US"/>
        </w:rPr>
        <w:tab/>
        <w:t xml:space="preserve">Additional panels: these signs, only used with other signs, provide additional </w:t>
      </w:r>
      <w:commentRangeStart w:id="15"/>
      <w:r w:rsidRPr="00BC6073">
        <w:rPr>
          <w:b/>
          <w:lang w:eastAsia="en-US"/>
        </w:rPr>
        <w:t>information</w:t>
      </w:r>
      <w:commentRangeEnd w:id="15"/>
      <w:r>
        <w:rPr>
          <w:rStyle w:val="CommentReference"/>
          <w:lang w:eastAsia="en-US"/>
        </w:rPr>
        <w:commentReference w:id="15"/>
      </w:r>
      <w:r w:rsidRPr="00BC6073">
        <w:rPr>
          <w:b/>
          <w:lang w:eastAsia="en-US"/>
        </w:rPr>
        <w:t>.</w:t>
      </w:r>
    </w:p>
    <w:p w14:paraId="219DA81B" w14:textId="77777777" w:rsidR="00A97FD5" w:rsidRPr="00BC6073" w:rsidRDefault="00A97FD5" w:rsidP="00A97FD5">
      <w:pPr>
        <w:spacing w:after="120"/>
        <w:ind w:left="1138" w:right="1138"/>
        <w:jc w:val="both"/>
        <w:rPr>
          <w:b/>
          <w:lang w:eastAsia="en-US"/>
        </w:rPr>
      </w:pPr>
      <w:r w:rsidRPr="00BC6073">
        <w:rPr>
          <w:bCs/>
          <w:lang w:eastAsia="en-US"/>
        </w:rPr>
        <w:t>2.</w:t>
      </w:r>
      <w:r>
        <w:rPr>
          <w:bCs/>
          <w:lang w:eastAsia="en-US"/>
        </w:rPr>
        <w:tab/>
      </w:r>
      <w:r w:rsidRPr="00BC6073">
        <w:rPr>
          <w:bCs/>
          <w:lang w:eastAsia="en-US"/>
        </w:rPr>
        <w:t xml:space="preserve">Where this Convention allows a choice between several signs, </w:t>
      </w:r>
      <w:r w:rsidRPr="00BC6073">
        <w:rPr>
          <w:bCs/>
          <w:strike/>
          <w:lang w:eastAsia="en-US"/>
        </w:rPr>
        <w:t xml:space="preserve">or </w:t>
      </w:r>
      <w:r w:rsidRPr="00BC6073">
        <w:rPr>
          <w:bCs/>
          <w:lang w:eastAsia="en-US"/>
        </w:rPr>
        <w:t>several symbols</w:t>
      </w:r>
      <w:r w:rsidRPr="00BC6073">
        <w:rPr>
          <w:b/>
          <w:lang w:eastAsia="en-US"/>
        </w:rPr>
        <w:t>, or several colours,</w:t>
      </w:r>
    </w:p>
    <w:p w14:paraId="3846CA82" w14:textId="77777777" w:rsidR="00A97FD5" w:rsidRPr="00BC6073" w:rsidRDefault="00A97FD5" w:rsidP="00A97FD5">
      <w:pPr>
        <w:spacing w:after="120"/>
        <w:ind w:left="1138" w:right="1138"/>
        <w:jc w:val="both"/>
        <w:rPr>
          <w:bCs/>
          <w:lang w:eastAsia="en-US"/>
        </w:rPr>
      </w:pPr>
      <w:r w:rsidRPr="00BC6073">
        <w:rPr>
          <w:bCs/>
          <w:lang w:eastAsia="en-US"/>
        </w:rPr>
        <w:t xml:space="preserve">(a) Contracting Parties undertake to adopt only one of such signs or symbols for the whole of their territories </w:t>
      </w:r>
      <w:r w:rsidRPr="00BC6073">
        <w:rPr>
          <w:b/>
          <w:lang w:eastAsia="en-US"/>
        </w:rPr>
        <w:t xml:space="preserve">and only one of such colours for the  signs of category A and C and the relevant  signs of category B  for the whole of their territories and only one of such colours for the  signs </w:t>
      </w:r>
      <w:r>
        <w:rPr>
          <w:b/>
          <w:lang w:eastAsia="en-US"/>
        </w:rPr>
        <w:t xml:space="preserve">indicating temporary conditions </w:t>
      </w:r>
      <w:r w:rsidRPr="00BC6073">
        <w:rPr>
          <w:b/>
          <w:lang w:eastAsia="en-US"/>
        </w:rPr>
        <w:t>for the whole of their territories</w:t>
      </w:r>
      <w:r w:rsidRPr="00BC6073">
        <w:rPr>
          <w:bCs/>
          <w:lang w:eastAsia="en-US"/>
        </w:rPr>
        <w:t xml:space="preserve">;  </w:t>
      </w:r>
    </w:p>
    <w:p w14:paraId="0ED3A7A2" w14:textId="77777777" w:rsidR="00A97FD5" w:rsidRPr="00BC6073" w:rsidRDefault="00A97FD5" w:rsidP="00A97FD5">
      <w:pPr>
        <w:spacing w:after="120"/>
        <w:ind w:left="1138" w:right="1138"/>
        <w:jc w:val="both"/>
        <w:rPr>
          <w:lang w:eastAsia="en-US"/>
        </w:rPr>
      </w:pPr>
      <w:r w:rsidRPr="00BC6073">
        <w:rPr>
          <w:lang w:eastAsia="en-US"/>
        </w:rPr>
        <w:t>Article 6</w:t>
      </w:r>
    </w:p>
    <w:p w14:paraId="68D2B37D" w14:textId="77777777" w:rsidR="00A97FD5" w:rsidRPr="00BC6073" w:rsidRDefault="00A97FD5" w:rsidP="00A97FD5">
      <w:pPr>
        <w:spacing w:after="120"/>
        <w:ind w:left="1138" w:right="1138"/>
        <w:jc w:val="both"/>
        <w:rPr>
          <w:lang w:eastAsia="en-US"/>
        </w:rPr>
      </w:pPr>
      <w:r w:rsidRPr="00BC6073">
        <w:rPr>
          <w:lang w:eastAsia="en-US"/>
        </w:rPr>
        <w:t>2.</w:t>
      </w:r>
      <w:r w:rsidRPr="00BC6073">
        <w:rPr>
          <w:lang w:eastAsia="en-US"/>
        </w:rPr>
        <w:tab/>
        <w:t xml:space="preserve">All signs shall apply to the drivers </w:t>
      </w:r>
      <w:r w:rsidRPr="00BC6073">
        <w:rPr>
          <w:strike/>
          <w:lang w:eastAsia="en-US"/>
        </w:rPr>
        <w:t>from</w:t>
      </w:r>
      <w:r w:rsidRPr="00BC6073">
        <w:rPr>
          <w:lang w:eastAsia="en-US"/>
        </w:rPr>
        <w:t xml:space="preserve"> </w:t>
      </w:r>
      <w:r w:rsidRPr="00BC6073">
        <w:rPr>
          <w:b/>
          <w:bCs/>
          <w:lang w:eastAsia="en-US"/>
        </w:rPr>
        <w:t>for</w:t>
      </w:r>
      <w:r w:rsidRPr="00BC6073">
        <w:rPr>
          <w:lang w:eastAsia="en-US"/>
        </w:rPr>
        <w:t xml:space="preserve"> whom they are intended over the whole width of the carriageway open to traffic. However, signs may be made to apply to only one or to several lanes of the carriageway when lanes are defined by longitudinal markings. In this case, one of the following three options shall be used:</w:t>
      </w:r>
    </w:p>
    <w:p w14:paraId="763CA0BE" w14:textId="77777777" w:rsidR="00A97FD5" w:rsidRPr="00BC6073" w:rsidRDefault="00A97FD5" w:rsidP="00A97FD5">
      <w:pPr>
        <w:spacing w:after="120"/>
        <w:ind w:left="1138" w:right="1138"/>
        <w:jc w:val="both"/>
        <w:rPr>
          <w:lang w:eastAsia="en-US"/>
        </w:rPr>
      </w:pPr>
      <w:r w:rsidRPr="00BC6073">
        <w:rPr>
          <w:lang w:eastAsia="en-US"/>
        </w:rPr>
        <w:t>(c)</w:t>
      </w:r>
      <w:r w:rsidRPr="00BC6073">
        <w:rPr>
          <w:lang w:eastAsia="en-US"/>
        </w:rPr>
        <w:tab/>
        <w:t xml:space="preserve">Signs </w:t>
      </w:r>
      <w:r w:rsidRPr="00BC6073">
        <w:rPr>
          <w:strike/>
          <w:lang w:eastAsia="en-US"/>
        </w:rPr>
        <w:t>E, 1 or E, 2</w:t>
      </w:r>
      <w:r w:rsidRPr="00BC6073">
        <w:rPr>
          <w:lang w:eastAsia="en-US"/>
        </w:rPr>
        <w:t xml:space="preserve"> described in Annex 1, section E, subsection II, paragraphs 1 </w:t>
      </w:r>
      <w:r w:rsidRPr="00BC6073">
        <w:rPr>
          <w:b/>
          <w:bCs/>
          <w:lang w:eastAsia="en-US"/>
        </w:rPr>
        <w:t xml:space="preserve">(REGULATION OR DANGER WARNING APPLYING TO A LANE) </w:t>
      </w:r>
      <w:r w:rsidRPr="00BC6073">
        <w:rPr>
          <w:lang w:eastAsia="en-US"/>
        </w:rPr>
        <w:t xml:space="preserve">and 2 </w:t>
      </w:r>
      <w:r w:rsidRPr="00BC6073">
        <w:rPr>
          <w:b/>
          <w:bCs/>
          <w:lang w:eastAsia="en-US"/>
        </w:rPr>
        <w:t>(LANE RESERVED FOR BUSES and LANE RESERVED FOR A SPECIFIC TYPE OF ROAD USER)</w:t>
      </w:r>
      <w:r w:rsidRPr="00BC6073">
        <w:rPr>
          <w:lang w:eastAsia="en-US"/>
        </w:rPr>
        <w:t xml:space="preserve"> to this Convention or signs </w:t>
      </w:r>
      <w:r w:rsidRPr="00BC6073">
        <w:rPr>
          <w:strike/>
          <w:lang w:eastAsia="en-US"/>
        </w:rPr>
        <w:t xml:space="preserve">G, 11 and G, 12 </w:t>
      </w:r>
      <w:r w:rsidRPr="00BC6073">
        <w:rPr>
          <w:lang w:eastAsia="en-US"/>
        </w:rPr>
        <w:t xml:space="preserve">described in Annex 1, section G, subsection </w:t>
      </w:r>
      <w:r w:rsidRPr="00BC6073">
        <w:rPr>
          <w:strike/>
          <w:lang w:eastAsia="en-US"/>
        </w:rPr>
        <w:t>V</w:t>
      </w:r>
      <w:r w:rsidRPr="00BC6073">
        <w:rPr>
          <w:b/>
          <w:bCs/>
          <w:lang w:eastAsia="en-US"/>
        </w:rPr>
        <w:t>II</w:t>
      </w:r>
      <w:r w:rsidRPr="00BC6073">
        <w:rPr>
          <w:lang w:eastAsia="en-US"/>
        </w:rPr>
        <w:t>, paragraph</w:t>
      </w:r>
      <w:r w:rsidRPr="00BC6073">
        <w:rPr>
          <w:strike/>
          <w:lang w:eastAsia="en-US"/>
        </w:rPr>
        <w:t>s</w:t>
      </w:r>
      <w:r w:rsidRPr="00BC6073">
        <w:rPr>
          <w:lang w:eastAsia="en-US"/>
        </w:rPr>
        <w:t xml:space="preserve"> </w:t>
      </w:r>
      <w:r w:rsidRPr="00BC6073">
        <w:rPr>
          <w:b/>
          <w:bCs/>
          <w:lang w:eastAsia="en-US"/>
        </w:rPr>
        <w:t>6</w:t>
      </w:r>
      <w:r w:rsidRPr="00BC6073">
        <w:rPr>
          <w:lang w:eastAsia="en-US"/>
        </w:rPr>
        <w:t xml:space="preserve"> </w:t>
      </w:r>
      <w:r w:rsidRPr="00BC6073">
        <w:rPr>
          <w:b/>
          <w:bCs/>
          <w:lang w:eastAsia="en-US"/>
        </w:rPr>
        <w:t>A (DIRECTION OF LANES) and</w:t>
      </w:r>
      <w:r w:rsidRPr="00BC6073">
        <w:rPr>
          <w:lang w:eastAsia="en-US"/>
        </w:rPr>
        <w:t xml:space="preserve"> </w:t>
      </w:r>
      <w:r w:rsidRPr="00BC6073">
        <w:rPr>
          <w:b/>
          <w:bCs/>
          <w:lang w:eastAsia="en-US"/>
        </w:rPr>
        <w:t>B (END OR CLOSURE OF A LANE)</w:t>
      </w:r>
      <w:r w:rsidRPr="00BC6073">
        <w:rPr>
          <w:lang w:eastAsia="en-US"/>
        </w:rPr>
        <w:t xml:space="preserve"> </w:t>
      </w:r>
      <w:r w:rsidRPr="00BC6073">
        <w:rPr>
          <w:strike/>
          <w:lang w:eastAsia="en-US"/>
        </w:rPr>
        <w:t>1 and 2</w:t>
      </w:r>
      <w:r w:rsidRPr="00BC6073">
        <w:rPr>
          <w:lang w:eastAsia="en-US"/>
        </w:rPr>
        <w:t xml:space="preserve"> will be placed on the edge of the carriageway.</w:t>
      </w:r>
    </w:p>
    <w:p w14:paraId="0EEF8D2A" w14:textId="77777777" w:rsidR="00A97FD5" w:rsidRPr="00BC6073" w:rsidRDefault="00A97FD5" w:rsidP="00A97FD5">
      <w:pPr>
        <w:spacing w:after="120"/>
        <w:ind w:left="1138" w:right="1138"/>
        <w:jc w:val="both"/>
        <w:rPr>
          <w:lang w:eastAsia="en-US"/>
        </w:rPr>
      </w:pPr>
      <w:r w:rsidRPr="00BC6073">
        <w:rPr>
          <w:lang w:eastAsia="en-US"/>
        </w:rPr>
        <w:t xml:space="preserve">Article 7 </w:t>
      </w:r>
    </w:p>
    <w:p w14:paraId="17074CB7" w14:textId="77777777" w:rsidR="00A97FD5" w:rsidRPr="00BC6073" w:rsidRDefault="00A97FD5" w:rsidP="00A97FD5">
      <w:pPr>
        <w:spacing w:after="120"/>
        <w:ind w:left="1138" w:right="1138"/>
        <w:jc w:val="both"/>
        <w:rPr>
          <w:lang w:eastAsia="en-US"/>
        </w:rPr>
      </w:pPr>
      <w:bookmarkStart w:id="16" w:name="_Hlk31121550"/>
      <w:r w:rsidRPr="00BC6073">
        <w:rPr>
          <w:lang w:eastAsia="en-US"/>
        </w:rPr>
        <w:t>4.</w:t>
      </w:r>
      <w:r w:rsidRPr="00BC6073">
        <w:rPr>
          <w:lang w:eastAsia="en-US"/>
        </w:rPr>
        <w:tab/>
        <w:t xml:space="preserve">Dark or light graphic elements of different colours in the signs </w:t>
      </w:r>
      <w:r w:rsidRPr="00BC6073">
        <w:rPr>
          <w:strike/>
          <w:lang w:eastAsia="en-US"/>
        </w:rPr>
        <w:t xml:space="preserve">may </w:t>
      </w:r>
      <w:r w:rsidRPr="00BC6073">
        <w:rPr>
          <w:b/>
          <w:lang w:eastAsia="en-US"/>
        </w:rPr>
        <w:t xml:space="preserve">should preferably </w:t>
      </w:r>
      <w:r w:rsidRPr="00BC6073">
        <w:rPr>
          <w:lang w:eastAsia="en-US"/>
        </w:rPr>
        <w:t xml:space="preserve">be differentiated by means of contrasting </w:t>
      </w:r>
      <w:r w:rsidRPr="00BC6073">
        <w:rPr>
          <w:strike/>
          <w:lang w:eastAsia="en-US"/>
        </w:rPr>
        <w:t xml:space="preserve">light or dark </w:t>
      </w:r>
      <w:r w:rsidRPr="00BC6073">
        <w:rPr>
          <w:b/>
          <w:lang w:eastAsia="en-US"/>
        </w:rPr>
        <w:t>white or yellow and black or dark blue</w:t>
      </w:r>
      <w:r w:rsidRPr="00BC6073">
        <w:rPr>
          <w:b/>
          <w:strike/>
          <w:lang w:eastAsia="en-US"/>
        </w:rPr>
        <w:t xml:space="preserve"> </w:t>
      </w:r>
      <w:r w:rsidRPr="00BC6073">
        <w:rPr>
          <w:lang w:eastAsia="en-US"/>
        </w:rPr>
        <w:t>narrow strips respectively.</w:t>
      </w:r>
    </w:p>
    <w:bookmarkEnd w:id="16"/>
    <w:p w14:paraId="0E16D4C3" w14:textId="77777777" w:rsidR="00A97FD5" w:rsidRPr="00BC6073" w:rsidRDefault="00A97FD5" w:rsidP="00A97FD5">
      <w:pPr>
        <w:spacing w:after="120"/>
        <w:ind w:left="1138" w:right="1138"/>
        <w:jc w:val="both"/>
        <w:rPr>
          <w:b/>
          <w:lang w:eastAsia="en-US"/>
        </w:rPr>
      </w:pPr>
      <w:r w:rsidRPr="00BC6073">
        <w:rPr>
          <w:b/>
          <w:lang w:eastAsia="en-US"/>
        </w:rPr>
        <w:t>4(bis)</w:t>
      </w:r>
      <w:r w:rsidRPr="00BC6073">
        <w:rPr>
          <w:b/>
          <w:lang w:eastAsia="en-US"/>
        </w:rPr>
        <w:tab/>
        <w:t>White or yellow and black or dark blue rims may be used at the edge to enhance conspicuity of signs. For additional panels, it is possible to replace a black or a dark blue rim with a red rim.</w:t>
      </w:r>
    </w:p>
    <w:p w14:paraId="1CECECDF" w14:textId="77777777" w:rsidR="00A97FD5" w:rsidRPr="00BC6073" w:rsidRDefault="00A97FD5" w:rsidP="00A97FD5">
      <w:pPr>
        <w:keepNext/>
        <w:spacing w:after="120"/>
        <w:ind w:left="1140" w:right="1140"/>
        <w:jc w:val="both"/>
        <w:rPr>
          <w:lang w:eastAsia="en-US"/>
        </w:rPr>
      </w:pPr>
      <w:r w:rsidRPr="00BC6073">
        <w:rPr>
          <w:lang w:eastAsia="en-US"/>
        </w:rPr>
        <w:lastRenderedPageBreak/>
        <w:t>Article 8:</w:t>
      </w:r>
    </w:p>
    <w:p w14:paraId="4847EB0C" w14:textId="77777777" w:rsidR="00A97FD5" w:rsidRPr="00BC6073" w:rsidRDefault="00A97FD5" w:rsidP="00A97FD5">
      <w:pPr>
        <w:keepNext/>
        <w:spacing w:after="120"/>
        <w:ind w:left="1138" w:right="1138"/>
        <w:jc w:val="both"/>
        <w:rPr>
          <w:lang w:val="en-US" w:eastAsia="en-US"/>
        </w:rPr>
      </w:pPr>
      <w:r w:rsidRPr="00BC6073">
        <w:rPr>
          <w:lang w:eastAsia="en-US"/>
        </w:rPr>
        <w:t>3.</w:t>
      </w:r>
      <w:r w:rsidRPr="00BC6073">
        <w:rPr>
          <w:lang w:eastAsia="en-US"/>
        </w:rPr>
        <w:tab/>
        <w:t>Nothing in this Convention shall prohibit the addition</w:t>
      </w:r>
      <w:r w:rsidRPr="00BC6073">
        <w:rPr>
          <w:lang w:val="en-US" w:eastAsia="en-US"/>
        </w:rPr>
        <w:t xml:space="preserve">, </w:t>
      </w:r>
      <w:r w:rsidRPr="00BC6073">
        <w:rPr>
          <w:strike/>
          <w:lang w:val="en-US" w:eastAsia="en-US"/>
        </w:rPr>
        <w:t>mainly</w:t>
      </w:r>
      <w:r w:rsidRPr="00BC6073">
        <w:rPr>
          <w:lang w:val="en-US" w:eastAsia="en-US"/>
        </w:rPr>
        <w:t xml:space="preserve"> in order to facilitate the interpretation of signs, of an inscription in </w:t>
      </w:r>
      <w:r w:rsidRPr="00BC6073">
        <w:rPr>
          <w:strike/>
          <w:lang w:val="en-US" w:eastAsia="en-US"/>
        </w:rPr>
        <w:t>a rectangular</w:t>
      </w:r>
      <w:r w:rsidRPr="00BC6073">
        <w:rPr>
          <w:lang w:val="en-US" w:eastAsia="en-US"/>
        </w:rPr>
        <w:t xml:space="preserve"> </w:t>
      </w:r>
      <w:r w:rsidRPr="00BC6073">
        <w:rPr>
          <w:b/>
          <w:lang w:val="en-US" w:eastAsia="en-US"/>
        </w:rPr>
        <w:t>an additional panel</w:t>
      </w:r>
      <w:r w:rsidRPr="00BC6073">
        <w:rPr>
          <w:lang w:val="en-US" w:eastAsia="en-US"/>
        </w:rPr>
        <w:t xml:space="preserve"> </w:t>
      </w:r>
      <w:r w:rsidRPr="00BC6073">
        <w:rPr>
          <w:strike/>
          <w:lang w:val="en-US" w:eastAsia="en-US"/>
        </w:rPr>
        <w:t>below the sign or in a rectangular panel containing the sign</w:t>
      </w:r>
      <w:r w:rsidRPr="00BC6073">
        <w:rPr>
          <w:lang w:val="en-US" w:eastAsia="en-US"/>
        </w:rPr>
        <w:t>; such an inscription may also be placed on the sign itself, if this does not make the sign more difficult to understand for drivers who cannot understand the inscription</w:t>
      </w:r>
      <w:r w:rsidRPr="00BC6073">
        <w:rPr>
          <w:vertAlign w:val="superscript"/>
          <w:lang w:val="en-US" w:eastAsia="en-US"/>
        </w:rPr>
        <w:t>8</w:t>
      </w:r>
      <w:r w:rsidRPr="00BC6073">
        <w:rPr>
          <w:lang w:val="en-US" w:eastAsia="en-US"/>
        </w:rPr>
        <w:t xml:space="preserve">. </w:t>
      </w:r>
    </w:p>
    <w:p w14:paraId="0A110281" w14:textId="77777777" w:rsidR="00A97FD5" w:rsidRPr="00BC6073" w:rsidRDefault="00A97FD5" w:rsidP="00A97FD5">
      <w:pPr>
        <w:spacing w:after="120"/>
        <w:ind w:left="1138" w:right="1138"/>
        <w:jc w:val="both"/>
        <w:rPr>
          <w:lang w:eastAsia="en-US"/>
        </w:rPr>
      </w:pPr>
      <w:r w:rsidRPr="00BC6073">
        <w:rPr>
          <w:lang w:eastAsia="en-US"/>
        </w:rPr>
        <w:t>4.</w:t>
      </w:r>
      <w:r w:rsidRPr="00BC6073">
        <w:rPr>
          <w:lang w:eastAsia="en-US"/>
        </w:rPr>
        <w:tab/>
        <w:t xml:space="preserve">Where the competent authorities consider it advisable to make the meaning of a sign or symbol more explicit or to limit the application of a sign to certain periods, this can be done by inscriptions on the sign as provided in Annex 1 to this Convention or on an additional panel. If regulatory signs are to be restricted to certain road-users or if certain road-users are to be exempt from the regulation, this is done through additional panels according to Annex 1, section H, </w:t>
      </w:r>
      <w:r w:rsidRPr="00BC6073">
        <w:rPr>
          <w:b/>
          <w:lang w:eastAsia="en-US"/>
        </w:rPr>
        <w:t xml:space="preserve">subsection II, </w:t>
      </w:r>
      <w:r w:rsidRPr="00BC6073">
        <w:rPr>
          <w:lang w:eastAsia="en-US"/>
        </w:rPr>
        <w:t xml:space="preserve">paragraph </w:t>
      </w:r>
      <w:r w:rsidRPr="00BC6073">
        <w:rPr>
          <w:b/>
          <w:bCs/>
          <w:lang w:eastAsia="en-US"/>
        </w:rPr>
        <w:t>3 (ROAD USER PANEL) and 4 (PERSON WITH DISABILITIES PANEL)</w:t>
      </w:r>
      <w:r w:rsidRPr="00BC6073">
        <w:rPr>
          <w:lang w:eastAsia="en-US"/>
        </w:rPr>
        <w:t xml:space="preserve"> </w:t>
      </w:r>
      <w:r w:rsidRPr="00BC6073">
        <w:rPr>
          <w:strike/>
          <w:lang w:eastAsia="en-US"/>
        </w:rPr>
        <w:t>4 (panels H, 5a ; H, 5b ; and H, 6).</w:t>
      </w:r>
    </w:p>
    <w:p w14:paraId="4999CBDB" w14:textId="77777777" w:rsidR="00A97FD5" w:rsidRPr="00BC6073" w:rsidRDefault="00A97FD5" w:rsidP="00A97FD5">
      <w:pPr>
        <w:keepNext/>
        <w:keepLines/>
        <w:tabs>
          <w:tab w:val="right" w:pos="851"/>
        </w:tabs>
        <w:spacing w:before="240" w:after="120" w:line="240" w:lineRule="exact"/>
        <w:ind w:left="1138" w:right="1138"/>
        <w:rPr>
          <w:lang w:eastAsia="en-US"/>
        </w:rPr>
      </w:pPr>
      <w:r w:rsidRPr="00BC6073">
        <w:rPr>
          <w:lang w:eastAsia="en-US"/>
        </w:rPr>
        <w:t>Article 9:</w:t>
      </w:r>
    </w:p>
    <w:p w14:paraId="2C2E64DB" w14:textId="77777777" w:rsidR="00A97FD5" w:rsidRPr="00BC6073" w:rsidRDefault="00A97FD5" w:rsidP="00A97FD5">
      <w:pPr>
        <w:keepNext/>
        <w:keepLines/>
        <w:tabs>
          <w:tab w:val="left" w:pos="1701"/>
        </w:tabs>
        <w:spacing w:after="120"/>
        <w:ind w:left="1138" w:right="1138"/>
        <w:jc w:val="both"/>
        <w:rPr>
          <w:lang w:eastAsia="en-US"/>
        </w:rPr>
      </w:pPr>
      <w:r w:rsidRPr="00BC6073">
        <w:rPr>
          <w:lang w:eastAsia="en-US"/>
        </w:rPr>
        <w:t>1.</w:t>
      </w:r>
      <w:r w:rsidRPr="00BC6073">
        <w:rPr>
          <w:lang w:eastAsia="en-US"/>
        </w:rPr>
        <w:tab/>
        <w:t>Section A</w:t>
      </w:r>
      <w:r w:rsidRPr="00BC6073">
        <w:rPr>
          <w:strike/>
          <w:lang w:eastAsia="en-US"/>
        </w:rPr>
        <w:t>, subsection I</w:t>
      </w:r>
      <w:r w:rsidRPr="00BC6073">
        <w:rPr>
          <w:lang w:eastAsia="en-US"/>
        </w:rPr>
        <w:t xml:space="preserve"> of Annex 1 to this Convention </w:t>
      </w:r>
      <w:r w:rsidRPr="00BC6073">
        <w:rPr>
          <w:strike/>
          <w:lang w:eastAsia="en-US"/>
        </w:rPr>
        <w:t>indicates</w:t>
      </w:r>
      <w:r w:rsidRPr="00BC6073">
        <w:rPr>
          <w:lang w:eastAsia="en-US"/>
        </w:rPr>
        <w:t xml:space="preserve"> </w:t>
      </w:r>
      <w:r w:rsidRPr="00BC6073">
        <w:rPr>
          <w:b/>
          <w:lang w:eastAsia="en-US"/>
        </w:rPr>
        <w:t>provides</w:t>
      </w:r>
      <w:r w:rsidRPr="00BC6073">
        <w:rPr>
          <w:lang w:eastAsia="en-US"/>
        </w:rPr>
        <w:t xml:space="preserve"> the models for danger warning signs</w:t>
      </w:r>
      <w:r w:rsidRPr="00BC6073">
        <w:rPr>
          <w:strike/>
          <w:lang w:eastAsia="en-US"/>
        </w:rPr>
        <w:t xml:space="preserve">; Section A, subsection II indicates the symbols to be placed on these signs and gives some instructions for their use </w:t>
      </w:r>
      <w:r w:rsidRPr="00BC6073">
        <w:rPr>
          <w:b/>
          <w:lang w:eastAsia="en-US"/>
        </w:rPr>
        <w:t>, describes the danger warning signs and gives their meaning.</w:t>
      </w:r>
      <w:r w:rsidRPr="00BC6073">
        <w:rPr>
          <w:lang w:eastAsia="en-US"/>
        </w:rPr>
        <w:t xml:space="preserve"> In conformity with Article 46, paragraph 2 of this Convention, each State shall notify the Secretary-General whether it has selected </w:t>
      </w:r>
      <w:r w:rsidRPr="00BC6073">
        <w:rPr>
          <w:strike/>
          <w:lang w:eastAsia="en-US"/>
        </w:rPr>
        <w:t>Aa or Ab as the</w:t>
      </w:r>
      <w:r w:rsidRPr="00BC6073">
        <w:rPr>
          <w:lang w:eastAsia="en-US"/>
        </w:rPr>
        <w:t xml:space="preserve"> </w:t>
      </w:r>
      <w:r w:rsidRPr="00BC6073">
        <w:rPr>
          <w:b/>
          <w:bCs/>
          <w:lang w:eastAsia="en-US"/>
        </w:rPr>
        <w:t>model one (equilateral triangle) or model two (square with one diagonal vertical)</w:t>
      </w:r>
      <w:r w:rsidRPr="00BC6073">
        <w:rPr>
          <w:lang w:eastAsia="en-US"/>
        </w:rPr>
        <w:t xml:space="preserve"> for danger warning signs.</w:t>
      </w:r>
      <w:r w:rsidRPr="00BC6073">
        <w:rPr>
          <w:vertAlign w:val="superscript"/>
          <w:lang w:eastAsia="en-US"/>
        </w:rPr>
        <w:t>9</w:t>
      </w:r>
    </w:p>
    <w:p w14:paraId="0ADFE64D" w14:textId="77777777" w:rsidR="00A97FD5" w:rsidRPr="00BC6073" w:rsidRDefault="00A97FD5" w:rsidP="00A97FD5">
      <w:pPr>
        <w:tabs>
          <w:tab w:val="left" w:pos="1701"/>
        </w:tabs>
        <w:spacing w:after="120"/>
        <w:ind w:left="1138" w:right="1138"/>
        <w:jc w:val="both"/>
        <w:rPr>
          <w:b/>
          <w:lang w:eastAsia="en-US"/>
        </w:rPr>
      </w:pPr>
      <w:r w:rsidRPr="00BC6073">
        <w:rPr>
          <w:lang w:eastAsia="en-US"/>
        </w:rPr>
        <w:t>4.</w:t>
      </w:r>
      <w:r w:rsidRPr="00BC6073">
        <w:rPr>
          <w:lang w:eastAsia="en-US"/>
        </w:rPr>
        <w:tab/>
        <w:t>The distance between the sign and the beginning of a dangerous section of road</w:t>
      </w:r>
      <w:r w:rsidRPr="00BC6073">
        <w:rPr>
          <w:strike/>
          <w:lang w:eastAsia="en-US"/>
        </w:rPr>
        <w:t xml:space="preserve"> may be shown in an additional panel H, 1 of Annex 1, section H to this Convention and placed in accordance with the provisions of that section; this </w:t>
      </w:r>
      <w:r w:rsidRPr="00BC6073">
        <w:rPr>
          <w:strike/>
          <w:color w:val="000000"/>
          <w:lang w:eastAsia="en-US"/>
        </w:rPr>
        <w:t xml:space="preserve">information must </w:t>
      </w:r>
      <w:r w:rsidRPr="00BC6073">
        <w:rPr>
          <w:b/>
          <w:color w:val="000000"/>
          <w:lang w:eastAsia="en-US"/>
        </w:rPr>
        <w:t>shall</w:t>
      </w:r>
      <w:r w:rsidRPr="00BC6073">
        <w:rPr>
          <w:color w:val="000000"/>
          <w:lang w:eastAsia="en-US"/>
        </w:rPr>
        <w:t xml:space="preserve"> be given </w:t>
      </w:r>
      <w:r w:rsidRPr="00BC6073">
        <w:rPr>
          <w:lang w:eastAsia="en-US"/>
        </w:rPr>
        <w:t xml:space="preserve">when the distance between the sign and the beginning of the dangerous section of road cannot be judged by drivers </w:t>
      </w:r>
      <w:r w:rsidRPr="00BC6073">
        <w:rPr>
          <w:strike/>
          <w:lang w:eastAsia="en-US"/>
        </w:rPr>
        <w:t>and</w:t>
      </w:r>
      <w:r w:rsidRPr="00BC6073">
        <w:rPr>
          <w:lang w:eastAsia="en-US"/>
        </w:rPr>
        <w:t xml:space="preserve"> </w:t>
      </w:r>
      <w:r w:rsidRPr="00BC6073">
        <w:rPr>
          <w:b/>
          <w:bCs/>
          <w:lang w:eastAsia="en-US"/>
        </w:rPr>
        <w:t>or</w:t>
      </w:r>
      <w:r w:rsidRPr="00BC6073">
        <w:rPr>
          <w:lang w:eastAsia="en-US"/>
        </w:rPr>
        <w:t xml:space="preserve"> is not what they might normally expect. </w:t>
      </w:r>
      <w:r w:rsidRPr="00BC6073">
        <w:rPr>
          <w:b/>
          <w:lang w:eastAsia="en-US"/>
        </w:rPr>
        <w:t>This distance shall be shown in accordance with Annex 1, Section H, subsection II, paragraph 1 (DISTANCE PANEL).</w:t>
      </w:r>
    </w:p>
    <w:p w14:paraId="4A92C90D" w14:textId="77777777" w:rsidR="00A97FD5" w:rsidRPr="00BC6073" w:rsidRDefault="00A97FD5" w:rsidP="00A97FD5">
      <w:pPr>
        <w:tabs>
          <w:tab w:val="left" w:pos="1701"/>
        </w:tabs>
        <w:spacing w:after="120"/>
        <w:ind w:left="1138" w:right="1138"/>
        <w:jc w:val="both"/>
        <w:rPr>
          <w:lang w:eastAsia="en-US"/>
        </w:rPr>
      </w:pPr>
      <w:r w:rsidRPr="00BC6073">
        <w:rPr>
          <w:lang w:eastAsia="en-US"/>
        </w:rPr>
        <w:t>5.</w:t>
      </w:r>
      <w:r w:rsidRPr="00BC6073">
        <w:rPr>
          <w:lang w:eastAsia="en-US"/>
        </w:rPr>
        <w:tab/>
        <w:t>Danger warning signs may be repeated, particularly on motorways and roads treated as motorways. Where they are repeated, the distance between the sign and the beginning of the dangerous section of road shall be shown in accordance with the provisions of paragraph 4 of this Article.</w:t>
      </w:r>
    </w:p>
    <w:p w14:paraId="7C37D096" w14:textId="77777777" w:rsidR="00A97FD5" w:rsidRPr="00BC6073" w:rsidRDefault="00A97FD5" w:rsidP="00A97FD5">
      <w:pPr>
        <w:tabs>
          <w:tab w:val="left" w:pos="1701"/>
        </w:tabs>
        <w:spacing w:after="120"/>
        <w:ind w:left="1138" w:right="1138"/>
        <w:jc w:val="both"/>
        <w:rPr>
          <w:b/>
          <w:lang w:eastAsia="en-US"/>
        </w:rPr>
      </w:pPr>
      <w:r w:rsidRPr="00BC6073">
        <w:rPr>
          <w:lang w:eastAsia="en-US"/>
        </w:rPr>
        <w:t xml:space="preserve">However, with respect to danger warning signs giving warning of and distance to </w:t>
      </w:r>
      <w:r w:rsidRPr="00BC6073">
        <w:rPr>
          <w:strike/>
          <w:lang w:eastAsia="en-US"/>
        </w:rPr>
        <w:t>swing</w:t>
      </w:r>
      <w:r w:rsidRPr="00BC6073">
        <w:rPr>
          <w:lang w:eastAsia="en-US"/>
        </w:rPr>
        <w:t xml:space="preserve"> </w:t>
      </w:r>
      <w:r w:rsidRPr="00BC6073">
        <w:rPr>
          <w:b/>
          <w:bCs/>
          <w:lang w:eastAsia="en-US"/>
        </w:rPr>
        <w:t>opening</w:t>
      </w:r>
      <w:r w:rsidRPr="00BC6073">
        <w:rPr>
          <w:lang w:eastAsia="en-US"/>
        </w:rPr>
        <w:t xml:space="preserve"> bridges and level crossings</w:t>
      </w:r>
      <w:r w:rsidRPr="00BC6073">
        <w:rPr>
          <w:color w:val="000000"/>
          <w:lang w:eastAsia="en-US"/>
        </w:rPr>
        <w:t xml:space="preserve">, </w:t>
      </w:r>
      <w:r w:rsidRPr="00BC6073">
        <w:rPr>
          <w:strike/>
          <w:color w:val="000000"/>
          <w:lang w:eastAsia="en-US"/>
        </w:rPr>
        <w:t>it shall be open to</w:t>
      </w:r>
      <w:r w:rsidRPr="00BC6073">
        <w:rPr>
          <w:color w:val="000000"/>
          <w:lang w:eastAsia="en-US"/>
        </w:rPr>
        <w:t xml:space="preserve"> Contracting Parties </w:t>
      </w:r>
      <w:r w:rsidRPr="00BC6073">
        <w:rPr>
          <w:b/>
          <w:bCs/>
          <w:color w:val="000000"/>
          <w:lang w:eastAsia="en-US"/>
        </w:rPr>
        <w:t xml:space="preserve">may </w:t>
      </w:r>
      <w:r w:rsidRPr="00BC6073">
        <w:rPr>
          <w:strike/>
          <w:color w:val="000000"/>
          <w:lang w:eastAsia="en-US"/>
        </w:rPr>
        <w:t>to</w:t>
      </w:r>
      <w:r w:rsidRPr="00BC6073">
        <w:rPr>
          <w:color w:val="000000"/>
          <w:lang w:eastAsia="en-US"/>
        </w:rPr>
        <w:t xml:space="preserve"> </w:t>
      </w:r>
      <w:r w:rsidRPr="00BC6073">
        <w:rPr>
          <w:strike/>
          <w:color w:val="000000"/>
          <w:lang w:eastAsia="en-US"/>
        </w:rPr>
        <w:t xml:space="preserve">apply </w:t>
      </w:r>
      <w:r w:rsidRPr="00BC6073">
        <w:rPr>
          <w:strike/>
          <w:lang w:eastAsia="en-US"/>
        </w:rPr>
        <w:t xml:space="preserve">the following provisions: </w:t>
      </w:r>
      <w:r w:rsidRPr="00BC6073">
        <w:rPr>
          <w:b/>
          <w:lang w:eastAsia="en-US"/>
        </w:rPr>
        <w:t xml:space="preserve">use </w:t>
      </w:r>
      <w:r w:rsidRPr="00BC6073">
        <w:rPr>
          <w:strike/>
          <w:lang w:eastAsia="en-US"/>
        </w:rPr>
        <w:t>A</w:t>
      </w:r>
      <w:r w:rsidRPr="00BC6073">
        <w:rPr>
          <w:lang w:eastAsia="en-US"/>
        </w:rPr>
        <w:t xml:space="preserve"> </w:t>
      </w:r>
      <w:r w:rsidRPr="00BC6073">
        <w:rPr>
          <w:b/>
          <w:lang w:eastAsia="en-US"/>
        </w:rPr>
        <w:t>signs specific for approaches to opening bridges and level crossings,</w:t>
      </w:r>
      <w:r w:rsidRPr="00BC6073">
        <w:rPr>
          <w:lang w:eastAsia="en-US"/>
        </w:rPr>
        <w:t xml:space="preserve"> </w:t>
      </w:r>
      <w:r w:rsidRPr="00BC6073">
        <w:rPr>
          <w:b/>
          <w:lang w:eastAsia="en-US"/>
        </w:rPr>
        <w:t xml:space="preserve">which are described </w:t>
      </w:r>
      <w:r w:rsidRPr="00BC6073">
        <w:rPr>
          <w:strike/>
          <w:lang w:eastAsia="en-US"/>
        </w:rPr>
        <w:t>rectangular panel having its longer sides vertical and bearing three oblique red bars  on a white or yellow ground</w:t>
      </w:r>
      <w:r w:rsidRPr="00BC6073">
        <w:rPr>
          <w:b/>
          <w:strike/>
          <w:lang w:eastAsia="en-US"/>
        </w:rPr>
        <w:t xml:space="preserve">, </w:t>
      </w:r>
      <w:r w:rsidRPr="00BC6073">
        <w:rPr>
          <w:strike/>
          <w:lang w:eastAsia="en-US"/>
        </w:rPr>
        <w:t xml:space="preserve"> may be placed below any </w:t>
      </w:r>
      <w:r w:rsidRPr="00BC6073">
        <w:rPr>
          <w:b/>
          <w:strike/>
          <w:lang w:eastAsia="en-US"/>
        </w:rPr>
        <w:t xml:space="preserve"> </w:t>
      </w:r>
      <w:r w:rsidRPr="00BC6073">
        <w:rPr>
          <w:strike/>
          <w:lang w:eastAsia="en-US"/>
        </w:rPr>
        <w:t>danger warning sign</w:t>
      </w:r>
      <w:r w:rsidRPr="00BC6073">
        <w:rPr>
          <w:b/>
          <w:strike/>
          <w:lang w:eastAsia="en-US"/>
        </w:rPr>
        <w:t>s</w:t>
      </w:r>
      <w:r w:rsidRPr="00BC6073">
        <w:rPr>
          <w:strike/>
          <w:lang w:eastAsia="en-US"/>
        </w:rPr>
        <w:t>. bearing one of the symbols A, 5; A, 25; A, 26 or A, 27 described in Annex 1, section A, subsection II, paragraphs 5, 25, 26 and 27 to this Convention, provided that additional signs consisting of panels of the same shape bearing respectively one or two oblique red bars on a white or yellow ground are</w:t>
      </w:r>
      <w:r w:rsidRPr="00BC6073">
        <w:rPr>
          <w:b/>
          <w:strike/>
          <w:lang w:eastAsia="en-US"/>
        </w:rPr>
        <w:t xml:space="preserve"> </w:t>
      </w:r>
      <w:r w:rsidRPr="00BC6073">
        <w:rPr>
          <w:strike/>
          <w:lang w:eastAsia="en-US"/>
        </w:rPr>
        <w:t>set up at about one third and two thirds of the distance between the sign and the railway line. These signs may be repeated on the opposite side of the carriageway.</w:t>
      </w:r>
      <w:r w:rsidRPr="00BC6073">
        <w:rPr>
          <w:lang w:eastAsia="en-US"/>
        </w:rPr>
        <w:t xml:space="preserve"> </w:t>
      </w:r>
      <w:r w:rsidRPr="00BC6073">
        <w:rPr>
          <w:strike/>
          <w:lang w:eastAsia="en-US"/>
        </w:rPr>
        <w:t xml:space="preserve">The panels mentioned in this paragraph are further depicted </w:t>
      </w:r>
      <w:r w:rsidRPr="00BC6073">
        <w:rPr>
          <w:lang w:eastAsia="en-US"/>
        </w:rPr>
        <w:t xml:space="preserve">in </w:t>
      </w:r>
      <w:r w:rsidRPr="00BC6073">
        <w:rPr>
          <w:b/>
          <w:bCs/>
          <w:lang w:eastAsia="en-US"/>
        </w:rPr>
        <w:t>Annex 1,</w:t>
      </w:r>
      <w:r w:rsidRPr="00BC6073">
        <w:rPr>
          <w:lang w:eastAsia="en-US"/>
        </w:rPr>
        <w:t xml:space="preserve"> section A, subsection II, paragraph 29 of </w:t>
      </w:r>
      <w:r w:rsidRPr="00BC6073">
        <w:rPr>
          <w:strike/>
          <w:lang w:eastAsia="en-US"/>
        </w:rPr>
        <w:t>Annex 1 to</w:t>
      </w:r>
      <w:r w:rsidRPr="00BC6073">
        <w:rPr>
          <w:lang w:eastAsia="en-US"/>
        </w:rPr>
        <w:t xml:space="preserve"> this Convention.</w:t>
      </w:r>
      <w:r w:rsidRPr="00BC6073">
        <w:rPr>
          <w:b/>
          <w:lang w:eastAsia="en-US"/>
        </w:rPr>
        <w:t xml:space="preserve"> </w:t>
      </w:r>
    </w:p>
    <w:p w14:paraId="0449F4AB" w14:textId="77777777" w:rsidR="00A97FD5" w:rsidRPr="00BC6073" w:rsidRDefault="00A97FD5" w:rsidP="00A97FD5">
      <w:pPr>
        <w:spacing w:after="120"/>
        <w:ind w:left="1138" w:right="1138"/>
        <w:jc w:val="both"/>
        <w:rPr>
          <w:lang w:eastAsia="en-US"/>
        </w:rPr>
      </w:pPr>
      <w:r w:rsidRPr="00BC6073">
        <w:rPr>
          <w:lang w:eastAsia="en-US"/>
        </w:rPr>
        <w:t>6.</w:t>
      </w:r>
      <w:r w:rsidRPr="00BC6073">
        <w:rPr>
          <w:lang w:eastAsia="en-US"/>
        </w:rPr>
        <w:tab/>
        <w:t xml:space="preserve">If a danger warning sign is used to give warning of a danger on a section of road of some length (e.g. a series of dangerous bends or a section of carriageway in bad condition) and if it is considered desirable to show the length of that section, this shall be done </w:t>
      </w:r>
      <w:r w:rsidRPr="00BC6073">
        <w:rPr>
          <w:b/>
          <w:lang w:eastAsia="en-US"/>
        </w:rPr>
        <w:t>in accordance with</w:t>
      </w:r>
      <w:r w:rsidRPr="00BC6073">
        <w:rPr>
          <w:lang w:eastAsia="en-US"/>
        </w:rPr>
        <w:t xml:space="preserve"> </w:t>
      </w:r>
      <w:r w:rsidRPr="00BC6073">
        <w:rPr>
          <w:strike/>
          <w:lang w:eastAsia="en-US"/>
        </w:rPr>
        <w:t xml:space="preserve">on an additional panel H, 2 of </w:t>
      </w:r>
      <w:r w:rsidRPr="00BC6073">
        <w:rPr>
          <w:lang w:eastAsia="en-US"/>
        </w:rPr>
        <w:t xml:space="preserve">Annex 1, section H, </w:t>
      </w:r>
      <w:r w:rsidRPr="00BC6073">
        <w:rPr>
          <w:b/>
          <w:lang w:eastAsia="en-US"/>
        </w:rPr>
        <w:t>subsection II, paragraph 1 (</w:t>
      </w:r>
      <w:r w:rsidRPr="00BC6073">
        <w:rPr>
          <w:b/>
          <w:bCs/>
          <w:lang w:eastAsia="en-US"/>
        </w:rPr>
        <w:t>LENGTH INDICATION PANEL</w:t>
      </w:r>
      <w:r w:rsidRPr="00BC6073">
        <w:rPr>
          <w:b/>
          <w:lang w:eastAsia="en-US"/>
        </w:rPr>
        <w:t>).</w:t>
      </w:r>
      <w:r w:rsidRPr="00BC6073">
        <w:rPr>
          <w:lang w:eastAsia="en-US"/>
        </w:rPr>
        <w:t xml:space="preserve"> </w:t>
      </w:r>
      <w:r w:rsidRPr="00BC6073">
        <w:rPr>
          <w:strike/>
          <w:lang w:eastAsia="en-US"/>
        </w:rPr>
        <w:t>to this Convention, placed in accordance with the provisions of that section.</w:t>
      </w:r>
      <w:r w:rsidRPr="00BC6073">
        <w:rPr>
          <w:b/>
          <w:lang w:eastAsia="en-US"/>
        </w:rPr>
        <w:t xml:space="preserve"> </w:t>
      </w:r>
    </w:p>
    <w:p w14:paraId="243C066F" w14:textId="77777777" w:rsidR="00A97FD5" w:rsidRPr="00BC6073" w:rsidRDefault="00A97FD5" w:rsidP="00A97FD5">
      <w:pPr>
        <w:keepNext/>
        <w:keepLines/>
        <w:spacing w:after="120"/>
        <w:ind w:left="1138" w:right="1138"/>
        <w:jc w:val="both"/>
        <w:rPr>
          <w:lang w:eastAsia="en-US"/>
        </w:rPr>
      </w:pPr>
      <w:r w:rsidRPr="00BC6073">
        <w:rPr>
          <w:lang w:eastAsia="en-US"/>
        </w:rPr>
        <w:lastRenderedPageBreak/>
        <w:t>Article 10</w:t>
      </w:r>
    </w:p>
    <w:p w14:paraId="2DCFA0A6" w14:textId="77777777" w:rsidR="00A97FD5" w:rsidRPr="00BC6073" w:rsidRDefault="00A97FD5" w:rsidP="00A97FD5">
      <w:pPr>
        <w:keepNext/>
        <w:keepLines/>
        <w:tabs>
          <w:tab w:val="left" w:pos="1701"/>
        </w:tabs>
        <w:spacing w:after="120"/>
        <w:ind w:left="1138" w:right="1138"/>
        <w:jc w:val="both"/>
        <w:rPr>
          <w:u w:val="single"/>
          <w:lang w:eastAsia="en-US"/>
        </w:rPr>
      </w:pPr>
      <w:r w:rsidRPr="00BC6073">
        <w:rPr>
          <w:u w:val="single"/>
          <w:lang w:eastAsia="en-US"/>
        </w:rPr>
        <w:t>Priority signs</w:t>
      </w:r>
    </w:p>
    <w:p w14:paraId="1152CF5B" w14:textId="77777777" w:rsidR="00A97FD5" w:rsidRPr="00BC6073" w:rsidRDefault="00A97FD5" w:rsidP="00A97FD5">
      <w:pPr>
        <w:tabs>
          <w:tab w:val="left" w:pos="1701"/>
        </w:tabs>
        <w:spacing w:after="120"/>
        <w:ind w:left="1138" w:right="1138"/>
        <w:jc w:val="both"/>
        <w:rPr>
          <w:lang w:eastAsia="en-US"/>
        </w:rPr>
      </w:pPr>
      <w:r w:rsidRPr="00BC6073">
        <w:rPr>
          <w:lang w:eastAsia="en-US"/>
        </w:rPr>
        <w:t>1.</w:t>
      </w:r>
      <w:r w:rsidRPr="00BC6073">
        <w:rPr>
          <w:lang w:eastAsia="en-US"/>
        </w:rPr>
        <w:tab/>
        <w:t xml:space="preserve">The signs for notifying or informing road-users of the special rules of priority at intersections are </w:t>
      </w:r>
      <w:r w:rsidRPr="00BC6073">
        <w:rPr>
          <w:b/>
          <w:lang w:eastAsia="en-US"/>
        </w:rPr>
        <w:t xml:space="preserve">described in Annex 1, section B, paragraphs 1 to 4. </w:t>
      </w:r>
      <w:r w:rsidRPr="00BC6073">
        <w:rPr>
          <w:strike/>
          <w:lang w:eastAsia="en-US"/>
        </w:rPr>
        <w:t xml:space="preserve"> signs B, 1; B, 2; B, 3 and B, 4.</w:t>
      </w:r>
      <w:r w:rsidRPr="00BC6073">
        <w:rPr>
          <w:lang w:eastAsia="en-US"/>
        </w:rPr>
        <w:t xml:space="preserve"> </w:t>
      </w:r>
    </w:p>
    <w:p w14:paraId="30E9A1BD" w14:textId="77777777" w:rsidR="00A97FD5" w:rsidRPr="00BC6073" w:rsidRDefault="00A97FD5" w:rsidP="00A97FD5">
      <w:pPr>
        <w:tabs>
          <w:tab w:val="left" w:pos="1701"/>
        </w:tabs>
        <w:spacing w:after="120"/>
        <w:ind w:left="1138" w:right="1138"/>
        <w:jc w:val="both"/>
        <w:rPr>
          <w:b/>
          <w:lang w:eastAsia="en-US"/>
        </w:rPr>
      </w:pPr>
      <w:r w:rsidRPr="00BC6073">
        <w:rPr>
          <w:b/>
          <w:lang w:eastAsia="en-US"/>
        </w:rPr>
        <w:t>2.</w:t>
      </w:r>
      <w:r w:rsidRPr="00BC6073">
        <w:rPr>
          <w:b/>
          <w:lang w:eastAsia="en-US"/>
        </w:rPr>
        <w:tab/>
        <w:t xml:space="preserve">The signs described in Annex 1, section B, paragraphs 1 (GIVE WAY) and 2 (STOP) shall be placed at the intersection, if possible level with the point at which vehicles must stop or beyond which they must not pass when giving way. They may be placed elsewhere than at an intersection if the competent authorities consider it necessary. The sign of paragraph 2 shall be set up only if the competent authorities consider it advisable to require drivers to stop, in particular because of the poor visibility, for drivers, of the sections of the road, on either side of the intersection, which they are approaching. </w:t>
      </w:r>
    </w:p>
    <w:p w14:paraId="0DEE94AC" w14:textId="77777777" w:rsidR="00A97FD5" w:rsidRPr="00BC6073" w:rsidRDefault="00A97FD5" w:rsidP="00A97FD5">
      <w:pPr>
        <w:spacing w:after="120"/>
        <w:ind w:left="1138" w:right="1138"/>
        <w:jc w:val="both"/>
        <w:rPr>
          <w:b/>
          <w:lang w:eastAsia="en-US"/>
        </w:rPr>
      </w:pPr>
      <w:r w:rsidRPr="00BC6073">
        <w:rPr>
          <w:b/>
          <w:lang w:eastAsia="en-US"/>
        </w:rPr>
        <w:t>3.</w:t>
      </w:r>
      <w:r w:rsidRPr="00BC6073">
        <w:rPr>
          <w:b/>
          <w:lang w:eastAsia="en-US"/>
        </w:rPr>
        <w:tab/>
        <w:t xml:space="preserve">The sign described in Annex 1, section B, paragraph 3 (PRIORITY ROAD) </w:t>
      </w:r>
      <w:r w:rsidRPr="00BC6073">
        <w:rPr>
          <w:b/>
          <w:strike/>
          <w:lang w:eastAsia="en-US"/>
        </w:rPr>
        <w:t>shal</w:t>
      </w:r>
      <w:r w:rsidRPr="00BC6073">
        <w:rPr>
          <w:b/>
          <w:lang w:eastAsia="en-US"/>
        </w:rPr>
        <w:t xml:space="preserve">l may be placed at the beginning of the road and repeated after each intersection; it may also be set up before or at the intersection. </w:t>
      </w:r>
    </w:p>
    <w:p w14:paraId="14CA4921" w14:textId="77777777" w:rsidR="00A97FD5" w:rsidRPr="00BC6073" w:rsidRDefault="00A97FD5" w:rsidP="00A97FD5">
      <w:pPr>
        <w:spacing w:after="120"/>
        <w:ind w:left="1138" w:right="1138"/>
        <w:jc w:val="both"/>
        <w:rPr>
          <w:b/>
          <w:lang w:eastAsia="en-US"/>
        </w:rPr>
      </w:pPr>
      <w:r w:rsidRPr="00BC6073">
        <w:rPr>
          <w:b/>
          <w:lang w:eastAsia="en-US"/>
        </w:rPr>
        <w:t>4.</w:t>
      </w:r>
      <w:r w:rsidRPr="00BC6073">
        <w:rPr>
          <w:b/>
          <w:lang w:eastAsia="en-US"/>
        </w:rPr>
        <w:tab/>
        <w:t>The sign described in Annex 1, section B, paragraph 4 (END OF PRIORITY) shall be placed at the approach to the point from where the sign of Annex 1, section B, paragraph 3 (PRIORITY ROAD) ceases to apply.</w:t>
      </w:r>
    </w:p>
    <w:p w14:paraId="2F6424C5" w14:textId="77777777" w:rsidR="00A97FD5" w:rsidRPr="00BC6073" w:rsidRDefault="00A97FD5" w:rsidP="00A97FD5">
      <w:pPr>
        <w:spacing w:after="120"/>
        <w:ind w:left="1138" w:right="1138"/>
        <w:jc w:val="both"/>
        <w:rPr>
          <w:b/>
          <w:lang w:eastAsia="en-US"/>
        </w:rPr>
      </w:pPr>
      <w:r w:rsidRPr="00BC6073">
        <w:rPr>
          <w:b/>
          <w:lang w:eastAsia="en-US"/>
        </w:rPr>
        <w:t>5.</w:t>
      </w:r>
      <w:r w:rsidRPr="00BC6073">
        <w:rPr>
          <w:b/>
          <w:lang w:eastAsia="en-US"/>
        </w:rPr>
        <w:tab/>
        <w:t>The sign of Annex 1, section B, paragraph 4 (END OF PRIORITY) may be repeated one or more times in advance of the point where the priority ends; the sign or signs set up in advance of that point shall be placed together with an additional panel described in Annex 1, section H, paragraph 1 (DISTANCE PANEL).</w:t>
      </w:r>
    </w:p>
    <w:p w14:paraId="2FE372BB" w14:textId="77777777" w:rsidR="00A97FD5" w:rsidRPr="00BC6073" w:rsidRDefault="00A97FD5" w:rsidP="00A97FD5">
      <w:pPr>
        <w:tabs>
          <w:tab w:val="left" w:leader="underscore" w:pos="1701"/>
        </w:tabs>
        <w:spacing w:after="120"/>
        <w:ind w:left="1138" w:right="1138"/>
        <w:jc w:val="both"/>
        <w:rPr>
          <w:b/>
          <w:lang w:eastAsia="en-US"/>
        </w:rPr>
      </w:pPr>
      <w:r w:rsidRPr="00BC6073">
        <w:rPr>
          <w:b/>
          <w:lang w:eastAsia="en-US"/>
        </w:rPr>
        <w:t xml:space="preserve">6. If warning of an intersection is given on a priority road by danger warning signs </w:t>
      </w:r>
      <w:r w:rsidRPr="00BC6073">
        <w:rPr>
          <w:b/>
          <w:strike/>
          <w:lang w:eastAsia="en-US"/>
        </w:rPr>
        <w:t>bearing one of the A, 19 symbols</w:t>
      </w:r>
      <w:r w:rsidRPr="00BC6073">
        <w:rPr>
          <w:b/>
          <w:lang w:eastAsia="en-US"/>
        </w:rPr>
        <w:t xml:space="preserve"> described in Annex 1, Section A, subsection II, paragraph 19, or if at the intersection the road is a priority road and has been signposted as such by sign </w:t>
      </w:r>
      <w:r w:rsidRPr="00BC6073">
        <w:rPr>
          <w:b/>
          <w:strike/>
          <w:lang w:eastAsia="en-US"/>
        </w:rPr>
        <w:t>B, 3 as provided in</w:t>
      </w:r>
      <w:r w:rsidRPr="00BC6073">
        <w:rPr>
          <w:b/>
          <w:lang w:eastAsia="en-US"/>
        </w:rPr>
        <w:t xml:space="preserve"> provided in Annex 1, section B, paragraph 3 (PRIORITY ROAD) </w:t>
      </w:r>
      <w:r w:rsidRPr="00BC6073">
        <w:rPr>
          <w:b/>
          <w:strike/>
          <w:lang w:eastAsia="en-US"/>
        </w:rPr>
        <w:t>7</w:t>
      </w:r>
      <w:r w:rsidRPr="00BC6073">
        <w:rPr>
          <w:b/>
          <w:lang w:eastAsia="en-US"/>
        </w:rPr>
        <w:t xml:space="preserve">, signs </w:t>
      </w:r>
      <w:r w:rsidRPr="00BC6073">
        <w:rPr>
          <w:b/>
          <w:strike/>
          <w:lang w:eastAsia="en-US"/>
        </w:rPr>
        <w:t>B, 1 or B, 2</w:t>
      </w:r>
      <w:r w:rsidRPr="00BC6073">
        <w:rPr>
          <w:b/>
          <w:lang w:eastAsia="en-US"/>
        </w:rPr>
        <w:t xml:space="preserve"> provided in Annex 1, section B, paragraphs 1 (GIVE WAY) and 2 (STOP) shall be placed at the intersection on all the other roads; however, the placing of those signs </w:t>
      </w:r>
      <w:r w:rsidRPr="00BC6073">
        <w:rPr>
          <w:b/>
          <w:strike/>
          <w:lang w:eastAsia="en-US"/>
        </w:rPr>
        <w:t>B, 1 or B, 2</w:t>
      </w:r>
      <w:r w:rsidRPr="00BC6073">
        <w:rPr>
          <w:b/>
          <w:lang w:eastAsia="en-US"/>
        </w:rPr>
        <w:t xml:space="preserve"> shall not be mandatory on roads such as paths or earth-tracks where drivers are required to give way at the intersection even in the absence of such </w:t>
      </w:r>
      <w:commentRangeStart w:id="17"/>
      <w:r w:rsidRPr="00BC6073">
        <w:rPr>
          <w:b/>
          <w:lang w:eastAsia="en-US"/>
        </w:rPr>
        <w:t>signs</w:t>
      </w:r>
      <w:commentRangeEnd w:id="17"/>
      <w:r>
        <w:rPr>
          <w:rStyle w:val="CommentReference"/>
          <w:lang w:eastAsia="en-US"/>
        </w:rPr>
        <w:commentReference w:id="17"/>
      </w:r>
      <w:r w:rsidRPr="00BC6073">
        <w:rPr>
          <w:b/>
          <w:lang w:eastAsia="en-US"/>
        </w:rPr>
        <w:t xml:space="preserve">. </w:t>
      </w:r>
    </w:p>
    <w:p w14:paraId="43B54F9E" w14:textId="77777777" w:rsidR="00A97FD5" w:rsidRPr="00BC6073" w:rsidRDefault="00A97FD5" w:rsidP="00A97FD5">
      <w:pPr>
        <w:spacing w:after="120"/>
        <w:ind w:left="1138" w:right="1138"/>
        <w:jc w:val="both"/>
        <w:rPr>
          <w:lang w:eastAsia="en-US"/>
        </w:rPr>
      </w:pPr>
      <w:r w:rsidRPr="00BC6073">
        <w:rPr>
          <w:strike/>
          <w:lang w:eastAsia="en-US"/>
        </w:rPr>
        <w:t>2</w:t>
      </w:r>
      <w:r w:rsidRPr="00BC6073">
        <w:rPr>
          <w:b/>
          <w:lang w:eastAsia="en-US"/>
        </w:rPr>
        <w:t>7</w:t>
      </w:r>
      <w:r w:rsidRPr="00BC6073">
        <w:rPr>
          <w:lang w:eastAsia="en-US"/>
        </w:rPr>
        <w:t>.</w:t>
      </w:r>
      <w:r w:rsidRPr="00BC6073">
        <w:rPr>
          <w:lang w:eastAsia="en-US"/>
        </w:rPr>
        <w:tab/>
        <w:t xml:space="preserve">The signs for informing road-users of a rule of priority on narrow sections of road are signs </w:t>
      </w:r>
      <w:r w:rsidRPr="00BC6073">
        <w:rPr>
          <w:strike/>
          <w:lang w:eastAsia="en-US"/>
        </w:rPr>
        <w:t>B, 5 and B, 6. These signs are</w:t>
      </w:r>
      <w:r w:rsidRPr="00BC6073">
        <w:rPr>
          <w:lang w:eastAsia="en-US"/>
        </w:rPr>
        <w:t xml:space="preserve"> </w:t>
      </w:r>
      <w:r w:rsidRPr="00BC6073">
        <w:rPr>
          <w:b/>
          <w:lang w:eastAsia="en-US"/>
        </w:rPr>
        <w:t>described in Annex 1, section B, paragraphs 5 (PRIORITY FOR ONCOMING TRAFFIC) and 6 (</w:t>
      </w:r>
      <w:r w:rsidRPr="00BC6073">
        <w:rPr>
          <w:b/>
          <w:bCs/>
          <w:lang w:eastAsia="en-US"/>
        </w:rPr>
        <w:t>PRIORITY OVER ONCOMING TRAFFIC</w:t>
      </w:r>
      <w:r w:rsidRPr="00BC6073">
        <w:rPr>
          <w:b/>
          <w:lang w:eastAsia="en-US"/>
        </w:rPr>
        <w:t>).</w:t>
      </w:r>
      <w:r w:rsidRPr="00BC6073">
        <w:rPr>
          <w:lang w:eastAsia="en-US"/>
        </w:rPr>
        <w:t xml:space="preserve"> </w:t>
      </w:r>
      <w:r w:rsidRPr="00BC6073">
        <w:rPr>
          <w:strike/>
          <w:lang w:eastAsia="en-US"/>
        </w:rPr>
        <w:t>to this Convention.</w:t>
      </w:r>
    </w:p>
    <w:p w14:paraId="1DBC3884" w14:textId="77777777" w:rsidR="00A97FD5" w:rsidRPr="00BC6073" w:rsidRDefault="00A97FD5" w:rsidP="00A97FD5">
      <w:pPr>
        <w:spacing w:after="120"/>
        <w:ind w:left="1138" w:right="1138"/>
        <w:jc w:val="both"/>
        <w:rPr>
          <w:strike/>
          <w:lang w:eastAsia="en-US"/>
        </w:rPr>
      </w:pPr>
      <w:r w:rsidRPr="00BC6073">
        <w:rPr>
          <w:strike/>
          <w:lang w:eastAsia="en-US"/>
        </w:rPr>
        <w:t>2.</w:t>
      </w:r>
      <w:r w:rsidRPr="00BC6073">
        <w:rPr>
          <w:strike/>
          <w:lang w:eastAsia="en-US"/>
        </w:rPr>
        <w:tab/>
        <w:t>Sign B, 1 "GIVE WAY", shall be used to notify drivers that, at the intersection where the sign is placed, they must give way to vehicles on the road they are approaching.</w:t>
      </w:r>
    </w:p>
    <w:p w14:paraId="58D0EACE" w14:textId="77777777" w:rsidR="00A97FD5" w:rsidRPr="00BC6073" w:rsidRDefault="00A97FD5" w:rsidP="00A97FD5">
      <w:pPr>
        <w:spacing w:after="120"/>
        <w:ind w:left="1138" w:right="1138"/>
        <w:jc w:val="both"/>
        <w:rPr>
          <w:bCs/>
          <w:strike/>
          <w:vertAlign w:val="superscript"/>
          <w:lang w:eastAsia="en-US"/>
        </w:rPr>
      </w:pPr>
      <w:r w:rsidRPr="00BC6073">
        <w:rPr>
          <w:strike/>
          <w:lang w:eastAsia="en-US"/>
        </w:rPr>
        <w:t>3.</w:t>
      </w:r>
      <w:r w:rsidRPr="00BC6073">
        <w:rPr>
          <w:strike/>
          <w:lang w:eastAsia="en-US"/>
        </w:rPr>
        <w:tab/>
        <w:t>Sign B, 2, "STOP", shall be used to notify drivers that, at the intersection where the sign is placed, they shall stop before entering the intersection and give way to vehicles on the road they are approaching. In conformity with Article 46, paragraph 2, of this Convention, each State shall notify the Secretary-General whether it has selected B, 2a or B, 2b as the model for the "STOP" sign.</w:t>
      </w:r>
      <w:r w:rsidRPr="00BC6073">
        <w:rPr>
          <w:bCs/>
          <w:strike/>
          <w:vertAlign w:val="superscript"/>
          <w:lang w:eastAsia="en-US"/>
        </w:rPr>
        <w:t>10</w:t>
      </w:r>
    </w:p>
    <w:p w14:paraId="61CCCC48" w14:textId="77777777" w:rsidR="00A97FD5" w:rsidRPr="00BC6073" w:rsidRDefault="00A97FD5" w:rsidP="00A97FD5">
      <w:pPr>
        <w:spacing w:after="120"/>
        <w:ind w:left="1138" w:right="1138"/>
        <w:jc w:val="both"/>
        <w:rPr>
          <w:b/>
          <w:bCs/>
          <w:strike/>
          <w:lang w:eastAsia="en-US"/>
        </w:rPr>
      </w:pPr>
      <w:r w:rsidRPr="00BC6073">
        <w:rPr>
          <w:bCs/>
          <w:lang w:eastAsia="en-US"/>
        </w:rPr>
        <w:t>{</w:t>
      </w:r>
      <w:r w:rsidRPr="00BC6073">
        <w:rPr>
          <w:bCs/>
          <w:vertAlign w:val="superscript"/>
          <w:lang w:eastAsia="en-US"/>
        </w:rPr>
        <w:t>10</w:t>
      </w:r>
      <w:r w:rsidRPr="00BC6073">
        <w:rPr>
          <w:bCs/>
          <w:lang w:eastAsia="en-US"/>
        </w:rPr>
        <w:t xml:space="preserve"> </w:t>
      </w:r>
      <w:r w:rsidRPr="00BC6073">
        <w:rPr>
          <w:bCs/>
          <w:strike/>
          <w:lang w:eastAsia="en-US"/>
        </w:rPr>
        <w:t>See also point 9 of the Annex of the European Agreement</w:t>
      </w:r>
      <w:r w:rsidRPr="00BC6073">
        <w:rPr>
          <w:b/>
          <w:lang w:eastAsia="en-US"/>
        </w:rPr>
        <w:t>[deleted]</w:t>
      </w:r>
      <w:r w:rsidRPr="00BC6073">
        <w:rPr>
          <w:bCs/>
          <w:lang w:eastAsia="en-US"/>
        </w:rPr>
        <w:t>}</w:t>
      </w:r>
    </w:p>
    <w:p w14:paraId="08C5D222" w14:textId="77777777" w:rsidR="00A97FD5" w:rsidRPr="00BC6073" w:rsidRDefault="00A97FD5" w:rsidP="00A97FD5">
      <w:pPr>
        <w:spacing w:after="120"/>
        <w:ind w:left="1138" w:right="1138"/>
        <w:jc w:val="both"/>
        <w:rPr>
          <w:strike/>
          <w:lang w:eastAsia="en-US"/>
        </w:rPr>
      </w:pPr>
      <w:r w:rsidRPr="00BC6073">
        <w:rPr>
          <w:strike/>
          <w:lang w:eastAsia="en-US"/>
        </w:rPr>
        <w:t>4.</w:t>
      </w:r>
      <w:r w:rsidRPr="00BC6073">
        <w:rPr>
          <w:strike/>
          <w:lang w:eastAsia="en-US"/>
        </w:rPr>
        <w:tab/>
        <w:t>Sign B, 1 or B, 2 may be placed elsewhere than at an intersection if the competent authorities consider it necessary.</w:t>
      </w:r>
      <w:r w:rsidRPr="00BC6073">
        <w:rPr>
          <w:b/>
          <w:lang w:eastAsia="en-US"/>
        </w:rPr>
        <w:t xml:space="preserve"> </w:t>
      </w:r>
    </w:p>
    <w:p w14:paraId="281B0C03" w14:textId="77777777" w:rsidR="00A97FD5" w:rsidRPr="00BC6073" w:rsidRDefault="00A97FD5" w:rsidP="00A97FD5">
      <w:pPr>
        <w:spacing w:after="120"/>
        <w:ind w:left="1138" w:right="1138"/>
        <w:jc w:val="both"/>
        <w:rPr>
          <w:strike/>
          <w:lang w:eastAsia="en-US"/>
        </w:rPr>
      </w:pPr>
      <w:r w:rsidRPr="00BC6073">
        <w:rPr>
          <w:strike/>
          <w:lang w:eastAsia="en-US"/>
        </w:rPr>
        <w:t>5.</w:t>
      </w:r>
      <w:r w:rsidRPr="00BC6073">
        <w:rPr>
          <w:strike/>
          <w:lang w:eastAsia="en-US"/>
        </w:rPr>
        <w:tab/>
        <w:t>Signs B, 1 and B, 2 shall be placed at the intersection, if possible level with the point at which vehicles must stop or beyond which they must not pass when giving way.</w:t>
      </w:r>
    </w:p>
    <w:p w14:paraId="30A8A8A1" w14:textId="77777777" w:rsidR="00A97FD5" w:rsidRPr="00BC6073" w:rsidRDefault="00A97FD5" w:rsidP="00A97FD5">
      <w:pPr>
        <w:spacing w:after="120"/>
        <w:ind w:left="1138" w:right="1138"/>
        <w:jc w:val="both"/>
        <w:rPr>
          <w:bCs/>
          <w:strike/>
          <w:vertAlign w:val="superscript"/>
          <w:lang w:eastAsia="en-US"/>
        </w:rPr>
      </w:pPr>
      <w:r w:rsidRPr="00BC6073">
        <w:rPr>
          <w:strike/>
          <w:lang w:eastAsia="en-US"/>
        </w:rPr>
        <w:t>6.</w:t>
      </w:r>
      <w:r w:rsidRPr="00BC6073">
        <w:rPr>
          <w:strike/>
          <w:lang w:eastAsia="en-US"/>
        </w:rPr>
        <w:tab/>
        <w:t>To give advance warning of sign B, 1 the same sign supplemented by an additional panel H, 1, described in Annex 1, section H to the Convention, shall be used. To give advance warning of sign B, 2, sign B, 1, supplemented by a rectangular panel bearing the "STOP" symbol and a figure indicating the distance to the sign B, 2 shall be used.</w:t>
      </w:r>
      <w:r w:rsidRPr="00BC6073">
        <w:rPr>
          <w:bCs/>
          <w:strike/>
          <w:vertAlign w:val="superscript"/>
          <w:lang w:eastAsia="en-US"/>
        </w:rPr>
        <w:t>11</w:t>
      </w:r>
    </w:p>
    <w:p w14:paraId="515A04A6" w14:textId="77777777" w:rsidR="00A97FD5" w:rsidRPr="00BC6073" w:rsidRDefault="00A97FD5" w:rsidP="00A97FD5">
      <w:pPr>
        <w:spacing w:after="120"/>
        <w:ind w:left="1138" w:right="1138"/>
        <w:jc w:val="both"/>
        <w:rPr>
          <w:b/>
          <w:bCs/>
          <w:strike/>
          <w:lang w:eastAsia="en-US"/>
        </w:rPr>
      </w:pPr>
      <w:r w:rsidRPr="00BC6073">
        <w:rPr>
          <w:bCs/>
          <w:lang w:eastAsia="en-US"/>
        </w:rPr>
        <w:lastRenderedPageBreak/>
        <w:t>{</w:t>
      </w:r>
      <w:r w:rsidRPr="00BC6073">
        <w:rPr>
          <w:bCs/>
          <w:vertAlign w:val="superscript"/>
          <w:lang w:eastAsia="en-US"/>
        </w:rPr>
        <w:t>11</w:t>
      </w:r>
      <w:r w:rsidRPr="00BC6073">
        <w:rPr>
          <w:bCs/>
          <w:lang w:eastAsia="en-US"/>
        </w:rPr>
        <w:t xml:space="preserve"> </w:t>
      </w:r>
      <w:r w:rsidRPr="00BC6073">
        <w:rPr>
          <w:bCs/>
          <w:strike/>
          <w:lang w:eastAsia="en-US"/>
        </w:rPr>
        <w:t>See also point 9 of the Annex of the European Agreement</w:t>
      </w:r>
      <w:r w:rsidRPr="00BC6073">
        <w:rPr>
          <w:b/>
          <w:lang w:eastAsia="en-US"/>
        </w:rPr>
        <w:t>[deleted]</w:t>
      </w:r>
      <w:r w:rsidRPr="00BC6073">
        <w:rPr>
          <w:bCs/>
          <w:lang w:eastAsia="en-US"/>
        </w:rPr>
        <w:t>}</w:t>
      </w:r>
    </w:p>
    <w:p w14:paraId="05713E2F" w14:textId="77777777" w:rsidR="00A97FD5" w:rsidRPr="00BC6073" w:rsidRDefault="00A97FD5" w:rsidP="00A97FD5">
      <w:pPr>
        <w:spacing w:after="120"/>
        <w:ind w:left="1138" w:right="1138"/>
        <w:jc w:val="both"/>
        <w:rPr>
          <w:strike/>
          <w:lang w:eastAsia="en-US"/>
        </w:rPr>
      </w:pPr>
      <w:r w:rsidRPr="00BC6073">
        <w:rPr>
          <w:strike/>
          <w:lang w:eastAsia="en-US"/>
        </w:rPr>
        <w:t xml:space="preserve">7. </w:t>
      </w:r>
      <w:r w:rsidRPr="00BC6073">
        <w:rPr>
          <w:strike/>
          <w:lang w:eastAsia="en-US"/>
        </w:rPr>
        <w:tab/>
        <w:t xml:space="preserve">Sign B, 3, "PRIORITY ROAD", shall be used to notify users of a road that, at intersections of that road with other roads, the drivers of vehicles moving along or coming from such other roads are required to give way to vehicles moving along that road. This sign may be set up at the beginning of the road and repeated after each intersection; it may also be set up before or at the intersection. Where sign B, 3 has been set up on a road, sign B, 4, "END OF PRIORITY", shall be placed at the approach to the point where the road ceases to have priority over other roads. </w:t>
      </w:r>
    </w:p>
    <w:p w14:paraId="646B3770" w14:textId="77777777" w:rsidR="00A97FD5" w:rsidRPr="00BC6073" w:rsidRDefault="00A97FD5" w:rsidP="00A97FD5">
      <w:pPr>
        <w:spacing w:after="120"/>
        <w:ind w:left="1138" w:right="1138"/>
        <w:jc w:val="both"/>
        <w:rPr>
          <w:strike/>
          <w:lang w:eastAsia="en-US"/>
        </w:rPr>
      </w:pPr>
      <w:r w:rsidRPr="00BC6073">
        <w:rPr>
          <w:strike/>
          <w:lang w:eastAsia="en-US"/>
        </w:rPr>
        <w:t>Sign B, 4 may be repeated one or more times in advance of the point where the priority ends; the sign or signs set up in advance of that point shall then bear an additional panel H, 1 of Annex 1, section H.</w:t>
      </w:r>
    </w:p>
    <w:p w14:paraId="003A9D88" w14:textId="77777777" w:rsidR="00A97FD5" w:rsidRPr="00BC6073" w:rsidRDefault="00A97FD5" w:rsidP="00A97FD5">
      <w:pPr>
        <w:spacing w:after="120"/>
        <w:ind w:left="1138" w:right="1138"/>
        <w:jc w:val="both"/>
        <w:rPr>
          <w:strike/>
          <w:lang w:eastAsia="en-US"/>
        </w:rPr>
      </w:pPr>
      <w:r w:rsidRPr="00BC6073">
        <w:rPr>
          <w:strike/>
          <w:lang w:eastAsia="en-US"/>
        </w:rPr>
        <w:t>8.</w:t>
      </w:r>
      <w:r w:rsidRPr="00BC6073">
        <w:rPr>
          <w:strike/>
          <w:lang w:eastAsia="en-US"/>
        </w:rPr>
        <w:tab/>
        <w:t xml:space="preserve">If warning of an intersection is given on a road by a danger warning sign bearing one of the A, 19 symbols, or if at the intersection the road is a priority road and has been marked as such by signs B, 3 as provided in paragraph 7 of this Article, a sign B, 1 or B, 2 shall be placed at the intersection on all the other roads; however, the placing of signs B, 1 or B, 2 shall not be mandatory on roads such as paths or earth-tracks where drivers are required to give way at the intersection even in the absence of such signs. </w:t>
      </w:r>
    </w:p>
    <w:p w14:paraId="63BA15B7" w14:textId="77777777" w:rsidR="00A97FD5" w:rsidRPr="00BC6073" w:rsidRDefault="00A97FD5" w:rsidP="00A97FD5">
      <w:pPr>
        <w:spacing w:after="120"/>
        <w:ind w:left="1138" w:right="1138"/>
        <w:jc w:val="both"/>
        <w:rPr>
          <w:b/>
          <w:lang w:eastAsia="en-US"/>
        </w:rPr>
      </w:pPr>
      <w:r w:rsidRPr="00BC6073">
        <w:rPr>
          <w:strike/>
          <w:lang w:eastAsia="en-US"/>
        </w:rPr>
        <w:t>A sign B, 2 shall be set up only if the competent authorities consider it advisable to require drivers to stop, in particular because of the poor visibility, for drivers, of the sections of the road, on either side of the intersection, which they are approaching.</w:t>
      </w:r>
      <w:r w:rsidRPr="00BC6073">
        <w:rPr>
          <w:b/>
          <w:lang w:eastAsia="en-US"/>
        </w:rPr>
        <w:t xml:space="preserve"> </w:t>
      </w:r>
    </w:p>
    <w:p w14:paraId="74DFE6DE" w14:textId="77777777" w:rsidR="00A97FD5" w:rsidRPr="00BC6073" w:rsidRDefault="00A97FD5" w:rsidP="00A97FD5">
      <w:pPr>
        <w:spacing w:after="120"/>
        <w:ind w:left="1138" w:right="1138"/>
        <w:jc w:val="both"/>
        <w:rPr>
          <w:lang w:eastAsia="en-US"/>
        </w:rPr>
      </w:pPr>
      <w:r w:rsidRPr="00BC6073">
        <w:rPr>
          <w:lang w:eastAsia="en-US"/>
        </w:rPr>
        <w:t>ARTICLE 13</w:t>
      </w:r>
    </w:p>
    <w:p w14:paraId="4CA8D59F" w14:textId="77777777" w:rsidR="00A97FD5" w:rsidRPr="00BC6073" w:rsidRDefault="00A97FD5" w:rsidP="00A97FD5">
      <w:pPr>
        <w:keepNext/>
        <w:keepLines/>
        <w:spacing w:after="120"/>
        <w:ind w:left="1138" w:right="1138"/>
        <w:jc w:val="both"/>
        <w:rPr>
          <w:u w:val="single"/>
          <w:lang w:eastAsia="en-US"/>
        </w:rPr>
      </w:pPr>
      <w:r w:rsidRPr="00BC6073">
        <w:rPr>
          <w:strike/>
          <w:u w:val="single"/>
          <w:lang w:eastAsia="en-US"/>
        </w:rPr>
        <w:t>Provisions applying generally to the signs described in Annex 1, sections C</w:t>
      </w:r>
      <w:r w:rsidRPr="00BC6073">
        <w:rPr>
          <w:b/>
          <w:strike/>
          <w:u w:val="single"/>
          <w:lang w:eastAsia="en-US"/>
        </w:rPr>
        <w:t>,</w:t>
      </w:r>
      <w:r w:rsidRPr="00BC6073">
        <w:rPr>
          <w:strike/>
          <w:u w:val="single"/>
          <w:lang w:eastAsia="en-US"/>
        </w:rPr>
        <w:t xml:space="preserve"> and D to this Convention</w:t>
      </w:r>
      <w:r w:rsidRPr="00BC6073">
        <w:rPr>
          <w:u w:val="single"/>
          <w:lang w:eastAsia="en-US"/>
        </w:rPr>
        <w:t>Special regulation signs</w:t>
      </w:r>
    </w:p>
    <w:p w14:paraId="04182216" w14:textId="77777777" w:rsidR="00A97FD5" w:rsidRPr="00BC6073" w:rsidRDefault="00A97FD5" w:rsidP="00A97FD5">
      <w:pPr>
        <w:spacing w:after="120"/>
        <w:ind w:left="1138" w:right="1138"/>
        <w:jc w:val="both"/>
        <w:rPr>
          <w:b/>
          <w:lang w:eastAsia="en-US"/>
        </w:rPr>
      </w:pPr>
      <w:r w:rsidRPr="00BC6073">
        <w:rPr>
          <w:b/>
          <w:lang w:eastAsia="en-US"/>
        </w:rPr>
        <w:t>Section E of Annex 1 to this Convention describes the special regulation signs and gives their meaning.</w:t>
      </w:r>
    </w:p>
    <w:p w14:paraId="2CE059FE" w14:textId="77777777" w:rsidR="00A97FD5" w:rsidRPr="00BC6073" w:rsidRDefault="00A97FD5" w:rsidP="00A97FD5">
      <w:pPr>
        <w:keepNext/>
        <w:keepLines/>
        <w:spacing w:after="120"/>
        <w:ind w:left="1138" w:right="1138"/>
        <w:jc w:val="both"/>
        <w:rPr>
          <w:b/>
          <w:lang w:eastAsia="en-US"/>
        </w:rPr>
      </w:pPr>
      <w:r w:rsidRPr="00BC6073">
        <w:rPr>
          <w:b/>
          <w:lang w:eastAsia="en-US"/>
        </w:rPr>
        <w:t>Article 13bis</w:t>
      </w:r>
    </w:p>
    <w:p w14:paraId="35E9415C" w14:textId="77777777" w:rsidR="00A97FD5" w:rsidRPr="00BC6073" w:rsidRDefault="00A97FD5" w:rsidP="00A97FD5">
      <w:pPr>
        <w:keepNext/>
        <w:keepLines/>
        <w:spacing w:after="120"/>
        <w:ind w:left="1138" w:right="1138"/>
        <w:jc w:val="both"/>
        <w:rPr>
          <w:u w:val="single"/>
          <w:lang w:eastAsia="en-US"/>
        </w:rPr>
      </w:pPr>
      <w:r w:rsidRPr="00BC6073">
        <w:rPr>
          <w:strike/>
          <w:u w:val="single"/>
          <w:lang w:eastAsia="en-US"/>
        </w:rPr>
        <w:t>Special regulation signs</w:t>
      </w:r>
      <w:r w:rsidRPr="00BC6073">
        <w:rPr>
          <w:u w:val="single"/>
          <w:lang w:eastAsia="en-US"/>
        </w:rPr>
        <w:t>Provisions applying generally to the signs described in Annex 1, sections C</w:t>
      </w:r>
      <w:r w:rsidRPr="00BC6073">
        <w:rPr>
          <w:b/>
          <w:u w:val="single"/>
          <w:lang w:eastAsia="en-US"/>
        </w:rPr>
        <w:t>,</w:t>
      </w:r>
      <w:r w:rsidRPr="00BC6073">
        <w:rPr>
          <w:u w:val="single"/>
          <w:lang w:eastAsia="en-US"/>
        </w:rPr>
        <w:t xml:space="preserve"> </w:t>
      </w:r>
      <w:r w:rsidRPr="00BC6073">
        <w:rPr>
          <w:strike/>
          <w:u w:val="single"/>
          <w:lang w:eastAsia="en-US"/>
        </w:rPr>
        <w:t xml:space="preserve">and </w:t>
      </w:r>
      <w:r w:rsidRPr="00BC6073">
        <w:rPr>
          <w:u w:val="single"/>
          <w:lang w:eastAsia="en-US"/>
        </w:rPr>
        <w:t xml:space="preserve">D </w:t>
      </w:r>
      <w:r w:rsidRPr="00BC6073">
        <w:rPr>
          <w:b/>
          <w:u w:val="single"/>
          <w:lang w:eastAsia="en-US"/>
        </w:rPr>
        <w:t>and E</w:t>
      </w:r>
      <w:r w:rsidRPr="00BC6073">
        <w:rPr>
          <w:u w:val="single"/>
          <w:lang w:eastAsia="en-US"/>
        </w:rPr>
        <w:t xml:space="preserve"> to this Convention</w:t>
      </w:r>
    </w:p>
    <w:p w14:paraId="507D4954" w14:textId="77777777" w:rsidR="00A97FD5" w:rsidRPr="00BC6073" w:rsidRDefault="00A97FD5" w:rsidP="00A97FD5">
      <w:pPr>
        <w:tabs>
          <w:tab w:val="left" w:pos="1701"/>
        </w:tabs>
        <w:spacing w:after="120"/>
        <w:ind w:left="1138" w:right="1138"/>
        <w:jc w:val="both"/>
        <w:rPr>
          <w:lang w:eastAsia="en-US"/>
        </w:rPr>
      </w:pPr>
      <w:r w:rsidRPr="00BC6073">
        <w:rPr>
          <w:lang w:eastAsia="en-US"/>
        </w:rPr>
        <w:t>1.</w:t>
      </w:r>
      <w:r w:rsidRPr="00BC6073">
        <w:rPr>
          <w:lang w:eastAsia="en-US"/>
        </w:rPr>
        <w:tab/>
        <w:t xml:space="preserve">Prohibitory, restrictive and mandatory </w:t>
      </w:r>
      <w:r w:rsidRPr="00BC6073">
        <w:rPr>
          <w:b/>
          <w:lang w:eastAsia="en-US"/>
        </w:rPr>
        <w:t>as well as special regulation</w:t>
      </w:r>
      <w:r w:rsidRPr="00BC6073">
        <w:rPr>
          <w:lang w:eastAsia="en-US"/>
        </w:rPr>
        <w:t xml:space="preserve"> signs shall be placed in the immediate vicinity of the point where the obligation, restriction</w:t>
      </w:r>
      <w:r w:rsidRPr="00BC6073">
        <w:rPr>
          <w:b/>
          <w:lang w:eastAsia="en-US"/>
        </w:rPr>
        <w:t>,</w:t>
      </w:r>
      <w:r w:rsidRPr="00BC6073">
        <w:rPr>
          <w:lang w:eastAsia="en-US"/>
        </w:rPr>
        <w:t xml:space="preserve"> </w:t>
      </w:r>
      <w:r w:rsidRPr="00BC6073">
        <w:rPr>
          <w:strike/>
          <w:lang w:eastAsia="en-US"/>
        </w:rPr>
        <w:t xml:space="preserve">or </w:t>
      </w:r>
      <w:r w:rsidRPr="00BC6073">
        <w:rPr>
          <w:lang w:eastAsia="en-US"/>
        </w:rPr>
        <w:t xml:space="preserve">prohibition </w:t>
      </w:r>
      <w:r w:rsidRPr="00BC6073">
        <w:rPr>
          <w:b/>
          <w:lang w:eastAsia="en-US"/>
        </w:rPr>
        <w:t>or special regulation</w:t>
      </w:r>
      <w:r w:rsidRPr="00BC6073">
        <w:rPr>
          <w:lang w:eastAsia="en-US"/>
        </w:rPr>
        <w:t xml:space="preserve"> begins </w:t>
      </w:r>
      <w:r w:rsidRPr="00BC6073">
        <w:rPr>
          <w:b/>
          <w:lang w:eastAsia="en-US"/>
        </w:rPr>
        <w:t>or takes effect</w:t>
      </w:r>
      <w:r w:rsidRPr="00BC6073">
        <w:rPr>
          <w:lang w:eastAsia="en-US"/>
        </w:rPr>
        <w:t xml:space="preserve"> and may be repeated if the competent authorities consider it necessary. Nevertheless, if the competent authorities consider it advisable for reasons of visibility or in order to give users advance warning, these signs may be placed at a suitable distance in advance of the point where the obligation, restriction, </w:t>
      </w:r>
      <w:r w:rsidRPr="00BC6073">
        <w:rPr>
          <w:strike/>
          <w:lang w:eastAsia="en-US"/>
        </w:rPr>
        <w:t xml:space="preserve">or </w:t>
      </w:r>
      <w:r w:rsidRPr="00BC6073">
        <w:rPr>
          <w:lang w:eastAsia="en-US"/>
        </w:rPr>
        <w:t xml:space="preserve">prohibition </w:t>
      </w:r>
      <w:r w:rsidRPr="00BC6073">
        <w:rPr>
          <w:b/>
          <w:lang w:eastAsia="en-US"/>
        </w:rPr>
        <w:t>or special regulation</w:t>
      </w:r>
      <w:r w:rsidRPr="00BC6073">
        <w:rPr>
          <w:lang w:eastAsia="en-US"/>
        </w:rPr>
        <w:t xml:space="preserve"> applies </w:t>
      </w:r>
      <w:r w:rsidRPr="00BC6073">
        <w:rPr>
          <w:strike/>
          <w:lang w:eastAsia="en-US"/>
        </w:rPr>
        <w:t xml:space="preserve">.An additional panel H, 1 of </w:t>
      </w:r>
      <w:r w:rsidRPr="00BC6073">
        <w:rPr>
          <w:b/>
          <w:lang w:eastAsia="en-US"/>
        </w:rPr>
        <w:t>in accordance with</w:t>
      </w:r>
      <w:r w:rsidRPr="00BC6073">
        <w:rPr>
          <w:strike/>
          <w:lang w:eastAsia="en-US"/>
        </w:rPr>
        <w:t xml:space="preserve"> </w:t>
      </w:r>
      <w:r w:rsidRPr="00BC6073">
        <w:rPr>
          <w:lang w:eastAsia="en-US"/>
        </w:rPr>
        <w:t xml:space="preserve">Annex 1, section H, </w:t>
      </w:r>
      <w:r w:rsidRPr="00BC6073">
        <w:rPr>
          <w:b/>
          <w:bCs/>
          <w:lang w:eastAsia="en-US"/>
        </w:rPr>
        <w:t>subsection II,</w:t>
      </w:r>
      <w:r w:rsidRPr="00BC6073">
        <w:rPr>
          <w:lang w:eastAsia="en-US"/>
        </w:rPr>
        <w:t xml:space="preserve"> </w:t>
      </w:r>
      <w:r w:rsidRPr="00BC6073">
        <w:rPr>
          <w:b/>
          <w:lang w:eastAsia="en-US"/>
        </w:rPr>
        <w:t>paragraph 1 (</w:t>
      </w:r>
      <w:r w:rsidRPr="00BC6073">
        <w:rPr>
          <w:b/>
          <w:bCs/>
          <w:lang w:eastAsia="en-US"/>
        </w:rPr>
        <w:t>DISTANCE PANEL</w:t>
      </w:r>
      <w:r w:rsidRPr="00BC6073">
        <w:rPr>
          <w:b/>
          <w:lang w:eastAsia="en-US"/>
        </w:rPr>
        <w:t>),</w:t>
      </w:r>
      <w:r w:rsidRPr="00BC6073">
        <w:rPr>
          <w:lang w:eastAsia="en-US"/>
        </w:rPr>
        <w:t xml:space="preserve"> </w:t>
      </w:r>
      <w:r w:rsidRPr="00BC6073">
        <w:rPr>
          <w:b/>
          <w:lang w:eastAsia="en-US"/>
        </w:rPr>
        <w:t xml:space="preserve">unless provided otherwise </w:t>
      </w:r>
      <w:r w:rsidRPr="00BC6073">
        <w:rPr>
          <w:strike/>
          <w:lang w:eastAsia="en-US"/>
        </w:rPr>
        <w:t>shall be placed under signs set up in advance of the point where the obligation, restriction or prohibition applies</w:t>
      </w:r>
      <w:r w:rsidRPr="00BC6073">
        <w:rPr>
          <w:lang w:eastAsia="en-US"/>
        </w:rPr>
        <w:t>.</w:t>
      </w:r>
    </w:p>
    <w:p w14:paraId="7172EC5C" w14:textId="77777777" w:rsidR="00A97FD5" w:rsidRPr="00BC6073" w:rsidRDefault="00A97FD5" w:rsidP="00A97FD5">
      <w:pPr>
        <w:tabs>
          <w:tab w:val="left" w:pos="1701"/>
        </w:tabs>
        <w:spacing w:after="120"/>
        <w:ind w:left="1138" w:right="1138"/>
        <w:jc w:val="both"/>
        <w:rPr>
          <w:lang w:eastAsia="en-US"/>
        </w:rPr>
      </w:pPr>
      <w:r w:rsidRPr="00BC6073">
        <w:rPr>
          <w:lang w:eastAsia="en-US"/>
        </w:rPr>
        <w:t>2.</w:t>
      </w:r>
      <w:r w:rsidRPr="00BC6073">
        <w:rPr>
          <w:lang w:eastAsia="en-US"/>
        </w:rPr>
        <w:tab/>
      </w:r>
      <w:r w:rsidRPr="00BC6073">
        <w:rPr>
          <w:strike/>
          <w:lang w:eastAsia="en-US"/>
        </w:rPr>
        <w:t xml:space="preserve">Regulatory </w:t>
      </w:r>
      <w:r w:rsidRPr="00BC6073">
        <w:rPr>
          <w:b/>
          <w:lang w:eastAsia="en-US"/>
        </w:rPr>
        <w:t xml:space="preserve">Prohibitory, restrictive, and mandatory </w:t>
      </w:r>
      <w:r w:rsidRPr="00BC6073">
        <w:rPr>
          <w:lang w:eastAsia="en-US"/>
        </w:rPr>
        <w:t xml:space="preserve">signs placed level with </w:t>
      </w:r>
      <w:r w:rsidRPr="00BC6073">
        <w:rPr>
          <w:strike/>
          <w:lang w:eastAsia="en-US"/>
        </w:rPr>
        <w:t>or shortly after</w:t>
      </w:r>
      <w:r w:rsidRPr="00BC6073">
        <w:rPr>
          <w:lang w:eastAsia="en-US"/>
        </w:rPr>
        <w:t xml:space="preserve"> a sign indicating the beginning of a built-up area shall mean that the rule applies throughout the built-up area, unless a different rule is notified by other signs on certain sections of the road in the built-up area.</w:t>
      </w:r>
    </w:p>
    <w:p w14:paraId="60E2853F" w14:textId="77777777" w:rsidR="00A97FD5" w:rsidRPr="00BC6073" w:rsidRDefault="00A97FD5" w:rsidP="00A97FD5">
      <w:pPr>
        <w:tabs>
          <w:tab w:val="left" w:pos="1701"/>
        </w:tabs>
        <w:spacing w:after="120"/>
        <w:ind w:left="1138" w:right="1138"/>
        <w:jc w:val="both"/>
        <w:rPr>
          <w:strike/>
          <w:lang w:eastAsia="en-US"/>
        </w:rPr>
      </w:pPr>
      <w:r w:rsidRPr="00BC6073">
        <w:rPr>
          <w:lang w:eastAsia="en-US"/>
        </w:rPr>
        <w:t>3.</w:t>
      </w:r>
      <w:r w:rsidRPr="00BC6073">
        <w:rPr>
          <w:lang w:eastAsia="en-US"/>
        </w:rPr>
        <w:tab/>
        <w:t xml:space="preserve">Prohibitory and restrictive signs shall apply as from the place they are displayed until the point where a contrary sign is displayed, otherwise until the next intersection. If the prohibition or restriction should continue to be applied after the intersection the sign shall be repeated in accordance with provisions in domestic legislation. </w:t>
      </w:r>
      <w:r w:rsidRPr="00BC6073">
        <w:rPr>
          <w:b/>
          <w:strike/>
          <w:lang w:eastAsia="en-US"/>
        </w:rPr>
        <w:t>Shall</w:t>
      </w:r>
      <w:r w:rsidRPr="00BC6073">
        <w:rPr>
          <w:b/>
          <w:lang w:eastAsia="en-US"/>
        </w:rPr>
        <w:t xml:space="preserve">If, however, these </w:t>
      </w:r>
      <w:r w:rsidRPr="00BC6073">
        <w:rPr>
          <w:b/>
          <w:color w:val="000000"/>
          <w:lang w:eastAsia="en-US"/>
        </w:rPr>
        <w:t xml:space="preserve">signs, as well as a mandatory or a special regulation sign are placed on </w:t>
      </w:r>
      <w:r w:rsidRPr="00BC6073">
        <w:rPr>
          <w:b/>
          <w:strike/>
          <w:color w:val="000000"/>
          <w:lang w:eastAsia="en-US"/>
        </w:rPr>
        <w:t xml:space="preserve">be used </w:t>
      </w:r>
      <w:r w:rsidRPr="00BC6073">
        <w:rPr>
          <w:b/>
          <w:strike/>
          <w:lang w:eastAsia="en-US"/>
        </w:rPr>
        <w:t>on</w:t>
      </w:r>
      <w:r w:rsidRPr="00BC6073">
        <w:rPr>
          <w:b/>
          <w:lang w:eastAsia="en-US"/>
        </w:rPr>
        <w:t xml:space="preserve"> zonal validity signs,</w:t>
      </w:r>
      <w:r w:rsidRPr="00BC6073">
        <w:rPr>
          <w:lang w:eastAsia="en-US"/>
        </w:rPr>
        <w:t xml:space="preserve"> </w:t>
      </w:r>
    </w:p>
    <w:p w14:paraId="6D1EBD97" w14:textId="77777777" w:rsidR="00A97FD5" w:rsidRPr="00BC6073" w:rsidRDefault="00A97FD5" w:rsidP="00A97FD5">
      <w:pPr>
        <w:spacing w:after="120"/>
        <w:ind w:left="1138" w:right="1138"/>
        <w:jc w:val="both"/>
        <w:rPr>
          <w:lang w:eastAsia="en-US"/>
        </w:rPr>
      </w:pPr>
      <w:r w:rsidRPr="00BC6073">
        <w:rPr>
          <w:strike/>
          <w:lang w:eastAsia="en-US"/>
        </w:rPr>
        <w:t>4.</w:t>
      </w:r>
      <w:r w:rsidRPr="00BC6073">
        <w:rPr>
          <w:strike/>
          <w:lang w:eastAsia="en-US"/>
        </w:rPr>
        <w:tab/>
        <w:t xml:space="preserve">Where a regulatory sign applies to all roads in a zone (zonal validity), it shall be displayed in the way </w:t>
      </w:r>
      <w:r w:rsidRPr="00BC6073">
        <w:rPr>
          <w:lang w:eastAsia="en-US"/>
        </w:rPr>
        <w:t xml:space="preserve">described in Annex 1, section E, subsection II, paragraph 8 </w:t>
      </w:r>
      <w:r w:rsidRPr="00BC6073">
        <w:rPr>
          <w:strike/>
          <w:lang w:eastAsia="en-US"/>
        </w:rPr>
        <w:t>(a)</w:t>
      </w:r>
      <w:r w:rsidRPr="00BC6073">
        <w:rPr>
          <w:lang w:eastAsia="en-US"/>
        </w:rPr>
        <w:t xml:space="preserve"> to this Convention</w:t>
      </w:r>
      <w:r w:rsidRPr="00BC6073">
        <w:rPr>
          <w:strike/>
          <w:lang w:eastAsia="en-US"/>
        </w:rPr>
        <w:t>.</w:t>
      </w:r>
      <w:r w:rsidRPr="00BC6073">
        <w:rPr>
          <w:b/>
          <w:lang w:eastAsia="en-US"/>
        </w:rPr>
        <w:t xml:space="preserve">, they will apply to all roads in the </w:t>
      </w:r>
      <w:r w:rsidRPr="00BC6073">
        <w:rPr>
          <w:b/>
          <w:strike/>
          <w:lang w:eastAsia="en-US"/>
        </w:rPr>
        <w:t>a</w:t>
      </w:r>
      <w:r w:rsidRPr="00BC6073">
        <w:rPr>
          <w:b/>
          <w:lang w:eastAsia="en-US"/>
        </w:rPr>
        <w:t xml:space="preserve"> zone to the point where signs indicating the exit from </w:t>
      </w:r>
      <w:r w:rsidRPr="00BC6073">
        <w:rPr>
          <w:b/>
          <w:strike/>
          <w:lang w:eastAsia="en-US"/>
        </w:rPr>
        <w:t>a</w:t>
      </w:r>
      <w:r w:rsidRPr="00BC6073">
        <w:rPr>
          <w:b/>
          <w:lang w:eastAsia="en-US"/>
        </w:rPr>
        <w:t xml:space="preserve">the zone are set up. </w:t>
      </w:r>
    </w:p>
    <w:p w14:paraId="4F5C45C9" w14:textId="77777777" w:rsidR="00A97FD5" w:rsidRPr="00BC6073" w:rsidRDefault="00A97FD5" w:rsidP="00A97FD5">
      <w:pPr>
        <w:tabs>
          <w:tab w:val="left" w:pos="1701"/>
        </w:tabs>
        <w:spacing w:after="120"/>
        <w:ind w:left="1138" w:right="1138"/>
        <w:jc w:val="both"/>
        <w:rPr>
          <w:strike/>
          <w:lang w:eastAsia="en-US"/>
        </w:rPr>
      </w:pPr>
      <w:r w:rsidRPr="00BC6073">
        <w:rPr>
          <w:strike/>
          <w:lang w:eastAsia="en-US"/>
        </w:rPr>
        <w:lastRenderedPageBreak/>
        <w:t>5.</w:t>
      </w:r>
      <w:r w:rsidRPr="00BC6073">
        <w:rPr>
          <w:strike/>
          <w:lang w:eastAsia="en-US"/>
        </w:rPr>
        <w:tab/>
        <w:t>The exit from the zones referred to in paragraph 4 above shall be indicated in the way</w:t>
      </w:r>
    </w:p>
    <w:p w14:paraId="21EE1AA5" w14:textId="77777777" w:rsidR="00A97FD5" w:rsidRPr="00BC6073" w:rsidRDefault="00A97FD5" w:rsidP="00A97FD5">
      <w:pPr>
        <w:spacing w:after="120"/>
        <w:ind w:left="1138" w:right="1138"/>
        <w:jc w:val="both"/>
        <w:rPr>
          <w:strike/>
          <w:lang w:eastAsia="en-US"/>
        </w:rPr>
      </w:pPr>
      <w:r w:rsidRPr="00BC6073">
        <w:rPr>
          <w:strike/>
          <w:lang w:eastAsia="en-US"/>
        </w:rPr>
        <w:t>described in Annex 1, of section E, subsection II, paragraph 8 (b) of this Convention.</w:t>
      </w:r>
    </w:p>
    <w:p w14:paraId="4680F1A0" w14:textId="77777777" w:rsidR="00A97FD5" w:rsidRPr="00BC6073" w:rsidRDefault="00A97FD5" w:rsidP="00A97FD5">
      <w:pPr>
        <w:suppressAutoHyphens w:val="0"/>
        <w:autoSpaceDE w:val="0"/>
        <w:autoSpaceDN w:val="0"/>
        <w:adjustRightInd w:val="0"/>
        <w:spacing w:line="240" w:lineRule="auto"/>
        <w:ind w:left="1138" w:right="1138"/>
        <w:rPr>
          <w:strike/>
          <w:lang w:eastAsia="en-US"/>
        </w:rPr>
      </w:pPr>
      <w:r w:rsidRPr="00BC6073">
        <w:rPr>
          <w:strike/>
          <w:lang w:eastAsia="en-US"/>
        </w:rPr>
        <w:t>ARTICLE 13 bis</w:t>
      </w:r>
    </w:p>
    <w:p w14:paraId="5BC25E1E" w14:textId="77777777" w:rsidR="00A97FD5" w:rsidRPr="00BC6073" w:rsidRDefault="00A97FD5" w:rsidP="00A97FD5">
      <w:pPr>
        <w:suppressAutoHyphens w:val="0"/>
        <w:autoSpaceDE w:val="0"/>
        <w:autoSpaceDN w:val="0"/>
        <w:adjustRightInd w:val="0"/>
        <w:spacing w:after="120" w:line="240" w:lineRule="auto"/>
        <w:ind w:left="1138" w:right="1138"/>
        <w:rPr>
          <w:strike/>
          <w:u w:val="single"/>
          <w:lang w:eastAsia="en-US"/>
        </w:rPr>
      </w:pPr>
      <w:r w:rsidRPr="00BC6073">
        <w:rPr>
          <w:strike/>
          <w:u w:val="single"/>
          <w:lang w:eastAsia="en-US"/>
        </w:rPr>
        <w:t>Special regulation signs</w:t>
      </w:r>
    </w:p>
    <w:p w14:paraId="4AA17A51" w14:textId="77777777" w:rsidR="00A97FD5" w:rsidRPr="00BC6073" w:rsidRDefault="00A97FD5" w:rsidP="00A97FD5">
      <w:pPr>
        <w:spacing w:after="120"/>
        <w:ind w:left="1138" w:right="1138"/>
        <w:jc w:val="both"/>
        <w:rPr>
          <w:strike/>
          <w:lang w:eastAsia="en-US"/>
        </w:rPr>
      </w:pPr>
      <w:r w:rsidRPr="00BC6073">
        <w:rPr>
          <w:strike/>
          <w:lang w:eastAsia="en-US"/>
        </w:rPr>
        <w:t>1.</w:t>
      </w:r>
      <w:r w:rsidRPr="00BC6073">
        <w:rPr>
          <w:strike/>
          <w:lang w:eastAsia="en-US"/>
        </w:rPr>
        <w:tab/>
        <w:t>Section E of Annex 1 to this Convention describes the special regulation signs and gives their meaning.</w:t>
      </w:r>
    </w:p>
    <w:p w14:paraId="2FDE51F7" w14:textId="77777777" w:rsidR="00A97FD5" w:rsidRPr="00BC6073" w:rsidRDefault="00A97FD5" w:rsidP="00A97FD5">
      <w:pPr>
        <w:spacing w:after="120"/>
        <w:ind w:left="1138" w:right="1138"/>
        <w:jc w:val="both"/>
        <w:rPr>
          <w:strike/>
          <w:vertAlign w:val="superscript"/>
          <w:lang w:eastAsia="en-US"/>
        </w:rPr>
      </w:pPr>
      <w:r w:rsidRPr="00BC6073">
        <w:rPr>
          <w:strike/>
          <w:lang w:eastAsia="en-US"/>
        </w:rPr>
        <w:t>2.</w:t>
      </w:r>
      <w:r w:rsidRPr="00BC6073">
        <w:rPr>
          <w:strike/>
          <w:lang w:eastAsia="en-US"/>
        </w:rPr>
        <w:tab/>
        <w:t>Signs E, 7a; E, 7b; E, 7c or E, 7d and E, 8a; E, 8b; E, 8c or E, 8d shall notify road-users that the general regulations governing traffic in built-up areas in the territory of the State apply from signs E, 7a; E, 7b; E, 7c; or E, 7d to signs E, 8a; E, 8b; E, 8c; or E, 8d except in so far as different regulations may be notified by other signs on certain sections of road in the built-up area. However, sign B, 4 shall always be placed on a priority road marked with sign B, 3 if that road ceases to have priority where it passes through the built-up area. The provisions of Article 14, paragraphs 2, 3 and 4 apply to these signs.</w:t>
      </w:r>
      <w:r w:rsidRPr="00BC6073">
        <w:rPr>
          <w:strike/>
          <w:vertAlign w:val="superscript"/>
          <w:lang w:eastAsia="en-US"/>
        </w:rPr>
        <w:t>12</w:t>
      </w:r>
    </w:p>
    <w:p w14:paraId="7EFB30B7" w14:textId="77777777" w:rsidR="00A97FD5" w:rsidRPr="00BC6073" w:rsidRDefault="00A97FD5" w:rsidP="00A97FD5">
      <w:pPr>
        <w:spacing w:after="120"/>
        <w:ind w:left="1138" w:right="1138"/>
        <w:jc w:val="both"/>
        <w:rPr>
          <w:strike/>
          <w:lang w:eastAsia="en-US"/>
        </w:rPr>
      </w:pPr>
      <w:r w:rsidRPr="00BC6073">
        <w:rPr>
          <w:bCs/>
          <w:lang w:eastAsia="en-US"/>
        </w:rPr>
        <w:t>{</w:t>
      </w:r>
      <w:r w:rsidRPr="00BC6073">
        <w:rPr>
          <w:bCs/>
          <w:vertAlign w:val="superscript"/>
          <w:lang w:eastAsia="en-US"/>
        </w:rPr>
        <w:t>12</w:t>
      </w:r>
      <w:r w:rsidRPr="00BC6073">
        <w:rPr>
          <w:bCs/>
          <w:lang w:eastAsia="en-US"/>
        </w:rPr>
        <w:t xml:space="preserve"> </w:t>
      </w:r>
      <w:r w:rsidRPr="00BC6073">
        <w:rPr>
          <w:bCs/>
          <w:strike/>
          <w:lang w:eastAsia="en-US"/>
        </w:rPr>
        <w:t>See also point 9bis of the Annex of the European Agreement</w:t>
      </w:r>
      <w:r w:rsidRPr="00BC6073">
        <w:rPr>
          <w:b/>
          <w:lang w:eastAsia="en-US"/>
        </w:rPr>
        <w:t>[deleted]</w:t>
      </w:r>
      <w:r w:rsidRPr="00BC6073">
        <w:rPr>
          <w:bCs/>
          <w:lang w:eastAsia="en-US"/>
        </w:rPr>
        <w:t>}</w:t>
      </w:r>
    </w:p>
    <w:p w14:paraId="0588E155" w14:textId="77777777" w:rsidR="00A97FD5" w:rsidRPr="00BC6073" w:rsidRDefault="00A97FD5" w:rsidP="00A97FD5">
      <w:pPr>
        <w:spacing w:after="120"/>
        <w:ind w:left="1138" w:right="1138"/>
        <w:jc w:val="both"/>
        <w:rPr>
          <w:strike/>
          <w:lang w:eastAsia="en-US"/>
        </w:rPr>
      </w:pPr>
      <w:r w:rsidRPr="00BC6073">
        <w:rPr>
          <w:strike/>
          <w:lang w:eastAsia="en-US"/>
        </w:rPr>
        <w:t>2 bis.</w:t>
      </w:r>
      <w:r w:rsidRPr="00BC6073">
        <w:rPr>
          <w:strike/>
          <w:lang w:eastAsia="en-US"/>
        </w:rPr>
        <w:tab/>
        <w:t>Sign E, 11a shall be used for tunnels of 1,000 m or more and in cases provided for by domestic legislation. For tunnels of 1,000 m or more, the length shall be included either in the lower part of the sign, or on an additional panel H, 2, as described in Annex 1,</w:t>
      </w:r>
      <w:r w:rsidRPr="00BC6073">
        <w:rPr>
          <w:lang w:eastAsia="en-US"/>
        </w:rPr>
        <w:t xml:space="preserve"> </w:t>
      </w:r>
      <w:r w:rsidRPr="00BC6073">
        <w:rPr>
          <w:strike/>
          <w:lang w:eastAsia="en-US"/>
        </w:rPr>
        <w:t>section H</w:t>
      </w:r>
      <w:r w:rsidRPr="00BC6073">
        <w:rPr>
          <w:lang w:eastAsia="en-US"/>
        </w:rPr>
        <w:t xml:space="preserve">. </w:t>
      </w:r>
      <w:r w:rsidRPr="00BC6073">
        <w:rPr>
          <w:strike/>
          <w:lang w:eastAsia="en-US"/>
        </w:rPr>
        <w:t>The name of the tunnel may be indicated according to Article 8, paragraph 3 of this Convention.</w:t>
      </w:r>
    </w:p>
    <w:p w14:paraId="6F392F4D" w14:textId="77777777" w:rsidR="00A97FD5" w:rsidRPr="00BC6073" w:rsidRDefault="00A97FD5" w:rsidP="00A97FD5">
      <w:pPr>
        <w:spacing w:after="120"/>
        <w:ind w:left="1138" w:right="1138"/>
        <w:jc w:val="both"/>
        <w:rPr>
          <w:strike/>
          <w:lang w:eastAsia="en-US"/>
        </w:rPr>
      </w:pPr>
      <w:r w:rsidRPr="00BC6073">
        <w:rPr>
          <w:strike/>
          <w:lang w:eastAsia="en-US"/>
        </w:rPr>
        <w:t>3.</w:t>
      </w:r>
      <w:r w:rsidRPr="00BC6073">
        <w:rPr>
          <w:strike/>
          <w:lang w:eastAsia="en-US"/>
        </w:rPr>
        <w:tab/>
        <w:t>Signs E, 12a; E, 12b or E, 12c shall be placed at pedestrian crossings when the competent authorities consider it advisable.</w:t>
      </w:r>
    </w:p>
    <w:p w14:paraId="7FD88A5D" w14:textId="77777777" w:rsidR="00A97FD5" w:rsidRPr="00BC6073" w:rsidRDefault="00A97FD5" w:rsidP="00A97FD5">
      <w:pPr>
        <w:spacing w:before="120"/>
        <w:ind w:left="1140" w:right="1140"/>
        <w:jc w:val="both"/>
        <w:rPr>
          <w:lang w:val="en-US" w:eastAsia="en-US"/>
        </w:rPr>
      </w:pPr>
      <w:r w:rsidRPr="00BC6073">
        <w:rPr>
          <w:strike/>
          <w:lang w:eastAsia="en-US"/>
        </w:rPr>
        <w:t>4.</w:t>
      </w:r>
      <w:r w:rsidRPr="00BC6073">
        <w:rPr>
          <w:strike/>
          <w:lang w:eastAsia="en-US"/>
        </w:rPr>
        <w:tab/>
        <w:t>The special regulations signs shall be set up, with due regard to the requirements of Article 6, paragraph 1, only where the competent authorities consider it essential. They may be repeated; an additional panel placed below the sign may show the distance between the sign and the point which it indicates; this distance may also be inscribed on the lower part of the sign itself</w:t>
      </w:r>
    </w:p>
    <w:p w14:paraId="3141197B" w14:textId="77777777" w:rsidR="00A97FD5" w:rsidRPr="00BC6073" w:rsidRDefault="00A97FD5" w:rsidP="00A97FD5">
      <w:pPr>
        <w:spacing w:before="120" w:after="120"/>
        <w:ind w:left="1140" w:right="1140"/>
        <w:jc w:val="both"/>
        <w:rPr>
          <w:lang w:eastAsia="en-US"/>
        </w:rPr>
      </w:pPr>
      <w:r w:rsidRPr="00BC6073">
        <w:rPr>
          <w:lang w:eastAsia="en-US"/>
        </w:rPr>
        <w:t>Article 14</w:t>
      </w:r>
    </w:p>
    <w:p w14:paraId="297B5BBA" w14:textId="77777777" w:rsidR="00A97FD5" w:rsidRPr="00BC6073" w:rsidRDefault="00A97FD5" w:rsidP="00A97FD5">
      <w:pPr>
        <w:spacing w:after="120"/>
        <w:ind w:left="1138" w:right="1138"/>
        <w:jc w:val="both"/>
        <w:rPr>
          <w:lang w:eastAsia="en-US"/>
        </w:rPr>
      </w:pPr>
      <w:r w:rsidRPr="00BC6073">
        <w:rPr>
          <w:lang w:eastAsia="en-US"/>
        </w:rPr>
        <w:t>1.</w:t>
      </w:r>
      <w:r w:rsidRPr="00BC6073">
        <w:rPr>
          <w:lang w:eastAsia="en-US"/>
        </w:rPr>
        <w:tab/>
        <w:t>Sections F and G of Annex 1 to this Convention describe the signs which convey useful information to road-users, or give examples of such signs, and also give some instructions for their use.</w:t>
      </w:r>
    </w:p>
    <w:p w14:paraId="7C7AB274" w14:textId="77777777" w:rsidR="00A97FD5" w:rsidRPr="00BC6073" w:rsidRDefault="00A97FD5" w:rsidP="00A97FD5">
      <w:pPr>
        <w:spacing w:after="120"/>
        <w:ind w:left="1138" w:right="1138"/>
        <w:jc w:val="both"/>
        <w:rPr>
          <w:strike/>
          <w:lang w:eastAsia="en-US"/>
        </w:rPr>
      </w:pPr>
      <w:r w:rsidRPr="00BC6073">
        <w:rPr>
          <w:lang w:eastAsia="en-US"/>
        </w:rPr>
        <w:t>2.</w:t>
      </w:r>
      <w:r w:rsidRPr="00BC6073">
        <w:rPr>
          <w:strike/>
          <w:lang w:eastAsia="en-US"/>
        </w:rPr>
        <w:tab/>
        <w:t>The inscription of words on informative signs (ii) of Article 5, paragraph 1 (c), in countries not using the Latin alphabet shall be both in the national language and in the form of a transliteration into the Latin alphabet reproducing as closely as possible the pronunciation in the national language.</w:t>
      </w:r>
    </w:p>
    <w:p w14:paraId="0A1CFBB6" w14:textId="77777777" w:rsidR="00A97FD5" w:rsidRPr="00BC6073" w:rsidRDefault="00A97FD5" w:rsidP="00A97FD5">
      <w:pPr>
        <w:spacing w:after="120"/>
        <w:ind w:left="1138" w:right="1138"/>
        <w:jc w:val="both"/>
        <w:rPr>
          <w:strike/>
          <w:lang w:eastAsia="en-US"/>
        </w:rPr>
      </w:pPr>
      <w:r w:rsidRPr="00BC6073">
        <w:rPr>
          <w:strike/>
          <w:lang w:eastAsia="en-US"/>
        </w:rPr>
        <w:t>3.</w:t>
      </w:r>
      <w:r w:rsidRPr="00BC6073">
        <w:rPr>
          <w:strike/>
          <w:lang w:eastAsia="en-US"/>
        </w:rPr>
        <w:tab/>
        <w:t>In countries not using the Latin alphabet, the words in Latin characters may be entered either on the same sign as the words in the national language or on a repeat sign.</w:t>
      </w:r>
    </w:p>
    <w:p w14:paraId="14F13A6E" w14:textId="77777777" w:rsidR="00A97FD5" w:rsidRPr="00BC6073" w:rsidRDefault="00A97FD5" w:rsidP="00A97FD5">
      <w:pPr>
        <w:spacing w:after="120"/>
        <w:ind w:left="1138" w:right="1138"/>
        <w:jc w:val="both"/>
        <w:rPr>
          <w:strike/>
          <w:lang w:eastAsia="en-US"/>
        </w:rPr>
      </w:pPr>
      <w:r w:rsidRPr="00BC6073">
        <w:rPr>
          <w:lang w:eastAsia="en-US"/>
        </w:rPr>
        <w:t>4</w:t>
      </w:r>
      <w:r w:rsidRPr="00BC6073">
        <w:rPr>
          <w:strike/>
          <w:lang w:eastAsia="en-US"/>
        </w:rPr>
        <w:t>.</w:t>
      </w:r>
      <w:r w:rsidRPr="00BC6073">
        <w:rPr>
          <w:strike/>
          <w:lang w:eastAsia="en-US"/>
        </w:rPr>
        <w:tab/>
        <w:t>A sign shall not bear inscriptions in more than two languages.</w:t>
      </w:r>
    </w:p>
    <w:p w14:paraId="055B421D" w14:textId="77777777" w:rsidR="00A97FD5" w:rsidRPr="00BC6073" w:rsidRDefault="00A97FD5" w:rsidP="00A97FD5">
      <w:pPr>
        <w:keepNext/>
        <w:keepLines/>
        <w:spacing w:after="120"/>
        <w:ind w:left="1138" w:right="1138"/>
        <w:jc w:val="both"/>
        <w:rPr>
          <w:lang w:val="en-US" w:eastAsia="en-US"/>
        </w:rPr>
      </w:pPr>
      <w:r w:rsidRPr="00BC6073">
        <w:rPr>
          <w:lang w:val="en-US" w:eastAsia="en-US"/>
        </w:rPr>
        <w:t>Article 15</w:t>
      </w:r>
    </w:p>
    <w:p w14:paraId="19041633" w14:textId="77777777" w:rsidR="00A97FD5" w:rsidRPr="00BC6073" w:rsidRDefault="00A97FD5" w:rsidP="00A97FD5">
      <w:pPr>
        <w:keepNext/>
        <w:keepLines/>
        <w:spacing w:after="120"/>
        <w:ind w:left="1138" w:right="1138"/>
        <w:jc w:val="both"/>
        <w:rPr>
          <w:u w:val="single"/>
          <w:lang w:val="en-US" w:eastAsia="en-US"/>
        </w:rPr>
      </w:pPr>
      <w:r w:rsidRPr="00BC6073">
        <w:rPr>
          <w:u w:val="single"/>
          <w:lang w:val="en-US" w:eastAsia="en-US"/>
        </w:rPr>
        <w:t>Advance direction signs</w:t>
      </w:r>
    </w:p>
    <w:p w14:paraId="4CD456D4" w14:textId="77777777" w:rsidR="00A97FD5" w:rsidRPr="00BC6073" w:rsidRDefault="00A97FD5" w:rsidP="00A97FD5">
      <w:pPr>
        <w:keepNext/>
        <w:keepLines/>
        <w:spacing w:after="120"/>
        <w:ind w:left="1138" w:right="1138"/>
        <w:jc w:val="both"/>
        <w:rPr>
          <w:strike/>
          <w:lang w:eastAsia="en-US"/>
        </w:rPr>
      </w:pPr>
      <w:r w:rsidRPr="00BC6073">
        <w:rPr>
          <w:lang w:eastAsia="en-US"/>
        </w:rPr>
        <w:t xml:space="preserve">Advance direction signs shall be placed at such distance from the intersection as will make them most effective both by day and by night, having regard to road and traffic conditions, including the normal speed of vehicles and the distance at which the sign is visible; this distance need not exceed about 50 meters (55 yards) in built-up areas but shall be not less than 500 meters (550 yards) on motorways and other roads carrying fast traffic. The signs may be repeated. </w:t>
      </w:r>
      <w:r w:rsidRPr="00BC6073">
        <w:rPr>
          <w:strike/>
          <w:lang w:eastAsia="en-US"/>
        </w:rPr>
        <w:t>An additional panel placed below the sign may show the distance between the sign and the intersection; this distance may also be shown on the lower part of the sign itself.</w:t>
      </w:r>
    </w:p>
    <w:p w14:paraId="0913D49E" w14:textId="77777777" w:rsidR="00A97FD5" w:rsidRPr="00BC6073" w:rsidRDefault="00A97FD5" w:rsidP="00A97FD5">
      <w:pPr>
        <w:spacing w:after="120"/>
        <w:ind w:left="1138" w:right="1138"/>
        <w:jc w:val="both"/>
        <w:rPr>
          <w:lang w:val="en-US" w:eastAsia="en-US"/>
        </w:rPr>
      </w:pPr>
      <w:r w:rsidRPr="00BC6073">
        <w:rPr>
          <w:lang w:val="en-US" w:eastAsia="en-US"/>
        </w:rPr>
        <w:t>Article 16</w:t>
      </w:r>
    </w:p>
    <w:p w14:paraId="58D05D75" w14:textId="77777777" w:rsidR="00A97FD5" w:rsidRPr="00BC6073" w:rsidRDefault="00A97FD5" w:rsidP="00A97FD5">
      <w:pPr>
        <w:keepNext/>
        <w:keepLines/>
        <w:spacing w:after="120"/>
        <w:ind w:left="1140" w:right="1140"/>
        <w:jc w:val="both"/>
        <w:rPr>
          <w:u w:val="single"/>
          <w:lang w:eastAsia="en-US"/>
        </w:rPr>
      </w:pPr>
      <w:r w:rsidRPr="00BC6073">
        <w:rPr>
          <w:u w:val="single"/>
          <w:lang w:eastAsia="en-US"/>
        </w:rPr>
        <w:lastRenderedPageBreak/>
        <w:t>Direction signs</w:t>
      </w:r>
    </w:p>
    <w:p w14:paraId="4C9E23DA" w14:textId="77777777" w:rsidR="00A97FD5" w:rsidRPr="00BC6073" w:rsidRDefault="00A97FD5" w:rsidP="00A97FD5">
      <w:pPr>
        <w:keepNext/>
        <w:keepLines/>
        <w:spacing w:after="120"/>
        <w:ind w:left="1140" w:right="1140"/>
        <w:jc w:val="both"/>
        <w:rPr>
          <w:lang w:eastAsia="en-US"/>
        </w:rPr>
      </w:pPr>
      <w:r w:rsidRPr="00BC6073">
        <w:rPr>
          <w:strike/>
          <w:lang w:eastAsia="en-US"/>
        </w:rPr>
        <w:t>1.</w:t>
      </w:r>
      <w:r w:rsidRPr="00BC6073">
        <w:rPr>
          <w:lang w:eastAsia="en-US"/>
        </w:rPr>
        <w:tab/>
      </w:r>
      <w:r w:rsidRPr="00BC6073">
        <w:rPr>
          <w:strike/>
          <w:lang w:eastAsia="en-US"/>
        </w:rPr>
        <w:t xml:space="preserve">One </w:t>
      </w:r>
      <w:r w:rsidRPr="00BC6073">
        <w:rPr>
          <w:lang w:eastAsia="en-US"/>
        </w:rPr>
        <w:t>Direction sign</w:t>
      </w:r>
      <w:r w:rsidRPr="00BC6073">
        <w:rPr>
          <w:b/>
          <w:lang w:eastAsia="en-US"/>
        </w:rPr>
        <w:t>s</w:t>
      </w:r>
      <w:r w:rsidRPr="00BC6073">
        <w:rPr>
          <w:lang w:eastAsia="en-US"/>
        </w:rPr>
        <w:t xml:space="preserve"> </w:t>
      </w:r>
      <w:r w:rsidRPr="00BC6073">
        <w:rPr>
          <w:b/>
          <w:lang w:eastAsia="en-US"/>
        </w:rPr>
        <w:t>shall be placed near or at an intersection and</w:t>
      </w:r>
      <w:r w:rsidRPr="00BC6073">
        <w:rPr>
          <w:lang w:eastAsia="en-US"/>
        </w:rPr>
        <w:t xml:space="preserve"> may bear the names of several places; </w:t>
      </w:r>
      <w:r w:rsidRPr="00BC6073">
        <w:rPr>
          <w:strike/>
          <w:lang w:eastAsia="en-US"/>
        </w:rPr>
        <w:t>the names shall then appear one below the other on the sign. The letters used for one place name may be larger than those used for the others only if the place in question is the largest of them</w:t>
      </w:r>
      <w:r w:rsidRPr="00BC6073">
        <w:rPr>
          <w:lang w:eastAsia="en-US"/>
        </w:rPr>
        <w:t xml:space="preserve">. </w:t>
      </w:r>
    </w:p>
    <w:p w14:paraId="69D22D92" w14:textId="77777777" w:rsidR="00A97FD5" w:rsidRPr="00BC6073" w:rsidRDefault="00A97FD5" w:rsidP="00A97FD5">
      <w:pPr>
        <w:spacing w:after="120"/>
        <w:ind w:left="1138" w:right="1138"/>
        <w:jc w:val="both"/>
        <w:rPr>
          <w:strike/>
          <w:lang w:val="en-US" w:eastAsia="en-US"/>
        </w:rPr>
      </w:pPr>
      <w:r w:rsidRPr="00BC6073">
        <w:rPr>
          <w:strike/>
          <w:lang w:eastAsia="en-US"/>
        </w:rPr>
        <w:t xml:space="preserve">2. </w:t>
      </w:r>
      <w:r w:rsidRPr="00BC6073">
        <w:rPr>
          <w:strike/>
          <w:lang w:eastAsia="en-US"/>
        </w:rPr>
        <w:tab/>
        <w:t>When distances are shown, the figures expressing them shall be inscribed at the same height as the place name. On direction signs which are arrow-shaped, these figures shall be placed between the place-name and the point of the arrow; on rectangular-shaped signs they shall be placed after the place-name.</w:t>
      </w:r>
    </w:p>
    <w:p w14:paraId="3F2B2FE7" w14:textId="77777777" w:rsidR="00A97FD5" w:rsidRPr="00BC6073" w:rsidRDefault="00A97FD5" w:rsidP="00A97FD5">
      <w:pPr>
        <w:keepNext/>
        <w:keepLines/>
        <w:spacing w:after="120"/>
        <w:ind w:left="1138" w:right="1138"/>
        <w:jc w:val="both"/>
        <w:rPr>
          <w:u w:val="single"/>
          <w:lang w:val="en-US" w:eastAsia="en-US"/>
        </w:rPr>
      </w:pPr>
      <w:r w:rsidRPr="00BC6073">
        <w:rPr>
          <w:lang w:val="en-US" w:eastAsia="en-US"/>
        </w:rPr>
        <w:t>Article 17</w:t>
      </w:r>
    </w:p>
    <w:p w14:paraId="76D9800A" w14:textId="77777777" w:rsidR="00A97FD5" w:rsidRPr="00BC6073" w:rsidRDefault="00A97FD5" w:rsidP="00A97FD5">
      <w:pPr>
        <w:keepNext/>
        <w:keepLines/>
        <w:spacing w:after="120"/>
        <w:ind w:left="1138" w:right="1138"/>
        <w:jc w:val="both"/>
        <w:rPr>
          <w:u w:val="single"/>
          <w:lang w:val="en-US" w:eastAsia="en-US"/>
        </w:rPr>
      </w:pPr>
      <w:r w:rsidRPr="00BC6073">
        <w:rPr>
          <w:u w:val="single"/>
          <w:lang w:val="en-US" w:eastAsia="en-US"/>
        </w:rPr>
        <w:t>Road identification signs</w:t>
      </w:r>
    </w:p>
    <w:p w14:paraId="1111F8A5" w14:textId="77777777" w:rsidR="00A97FD5" w:rsidRPr="00BC6073" w:rsidRDefault="00A97FD5" w:rsidP="00A97FD5">
      <w:pPr>
        <w:spacing w:after="120"/>
        <w:ind w:left="1138" w:right="1138"/>
        <w:jc w:val="both"/>
        <w:rPr>
          <w:strike/>
          <w:lang w:eastAsia="en-US"/>
        </w:rPr>
      </w:pPr>
      <w:r w:rsidRPr="00BC6073">
        <w:rPr>
          <w:strike/>
          <w:lang w:eastAsia="en-US"/>
        </w:rPr>
        <w:t>The signs used to identify roads either by their number, made up of figures, letters or a combination of figures and letters, or by their name, shall consist of that number or that name framed in a rectangle or shield. However, Contracting Parties having a route classification system may replace the rectangle by a route classification symbol.</w:t>
      </w:r>
    </w:p>
    <w:p w14:paraId="797C92E7" w14:textId="77777777" w:rsidR="00A97FD5" w:rsidRPr="00BC6073" w:rsidRDefault="00A97FD5" w:rsidP="00A97FD5">
      <w:pPr>
        <w:spacing w:after="120"/>
        <w:ind w:left="1138" w:right="1138"/>
        <w:jc w:val="both"/>
        <w:rPr>
          <w:b/>
          <w:lang w:eastAsia="en-US"/>
        </w:rPr>
      </w:pPr>
      <w:r w:rsidRPr="00BC6073">
        <w:rPr>
          <w:b/>
          <w:lang w:eastAsia="en-US"/>
        </w:rPr>
        <w:t xml:space="preserve">Road identification signs shall be placed along roads which they identify. They may be also placed on advance direction signs, direction signs or confirmatory signs. </w:t>
      </w:r>
    </w:p>
    <w:p w14:paraId="3B1C9444" w14:textId="77777777" w:rsidR="00A97FD5" w:rsidRPr="00BC6073" w:rsidRDefault="00A97FD5" w:rsidP="00A97FD5">
      <w:pPr>
        <w:spacing w:after="120"/>
        <w:ind w:left="1138" w:right="1138"/>
        <w:jc w:val="both"/>
        <w:rPr>
          <w:lang w:eastAsia="en-US"/>
        </w:rPr>
      </w:pPr>
      <w:r w:rsidRPr="00BC6073">
        <w:rPr>
          <w:lang w:eastAsia="en-US"/>
        </w:rPr>
        <w:t>Article 18</w:t>
      </w:r>
    </w:p>
    <w:p w14:paraId="5270C15B" w14:textId="77777777" w:rsidR="00A97FD5" w:rsidRPr="00BC6073" w:rsidRDefault="00A97FD5" w:rsidP="00A97FD5">
      <w:pPr>
        <w:spacing w:after="120"/>
        <w:ind w:left="1138" w:right="1138"/>
        <w:jc w:val="both"/>
        <w:rPr>
          <w:u w:val="single"/>
          <w:lang w:eastAsia="en-US"/>
        </w:rPr>
      </w:pPr>
      <w:r w:rsidRPr="00BC6073">
        <w:rPr>
          <w:u w:val="single"/>
          <w:lang w:eastAsia="en-US"/>
        </w:rPr>
        <w:t>Place identification signs</w:t>
      </w:r>
    </w:p>
    <w:p w14:paraId="4AB692EE" w14:textId="77777777" w:rsidR="00A97FD5" w:rsidRPr="00BC6073" w:rsidRDefault="00A97FD5" w:rsidP="00A97FD5">
      <w:pPr>
        <w:spacing w:after="120"/>
        <w:ind w:left="1138" w:right="1138"/>
        <w:jc w:val="both"/>
        <w:rPr>
          <w:b/>
          <w:lang w:eastAsia="en-US"/>
        </w:rPr>
      </w:pPr>
      <w:r w:rsidRPr="00BC6073">
        <w:rPr>
          <w:lang w:eastAsia="en-US"/>
        </w:rPr>
        <w:t xml:space="preserve">Place identification signs may be </w:t>
      </w:r>
      <w:r w:rsidRPr="00BC6073">
        <w:rPr>
          <w:strike/>
          <w:lang w:eastAsia="en-US"/>
        </w:rPr>
        <w:t xml:space="preserve">used </w:t>
      </w:r>
      <w:r w:rsidRPr="00BC6073">
        <w:rPr>
          <w:b/>
          <w:bCs/>
          <w:lang w:eastAsia="en-US"/>
        </w:rPr>
        <w:t xml:space="preserve">placed </w:t>
      </w:r>
      <w:r w:rsidRPr="00BC6073">
        <w:rPr>
          <w:lang w:eastAsia="en-US"/>
        </w:rPr>
        <w:t xml:space="preserve">to show the frontier between two countries or the boundary between two administrative divisions of the same country or the name of a river, mountain pass, beauty spot, etc. These signs shall differ conspicuously from the signs referred to in </w:t>
      </w:r>
      <w:r w:rsidRPr="00BC6073">
        <w:rPr>
          <w:strike/>
          <w:lang w:eastAsia="en-US"/>
        </w:rPr>
        <w:t>Article 13 bis, paragraph 2, of this Convention</w:t>
      </w:r>
      <w:r w:rsidRPr="00BC6073">
        <w:rPr>
          <w:strike/>
          <w:vertAlign w:val="superscript"/>
          <w:lang w:eastAsia="en-US"/>
        </w:rPr>
        <w:t>13</w:t>
      </w:r>
      <w:r w:rsidRPr="00BC6073">
        <w:rPr>
          <w:lang w:eastAsia="en-US"/>
        </w:rPr>
        <w:t xml:space="preserve"> </w:t>
      </w:r>
      <w:r w:rsidRPr="00BC6073">
        <w:rPr>
          <w:b/>
          <w:lang w:eastAsia="en-US"/>
        </w:rPr>
        <w:t xml:space="preserve">Annex 1, Section E, subsection II paragraph 7 (BEGINNING OF A BUILT-UP AREA and </w:t>
      </w:r>
      <w:r w:rsidRPr="00BC6073">
        <w:rPr>
          <w:b/>
          <w:bCs/>
          <w:lang w:eastAsia="en-US"/>
        </w:rPr>
        <w:t>END OF A BUILT-UP AREA</w:t>
      </w:r>
      <w:r w:rsidRPr="00BC6073">
        <w:rPr>
          <w:b/>
          <w:lang w:eastAsia="en-US"/>
        </w:rPr>
        <w:t xml:space="preserve">). </w:t>
      </w:r>
    </w:p>
    <w:p w14:paraId="592F8A41" w14:textId="77777777" w:rsidR="00A97FD5" w:rsidRPr="00BC6073" w:rsidRDefault="00A97FD5" w:rsidP="00A97FD5">
      <w:pPr>
        <w:spacing w:after="120"/>
        <w:ind w:left="1138" w:right="1138"/>
        <w:jc w:val="both"/>
        <w:rPr>
          <w:lang w:val="en-US" w:eastAsia="en-US"/>
        </w:rPr>
      </w:pPr>
      <w:r w:rsidRPr="00BC6073">
        <w:rPr>
          <w:bCs/>
          <w:lang w:eastAsia="en-US"/>
        </w:rPr>
        <w:t>{</w:t>
      </w:r>
      <w:r w:rsidRPr="00BC6073">
        <w:rPr>
          <w:bCs/>
          <w:vertAlign w:val="superscript"/>
          <w:lang w:eastAsia="en-US"/>
        </w:rPr>
        <w:t>13</w:t>
      </w:r>
      <w:r w:rsidRPr="00BC6073">
        <w:rPr>
          <w:bCs/>
          <w:lang w:eastAsia="en-US"/>
        </w:rPr>
        <w:t xml:space="preserve"> </w:t>
      </w:r>
      <w:r w:rsidRPr="00BC6073">
        <w:rPr>
          <w:bCs/>
          <w:strike/>
          <w:lang w:eastAsia="en-US"/>
        </w:rPr>
        <w:t>See also point 10 of the Annex of the European Agreement</w:t>
      </w:r>
      <w:r w:rsidRPr="00BC6073">
        <w:rPr>
          <w:b/>
          <w:lang w:eastAsia="en-US"/>
        </w:rPr>
        <w:t>[deleted]</w:t>
      </w:r>
      <w:r w:rsidRPr="00BC6073">
        <w:rPr>
          <w:bCs/>
          <w:lang w:eastAsia="en-US"/>
        </w:rPr>
        <w:t>}</w:t>
      </w:r>
    </w:p>
    <w:p w14:paraId="0FD7B8A2" w14:textId="77777777" w:rsidR="00A97FD5" w:rsidRPr="00BC6073" w:rsidRDefault="00A97FD5" w:rsidP="00A97FD5">
      <w:pPr>
        <w:keepNext/>
        <w:spacing w:after="120"/>
        <w:ind w:left="1138" w:right="1138"/>
        <w:jc w:val="both"/>
        <w:rPr>
          <w:lang w:eastAsia="en-US"/>
        </w:rPr>
      </w:pPr>
      <w:r w:rsidRPr="00BC6073">
        <w:rPr>
          <w:lang w:eastAsia="en-US"/>
        </w:rPr>
        <w:t>Article 19</w:t>
      </w:r>
    </w:p>
    <w:p w14:paraId="61D2CA3C" w14:textId="77777777" w:rsidR="00A97FD5" w:rsidRPr="00BC6073" w:rsidRDefault="00A97FD5" w:rsidP="00A97FD5">
      <w:pPr>
        <w:keepNext/>
        <w:spacing w:after="120"/>
        <w:ind w:left="1138" w:right="1138"/>
        <w:jc w:val="both"/>
        <w:rPr>
          <w:u w:val="single"/>
          <w:lang w:eastAsia="en-US"/>
        </w:rPr>
      </w:pPr>
      <w:r w:rsidRPr="00BC6073">
        <w:rPr>
          <w:u w:val="single"/>
          <w:lang w:eastAsia="en-US"/>
        </w:rPr>
        <w:t>Confirmatory signs</w:t>
      </w:r>
    </w:p>
    <w:p w14:paraId="6EA54027" w14:textId="77777777" w:rsidR="00A97FD5" w:rsidRPr="00BC6073" w:rsidRDefault="00A97FD5" w:rsidP="00A97FD5">
      <w:pPr>
        <w:keepNext/>
        <w:keepLines/>
        <w:spacing w:after="120"/>
        <w:ind w:left="1138" w:right="1138"/>
        <w:jc w:val="both"/>
        <w:rPr>
          <w:strike/>
          <w:lang w:val="en-US" w:eastAsia="en-US"/>
        </w:rPr>
      </w:pPr>
      <w:r w:rsidRPr="00BC6073">
        <w:rPr>
          <w:lang w:val="en-US" w:eastAsia="en-US"/>
        </w:rPr>
        <w:t xml:space="preserve">Confirmatory signs are </w:t>
      </w:r>
      <w:r w:rsidRPr="00BC6073">
        <w:rPr>
          <w:strike/>
          <w:lang w:val="en-US" w:eastAsia="en-US"/>
        </w:rPr>
        <w:t>used</w:t>
      </w:r>
      <w:r w:rsidRPr="00BC6073">
        <w:rPr>
          <w:lang w:val="en-US" w:eastAsia="en-US"/>
        </w:rPr>
        <w:t xml:space="preserve"> </w:t>
      </w:r>
      <w:r w:rsidRPr="00BC6073">
        <w:rPr>
          <w:b/>
          <w:bCs/>
          <w:lang w:val="en-US" w:eastAsia="en-US"/>
        </w:rPr>
        <w:t>placed</w:t>
      </w:r>
      <w:r w:rsidRPr="00BC6073">
        <w:rPr>
          <w:lang w:val="en-US" w:eastAsia="en-US"/>
        </w:rPr>
        <w:t xml:space="preserve"> to confirm the direction of a road where the competent authorities consider it necessary, e.g. at the exit from a large built-up area. </w:t>
      </w:r>
      <w:r w:rsidRPr="00BC6073">
        <w:rPr>
          <w:strike/>
          <w:lang w:val="en-US" w:eastAsia="en-US"/>
        </w:rPr>
        <w:t>They shall bear the name of one or more places, as provided in Article 16, paragraph 1, of this Convention. Where distances are shown, the figures expressing them shall be placed after the name of the locality.</w:t>
      </w:r>
    </w:p>
    <w:p w14:paraId="549B08A2" w14:textId="77777777" w:rsidR="00A97FD5" w:rsidRPr="00BC6073" w:rsidRDefault="00A97FD5" w:rsidP="00A97FD5">
      <w:pPr>
        <w:keepNext/>
        <w:keepLines/>
        <w:spacing w:after="120"/>
        <w:ind w:left="1138" w:right="1138"/>
        <w:jc w:val="both"/>
        <w:rPr>
          <w:lang w:val="en-US" w:eastAsia="en-US"/>
        </w:rPr>
      </w:pPr>
      <w:r w:rsidRPr="00BC6073">
        <w:rPr>
          <w:lang w:val="en-US" w:eastAsia="en-US"/>
        </w:rPr>
        <w:t>Article 20</w:t>
      </w:r>
    </w:p>
    <w:p w14:paraId="5AA7216A" w14:textId="77777777" w:rsidR="00A97FD5" w:rsidRPr="00BC6073" w:rsidRDefault="00A97FD5" w:rsidP="00A97FD5">
      <w:pPr>
        <w:keepNext/>
        <w:keepLines/>
        <w:spacing w:after="120"/>
        <w:ind w:left="1138" w:right="1138"/>
        <w:jc w:val="both"/>
        <w:rPr>
          <w:bCs/>
          <w:i/>
          <w:iCs/>
          <w:strike/>
          <w:u w:val="single"/>
          <w:lang w:val="en-US" w:eastAsia="en-US"/>
        </w:rPr>
      </w:pPr>
      <w:r w:rsidRPr="00BC6073">
        <w:rPr>
          <w:bCs/>
          <w:i/>
          <w:iCs/>
          <w:strike/>
          <w:u w:val="single"/>
          <w:lang w:val="en-US" w:eastAsia="en-US"/>
        </w:rPr>
        <w:t>[Deleted]</w:t>
      </w:r>
    </w:p>
    <w:p w14:paraId="58B9D54B" w14:textId="77777777" w:rsidR="00A97FD5" w:rsidRPr="00BC6073" w:rsidRDefault="00A97FD5" w:rsidP="00A97FD5">
      <w:pPr>
        <w:keepNext/>
        <w:keepLines/>
        <w:spacing w:after="120"/>
        <w:ind w:left="1138" w:right="1138"/>
        <w:jc w:val="both"/>
        <w:rPr>
          <w:b/>
          <w:lang w:val="en-US" w:eastAsia="en-US"/>
        </w:rPr>
      </w:pPr>
      <w:r w:rsidRPr="00BC6073">
        <w:rPr>
          <w:b/>
          <w:u w:val="single"/>
          <w:lang w:val="en-US" w:eastAsia="en-US"/>
        </w:rPr>
        <w:t>Indication signs</w:t>
      </w:r>
    </w:p>
    <w:p w14:paraId="6C388CC3" w14:textId="77777777" w:rsidR="00A97FD5" w:rsidRPr="00BC6073" w:rsidRDefault="00A97FD5" w:rsidP="00A97FD5">
      <w:pPr>
        <w:spacing w:after="120"/>
        <w:ind w:left="1138" w:right="1138"/>
        <w:jc w:val="both"/>
        <w:rPr>
          <w:b/>
          <w:lang w:val="en-US" w:eastAsia="en-US"/>
        </w:rPr>
      </w:pPr>
      <w:r w:rsidRPr="00BC6073">
        <w:rPr>
          <w:b/>
          <w:lang w:val="en-US" w:eastAsia="en-US"/>
        </w:rPr>
        <w:t xml:space="preserve">Indication signs are placed to provide advisory information to road-users. </w:t>
      </w:r>
    </w:p>
    <w:p w14:paraId="507D11F8" w14:textId="77777777" w:rsidR="00A97FD5" w:rsidRPr="00BC6073" w:rsidRDefault="00A97FD5" w:rsidP="00A97FD5">
      <w:pPr>
        <w:spacing w:after="120"/>
        <w:ind w:left="1138" w:right="1138"/>
        <w:jc w:val="both"/>
        <w:rPr>
          <w:lang w:val="en-US" w:eastAsia="en-US"/>
        </w:rPr>
      </w:pPr>
      <w:r w:rsidRPr="00BC6073">
        <w:rPr>
          <w:lang w:val="en-US" w:eastAsia="en-US"/>
        </w:rPr>
        <w:t>Article 21</w:t>
      </w:r>
    </w:p>
    <w:p w14:paraId="69273E1E" w14:textId="77777777" w:rsidR="00A97FD5" w:rsidRPr="00BC6073" w:rsidRDefault="00A97FD5" w:rsidP="00A97FD5">
      <w:pPr>
        <w:spacing w:after="120"/>
        <w:ind w:left="1138" w:right="1138"/>
        <w:jc w:val="both"/>
        <w:rPr>
          <w:u w:val="single"/>
          <w:lang w:eastAsia="en-US"/>
        </w:rPr>
      </w:pPr>
      <w:r w:rsidRPr="00BC6073">
        <w:rPr>
          <w:u w:val="single"/>
          <w:lang w:eastAsia="en-US"/>
        </w:rPr>
        <w:t>Provisions applying generally to informative signs</w:t>
      </w:r>
    </w:p>
    <w:p w14:paraId="2186FBBD" w14:textId="77777777" w:rsidR="00A97FD5" w:rsidRPr="00BC6073" w:rsidRDefault="00A97FD5" w:rsidP="00A97FD5">
      <w:pPr>
        <w:spacing w:after="120"/>
        <w:ind w:left="1138" w:right="1138"/>
        <w:jc w:val="both"/>
        <w:rPr>
          <w:lang w:eastAsia="en-US"/>
        </w:rPr>
      </w:pPr>
      <w:r w:rsidRPr="00BC6073">
        <w:rPr>
          <w:lang w:eastAsia="en-US"/>
        </w:rPr>
        <w:t>1.</w:t>
      </w:r>
      <w:r w:rsidRPr="00BC6073">
        <w:rPr>
          <w:lang w:eastAsia="en-US"/>
        </w:rPr>
        <w:tab/>
        <w:t>The informative signs referred to in Articles 15 to 19</w:t>
      </w:r>
      <w:r w:rsidRPr="00BC6073">
        <w:rPr>
          <w:b/>
          <w:bCs/>
          <w:lang w:eastAsia="en-US"/>
        </w:rPr>
        <w:t xml:space="preserve"> </w:t>
      </w:r>
      <w:r w:rsidRPr="00BC6073">
        <w:rPr>
          <w:lang w:eastAsia="en-US"/>
        </w:rPr>
        <w:t xml:space="preserve">of this Convention shall be set up where the competent authorities consider it advisable. </w:t>
      </w:r>
      <w:r w:rsidRPr="00BC6073">
        <w:rPr>
          <w:strike/>
          <w:lang w:eastAsia="en-US"/>
        </w:rPr>
        <w:t>The other informative signs</w:t>
      </w:r>
      <w:r w:rsidRPr="00BC6073">
        <w:rPr>
          <w:lang w:eastAsia="en-US"/>
        </w:rPr>
        <w:t xml:space="preserve"> </w:t>
      </w:r>
      <w:r w:rsidRPr="00BC6073">
        <w:rPr>
          <w:b/>
          <w:bCs/>
          <w:lang w:eastAsia="en-US"/>
        </w:rPr>
        <w:t>Information, facilities or service signs and indication signs</w:t>
      </w:r>
      <w:r w:rsidRPr="00BC6073">
        <w:rPr>
          <w:lang w:eastAsia="en-US"/>
        </w:rPr>
        <w:t xml:space="preserve"> shall be set up, with due regard for the requirements of Article 6, paragraph 1, only where the competent authorities consider it essential; in particular, signs </w:t>
      </w:r>
      <w:r w:rsidRPr="00BC6073">
        <w:rPr>
          <w:strike/>
          <w:lang w:eastAsia="en-US"/>
        </w:rPr>
        <w:t>F, 2 to F, 7 shall be set up only on</w:t>
      </w:r>
      <w:r w:rsidRPr="00BC6073">
        <w:rPr>
          <w:lang w:eastAsia="en-US"/>
        </w:rPr>
        <w:t xml:space="preserve"> </w:t>
      </w:r>
      <w:r w:rsidRPr="00BC6073">
        <w:rPr>
          <w:strike/>
          <w:lang w:eastAsia="en-US"/>
        </w:rPr>
        <w:t>roads on which facilities for</w:t>
      </w:r>
      <w:r w:rsidRPr="00BC6073">
        <w:rPr>
          <w:lang w:eastAsia="en-US"/>
        </w:rPr>
        <w:t xml:space="preserve"> </w:t>
      </w:r>
      <w:r w:rsidRPr="00BC6073">
        <w:rPr>
          <w:b/>
          <w:bCs/>
          <w:lang w:eastAsia="en-US"/>
        </w:rPr>
        <w:t>indicating</w:t>
      </w:r>
      <w:r w:rsidRPr="00BC6073">
        <w:rPr>
          <w:lang w:eastAsia="en-US"/>
        </w:rPr>
        <w:t xml:space="preserve"> emergency repairs, refuelling, accommodation and refreshments </w:t>
      </w:r>
      <w:r w:rsidRPr="00BC6073">
        <w:rPr>
          <w:b/>
          <w:bCs/>
          <w:lang w:eastAsia="en-US"/>
        </w:rPr>
        <w:t>shall be set up only on roads on which these facilities</w:t>
      </w:r>
      <w:r w:rsidRPr="00BC6073">
        <w:rPr>
          <w:lang w:eastAsia="en-US"/>
        </w:rPr>
        <w:t xml:space="preserve"> are </w:t>
      </w:r>
      <w:commentRangeStart w:id="18"/>
      <w:r w:rsidRPr="00BC6073">
        <w:rPr>
          <w:lang w:eastAsia="en-US"/>
        </w:rPr>
        <w:t>rare</w:t>
      </w:r>
      <w:commentRangeEnd w:id="18"/>
      <w:r>
        <w:rPr>
          <w:rStyle w:val="CommentReference"/>
          <w:lang w:eastAsia="en-US"/>
        </w:rPr>
        <w:commentReference w:id="18"/>
      </w:r>
      <w:r w:rsidRPr="00BC6073">
        <w:rPr>
          <w:lang w:eastAsia="en-US"/>
        </w:rPr>
        <w:t>.</w:t>
      </w:r>
    </w:p>
    <w:p w14:paraId="52743848" w14:textId="77777777" w:rsidR="00A97FD5" w:rsidRPr="00BC6073" w:rsidRDefault="00A97FD5" w:rsidP="00A97FD5">
      <w:pPr>
        <w:spacing w:after="120"/>
        <w:ind w:left="1138" w:right="1138"/>
        <w:jc w:val="both"/>
        <w:rPr>
          <w:strike/>
          <w:lang w:val="en-US" w:eastAsia="en-US"/>
        </w:rPr>
      </w:pPr>
      <w:r w:rsidRPr="00BC6073">
        <w:rPr>
          <w:strike/>
          <w:lang w:val="en-US" w:eastAsia="en-US"/>
        </w:rPr>
        <w:t>2.</w:t>
      </w:r>
      <w:r w:rsidRPr="00BC6073">
        <w:rPr>
          <w:strike/>
          <w:lang w:val="en-US" w:eastAsia="en-US"/>
        </w:rPr>
        <w:tab/>
        <w:t>Informative signs may be repeated. An additional panel placed below the sign may show the distance between the sign and the point which it indicates; this distance may also be inscribed on the lower part of the sign itself.</w:t>
      </w:r>
    </w:p>
    <w:p w14:paraId="4FA00BF4" w14:textId="77777777" w:rsidR="00A97FD5" w:rsidRPr="00BC6073" w:rsidRDefault="00A97FD5" w:rsidP="00A97FD5">
      <w:pPr>
        <w:keepNext/>
        <w:keepLines/>
        <w:spacing w:after="120"/>
        <w:ind w:left="1140" w:right="1140"/>
        <w:jc w:val="both"/>
        <w:rPr>
          <w:lang w:eastAsia="en-US"/>
        </w:rPr>
      </w:pPr>
      <w:r w:rsidRPr="00BC6073">
        <w:rPr>
          <w:lang w:eastAsia="en-US"/>
        </w:rPr>
        <w:lastRenderedPageBreak/>
        <w:t>Article 22</w:t>
      </w:r>
    </w:p>
    <w:p w14:paraId="49F77BC3" w14:textId="77777777" w:rsidR="00A97FD5" w:rsidRPr="00BC6073" w:rsidRDefault="00A97FD5" w:rsidP="00A97FD5">
      <w:pPr>
        <w:keepNext/>
        <w:keepLines/>
        <w:spacing w:after="120"/>
        <w:ind w:left="1138" w:right="1138"/>
        <w:jc w:val="both"/>
        <w:rPr>
          <w:bCs/>
          <w:i/>
          <w:iCs/>
          <w:strike/>
          <w:u w:val="single"/>
          <w:lang w:val="en-US" w:eastAsia="en-US"/>
        </w:rPr>
      </w:pPr>
      <w:r w:rsidRPr="00BC6073">
        <w:rPr>
          <w:bCs/>
          <w:i/>
          <w:iCs/>
          <w:strike/>
          <w:u w:val="single"/>
          <w:lang w:val="en-US" w:eastAsia="en-US"/>
        </w:rPr>
        <w:t>[Deleted]</w:t>
      </w:r>
    </w:p>
    <w:p w14:paraId="3653C5CD" w14:textId="77777777" w:rsidR="00A97FD5" w:rsidRPr="00BC6073" w:rsidRDefault="00A97FD5" w:rsidP="00A97FD5">
      <w:pPr>
        <w:spacing w:after="120"/>
        <w:ind w:left="1138" w:right="1138"/>
        <w:jc w:val="both"/>
        <w:rPr>
          <w:b/>
          <w:bCs/>
          <w:lang w:eastAsia="en-US"/>
        </w:rPr>
      </w:pPr>
      <w:r w:rsidRPr="00BC6073">
        <w:rPr>
          <w:b/>
          <w:bCs/>
          <w:lang w:eastAsia="en-US"/>
        </w:rPr>
        <w:t>Section H of Annex 1 to this Convention describes the additional panels and gives their meaning.</w:t>
      </w:r>
    </w:p>
    <w:p w14:paraId="46D81AC5" w14:textId="77777777" w:rsidR="00A97FD5" w:rsidRPr="00BC6073" w:rsidRDefault="00A97FD5" w:rsidP="00A97FD5">
      <w:pPr>
        <w:spacing w:after="120"/>
        <w:ind w:left="1138" w:right="1138"/>
        <w:jc w:val="both"/>
        <w:rPr>
          <w:lang w:eastAsia="en-US"/>
        </w:rPr>
      </w:pPr>
      <w:r w:rsidRPr="00BC6073">
        <w:rPr>
          <w:lang w:eastAsia="en-US"/>
        </w:rPr>
        <w:t>Article 23</w:t>
      </w:r>
    </w:p>
    <w:p w14:paraId="6B87D47A" w14:textId="77777777" w:rsidR="00A97FD5" w:rsidRPr="00BC6073" w:rsidRDefault="00A97FD5" w:rsidP="00A97FD5">
      <w:pPr>
        <w:spacing w:after="120"/>
        <w:ind w:left="1138" w:right="1138"/>
        <w:jc w:val="both"/>
        <w:rPr>
          <w:lang w:eastAsia="en-US"/>
        </w:rPr>
      </w:pPr>
      <w:r w:rsidRPr="00BC6073">
        <w:rPr>
          <w:u w:val="single"/>
          <w:lang w:eastAsia="en-US"/>
        </w:rPr>
        <w:t>Signals for vehicular traffic</w:t>
      </w:r>
      <w:r w:rsidRPr="00BC6073">
        <w:rPr>
          <w:lang w:eastAsia="en-US"/>
        </w:rPr>
        <w:t xml:space="preserve">, </w:t>
      </w:r>
    </w:p>
    <w:p w14:paraId="54EF2F26" w14:textId="77777777" w:rsidR="00A97FD5" w:rsidRPr="00BC6073" w:rsidRDefault="00A97FD5" w:rsidP="00A97FD5">
      <w:pPr>
        <w:spacing w:after="120"/>
        <w:ind w:left="1138" w:right="1138"/>
        <w:jc w:val="both"/>
        <w:rPr>
          <w:color w:val="000000"/>
          <w:lang w:val="en-US" w:eastAsia="en-US"/>
        </w:rPr>
      </w:pPr>
      <w:r w:rsidRPr="00BC6073">
        <w:rPr>
          <w:lang w:eastAsia="en-US"/>
        </w:rPr>
        <w:t>11</w:t>
      </w:r>
      <w:r>
        <w:rPr>
          <w:lang w:eastAsia="en-US"/>
        </w:rPr>
        <w:tab/>
      </w:r>
      <w:r w:rsidRPr="00BC6073">
        <w:rPr>
          <w:lang w:eastAsia="en-US"/>
        </w:rPr>
        <w:t>(a)</w:t>
      </w:r>
      <w:r w:rsidRPr="00BC6073">
        <w:rPr>
          <w:lang w:eastAsia="en-US"/>
        </w:rPr>
        <w:tab/>
        <w:t xml:space="preserve">Where green or red lights are placed above traffic lanes shown by longitudinal markings on a carriageway having more than two lanes, the red light shall mean that traffic may not proceed along the lane over which it is placed and the green light shall mean that traffic may so proceed. The red light thus placed shall be in </w:t>
      </w:r>
      <w:r w:rsidRPr="00BC6073">
        <w:rPr>
          <w:strike/>
          <w:lang w:eastAsia="en-US"/>
        </w:rPr>
        <w:t>the form of two inclined</w:t>
      </w:r>
      <w:r w:rsidRPr="00BC6073">
        <w:rPr>
          <w:b/>
          <w:strike/>
          <w:color w:val="000000"/>
          <w:lang w:val="en-US" w:eastAsia="en-US"/>
        </w:rPr>
        <w:t xml:space="preserve"> </w:t>
      </w:r>
      <w:r w:rsidRPr="00BC6073">
        <w:rPr>
          <w:strike/>
          <w:color w:val="000000"/>
          <w:lang w:val="en-US" w:eastAsia="en-US"/>
        </w:rPr>
        <w:t>crossed</w:t>
      </w:r>
      <w:r w:rsidRPr="00BC6073">
        <w:rPr>
          <w:color w:val="000000"/>
          <w:lang w:val="en-US" w:eastAsia="en-US"/>
        </w:rPr>
        <w:t xml:space="preserve"> </w:t>
      </w:r>
      <w:r w:rsidRPr="00BC6073">
        <w:rPr>
          <w:strike/>
          <w:color w:val="000000"/>
          <w:lang w:val="en-US" w:eastAsia="en-US"/>
        </w:rPr>
        <w:t>bars</w:t>
      </w:r>
      <w:r w:rsidRPr="00BC6073">
        <w:rPr>
          <w:color w:val="000000"/>
          <w:lang w:val="en-US" w:eastAsia="en-US"/>
        </w:rPr>
        <w:t xml:space="preserve"> </w:t>
      </w:r>
      <w:r w:rsidRPr="00BC6073">
        <w:rPr>
          <w:b/>
          <w:color w:val="000000"/>
          <w:lang w:val="en-US" w:eastAsia="en-US"/>
        </w:rPr>
        <w:t>a form of X</w:t>
      </w:r>
      <w:r w:rsidRPr="00BC6073">
        <w:rPr>
          <w:color w:val="000000"/>
          <w:lang w:val="en-US" w:eastAsia="en-US"/>
        </w:rPr>
        <w:t xml:space="preserve"> and the green light in the form of an arrow pointing downwards.</w:t>
      </w:r>
    </w:p>
    <w:p w14:paraId="76F0B51F" w14:textId="77777777" w:rsidR="00A97FD5" w:rsidRPr="00BC6073" w:rsidRDefault="00A97FD5" w:rsidP="00A97FD5">
      <w:pPr>
        <w:spacing w:after="120"/>
        <w:ind w:left="1138" w:right="1138"/>
        <w:jc w:val="both"/>
        <w:rPr>
          <w:lang w:eastAsia="en-US"/>
        </w:rPr>
      </w:pPr>
      <w:r w:rsidRPr="00BC6073">
        <w:rPr>
          <w:lang w:eastAsia="en-US"/>
        </w:rPr>
        <w:t>13.</w:t>
      </w:r>
      <w:r w:rsidRPr="00BC6073">
        <w:rPr>
          <w:lang w:eastAsia="en-US"/>
        </w:rPr>
        <w:tab/>
        <w:t xml:space="preserve">In cases where traffic light signals apply to cyclists only, this restriction may be clarified, if to do so is necessary in order to avoid confusion, by including the silhouette of a cycle in the traffic light signal itself or by using a traffic light signal of small size supplemented by </w:t>
      </w:r>
      <w:r w:rsidRPr="00BC6073">
        <w:rPr>
          <w:b/>
          <w:lang w:eastAsia="en-US"/>
        </w:rPr>
        <w:t>an additional panel</w:t>
      </w:r>
      <w:r w:rsidRPr="00BC6073">
        <w:rPr>
          <w:lang w:eastAsia="en-US"/>
        </w:rPr>
        <w:t xml:space="preserve"> </w:t>
      </w:r>
      <w:r w:rsidRPr="00BC6073">
        <w:rPr>
          <w:strike/>
          <w:lang w:eastAsia="en-US"/>
        </w:rPr>
        <w:t>rectangular plate</w:t>
      </w:r>
      <w:r w:rsidRPr="00BC6073">
        <w:rPr>
          <w:lang w:eastAsia="en-US"/>
        </w:rPr>
        <w:t xml:space="preserve"> showing a cycle. </w:t>
      </w:r>
      <w:r w:rsidRPr="00BC6073">
        <w:rPr>
          <w:b/>
          <w:bCs/>
          <w:lang w:eastAsia="en-US"/>
        </w:rPr>
        <w:t>Such an additional panel used in conjunction with the traffic light can be placed below, above or beside it.</w:t>
      </w:r>
      <w:r w:rsidRPr="00BC6073">
        <w:rPr>
          <w:lang w:eastAsia="en-US"/>
        </w:rPr>
        <w:t xml:space="preserve"> </w:t>
      </w:r>
    </w:p>
    <w:p w14:paraId="0B614AD2" w14:textId="77777777" w:rsidR="00A97FD5" w:rsidRPr="00BC6073" w:rsidRDefault="00A97FD5" w:rsidP="00A97FD5">
      <w:pPr>
        <w:spacing w:after="120"/>
        <w:ind w:left="1138" w:right="1138"/>
        <w:jc w:val="both"/>
        <w:rPr>
          <w:lang w:eastAsia="en-US"/>
        </w:rPr>
      </w:pPr>
      <w:r w:rsidRPr="00BC6073">
        <w:rPr>
          <w:lang w:eastAsia="en-US"/>
        </w:rPr>
        <w:t>Article 26 BIS</w:t>
      </w:r>
    </w:p>
    <w:p w14:paraId="2E8004C6" w14:textId="77777777" w:rsidR="00A97FD5" w:rsidRPr="00BC6073" w:rsidRDefault="00A97FD5" w:rsidP="00A97FD5">
      <w:pPr>
        <w:spacing w:after="120"/>
        <w:ind w:left="1138" w:right="1138"/>
        <w:jc w:val="both"/>
        <w:rPr>
          <w:lang w:eastAsia="en-US"/>
        </w:rPr>
      </w:pPr>
      <w:r w:rsidRPr="00BC6073">
        <w:rPr>
          <w:lang w:eastAsia="en-US"/>
        </w:rPr>
        <w:t>2.</w:t>
      </w:r>
      <w:r w:rsidRPr="00BC6073">
        <w:rPr>
          <w:lang w:eastAsia="en-US"/>
        </w:rPr>
        <w:tab/>
        <w:t xml:space="preserve">When a lane is reserved for regular public transport service vehicles the worded </w:t>
      </w:r>
      <w:commentRangeStart w:id="19"/>
      <w:r w:rsidRPr="00BC6073">
        <w:rPr>
          <w:lang w:eastAsia="en-US"/>
        </w:rPr>
        <w:t>road</w:t>
      </w:r>
      <w:commentRangeEnd w:id="19"/>
      <w:r>
        <w:rPr>
          <w:rStyle w:val="CommentReference"/>
          <w:lang w:eastAsia="en-US"/>
        </w:rPr>
        <w:commentReference w:id="19"/>
      </w:r>
      <w:r w:rsidRPr="00BC6073">
        <w:rPr>
          <w:lang w:eastAsia="en-US"/>
        </w:rPr>
        <w:t xml:space="preserve"> marking shall be the word "BUS" or the letter "A". The sign indicating such a </w:t>
      </w:r>
      <w:r w:rsidRPr="00BC6073">
        <w:rPr>
          <w:strike/>
          <w:lang w:eastAsia="en-US"/>
        </w:rPr>
        <w:t>line</w:t>
      </w:r>
      <w:r w:rsidRPr="00BC6073">
        <w:rPr>
          <w:lang w:eastAsia="en-US"/>
        </w:rPr>
        <w:t xml:space="preserve"> </w:t>
      </w:r>
      <w:r w:rsidRPr="00BC6073">
        <w:rPr>
          <w:b/>
          <w:bCs/>
          <w:lang w:eastAsia="en-US"/>
        </w:rPr>
        <w:t>lane described</w:t>
      </w:r>
      <w:r w:rsidRPr="00BC6073">
        <w:rPr>
          <w:lang w:eastAsia="en-US"/>
        </w:rPr>
        <w:t xml:space="preserve"> </w:t>
      </w:r>
      <w:r w:rsidRPr="00BC6073">
        <w:rPr>
          <w:b/>
          <w:lang w:eastAsia="en-US"/>
        </w:rPr>
        <w:t xml:space="preserve">in Annex 1, section E, subsection II, paragraph </w:t>
      </w:r>
      <w:r>
        <w:rPr>
          <w:b/>
          <w:lang w:eastAsia="en-US"/>
        </w:rPr>
        <w:t xml:space="preserve">2 </w:t>
      </w:r>
      <w:r w:rsidRPr="00BC6073">
        <w:rPr>
          <w:b/>
          <w:lang w:eastAsia="en-US"/>
        </w:rPr>
        <w:t>(LANE RESERVED FOR BUSES)</w:t>
      </w:r>
      <w:r w:rsidRPr="00BC6073">
        <w:rPr>
          <w:lang w:eastAsia="en-US"/>
        </w:rPr>
        <w:t xml:space="preserve"> shall </w:t>
      </w:r>
      <w:r w:rsidRPr="00BC6073">
        <w:rPr>
          <w:strike/>
          <w:lang w:eastAsia="en-US"/>
        </w:rPr>
        <w:t>be</w:t>
      </w:r>
      <w:r w:rsidRPr="00BC6073">
        <w:rPr>
          <w:lang w:eastAsia="en-US"/>
        </w:rPr>
        <w:t xml:space="preserve"> </w:t>
      </w:r>
      <w:r w:rsidRPr="00BC6073">
        <w:rPr>
          <w:strike/>
          <w:lang w:eastAsia="en-US"/>
        </w:rPr>
        <w:t>of the square type described in annex 1, section E, or of the round type described in annex 1, section D, of the present</w:t>
      </w:r>
      <w:r w:rsidRPr="00BC6073">
        <w:rPr>
          <w:lang w:eastAsia="en-US"/>
        </w:rPr>
        <w:t xml:space="preserve"> </w:t>
      </w:r>
      <w:r w:rsidRPr="00BC6073">
        <w:rPr>
          <w:b/>
          <w:lang w:eastAsia="en-US"/>
        </w:rPr>
        <w:t>include the</w:t>
      </w:r>
      <w:r w:rsidRPr="00BC6073">
        <w:rPr>
          <w:lang w:eastAsia="en-US"/>
        </w:rPr>
        <w:t xml:space="preserve"> </w:t>
      </w:r>
      <w:r w:rsidRPr="00BC6073">
        <w:rPr>
          <w:b/>
          <w:bCs/>
          <w:lang w:eastAsia="en-US"/>
        </w:rPr>
        <w:t>additional panel showing the symbol of a bus of the type described in Annex 1, section H, paragraph 3 (ROAD USER PANEL) of</w:t>
      </w:r>
      <w:r w:rsidRPr="00BC6073">
        <w:rPr>
          <w:lang w:eastAsia="en-US"/>
        </w:rPr>
        <w:t xml:space="preserve"> </w:t>
      </w:r>
      <w:r w:rsidRPr="00BC6073">
        <w:rPr>
          <w:b/>
          <w:bCs/>
          <w:lang w:eastAsia="en-US"/>
        </w:rPr>
        <w:t>this</w:t>
      </w:r>
      <w:r w:rsidRPr="00BC6073">
        <w:rPr>
          <w:lang w:eastAsia="en-US"/>
        </w:rPr>
        <w:t xml:space="preserve"> Convention </w:t>
      </w:r>
      <w:r w:rsidRPr="00BC6073">
        <w:rPr>
          <w:b/>
          <w:lang w:eastAsia="en-US"/>
        </w:rPr>
        <w:t>or only the symbol of a bus</w:t>
      </w:r>
      <w:r w:rsidRPr="00BC6073">
        <w:rPr>
          <w:lang w:eastAsia="en-US"/>
        </w:rPr>
        <w:t xml:space="preserve">. Diagrams 28a and 28b shown in </w:t>
      </w:r>
      <w:r w:rsidRPr="00BC6073">
        <w:rPr>
          <w:strike/>
          <w:lang w:eastAsia="en-US"/>
        </w:rPr>
        <w:t>a</w:t>
      </w:r>
      <w:r w:rsidRPr="00BC6073">
        <w:rPr>
          <w:b/>
          <w:bCs/>
          <w:lang w:eastAsia="en-US"/>
        </w:rPr>
        <w:t>A</w:t>
      </w:r>
      <w:r w:rsidRPr="00BC6073">
        <w:rPr>
          <w:lang w:eastAsia="en-US"/>
        </w:rPr>
        <w:t>nnex 2 to this Convention are examples of markings for a lane reserved for regular public transport service vehicles.</w:t>
      </w:r>
    </w:p>
    <w:p w14:paraId="0043F966" w14:textId="77777777" w:rsidR="00A97FD5" w:rsidRPr="00BC6073" w:rsidRDefault="00A97FD5" w:rsidP="00A97FD5">
      <w:pPr>
        <w:spacing w:after="120"/>
        <w:ind w:left="1138" w:right="1138"/>
        <w:jc w:val="both"/>
        <w:rPr>
          <w:lang w:eastAsia="en-US"/>
        </w:rPr>
      </w:pPr>
      <w:r w:rsidRPr="00BC6073">
        <w:rPr>
          <w:lang w:eastAsia="en-US"/>
        </w:rPr>
        <w:t>Article 27</w:t>
      </w:r>
    </w:p>
    <w:p w14:paraId="4AC36CE2" w14:textId="77777777" w:rsidR="00A97FD5" w:rsidRPr="00BC6073" w:rsidRDefault="00A97FD5" w:rsidP="00A97FD5">
      <w:pPr>
        <w:spacing w:after="120"/>
        <w:ind w:left="1138" w:right="1138"/>
        <w:jc w:val="both"/>
        <w:rPr>
          <w:lang w:eastAsia="en-US"/>
        </w:rPr>
      </w:pPr>
      <w:r w:rsidRPr="00BC6073">
        <w:rPr>
          <w:lang w:eastAsia="en-US"/>
        </w:rPr>
        <w:t>1.</w:t>
      </w:r>
      <w:r w:rsidRPr="00BC6073">
        <w:rPr>
          <w:vertAlign w:val="superscript"/>
          <w:lang w:eastAsia="en-US"/>
        </w:rPr>
        <w:t>20</w:t>
      </w:r>
      <w:r w:rsidRPr="00BC6073">
        <w:rPr>
          <w:lang w:eastAsia="en-US"/>
        </w:rPr>
        <w:t xml:space="preserve"> A transverse marking consisting of a continuous line across one or more traffic lanes shall mark the line behind which drivers are required </w:t>
      </w:r>
      <w:r w:rsidRPr="00BC6073">
        <w:rPr>
          <w:b/>
          <w:bCs/>
          <w:lang w:eastAsia="en-US"/>
        </w:rPr>
        <w:t>to stop</w:t>
      </w:r>
      <w:r w:rsidRPr="00BC6073">
        <w:rPr>
          <w:lang w:eastAsia="en-US"/>
        </w:rPr>
        <w:t xml:space="preserve"> by the sign </w:t>
      </w:r>
      <w:r w:rsidRPr="00BC6073">
        <w:rPr>
          <w:b/>
          <w:bCs/>
          <w:lang w:eastAsia="en-US"/>
        </w:rPr>
        <w:t>described</w:t>
      </w:r>
      <w:r w:rsidRPr="00BC6073">
        <w:rPr>
          <w:lang w:eastAsia="en-US"/>
        </w:rPr>
        <w:t xml:space="preserve"> </w:t>
      </w:r>
      <w:r w:rsidRPr="00BC6073">
        <w:rPr>
          <w:b/>
          <w:lang w:eastAsia="en-US"/>
        </w:rPr>
        <w:t>in Annex 1, section B, paragraph 2 (STOP)</w:t>
      </w:r>
      <w:r w:rsidRPr="00BC6073">
        <w:rPr>
          <w:lang w:eastAsia="en-US"/>
        </w:rPr>
        <w:t xml:space="preserve"> </w:t>
      </w:r>
      <w:r w:rsidRPr="00BC6073">
        <w:rPr>
          <w:strike/>
          <w:lang w:eastAsia="en-US"/>
        </w:rPr>
        <w:t xml:space="preserve">in B, 2, “STOP”, referred to in Article 10, paragraph 3, of this </w:t>
      </w:r>
      <w:r w:rsidRPr="00BC6073">
        <w:rPr>
          <w:lang w:eastAsia="en-US"/>
        </w:rPr>
        <w:t>Convention</w:t>
      </w:r>
      <w:r w:rsidRPr="00BC6073">
        <w:rPr>
          <w:strike/>
          <w:lang w:eastAsia="en-US"/>
        </w:rPr>
        <w:t>, to stop</w:t>
      </w:r>
      <w:r w:rsidRPr="00BC6073">
        <w:rPr>
          <w:lang w:eastAsia="en-US"/>
        </w:rPr>
        <w:t xml:space="preserve">. </w:t>
      </w:r>
    </w:p>
    <w:p w14:paraId="46350819" w14:textId="77777777" w:rsidR="00A97FD5" w:rsidRPr="00BC6073" w:rsidRDefault="00A97FD5" w:rsidP="00A97FD5">
      <w:pPr>
        <w:spacing w:after="120"/>
        <w:ind w:left="1138" w:right="1138"/>
        <w:jc w:val="both"/>
        <w:rPr>
          <w:lang w:eastAsia="en-US"/>
        </w:rPr>
      </w:pPr>
      <w:r w:rsidRPr="00BC6073">
        <w:rPr>
          <w:lang w:eastAsia="en-US"/>
        </w:rPr>
        <w:t>Such a marking may also be used to show the line behind which drivers may be required to stop by a light signal, or by a signal given by an authorized official directing traffic, or before a level-crossing. The</w:t>
      </w:r>
      <w:r w:rsidRPr="00BC6073">
        <w:rPr>
          <w:strike/>
          <w:lang w:eastAsia="en-US"/>
        </w:rPr>
        <w:t xml:space="preserve"> world</w:t>
      </w:r>
      <w:r w:rsidRPr="00BC6073">
        <w:rPr>
          <w:lang w:eastAsia="en-US"/>
        </w:rPr>
        <w:t xml:space="preserve"> “STOP” </w:t>
      </w:r>
      <w:r w:rsidRPr="00BC6073">
        <w:rPr>
          <w:b/>
          <w:lang w:eastAsia="en-US"/>
        </w:rPr>
        <w:t>inscription</w:t>
      </w:r>
      <w:r w:rsidRPr="00BC6073">
        <w:rPr>
          <w:lang w:eastAsia="en-US"/>
        </w:rPr>
        <w:t xml:space="preserve"> may be marked on the carriageway in advance of the markings accompanying sign </w:t>
      </w:r>
      <w:r w:rsidRPr="00BC6073">
        <w:rPr>
          <w:strike/>
          <w:lang w:eastAsia="en-US"/>
        </w:rPr>
        <w:t>B, 2</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eastAsia="en-US"/>
        </w:rPr>
        <w:t>.</w:t>
      </w:r>
    </w:p>
    <w:p w14:paraId="7B8481D1" w14:textId="77777777" w:rsidR="00A97FD5" w:rsidRPr="00BC6073" w:rsidRDefault="00A97FD5" w:rsidP="00A97FD5">
      <w:pPr>
        <w:spacing w:after="120"/>
        <w:ind w:left="1138" w:right="1138"/>
        <w:jc w:val="both"/>
        <w:rPr>
          <w:lang w:eastAsia="en-US"/>
        </w:rPr>
      </w:pPr>
      <w:r w:rsidRPr="00BC6073">
        <w:rPr>
          <w:lang w:eastAsia="en-US"/>
        </w:rPr>
        <w:t xml:space="preserve">2. Unless this is technically impossible, the transverse marking described in paragraph 1 of this Article shall be placed on the carriageway wherever a sign </w:t>
      </w:r>
      <w:r w:rsidRPr="00BC6073">
        <w:rPr>
          <w:strike/>
          <w:lang w:eastAsia="en-US"/>
        </w:rPr>
        <w:t>B, 2</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eastAsia="en-US"/>
        </w:rPr>
        <w:t xml:space="preserve">, is set up. </w:t>
      </w:r>
    </w:p>
    <w:p w14:paraId="25752DDB" w14:textId="77777777" w:rsidR="00A97FD5" w:rsidRPr="00BC6073" w:rsidRDefault="00A97FD5" w:rsidP="00A97FD5">
      <w:pPr>
        <w:spacing w:after="120"/>
        <w:ind w:left="1138" w:right="1138"/>
        <w:jc w:val="both"/>
        <w:rPr>
          <w:lang w:eastAsia="en-US"/>
        </w:rPr>
      </w:pPr>
      <w:r w:rsidRPr="00BC6073">
        <w:rPr>
          <w:lang w:eastAsia="en-US"/>
        </w:rPr>
        <w:t>3.</w:t>
      </w:r>
      <w:r w:rsidRPr="00BC6073">
        <w:rPr>
          <w:vertAlign w:val="superscript"/>
          <w:lang w:eastAsia="en-US"/>
        </w:rPr>
        <w:t xml:space="preserve">21 </w:t>
      </w:r>
      <w:r w:rsidRPr="00BC6073">
        <w:rPr>
          <w:lang w:eastAsia="en-US"/>
        </w:rPr>
        <w:t xml:space="preserve">A transverse marking consisting of a broken line across one or more traffic lanes shall show the line which vehicles may not normally pass when giving way in compliance with the sign </w:t>
      </w:r>
      <w:r w:rsidRPr="00BC6073">
        <w:rPr>
          <w:b/>
          <w:bCs/>
          <w:lang w:eastAsia="en-US"/>
        </w:rPr>
        <w:t>described</w:t>
      </w:r>
      <w:r w:rsidRPr="00BC6073">
        <w:rPr>
          <w:lang w:eastAsia="en-US"/>
        </w:rPr>
        <w:t xml:space="preserve"> </w:t>
      </w:r>
      <w:r w:rsidRPr="00BC6073">
        <w:rPr>
          <w:b/>
          <w:lang w:eastAsia="en-US"/>
        </w:rPr>
        <w:t>in Annex 1, section B, paragraph 1 (GIVE WAY)</w:t>
      </w:r>
      <w:r w:rsidRPr="00BC6073">
        <w:rPr>
          <w:strike/>
          <w:lang w:eastAsia="en-US"/>
        </w:rPr>
        <w:t>B, 1 "GIVE WAY", referred to in Article 10, paragraph 2, of this Convention</w:t>
      </w:r>
      <w:r w:rsidRPr="00BC6073">
        <w:rPr>
          <w:lang w:eastAsia="en-US"/>
        </w:rPr>
        <w:t xml:space="preserve">. In advance of such a marking, a triangle with broad sides, having one side parallel to the marking and the opposite vertex pointing towards approaching vehicles, may be marked on the carriageway to symbolize </w:t>
      </w:r>
      <w:r w:rsidRPr="00BC6073">
        <w:rPr>
          <w:b/>
          <w:bCs/>
          <w:lang w:eastAsia="en-US"/>
        </w:rPr>
        <w:t>this</w:t>
      </w:r>
      <w:r w:rsidRPr="00BC6073">
        <w:rPr>
          <w:lang w:eastAsia="en-US"/>
        </w:rPr>
        <w:t xml:space="preserve"> sign </w:t>
      </w:r>
      <w:r w:rsidRPr="00BC6073">
        <w:rPr>
          <w:strike/>
          <w:lang w:eastAsia="en-US"/>
        </w:rPr>
        <w:t>B, 1</w:t>
      </w:r>
      <w:r w:rsidRPr="00BC6073">
        <w:rPr>
          <w:lang w:eastAsia="en-US"/>
        </w:rPr>
        <w:t>.</w:t>
      </w:r>
    </w:p>
    <w:p w14:paraId="1B6CF903" w14:textId="77777777" w:rsidR="00A97FD5" w:rsidRPr="00BC6073" w:rsidRDefault="00A97FD5" w:rsidP="00A97FD5">
      <w:pPr>
        <w:spacing w:after="120"/>
        <w:ind w:left="1138" w:right="1138"/>
        <w:jc w:val="both"/>
        <w:rPr>
          <w:lang w:eastAsia="en-US"/>
        </w:rPr>
      </w:pPr>
      <w:r w:rsidRPr="00BC6073">
        <w:rPr>
          <w:lang w:eastAsia="en-US"/>
        </w:rPr>
        <w:t xml:space="preserve">4. To mark pedestrian crossings, relatively broad stripes, parallel to the axis of the carriageway shall </w:t>
      </w:r>
      <w:r w:rsidRPr="00BC6073">
        <w:rPr>
          <w:strike/>
          <w:lang w:eastAsia="en-US"/>
        </w:rPr>
        <w:t>should</w:t>
      </w:r>
      <w:r w:rsidRPr="00BC6073">
        <w:rPr>
          <w:lang w:eastAsia="en-US"/>
        </w:rPr>
        <w:t xml:space="preserve"> </w:t>
      </w:r>
      <w:r w:rsidRPr="00BC6073">
        <w:rPr>
          <w:strike/>
          <w:lang w:eastAsia="en-US"/>
        </w:rPr>
        <w:t>preferably</w:t>
      </w:r>
      <w:r w:rsidRPr="00BC6073">
        <w:rPr>
          <w:lang w:eastAsia="en-US"/>
        </w:rPr>
        <w:t xml:space="preserve"> be used. </w:t>
      </w:r>
    </w:p>
    <w:p w14:paraId="3E99A262" w14:textId="77777777" w:rsidR="00A97FD5" w:rsidRPr="00BC6073" w:rsidRDefault="00A97FD5" w:rsidP="00A97FD5">
      <w:pPr>
        <w:keepNext/>
        <w:keepLines/>
        <w:spacing w:after="120"/>
        <w:ind w:left="1138" w:right="1138"/>
        <w:jc w:val="both"/>
        <w:rPr>
          <w:lang w:val="en-US" w:eastAsia="en-US"/>
        </w:rPr>
      </w:pPr>
      <w:r w:rsidRPr="00BC6073">
        <w:rPr>
          <w:lang w:val="en-US" w:eastAsia="en-US"/>
        </w:rPr>
        <w:lastRenderedPageBreak/>
        <w:t>Article 31</w:t>
      </w:r>
    </w:p>
    <w:p w14:paraId="26F76F95" w14:textId="77777777" w:rsidR="00A97FD5" w:rsidRPr="00BC6073" w:rsidRDefault="00A97FD5" w:rsidP="00A97FD5">
      <w:pPr>
        <w:keepNext/>
        <w:keepLines/>
        <w:spacing w:after="120"/>
        <w:ind w:left="1138" w:right="1138"/>
        <w:jc w:val="both"/>
        <w:rPr>
          <w:u w:val="single"/>
          <w:lang w:eastAsia="en-US"/>
        </w:rPr>
      </w:pPr>
      <w:r w:rsidRPr="00BC6073">
        <w:rPr>
          <w:b/>
          <w:u w:val="single"/>
          <w:lang w:eastAsia="en-US"/>
        </w:rPr>
        <w:t>Marking</w:t>
      </w:r>
      <w:r w:rsidRPr="00BC6073">
        <w:rPr>
          <w:u w:val="single"/>
          <w:lang w:eastAsia="en-US"/>
        </w:rPr>
        <w:t xml:space="preserve"> </w:t>
      </w:r>
      <w:r w:rsidRPr="00BC6073">
        <w:rPr>
          <w:strike/>
          <w:u w:val="single"/>
          <w:lang w:eastAsia="en-US"/>
        </w:rPr>
        <w:t>Signs for</w:t>
      </w:r>
      <w:r w:rsidRPr="00BC6073">
        <w:rPr>
          <w:u w:val="single"/>
          <w:lang w:eastAsia="en-US"/>
        </w:rPr>
        <w:t xml:space="preserve"> </w:t>
      </w:r>
      <w:r w:rsidRPr="00BC6073">
        <w:rPr>
          <w:b/>
          <w:u w:val="single"/>
          <w:lang w:eastAsia="en-US"/>
        </w:rPr>
        <w:t>of</w:t>
      </w:r>
      <w:r w:rsidRPr="00BC6073">
        <w:rPr>
          <w:u w:val="single"/>
          <w:lang w:eastAsia="en-US"/>
        </w:rPr>
        <w:t xml:space="preserve"> road works</w:t>
      </w:r>
    </w:p>
    <w:p w14:paraId="7D8062C5" w14:textId="77777777" w:rsidR="00A97FD5" w:rsidRPr="00BC6073" w:rsidRDefault="00A97FD5" w:rsidP="00A97FD5">
      <w:pPr>
        <w:keepNext/>
        <w:keepLines/>
        <w:spacing w:after="120"/>
        <w:ind w:left="1140" w:right="1140"/>
        <w:jc w:val="both"/>
        <w:rPr>
          <w:lang w:eastAsia="en-US"/>
        </w:rPr>
      </w:pPr>
      <w:r w:rsidRPr="00BC6073">
        <w:rPr>
          <w:lang w:eastAsia="en-US"/>
        </w:rPr>
        <w:t>Article 33</w:t>
      </w:r>
    </w:p>
    <w:p w14:paraId="415A0FE2" w14:textId="77777777" w:rsidR="00A97FD5" w:rsidRPr="00BC6073" w:rsidRDefault="00A97FD5" w:rsidP="00A97FD5">
      <w:pPr>
        <w:keepNext/>
        <w:keepLines/>
        <w:spacing w:after="120"/>
        <w:ind w:left="1140" w:right="1140"/>
        <w:jc w:val="both"/>
        <w:rPr>
          <w:lang w:val="en-US" w:eastAsia="en-US"/>
        </w:rPr>
      </w:pPr>
      <w:r w:rsidRPr="00BC6073">
        <w:rPr>
          <w:lang w:val="en-US" w:eastAsia="en-US"/>
        </w:rPr>
        <w:t xml:space="preserve">3. In accordance with Article 10, paragraph </w:t>
      </w:r>
      <w:r w:rsidRPr="00BC6073">
        <w:rPr>
          <w:b/>
          <w:bCs/>
          <w:lang w:val="en-US" w:eastAsia="en-US"/>
        </w:rPr>
        <w:t>2</w:t>
      </w:r>
      <w:r w:rsidRPr="00BC6073">
        <w:rPr>
          <w:strike/>
          <w:lang w:val="en-US" w:eastAsia="en-US"/>
        </w:rPr>
        <w:t>4</w:t>
      </w:r>
      <w:r w:rsidRPr="00BC6073">
        <w:rPr>
          <w:lang w:val="en-US" w:eastAsia="en-US"/>
        </w:rPr>
        <w:t xml:space="preserve">, of this Convention, sign </w:t>
      </w:r>
      <w:r w:rsidRPr="00BC6073">
        <w:rPr>
          <w:strike/>
          <w:lang w:val="en-US" w:eastAsia="en-US"/>
        </w:rPr>
        <w:t>B, 2, "STOP"</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val="en-US" w:eastAsia="en-US"/>
        </w:rPr>
        <w:t>, may be set up at a level-crossing which has neither gates, half-gates nor light signals giving warning of the approach of trains; at level-crossings where this sign is displayed, drivers shall stop at the stop line or, in the absence of such a line, level with the sign and not move off again until they have ascertained that no train is approaching.</w:t>
      </w:r>
    </w:p>
    <w:p w14:paraId="372035BB" w14:textId="77777777" w:rsidR="00A97FD5" w:rsidRPr="00BC6073" w:rsidRDefault="00A97FD5" w:rsidP="00A97FD5">
      <w:pPr>
        <w:keepNext/>
        <w:keepLines/>
        <w:spacing w:after="120"/>
        <w:ind w:left="1138" w:right="1138"/>
        <w:jc w:val="both"/>
        <w:rPr>
          <w:lang w:eastAsia="en-US"/>
        </w:rPr>
      </w:pPr>
      <w:r w:rsidRPr="00BC6073">
        <w:rPr>
          <w:lang w:eastAsia="en-US"/>
        </w:rPr>
        <w:t>Article 35</w:t>
      </w:r>
    </w:p>
    <w:p w14:paraId="69BA1E99" w14:textId="77777777" w:rsidR="00A97FD5" w:rsidRPr="00BC6073" w:rsidRDefault="00A97FD5" w:rsidP="00A97FD5">
      <w:pPr>
        <w:keepNext/>
        <w:keepLines/>
        <w:spacing w:after="120"/>
        <w:ind w:left="1138" w:right="1138"/>
        <w:jc w:val="both"/>
        <w:rPr>
          <w:lang w:eastAsia="en-US"/>
        </w:rPr>
      </w:pPr>
      <w:r w:rsidRPr="00BC6073">
        <w:rPr>
          <w:lang w:val="en-US" w:eastAsia="en-US"/>
        </w:rPr>
        <w:t>2.</w:t>
      </w:r>
      <w:r>
        <w:rPr>
          <w:lang w:val="en-US" w:eastAsia="en-US"/>
        </w:rPr>
        <w:tab/>
      </w:r>
      <w:r w:rsidRPr="00BC6073">
        <w:rPr>
          <w:lang w:eastAsia="en-US"/>
        </w:rPr>
        <w:t>At all level-crossings which have neither gates nor half-gates there shall be placed, in the immediate vicinity of the railway</w:t>
      </w:r>
      <w:r w:rsidRPr="00BC6073">
        <w:rPr>
          <w:strike/>
          <w:lang w:eastAsia="en-US"/>
        </w:rPr>
        <w:t xml:space="preserve"> line</w:t>
      </w:r>
      <w:r w:rsidRPr="00BC6073">
        <w:rPr>
          <w:lang w:eastAsia="en-US"/>
        </w:rPr>
        <w:t xml:space="preserve">, sign </w:t>
      </w:r>
      <w:r w:rsidRPr="00BC6073">
        <w:rPr>
          <w:strike/>
          <w:lang w:eastAsia="en-US"/>
        </w:rPr>
        <w:t>A, 28 as described in Annex 1, section A</w:t>
      </w:r>
      <w:r w:rsidRPr="00BC6073">
        <w:rPr>
          <w:b/>
          <w:bCs/>
          <w:lang w:eastAsia="en-US"/>
        </w:rPr>
        <w:t xml:space="preserve"> described</w:t>
      </w:r>
      <w:r w:rsidRPr="00BC6073">
        <w:rPr>
          <w:lang w:eastAsia="en-US"/>
        </w:rPr>
        <w:t xml:space="preserve"> </w:t>
      </w:r>
      <w:r w:rsidRPr="00BC6073">
        <w:rPr>
          <w:b/>
          <w:lang w:eastAsia="en-US"/>
        </w:rPr>
        <w:t>in Annex 1, section A, subsection II, paragraph 28 (LEVEL-CROSSINGS)</w:t>
      </w:r>
      <w:r w:rsidRPr="00BC6073">
        <w:rPr>
          <w:lang w:eastAsia="en-US"/>
        </w:rPr>
        <w:t xml:space="preserve">. If there is a light signal giving warning of the approach of trains or sign </w:t>
      </w:r>
      <w:r w:rsidRPr="00BC6073">
        <w:rPr>
          <w:b/>
          <w:bCs/>
          <w:lang w:eastAsia="en-US"/>
        </w:rPr>
        <w:t>described</w:t>
      </w:r>
      <w:r w:rsidRPr="00BC6073">
        <w:rPr>
          <w:lang w:eastAsia="en-US"/>
        </w:rPr>
        <w:t xml:space="preserve"> </w:t>
      </w:r>
      <w:r w:rsidRPr="00BC6073">
        <w:rPr>
          <w:b/>
          <w:lang w:eastAsia="en-US"/>
        </w:rPr>
        <w:t>in Annex 1, section B, paragraph 2 (STOP)</w:t>
      </w:r>
      <w:r w:rsidRPr="00BC6073">
        <w:rPr>
          <w:strike/>
          <w:lang w:eastAsia="en-US"/>
        </w:rPr>
        <w:t>B, 2, "STOP"</w:t>
      </w:r>
      <w:r w:rsidRPr="00BC6073">
        <w:rPr>
          <w:lang w:eastAsia="en-US"/>
        </w:rPr>
        <w:t xml:space="preserve">, </w:t>
      </w:r>
      <w:r w:rsidRPr="00BC6073">
        <w:rPr>
          <w:b/>
          <w:bCs/>
          <w:lang w:eastAsia="en-US"/>
        </w:rPr>
        <w:t>LEVEL-CROSSINGS</w:t>
      </w:r>
      <w:r w:rsidRPr="00BC6073">
        <w:rPr>
          <w:lang w:eastAsia="en-US"/>
        </w:rPr>
        <w:t xml:space="preserve"> sign </w:t>
      </w:r>
      <w:r w:rsidRPr="00BC6073">
        <w:rPr>
          <w:strike/>
          <w:lang w:eastAsia="en-US"/>
        </w:rPr>
        <w:t>A, 28</w:t>
      </w:r>
      <w:r w:rsidRPr="00BC6073">
        <w:rPr>
          <w:lang w:eastAsia="en-US"/>
        </w:rPr>
        <w:t xml:space="preserve"> shall be placed on the same support as the light signal or </w:t>
      </w:r>
      <w:r w:rsidRPr="00BC6073">
        <w:rPr>
          <w:b/>
          <w:bCs/>
          <w:lang w:eastAsia="en-US"/>
        </w:rPr>
        <w:t>STOP</w:t>
      </w:r>
      <w:r w:rsidRPr="00BC6073">
        <w:rPr>
          <w:lang w:eastAsia="en-US"/>
        </w:rPr>
        <w:t xml:space="preserve"> sign </w:t>
      </w:r>
      <w:r w:rsidRPr="00BC6073">
        <w:rPr>
          <w:strike/>
          <w:lang w:eastAsia="en-US"/>
        </w:rPr>
        <w:t>B, 2</w:t>
      </w:r>
      <w:r w:rsidRPr="00BC6073">
        <w:rPr>
          <w:lang w:eastAsia="en-US"/>
        </w:rPr>
        <w:t xml:space="preserve">. Placing of </w:t>
      </w:r>
      <w:r w:rsidRPr="00BC6073">
        <w:rPr>
          <w:b/>
          <w:bCs/>
          <w:lang w:eastAsia="en-US"/>
        </w:rPr>
        <w:t>LEVEL-CROSSINGS</w:t>
      </w:r>
      <w:r w:rsidRPr="00BC6073">
        <w:rPr>
          <w:lang w:eastAsia="en-US"/>
        </w:rPr>
        <w:t xml:space="preserve"> sign </w:t>
      </w:r>
      <w:r w:rsidRPr="00BC6073">
        <w:rPr>
          <w:strike/>
          <w:lang w:eastAsia="en-US"/>
        </w:rPr>
        <w:t>A, 28</w:t>
      </w:r>
      <w:r w:rsidRPr="00BC6073">
        <w:rPr>
          <w:lang w:eastAsia="en-US"/>
        </w:rPr>
        <w:t xml:space="preserve"> is not mandatory at:</w:t>
      </w:r>
    </w:p>
    <w:p w14:paraId="2434C15B" w14:textId="77777777" w:rsidR="00A97FD5" w:rsidRPr="00BC6073" w:rsidRDefault="00A97FD5" w:rsidP="00A97FD5">
      <w:pPr>
        <w:keepNext/>
        <w:keepLines/>
        <w:spacing w:after="120"/>
        <w:ind w:left="1138" w:right="1138" w:firstLine="563"/>
        <w:jc w:val="both"/>
        <w:rPr>
          <w:lang w:eastAsia="en-US"/>
        </w:rPr>
      </w:pPr>
      <w:r w:rsidRPr="00BC6073">
        <w:rPr>
          <w:lang w:eastAsia="en-US"/>
        </w:rPr>
        <w:t>(a)</w:t>
      </w:r>
      <w:r>
        <w:rPr>
          <w:lang w:eastAsia="en-US"/>
        </w:rPr>
        <w:tab/>
      </w:r>
      <w:r w:rsidRPr="00BC6073">
        <w:rPr>
          <w:lang w:eastAsia="en-US"/>
        </w:rPr>
        <w:t xml:space="preserve">An intersection between a road and a railway </w:t>
      </w:r>
      <w:r w:rsidRPr="00BC6073">
        <w:rPr>
          <w:strike/>
          <w:lang w:eastAsia="en-US"/>
        </w:rPr>
        <w:t>track</w:t>
      </w:r>
      <w:r w:rsidRPr="00BC6073">
        <w:rPr>
          <w:lang w:eastAsia="en-US"/>
        </w:rPr>
        <w:t xml:space="preserve"> at which rail traffic proceeds very slowly and road traffic is regulated by a railway</w:t>
      </w:r>
      <w:r w:rsidRPr="00BC6073">
        <w:rPr>
          <w:strike/>
          <w:lang w:eastAsia="en-US"/>
        </w:rPr>
        <w:t>man</w:t>
      </w:r>
      <w:r w:rsidRPr="00BC6073">
        <w:rPr>
          <w:lang w:eastAsia="en-US"/>
        </w:rPr>
        <w:t xml:space="preserve"> </w:t>
      </w:r>
      <w:r w:rsidRPr="00BC6073">
        <w:rPr>
          <w:b/>
          <w:bCs/>
          <w:lang w:eastAsia="en-US"/>
        </w:rPr>
        <w:t>officer</w:t>
      </w:r>
      <w:r w:rsidRPr="00BC6073">
        <w:rPr>
          <w:lang w:eastAsia="en-US"/>
        </w:rPr>
        <w:t xml:space="preserve"> making the necessary hand signals; or</w:t>
      </w:r>
    </w:p>
    <w:p w14:paraId="16EA7782" w14:textId="77777777" w:rsidR="00A97FD5" w:rsidRPr="00BC6073" w:rsidRDefault="00A97FD5" w:rsidP="00A97FD5">
      <w:pPr>
        <w:keepNext/>
        <w:keepLines/>
        <w:spacing w:after="120"/>
        <w:ind w:left="1138" w:right="1138" w:firstLine="563"/>
        <w:jc w:val="both"/>
        <w:rPr>
          <w:lang w:eastAsia="en-US"/>
        </w:rPr>
      </w:pPr>
      <w:r w:rsidRPr="00BC6073">
        <w:rPr>
          <w:lang w:eastAsia="en-US"/>
        </w:rPr>
        <w:t>(b)</w:t>
      </w:r>
      <w:r>
        <w:rPr>
          <w:lang w:eastAsia="en-US"/>
        </w:rPr>
        <w:tab/>
      </w:r>
      <w:r w:rsidRPr="00BC6073">
        <w:rPr>
          <w:lang w:eastAsia="en-US"/>
        </w:rPr>
        <w:t xml:space="preserve">An intersection between a railway </w:t>
      </w:r>
      <w:r w:rsidRPr="00BC6073">
        <w:rPr>
          <w:strike/>
          <w:lang w:eastAsia="en-US"/>
        </w:rPr>
        <w:t xml:space="preserve">track </w:t>
      </w:r>
      <w:r w:rsidRPr="00BC6073">
        <w:rPr>
          <w:lang w:eastAsia="en-US"/>
        </w:rPr>
        <w:t>and either an earth-track (dirt road) where traffic is very light, or a footpath.</w:t>
      </w:r>
    </w:p>
    <w:p w14:paraId="3BF77996" w14:textId="77777777" w:rsidR="00A97FD5" w:rsidRPr="00BC6073" w:rsidRDefault="00A97FD5" w:rsidP="00A97FD5">
      <w:pPr>
        <w:keepNext/>
        <w:keepLines/>
        <w:spacing w:after="120"/>
        <w:ind w:left="1138" w:right="1138"/>
        <w:jc w:val="both"/>
        <w:rPr>
          <w:lang w:eastAsia="en-US"/>
        </w:rPr>
      </w:pPr>
      <w:r w:rsidRPr="00BC6073">
        <w:rPr>
          <w:lang w:eastAsia="en-US"/>
        </w:rPr>
        <w:t>Article 36</w:t>
      </w:r>
    </w:p>
    <w:p w14:paraId="200054A6" w14:textId="77777777" w:rsidR="00A97FD5" w:rsidRPr="00BC6073" w:rsidRDefault="00A97FD5" w:rsidP="00A97FD5">
      <w:pPr>
        <w:keepNext/>
        <w:keepLines/>
        <w:spacing w:after="120"/>
        <w:ind w:left="1138" w:right="1138"/>
        <w:jc w:val="both"/>
        <w:rPr>
          <w:lang w:val="en-US" w:eastAsia="en-US"/>
        </w:rPr>
      </w:pPr>
      <w:r w:rsidRPr="00BC6073">
        <w:rPr>
          <w:lang w:val="en-US" w:eastAsia="en-US"/>
        </w:rPr>
        <w:t>1.</w:t>
      </w:r>
      <w:r>
        <w:rPr>
          <w:lang w:val="en-US" w:eastAsia="en-US"/>
        </w:rPr>
        <w:tab/>
      </w:r>
      <w:r w:rsidRPr="00BC6073">
        <w:rPr>
          <w:lang w:val="en-US" w:eastAsia="en-US"/>
        </w:rPr>
        <w:t>Because of the special danger presented by level-crossings, the Contracting Parties undertake:</w:t>
      </w:r>
    </w:p>
    <w:p w14:paraId="47BC2006" w14:textId="77777777" w:rsidR="00A97FD5" w:rsidRPr="00BC6073" w:rsidRDefault="00A97FD5" w:rsidP="00A97FD5">
      <w:pPr>
        <w:keepNext/>
        <w:keepLines/>
        <w:spacing w:after="120"/>
        <w:ind w:left="1134" w:right="1138" w:firstLine="567"/>
        <w:jc w:val="both"/>
        <w:rPr>
          <w:lang w:val="en-US" w:eastAsia="en-US"/>
        </w:rPr>
      </w:pPr>
      <w:r w:rsidRPr="00BC6073">
        <w:rPr>
          <w:lang w:val="en-US" w:eastAsia="en-US"/>
        </w:rPr>
        <w:t>(a)</w:t>
      </w:r>
      <w:r>
        <w:rPr>
          <w:lang w:val="en-US" w:eastAsia="en-US"/>
        </w:rPr>
        <w:tab/>
      </w:r>
      <w:r w:rsidRPr="00BC6073">
        <w:rPr>
          <w:lang w:val="en-US" w:eastAsia="en-US"/>
        </w:rPr>
        <w:t xml:space="preserve">To have one of the danger warning signs </w:t>
      </w:r>
      <w:r w:rsidRPr="00BC6073">
        <w:rPr>
          <w:strike/>
          <w:lang w:val="en-US" w:eastAsia="en-US"/>
        </w:rPr>
        <w:t>bearing one of the symbols A, 25; A, 26 or A, 27</w:t>
      </w:r>
      <w:r w:rsidRPr="00BC6073">
        <w:rPr>
          <w:lang w:val="en-US" w:eastAsia="en-US"/>
        </w:rPr>
        <w:t xml:space="preserve"> </w:t>
      </w:r>
      <w:r w:rsidRPr="00BC6073">
        <w:rPr>
          <w:b/>
          <w:bCs/>
          <w:lang w:eastAsia="en-US"/>
        </w:rPr>
        <w:t>described</w:t>
      </w:r>
      <w:r w:rsidRPr="00BC6073">
        <w:rPr>
          <w:lang w:eastAsia="en-US"/>
        </w:rPr>
        <w:t xml:space="preserve"> </w:t>
      </w:r>
      <w:r w:rsidRPr="00BC6073">
        <w:rPr>
          <w:b/>
          <w:lang w:eastAsia="en-US"/>
        </w:rPr>
        <w:t xml:space="preserve">in Annex 1, section A, subsection II, paragraph 25 (LEVEL-CROSSINGS WITH GATES), paragraph 26 (OTHER LEVEL-CROSSINGS) or paragraph 27 (INTERSECTION WITH A TRAMWAY LINE) </w:t>
      </w:r>
      <w:r w:rsidRPr="00BC6073">
        <w:rPr>
          <w:lang w:val="en-US" w:eastAsia="en-US"/>
        </w:rPr>
        <w:t>placed in advance of all level-crossings; however, no sign needs to be set up</w:t>
      </w:r>
      <w:r w:rsidRPr="00BC6073">
        <w:rPr>
          <w:b/>
          <w:bCs/>
          <w:lang w:val="en-US" w:eastAsia="en-US"/>
        </w:rPr>
        <w:t>:</w:t>
      </w:r>
    </w:p>
    <w:p w14:paraId="1725571B" w14:textId="77777777" w:rsidR="00A97FD5" w:rsidRPr="00BC6073" w:rsidRDefault="00A97FD5" w:rsidP="00A97FD5">
      <w:pPr>
        <w:keepNext/>
        <w:keepLines/>
        <w:spacing w:after="120"/>
        <w:ind w:left="1134" w:right="1140" w:firstLine="4"/>
        <w:jc w:val="both"/>
        <w:rPr>
          <w:lang w:eastAsia="en-US"/>
        </w:rPr>
      </w:pPr>
      <w:r>
        <w:rPr>
          <w:lang w:eastAsia="en-US"/>
        </w:rPr>
        <w:tab/>
      </w:r>
      <w:r w:rsidRPr="00BC6073">
        <w:rPr>
          <w:lang w:eastAsia="en-US"/>
        </w:rPr>
        <w:t>(i)</w:t>
      </w:r>
      <w:r>
        <w:rPr>
          <w:lang w:eastAsia="en-US"/>
        </w:rPr>
        <w:tab/>
      </w:r>
      <w:r w:rsidRPr="00BC6073">
        <w:rPr>
          <w:lang w:eastAsia="en-US"/>
        </w:rPr>
        <w:t>In special cases which may arise in built-up areas;</w:t>
      </w:r>
    </w:p>
    <w:p w14:paraId="0E8B60E2" w14:textId="77777777" w:rsidR="00A97FD5" w:rsidRPr="00BC6073" w:rsidRDefault="00A97FD5" w:rsidP="00A97FD5">
      <w:pPr>
        <w:keepNext/>
        <w:keepLines/>
        <w:widowControl w:val="0"/>
        <w:spacing w:after="120"/>
        <w:ind w:left="1701" w:right="1140"/>
        <w:jc w:val="both"/>
        <w:rPr>
          <w:lang w:eastAsia="en-US"/>
        </w:rPr>
      </w:pPr>
      <w:r w:rsidRPr="00BC6073">
        <w:rPr>
          <w:lang w:eastAsia="en-US"/>
        </w:rPr>
        <w:t>(ii)</w:t>
      </w:r>
      <w:r>
        <w:rPr>
          <w:lang w:eastAsia="en-US"/>
        </w:rPr>
        <w:tab/>
      </w:r>
      <w:r w:rsidRPr="00BC6073">
        <w:rPr>
          <w:lang w:eastAsia="en-US"/>
        </w:rPr>
        <w:t>On earth-tracks (dirt roads) and paths where power-driven vehicular traffic is exceptional</w:t>
      </w:r>
      <w:r>
        <w:rPr>
          <w:lang w:eastAsia="en-US"/>
        </w:rPr>
        <w:t>.</w:t>
      </w:r>
    </w:p>
    <w:p w14:paraId="141068D0" w14:textId="77777777" w:rsidR="00A97FD5" w:rsidRPr="00BC6073" w:rsidRDefault="00A97FD5" w:rsidP="00A97FD5">
      <w:pPr>
        <w:widowControl w:val="0"/>
        <w:spacing w:after="120"/>
        <w:ind w:left="1138" w:right="1138"/>
        <w:jc w:val="both"/>
        <w:rPr>
          <w:lang w:eastAsia="en-US"/>
        </w:rPr>
      </w:pPr>
      <w:r w:rsidRPr="00BC6073">
        <w:rPr>
          <w:lang w:eastAsia="en-US"/>
        </w:rPr>
        <w:t>Article 46</w:t>
      </w:r>
    </w:p>
    <w:p w14:paraId="5491BB91" w14:textId="77777777" w:rsidR="00A97FD5" w:rsidRPr="00BC6073" w:rsidRDefault="00A97FD5" w:rsidP="00A97FD5">
      <w:pPr>
        <w:widowControl w:val="0"/>
        <w:spacing w:after="120"/>
        <w:ind w:left="1138" w:right="1138"/>
        <w:jc w:val="both"/>
        <w:rPr>
          <w:lang w:eastAsia="en-US"/>
        </w:rPr>
      </w:pPr>
      <w:r w:rsidRPr="00BC6073">
        <w:rPr>
          <w:lang w:eastAsia="en-US"/>
        </w:rPr>
        <w:t>2.</w:t>
      </w:r>
      <w:r>
        <w:rPr>
          <w:lang w:eastAsia="en-US"/>
        </w:rPr>
        <w:tab/>
      </w:r>
      <w:r w:rsidRPr="00BC6073">
        <w:rPr>
          <w:lang w:eastAsia="en-US"/>
        </w:rPr>
        <w:t>(a) At the time of depositing its instrument of ratification or accession, every State shall, by notification addressed to the Secretary-General, declare for the purposes of the application of this Convention:</w:t>
      </w:r>
    </w:p>
    <w:p w14:paraId="75D598DE" w14:textId="77777777" w:rsidR="00A97FD5" w:rsidRPr="00BC6073" w:rsidRDefault="00A97FD5" w:rsidP="00A97FD5">
      <w:pPr>
        <w:widowControl w:val="0"/>
        <w:spacing w:after="120"/>
        <w:ind w:left="1701" w:right="1138"/>
        <w:jc w:val="both"/>
        <w:rPr>
          <w:lang w:eastAsia="en-US"/>
        </w:rPr>
      </w:pPr>
      <w:r w:rsidRPr="00BC6073">
        <w:rPr>
          <w:lang w:eastAsia="en-US"/>
        </w:rPr>
        <w:t>(i)</w:t>
      </w:r>
      <w:r>
        <w:rPr>
          <w:lang w:eastAsia="en-US"/>
        </w:rPr>
        <w:tab/>
      </w:r>
      <w:r w:rsidRPr="00BC6073">
        <w:rPr>
          <w:lang w:eastAsia="en-US"/>
        </w:rPr>
        <w:t xml:space="preserve"> Which of the models </w:t>
      </w:r>
      <w:r w:rsidRPr="00BC6073">
        <w:rPr>
          <w:b/>
          <w:bCs/>
          <w:lang w:eastAsia="en-US"/>
        </w:rPr>
        <w:t>one or two</w:t>
      </w:r>
      <w:r w:rsidRPr="00BC6073">
        <w:rPr>
          <w:lang w:eastAsia="en-US"/>
        </w:rPr>
        <w:t xml:space="preserve"> </w:t>
      </w:r>
      <w:r w:rsidRPr="00BC6073">
        <w:rPr>
          <w:strike/>
          <w:lang w:eastAsia="en-US"/>
        </w:rPr>
        <w:t>Aa and Ab</w:t>
      </w:r>
      <w:r w:rsidRPr="00BC6073">
        <w:rPr>
          <w:lang w:eastAsia="en-US"/>
        </w:rPr>
        <w:t xml:space="preserve"> it chooses as a danger warning sign (Art</w:t>
      </w:r>
      <w:r w:rsidRPr="00BC6073">
        <w:rPr>
          <w:b/>
          <w:bCs/>
          <w:lang w:eastAsia="en-US"/>
        </w:rPr>
        <w:t>icle</w:t>
      </w:r>
      <w:r w:rsidRPr="00BC6073">
        <w:rPr>
          <w:strike/>
          <w:lang w:eastAsia="en-US"/>
        </w:rPr>
        <w:t>.</w:t>
      </w:r>
      <w:r w:rsidRPr="00BC6073">
        <w:rPr>
          <w:lang w:eastAsia="en-US"/>
        </w:rPr>
        <w:t xml:space="preserve"> 9, para</w:t>
      </w:r>
      <w:r w:rsidRPr="00BC6073">
        <w:rPr>
          <w:b/>
          <w:bCs/>
          <w:lang w:eastAsia="en-US"/>
        </w:rPr>
        <w:t>graph</w:t>
      </w:r>
      <w:r w:rsidRPr="00BC6073">
        <w:rPr>
          <w:strike/>
          <w:lang w:eastAsia="en-US"/>
        </w:rPr>
        <w:t xml:space="preserve">. </w:t>
      </w:r>
      <w:r w:rsidRPr="00BC6073">
        <w:rPr>
          <w:lang w:eastAsia="en-US"/>
        </w:rPr>
        <w:t>1), and</w:t>
      </w:r>
    </w:p>
    <w:p w14:paraId="1E566BC5" w14:textId="77777777" w:rsidR="00A97FD5" w:rsidRPr="00BC6073" w:rsidRDefault="00A97FD5" w:rsidP="00A97FD5">
      <w:pPr>
        <w:widowControl w:val="0"/>
        <w:spacing w:after="120"/>
        <w:ind w:left="1138" w:right="1138" w:firstLine="563"/>
        <w:jc w:val="both"/>
        <w:rPr>
          <w:strike/>
          <w:lang w:val="en-US" w:eastAsia="en-US"/>
        </w:rPr>
      </w:pPr>
      <w:r w:rsidRPr="00BC6073">
        <w:rPr>
          <w:strike/>
          <w:lang w:eastAsia="en-US"/>
        </w:rPr>
        <w:t>(ii) Which of the models B, 2a and B, 2b it chooses as a stop sign (Art.10, para.3).</w:t>
      </w:r>
    </w:p>
    <w:p w14:paraId="7471266D" w14:textId="77777777" w:rsidR="00A97FD5" w:rsidRPr="00BC6073" w:rsidRDefault="00A97FD5" w:rsidP="00A97FD5">
      <w:pPr>
        <w:pStyle w:val="H1G"/>
        <w:rPr>
          <w:lang w:eastAsia="en-US"/>
        </w:rPr>
      </w:pPr>
      <w:r w:rsidRPr="00BC6073">
        <w:rPr>
          <w:lang w:eastAsia="en-US"/>
        </w:rPr>
        <w:tab/>
        <w:t>1.2</w:t>
      </w:r>
      <w:r w:rsidRPr="00BC6073">
        <w:rPr>
          <w:lang w:eastAsia="en-US"/>
        </w:rPr>
        <w:tab/>
        <w:t>Proposals suggesting amendments to Annexes 1, 2 and 3 of the Convention</w:t>
      </w:r>
    </w:p>
    <w:p w14:paraId="33DC16D7" w14:textId="77777777" w:rsidR="00A97FD5" w:rsidRPr="00BC6073" w:rsidRDefault="00A97FD5" w:rsidP="00A97FD5">
      <w:pPr>
        <w:spacing w:after="120"/>
        <w:ind w:left="1134" w:right="1134"/>
        <w:jc w:val="both"/>
        <w:rPr>
          <w:b/>
          <w:bCs/>
          <w:lang w:eastAsia="en-US"/>
        </w:rPr>
      </w:pPr>
      <w:r w:rsidRPr="00BC6073">
        <w:rPr>
          <w:lang w:eastAsia="en-US"/>
        </w:rPr>
        <w:t xml:space="preserve">The Group of Experts also recommends a number of amendments to Annex 1. </w:t>
      </w:r>
    </w:p>
    <w:p w14:paraId="1D64F7AC" w14:textId="77777777" w:rsidR="00A97FD5" w:rsidRPr="00BC6073" w:rsidRDefault="00A97FD5" w:rsidP="00A97FD5">
      <w:pPr>
        <w:ind w:left="1138" w:right="1138"/>
        <w:rPr>
          <w:b/>
          <w:bCs/>
          <w:lang w:eastAsia="en-US"/>
        </w:rPr>
      </w:pPr>
      <w:r w:rsidRPr="00BC6073">
        <w:rPr>
          <w:b/>
          <w:bCs/>
          <w:lang w:eastAsia="en-US"/>
        </w:rPr>
        <w:t>Annex 1</w:t>
      </w:r>
    </w:p>
    <w:p w14:paraId="457E327D" w14:textId="77777777" w:rsidR="00A97FD5" w:rsidRPr="00BC6073" w:rsidRDefault="00A97FD5" w:rsidP="00A97FD5">
      <w:pPr>
        <w:spacing w:after="120"/>
        <w:ind w:left="1134" w:right="1134"/>
        <w:jc w:val="both"/>
        <w:rPr>
          <w:lang w:eastAsia="en-US"/>
        </w:rPr>
      </w:pPr>
      <w:r w:rsidRPr="00BC6073">
        <w:rPr>
          <w:lang w:eastAsia="en-US"/>
        </w:rPr>
        <w:t xml:space="preserve">Please see ECE/TRANS/WP.1/2019/5 for amendments to Annex 1. </w:t>
      </w:r>
    </w:p>
    <w:p w14:paraId="1563B74F" w14:textId="77777777" w:rsidR="00A97FD5" w:rsidRPr="00BC6073" w:rsidRDefault="00A97FD5" w:rsidP="00A97FD5">
      <w:pPr>
        <w:keepNext/>
        <w:keepLines/>
        <w:spacing w:after="120"/>
        <w:ind w:left="1138" w:right="1138"/>
        <w:jc w:val="both"/>
        <w:rPr>
          <w:b/>
          <w:bCs/>
          <w:lang w:eastAsia="en-US"/>
        </w:rPr>
      </w:pPr>
      <w:r w:rsidRPr="00BC6073">
        <w:rPr>
          <w:b/>
          <w:bCs/>
          <w:lang w:eastAsia="en-US"/>
        </w:rPr>
        <w:lastRenderedPageBreak/>
        <w:t>Annex 2</w:t>
      </w:r>
    </w:p>
    <w:p w14:paraId="2D7C19A2" w14:textId="77777777" w:rsidR="00A97FD5" w:rsidRPr="00BC6073" w:rsidRDefault="00A97FD5" w:rsidP="00A97FD5">
      <w:pPr>
        <w:keepNext/>
        <w:keepLines/>
        <w:spacing w:after="120"/>
        <w:ind w:left="1134" w:right="1134"/>
        <w:jc w:val="both"/>
        <w:rPr>
          <w:lang w:eastAsia="en-US"/>
        </w:rPr>
      </w:pPr>
      <w:bookmarkStart w:id="20" w:name="_Hlk4423240"/>
      <w:r w:rsidRPr="00BC6073">
        <w:rPr>
          <w:lang w:eastAsia="en-US"/>
        </w:rPr>
        <w:t>1.</w:t>
      </w:r>
      <w:r w:rsidRPr="00BC6073">
        <w:rPr>
          <w:lang w:eastAsia="en-US"/>
        </w:rPr>
        <w:tab/>
        <w:t>The Group of Experts recommends a number of amendments to Annex 2. The additions are in bold while the deletions are struck through.</w:t>
      </w:r>
    </w:p>
    <w:p w14:paraId="0CF01DB8"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 xml:space="preserve">Only amendments which are proposed by the Group of Experts are listed in this section. An article (or its paragraphs or subparagraphs), which is not listed, remains unchanged. </w:t>
      </w:r>
    </w:p>
    <w:bookmarkEnd w:id="20"/>
    <w:p w14:paraId="72B0C25B" w14:textId="77777777" w:rsidR="00A97FD5" w:rsidRPr="00BC6073" w:rsidRDefault="00A97FD5" w:rsidP="00A97FD5">
      <w:pPr>
        <w:spacing w:after="120"/>
        <w:ind w:left="1138" w:right="1138"/>
        <w:jc w:val="both"/>
        <w:rPr>
          <w:lang w:eastAsia="en-US"/>
        </w:rPr>
      </w:pPr>
      <w:r w:rsidRPr="00BC6073">
        <w:rPr>
          <w:lang w:eastAsia="en-US"/>
        </w:rPr>
        <w:t xml:space="preserve">Chapter III </w:t>
      </w:r>
    </w:p>
    <w:p w14:paraId="021D04D7" w14:textId="77777777" w:rsidR="00A97FD5" w:rsidRPr="00BC6073" w:rsidRDefault="00A97FD5" w:rsidP="00A97FD5">
      <w:pPr>
        <w:spacing w:after="120"/>
        <w:ind w:left="1138" w:right="1138"/>
        <w:jc w:val="both"/>
        <w:rPr>
          <w:lang w:eastAsia="en-US"/>
        </w:rPr>
      </w:pPr>
      <w:r w:rsidRPr="00BC6073">
        <w:rPr>
          <w:lang w:eastAsia="en-US"/>
        </w:rPr>
        <w:t xml:space="preserve">TRANSVERSE MARKINGS, </w:t>
      </w:r>
    </w:p>
    <w:p w14:paraId="2E4F4F40" w14:textId="77777777" w:rsidR="00A97FD5" w:rsidRPr="00BC6073" w:rsidRDefault="00A97FD5" w:rsidP="00A97FD5">
      <w:pPr>
        <w:spacing w:after="120"/>
        <w:ind w:left="1138" w:right="1138"/>
        <w:jc w:val="both"/>
        <w:rPr>
          <w:lang w:eastAsia="en-US"/>
        </w:rPr>
      </w:pPr>
      <w:r w:rsidRPr="00BC6073">
        <w:rPr>
          <w:lang w:eastAsia="en-US"/>
        </w:rPr>
        <w:t>B.</w:t>
      </w:r>
      <w:r w:rsidRPr="00BC6073">
        <w:rPr>
          <w:lang w:eastAsia="en-US"/>
        </w:rPr>
        <w:tab/>
        <w:t xml:space="preserve"> STOP LINES</w:t>
      </w:r>
    </w:p>
    <w:p w14:paraId="33A004FF" w14:textId="77777777" w:rsidR="00A97FD5" w:rsidRPr="00BC6073" w:rsidRDefault="00A97FD5" w:rsidP="00A97FD5">
      <w:pPr>
        <w:spacing w:after="120"/>
        <w:ind w:left="1138" w:right="1138"/>
        <w:jc w:val="both"/>
        <w:rPr>
          <w:lang w:val="en-US" w:eastAsia="en-US"/>
        </w:rPr>
      </w:pPr>
      <w:r w:rsidRPr="00BC6073">
        <w:rPr>
          <w:lang w:eastAsia="en-US"/>
        </w:rPr>
        <w:t>32.</w:t>
      </w:r>
      <w:r w:rsidRPr="00BC6073" w:rsidDel="00BC38F2">
        <w:rPr>
          <w:vertAlign w:val="superscript"/>
          <w:lang w:eastAsia="en-US"/>
        </w:rPr>
        <w:t xml:space="preserve"> </w:t>
      </w:r>
      <w:r w:rsidRPr="00BC6073">
        <w:rPr>
          <w:vertAlign w:val="superscript"/>
          <w:lang w:eastAsia="en-US"/>
        </w:rPr>
        <w:t>101</w:t>
      </w:r>
      <w:r w:rsidRPr="00BC6073">
        <w:rPr>
          <w:lang w:eastAsia="en-US"/>
        </w:rPr>
        <w:t xml:space="preserve"> Stop lines may be supplemented by longitudinal lines (diagrams 18 and 19). They may also be supplemented by the</w:t>
      </w:r>
      <w:r w:rsidRPr="00BC6073">
        <w:rPr>
          <w:strike/>
          <w:lang w:eastAsia="en-US"/>
        </w:rPr>
        <w:t xml:space="preserve"> word</w:t>
      </w:r>
      <w:r w:rsidRPr="00BC6073">
        <w:rPr>
          <w:b/>
          <w:lang w:eastAsia="en-US"/>
        </w:rPr>
        <w:t xml:space="preserve"> </w:t>
      </w:r>
      <w:r w:rsidRPr="00BC6073">
        <w:rPr>
          <w:lang w:eastAsia="en-US"/>
        </w:rPr>
        <w:t xml:space="preserve">“STOP” </w:t>
      </w:r>
      <w:r w:rsidRPr="00BC6073">
        <w:rPr>
          <w:b/>
          <w:lang w:eastAsia="en-US"/>
        </w:rPr>
        <w:t>inscription</w:t>
      </w:r>
      <w:r w:rsidRPr="00BC6073">
        <w:rPr>
          <w:strike/>
          <w:lang w:eastAsia="en-US"/>
        </w:rPr>
        <w:t xml:space="preserve"> inscribed</w:t>
      </w:r>
      <w:r w:rsidRPr="00BC6073">
        <w:rPr>
          <w:lang w:eastAsia="en-US"/>
        </w:rPr>
        <w:t xml:space="preserve"> on the carriageway as shown in the examples given in diagrams 20 and 21. The distance between the top of the letters of the </w:t>
      </w:r>
      <w:r w:rsidRPr="00BC6073">
        <w:rPr>
          <w:strike/>
          <w:lang w:eastAsia="en-US"/>
        </w:rPr>
        <w:t>word</w:t>
      </w:r>
      <w:r w:rsidRPr="00BC6073">
        <w:rPr>
          <w:lang w:eastAsia="en-US"/>
        </w:rPr>
        <w:t xml:space="preserve"> “STOP” </w:t>
      </w:r>
      <w:r w:rsidRPr="00BC6073">
        <w:rPr>
          <w:b/>
          <w:lang w:eastAsia="en-US"/>
        </w:rPr>
        <w:t>inscription</w:t>
      </w:r>
      <w:r w:rsidRPr="00BC6073">
        <w:rPr>
          <w:lang w:eastAsia="en-US"/>
        </w:rPr>
        <w:t xml:space="preserve"> and the stop line should be between 2 m and 25 m.</w:t>
      </w:r>
    </w:p>
    <w:p w14:paraId="1CEC84B4" w14:textId="77777777" w:rsidR="00A97FD5" w:rsidRPr="00BC6073" w:rsidRDefault="00A97FD5" w:rsidP="00A97FD5">
      <w:pPr>
        <w:spacing w:after="120"/>
        <w:ind w:left="1134" w:right="1134"/>
        <w:jc w:val="both"/>
        <w:rPr>
          <w:b/>
          <w:bCs/>
          <w:lang w:val="en-US" w:eastAsia="en-US"/>
        </w:rPr>
      </w:pPr>
      <w:r w:rsidRPr="00BC6073">
        <w:rPr>
          <w:b/>
          <w:bCs/>
          <w:lang w:val="en-US" w:eastAsia="en-US"/>
        </w:rPr>
        <w:t>Annex 3</w:t>
      </w:r>
    </w:p>
    <w:p w14:paraId="38ABAD9B" w14:textId="77777777" w:rsidR="00A97FD5" w:rsidRPr="00BC6073" w:rsidRDefault="00A97FD5" w:rsidP="00A97FD5">
      <w:pPr>
        <w:pStyle w:val="SingleTxtG"/>
        <w:rPr>
          <w:lang w:eastAsia="en-US"/>
        </w:rPr>
      </w:pPr>
      <w:r w:rsidRPr="00BC6073">
        <w:rPr>
          <w:lang w:eastAsia="en-US"/>
        </w:rPr>
        <w:t xml:space="preserve">The Group suggests to move the images of signs to be placed directly after their definitions and descriptions. Hence the Group suggests to delete Annex </w:t>
      </w:r>
      <w:commentRangeStart w:id="21"/>
      <w:r w:rsidRPr="00BC6073">
        <w:rPr>
          <w:lang w:eastAsia="en-US"/>
        </w:rPr>
        <w:t>3</w:t>
      </w:r>
      <w:commentRangeEnd w:id="21"/>
      <w:r>
        <w:rPr>
          <w:rStyle w:val="CommentReference"/>
          <w:lang w:eastAsia="en-US"/>
        </w:rPr>
        <w:commentReference w:id="21"/>
      </w:r>
      <w:r w:rsidRPr="00BC6073">
        <w:rPr>
          <w:lang w:eastAsia="en-US"/>
        </w:rPr>
        <w:t xml:space="preserve"> (see ECE/TRANS/WP.1/2019/5). </w:t>
      </w:r>
    </w:p>
    <w:p w14:paraId="2D2FE056" w14:textId="77777777" w:rsidR="00A97FD5" w:rsidRPr="00BC6073" w:rsidRDefault="00A97FD5" w:rsidP="00A97FD5">
      <w:pPr>
        <w:spacing w:after="120"/>
        <w:ind w:left="1134" w:right="1134"/>
        <w:jc w:val="both"/>
        <w:rPr>
          <w:lang w:val="en-US" w:eastAsia="en-US"/>
        </w:rPr>
      </w:pPr>
      <w:r w:rsidRPr="00BC6073">
        <w:rPr>
          <w:lang w:val="en-US" w:eastAsia="en-US"/>
        </w:rPr>
        <w:t>[deleted]</w:t>
      </w:r>
    </w:p>
    <w:p w14:paraId="20BE129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t>1.3.</w:t>
      </w:r>
      <w:r w:rsidRPr="00BC6073">
        <w:rPr>
          <w:b/>
          <w:sz w:val="24"/>
          <w:lang w:eastAsia="en-US"/>
        </w:rPr>
        <w:tab/>
        <w:t>Proposal for amending the provisions of the European Agreement</w:t>
      </w:r>
    </w:p>
    <w:p w14:paraId="36DC1268" w14:textId="77777777" w:rsidR="00A97FD5" w:rsidRPr="00BC6073" w:rsidRDefault="00A97FD5" w:rsidP="00A97FD5">
      <w:pPr>
        <w:pStyle w:val="SingleTxtG"/>
        <w:rPr>
          <w:lang w:eastAsia="en-US"/>
        </w:rPr>
      </w:pPr>
      <w:r w:rsidRPr="00BC6073">
        <w:rPr>
          <w:lang w:eastAsia="en-US"/>
        </w:rPr>
        <w:t>1.</w:t>
      </w:r>
      <w:r w:rsidRPr="00BC6073">
        <w:rPr>
          <w:lang w:eastAsia="en-US"/>
        </w:rPr>
        <w:tab/>
        <w:t xml:space="preserve">The Group of Experts recommends a number of amendments to the provisions of the European Agreement. The additions are in bold while the deletions are struck through. </w:t>
      </w:r>
    </w:p>
    <w:p w14:paraId="33BAFAAC" w14:textId="77777777" w:rsidR="00A97FD5" w:rsidRPr="00BC6073" w:rsidRDefault="00A97FD5" w:rsidP="00A97FD5">
      <w:pPr>
        <w:pStyle w:val="SingleTxtG"/>
        <w:rPr>
          <w:lang w:eastAsia="en-US"/>
        </w:rPr>
      </w:pPr>
      <w:r w:rsidRPr="00BC6073">
        <w:rPr>
          <w:lang w:eastAsia="en-US"/>
        </w:rPr>
        <w:t>2.</w:t>
      </w:r>
      <w:r w:rsidRPr="00BC6073">
        <w:rPr>
          <w:lang w:eastAsia="en-US"/>
        </w:rPr>
        <w:tab/>
        <w:t xml:space="preserve">Only amendments which are proposed by the Group of Experts are listed in this section. An article (or its paragraphs or subparagraphs), which is not listed, remains unchanged. </w:t>
      </w:r>
    </w:p>
    <w:p w14:paraId="272F58A0" w14:textId="77777777" w:rsidR="00A97FD5" w:rsidRPr="00BC6073" w:rsidRDefault="00A97FD5" w:rsidP="00A97FD5">
      <w:pPr>
        <w:keepNext/>
        <w:spacing w:after="120"/>
        <w:ind w:left="1134" w:right="1134"/>
        <w:jc w:val="both"/>
        <w:rPr>
          <w:lang w:eastAsia="en-US"/>
        </w:rPr>
      </w:pPr>
      <w:r w:rsidRPr="00BC6073">
        <w:rPr>
          <w:lang w:eastAsia="en-US"/>
        </w:rPr>
        <w:t>3.</w:t>
      </w:r>
      <w:r w:rsidRPr="00BC6073">
        <w:rPr>
          <w:lang w:eastAsia="en-US"/>
        </w:rPr>
        <w:tab/>
      </w:r>
      <w:r w:rsidRPr="00BC6073">
        <w:rPr>
          <w:u w:val="single"/>
          <w:lang w:eastAsia="en-US"/>
        </w:rPr>
        <w:t>Ad Article 1 of the Convention (Definitions</w:t>
      </w:r>
      <w:r w:rsidRPr="00BC6073">
        <w:rPr>
          <w:lang w:eastAsia="en-US"/>
        </w:rPr>
        <w:t xml:space="preserve">) </w:t>
      </w:r>
    </w:p>
    <w:p w14:paraId="5E67B82E" w14:textId="77777777" w:rsidR="00A97FD5" w:rsidRPr="00BC6073" w:rsidRDefault="00A97FD5" w:rsidP="00A97FD5">
      <w:pPr>
        <w:keepNext/>
        <w:spacing w:after="120"/>
        <w:ind w:left="1134" w:right="1134"/>
        <w:jc w:val="both"/>
        <w:rPr>
          <w:u w:val="single"/>
          <w:lang w:eastAsia="en-US"/>
        </w:rPr>
      </w:pPr>
      <w:r w:rsidRPr="00BC6073">
        <w:rPr>
          <w:u w:val="single"/>
          <w:lang w:eastAsia="en-US"/>
        </w:rPr>
        <w:t xml:space="preserve">Subparagraph (b) </w:t>
      </w:r>
    </w:p>
    <w:p w14:paraId="4C11B68B" w14:textId="77777777" w:rsidR="00A97FD5" w:rsidRPr="00BC6073" w:rsidRDefault="00A97FD5" w:rsidP="00A97FD5">
      <w:pPr>
        <w:keepNext/>
        <w:spacing w:after="120"/>
        <w:ind w:left="1134" w:right="1134"/>
        <w:jc w:val="both"/>
        <w:rPr>
          <w:strike/>
          <w:u w:val="single"/>
          <w:lang w:eastAsia="en-US"/>
        </w:rPr>
      </w:pPr>
      <w:r w:rsidRPr="00BC6073">
        <w:rPr>
          <w:lang w:eastAsia="en-US"/>
        </w:rPr>
        <w:t xml:space="preserve"> </w:t>
      </w:r>
      <w:r w:rsidRPr="00BC6073">
        <w:rPr>
          <w:strike/>
          <w:u w:val="single"/>
          <w:lang w:eastAsia="en-US"/>
        </w:rPr>
        <w:t>Additional subparagraph to be inserted immediately after subparagraph (b) of this article</w:t>
      </w:r>
    </w:p>
    <w:p w14:paraId="5E94D9AC" w14:textId="77777777" w:rsidR="00A97FD5" w:rsidRPr="00BC6073" w:rsidRDefault="00A97FD5" w:rsidP="00A97FD5">
      <w:pPr>
        <w:keepNext/>
        <w:spacing w:after="120"/>
        <w:ind w:left="1134" w:right="1134"/>
        <w:jc w:val="both"/>
        <w:rPr>
          <w:strike/>
          <w:lang w:eastAsia="en-US"/>
        </w:rPr>
      </w:pPr>
      <w:r w:rsidRPr="00BC6073">
        <w:rPr>
          <w:strike/>
          <w:lang w:eastAsia="en-US"/>
        </w:rPr>
        <w:t xml:space="preserve">This subparagraph shall be read as follows: </w:t>
      </w:r>
    </w:p>
    <w:p w14:paraId="0F6F79E6" w14:textId="77777777" w:rsidR="00A97FD5" w:rsidRPr="00BC6073" w:rsidRDefault="00A97FD5" w:rsidP="00A97FD5">
      <w:pPr>
        <w:keepNext/>
        <w:spacing w:after="120"/>
        <w:ind w:left="1134" w:right="1134"/>
        <w:jc w:val="both"/>
        <w:rPr>
          <w:strike/>
          <w:lang w:eastAsia="en-US"/>
        </w:rPr>
      </w:pPr>
      <w:r w:rsidRPr="00BC6073">
        <w:rPr>
          <w:strike/>
          <w:lang w:eastAsia="en-US"/>
        </w:rPr>
        <w:t>“ 'Residential area' means a specially-designed area where special traffic rules apply and which is signposted as such at its entries and exits.”</w:t>
      </w:r>
    </w:p>
    <w:p w14:paraId="42A41AEF" w14:textId="77777777" w:rsidR="00A97FD5" w:rsidRPr="00BC6073" w:rsidRDefault="00A97FD5" w:rsidP="00A97FD5">
      <w:pPr>
        <w:keepNext/>
        <w:spacing w:after="120"/>
        <w:ind w:left="1134" w:right="1134"/>
        <w:jc w:val="both"/>
        <w:rPr>
          <w:lang w:eastAsia="en-US"/>
        </w:rPr>
      </w:pPr>
      <w:r w:rsidRPr="00BC6073">
        <w:rPr>
          <w:lang w:eastAsia="en-US"/>
        </w:rPr>
        <w:t>4.</w:t>
      </w:r>
      <w:r w:rsidRPr="00BC6073">
        <w:rPr>
          <w:lang w:eastAsia="en-US"/>
        </w:rPr>
        <w:tab/>
      </w:r>
      <w:r w:rsidRPr="00BC6073">
        <w:rPr>
          <w:u w:val="single"/>
          <w:lang w:eastAsia="en-US"/>
        </w:rPr>
        <w:t xml:space="preserve">Ad Article 3 of the Convention (Obligations of the Contracting Parties) </w:t>
      </w:r>
    </w:p>
    <w:p w14:paraId="2CAA2D60" w14:textId="77777777" w:rsidR="00A97FD5" w:rsidRPr="00BC6073" w:rsidRDefault="00A97FD5" w:rsidP="00A97FD5">
      <w:pPr>
        <w:keepNext/>
        <w:spacing w:after="120"/>
        <w:ind w:left="1134" w:right="1134"/>
        <w:jc w:val="both"/>
        <w:rPr>
          <w:u w:val="single"/>
          <w:lang w:eastAsia="en-US"/>
        </w:rPr>
      </w:pPr>
      <w:r w:rsidRPr="00BC6073">
        <w:rPr>
          <w:u w:val="single"/>
          <w:lang w:eastAsia="en-US"/>
        </w:rPr>
        <w:t xml:space="preserve">Paragraph 3 </w:t>
      </w:r>
    </w:p>
    <w:p w14:paraId="179B7A98" w14:textId="77777777" w:rsidR="00A97FD5" w:rsidRPr="00BC6073" w:rsidRDefault="00A97FD5" w:rsidP="00A97FD5">
      <w:pPr>
        <w:keepNext/>
        <w:spacing w:after="120"/>
        <w:ind w:left="1134" w:right="1134"/>
        <w:jc w:val="both"/>
        <w:rPr>
          <w:u w:val="single"/>
          <w:lang w:val="en-US" w:eastAsia="en-US"/>
        </w:rPr>
      </w:pPr>
      <w:r w:rsidRPr="00BC6073">
        <w:rPr>
          <w:u w:val="single"/>
          <w:lang w:eastAsia="en-US"/>
        </w:rPr>
        <w:t>This paragraph shall be read as follows:</w:t>
      </w:r>
    </w:p>
    <w:p w14:paraId="42BACDF8" w14:textId="77777777" w:rsidR="00A97FD5" w:rsidRPr="00BC6073" w:rsidRDefault="00A97FD5" w:rsidP="00A97FD5">
      <w:pPr>
        <w:pStyle w:val="SingleTxtG"/>
        <w:rPr>
          <w:lang w:eastAsia="en-US"/>
        </w:rPr>
      </w:pPr>
      <w:r w:rsidRPr="00BC6073">
        <w:rPr>
          <w:lang w:val="en-US" w:eastAsia="en-US"/>
        </w:rPr>
        <w:t xml:space="preserve">Any sign, symbol, installation or marking which does not conform to the system </w:t>
      </w:r>
      <w:r w:rsidRPr="00BC6073">
        <w:rPr>
          <w:lang w:eastAsia="en-US"/>
        </w:rPr>
        <w:t xml:space="preserve">prescribed in the Convention and in this Agreement shall be replaced </w:t>
      </w:r>
      <w:r w:rsidRPr="00BC6073">
        <w:rPr>
          <w:b/>
          <w:lang w:eastAsia="en-US"/>
        </w:rPr>
        <w:t>by a Contracting Party</w:t>
      </w:r>
      <w:r w:rsidRPr="00BC6073">
        <w:rPr>
          <w:lang w:eastAsia="en-US"/>
        </w:rPr>
        <w:t xml:space="preserve"> within ten years from the date of entry into force of this Agreement </w:t>
      </w:r>
      <w:r w:rsidRPr="00BC6073">
        <w:rPr>
          <w:b/>
          <w:lang w:eastAsia="en-US"/>
        </w:rPr>
        <w:t>in its territory</w:t>
      </w:r>
      <w:r w:rsidRPr="00BC6073">
        <w:rPr>
          <w:lang w:eastAsia="en-US"/>
        </w:rPr>
        <w:t xml:space="preserve">. During this period, in order to familiarize road-users with the system prescribed in the Convention and in this Agreement, previous signs, symbols and inscriptions may be retained beside those prescribed in the Convention and in this Agreement. </w:t>
      </w:r>
    </w:p>
    <w:p w14:paraId="137C7824" w14:textId="77777777" w:rsidR="00A97FD5" w:rsidRPr="00BC6073" w:rsidRDefault="00A97FD5" w:rsidP="00A97FD5">
      <w:pPr>
        <w:keepNext/>
        <w:spacing w:after="120"/>
        <w:ind w:left="1134" w:right="1134"/>
        <w:jc w:val="both"/>
        <w:rPr>
          <w:lang w:eastAsia="en-US"/>
        </w:rPr>
      </w:pPr>
      <w:r w:rsidRPr="00BC6073">
        <w:rPr>
          <w:lang w:eastAsia="en-US"/>
        </w:rPr>
        <w:t>7.</w:t>
      </w:r>
      <w:r w:rsidRPr="00BC6073">
        <w:rPr>
          <w:lang w:eastAsia="en-US"/>
        </w:rPr>
        <w:tab/>
      </w:r>
      <w:r w:rsidRPr="00BC6073">
        <w:rPr>
          <w:u w:val="single"/>
          <w:lang w:eastAsia="en-US"/>
        </w:rPr>
        <w:t>Ad article 8 of the Convention</w:t>
      </w:r>
      <w:r w:rsidRPr="00BC6073">
        <w:rPr>
          <w:lang w:eastAsia="en-US"/>
        </w:rPr>
        <w:t xml:space="preserve"> </w:t>
      </w:r>
    </w:p>
    <w:p w14:paraId="2919B6C6" w14:textId="77777777" w:rsidR="00A97FD5" w:rsidRPr="00BC6073" w:rsidRDefault="00A97FD5" w:rsidP="00A97FD5">
      <w:pPr>
        <w:keepNext/>
        <w:spacing w:after="120"/>
        <w:ind w:left="1134" w:right="1134"/>
        <w:jc w:val="both"/>
        <w:rPr>
          <w:lang w:val="en-US" w:eastAsia="en-US"/>
        </w:rPr>
      </w:pPr>
      <w:r w:rsidRPr="00BC6073">
        <w:rPr>
          <w:u w:val="single"/>
          <w:lang w:eastAsia="en-US"/>
        </w:rPr>
        <w:t xml:space="preserve">Paragraph 3 </w:t>
      </w:r>
      <w:r w:rsidRPr="00BC6073">
        <w:rPr>
          <w:lang w:eastAsia="en-US"/>
        </w:rPr>
        <w:t>This paragraph shall be read as follows:</w:t>
      </w:r>
    </w:p>
    <w:p w14:paraId="5A859E86" w14:textId="77777777" w:rsidR="00A97FD5" w:rsidRPr="00BC6073" w:rsidRDefault="00A97FD5" w:rsidP="00A97FD5">
      <w:pPr>
        <w:keepNext/>
        <w:spacing w:after="120"/>
        <w:ind w:left="1134" w:right="1134"/>
        <w:jc w:val="both"/>
        <w:rPr>
          <w:lang w:val="en-US" w:eastAsia="en-US"/>
        </w:rPr>
      </w:pPr>
      <w:r w:rsidRPr="00BC6073">
        <w:rPr>
          <w:lang w:val="en-US" w:eastAsia="en-US"/>
        </w:rPr>
        <w:t xml:space="preserve">During the transitional period of ten years prescribed in item 4 of this annex, </w:t>
      </w:r>
      <w:r w:rsidRPr="00BC6073">
        <w:rPr>
          <w:strike/>
          <w:lang w:val="en-US" w:eastAsia="en-US"/>
        </w:rPr>
        <w:t>and thereafter in exceptional circumstances</w:t>
      </w:r>
      <w:r w:rsidRPr="00BC6073">
        <w:rPr>
          <w:lang w:val="en-US" w:eastAsia="en-US"/>
        </w:rPr>
        <w:t xml:space="preserve"> to facilitate the interpretation of signs, an inscription may be added in </w:t>
      </w:r>
      <w:r w:rsidRPr="00BC6073">
        <w:rPr>
          <w:strike/>
          <w:lang w:val="en-US" w:eastAsia="en-US"/>
        </w:rPr>
        <w:t>a rectangular</w:t>
      </w:r>
      <w:r w:rsidRPr="00BC6073">
        <w:rPr>
          <w:lang w:val="en-US" w:eastAsia="en-US"/>
        </w:rPr>
        <w:t xml:space="preserve"> </w:t>
      </w:r>
      <w:r w:rsidRPr="00BC6073">
        <w:rPr>
          <w:b/>
          <w:lang w:val="en-US" w:eastAsia="en-US"/>
        </w:rPr>
        <w:t>an additional</w:t>
      </w:r>
      <w:r w:rsidRPr="00BC6073">
        <w:rPr>
          <w:lang w:val="en-US" w:eastAsia="en-US"/>
        </w:rPr>
        <w:t xml:space="preserve"> panel </w:t>
      </w:r>
      <w:r w:rsidRPr="00BC6073">
        <w:rPr>
          <w:strike/>
          <w:lang w:val="en-US" w:eastAsia="en-US"/>
        </w:rPr>
        <w:t xml:space="preserve">below the sign or in a rectangular panel containing </w:t>
      </w:r>
      <w:r w:rsidRPr="00BC6073">
        <w:rPr>
          <w:strike/>
          <w:lang w:val="en-US" w:eastAsia="en-US"/>
        </w:rPr>
        <w:lastRenderedPageBreak/>
        <w:t>the sign</w:t>
      </w:r>
      <w:r w:rsidRPr="00BC6073">
        <w:rPr>
          <w:lang w:val="en-US" w:eastAsia="en-US"/>
        </w:rPr>
        <w:t xml:space="preserve">; such an inscription may also be placed on the sign itself, if this does not make the sign more difficult to understand for drivers who cannot understand the inscription. </w:t>
      </w:r>
    </w:p>
    <w:p w14:paraId="531F574A" w14:textId="77777777" w:rsidR="00A97FD5" w:rsidRPr="00BC6073" w:rsidRDefault="00A97FD5" w:rsidP="00A97FD5">
      <w:pPr>
        <w:spacing w:after="120"/>
        <w:ind w:left="1134" w:right="1134"/>
        <w:jc w:val="both"/>
        <w:rPr>
          <w:lang w:eastAsia="en-US"/>
        </w:rPr>
      </w:pPr>
      <w:r w:rsidRPr="00BC6073">
        <w:rPr>
          <w:lang w:eastAsia="en-US"/>
        </w:rPr>
        <w:t>8.</w:t>
      </w:r>
      <w:r w:rsidRPr="00BC6073">
        <w:rPr>
          <w:lang w:eastAsia="en-US"/>
        </w:rPr>
        <w:tab/>
      </w:r>
      <w:r w:rsidRPr="00BC6073">
        <w:rPr>
          <w:u w:val="single"/>
          <w:lang w:eastAsia="en-US"/>
        </w:rPr>
        <w:t>Ad Article 9 of the Convention</w:t>
      </w:r>
      <w:r w:rsidRPr="00BC6073">
        <w:rPr>
          <w:lang w:eastAsia="en-US"/>
        </w:rPr>
        <w:t xml:space="preserve"> </w:t>
      </w:r>
    </w:p>
    <w:p w14:paraId="74649F33" w14:textId="77777777" w:rsidR="00A97FD5" w:rsidRPr="00BC6073" w:rsidRDefault="00A97FD5" w:rsidP="00A97FD5">
      <w:pPr>
        <w:spacing w:after="120"/>
        <w:ind w:left="1134" w:right="1134"/>
        <w:jc w:val="both"/>
        <w:rPr>
          <w:u w:val="single"/>
          <w:lang w:eastAsia="en-US"/>
        </w:rPr>
      </w:pPr>
      <w:r w:rsidRPr="00BC6073">
        <w:rPr>
          <w:u w:val="single"/>
          <w:lang w:eastAsia="en-US"/>
        </w:rPr>
        <w:t xml:space="preserve">Paragraph 1 </w:t>
      </w:r>
    </w:p>
    <w:p w14:paraId="533C6841" w14:textId="77777777" w:rsidR="00A97FD5" w:rsidRPr="00BC6073" w:rsidRDefault="00A97FD5" w:rsidP="00A97FD5">
      <w:pPr>
        <w:spacing w:after="120"/>
        <w:ind w:left="1134" w:right="1134"/>
        <w:jc w:val="both"/>
        <w:rPr>
          <w:lang w:eastAsia="en-US"/>
        </w:rPr>
      </w:pPr>
      <w:r w:rsidRPr="00BC6073">
        <w:rPr>
          <w:lang w:eastAsia="en-US"/>
        </w:rPr>
        <w:t xml:space="preserve">Each State shall select </w:t>
      </w:r>
      <w:r w:rsidRPr="00BC6073">
        <w:rPr>
          <w:strike/>
          <w:lang w:eastAsia="en-US"/>
        </w:rPr>
        <w:t xml:space="preserve">Aa as </w:t>
      </w:r>
      <w:r w:rsidRPr="00BC6073">
        <w:rPr>
          <w:lang w:eastAsia="en-US"/>
        </w:rPr>
        <w:t xml:space="preserve">the model </w:t>
      </w:r>
      <w:r w:rsidRPr="00BC6073">
        <w:rPr>
          <w:b/>
          <w:bCs/>
          <w:lang w:eastAsia="en-US"/>
        </w:rPr>
        <w:t xml:space="preserve">one (equilateral triangle) </w:t>
      </w:r>
      <w:r w:rsidRPr="00BC6073">
        <w:rPr>
          <w:lang w:eastAsia="en-US"/>
        </w:rPr>
        <w:t>for danger warning signs.</w:t>
      </w:r>
    </w:p>
    <w:p w14:paraId="4F7861D9" w14:textId="77777777" w:rsidR="00A97FD5" w:rsidRPr="00BC6073" w:rsidRDefault="00A97FD5" w:rsidP="00A97FD5">
      <w:pPr>
        <w:spacing w:after="120"/>
        <w:ind w:left="1134" w:right="1134"/>
        <w:jc w:val="both"/>
        <w:rPr>
          <w:strike/>
          <w:lang w:eastAsia="en-US"/>
        </w:rPr>
      </w:pPr>
      <w:r w:rsidRPr="00BC6073">
        <w:rPr>
          <w:strike/>
          <w:lang w:eastAsia="en-US"/>
        </w:rPr>
        <w:t>9.</w:t>
      </w:r>
      <w:r w:rsidRPr="00BC6073">
        <w:rPr>
          <w:strike/>
          <w:lang w:eastAsia="en-US"/>
        </w:rPr>
        <w:tab/>
      </w:r>
      <w:r w:rsidRPr="00BC6073">
        <w:rPr>
          <w:strike/>
          <w:u w:val="single"/>
          <w:lang w:eastAsia="en-US"/>
        </w:rPr>
        <w:t>Ad Article 10 of the Convention (Priority Signs)</w:t>
      </w:r>
      <w:r w:rsidRPr="00BC6073">
        <w:rPr>
          <w:lang w:eastAsia="en-US"/>
        </w:rPr>
        <w:t xml:space="preserve"> </w:t>
      </w:r>
      <w:r w:rsidRPr="00BC6073">
        <w:rPr>
          <w:b/>
          <w:bCs/>
          <w:lang w:eastAsia="en-US"/>
        </w:rPr>
        <w:t>[deleted]</w:t>
      </w:r>
    </w:p>
    <w:p w14:paraId="584EB2AC" w14:textId="77777777" w:rsidR="00A97FD5" w:rsidRPr="00BC6073" w:rsidRDefault="00A97FD5" w:rsidP="00A97FD5">
      <w:pPr>
        <w:spacing w:after="120"/>
        <w:ind w:left="1134" w:right="1134"/>
        <w:jc w:val="both"/>
        <w:rPr>
          <w:strike/>
          <w:u w:val="single"/>
          <w:lang w:eastAsia="en-US"/>
        </w:rPr>
      </w:pPr>
      <w:r w:rsidRPr="00BC6073">
        <w:rPr>
          <w:strike/>
          <w:u w:val="single"/>
          <w:lang w:eastAsia="en-US"/>
        </w:rPr>
        <w:t xml:space="preserve">Paragraph 3 </w:t>
      </w:r>
    </w:p>
    <w:p w14:paraId="5E295F74" w14:textId="77777777" w:rsidR="00A97FD5" w:rsidRPr="00BC6073" w:rsidRDefault="00A97FD5" w:rsidP="00A97FD5">
      <w:pPr>
        <w:spacing w:after="120"/>
        <w:ind w:left="1134" w:right="1134"/>
        <w:jc w:val="both"/>
        <w:rPr>
          <w:strike/>
          <w:lang w:eastAsia="en-US"/>
        </w:rPr>
      </w:pPr>
      <w:r w:rsidRPr="00BC6073">
        <w:rPr>
          <w:strike/>
          <w:lang w:eastAsia="en-US"/>
        </w:rPr>
        <w:t xml:space="preserve">Each State shall select B, 2a as the model for the “STOP” sign. </w:t>
      </w:r>
    </w:p>
    <w:p w14:paraId="743FBF5A" w14:textId="77777777" w:rsidR="00A97FD5" w:rsidRPr="00BC6073" w:rsidRDefault="00A97FD5" w:rsidP="00A97FD5">
      <w:pPr>
        <w:spacing w:after="120"/>
        <w:ind w:left="1134" w:right="1134"/>
        <w:jc w:val="both"/>
        <w:rPr>
          <w:strike/>
          <w:u w:val="single"/>
          <w:lang w:eastAsia="en-US"/>
        </w:rPr>
      </w:pPr>
      <w:r w:rsidRPr="00BC6073">
        <w:rPr>
          <w:strike/>
          <w:u w:val="single"/>
          <w:lang w:eastAsia="en-US"/>
        </w:rPr>
        <w:t xml:space="preserve">Paragraph 6 </w:t>
      </w:r>
    </w:p>
    <w:p w14:paraId="4C9CD435" w14:textId="77777777" w:rsidR="00A97FD5" w:rsidRPr="00BC6073" w:rsidRDefault="00A97FD5" w:rsidP="00A97FD5">
      <w:pPr>
        <w:spacing w:after="120"/>
        <w:ind w:left="1134" w:right="1134"/>
        <w:jc w:val="both"/>
        <w:rPr>
          <w:strike/>
          <w:lang w:eastAsia="en-US"/>
        </w:rPr>
      </w:pPr>
      <w:r w:rsidRPr="00BC6073">
        <w:rPr>
          <w:strike/>
          <w:lang w:eastAsia="en-US"/>
        </w:rPr>
        <w:t xml:space="preserve">To give advance warning of sign B, 1, the same sign supplemented by additional panel H, 1 described in Annex 1, section H to the Convention shall be used. </w:t>
      </w:r>
    </w:p>
    <w:p w14:paraId="3785E07A" w14:textId="77777777" w:rsidR="00A97FD5" w:rsidRPr="00BC6073" w:rsidRDefault="00A97FD5" w:rsidP="00A97FD5">
      <w:pPr>
        <w:spacing w:after="120"/>
        <w:ind w:left="1134" w:right="1134"/>
        <w:jc w:val="both"/>
        <w:rPr>
          <w:strike/>
          <w:lang w:eastAsia="en-US"/>
        </w:rPr>
      </w:pPr>
      <w:r w:rsidRPr="00BC6073">
        <w:rPr>
          <w:strike/>
          <w:lang w:eastAsia="en-US"/>
        </w:rPr>
        <w:t>To give advance warning of sign B, 2a , sign B, 1, supplemented by a rectangular panel bearing the “STOP” symbol and a figure indicating the distance to the sign B, 2a , shall be used.</w:t>
      </w:r>
    </w:p>
    <w:p w14:paraId="26017F64" w14:textId="77777777" w:rsidR="00A97FD5" w:rsidRPr="00BC6073" w:rsidRDefault="00A97FD5" w:rsidP="00A97FD5">
      <w:pPr>
        <w:spacing w:after="120"/>
        <w:ind w:left="1138" w:right="1138"/>
        <w:jc w:val="both"/>
        <w:rPr>
          <w:lang w:eastAsia="en-US"/>
        </w:rPr>
      </w:pPr>
      <w:r w:rsidRPr="00BC6073">
        <w:rPr>
          <w:lang w:eastAsia="en-US"/>
        </w:rPr>
        <w:t>9bis</w:t>
      </w:r>
      <w:r w:rsidRPr="00BC6073">
        <w:rPr>
          <w:strike/>
          <w:lang w:eastAsia="en-US"/>
        </w:rPr>
        <w:t xml:space="preserve"> </w:t>
      </w:r>
      <w:r w:rsidRPr="00BC6073">
        <w:rPr>
          <w:b/>
          <w:bCs/>
          <w:lang w:eastAsia="en-US"/>
        </w:rPr>
        <w:t>[deleted]</w:t>
      </w:r>
    </w:p>
    <w:p w14:paraId="2280D55B" w14:textId="77777777" w:rsidR="00A97FD5" w:rsidRPr="00BC6073" w:rsidRDefault="00A97FD5" w:rsidP="00A97FD5">
      <w:pPr>
        <w:spacing w:after="120"/>
        <w:ind w:left="1138" w:right="1138"/>
        <w:jc w:val="both"/>
        <w:rPr>
          <w:strike/>
          <w:lang w:eastAsia="en-US"/>
        </w:rPr>
      </w:pPr>
      <w:r w:rsidRPr="00BC6073">
        <w:rPr>
          <w:strike/>
          <w:lang w:eastAsia="en-US"/>
        </w:rPr>
        <w:tab/>
      </w:r>
      <w:r w:rsidRPr="00BC6073">
        <w:rPr>
          <w:strike/>
          <w:u w:val="single"/>
          <w:lang w:eastAsia="en-US"/>
        </w:rPr>
        <w:t xml:space="preserve">Ad Article 13 bis of the Convention (Special regulation signs) </w:t>
      </w:r>
    </w:p>
    <w:p w14:paraId="4385B61C"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Paragraph 2 </w:t>
      </w:r>
    </w:p>
    <w:p w14:paraId="7BA836E5" w14:textId="77777777" w:rsidR="00A97FD5" w:rsidRPr="00BC6073" w:rsidRDefault="00A97FD5" w:rsidP="00A97FD5">
      <w:pPr>
        <w:spacing w:after="120"/>
        <w:ind w:left="1138" w:right="1138"/>
        <w:jc w:val="both"/>
        <w:rPr>
          <w:strike/>
          <w:lang w:eastAsia="en-US"/>
        </w:rPr>
      </w:pPr>
      <w:r w:rsidRPr="00BC6073">
        <w:rPr>
          <w:strike/>
          <w:lang w:eastAsia="en-US"/>
        </w:rPr>
        <w:t xml:space="preserve">This paragraph shall be read as follows: </w:t>
      </w:r>
    </w:p>
    <w:p w14:paraId="7F4EF084" w14:textId="77777777" w:rsidR="00A97FD5" w:rsidRPr="00BC6073" w:rsidRDefault="00A97FD5" w:rsidP="00A97FD5">
      <w:pPr>
        <w:spacing w:after="120"/>
        <w:ind w:left="1138" w:right="1138"/>
        <w:jc w:val="both"/>
        <w:rPr>
          <w:lang w:eastAsia="en-US"/>
        </w:rPr>
      </w:pPr>
      <w:r w:rsidRPr="00BC6073">
        <w:rPr>
          <w:strike/>
          <w:lang w:eastAsia="en-US"/>
        </w:rPr>
        <w:t>“Signs E, 7a ; E, 7b or E, 7c and E, 8a ; E, 8b or E, 8c shall notify road-users that the general regulations governing traffic in built-up areas in the territory of the State apply from signs E, 7a ; E, 7 b or E, 7c to signs E, 8a ; E, 8b or E, 8c except insofar as different regulations may be notified by other signs on certain sections of road in the built-up area. They shall bear inscriptions in a dark colour on a white or light-coloured ground and shall be placed respectively at the entries and exits of a built-up area. However, sign B, 4 shall always be placed on a priority road marked with sign B, 3 if that road ceases to have priority where it passes through the built-up area.”</w:t>
      </w:r>
    </w:p>
    <w:p w14:paraId="126DE594" w14:textId="77777777" w:rsidR="00A97FD5" w:rsidRPr="00BC6073" w:rsidRDefault="00A97FD5" w:rsidP="00A97FD5">
      <w:pPr>
        <w:spacing w:after="120"/>
        <w:ind w:left="1138" w:right="1138"/>
        <w:jc w:val="both"/>
        <w:rPr>
          <w:strike/>
          <w:lang w:eastAsia="en-US"/>
        </w:rPr>
      </w:pPr>
      <w:r w:rsidRPr="00BC6073">
        <w:rPr>
          <w:lang w:eastAsia="en-US"/>
        </w:rPr>
        <w:t xml:space="preserve">10. </w:t>
      </w:r>
      <w:r w:rsidRPr="00BC6073">
        <w:rPr>
          <w:b/>
          <w:bCs/>
          <w:lang w:eastAsia="en-US"/>
        </w:rPr>
        <w:t>[deleted]</w:t>
      </w:r>
    </w:p>
    <w:p w14:paraId="1D0D085A" w14:textId="77777777" w:rsidR="00A97FD5" w:rsidRPr="00BC6073" w:rsidRDefault="00A97FD5" w:rsidP="00A97FD5">
      <w:pPr>
        <w:spacing w:after="120"/>
        <w:ind w:left="1138" w:right="1138"/>
        <w:jc w:val="both"/>
        <w:rPr>
          <w:strike/>
          <w:lang w:eastAsia="en-US"/>
        </w:rPr>
      </w:pPr>
      <w:r w:rsidRPr="00BC6073">
        <w:rPr>
          <w:strike/>
          <w:lang w:eastAsia="en-US"/>
        </w:rPr>
        <w:tab/>
      </w:r>
      <w:r w:rsidRPr="00BC6073">
        <w:rPr>
          <w:strike/>
          <w:u w:val="single"/>
          <w:lang w:eastAsia="en-US"/>
        </w:rPr>
        <w:t>Ad Article 18 of the Convention (Place identification signs)</w:t>
      </w:r>
      <w:r w:rsidRPr="00BC6073">
        <w:rPr>
          <w:strike/>
          <w:lang w:eastAsia="en-US"/>
        </w:rPr>
        <w:t xml:space="preserve"> </w:t>
      </w:r>
    </w:p>
    <w:p w14:paraId="18063745" w14:textId="77777777" w:rsidR="00A97FD5" w:rsidRPr="00BC6073" w:rsidRDefault="00A97FD5" w:rsidP="00A97FD5">
      <w:pPr>
        <w:spacing w:after="120"/>
        <w:ind w:left="1138" w:right="1138"/>
        <w:jc w:val="both"/>
        <w:rPr>
          <w:strike/>
          <w:u w:val="single"/>
          <w:lang w:eastAsia="en-US"/>
        </w:rPr>
      </w:pPr>
      <w:r w:rsidRPr="00BC6073">
        <w:rPr>
          <w:strike/>
          <w:lang w:eastAsia="en-US"/>
        </w:rPr>
        <w:t>Place identification signs shall bear inscriptions in white or light colour on a dark-coloured ground</w:t>
      </w:r>
    </w:p>
    <w:p w14:paraId="41830BFC" w14:textId="77777777" w:rsidR="00A97FD5" w:rsidRPr="00BC6073" w:rsidRDefault="00A97FD5" w:rsidP="00A97FD5">
      <w:pPr>
        <w:spacing w:after="120"/>
        <w:ind w:left="1138" w:right="1138"/>
        <w:jc w:val="both"/>
        <w:rPr>
          <w:u w:val="single"/>
          <w:lang w:eastAsia="en-US"/>
        </w:rPr>
      </w:pPr>
      <w:r w:rsidRPr="00BC6073">
        <w:rPr>
          <w:lang w:eastAsia="en-US"/>
        </w:rPr>
        <w:t>13.</w:t>
      </w:r>
      <w:r w:rsidRPr="00BC6073">
        <w:rPr>
          <w:lang w:eastAsia="en-US"/>
        </w:rPr>
        <w:tab/>
      </w:r>
      <w:r w:rsidRPr="00BC6073">
        <w:rPr>
          <w:u w:val="single"/>
          <w:lang w:eastAsia="en-US"/>
        </w:rPr>
        <w:t>Ad Article 31 of the Convention (</w:t>
      </w:r>
      <w:r w:rsidRPr="00BC6073">
        <w:rPr>
          <w:strike/>
          <w:u w:val="single"/>
          <w:lang w:eastAsia="en-US"/>
        </w:rPr>
        <w:t>Signs for</w:t>
      </w:r>
      <w:r w:rsidRPr="00BC6073">
        <w:rPr>
          <w:u w:val="single"/>
          <w:lang w:eastAsia="en-US"/>
        </w:rPr>
        <w:t xml:space="preserve"> </w:t>
      </w:r>
      <w:r w:rsidRPr="00BC6073">
        <w:rPr>
          <w:b/>
          <w:bCs/>
          <w:u w:val="single"/>
          <w:lang w:eastAsia="en-US"/>
        </w:rPr>
        <w:t>Marking of</w:t>
      </w:r>
      <w:r w:rsidRPr="00BC6073">
        <w:rPr>
          <w:u w:val="single"/>
          <w:lang w:eastAsia="en-US"/>
        </w:rPr>
        <w:t xml:space="preserve"> road works)</w:t>
      </w:r>
    </w:p>
    <w:p w14:paraId="5B6FAC0B" w14:textId="77777777" w:rsidR="00A97FD5" w:rsidRPr="00BC6073" w:rsidRDefault="00A97FD5" w:rsidP="00A97FD5">
      <w:pPr>
        <w:spacing w:after="120"/>
        <w:ind w:left="1138" w:right="1138"/>
        <w:jc w:val="both"/>
        <w:rPr>
          <w:u w:val="single"/>
          <w:lang w:eastAsia="en-US"/>
        </w:rPr>
      </w:pPr>
      <w:r w:rsidRPr="00BC6073">
        <w:rPr>
          <w:u w:val="single"/>
          <w:lang w:eastAsia="en-US"/>
        </w:rPr>
        <w:t>17.</w:t>
      </w:r>
      <w:r w:rsidRPr="00BC6073">
        <w:rPr>
          <w:u w:val="single"/>
          <w:lang w:eastAsia="en-US"/>
        </w:rPr>
        <w:tab/>
        <w:t>Ad Annex 1, section A, subsection II, to the Convention</w:t>
      </w:r>
    </w:p>
    <w:p w14:paraId="6628189B" w14:textId="77777777" w:rsidR="00A97FD5" w:rsidRPr="00BC6073" w:rsidRDefault="00A97FD5" w:rsidP="00A97FD5">
      <w:pPr>
        <w:spacing w:after="120"/>
        <w:ind w:left="1138" w:right="1138"/>
        <w:jc w:val="both"/>
        <w:rPr>
          <w:strike/>
          <w:lang w:eastAsia="en-US"/>
        </w:rPr>
      </w:pPr>
      <w:r w:rsidRPr="00BC6073">
        <w:rPr>
          <w:strike/>
          <w:u w:val="single"/>
          <w:lang w:eastAsia="en-US"/>
        </w:rPr>
        <w:t>Paragraph 2</w:t>
      </w:r>
      <w:r w:rsidRPr="00BC6073">
        <w:rPr>
          <w:strike/>
          <w:lang w:eastAsia="en-US"/>
        </w:rPr>
        <w:t xml:space="preserve"> (Dangerous descent)</w:t>
      </w:r>
    </w:p>
    <w:p w14:paraId="2B44E0C1"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0C6F1BEA" w14:textId="77777777" w:rsidR="00A97FD5" w:rsidRPr="00BC6073" w:rsidRDefault="00A97FD5" w:rsidP="00A97FD5">
      <w:pPr>
        <w:spacing w:after="120"/>
        <w:ind w:left="1138" w:right="1138"/>
        <w:jc w:val="both"/>
        <w:rPr>
          <w:lang w:eastAsia="en-US"/>
        </w:rPr>
      </w:pPr>
      <w:r w:rsidRPr="00BC6073">
        <w:rPr>
          <w:strike/>
          <w:lang w:eastAsia="en-US"/>
        </w:rPr>
        <w:t xml:space="preserve">“(a) To give warning of a steep descent, symbol </w:t>
      </w:r>
      <w:r w:rsidRPr="00BC6073">
        <w:rPr>
          <w:b/>
          <w:bCs/>
          <w:strike/>
          <w:lang w:eastAsia="en-US"/>
        </w:rPr>
        <w:t xml:space="preserve">Sign </w:t>
      </w:r>
      <w:r w:rsidRPr="00BC6073">
        <w:rPr>
          <w:strike/>
          <w:lang w:eastAsia="en-US"/>
        </w:rPr>
        <w:t xml:space="preserve">A, 2 a </w:t>
      </w:r>
      <w:r w:rsidRPr="00BC6073">
        <w:rPr>
          <w:b/>
          <w:bCs/>
          <w:strike/>
          <w:lang w:val="en-US" w:eastAsia="en-US"/>
        </w:rPr>
        <w:t xml:space="preserve">(A-02.1) </w:t>
      </w:r>
      <w:r w:rsidRPr="00BC6073">
        <w:rPr>
          <w:strike/>
          <w:lang w:eastAsia="en-US"/>
        </w:rPr>
        <w:t>shall be used</w:t>
      </w:r>
      <w:r w:rsidRPr="00BC6073">
        <w:rPr>
          <w:lang w:eastAsia="en-US"/>
        </w:rPr>
        <w:t xml:space="preserve">. </w:t>
      </w:r>
    </w:p>
    <w:p w14:paraId="1D8EA4A5" w14:textId="77777777" w:rsidR="00A97FD5" w:rsidRPr="00BC6073" w:rsidRDefault="00A97FD5" w:rsidP="00A97FD5">
      <w:pPr>
        <w:spacing w:after="120"/>
        <w:ind w:left="1138" w:right="1138"/>
        <w:jc w:val="both"/>
        <w:rPr>
          <w:strike/>
          <w:lang w:eastAsia="en-US"/>
        </w:rPr>
      </w:pPr>
      <w:r w:rsidRPr="00BC6073">
        <w:rPr>
          <w:strike/>
          <w:lang w:eastAsia="en-US"/>
        </w:rPr>
        <w:t>(b) The left-hand part of symbol A, 2a shall occupy the left-hand corner of the sign panel and its base shall extend over the whole width of the panel; the figure shows the gradient as a percentage.”</w:t>
      </w:r>
    </w:p>
    <w:p w14:paraId="044F101B" w14:textId="77777777" w:rsidR="00A97FD5" w:rsidRPr="00BC6073" w:rsidRDefault="00A97FD5" w:rsidP="00A97FD5">
      <w:pPr>
        <w:spacing w:after="120"/>
        <w:ind w:left="1138" w:right="1138"/>
        <w:jc w:val="both"/>
        <w:rPr>
          <w:strike/>
          <w:lang w:eastAsia="en-US"/>
        </w:rPr>
      </w:pPr>
      <w:r w:rsidRPr="00BC6073">
        <w:rPr>
          <w:strike/>
          <w:u w:val="single"/>
          <w:lang w:eastAsia="en-US"/>
        </w:rPr>
        <w:t>Paragraph 3</w:t>
      </w:r>
      <w:r w:rsidRPr="00BC6073">
        <w:rPr>
          <w:strike/>
          <w:lang w:eastAsia="en-US"/>
        </w:rPr>
        <w:t xml:space="preserve"> (Steep ascent)</w:t>
      </w:r>
    </w:p>
    <w:p w14:paraId="68299E31"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1FA6BB75" w14:textId="77777777" w:rsidR="00A97FD5" w:rsidRPr="00BC6073" w:rsidRDefault="00A97FD5" w:rsidP="00A97FD5">
      <w:pPr>
        <w:spacing w:after="120"/>
        <w:ind w:left="1138" w:right="1138"/>
        <w:jc w:val="both"/>
        <w:rPr>
          <w:lang w:eastAsia="en-US"/>
        </w:rPr>
      </w:pPr>
      <w:r w:rsidRPr="00BC6073">
        <w:rPr>
          <w:strike/>
          <w:lang w:eastAsia="en-US"/>
        </w:rPr>
        <w:t xml:space="preserve">“(a) To give warning of a steep ascent, symbol </w:t>
      </w:r>
      <w:r w:rsidRPr="00BC6073">
        <w:rPr>
          <w:b/>
          <w:bCs/>
          <w:strike/>
          <w:lang w:eastAsia="en-US"/>
        </w:rPr>
        <w:t>Sign</w:t>
      </w:r>
      <w:r w:rsidRPr="00BC6073">
        <w:rPr>
          <w:strike/>
          <w:lang w:eastAsia="en-US"/>
        </w:rPr>
        <w:t xml:space="preserve"> A, 3a </w:t>
      </w:r>
      <w:r w:rsidRPr="00BC6073">
        <w:rPr>
          <w:b/>
          <w:bCs/>
          <w:strike/>
          <w:lang w:val="en-US" w:eastAsia="en-US"/>
        </w:rPr>
        <w:t xml:space="preserve">(A-03.1) </w:t>
      </w:r>
      <w:r w:rsidRPr="00BC6073">
        <w:rPr>
          <w:strike/>
          <w:lang w:eastAsia="en-US"/>
        </w:rPr>
        <w:t>shall be used.</w:t>
      </w:r>
    </w:p>
    <w:p w14:paraId="5A72426E" w14:textId="77777777" w:rsidR="00A97FD5" w:rsidRPr="00BC6073" w:rsidRDefault="00A97FD5" w:rsidP="00A97FD5">
      <w:pPr>
        <w:spacing w:after="120"/>
        <w:ind w:left="1138" w:right="1138"/>
        <w:jc w:val="both"/>
        <w:rPr>
          <w:strike/>
          <w:lang w:eastAsia="en-US"/>
        </w:rPr>
      </w:pPr>
      <w:r w:rsidRPr="00BC6073">
        <w:rPr>
          <w:strike/>
          <w:lang w:eastAsia="en-US"/>
        </w:rPr>
        <w:t>(b) The right-hand part of symbol A, 3a shall occupy the right-hand corner of the sign panel and its base shall extend over the whole width of the panel; the figure shows the gradient as a percentage.”</w:t>
      </w:r>
    </w:p>
    <w:p w14:paraId="6C6B6860" w14:textId="77777777" w:rsidR="00A97FD5" w:rsidRPr="00BC6073" w:rsidRDefault="00A97FD5" w:rsidP="00A97FD5">
      <w:pPr>
        <w:spacing w:after="120"/>
        <w:ind w:left="1138" w:right="1138"/>
        <w:jc w:val="both"/>
        <w:rPr>
          <w:lang w:eastAsia="en-US"/>
        </w:rPr>
      </w:pPr>
      <w:r w:rsidRPr="00BC6073">
        <w:rPr>
          <w:strike/>
          <w:u w:val="single"/>
          <w:lang w:eastAsia="en-US"/>
        </w:rPr>
        <w:t>Paragraph 12</w:t>
      </w:r>
      <w:r w:rsidRPr="00BC6073">
        <w:rPr>
          <w:strike/>
          <w:lang w:eastAsia="en-US"/>
        </w:rPr>
        <w:t xml:space="preserve"> (Pedestrian</w:t>
      </w:r>
      <w:r w:rsidRPr="00BC6073">
        <w:rPr>
          <w:lang w:eastAsia="en-US"/>
        </w:rPr>
        <w:t xml:space="preserve"> </w:t>
      </w:r>
      <w:r w:rsidRPr="00BC6073">
        <w:rPr>
          <w:strike/>
          <w:lang w:eastAsia="en-US"/>
        </w:rPr>
        <w:t>crossing)</w:t>
      </w:r>
    </w:p>
    <w:p w14:paraId="6F9012B9" w14:textId="77777777" w:rsidR="00A97FD5" w:rsidRPr="00BC6073" w:rsidRDefault="00A97FD5" w:rsidP="00A97FD5">
      <w:pPr>
        <w:spacing w:after="120"/>
        <w:ind w:left="1138" w:right="1138"/>
        <w:jc w:val="both"/>
        <w:rPr>
          <w:strike/>
          <w:lang w:eastAsia="en-US"/>
        </w:rPr>
      </w:pPr>
      <w:r w:rsidRPr="00BC6073">
        <w:rPr>
          <w:strike/>
          <w:lang w:eastAsia="en-US"/>
        </w:rPr>
        <w:lastRenderedPageBreak/>
        <w:t>This paragraph shall be read as follows:</w:t>
      </w:r>
    </w:p>
    <w:p w14:paraId="052B3A1F" w14:textId="77777777" w:rsidR="00A97FD5" w:rsidRPr="00BC6073" w:rsidRDefault="00A97FD5" w:rsidP="00A97FD5">
      <w:pPr>
        <w:spacing w:after="120"/>
        <w:ind w:left="1138" w:right="1138"/>
        <w:jc w:val="both"/>
        <w:rPr>
          <w:lang w:eastAsia="en-US"/>
        </w:rPr>
      </w:pPr>
      <w:r w:rsidRPr="00BC6073">
        <w:rPr>
          <w:strike/>
          <w:lang w:eastAsia="en-US"/>
        </w:rPr>
        <w:t>“(a) Warning of a pedestrian crossing shall be given by symbol</w:t>
      </w:r>
      <w:r w:rsidRPr="00BC6073">
        <w:rPr>
          <w:lang w:eastAsia="en-US"/>
        </w:rPr>
        <w:t xml:space="preserve"> </w:t>
      </w:r>
      <w:r w:rsidRPr="00BC6073">
        <w:rPr>
          <w:b/>
          <w:bCs/>
          <w:strike/>
          <w:lang w:eastAsia="en-US"/>
        </w:rPr>
        <w:t>Sign</w:t>
      </w:r>
      <w:r w:rsidRPr="00BC6073">
        <w:rPr>
          <w:strike/>
          <w:lang w:eastAsia="en-US"/>
        </w:rPr>
        <w:t xml:space="preserve"> A, 12a </w:t>
      </w:r>
      <w:r w:rsidRPr="00BC6073">
        <w:rPr>
          <w:b/>
          <w:bCs/>
          <w:strike/>
          <w:lang w:eastAsia="en-US"/>
        </w:rPr>
        <w:t>shall be used.</w:t>
      </w:r>
    </w:p>
    <w:p w14:paraId="666174ED" w14:textId="77777777" w:rsidR="00A97FD5" w:rsidRPr="00BC6073" w:rsidRDefault="00A97FD5" w:rsidP="00A97FD5">
      <w:pPr>
        <w:spacing w:after="120"/>
        <w:ind w:left="1138" w:right="1138"/>
        <w:jc w:val="both"/>
        <w:rPr>
          <w:strike/>
          <w:lang w:eastAsia="en-US"/>
        </w:rPr>
      </w:pPr>
      <w:r w:rsidRPr="00BC6073">
        <w:rPr>
          <w:strike/>
          <w:lang w:eastAsia="en-US"/>
        </w:rPr>
        <w:t>(b) The symbol may be reversed.”</w:t>
      </w:r>
    </w:p>
    <w:p w14:paraId="43CF94BE" w14:textId="77777777" w:rsidR="00A97FD5" w:rsidRPr="00BC6073" w:rsidRDefault="00A97FD5" w:rsidP="00A97FD5">
      <w:pPr>
        <w:spacing w:after="120"/>
        <w:ind w:left="1138" w:right="1138"/>
        <w:jc w:val="both"/>
        <w:rPr>
          <w:strike/>
          <w:lang w:eastAsia="en-US"/>
        </w:rPr>
      </w:pPr>
      <w:r w:rsidRPr="00BC6073">
        <w:rPr>
          <w:strike/>
          <w:u w:val="single"/>
          <w:lang w:eastAsia="en-US"/>
        </w:rPr>
        <w:t>Paragraph 18</w:t>
      </w:r>
      <w:r w:rsidRPr="00BC6073">
        <w:rPr>
          <w:strike/>
          <w:lang w:eastAsia="en-US"/>
        </w:rPr>
        <w:t xml:space="preserve"> (Intersection where the priority is prescribed by the general priority rule)</w:t>
      </w:r>
    </w:p>
    <w:p w14:paraId="0D8A2567"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07C994DF" w14:textId="77777777" w:rsidR="00A97FD5" w:rsidRPr="00BC6073" w:rsidRDefault="00A97FD5" w:rsidP="00A97FD5">
      <w:pPr>
        <w:spacing w:before="120" w:after="120"/>
        <w:ind w:left="1138" w:right="1138"/>
        <w:jc w:val="both"/>
        <w:rPr>
          <w:lang w:eastAsia="en-US"/>
        </w:rPr>
      </w:pPr>
      <w:r w:rsidRPr="00BC6073">
        <w:rPr>
          <w:strike/>
          <w:lang w:eastAsia="en-US"/>
        </w:rPr>
        <w:t>“Warning of an intersection where the priority is that prescribed by the general priority rule in force in the country shall be given by symbol A, 18a.”</w:t>
      </w:r>
      <w:r w:rsidRPr="00BC6073">
        <w:rPr>
          <w:lang w:eastAsia="en-US"/>
        </w:rPr>
        <w:t xml:space="preserve"> </w:t>
      </w:r>
    </w:p>
    <w:p w14:paraId="5B60E82E" w14:textId="77777777" w:rsidR="00A97FD5" w:rsidRPr="00BC6073" w:rsidRDefault="00A97FD5" w:rsidP="00A97FD5">
      <w:pPr>
        <w:spacing w:before="120" w:after="120"/>
        <w:ind w:left="1138" w:right="1138"/>
        <w:jc w:val="both"/>
        <w:rPr>
          <w:strike/>
          <w:lang w:eastAsia="en-US"/>
        </w:rPr>
      </w:pPr>
      <w:r w:rsidRPr="00BC6073">
        <w:rPr>
          <w:strike/>
          <w:u w:val="single"/>
          <w:lang w:eastAsia="en-US"/>
        </w:rPr>
        <w:t>Paragraph 20</w:t>
      </w:r>
      <w:r w:rsidRPr="00BC6073">
        <w:rPr>
          <w:strike/>
          <w:lang w:eastAsia="en-US"/>
        </w:rPr>
        <w:t xml:space="preserve"> (Intersection with a road to whose users drivers must give way)</w:t>
      </w:r>
    </w:p>
    <w:p w14:paraId="2FB81D41"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454719B5" w14:textId="77777777" w:rsidR="00A97FD5" w:rsidRPr="00BC6073" w:rsidRDefault="00A97FD5" w:rsidP="00A97FD5">
      <w:pPr>
        <w:spacing w:after="120"/>
        <w:ind w:left="1138" w:right="1138"/>
        <w:jc w:val="both"/>
        <w:rPr>
          <w:strike/>
          <w:lang w:eastAsia="en-US"/>
        </w:rPr>
      </w:pPr>
      <w:r w:rsidRPr="00BC6073">
        <w:rPr>
          <w:strike/>
          <w:lang w:eastAsia="en-US"/>
        </w:rPr>
        <w:t>“Sign B, 1 or sign B, 2a shall be used in conformity with the provisions of item 9 of this annex.”</w:t>
      </w:r>
    </w:p>
    <w:p w14:paraId="53B21F73" w14:textId="77777777" w:rsidR="00A97FD5" w:rsidRPr="00BC6073" w:rsidRDefault="00A97FD5" w:rsidP="00A97FD5">
      <w:pPr>
        <w:spacing w:after="120"/>
        <w:ind w:left="1138" w:right="1138"/>
        <w:jc w:val="both"/>
        <w:rPr>
          <w:strike/>
          <w:lang w:eastAsia="en-US"/>
        </w:rPr>
      </w:pPr>
      <w:r w:rsidRPr="00BC6073">
        <w:rPr>
          <w:strike/>
          <w:u w:val="single"/>
          <w:lang w:eastAsia="en-US"/>
        </w:rPr>
        <w:t xml:space="preserve">Paragraph 22 </w:t>
      </w:r>
      <w:r w:rsidRPr="00BC6073">
        <w:rPr>
          <w:strike/>
          <w:lang w:eastAsia="en-US"/>
        </w:rPr>
        <w:t>(Intersection where traffic is regulated by a light signal)</w:t>
      </w:r>
    </w:p>
    <w:p w14:paraId="736D71CA"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48B34B9E" w14:textId="77777777" w:rsidR="00A97FD5" w:rsidRPr="00BC6073" w:rsidRDefault="00A97FD5" w:rsidP="00A97FD5">
      <w:pPr>
        <w:spacing w:after="120"/>
        <w:ind w:left="1138" w:right="1138"/>
        <w:jc w:val="both"/>
        <w:rPr>
          <w:strike/>
          <w:lang w:eastAsia="en-US"/>
        </w:rPr>
      </w:pPr>
      <w:r w:rsidRPr="00BC6073">
        <w:rPr>
          <w:strike/>
          <w:lang w:eastAsia="en-US"/>
        </w:rPr>
        <w:t>“If traffic at the intersection is regulated by a light signal, a sign Aa , bearing the symbol A, 17 described in paragraph 17 above, may be set up to supplement or replace the signs described in paragraphs 18 to 21 above.”</w:t>
      </w:r>
    </w:p>
    <w:p w14:paraId="2168C258" w14:textId="77777777" w:rsidR="00A97FD5" w:rsidRPr="00BC6073" w:rsidRDefault="00A97FD5" w:rsidP="00A97FD5">
      <w:pPr>
        <w:spacing w:after="120"/>
        <w:ind w:left="1138" w:right="1138"/>
        <w:jc w:val="both"/>
        <w:rPr>
          <w:lang w:eastAsia="en-US"/>
        </w:rPr>
      </w:pPr>
      <w:r w:rsidRPr="00BC6073">
        <w:rPr>
          <w:u w:val="single"/>
          <w:lang w:eastAsia="en-US"/>
        </w:rPr>
        <w:t>Paragraph 26</w:t>
      </w:r>
      <w:r w:rsidRPr="00BC6073">
        <w:rPr>
          <w:lang w:eastAsia="en-US"/>
        </w:rPr>
        <w:t xml:space="preserve"> (Other level crossings)</w:t>
      </w:r>
    </w:p>
    <w:p w14:paraId="4AF46A8E" w14:textId="77777777" w:rsidR="00A97FD5" w:rsidRPr="00BC6073" w:rsidRDefault="00A97FD5" w:rsidP="00A97FD5">
      <w:pPr>
        <w:spacing w:after="120"/>
        <w:ind w:left="1138" w:right="1138"/>
        <w:jc w:val="both"/>
        <w:rPr>
          <w:strike/>
          <w:lang w:eastAsia="en-US"/>
        </w:rPr>
      </w:pPr>
      <w:r w:rsidRPr="00BC6073">
        <w:rPr>
          <w:strike/>
          <w:lang w:eastAsia="en-US"/>
        </w:rPr>
        <w:t>Subparagraph (b)</w:t>
      </w:r>
    </w:p>
    <w:p w14:paraId="1DA8B975" w14:textId="77777777" w:rsidR="00A97FD5" w:rsidRPr="00BC6073" w:rsidRDefault="00A97FD5" w:rsidP="00A97FD5">
      <w:pPr>
        <w:spacing w:after="120"/>
        <w:ind w:left="1138" w:right="1138"/>
        <w:jc w:val="both"/>
        <w:rPr>
          <w:strike/>
          <w:lang w:eastAsia="en-US"/>
        </w:rPr>
      </w:pPr>
      <w:r w:rsidRPr="00BC6073">
        <w:rPr>
          <w:strike/>
          <w:lang w:eastAsia="en-US"/>
        </w:rPr>
        <w:t>This subparagraph shall be read as follows:</w:t>
      </w:r>
    </w:p>
    <w:p w14:paraId="6CDF783F" w14:textId="77777777" w:rsidR="00A97FD5" w:rsidRPr="00BC6073" w:rsidRDefault="00A97FD5" w:rsidP="00A97FD5">
      <w:pPr>
        <w:spacing w:after="120"/>
        <w:ind w:left="1138" w:right="1138"/>
        <w:jc w:val="both"/>
        <w:rPr>
          <w:lang w:eastAsia="en-US"/>
        </w:rPr>
      </w:pPr>
      <w:r w:rsidRPr="00BC6073">
        <w:rPr>
          <w:strike/>
          <w:lang w:eastAsia="en-US"/>
        </w:rPr>
        <w:t>“Warning of other level-crossings shall be given by symbol</w:t>
      </w:r>
      <w:r w:rsidRPr="00BC6073">
        <w:rPr>
          <w:lang w:eastAsia="en-US"/>
        </w:rPr>
        <w:t xml:space="preserve"> </w:t>
      </w:r>
      <w:r w:rsidRPr="00BC6073">
        <w:rPr>
          <w:b/>
          <w:bCs/>
          <w:lang w:eastAsia="en-US"/>
        </w:rPr>
        <w:t>Sign</w:t>
      </w:r>
      <w:r w:rsidRPr="00BC6073">
        <w:rPr>
          <w:lang w:eastAsia="en-US"/>
        </w:rPr>
        <w:t xml:space="preserve"> </w:t>
      </w:r>
      <w:r w:rsidRPr="00BC6073">
        <w:rPr>
          <w:b/>
          <w:lang w:eastAsia="en-US"/>
        </w:rPr>
        <w:t xml:space="preserve">A, 26a </w:t>
      </w:r>
      <w:r w:rsidRPr="00BC6073">
        <w:rPr>
          <w:b/>
          <w:bCs/>
          <w:lang w:eastAsia="en-US"/>
        </w:rPr>
        <w:t>(A-23.2) shall be used.</w:t>
      </w:r>
      <w:r w:rsidRPr="00BC6073">
        <w:rPr>
          <w:lang w:eastAsia="en-US"/>
        </w:rPr>
        <w:t xml:space="preserve"> </w:t>
      </w:r>
      <w:r w:rsidRPr="00BC6073">
        <w:rPr>
          <w:strike/>
          <w:lang w:eastAsia="en-US"/>
        </w:rPr>
        <w:t>or by symbol A, 27 as appropriate.”</w:t>
      </w:r>
    </w:p>
    <w:p w14:paraId="5414F24F" w14:textId="77777777" w:rsidR="00A97FD5" w:rsidRPr="00BC6073" w:rsidRDefault="00A97FD5" w:rsidP="00A97FD5">
      <w:pPr>
        <w:spacing w:after="120"/>
        <w:ind w:left="1138" w:right="1138"/>
        <w:jc w:val="both"/>
        <w:rPr>
          <w:lang w:eastAsia="en-US"/>
        </w:rPr>
      </w:pPr>
      <w:r w:rsidRPr="00BC6073">
        <w:rPr>
          <w:u w:val="single"/>
          <w:lang w:eastAsia="en-US"/>
        </w:rPr>
        <w:t>Paragraph 28</w:t>
      </w:r>
      <w:r w:rsidRPr="00BC6073">
        <w:rPr>
          <w:lang w:eastAsia="en-US"/>
        </w:rPr>
        <w:t xml:space="preserve"> (Signs to be placed in the immediate vicinity of level-crossings)</w:t>
      </w:r>
    </w:p>
    <w:p w14:paraId="42A0B06B" w14:textId="77777777" w:rsidR="00A97FD5" w:rsidRPr="00BC6073" w:rsidRDefault="00A97FD5" w:rsidP="00A97FD5">
      <w:pPr>
        <w:spacing w:after="120"/>
        <w:ind w:left="1138" w:right="1138"/>
        <w:jc w:val="both"/>
        <w:rPr>
          <w:lang w:eastAsia="en-US"/>
        </w:rPr>
      </w:pPr>
      <w:r w:rsidRPr="00BC6073">
        <w:rPr>
          <w:strike/>
          <w:lang w:eastAsia="en-US"/>
        </w:rPr>
        <w:t>Model</w:t>
      </w:r>
      <w:r w:rsidRPr="00BC6073">
        <w:rPr>
          <w:lang w:eastAsia="en-US"/>
        </w:rPr>
        <w:t xml:space="preserve"> </w:t>
      </w:r>
      <w:r w:rsidRPr="00BC6073">
        <w:rPr>
          <w:b/>
          <w:bCs/>
          <w:lang w:eastAsia="en-US"/>
        </w:rPr>
        <w:t>Signs</w:t>
      </w:r>
      <w:r w:rsidRPr="00BC6073">
        <w:rPr>
          <w:lang w:eastAsia="en-US"/>
        </w:rPr>
        <w:t xml:space="preserve"> </w:t>
      </w:r>
      <w:r w:rsidRPr="00BC6073">
        <w:rPr>
          <w:b/>
          <w:lang w:eastAsia="en-US"/>
        </w:rPr>
        <w:t>A, 28</w:t>
      </w:r>
      <w:r w:rsidRPr="00BC6073">
        <w:rPr>
          <w:b/>
          <w:strike/>
          <w:lang w:eastAsia="en-US"/>
        </w:rPr>
        <w:t>c</w:t>
      </w:r>
      <w:r w:rsidRPr="00BC6073">
        <w:rPr>
          <w:lang w:eastAsia="en-US"/>
        </w:rPr>
        <w:t xml:space="preserve"> </w:t>
      </w:r>
      <w:r w:rsidRPr="00BC6073">
        <w:rPr>
          <w:b/>
          <w:lang w:eastAsia="en-US"/>
        </w:rPr>
        <w:t>a</w:t>
      </w:r>
      <w:r w:rsidRPr="00BC6073">
        <w:rPr>
          <w:b/>
          <w:bCs/>
          <w:lang w:eastAsia="en-US"/>
        </w:rPr>
        <w:t xml:space="preserve"> </w:t>
      </w:r>
      <w:r w:rsidRPr="00BC6073">
        <w:rPr>
          <w:b/>
          <w:bCs/>
          <w:lang w:val="en-US" w:eastAsia="en-US"/>
        </w:rPr>
        <w:t xml:space="preserve">(A-25.1) </w:t>
      </w:r>
      <w:r w:rsidRPr="00BC6073">
        <w:rPr>
          <w:b/>
          <w:bCs/>
          <w:lang w:eastAsia="en-US"/>
        </w:rPr>
        <w:t xml:space="preserve">and A, 28 c </w:t>
      </w:r>
      <w:r w:rsidRPr="00BC6073">
        <w:rPr>
          <w:b/>
          <w:bCs/>
          <w:lang w:val="en-US" w:eastAsia="en-US"/>
        </w:rPr>
        <w:t>(A-25.3)</w:t>
      </w:r>
      <w:r w:rsidRPr="00BC6073">
        <w:rPr>
          <w:b/>
          <w:bCs/>
          <w:lang w:eastAsia="en-US"/>
        </w:rPr>
        <w:t xml:space="preserve"> </w:t>
      </w:r>
      <w:r w:rsidRPr="00BC6073">
        <w:rPr>
          <w:lang w:eastAsia="en-US"/>
        </w:rPr>
        <w:t xml:space="preserve"> </w:t>
      </w:r>
      <w:r w:rsidRPr="00BC6073">
        <w:rPr>
          <w:strike/>
          <w:lang w:eastAsia="en-US"/>
        </w:rPr>
        <w:t>of sign A, 28</w:t>
      </w:r>
      <w:r w:rsidRPr="00BC6073">
        <w:rPr>
          <w:lang w:eastAsia="en-US"/>
        </w:rPr>
        <w:t xml:space="preserve"> shall be used.</w:t>
      </w:r>
    </w:p>
    <w:p w14:paraId="299CCC0B" w14:textId="77777777" w:rsidR="00A97FD5" w:rsidRPr="00BC6073" w:rsidRDefault="00A97FD5" w:rsidP="00A97FD5">
      <w:pPr>
        <w:spacing w:after="120"/>
        <w:ind w:left="1138" w:right="1138"/>
        <w:jc w:val="both"/>
        <w:rPr>
          <w:u w:val="single"/>
          <w:lang w:eastAsia="en-US"/>
        </w:rPr>
      </w:pPr>
      <w:r w:rsidRPr="00BC6073">
        <w:rPr>
          <w:u w:val="single"/>
          <w:lang w:eastAsia="en-US"/>
        </w:rPr>
        <w:t>18.</w:t>
      </w:r>
      <w:r w:rsidRPr="00BC6073">
        <w:rPr>
          <w:u w:val="single"/>
          <w:lang w:eastAsia="en-US"/>
        </w:rPr>
        <w:tab/>
        <w:t>Ad annex 1, section B, to the Convention</w:t>
      </w:r>
    </w:p>
    <w:p w14:paraId="7F4C8D4C" w14:textId="77777777" w:rsidR="00A97FD5" w:rsidRPr="00BC6073" w:rsidRDefault="00A97FD5" w:rsidP="00A97FD5">
      <w:pPr>
        <w:spacing w:after="120"/>
        <w:ind w:left="1138" w:right="1138"/>
        <w:jc w:val="both"/>
        <w:rPr>
          <w:lang w:eastAsia="en-US"/>
        </w:rPr>
      </w:pPr>
      <w:r w:rsidRPr="00BC6073">
        <w:rPr>
          <w:u w:val="single"/>
          <w:lang w:eastAsia="en-US"/>
        </w:rPr>
        <w:t>Paragraph 1</w:t>
      </w:r>
      <w:r w:rsidRPr="00BC6073">
        <w:rPr>
          <w:lang w:eastAsia="en-US"/>
        </w:rPr>
        <w:t xml:space="preserve"> (“GIVE WAY” sign)</w:t>
      </w:r>
    </w:p>
    <w:p w14:paraId="36D58B81" w14:textId="77777777" w:rsidR="00A97FD5" w:rsidRPr="00BC6073" w:rsidRDefault="00A97FD5" w:rsidP="00A97FD5">
      <w:pPr>
        <w:spacing w:after="120"/>
        <w:ind w:left="1138" w:right="1138"/>
        <w:jc w:val="both"/>
        <w:rPr>
          <w:lang w:eastAsia="en-US"/>
        </w:rPr>
      </w:pPr>
      <w:r w:rsidRPr="00BC6073">
        <w:rPr>
          <w:lang w:eastAsia="en-US"/>
        </w:rPr>
        <w:t xml:space="preserve">Sign B, 1 </w:t>
      </w:r>
      <w:r w:rsidRPr="00BC6073">
        <w:rPr>
          <w:b/>
          <w:bCs/>
          <w:lang w:eastAsia="en-US"/>
        </w:rPr>
        <w:t xml:space="preserve">(B-01.0) </w:t>
      </w:r>
      <w:r w:rsidRPr="00BC6073">
        <w:rPr>
          <w:lang w:eastAsia="en-US"/>
        </w:rPr>
        <w:t>shall bear neither symbol nor inscription.</w:t>
      </w:r>
    </w:p>
    <w:p w14:paraId="3955A71C" w14:textId="77777777" w:rsidR="00A97FD5" w:rsidRPr="00BC6073" w:rsidRDefault="00A97FD5" w:rsidP="00A97FD5">
      <w:pPr>
        <w:spacing w:after="120"/>
        <w:ind w:left="1138" w:right="1138"/>
        <w:jc w:val="both"/>
        <w:rPr>
          <w:strike/>
          <w:lang w:eastAsia="en-US"/>
        </w:rPr>
      </w:pPr>
      <w:r w:rsidRPr="00BC6073">
        <w:rPr>
          <w:strike/>
          <w:u w:val="single"/>
          <w:lang w:eastAsia="en-US"/>
        </w:rPr>
        <w:t>Paragraph 2</w:t>
      </w:r>
      <w:r w:rsidRPr="00BC6073">
        <w:rPr>
          <w:strike/>
          <w:lang w:eastAsia="en-US"/>
        </w:rPr>
        <w:t xml:space="preserve"> (“STOP” sign)</w:t>
      </w:r>
    </w:p>
    <w:p w14:paraId="25F8AF72" w14:textId="77777777" w:rsidR="00A97FD5" w:rsidRPr="00BC6073" w:rsidRDefault="00A97FD5" w:rsidP="00A97FD5">
      <w:pPr>
        <w:spacing w:after="120"/>
        <w:ind w:left="1138" w:right="1138"/>
        <w:jc w:val="both"/>
        <w:rPr>
          <w:strike/>
          <w:lang w:eastAsia="en-US"/>
        </w:rPr>
      </w:pPr>
      <w:r w:rsidRPr="00BC6073">
        <w:rPr>
          <w:strike/>
          <w:lang w:eastAsia="en-US"/>
        </w:rPr>
        <w:t>This paragraph shall be read as follows:</w:t>
      </w:r>
    </w:p>
    <w:p w14:paraId="506F6CD3" w14:textId="77777777" w:rsidR="00A97FD5" w:rsidRPr="00BC6073" w:rsidRDefault="00A97FD5" w:rsidP="00A97FD5">
      <w:pPr>
        <w:spacing w:after="120"/>
        <w:ind w:left="1138" w:right="1138"/>
        <w:jc w:val="both"/>
        <w:rPr>
          <w:strike/>
          <w:lang w:eastAsia="en-US"/>
        </w:rPr>
      </w:pPr>
      <w:r w:rsidRPr="00BC6073">
        <w:rPr>
          <w:strike/>
          <w:lang w:eastAsia="en-US"/>
        </w:rPr>
        <w:t>“The “STOP” sign shall be sign B, 2, model B, 2a. Sign B, 2, model B, 2a  shall be octagonal with a red ground, surrounded by a narrow white or light yellow border and bear the symbol “STOP” in white or light yellow; the height of the symbol shall be not less than one third of the height of the panel. The height of the normal-sized sign B, 2a  shall be approximately 0.90 m; the height of the small signs shall be not less than 0.60 m.”</w:t>
      </w:r>
    </w:p>
    <w:p w14:paraId="5DAEAE45" w14:textId="77777777" w:rsidR="00A97FD5" w:rsidRPr="00BC6073" w:rsidRDefault="00A97FD5" w:rsidP="00A97FD5">
      <w:pPr>
        <w:spacing w:after="120"/>
        <w:ind w:left="1138" w:right="1138"/>
        <w:jc w:val="both"/>
        <w:rPr>
          <w:u w:val="single"/>
          <w:lang w:eastAsia="en-US"/>
        </w:rPr>
      </w:pPr>
      <w:r w:rsidRPr="00BC6073">
        <w:rPr>
          <w:lang w:eastAsia="en-US"/>
        </w:rPr>
        <w:t>19.</w:t>
      </w:r>
      <w:r w:rsidRPr="00BC6073">
        <w:rPr>
          <w:lang w:eastAsia="en-US"/>
        </w:rPr>
        <w:tab/>
      </w:r>
      <w:r w:rsidRPr="00BC6073">
        <w:rPr>
          <w:u w:val="single"/>
          <w:lang w:eastAsia="en-US"/>
        </w:rPr>
        <w:t>Ad Annex 1, section C, subsection</w:t>
      </w:r>
      <w:r w:rsidRPr="00BC6073">
        <w:rPr>
          <w:b/>
          <w:bCs/>
          <w:u w:val="single"/>
          <w:lang w:eastAsia="en-US"/>
        </w:rPr>
        <w:t>s</w:t>
      </w:r>
      <w:r w:rsidRPr="00BC6073">
        <w:rPr>
          <w:u w:val="single"/>
          <w:lang w:eastAsia="en-US"/>
        </w:rPr>
        <w:t xml:space="preserve"> </w:t>
      </w:r>
      <w:r w:rsidRPr="00BC6073">
        <w:rPr>
          <w:b/>
          <w:bCs/>
          <w:u w:val="single"/>
          <w:lang w:eastAsia="en-US"/>
        </w:rPr>
        <w:t xml:space="preserve">I </w:t>
      </w:r>
      <w:r w:rsidRPr="00BC6073">
        <w:rPr>
          <w:u w:val="single"/>
          <w:lang w:eastAsia="en-US"/>
        </w:rPr>
        <w:t>and II, to the Convention</w:t>
      </w:r>
    </w:p>
    <w:p w14:paraId="1160822F" w14:textId="77777777" w:rsidR="00A97FD5" w:rsidRPr="00BC6073" w:rsidRDefault="00A97FD5" w:rsidP="00A97FD5">
      <w:pPr>
        <w:spacing w:after="120"/>
        <w:ind w:left="1138" w:right="1138"/>
        <w:jc w:val="both"/>
        <w:rPr>
          <w:b/>
          <w:bCs/>
          <w:lang w:eastAsia="en-US"/>
        </w:rPr>
      </w:pPr>
      <w:r w:rsidRPr="00BC6073">
        <w:rPr>
          <w:b/>
          <w:bCs/>
          <w:u w:val="single"/>
          <w:lang w:eastAsia="en-US"/>
        </w:rPr>
        <w:t xml:space="preserve">Paragraph 3 </w:t>
      </w:r>
      <w:r w:rsidRPr="00BC6073">
        <w:rPr>
          <w:b/>
          <w:bCs/>
          <w:lang w:eastAsia="en-US"/>
        </w:rPr>
        <w:t>of subsection I shall be read as follows:</w:t>
      </w:r>
    </w:p>
    <w:p w14:paraId="3E6EF4E1" w14:textId="77777777" w:rsidR="00A97FD5" w:rsidRPr="00BC6073" w:rsidRDefault="00A97FD5" w:rsidP="00A97FD5">
      <w:pPr>
        <w:spacing w:after="120"/>
        <w:ind w:left="1138" w:right="1138"/>
        <w:jc w:val="both"/>
        <w:rPr>
          <w:lang w:eastAsia="en-US"/>
        </w:rPr>
      </w:pPr>
      <w:r w:rsidRPr="00BC6073">
        <w:rPr>
          <w:b/>
          <w:bCs/>
          <w:lang w:eastAsia="en-US"/>
        </w:rPr>
        <w:t>3.</w:t>
      </w:r>
      <w:r w:rsidRPr="00BC6073">
        <w:rPr>
          <w:b/>
          <w:bCs/>
          <w:lang w:eastAsia="en-US"/>
        </w:rPr>
        <w:tab/>
        <w:t>Each State shall omit the red oblique bar from signs C, 3a to C, 3n and C, 4a and C, 4b (C-03.1 to C-03.14 and C-04.1 and C-04.2).</w:t>
      </w:r>
    </w:p>
    <w:p w14:paraId="41B5313B" w14:textId="77777777" w:rsidR="00A97FD5" w:rsidRPr="00BC6073" w:rsidRDefault="00A97FD5" w:rsidP="00A97FD5">
      <w:pPr>
        <w:spacing w:after="120"/>
        <w:ind w:left="1138" w:right="1138"/>
        <w:jc w:val="both"/>
        <w:rPr>
          <w:lang w:eastAsia="en-US"/>
        </w:rPr>
      </w:pPr>
      <w:r w:rsidRPr="00BC6073">
        <w:rPr>
          <w:b/>
          <w:bCs/>
          <w:lang w:eastAsia="en-US"/>
        </w:rPr>
        <w:t>Subsection II</w:t>
      </w:r>
    </w:p>
    <w:p w14:paraId="5F2E87F0" w14:textId="77777777" w:rsidR="00A97FD5" w:rsidRPr="00BC6073" w:rsidRDefault="00A97FD5" w:rsidP="00A97FD5">
      <w:pPr>
        <w:spacing w:after="120"/>
        <w:ind w:left="1138" w:right="1138"/>
        <w:jc w:val="both"/>
        <w:rPr>
          <w:lang w:eastAsia="en-US"/>
        </w:rPr>
      </w:pPr>
      <w:r w:rsidRPr="00BC6073">
        <w:rPr>
          <w:u w:val="single"/>
          <w:lang w:eastAsia="en-US"/>
        </w:rPr>
        <w:t>Paragraph 1</w:t>
      </w:r>
      <w:r w:rsidRPr="00BC6073">
        <w:rPr>
          <w:lang w:eastAsia="en-US"/>
        </w:rPr>
        <w:t xml:space="preserve"> (Prohibition and restriction of entry)</w:t>
      </w:r>
    </w:p>
    <w:p w14:paraId="1721E46C" w14:textId="77777777" w:rsidR="00A97FD5" w:rsidRPr="00BC6073" w:rsidRDefault="00A97FD5" w:rsidP="00A97FD5">
      <w:pPr>
        <w:spacing w:after="120"/>
        <w:ind w:left="1138" w:right="1138"/>
        <w:jc w:val="both"/>
        <w:rPr>
          <w:lang w:eastAsia="en-US"/>
        </w:rPr>
      </w:pPr>
      <w:r w:rsidRPr="00BC6073">
        <w:rPr>
          <w:strike/>
          <w:lang w:eastAsia="en-US"/>
        </w:rPr>
        <w:t xml:space="preserve">Model </w:t>
      </w:r>
      <w:r w:rsidRPr="00BC6073">
        <w:rPr>
          <w:b/>
          <w:bCs/>
          <w:lang w:eastAsia="en-US"/>
        </w:rPr>
        <w:t>Sign</w:t>
      </w:r>
      <w:r w:rsidRPr="00BC6073">
        <w:rPr>
          <w:lang w:eastAsia="en-US"/>
        </w:rPr>
        <w:t xml:space="preserve"> C, 1a </w:t>
      </w:r>
      <w:r w:rsidRPr="00BC6073">
        <w:rPr>
          <w:b/>
          <w:bCs/>
          <w:lang w:eastAsia="en-US"/>
        </w:rPr>
        <w:t xml:space="preserve">(C-01.1) </w:t>
      </w:r>
      <w:r w:rsidRPr="00BC6073">
        <w:rPr>
          <w:lang w:eastAsia="en-US"/>
        </w:rPr>
        <w:t xml:space="preserve"> </w:t>
      </w:r>
      <w:r w:rsidRPr="00BC6073">
        <w:rPr>
          <w:strike/>
          <w:lang w:eastAsia="en-US"/>
        </w:rPr>
        <w:t>of sign C, 1</w:t>
      </w:r>
      <w:r w:rsidRPr="00BC6073">
        <w:rPr>
          <w:lang w:eastAsia="en-US"/>
        </w:rPr>
        <w:t xml:space="preserve"> shall be used.</w:t>
      </w:r>
    </w:p>
    <w:p w14:paraId="0A44BBBC" w14:textId="77777777" w:rsidR="00A97FD5" w:rsidRPr="00BC6073" w:rsidRDefault="00A97FD5" w:rsidP="00A97FD5">
      <w:pPr>
        <w:spacing w:after="120"/>
        <w:ind w:left="1138" w:right="1138"/>
        <w:jc w:val="both"/>
        <w:rPr>
          <w:strike/>
          <w:lang w:eastAsia="en-US"/>
        </w:rPr>
      </w:pPr>
      <w:r w:rsidRPr="00BC6073">
        <w:rPr>
          <w:strike/>
          <w:lang w:eastAsia="en-US"/>
        </w:rPr>
        <w:t>The two signs C, 3m and C, 3n reproduced in the appendix to this annex and having the following meaning may be used:</w:t>
      </w:r>
    </w:p>
    <w:p w14:paraId="09E2CD21" w14:textId="77777777" w:rsidR="00A97FD5" w:rsidRPr="00BC6073" w:rsidRDefault="00A97FD5" w:rsidP="00A97FD5">
      <w:pPr>
        <w:spacing w:after="120"/>
        <w:ind w:left="1138" w:right="1138"/>
        <w:jc w:val="both"/>
        <w:rPr>
          <w:strike/>
          <w:lang w:eastAsia="en-US"/>
        </w:rPr>
      </w:pPr>
      <w:r w:rsidRPr="00BC6073">
        <w:rPr>
          <w:strike/>
          <w:lang w:eastAsia="en-US"/>
        </w:rPr>
        <w:t>C, 3m “NO ENTRY FOR VEHICLES CARRYING MORE THAN A CERTAIN QUANTITY OF EXPLOSIVES OR READILY INFLAMMABLE SUBSTANCES”</w:t>
      </w:r>
    </w:p>
    <w:p w14:paraId="5CE41672" w14:textId="77777777" w:rsidR="00A97FD5" w:rsidRPr="00BC6073" w:rsidRDefault="00A97FD5" w:rsidP="00A97FD5">
      <w:pPr>
        <w:spacing w:after="120"/>
        <w:ind w:left="1138" w:right="1138"/>
        <w:jc w:val="both"/>
        <w:rPr>
          <w:strike/>
          <w:lang w:eastAsia="en-US"/>
        </w:rPr>
      </w:pPr>
      <w:r w:rsidRPr="00BC6073">
        <w:rPr>
          <w:strike/>
          <w:lang w:eastAsia="en-US"/>
        </w:rPr>
        <w:lastRenderedPageBreak/>
        <w:t>C, 3n “NO ENTRY FOR VEHICLES CARRYING MORE THAN A CERTAIN QUANTITY OF SUBSTANCES LIABLE TO CAUSE WATER POLLUTION”.</w:t>
      </w:r>
    </w:p>
    <w:p w14:paraId="353DFABE" w14:textId="77777777" w:rsidR="00A97FD5" w:rsidRPr="00BC6073" w:rsidRDefault="00A97FD5" w:rsidP="00A97FD5">
      <w:pPr>
        <w:spacing w:after="120"/>
        <w:ind w:left="1138" w:right="1138"/>
        <w:jc w:val="both"/>
        <w:rPr>
          <w:strike/>
          <w:lang w:eastAsia="en-US"/>
        </w:rPr>
      </w:pPr>
      <w:r w:rsidRPr="00BC6073">
        <w:rPr>
          <w:strike/>
          <w:lang w:eastAsia="en-US"/>
        </w:rPr>
        <w:t>The note at the end of subparagraph (c) shall be read as follows:</w:t>
      </w:r>
    </w:p>
    <w:p w14:paraId="25C91102" w14:textId="77777777" w:rsidR="00A97FD5" w:rsidRPr="00BC6073" w:rsidRDefault="00A97FD5" w:rsidP="00A97FD5">
      <w:pPr>
        <w:spacing w:after="120"/>
        <w:ind w:left="1138" w:right="1138"/>
        <w:jc w:val="both"/>
        <w:rPr>
          <w:strike/>
          <w:lang w:eastAsia="en-US"/>
        </w:rPr>
      </w:pPr>
      <w:r w:rsidRPr="00BC6073">
        <w:rPr>
          <w:strike/>
          <w:lang w:eastAsia="en-US"/>
        </w:rPr>
        <w:t>“Signs C, 3a  to C, 3l as well as signs C, 3m and C, 3n mentioned under this item shall not</w:t>
      </w:r>
    </w:p>
    <w:p w14:paraId="2D9E463B" w14:textId="77777777" w:rsidR="00A97FD5" w:rsidRPr="00BC6073" w:rsidRDefault="00A97FD5" w:rsidP="00A97FD5">
      <w:pPr>
        <w:spacing w:after="120"/>
        <w:ind w:left="1138" w:right="1138"/>
        <w:jc w:val="both"/>
        <w:rPr>
          <w:strike/>
          <w:lang w:eastAsia="en-US"/>
        </w:rPr>
      </w:pPr>
      <w:r w:rsidRPr="00BC6073">
        <w:rPr>
          <w:strike/>
          <w:lang w:eastAsia="en-US"/>
        </w:rPr>
        <w:t xml:space="preserve">incorporate an oblique red bar.” </w:t>
      </w:r>
    </w:p>
    <w:p w14:paraId="2BF90A5F" w14:textId="77777777" w:rsidR="00A97FD5" w:rsidRPr="00BC6073" w:rsidRDefault="00A97FD5" w:rsidP="00A97FD5">
      <w:pPr>
        <w:spacing w:after="120"/>
        <w:ind w:left="1138" w:right="1138"/>
        <w:jc w:val="both"/>
        <w:rPr>
          <w:lang w:eastAsia="en-US"/>
        </w:rPr>
      </w:pPr>
      <w:r w:rsidRPr="00BC6073">
        <w:rPr>
          <w:u w:val="single"/>
          <w:lang w:eastAsia="en-US"/>
        </w:rPr>
        <w:t xml:space="preserve">Paragraph </w:t>
      </w:r>
      <w:r w:rsidRPr="00BC6073">
        <w:rPr>
          <w:strike/>
          <w:u w:val="single"/>
          <w:lang w:eastAsia="en-US"/>
        </w:rPr>
        <w:t>4</w:t>
      </w:r>
      <w:r w:rsidRPr="00BC6073">
        <w:rPr>
          <w:b/>
          <w:bCs/>
          <w:u w:val="single"/>
          <w:lang w:eastAsia="en-US"/>
        </w:rPr>
        <w:t>5</w:t>
      </w:r>
      <w:r w:rsidRPr="00BC6073">
        <w:rPr>
          <w:lang w:eastAsia="en-US"/>
        </w:rPr>
        <w:t xml:space="preserve"> (Prohibition of overtaking)</w:t>
      </w:r>
    </w:p>
    <w:p w14:paraId="0C0F9630" w14:textId="77777777" w:rsidR="00A97FD5" w:rsidRPr="00BC6073" w:rsidRDefault="00A97FD5" w:rsidP="00A97FD5">
      <w:pPr>
        <w:spacing w:after="120"/>
        <w:ind w:left="1138" w:right="1138"/>
        <w:jc w:val="both"/>
        <w:rPr>
          <w:lang w:eastAsia="en-US"/>
        </w:rPr>
      </w:pPr>
      <w:r w:rsidRPr="00BC6073">
        <w:rPr>
          <w:strike/>
          <w:lang w:eastAsia="en-US"/>
        </w:rPr>
        <w:t>Models</w:t>
      </w:r>
      <w:r w:rsidRPr="00BC6073">
        <w:rPr>
          <w:lang w:eastAsia="en-US"/>
        </w:rPr>
        <w:t xml:space="preserve"> </w:t>
      </w:r>
      <w:r w:rsidRPr="00BC6073">
        <w:rPr>
          <w:b/>
          <w:bCs/>
          <w:lang w:eastAsia="en-US"/>
        </w:rPr>
        <w:t xml:space="preserve">Signs variants without the red oblique bar </w:t>
      </w:r>
      <w:r w:rsidRPr="00BC6073">
        <w:rPr>
          <w:lang w:eastAsia="en-US"/>
        </w:rPr>
        <w:t xml:space="preserve"> </w:t>
      </w:r>
      <w:r w:rsidRPr="00BC6073">
        <w:rPr>
          <w:strike/>
          <w:lang w:eastAsia="en-US"/>
        </w:rPr>
        <w:t>C, 13ab and C, 13bb of the signs C, 13a  and C, 13b</w:t>
      </w:r>
      <w:r w:rsidRPr="00BC6073">
        <w:rPr>
          <w:lang w:eastAsia="en-US"/>
        </w:rPr>
        <w:t xml:space="preserve"> shall </w:t>
      </w:r>
      <w:r w:rsidRPr="00BC6073">
        <w:rPr>
          <w:strike/>
          <w:lang w:eastAsia="en-US"/>
        </w:rPr>
        <w:t>not</w:t>
      </w:r>
      <w:r w:rsidRPr="00BC6073">
        <w:rPr>
          <w:lang w:eastAsia="en-US"/>
        </w:rPr>
        <w:t xml:space="preserve"> be used.</w:t>
      </w:r>
    </w:p>
    <w:p w14:paraId="4D016157" w14:textId="77777777" w:rsidR="00A97FD5" w:rsidRPr="00BC6073" w:rsidRDefault="00A97FD5" w:rsidP="00A97FD5">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u w:val="single"/>
          <w:lang w:eastAsia="en-US"/>
        </w:rPr>
        <w:t>,</w:t>
      </w:r>
      <w:r w:rsidRPr="00BC6073">
        <w:rPr>
          <w:lang w:eastAsia="en-US"/>
        </w:rPr>
        <w:t xml:space="preserve"> </w:t>
      </w:r>
      <w:r w:rsidRPr="00BC6073">
        <w:rPr>
          <w:strike/>
          <w:lang w:eastAsia="en-US"/>
        </w:rPr>
        <w:t>subparagraph (a) (ii)</w:t>
      </w:r>
      <w:r w:rsidRPr="00BC6073">
        <w:rPr>
          <w:lang w:eastAsia="en-US"/>
        </w:rPr>
        <w:t xml:space="preserve"> </w:t>
      </w:r>
    </w:p>
    <w:p w14:paraId="49001F65" w14:textId="77777777" w:rsidR="00A97FD5" w:rsidRPr="00BC6073" w:rsidRDefault="00A97FD5" w:rsidP="00A97FD5">
      <w:pPr>
        <w:spacing w:after="120"/>
        <w:ind w:left="1138" w:right="1138"/>
        <w:jc w:val="both"/>
        <w:rPr>
          <w:strike/>
          <w:lang w:eastAsia="en-US"/>
        </w:rPr>
      </w:pPr>
      <w:r w:rsidRPr="00BC6073">
        <w:rPr>
          <w:strike/>
          <w:lang w:eastAsia="en-US"/>
        </w:rPr>
        <w:t xml:space="preserve">This provision shall not be applied. </w:t>
      </w:r>
      <w:r w:rsidRPr="00BC6073">
        <w:rPr>
          <w:b/>
          <w:lang w:eastAsia="en-US"/>
        </w:rPr>
        <w:t>Sign</w:t>
      </w:r>
      <w:r w:rsidRPr="00BC6073">
        <w:rPr>
          <w:b/>
          <w:bCs/>
          <w:lang w:eastAsia="en-US"/>
        </w:rPr>
        <w:t xml:space="preserve"> C, 18 (C-18.0) shall be used.</w:t>
      </w:r>
    </w:p>
    <w:p w14:paraId="24C148E6" w14:textId="77777777" w:rsidR="00A97FD5" w:rsidRPr="00BC6073" w:rsidRDefault="00A97FD5" w:rsidP="00A97FD5">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lang w:eastAsia="en-US"/>
        </w:rPr>
        <w:t xml:space="preserve">, </w:t>
      </w:r>
      <w:r w:rsidRPr="00BC6073">
        <w:rPr>
          <w:strike/>
          <w:lang w:eastAsia="en-US"/>
        </w:rPr>
        <w:t xml:space="preserve">subparagraph (b) (iii) </w:t>
      </w:r>
      <w:r w:rsidRPr="00BC6073">
        <w:rPr>
          <w:b/>
          <w:bCs/>
          <w:lang w:eastAsia="en-US"/>
        </w:rPr>
        <w:t>Additional Provisions applying to prohibition or restriction of standing and parking</w:t>
      </w:r>
    </w:p>
    <w:p w14:paraId="261665EA" w14:textId="77777777" w:rsidR="00A97FD5" w:rsidRPr="00BC6073" w:rsidRDefault="00A97FD5" w:rsidP="00A97FD5">
      <w:pPr>
        <w:spacing w:after="120"/>
        <w:ind w:left="1138" w:right="1138"/>
        <w:jc w:val="both"/>
        <w:rPr>
          <w:b/>
          <w:bCs/>
          <w:lang w:eastAsia="en-US"/>
        </w:rPr>
      </w:pPr>
      <w:r w:rsidRPr="00BC6073">
        <w:rPr>
          <w:strike/>
          <w:lang w:eastAsia="en-US"/>
        </w:rPr>
        <w:t xml:space="preserve">This provision shall not be applied. </w:t>
      </w:r>
      <w:r w:rsidRPr="00BC6073">
        <w:rPr>
          <w:b/>
          <w:bCs/>
          <w:lang w:eastAsia="en-US"/>
        </w:rPr>
        <w:t>The possibility of using sign C,18 (C-18.0) supplemented by additional inscription, as provided in Article 8, paragraph 4 of this Convention, instead of signs C, 19; C, 20a, C, 20b, and C, 20c (C-19.0, C-20.1, C-20.2 and C-20.3) shall not be applied.</w:t>
      </w:r>
    </w:p>
    <w:p w14:paraId="44508AFD" w14:textId="77777777" w:rsidR="00A97FD5" w:rsidRPr="00BC6073" w:rsidRDefault="00A97FD5" w:rsidP="00A97FD5">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lang w:eastAsia="en-US"/>
        </w:rPr>
        <w:t xml:space="preserve">, </w:t>
      </w:r>
      <w:r w:rsidRPr="00BC6073">
        <w:rPr>
          <w:strike/>
          <w:lang w:eastAsia="en-US"/>
        </w:rPr>
        <w:t xml:space="preserve">subparagraph (c) (v) </w:t>
      </w:r>
      <w:r w:rsidRPr="00BC6073">
        <w:rPr>
          <w:b/>
          <w:bCs/>
          <w:lang w:eastAsia="en-US"/>
        </w:rPr>
        <w:t>Additional Provisions applying to prohibition or restriction of standing and parking</w:t>
      </w:r>
    </w:p>
    <w:p w14:paraId="60F0E29A" w14:textId="77777777" w:rsidR="00A97FD5" w:rsidRPr="00BC6073" w:rsidRDefault="00A97FD5" w:rsidP="00A97FD5">
      <w:pPr>
        <w:spacing w:after="120"/>
        <w:ind w:left="1138" w:right="1138"/>
        <w:jc w:val="both"/>
        <w:rPr>
          <w:lang w:eastAsia="en-US"/>
        </w:rPr>
      </w:pPr>
      <w:r w:rsidRPr="00BC6073">
        <w:rPr>
          <w:lang w:eastAsia="en-US"/>
        </w:rPr>
        <w:t>The possibility, where the prohibition applies only over a short distance, of setting up only one sign showing in a red circle the distance on which the prohibition applies, shall not be used.</w:t>
      </w:r>
    </w:p>
    <w:p w14:paraId="14320DDB" w14:textId="77777777" w:rsidR="00A97FD5" w:rsidRPr="00BC6073" w:rsidRDefault="00A97FD5" w:rsidP="00A97FD5">
      <w:pPr>
        <w:spacing w:after="120"/>
        <w:ind w:left="1138" w:right="1138"/>
        <w:jc w:val="both"/>
        <w:rPr>
          <w:strike/>
          <w:lang w:eastAsia="en-US"/>
        </w:rPr>
      </w:pPr>
      <w:r w:rsidRPr="00BC6073">
        <w:rPr>
          <w:lang w:eastAsia="en-US"/>
        </w:rPr>
        <w:t xml:space="preserve">20. </w:t>
      </w:r>
      <w:r w:rsidRPr="00BC6073">
        <w:rPr>
          <w:b/>
          <w:bCs/>
          <w:lang w:eastAsia="en-US"/>
        </w:rPr>
        <w:t>[deleted]</w:t>
      </w:r>
    </w:p>
    <w:p w14:paraId="5F4A5137" w14:textId="77777777" w:rsidR="00A97FD5" w:rsidRPr="00BC6073" w:rsidRDefault="00A97FD5" w:rsidP="00A97FD5">
      <w:pPr>
        <w:spacing w:after="120"/>
        <w:ind w:left="1138" w:right="1138"/>
        <w:jc w:val="both"/>
        <w:rPr>
          <w:strike/>
          <w:lang w:eastAsia="en-US"/>
        </w:rPr>
      </w:pPr>
      <w:r w:rsidRPr="00BC6073">
        <w:rPr>
          <w:lang w:eastAsia="en-US"/>
        </w:rPr>
        <w:tab/>
      </w:r>
      <w:r w:rsidRPr="00BC6073">
        <w:rPr>
          <w:strike/>
          <w:u w:val="single"/>
          <w:lang w:eastAsia="en-US"/>
        </w:rPr>
        <w:t>Ad Annex 1, section D, subsection I, to the Convention</w:t>
      </w:r>
      <w:r w:rsidRPr="00BC6073">
        <w:rPr>
          <w:strike/>
          <w:lang w:eastAsia="en-US"/>
        </w:rPr>
        <w:t xml:space="preserve"> </w:t>
      </w:r>
    </w:p>
    <w:p w14:paraId="411A8FD6"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Paragraph 2 </w:t>
      </w:r>
    </w:p>
    <w:p w14:paraId="330CCAF3" w14:textId="77777777" w:rsidR="00A97FD5" w:rsidRPr="00BC6073" w:rsidRDefault="00A97FD5" w:rsidP="00A97FD5">
      <w:pPr>
        <w:spacing w:after="120"/>
        <w:ind w:left="1138" w:right="1138"/>
        <w:jc w:val="both"/>
        <w:rPr>
          <w:strike/>
          <w:lang w:eastAsia="en-US"/>
        </w:rPr>
      </w:pPr>
      <w:r w:rsidRPr="00BC6073">
        <w:rPr>
          <w:strike/>
          <w:lang w:eastAsia="en-US"/>
        </w:rPr>
        <w:t xml:space="preserve">This paragraph shall be read as follows: </w:t>
      </w:r>
    </w:p>
    <w:p w14:paraId="0CD2ADB0" w14:textId="77777777" w:rsidR="00A97FD5" w:rsidRPr="00BC6073" w:rsidRDefault="00A97FD5" w:rsidP="00A97FD5">
      <w:pPr>
        <w:spacing w:after="120"/>
        <w:ind w:left="1138" w:right="1138"/>
        <w:jc w:val="both"/>
        <w:rPr>
          <w:strike/>
          <w:lang w:eastAsia="en-US"/>
        </w:rPr>
      </w:pPr>
      <w:r w:rsidRPr="00BC6073">
        <w:rPr>
          <w:strike/>
          <w:lang w:eastAsia="en-US"/>
        </w:rPr>
        <w:t xml:space="preserve">“Unless provided otherwise, the signs shall be blue and the symbols shall be white or of a light colour.” </w:t>
      </w:r>
    </w:p>
    <w:p w14:paraId="095DF183" w14:textId="77777777" w:rsidR="00A97FD5" w:rsidRPr="00BC6073" w:rsidRDefault="00A97FD5" w:rsidP="00A97FD5">
      <w:pPr>
        <w:spacing w:after="120"/>
        <w:ind w:left="1138" w:right="1138"/>
        <w:jc w:val="both"/>
        <w:rPr>
          <w:lang w:eastAsia="en-US"/>
        </w:rPr>
      </w:pPr>
      <w:r w:rsidRPr="00BC6073">
        <w:rPr>
          <w:lang w:eastAsia="en-US"/>
        </w:rPr>
        <w:t>21</w:t>
      </w:r>
      <w:r w:rsidRPr="00BC6073">
        <w:rPr>
          <w:lang w:eastAsia="en-US"/>
        </w:rPr>
        <w:tab/>
        <w:t xml:space="preserve">Ad Annex 1, section D, subsection II, to the Convention </w:t>
      </w:r>
    </w:p>
    <w:p w14:paraId="7406E762" w14:textId="77777777" w:rsidR="00A97FD5" w:rsidRPr="00BC6073" w:rsidRDefault="00A97FD5" w:rsidP="00A97FD5">
      <w:pPr>
        <w:spacing w:after="120"/>
        <w:ind w:left="1138" w:right="1138"/>
        <w:jc w:val="both"/>
        <w:rPr>
          <w:lang w:eastAsia="en-US"/>
        </w:rPr>
      </w:pPr>
      <w:r w:rsidRPr="00BC6073">
        <w:rPr>
          <w:u w:val="single"/>
          <w:lang w:eastAsia="en-US"/>
        </w:rPr>
        <w:t>Paragraph 1</w:t>
      </w:r>
      <w:r w:rsidRPr="00BC6073">
        <w:rPr>
          <w:lang w:eastAsia="en-US"/>
        </w:rPr>
        <w:t xml:space="preserve"> (Direction to be followed) </w:t>
      </w:r>
    </w:p>
    <w:p w14:paraId="47E78EAA" w14:textId="77777777" w:rsidR="00A97FD5" w:rsidRPr="00BC6073" w:rsidRDefault="00A97FD5" w:rsidP="00A97FD5">
      <w:pPr>
        <w:spacing w:after="120"/>
        <w:ind w:left="1138" w:right="1138"/>
        <w:jc w:val="both"/>
        <w:rPr>
          <w:strike/>
          <w:lang w:eastAsia="en-US"/>
        </w:rPr>
      </w:pPr>
      <w:r w:rsidRPr="00BC6073">
        <w:rPr>
          <w:strike/>
          <w:lang w:eastAsia="en-US"/>
        </w:rPr>
        <w:t xml:space="preserve">Sign D, 1b shall not be used. </w:t>
      </w:r>
      <w:r w:rsidRPr="00BC6073">
        <w:rPr>
          <w:b/>
          <w:bCs/>
          <w:lang w:eastAsia="en-US"/>
        </w:rPr>
        <w:t>Signs variants of rectangular shape, black ground with a white rim and a white symbol shall not be used.</w:t>
      </w:r>
    </w:p>
    <w:p w14:paraId="1958F789" w14:textId="77777777" w:rsidR="00A97FD5" w:rsidRPr="00BC6073" w:rsidRDefault="00A97FD5" w:rsidP="00A97FD5">
      <w:pPr>
        <w:spacing w:after="120"/>
        <w:ind w:left="1138" w:right="1138"/>
        <w:jc w:val="both"/>
        <w:rPr>
          <w:strike/>
          <w:lang w:eastAsia="en-US"/>
        </w:rPr>
      </w:pPr>
      <w:r w:rsidRPr="00BC6073">
        <w:rPr>
          <w:strike/>
          <w:u w:val="single"/>
          <w:lang w:eastAsia="en-US"/>
        </w:rPr>
        <w:t>Paragraph 3</w:t>
      </w:r>
      <w:r w:rsidRPr="00BC6073">
        <w:rPr>
          <w:strike/>
          <w:lang w:eastAsia="en-US"/>
        </w:rPr>
        <w:t xml:space="preserve"> (Compulsory roundabout) </w:t>
      </w:r>
    </w:p>
    <w:p w14:paraId="051D0C34" w14:textId="77777777" w:rsidR="00A97FD5" w:rsidRPr="00BC6073" w:rsidRDefault="00A97FD5" w:rsidP="00A97FD5">
      <w:pPr>
        <w:spacing w:after="120"/>
        <w:ind w:left="1138" w:right="1138"/>
        <w:jc w:val="both"/>
        <w:rPr>
          <w:lang w:eastAsia="en-US"/>
        </w:rPr>
      </w:pPr>
      <w:r w:rsidRPr="00BC6073">
        <w:rPr>
          <w:strike/>
          <w:lang w:eastAsia="en-US"/>
        </w:rPr>
        <w:t xml:space="preserve">[Deleted] </w:t>
      </w:r>
    </w:p>
    <w:p w14:paraId="4669DAAA" w14:textId="77777777" w:rsidR="00A97FD5" w:rsidRPr="00BC6073" w:rsidRDefault="00A97FD5" w:rsidP="00A97FD5">
      <w:pPr>
        <w:spacing w:after="120"/>
        <w:ind w:left="1138" w:right="1138"/>
        <w:jc w:val="both"/>
        <w:rPr>
          <w:lang w:eastAsia="en-US"/>
        </w:rPr>
      </w:pPr>
      <w:r w:rsidRPr="00BC6073">
        <w:rPr>
          <w:lang w:eastAsia="en-US"/>
        </w:rPr>
        <w:t>22.</w:t>
      </w:r>
      <w:r w:rsidRPr="00BC6073">
        <w:rPr>
          <w:lang w:eastAsia="en-US"/>
        </w:rPr>
        <w:tab/>
      </w:r>
      <w:r w:rsidRPr="00BC6073">
        <w:rPr>
          <w:u w:val="single"/>
          <w:lang w:eastAsia="en-US"/>
        </w:rPr>
        <w:t>Ad Annex 1, section E, subsection II, to the Convention</w:t>
      </w:r>
      <w:r w:rsidRPr="00BC6073">
        <w:rPr>
          <w:lang w:eastAsia="en-US"/>
        </w:rPr>
        <w:t xml:space="preserve"> </w:t>
      </w:r>
    </w:p>
    <w:p w14:paraId="65F6994D" w14:textId="77777777" w:rsidR="00A97FD5" w:rsidRPr="00BC6073" w:rsidRDefault="00A97FD5" w:rsidP="00A97FD5">
      <w:pPr>
        <w:spacing w:after="120"/>
        <w:ind w:left="1138" w:right="1138"/>
        <w:jc w:val="both"/>
        <w:rPr>
          <w:lang w:eastAsia="en-US"/>
        </w:rPr>
      </w:pPr>
      <w:r w:rsidRPr="00BC6073">
        <w:rPr>
          <w:lang w:eastAsia="en-US"/>
        </w:rPr>
        <w:t xml:space="preserve">Paragraph </w:t>
      </w:r>
      <w:r w:rsidRPr="00BC6073">
        <w:rPr>
          <w:strike/>
          <w:lang w:eastAsia="en-US"/>
        </w:rPr>
        <w:t>3</w:t>
      </w:r>
      <w:r w:rsidRPr="00BC6073">
        <w:rPr>
          <w:b/>
          <w:bCs/>
          <w:lang w:eastAsia="en-US"/>
        </w:rPr>
        <w:t>4</w:t>
      </w:r>
      <w:r w:rsidRPr="00BC6073">
        <w:rPr>
          <w:lang w:eastAsia="en-US"/>
        </w:rPr>
        <w:t xml:space="preserve"> (“ONE-WAY” sign), </w:t>
      </w:r>
      <w:r w:rsidRPr="00BC6073">
        <w:rPr>
          <w:strike/>
          <w:lang w:eastAsia="en-US"/>
        </w:rPr>
        <w:t>subparagraph (a) (ii)</w:t>
      </w:r>
      <w:r w:rsidRPr="00BC6073">
        <w:rPr>
          <w:lang w:eastAsia="en-US"/>
        </w:rPr>
        <w:t xml:space="preserve"> </w:t>
      </w:r>
    </w:p>
    <w:p w14:paraId="40640E3E" w14:textId="77777777" w:rsidR="00A97FD5" w:rsidRPr="00BC6073" w:rsidRDefault="00A97FD5" w:rsidP="00A97FD5">
      <w:pPr>
        <w:spacing w:after="120"/>
        <w:ind w:left="1138" w:right="1138"/>
        <w:jc w:val="both"/>
        <w:rPr>
          <w:lang w:eastAsia="en-US"/>
        </w:rPr>
      </w:pPr>
      <w:r w:rsidRPr="00BC6073">
        <w:rPr>
          <w:lang w:eastAsia="en-US"/>
        </w:rPr>
        <w:t xml:space="preserve">The arrow of sign E, 3b </w:t>
      </w:r>
      <w:r w:rsidRPr="00BC6073">
        <w:rPr>
          <w:b/>
          <w:bCs/>
          <w:lang w:eastAsia="en-US"/>
        </w:rPr>
        <w:t>(E-04.2)</w:t>
      </w:r>
      <w:r w:rsidRPr="00BC6073">
        <w:rPr>
          <w:lang w:eastAsia="en-US"/>
        </w:rPr>
        <w:t xml:space="preserve"> shall bear an inscription only if the effectiveness of the sign is not impaired thereby. </w:t>
      </w:r>
    </w:p>
    <w:p w14:paraId="5983303F" w14:textId="77777777" w:rsidR="00A97FD5" w:rsidRPr="00BC6073" w:rsidRDefault="00A97FD5" w:rsidP="00A97FD5">
      <w:pPr>
        <w:spacing w:after="120"/>
        <w:ind w:left="1138" w:right="1138"/>
        <w:jc w:val="both"/>
        <w:rPr>
          <w:lang w:eastAsia="en-US"/>
        </w:rPr>
      </w:pPr>
      <w:r w:rsidRPr="00BC6073">
        <w:rPr>
          <w:u w:val="single"/>
          <w:lang w:eastAsia="en-US"/>
        </w:rPr>
        <w:t>Paragraph 5</w:t>
      </w:r>
      <w:r w:rsidRPr="00BC6073">
        <w:rPr>
          <w:lang w:eastAsia="en-US"/>
        </w:rPr>
        <w:t xml:space="preserve"> (Signs notifying an entry to or an exit from a motorway) </w:t>
      </w:r>
    </w:p>
    <w:p w14:paraId="18DEC4EB" w14:textId="77777777" w:rsidR="00A97FD5" w:rsidRPr="00BC6073" w:rsidRDefault="00A97FD5" w:rsidP="00A97FD5">
      <w:pPr>
        <w:spacing w:after="120"/>
        <w:ind w:left="1138" w:right="1138"/>
        <w:jc w:val="both"/>
        <w:rPr>
          <w:u w:val="single"/>
          <w:lang w:eastAsia="en-US"/>
        </w:rPr>
      </w:pPr>
      <w:r w:rsidRPr="00BC6073">
        <w:rPr>
          <w:b/>
          <w:bCs/>
          <w:u w:val="single"/>
          <w:lang w:eastAsia="en-US"/>
        </w:rPr>
        <w:t>Inclusion of</w:t>
      </w:r>
      <w:r w:rsidRPr="00BC6073">
        <w:rPr>
          <w:u w:val="single"/>
          <w:lang w:eastAsia="en-US"/>
        </w:rPr>
        <w:t xml:space="preserve"> </w:t>
      </w:r>
      <w:r w:rsidRPr="00BC6073">
        <w:rPr>
          <w:b/>
          <w:bCs/>
          <w:u w:val="single"/>
          <w:lang w:eastAsia="en-US"/>
        </w:rPr>
        <w:t>an</w:t>
      </w:r>
      <w:r w:rsidRPr="00BC6073">
        <w:rPr>
          <w:u w:val="single"/>
          <w:lang w:eastAsia="en-US"/>
        </w:rPr>
        <w:t xml:space="preserve"> </w:t>
      </w:r>
      <w:r w:rsidRPr="00BC6073">
        <w:rPr>
          <w:b/>
          <w:bCs/>
          <w:u w:val="single"/>
          <w:lang w:eastAsia="en-US"/>
        </w:rPr>
        <w:t>a</w:t>
      </w:r>
      <w:r w:rsidRPr="00BC6073">
        <w:rPr>
          <w:strike/>
          <w:u w:val="single"/>
          <w:lang w:eastAsia="en-US"/>
        </w:rPr>
        <w:t>A</w:t>
      </w:r>
      <w:r w:rsidRPr="00BC6073">
        <w:rPr>
          <w:u w:val="single"/>
          <w:lang w:eastAsia="en-US"/>
        </w:rPr>
        <w:t>dditional subparagraph</w:t>
      </w:r>
      <w:r w:rsidRPr="00BC6073">
        <w:rPr>
          <w:strike/>
          <w:u w:val="single"/>
          <w:lang w:eastAsia="en-US"/>
        </w:rPr>
        <w:t>, to be inserted immediately after subparagraph (a) of this paragraph</w:t>
      </w:r>
      <w:r w:rsidRPr="00BC6073">
        <w:rPr>
          <w:u w:val="single"/>
          <w:lang w:eastAsia="en-US"/>
        </w:rPr>
        <w:t xml:space="preserve"> </w:t>
      </w:r>
    </w:p>
    <w:p w14:paraId="353531A8" w14:textId="77777777" w:rsidR="00A97FD5" w:rsidRPr="00BC6073" w:rsidRDefault="00A97FD5" w:rsidP="00A97FD5">
      <w:pPr>
        <w:spacing w:after="120"/>
        <w:ind w:left="1138" w:right="1138"/>
        <w:jc w:val="both"/>
        <w:rPr>
          <w:lang w:eastAsia="en-US"/>
        </w:rPr>
      </w:pPr>
      <w:r w:rsidRPr="00BC6073">
        <w:rPr>
          <w:lang w:eastAsia="en-US"/>
        </w:rPr>
        <w:t xml:space="preserve">This subparagraph shall be read as follows: </w:t>
      </w:r>
    </w:p>
    <w:p w14:paraId="54BEBC0B" w14:textId="77777777" w:rsidR="00A97FD5" w:rsidRPr="00BC6073" w:rsidRDefault="00A97FD5" w:rsidP="00A97FD5">
      <w:pPr>
        <w:spacing w:after="120"/>
        <w:ind w:left="1138" w:right="1138"/>
        <w:jc w:val="both"/>
        <w:rPr>
          <w:lang w:eastAsia="en-US"/>
        </w:rPr>
      </w:pPr>
      <w:r w:rsidRPr="00BC6073">
        <w:rPr>
          <w:lang w:eastAsia="en-US"/>
        </w:rPr>
        <w:t xml:space="preserve">“Sign E, 5a </w:t>
      </w:r>
      <w:r w:rsidRPr="00BC6073">
        <w:rPr>
          <w:b/>
          <w:bCs/>
          <w:lang w:eastAsia="en-US"/>
        </w:rPr>
        <w:t>(E-05.1)</w:t>
      </w:r>
      <w:r w:rsidRPr="00BC6073">
        <w:rPr>
          <w:lang w:eastAsia="en-US"/>
        </w:rPr>
        <w:t xml:space="preserve"> may be used, and repeated, to give warning of the approach of a motorway. Each sign set up for this purpose shall carry either an inscription in its lower part showing the distance between the sign and the beginning of the motorway or an additional panel H, 1</w:t>
      </w:r>
      <w:r w:rsidRPr="00BC6073">
        <w:rPr>
          <w:b/>
          <w:bCs/>
          <w:lang w:eastAsia="en-US"/>
        </w:rPr>
        <w:t xml:space="preserve"> (H-01.0)</w:t>
      </w:r>
      <w:r w:rsidRPr="00BC6073">
        <w:rPr>
          <w:lang w:eastAsia="en-US"/>
        </w:rPr>
        <w:t xml:space="preserve"> described in Annex 1, section H to the Convention.” </w:t>
      </w:r>
    </w:p>
    <w:p w14:paraId="3440CCCF" w14:textId="77777777" w:rsidR="00A97FD5" w:rsidRPr="00BC6073" w:rsidRDefault="00A97FD5" w:rsidP="00A97FD5">
      <w:pPr>
        <w:spacing w:after="120"/>
        <w:ind w:left="1138" w:right="1138"/>
        <w:jc w:val="both"/>
        <w:rPr>
          <w:lang w:eastAsia="en-US"/>
        </w:rPr>
      </w:pPr>
      <w:r w:rsidRPr="00BC6073">
        <w:rPr>
          <w:u w:val="single"/>
          <w:lang w:eastAsia="en-US"/>
        </w:rPr>
        <w:lastRenderedPageBreak/>
        <w:t>Paragraph 6</w:t>
      </w:r>
      <w:r w:rsidRPr="00BC6073">
        <w:rPr>
          <w:lang w:eastAsia="en-US"/>
        </w:rPr>
        <w:t xml:space="preserve"> (Signs notifying an entry to or an exit from a road on which the traffic rules are the same as on a motorway) </w:t>
      </w:r>
    </w:p>
    <w:p w14:paraId="34FE00BC" w14:textId="77777777" w:rsidR="00A97FD5" w:rsidRPr="00BC6073" w:rsidRDefault="00A97FD5" w:rsidP="00A97FD5">
      <w:pPr>
        <w:spacing w:after="120"/>
        <w:ind w:left="1138" w:right="1138"/>
        <w:jc w:val="both"/>
        <w:rPr>
          <w:u w:val="single"/>
          <w:lang w:eastAsia="en-US"/>
        </w:rPr>
      </w:pPr>
      <w:r w:rsidRPr="00BC6073">
        <w:rPr>
          <w:b/>
          <w:bCs/>
          <w:u w:val="single"/>
          <w:lang w:eastAsia="en-US"/>
        </w:rPr>
        <w:t>Inclusion of</w:t>
      </w:r>
      <w:r w:rsidRPr="00BC6073">
        <w:rPr>
          <w:u w:val="single"/>
          <w:lang w:eastAsia="en-US"/>
        </w:rPr>
        <w:t xml:space="preserve"> </w:t>
      </w:r>
      <w:r w:rsidRPr="00BC6073">
        <w:rPr>
          <w:b/>
          <w:bCs/>
          <w:u w:val="single"/>
          <w:lang w:eastAsia="en-US"/>
        </w:rPr>
        <w:t>an a</w:t>
      </w:r>
      <w:r w:rsidRPr="00BC6073">
        <w:rPr>
          <w:strike/>
          <w:u w:val="single"/>
          <w:lang w:eastAsia="en-US"/>
        </w:rPr>
        <w:t>A</w:t>
      </w:r>
      <w:r w:rsidRPr="00BC6073">
        <w:rPr>
          <w:u w:val="single"/>
          <w:lang w:eastAsia="en-US"/>
        </w:rPr>
        <w:t xml:space="preserve">dditional subparagraph </w:t>
      </w:r>
      <w:r w:rsidRPr="00BC6073">
        <w:rPr>
          <w:strike/>
          <w:u w:val="single"/>
          <w:lang w:eastAsia="en-US"/>
        </w:rPr>
        <w:t>to be inserted immediately after subparagraph (a) of this paragraph</w:t>
      </w:r>
      <w:r w:rsidRPr="00BC6073">
        <w:rPr>
          <w:u w:val="single"/>
          <w:lang w:eastAsia="en-US"/>
        </w:rPr>
        <w:t xml:space="preserve"> </w:t>
      </w:r>
    </w:p>
    <w:p w14:paraId="0F6EF67B" w14:textId="77777777" w:rsidR="00A97FD5" w:rsidRPr="00BC6073" w:rsidRDefault="00A97FD5" w:rsidP="00A97FD5">
      <w:pPr>
        <w:spacing w:after="120"/>
        <w:ind w:left="1138" w:right="1138"/>
        <w:jc w:val="both"/>
        <w:rPr>
          <w:lang w:eastAsia="en-US"/>
        </w:rPr>
      </w:pPr>
      <w:r w:rsidRPr="00BC6073">
        <w:rPr>
          <w:lang w:eastAsia="en-US"/>
        </w:rPr>
        <w:t xml:space="preserve">This subparagraph shall be read as follows: </w:t>
      </w:r>
    </w:p>
    <w:p w14:paraId="2EF2796B" w14:textId="77777777" w:rsidR="00A97FD5" w:rsidRPr="00BC6073" w:rsidRDefault="00A97FD5" w:rsidP="00A97FD5">
      <w:pPr>
        <w:spacing w:after="120"/>
        <w:ind w:left="1138" w:right="1138"/>
        <w:jc w:val="both"/>
        <w:rPr>
          <w:lang w:eastAsia="en-US"/>
        </w:rPr>
      </w:pPr>
      <w:r w:rsidRPr="00BC6073">
        <w:rPr>
          <w:lang w:eastAsia="en-US"/>
        </w:rPr>
        <w:t xml:space="preserve">“Sign E, 6a </w:t>
      </w:r>
      <w:r w:rsidRPr="00BC6073">
        <w:rPr>
          <w:b/>
          <w:bCs/>
          <w:lang w:eastAsia="en-US"/>
        </w:rPr>
        <w:t>(E-06.1)</w:t>
      </w:r>
      <w:r w:rsidRPr="00BC6073">
        <w:rPr>
          <w:lang w:eastAsia="en-US"/>
        </w:rPr>
        <w:t xml:space="preserve"> may be used and repeated to give warning of the approach to a road on which the traffic rules are the same as on a motorway. Each sign set up for this purpose shall carry either an inscription in its lower part showing the distance between the sign and the beginning of the road on which the traffic rules are the same as on a motorway or an additional panel H, 1 </w:t>
      </w:r>
      <w:r w:rsidRPr="00BC6073">
        <w:rPr>
          <w:b/>
          <w:bCs/>
          <w:lang w:eastAsia="en-US"/>
        </w:rPr>
        <w:t>(H-01.0)</w:t>
      </w:r>
      <w:r w:rsidRPr="00BC6073">
        <w:rPr>
          <w:lang w:eastAsia="en-US"/>
        </w:rPr>
        <w:t xml:space="preserve"> </w:t>
      </w:r>
      <w:bookmarkStart w:id="22" w:name="_Hlk522702050"/>
      <w:r w:rsidRPr="00BC6073">
        <w:rPr>
          <w:lang w:eastAsia="en-US"/>
        </w:rPr>
        <w:t>described in Annex 1, section H to the Convention</w:t>
      </w:r>
      <w:bookmarkEnd w:id="22"/>
      <w:r w:rsidRPr="00BC6073">
        <w:rPr>
          <w:lang w:eastAsia="en-US"/>
        </w:rPr>
        <w:t xml:space="preserve">.” </w:t>
      </w:r>
    </w:p>
    <w:p w14:paraId="2728C235" w14:textId="77777777" w:rsidR="00A97FD5" w:rsidRPr="00BC6073" w:rsidRDefault="00A97FD5" w:rsidP="00A97FD5">
      <w:pPr>
        <w:spacing w:after="120"/>
        <w:ind w:left="1138" w:right="1138"/>
        <w:jc w:val="both"/>
        <w:rPr>
          <w:lang w:eastAsia="en-US"/>
        </w:rPr>
      </w:pPr>
      <w:r w:rsidRPr="00BC6073">
        <w:rPr>
          <w:u w:val="single"/>
          <w:lang w:eastAsia="en-US"/>
        </w:rPr>
        <w:t>Paragraph 7</w:t>
      </w:r>
      <w:r w:rsidRPr="00BC6073">
        <w:rPr>
          <w:lang w:eastAsia="en-US"/>
        </w:rPr>
        <w:t xml:space="preserve"> (Signs indicating the beginning and the end of a built-up area) </w:t>
      </w:r>
    </w:p>
    <w:p w14:paraId="61AF37E7" w14:textId="77777777" w:rsidR="00A97FD5" w:rsidRPr="00BC6073" w:rsidRDefault="00A97FD5" w:rsidP="00A97FD5">
      <w:pPr>
        <w:spacing w:after="120"/>
        <w:ind w:left="1138" w:right="1138"/>
        <w:jc w:val="both"/>
        <w:rPr>
          <w:strike/>
          <w:lang w:eastAsia="en-US"/>
        </w:rPr>
      </w:pPr>
      <w:r w:rsidRPr="00BC6073">
        <w:rPr>
          <w:strike/>
          <w:lang w:eastAsia="en-US"/>
        </w:rPr>
        <w:t xml:space="preserve">This paragraph shall be read as follows: </w:t>
      </w:r>
    </w:p>
    <w:p w14:paraId="1A009228" w14:textId="77777777" w:rsidR="00A97FD5" w:rsidRPr="00BC6073" w:rsidRDefault="00A97FD5" w:rsidP="00A97FD5">
      <w:pPr>
        <w:spacing w:after="120"/>
        <w:ind w:left="1138" w:right="1138"/>
        <w:jc w:val="both"/>
        <w:rPr>
          <w:strike/>
          <w:lang w:eastAsia="en-US"/>
        </w:rPr>
      </w:pPr>
      <w:r w:rsidRPr="00BC6073">
        <w:rPr>
          <w:strike/>
          <w:lang w:eastAsia="en-US"/>
        </w:rPr>
        <w:t xml:space="preserve">“(a) The sign to indicate the beginning of a built-up area shall bear the name of the built-up area or the symbol showing the silhouette of a built-up area or the two combined. </w:t>
      </w:r>
    </w:p>
    <w:p w14:paraId="22F3B7F7" w14:textId="77777777" w:rsidR="00A97FD5" w:rsidRPr="00BC6073" w:rsidRDefault="00A97FD5" w:rsidP="00A97FD5">
      <w:pPr>
        <w:spacing w:after="120"/>
        <w:ind w:left="1138" w:right="1138"/>
        <w:jc w:val="both"/>
        <w:rPr>
          <w:lang w:eastAsia="en-US"/>
        </w:rPr>
      </w:pPr>
      <w:r w:rsidRPr="00BC6073">
        <w:rPr>
          <w:b/>
          <w:bCs/>
          <w:lang w:eastAsia="en-US"/>
        </w:rPr>
        <w:t>Signs indicating the beginning and the end of a built-up area shall bear</w:t>
      </w:r>
      <w:r w:rsidRPr="00BC6073">
        <w:rPr>
          <w:lang w:eastAsia="en-US"/>
        </w:rPr>
        <w:t xml:space="preserve"> </w:t>
      </w:r>
      <w:r w:rsidRPr="00BC6073">
        <w:rPr>
          <w:strike/>
          <w:lang w:eastAsia="en-US"/>
        </w:rPr>
        <w:t xml:space="preserve">The </w:t>
      </w:r>
      <w:r w:rsidRPr="00BC6073">
        <w:rPr>
          <w:lang w:eastAsia="en-US"/>
        </w:rPr>
        <w:t xml:space="preserve">inscriptions </w:t>
      </w:r>
      <w:r w:rsidRPr="00BC6073">
        <w:rPr>
          <w:b/>
          <w:bCs/>
          <w:lang w:eastAsia="en-US"/>
        </w:rPr>
        <w:t>or the silhouette of a built up area of</w:t>
      </w:r>
      <w:r w:rsidRPr="00BC6073">
        <w:rPr>
          <w:lang w:eastAsia="en-US"/>
        </w:rPr>
        <w:t xml:space="preserve"> </w:t>
      </w:r>
      <w:r w:rsidRPr="00BC6073">
        <w:rPr>
          <w:strike/>
          <w:lang w:eastAsia="en-US"/>
        </w:rPr>
        <w:t>shall be in</w:t>
      </w:r>
      <w:r w:rsidRPr="00BC6073">
        <w:rPr>
          <w:lang w:eastAsia="en-US"/>
        </w:rPr>
        <w:t xml:space="preserve"> a dark colour on a white or light-coloured ground and the sign shall have a dark-coloured </w:t>
      </w:r>
      <w:r w:rsidRPr="00BC6073">
        <w:rPr>
          <w:strike/>
          <w:lang w:eastAsia="en-US"/>
        </w:rPr>
        <w:t>border</w:t>
      </w:r>
      <w:r w:rsidRPr="00BC6073">
        <w:rPr>
          <w:lang w:eastAsia="en-US"/>
        </w:rPr>
        <w:t xml:space="preserve"> </w:t>
      </w:r>
      <w:r w:rsidRPr="00BC6073">
        <w:rPr>
          <w:b/>
          <w:bCs/>
          <w:lang w:eastAsia="en-US"/>
        </w:rPr>
        <w:t>rim</w:t>
      </w:r>
      <w:r w:rsidRPr="00BC6073">
        <w:rPr>
          <w:lang w:eastAsia="en-US"/>
        </w:rPr>
        <w:t>.</w:t>
      </w:r>
    </w:p>
    <w:p w14:paraId="7AE53161" w14:textId="77777777" w:rsidR="00A97FD5" w:rsidRPr="00BC6073" w:rsidRDefault="00A97FD5" w:rsidP="00A97FD5">
      <w:pPr>
        <w:spacing w:after="120"/>
        <w:ind w:left="1138" w:right="1138"/>
        <w:jc w:val="both"/>
        <w:rPr>
          <w:strike/>
          <w:lang w:eastAsia="en-US"/>
        </w:rPr>
      </w:pPr>
      <w:r w:rsidRPr="00BC6073">
        <w:rPr>
          <w:strike/>
          <w:lang w:eastAsia="en-US"/>
        </w:rPr>
        <w:t xml:space="preserve">Signs E, 7a, E, 7b and E, 7c are examples of signs showing the beginning of a built-up area. </w:t>
      </w:r>
    </w:p>
    <w:p w14:paraId="45A44E59" w14:textId="77777777" w:rsidR="00A97FD5" w:rsidRPr="00BC6073" w:rsidRDefault="00A97FD5" w:rsidP="00A97FD5">
      <w:pPr>
        <w:spacing w:after="120"/>
        <w:ind w:left="1138" w:right="1138"/>
        <w:jc w:val="both"/>
        <w:rPr>
          <w:strike/>
          <w:lang w:eastAsia="en-US"/>
        </w:rPr>
      </w:pPr>
      <w:r w:rsidRPr="00BC6073">
        <w:rPr>
          <w:strike/>
          <w:lang w:eastAsia="en-US"/>
        </w:rPr>
        <w:t xml:space="preserve">(b) The sign showing the end of a built-up area shall be identical except that it shall be crossed by an oblique bar coloured red or consisting of parallel lines coloured red running from the upper right edge to the lower left edge. </w:t>
      </w:r>
    </w:p>
    <w:p w14:paraId="4B5E8CC4" w14:textId="77777777" w:rsidR="00A97FD5" w:rsidRPr="00BC6073" w:rsidRDefault="00A97FD5" w:rsidP="00A97FD5">
      <w:pPr>
        <w:spacing w:after="120"/>
        <w:ind w:left="1138" w:right="1138"/>
        <w:jc w:val="both"/>
        <w:rPr>
          <w:lang w:eastAsia="en-US"/>
        </w:rPr>
      </w:pPr>
      <w:r w:rsidRPr="00BC6073">
        <w:rPr>
          <w:strike/>
          <w:lang w:eastAsia="en-US"/>
        </w:rPr>
        <w:t xml:space="preserve">Signs E, 8a, E, 8b and E, 8c are examples of signs indicating the end of a built-up area. </w:t>
      </w:r>
    </w:p>
    <w:p w14:paraId="054B0C48" w14:textId="77777777" w:rsidR="00A97FD5" w:rsidRPr="00BC6073" w:rsidRDefault="00A97FD5" w:rsidP="00A97FD5">
      <w:pPr>
        <w:spacing w:after="120"/>
        <w:ind w:left="1138" w:right="1138"/>
        <w:jc w:val="both"/>
        <w:rPr>
          <w:strike/>
          <w:lang w:eastAsia="en-US"/>
        </w:rPr>
      </w:pPr>
      <w:r w:rsidRPr="00BC6073">
        <w:rPr>
          <w:strike/>
          <w:lang w:eastAsia="en-US"/>
        </w:rPr>
        <w:t xml:space="preserve">Notwithstanding the provisions of article 6, paragraph 1 of this Convention these signs may be placed on the reverse side of signs identifying a built-up area. </w:t>
      </w:r>
    </w:p>
    <w:p w14:paraId="2B22C7CD" w14:textId="77777777" w:rsidR="00A97FD5" w:rsidRPr="00BC6073" w:rsidRDefault="00A97FD5" w:rsidP="00A97FD5">
      <w:pPr>
        <w:spacing w:after="120"/>
        <w:ind w:left="1138" w:right="1138"/>
        <w:jc w:val="both"/>
        <w:rPr>
          <w:strike/>
          <w:lang w:eastAsia="en-US"/>
        </w:rPr>
      </w:pPr>
      <w:r w:rsidRPr="00BC6073">
        <w:rPr>
          <w:strike/>
          <w:lang w:eastAsia="en-US"/>
        </w:rPr>
        <w:t xml:space="preserve">(c) The signs covered by this section shall be used in conformity with the provisions of the Convention, article 13 </w:t>
      </w:r>
      <w:r w:rsidRPr="00BC6073">
        <w:rPr>
          <w:strike/>
          <w:u w:val="single"/>
          <w:lang w:eastAsia="en-US"/>
        </w:rPr>
        <w:t>bis</w:t>
      </w:r>
      <w:r w:rsidRPr="00BC6073">
        <w:rPr>
          <w:strike/>
          <w:lang w:eastAsia="en-US"/>
        </w:rPr>
        <w:t xml:space="preserve">, paragraph 2.” </w:t>
      </w:r>
    </w:p>
    <w:p w14:paraId="7057CC4D" w14:textId="77777777" w:rsidR="00A97FD5" w:rsidRPr="00BC6073" w:rsidRDefault="00A97FD5" w:rsidP="00A97FD5">
      <w:pPr>
        <w:spacing w:after="120"/>
        <w:ind w:left="1138" w:right="1138"/>
        <w:jc w:val="both"/>
        <w:rPr>
          <w:strike/>
          <w:lang w:eastAsia="en-US"/>
        </w:rPr>
      </w:pPr>
      <w:r w:rsidRPr="00BC6073">
        <w:rPr>
          <w:strike/>
          <w:u w:val="single"/>
          <w:lang w:eastAsia="en-US"/>
        </w:rPr>
        <w:t>Paragraph 10</w:t>
      </w:r>
      <w:r w:rsidRPr="00BC6073">
        <w:rPr>
          <w:strike/>
          <w:lang w:eastAsia="en-US"/>
        </w:rPr>
        <w:t xml:space="preserve"> (Pedestrian crossing) </w:t>
      </w:r>
    </w:p>
    <w:p w14:paraId="73459517" w14:textId="77777777" w:rsidR="00A97FD5" w:rsidRPr="00BC6073" w:rsidRDefault="00A97FD5" w:rsidP="00A97FD5">
      <w:pPr>
        <w:spacing w:after="120"/>
        <w:ind w:left="1138" w:right="1138"/>
        <w:jc w:val="both"/>
        <w:rPr>
          <w:lang w:eastAsia="en-US"/>
        </w:rPr>
      </w:pPr>
      <w:r w:rsidRPr="00BC6073">
        <w:rPr>
          <w:strike/>
          <w:lang w:eastAsia="en-US"/>
        </w:rPr>
        <w:t>Sign E, 12b shall not be used.</w:t>
      </w:r>
      <w:r w:rsidRPr="00BC6073">
        <w:rPr>
          <w:lang w:eastAsia="en-US"/>
        </w:rPr>
        <w:t xml:space="preserve"> </w:t>
      </w:r>
    </w:p>
    <w:p w14:paraId="4F757B95" w14:textId="77777777" w:rsidR="00A97FD5" w:rsidRPr="00BC6073" w:rsidRDefault="00A97FD5" w:rsidP="00A97FD5">
      <w:pPr>
        <w:spacing w:after="120"/>
        <w:ind w:left="1138" w:right="1138"/>
        <w:jc w:val="both"/>
        <w:rPr>
          <w:lang w:eastAsia="en-US"/>
        </w:rPr>
      </w:pPr>
      <w:r w:rsidRPr="00BC6073">
        <w:rPr>
          <w:u w:val="single"/>
          <w:lang w:eastAsia="en-US"/>
        </w:rPr>
        <w:t>Paragraph 12</w:t>
      </w:r>
      <w:r w:rsidRPr="00BC6073">
        <w:rPr>
          <w:lang w:eastAsia="en-US"/>
        </w:rPr>
        <w:t xml:space="preserve"> (“PARKING” sign) </w:t>
      </w:r>
    </w:p>
    <w:p w14:paraId="6912D014" w14:textId="77777777" w:rsidR="00A97FD5" w:rsidRPr="00BC6073" w:rsidRDefault="00A97FD5" w:rsidP="00A97FD5">
      <w:pPr>
        <w:spacing w:after="120"/>
        <w:ind w:left="1138" w:right="1138"/>
        <w:jc w:val="both"/>
        <w:rPr>
          <w:lang w:eastAsia="en-US"/>
        </w:rPr>
      </w:pPr>
      <w:r w:rsidRPr="00BC6073">
        <w:rPr>
          <w:strike/>
          <w:lang w:eastAsia="en-US"/>
        </w:rPr>
        <w:t>The square panel mentioned in the first subparagraph of this paragraph shall bear t</w:t>
      </w:r>
      <w:r w:rsidRPr="00BC6073">
        <w:rPr>
          <w:b/>
          <w:bCs/>
          <w:lang w:eastAsia="en-US"/>
        </w:rPr>
        <w:t>T</w:t>
      </w:r>
      <w:r w:rsidRPr="00BC6073">
        <w:rPr>
          <w:lang w:eastAsia="en-US"/>
        </w:rPr>
        <w:t xml:space="preserve">he letter “P” </w:t>
      </w:r>
      <w:r w:rsidRPr="00BC6073">
        <w:rPr>
          <w:b/>
          <w:bCs/>
          <w:lang w:eastAsia="en-US"/>
        </w:rPr>
        <w:t>shall be used</w:t>
      </w:r>
      <w:r w:rsidRPr="00BC6073">
        <w:rPr>
          <w:lang w:eastAsia="en-US"/>
        </w:rPr>
        <w:t xml:space="preserve">. </w:t>
      </w:r>
    </w:p>
    <w:p w14:paraId="11C57E03" w14:textId="77777777" w:rsidR="00A97FD5" w:rsidRPr="00BC6073" w:rsidRDefault="00A97FD5" w:rsidP="00A97FD5">
      <w:pPr>
        <w:spacing w:after="120"/>
        <w:ind w:left="1138" w:right="1138"/>
        <w:jc w:val="both"/>
        <w:rPr>
          <w:b/>
          <w:bCs/>
          <w:lang w:eastAsia="en-US"/>
        </w:rPr>
      </w:pPr>
      <w:r w:rsidRPr="00BC6073">
        <w:rPr>
          <w:b/>
          <w:bCs/>
          <w:lang w:eastAsia="en-US"/>
        </w:rPr>
        <w:t>Signs E, 14c and E, 14d (E-12.3 and E-12.4) shall not be used if there is the possibility to change to more than one option for public transport.</w:t>
      </w:r>
    </w:p>
    <w:p w14:paraId="607FFE66"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Additional paragraph to be inserted immediately after paragraph 13 </w:t>
      </w:r>
    </w:p>
    <w:p w14:paraId="294F6992" w14:textId="77777777" w:rsidR="00A97FD5" w:rsidRPr="00BC6073" w:rsidRDefault="00A97FD5" w:rsidP="00A97FD5">
      <w:pPr>
        <w:spacing w:after="120"/>
        <w:ind w:left="1138" w:right="1138"/>
        <w:jc w:val="both"/>
        <w:rPr>
          <w:strike/>
          <w:lang w:eastAsia="en-US"/>
        </w:rPr>
      </w:pPr>
      <w:r w:rsidRPr="00BC6073">
        <w:rPr>
          <w:strike/>
          <w:lang w:eastAsia="en-US"/>
        </w:rPr>
        <w:t xml:space="preserve">This paragraph shall be read as follows: </w:t>
      </w:r>
    </w:p>
    <w:p w14:paraId="6691C9B3" w14:textId="77777777" w:rsidR="00A97FD5" w:rsidRPr="00BC6073" w:rsidRDefault="00A97FD5" w:rsidP="00A97FD5">
      <w:pPr>
        <w:spacing w:after="120"/>
        <w:ind w:left="1138" w:right="1138"/>
        <w:jc w:val="both"/>
        <w:rPr>
          <w:strike/>
          <w:lang w:eastAsia="en-US"/>
        </w:rPr>
      </w:pPr>
      <w:r w:rsidRPr="00BC6073">
        <w:rPr>
          <w:strike/>
          <w:lang w:eastAsia="en-US"/>
        </w:rPr>
        <w:t xml:space="preserve">“Signs notifying an entry to or an exit from a residential area where special traffic rules apply </w:t>
      </w:r>
    </w:p>
    <w:p w14:paraId="01F3B2B2" w14:textId="77777777" w:rsidR="00A97FD5" w:rsidRPr="00BC6073" w:rsidRDefault="00A97FD5" w:rsidP="00A97FD5">
      <w:pPr>
        <w:spacing w:after="120"/>
        <w:ind w:left="1138" w:right="1138"/>
        <w:jc w:val="both"/>
        <w:rPr>
          <w:strike/>
          <w:lang w:eastAsia="en-US"/>
        </w:rPr>
      </w:pPr>
      <w:r w:rsidRPr="00BC6073">
        <w:rPr>
          <w:strike/>
          <w:lang w:eastAsia="en-US"/>
        </w:rPr>
        <w:t xml:space="preserve">Sign E, 17a “RESIDENTIAL AREA” shall be placed at the point where the special rules to be observed in a residential area referred to in article 27 bis of the Convention on Road Traffic supplemented by the European Agreement begin to apply. Sign E, 17b “END OF RESIDENTIAL AREA” shall be placed at the point where those rules cease to apply.” </w:t>
      </w:r>
    </w:p>
    <w:p w14:paraId="7D1B01E5" w14:textId="77777777" w:rsidR="00A97FD5" w:rsidRPr="00BC6073" w:rsidRDefault="00A97FD5" w:rsidP="00A97FD5">
      <w:pPr>
        <w:spacing w:after="120"/>
        <w:ind w:left="1138" w:right="1138"/>
        <w:jc w:val="both"/>
        <w:rPr>
          <w:lang w:eastAsia="en-US"/>
        </w:rPr>
      </w:pPr>
      <w:r w:rsidRPr="00BC6073">
        <w:rPr>
          <w:lang w:eastAsia="en-US"/>
        </w:rPr>
        <w:t>23.</w:t>
      </w:r>
      <w:r w:rsidRPr="00BC6073">
        <w:rPr>
          <w:lang w:eastAsia="en-US"/>
        </w:rPr>
        <w:tab/>
      </w:r>
      <w:r w:rsidRPr="00BC6073">
        <w:rPr>
          <w:u w:val="single"/>
          <w:lang w:eastAsia="en-US"/>
        </w:rPr>
        <w:t>Ad Annex 1, section F, subsection II to the Convention</w:t>
      </w:r>
      <w:r w:rsidRPr="00BC6073">
        <w:rPr>
          <w:lang w:eastAsia="en-US"/>
        </w:rPr>
        <w:t xml:space="preserve"> </w:t>
      </w:r>
    </w:p>
    <w:p w14:paraId="1024A6FB" w14:textId="77777777" w:rsidR="00A97FD5" w:rsidRPr="00BC6073" w:rsidRDefault="00A97FD5" w:rsidP="00A97FD5">
      <w:pPr>
        <w:spacing w:after="120"/>
        <w:ind w:left="1138" w:right="1138"/>
        <w:jc w:val="both"/>
        <w:rPr>
          <w:lang w:eastAsia="en-US"/>
        </w:rPr>
      </w:pPr>
      <w:r w:rsidRPr="00BC6073">
        <w:rPr>
          <w:u w:val="single"/>
          <w:lang w:eastAsia="en-US"/>
        </w:rPr>
        <w:t>Paragraph 1</w:t>
      </w:r>
      <w:r w:rsidRPr="00BC6073">
        <w:rPr>
          <w:lang w:eastAsia="en-US"/>
        </w:rPr>
        <w:t xml:space="preserve"> (“FIRST-AID STATION” symbol) </w:t>
      </w:r>
    </w:p>
    <w:p w14:paraId="6926AE3E" w14:textId="77777777" w:rsidR="00A97FD5" w:rsidRPr="00BC6073" w:rsidRDefault="00A97FD5" w:rsidP="00A97FD5">
      <w:pPr>
        <w:spacing w:after="120"/>
        <w:ind w:left="1138" w:right="1138"/>
        <w:jc w:val="both"/>
        <w:rPr>
          <w:lang w:eastAsia="en-US"/>
        </w:rPr>
      </w:pPr>
      <w:r w:rsidRPr="00BC6073">
        <w:rPr>
          <w:lang w:eastAsia="en-US"/>
        </w:rPr>
        <w:t>Symbol</w:t>
      </w:r>
      <w:r w:rsidRPr="00BC6073">
        <w:rPr>
          <w:strike/>
          <w:lang w:eastAsia="en-US"/>
        </w:rPr>
        <w:t xml:space="preserve">s F, 1b and F, 1c </w:t>
      </w:r>
      <w:r w:rsidRPr="00BC6073">
        <w:rPr>
          <w:lang w:eastAsia="en-US"/>
        </w:rPr>
        <w:t xml:space="preserve"> </w:t>
      </w:r>
      <w:r w:rsidRPr="00BC6073">
        <w:rPr>
          <w:b/>
          <w:bCs/>
          <w:lang w:eastAsia="en-US"/>
        </w:rPr>
        <w:t>of a cross</w:t>
      </w:r>
      <w:r w:rsidRPr="00BC6073">
        <w:rPr>
          <w:lang w:eastAsia="en-US"/>
        </w:rPr>
        <w:t xml:space="preserve"> shall </w:t>
      </w:r>
      <w:r w:rsidRPr="00BC6073">
        <w:rPr>
          <w:strike/>
          <w:lang w:eastAsia="en-US"/>
        </w:rPr>
        <w:t>not</w:t>
      </w:r>
      <w:r w:rsidRPr="00BC6073">
        <w:rPr>
          <w:lang w:eastAsia="en-US"/>
        </w:rPr>
        <w:t xml:space="preserve"> be used. </w:t>
      </w:r>
    </w:p>
    <w:p w14:paraId="0BF7702C" w14:textId="77777777" w:rsidR="00A97FD5" w:rsidRPr="00BC6073" w:rsidRDefault="00A97FD5" w:rsidP="00A97FD5">
      <w:pPr>
        <w:spacing w:after="120"/>
        <w:ind w:left="1138" w:right="1138"/>
        <w:jc w:val="both"/>
        <w:rPr>
          <w:strike/>
          <w:lang w:eastAsia="en-US"/>
        </w:rPr>
      </w:pPr>
      <w:r w:rsidRPr="00BC6073">
        <w:rPr>
          <w:strike/>
          <w:u w:val="single"/>
          <w:lang w:eastAsia="en-US"/>
        </w:rPr>
        <w:t>Paragraph 2</w:t>
      </w:r>
      <w:r w:rsidRPr="00BC6073">
        <w:rPr>
          <w:strike/>
          <w:lang w:eastAsia="en-US"/>
        </w:rPr>
        <w:t xml:space="preserve"> (Miscellaneous symbols) </w:t>
      </w:r>
    </w:p>
    <w:p w14:paraId="2E96EDD3"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Additional text to be inserted at the end of this paragraph </w:t>
      </w:r>
    </w:p>
    <w:p w14:paraId="6F2E8713" w14:textId="77777777" w:rsidR="00A97FD5" w:rsidRPr="00BC6073" w:rsidRDefault="00A97FD5" w:rsidP="00A97FD5">
      <w:pPr>
        <w:spacing w:after="120"/>
        <w:ind w:left="1138" w:right="1138"/>
        <w:jc w:val="both"/>
        <w:rPr>
          <w:strike/>
          <w:lang w:eastAsia="en-US"/>
        </w:rPr>
      </w:pPr>
      <w:r w:rsidRPr="00BC6073">
        <w:rPr>
          <w:strike/>
          <w:lang w:eastAsia="en-US"/>
        </w:rPr>
        <w:t xml:space="preserve">F, 14 “RADIO STATIONS GIVING TRAFFIC INFORMATION” </w:t>
      </w:r>
    </w:p>
    <w:p w14:paraId="6700D26B" w14:textId="77777777" w:rsidR="00A97FD5" w:rsidRPr="00BC6073" w:rsidRDefault="00A97FD5" w:rsidP="00A97FD5">
      <w:pPr>
        <w:spacing w:after="120"/>
        <w:ind w:left="1138" w:right="1138"/>
        <w:jc w:val="both"/>
        <w:rPr>
          <w:strike/>
          <w:lang w:eastAsia="en-US"/>
        </w:rPr>
      </w:pPr>
      <w:r w:rsidRPr="00BC6073">
        <w:rPr>
          <w:i/>
          <w:iCs/>
          <w:strike/>
          <w:lang w:eastAsia="en-US"/>
        </w:rPr>
        <w:lastRenderedPageBreak/>
        <w:t>Inscription on white square:</w:t>
      </w:r>
      <w:r w:rsidRPr="00BC6073">
        <w:rPr>
          <w:strike/>
          <w:lang w:eastAsia="en-US"/>
        </w:rPr>
        <w:t xml:space="preserve"> Under the word “radio” there might be an indication of the name or the code of the radio station when necessary in abridged form and the number of the programme. The word “Radio” may be repeated also in the national language.</w:t>
      </w:r>
    </w:p>
    <w:p w14:paraId="25955014" w14:textId="77777777" w:rsidR="00A97FD5" w:rsidRPr="00BC6073" w:rsidRDefault="00A97FD5" w:rsidP="00A97FD5">
      <w:pPr>
        <w:spacing w:after="120"/>
        <w:ind w:left="1138" w:right="1138"/>
        <w:jc w:val="both"/>
        <w:rPr>
          <w:strike/>
          <w:lang w:eastAsia="en-US"/>
        </w:rPr>
      </w:pPr>
      <w:r w:rsidRPr="00BC6073">
        <w:rPr>
          <w:i/>
          <w:iCs/>
          <w:strike/>
          <w:lang w:eastAsia="en-US"/>
        </w:rPr>
        <w:t>Inscription on blue ground:</w:t>
      </w:r>
      <w:r w:rsidRPr="00BC6073">
        <w:rPr>
          <w:strike/>
          <w:lang w:eastAsia="en-US"/>
        </w:rPr>
        <w:t xml:space="preserve"> Indication of the frequency and, if necessary, the wavelength of the local radio station. </w:t>
      </w:r>
    </w:p>
    <w:p w14:paraId="6C2DD6BF" w14:textId="77777777" w:rsidR="00A97FD5" w:rsidRPr="00BC6073" w:rsidRDefault="00A97FD5" w:rsidP="00A97FD5">
      <w:pPr>
        <w:spacing w:after="120"/>
        <w:ind w:left="1138" w:right="1138"/>
        <w:jc w:val="both"/>
        <w:rPr>
          <w:strike/>
          <w:lang w:eastAsia="en-US"/>
        </w:rPr>
      </w:pPr>
      <w:r w:rsidRPr="00BC6073">
        <w:rPr>
          <w:strike/>
          <w:lang w:eastAsia="en-US"/>
        </w:rPr>
        <w:t xml:space="preserve">It is left to the discretion of the countries to add in the case of VHF stations the indication “MHz” or the regional code, and in the case of medium-frequency or long-frequency stations the indication “kc/s” </w:t>
      </w:r>
    </w:p>
    <w:p w14:paraId="3594422B" w14:textId="77777777" w:rsidR="00A97FD5" w:rsidRPr="00BC6073" w:rsidRDefault="00A97FD5" w:rsidP="00A97FD5">
      <w:pPr>
        <w:spacing w:after="120"/>
        <w:ind w:left="1138" w:right="1138"/>
        <w:jc w:val="both"/>
        <w:rPr>
          <w:strike/>
          <w:lang w:eastAsia="en-US"/>
        </w:rPr>
      </w:pPr>
      <w:r w:rsidRPr="00BC6073">
        <w:rPr>
          <w:strike/>
          <w:lang w:eastAsia="en-US"/>
        </w:rPr>
        <w:t>The wavelength may be given in figures with the letter m (e.g. 1500m).</w:t>
      </w:r>
    </w:p>
    <w:p w14:paraId="13BB2AF0" w14:textId="77777777" w:rsidR="00A97FD5" w:rsidRPr="00BC6073" w:rsidRDefault="00A97FD5" w:rsidP="00A97FD5">
      <w:pPr>
        <w:spacing w:after="120"/>
        <w:ind w:left="1138" w:right="1138"/>
        <w:jc w:val="both"/>
        <w:rPr>
          <w:strike/>
          <w:lang w:eastAsia="en-US"/>
        </w:rPr>
      </w:pPr>
      <w:r w:rsidRPr="00BC6073">
        <w:rPr>
          <w:strike/>
          <w:lang w:eastAsia="en-US"/>
        </w:rPr>
        <w:t xml:space="preserve">F, 15 PUBLIC LAVATORY </w:t>
      </w:r>
    </w:p>
    <w:p w14:paraId="0E6AFF53" w14:textId="77777777" w:rsidR="00A97FD5" w:rsidRPr="00BC6073" w:rsidRDefault="00A97FD5" w:rsidP="00A97FD5">
      <w:pPr>
        <w:spacing w:after="120"/>
        <w:ind w:left="1138" w:right="1138"/>
        <w:jc w:val="both"/>
        <w:rPr>
          <w:strike/>
          <w:lang w:eastAsia="en-US"/>
        </w:rPr>
      </w:pPr>
      <w:r w:rsidRPr="00BC6073">
        <w:rPr>
          <w:strike/>
          <w:lang w:eastAsia="en-US"/>
        </w:rPr>
        <w:t xml:space="preserve">F, 16 BEACH OR SWIMMING POOL </w:t>
      </w:r>
    </w:p>
    <w:p w14:paraId="39D1C73A" w14:textId="77777777" w:rsidR="00A97FD5" w:rsidRPr="00BC6073" w:rsidRDefault="00A97FD5" w:rsidP="00A97FD5">
      <w:pPr>
        <w:spacing w:after="120"/>
        <w:ind w:left="1138" w:right="1138"/>
        <w:jc w:val="both"/>
        <w:rPr>
          <w:strike/>
          <w:lang w:eastAsia="en-US"/>
        </w:rPr>
      </w:pPr>
      <w:r w:rsidRPr="00BC6073">
        <w:rPr>
          <w:lang w:eastAsia="en-US"/>
        </w:rPr>
        <w:t xml:space="preserve">24. </w:t>
      </w:r>
      <w:r w:rsidRPr="00BC6073">
        <w:rPr>
          <w:b/>
          <w:bCs/>
          <w:lang w:eastAsia="en-US"/>
        </w:rPr>
        <w:t>[deleted]</w:t>
      </w:r>
    </w:p>
    <w:p w14:paraId="3FD4DF20" w14:textId="77777777" w:rsidR="00A97FD5" w:rsidRPr="00BC6073" w:rsidRDefault="00A97FD5" w:rsidP="00A97FD5">
      <w:pPr>
        <w:spacing w:after="120"/>
        <w:ind w:left="1138" w:right="1138"/>
        <w:jc w:val="both"/>
        <w:rPr>
          <w:strike/>
          <w:lang w:eastAsia="en-US"/>
        </w:rPr>
      </w:pPr>
      <w:r w:rsidRPr="00BC6073">
        <w:rPr>
          <w:strike/>
          <w:lang w:eastAsia="en-US"/>
        </w:rPr>
        <w:tab/>
      </w:r>
      <w:r w:rsidRPr="00BC6073">
        <w:rPr>
          <w:strike/>
          <w:u w:val="single"/>
          <w:lang w:eastAsia="en-US"/>
        </w:rPr>
        <w:t>Ad Annex 1, section G, subsection II, to the Convention</w:t>
      </w:r>
      <w:r w:rsidRPr="00BC6073">
        <w:rPr>
          <w:strike/>
          <w:lang w:eastAsia="en-US"/>
        </w:rPr>
        <w:t xml:space="preserve"> </w:t>
      </w:r>
    </w:p>
    <w:p w14:paraId="6480AD68" w14:textId="77777777" w:rsidR="00A97FD5" w:rsidRPr="00BC6073" w:rsidRDefault="00A97FD5" w:rsidP="00A97FD5">
      <w:pPr>
        <w:spacing w:after="120"/>
        <w:ind w:left="1138" w:right="1138"/>
        <w:jc w:val="both"/>
        <w:rPr>
          <w:strike/>
          <w:lang w:eastAsia="en-US"/>
        </w:rPr>
      </w:pPr>
      <w:r w:rsidRPr="00BC6073">
        <w:rPr>
          <w:strike/>
          <w:u w:val="single"/>
          <w:lang w:eastAsia="en-US"/>
        </w:rPr>
        <w:t>Paragraph 2</w:t>
      </w:r>
      <w:r w:rsidRPr="00BC6073">
        <w:rPr>
          <w:strike/>
          <w:lang w:eastAsia="en-US"/>
        </w:rPr>
        <w:t xml:space="preserve"> (Special cases</w:t>
      </w:r>
      <w:r w:rsidRPr="00BC6073">
        <w:rPr>
          <w:strike/>
          <w:u w:val="single"/>
          <w:lang w:eastAsia="en-US"/>
        </w:rPr>
        <w:t>), subparagraph (a)</w:t>
      </w:r>
      <w:r w:rsidRPr="00BC6073">
        <w:rPr>
          <w:strike/>
          <w:lang w:eastAsia="en-US"/>
        </w:rPr>
        <w:t xml:space="preserve"> </w:t>
      </w:r>
    </w:p>
    <w:p w14:paraId="3789665E" w14:textId="77777777" w:rsidR="00A97FD5" w:rsidRPr="00BC6073" w:rsidRDefault="00A97FD5" w:rsidP="00A97FD5">
      <w:pPr>
        <w:spacing w:after="120"/>
        <w:ind w:left="1138" w:right="1138"/>
        <w:jc w:val="both"/>
        <w:rPr>
          <w:strike/>
          <w:lang w:eastAsia="en-US"/>
        </w:rPr>
      </w:pPr>
      <w:r w:rsidRPr="00BC6073">
        <w:rPr>
          <w:strike/>
          <w:lang w:eastAsia="en-US"/>
        </w:rPr>
        <w:t xml:space="preserve">The red bar of signs G, 2a and G, 2b shall be surrounded by a white rim. </w:t>
      </w:r>
    </w:p>
    <w:p w14:paraId="2D28FA18" w14:textId="77777777" w:rsidR="00A97FD5" w:rsidRPr="00BC6073" w:rsidRDefault="00A97FD5" w:rsidP="00A97FD5">
      <w:pPr>
        <w:spacing w:after="120"/>
        <w:ind w:left="1138" w:right="1138"/>
        <w:jc w:val="both"/>
        <w:rPr>
          <w:lang w:eastAsia="en-US"/>
        </w:rPr>
      </w:pPr>
      <w:r w:rsidRPr="00BC6073">
        <w:rPr>
          <w:lang w:eastAsia="en-US"/>
        </w:rPr>
        <w:t>25.</w:t>
      </w:r>
      <w:r w:rsidRPr="00BC6073">
        <w:rPr>
          <w:lang w:eastAsia="en-US"/>
        </w:rPr>
        <w:tab/>
      </w:r>
      <w:r w:rsidRPr="00BC6073">
        <w:rPr>
          <w:u w:val="single"/>
          <w:lang w:eastAsia="en-US"/>
        </w:rPr>
        <w:t>Ad Annex 1, section G, subsection II</w:t>
      </w:r>
      <w:r w:rsidRPr="00BC6073">
        <w:rPr>
          <w:strike/>
          <w:u w:val="single"/>
          <w:lang w:eastAsia="en-US"/>
        </w:rPr>
        <w:t>I</w:t>
      </w:r>
      <w:r w:rsidRPr="00BC6073">
        <w:rPr>
          <w:u w:val="single"/>
          <w:lang w:eastAsia="en-US"/>
        </w:rPr>
        <w:t xml:space="preserve"> to the Convention</w:t>
      </w:r>
      <w:r w:rsidRPr="00BC6073">
        <w:rPr>
          <w:lang w:eastAsia="en-US"/>
        </w:rPr>
        <w:t xml:space="preserve"> </w:t>
      </w:r>
    </w:p>
    <w:p w14:paraId="180F2B4F"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Paragraph 1 </w:t>
      </w:r>
      <w:r w:rsidRPr="00BC6073">
        <w:rPr>
          <w:b/>
          <w:bCs/>
          <w:strike/>
          <w:u w:val="single"/>
          <w:lang w:eastAsia="en-US"/>
        </w:rPr>
        <w:t>2</w:t>
      </w:r>
    </w:p>
    <w:p w14:paraId="18FD3F35" w14:textId="77777777" w:rsidR="00A97FD5" w:rsidRPr="00BC6073" w:rsidRDefault="00A97FD5" w:rsidP="00A97FD5">
      <w:pPr>
        <w:spacing w:after="120"/>
        <w:ind w:left="1138" w:right="1138"/>
        <w:jc w:val="both"/>
        <w:rPr>
          <w:lang w:eastAsia="en-US"/>
        </w:rPr>
      </w:pPr>
      <w:r w:rsidRPr="00BC6073">
        <w:rPr>
          <w:strike/>
          <w:lang w:eastAsia="en-US"/>
        </w:rPr>
        <w:t>Sign</w:t>
      </w:r>
      <w:r w:rsidRPr="00BC6073">
        <w:rPr>
          <w:b/>
          <w:bCs/>
          <w:strike/>
          <w:lang w:eastAsia="en-US"/>
        </w:rPr>
        <w:t>s</w:t>
      </w:r>
      <w:r w:rsidRPr="00BC6073">
        <w:rPr>
          <w:strike/>
          <w:lang w:eastAsia="en-US"/>
        </w:rPr>
        <w:t xml:space="preserve"> G,</w:t>
      </w:r>
      <w:r w:rsidRPr="00BC6073">
        <w:rPr>
          <w:b/>
          <w:bCs/>
          <w:strike/>
          <w:lang w:eastAsia="en-US"/>
        </w:rPr>
        <w:t>5c</w:t>
      </w:r>
      <w:r w:rsidRPr="00BC6073">
        <w:rPr>
          <w:strike/>
          <w:lang w:eastAsia="en-US"/>
        </w:rPr>
        <w:t xml:space="preserve"> </w:t>
      </w:r>
      <w:r w:rsidRPr="00BC6073">
        <w:rPr>
          <w:b/>
          <w:bCs/>
          <w:strike/>
          <w:lang w:eastAsia="en-US"/>
        </w:rPr>
        <w:t>and G,5f</w:t>
      </w:r>
      <w:r w:rsidRPr="00BC6073">
        <w:rPr>
          <w:strike/>
          <w:lang w:eastAsia="en-US"/>
        </w:rPr>
        <w:t xml:space="preserve"> 4c shall not be used.</w:t>
      </w:r>
      <w:r w:rsidRPr="00BC6073">
        <w:rPr>
          <w:lang w:eastAsia="en-US"/>
        </w:rPr>
        <w:t xml:space="preserve"> </w:t>
      </w:r>
    </w:p>
    <w:p w14:paraId="466E8EFF"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Paragraph 2 </w:t>
      </w:r>
    </w:p>
    <w:p w14:paraId="1A70B610" w14:textId="77777777" w:rsidR="00A97FD5" w:rsidRPr="00BC6073" w:rsidRDefault="00A97FD5" w:rsidP="00A97FD5">
      <w:pPr>
        <w:spacing w:after="120"/>
        <w:ind w:left="1138" w:right="1138"/>
        <w:jc w:val="both"/>
        <w:rPr>
          <w:strike/>
          <w:lang w:eastAsia="en-US"/>
        </w:rPr>
      </w:pPr>
      <w:r w:rsidRPr="00BC6073">
        <w:rPr>
          <w:strike/>
          <w:lang w:eastAsia="en-US"/>
        </w:rPr>
        <w:t xml:space="preserve">Sign G, 6c shall not be used. </w:t>
      </w:r>
    </w:p>
    <w:p w14:paraId="71054D17" w14:textId="77777777" w:rsidR="00A97FD5" w:rsidRPr="00BC6073" w:rsidRDefault="00A97FD5" w:rsidP="00A97FD5">
      <w:pPr>
        <w:spacing w:after="120"/>
        <w:ind w:left="1138" w:right="1138"/>
        <w:jc w:val="both"/>
        <w:rPr>
          <w:b/>
          <w:bCs/>
          <w:lang w:eastAsia="en-US"/>
        </w:rPr>
      </w:pPr>
      <w:r w:rsidRPr="00BC6073">
        <w:rPr>
          <w:b/>
          <w:bCs/>
          <w:lang w:eastAsia="en-US"/>
        </w:rPr>
        <w:t>25bis</w:t>
      </w:r>
      <w:r w:rsidRPr="00BC6073">
        <w:rPr>
          <w:b/>
          <w:bCs/>
          <w:lang w:eastAsia="en-US"/>
        </w:rPr>
        <w:tab/>
        <w:t>Ad Annex 1, section G, subsection II to the Convention</w:t>
      </w:r>
    </w:p>
    <w:p w14:paraId="736B5DEB" w14:textId="77777777" w:rsidR="00A97FD5" w:rsidRPr="00BC6073" w:rsidRDefault="00A97FD5" w:rsidP="00A97FD5">
      <w:pPr>
        <w:spacing w:after="120"/>
        <w:ind w:left="1138" w:right="1138"/>
        <w:jc w:val="both"/>
        <w:rPr>
          <w:b/>
          <w:bCs/>
          <w:lang w:eastAsia="en-US"/>
        </w:rPr>
      </w:pPr>
      <w:r w:rsidRPr="00BC6073">
        <w:rPr>
          <w:b/>
          <w:bCs/>
          <w:lang w:eastAsia="en-US"/>
        </w:rPr>
        <w:t>Paragraph 4 (place identification signs)</w:t>
      </w:r>
    </w:p>
    <w:p w14:paraId="78FEF63B" w14:textId="77777777" w:rsidR="00A97FD5" w:rsidRPr="00BC6073" w:rsidRDefault="00A97FD5" w:rsidP="00A97FD5">
      <w:pPr>
        <w:spacing w:after="120"/>
        <w:ind w:left="1138" w:right="1138"/>
        <w:jc w:val="both"/>
        <w:rPr>
          <w:b/>
          <w:bCs/>
          <w:u w:val="single"/>
          <w:lang w:eastAsia="en-US"/>
        </w:rPr>
      </w:pPr>
      <w:r w:rsidRPr="00BC6073">
        <w:rPr>
          <w:b/>
          <w:bCs/>
          <w:lang w:eastAsia="en-US"/>
        </w:rPr>
        <w:t>Place identification signs shall bear inscriptions in white or light colour on a dark-coloured ground</w:t>
      </w:r>
    </w:p>
    <w:p w14:paraId="68392AFE" w14:textId="77777777" w:rsidR="00A97FD5" w:rsidRPr="00BC6073" w:rsidRDefault="00A97FD5" w:rsidP="00A97FD5">
      <w:pPr>
        <w:spacing w:after="120"/>
        <w:ind w:left="1138" w:right="1138"/>
        <w:jc w:val="both"/>
        <w:rPr>
          <w:strike/>
          <w:lang w:eastAsia="en-US"/>
        </w:rPr>
      </w:pPr>
      <w:r w:rsidRPr="00BC6073">
        <w:rPr>
          <w:strike/>
          <w:lang w:eastAsia="en-US"/>
        </w:rPr>
        <w:t>26.</w:t>
      </w:r>
      <w:r w:rsidRPr="00BC6073">
        <w:rPr>
          <w:strike/>
          <w:lang w:eastAsia="en-US"/>
        </w:rPr>
        <w:tab/>
      </w:r>
      <w:r w:rsidRPr="00BC6073">
        <w:rPr>
          <w:strike/>
          <w:u w:val="single"/>
          <w:lang w:eastAsia="en-US"/>
        </w:rPr>
        <w:t>Ad Annex 1, section G, subsection V, to the Convention</w:t>
      </w:r>
      <w:r w:rsidRPr="00BC6073">
        <w:rPr>
          <w:strike/>
          <w:lang w:eastAsia="en-US"/>
        </w:rPr>
        <w:t xml:space="preserve"> </w:t>
      </w:r>
      <w:r w:rsidRPr="00BC6073">
        <w:rPr>
          <w:b/>
          <w:bCs/>
          <w:lang w:eastAsia="en-US"/>
        </w:rPr>
        <w:t>[deleted]</w:t>
      </w:r>
    </w:p>
    <w:p w14:paraId="74335253" w14:textId="77777777" w:rsidR="00A97FD5" w:rsidRPr="00BC6073" w:rsidRDefault="00A97FD5" w:rsidP="00A97FD5">
      <w:pPr>
        <w:spacing w:after="120"/>
        <w:ind w:left="1138" w:right="1138"/>
        <w:jc w:val="both"/>
        <w:rPr>
          <w:strike/>
          <w:lang w:eastAsia="en-US"/>
        </w:rPr>
      </w:pPr>
      <w:r w:rsidRPr="00BC6073">
        <w:rPr>
          <w:strike/>
          <w:u w:val="single"/>
          <w:lang w:eastAsia="en-US"/>
        </w:rPr>
        <w:t>Paragraph 3</w:t>
      </w:r>
      <w:r w:rsidRPr="00BC6073">
        <w:rPr>
          <w:strike/>
          <w:lang w:eastAsia="en-US"/>
        </w:rPr>
        <w:t xml:space="preserve"> (“NO THROUGH ROAD” sign) </w:t>
      </w:r>
    </w:p>
    <w:p w14:paraId="6FEA2440" w14:textId="77777777" w:rsidR="00A97FD5" w:rsidRPr="00BC6073" w:rsidRDefault="00A97FD5" w:rsidP="00A97FD5">
      <w:pPr>
        <w:spacing w:after="120"/>
        <w:ind w:left="1138" w:right="1138"/>
        <w:jc w:val="both"/>
        <w:rPr>
          <w:lang w:eastAsia="en-US"/>
        </w:rPr>
      </w:pPr>
      <w:r w:rsidRPr="00BC6073">
        <w:rPr>
          <w:strike/>
          <w:lang w:eastAsia="en-US"/>
        </w:rPr>
        <w:t xml:space="preserve">The red bar of sign G, 13 shall be surrounded by a white rim </w:t>
      </w:r>
      <w:r w:rsidRPr="00BC6073">
        <w:rPr>
          <w:lang w:eastAsia="en-US"/>
        </w:rPr>
        <w:t xml:space="preserve">. </w:t>
      </w:r>
    </w:p>
    <w:p w14:paraId="047D8CE3" w14:textId="77777777" w:rsidR="00A97FD5" w:rsidRPr="00BC6073" w:rsidRDefault="00A97FD5" w:rsidP="00A97FD5">
      <w:pPr>
        <w:spacing w:after="120"/>
        <w:ind w:left="1138" w:right="1138"/>
        <w:jc w:val="both"/>
        <w:rPr>
          <w:strike/>
          <w:lang w:eastAsia="en-US"/>
        </w:rPr>
      </w:pPr>
      <w:r w:rsidRPr="00BC6073">
        <w:rPr>
          <w:lang w:eastAsia="en-US"/>
        </w:rPr>
        <w:t>27.</w:t>
      </w:r>
      <w:r w:rsidRPr="00BC6073">
        <w:rPr>
          <w:strike/>
          <w:lang w:eastAsia="en-US"/>
        </w:rPr>
        <w:t xml:space="preserve"> </w:t>
      </w:r>
      <w:r w:rsidRPr="00BC6073">
        <w:rPr>
          <w:b/>
          <w:bCs/>
          <w:lang w:eastAsia="en-US"/>
        </w:rPr>
        <w:t>[deleted]</w:t>
      </w:r>
    </w:p>
    <w:p w14:paraId="5F9287A7" w14:textId="77777777" w:rsidR="00A97FD5" w:rsidRPr="00BC6073" w:rsidRDefault="00A97FD5" w:rsidP="00A97FD5">
      <w:pPr>
        <w:spacing w:after="120"/>
        <w:ind w:left="1138" w:right="1138"/>
        <w:jc w:val="both"/>
        <w:rPr>
          <w:strike/>
          <w:lang w:eastAsia="en-US"/>
        </w:rPr>
      </w:pPr>
      <w:r w:rsidRPr="00BC6073">
        <w:rPr>
          <w:lang w:eastAsia="en-US"/>
        </w:rPr>
        <w:tab/>
      </w:r>
      <w:r w:rsidRPr="00BC6073">
        <w:rPr>
          <w:strike/>
          <w:u w:val="single"/>
          <w:lang w:eastAsia="en-US"/>
        </w:rPr>
        <w:t>Ad Annex 1, section H, to the Convention</w:t>
      </w:r>
      <w:r w:rsidRPr="00BC6073">
        <w:rPr>
          <w:strike/>
          <w:lang w:eastAsia="en-US"/>
        </w:rPr>
        <w:t xml:space="preserve"> </w:t>
      </w:r>
    </w:p>
    <w:p w14:paraId="136AEB6F"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Additional paragraph to be inserted immediately after paragraph 1 </w:t>
      </w:r>
    </w:p>
    <w:p w14:paraId="07D6CC08" w14:textId="77777777" w:rsidR="00A97FD5" w:rsidRPr="00BC6073" w:rsidRDefault="00A97FD5" w:rsidP="00A97FD5">
      <w:pPr>
        <w:spacing w:after="120"/>
        <w:ind w:left="1138" w:right="1138"/>
        <w:jc w:val="both"/>
        <w:rPr>
          <w:strike/>
          <w:lang w:eastAsia="en-US"/>
        </w:rPr>
      </w:pPr>
      <w:r w:rsidRPr="00BC6073">
        <w:rPr>
          <w:strike/>
          <w:lang w:eastAsia="en-US"/>
        </w:rPr>
        <w:t xml:space="preserve">This paragraph shall be read as follows: </w:t>
      </w:r>
    </w:p>
    <w:p w14:paraId="565E060D" w14:textId="77777777" w:rsidR="00A97FD5" w:rsidRPr="00BC6073" w:rsidRDefault="00A97FD5" w:rsidP="00A97FD5">
      <w:pPr>
        <w:spacing w:after="120"/>
        <w:ind w:left="1138" w:right="1138"/>
        <w:jc w:val="both"/>
        <w:rPr>
          <w:strike/>
          <w:lang w:eastAsia="en-US"/>
        </w:rPr>
      </w:pPr>
      <w:r w:rsidRPr="00BC6073">
        <w:rPr>
          <w:strike/>
          <w:lang w:eastAsia="en-US"/>
        </w:rPr>
        <w:t xml:space="preserve">“The ground of additional panels should be preferably the same as the ground of the particular Groups of signs with which they are used.” </w:t>
      </w:r>
    </w:p>
    <w:p w14:paraId="701B14EF" w14:textId="77777777" w:rsidR="00A97FD5" w:rsidRPr="00BC6073" w:rsidRDefault="00A97FD5" w:rsidP="00A97FD5">
      <w:pPr>
        <w:spacing w:after="120"/>
        <w:ind w:left="1138" w:right="1138"/>
        <w:jc w:val="both"/>
        <w:rPr>
          <w:strike/>
          <w:u w:val="single"/>
          <w:lang w:eastAsia="en-US"/>
        </w:rPr>
      </w:pPr>
      <w:r w:rsidRPr="00BC6073">
        <w:rPr>
          <w:strike/>
          <w:u w:val="single"/>
          <w:lang w:eastAsia="en-US"/>
        </w:rPr>
        <w:t xml:space="preserve">Appendix to Annex to the European Agreement </w:t>
      </w:r>
    </w:p>
    <w:p w14:paraId="59FF0A76" w14:textId="77777777" w:rsidR="00A97FD5" w:rsidRPr="00BC6073" w:rsidRDefault="00A97FD5" w:rsidP="00A97FD5">
      <w:pPr>
        <w:spacing w:after="120"/>
        <w:ind w:left="1138" w:right="1138"/>
        <w:jc w:val="both"/>
        <w:rPr>
          <w:strike/>
          <w:lang w:eastAsia="en-US"/>
        </w:rPr>
      </w:pPr>
      <w:r w:rsidRPr="00BC6073">
        <w:rPr>
          <w:strike/>
          <w:lang w:eastAsia="en-US"/>
        </w:rPr>
        <w:t>Replace the words “Additional sign No.1” and “Additional sign No.2” by: “C, 3m ”and “C,3n” respectively.</w:t>
      </w:r>
    </w:p>
    <w:p w14:paraId="2841319A" w14:textId="77777777" w:rsidR="00A97FD5" w:rsidRPr="00BC6073" w:rsidRDefault="00A97FD5" w:rsidP="00A97FD5">
      <w:pPr>
        <w:spacing w:after="120"/>
        <w:ind w:left="1138" w:right="1138"/>
        <w:jc w:val="both"/>
        <w:rPr>
          <w:strike/>
          <w:lang w:eastAsia="en-US"/>
        </w:rPr>
      </w:pPr>
      <w:r w:rsidRPr="00BC6073">
        <w:rPr>
          <w:strike/>
          <w:lang w:eastAsia="en-US"/>
        </w:rPr>
        <w:t>Insert new signs: E, 17a ; E, 17b ; F, 14; F, 15 and F, 16, which are reproduced at the end of this document.</w:t>
      </w:r>
    </w:p>
    <w:p w14:paraId="6818A78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t>1.4</w:t>
      </w:r>
      <w:r w:rsidRPr="00BC6073">
        <w:rPr>
          <w:b/>
          <w:lang w:eastAsia="en-US"/>
        </w:rPr>
        <w:tab/>
      </w:r>
      <w:r w:rsidRPr="00BC6073">
        <w:rPr>
          <w:b/>
          <w:lang w:eastAsia="en-US"/>
        </w:rPr>
        <w:tab/>
        <w:t>Proposal for amending the Protocol on Road Markings Additional to the European Agreement Supplementing the Convention</w:t>
      </w:r>
    </w:p>
    <w:p w14:paraId="14DFC3EE" w14:textId="77777777" w:rsidR="00A97FD5" w:rsidRPr="00BC6073" w:rsidRDefault="00A97FD5" w:rsidP="00A97FD5">
      <w:pPr>
        <w:spacing w:after="120"/>
        <w:ind w:left="1134" w:right="1134"/>
        <w:jc w:val="both"/>
        <w:rPr>
          <w:lang w:eastAsia="en-US"/>
        </w:rPr>
      </w:pPr>
      <w:r w:rsidRPr="00BC6073">
        <w:rPr>
          <w:lang w:eastAsia="en-US"/>
        </w:rPr>
        <w:tab/>
        <w:t>Only amendments which are proposed by the Group of Experts are listed in this section. An article (or its paragraphs or subparagraphs), which is not listed, remains unchanged.</w:t>
      </w:r>
    </w:p>
    <w:p w14:paraId="676C4BCA" w14:textId="77777777" w:rsidR="00A97FD5" w:rsidRPr="00BC6073" w:rsidRDefault="00A97FD5" w:rsidP="00A97FD5">
      <w:pPr>
        <w:tabs>
          <w:tab w:val="right" w:pos="851"/>
        </w:tabs>
        <w:spacing w:before="240" w:after="120" w:line="240" w:lineRule="exact"/>
        <w:ind w:left="1134" w:right="1134"/>
        <w:jc w:val="both"/>
        <w:rPr>
          <w:lang w:eastAsia="en-US"/>
        </w:rPr>
      </w:pPr>
      <w:r w:rsidRPr="00BC6073">
        <w:rPr>
          <w:lang w:eastAsia="en-US"/>
        </w:rPr>
        <w:t xml:space="preserve">Annex </w:t>
      </w:r>
    </w:p>
    <w:p w14:paraId="40A4656A" w14:textId="77777777" w:rsidR="00A97FD5" w:rsidRPr="00BC6073" w:rsidRDefault="00A97FD5" w:rsidP="00A97FD5">
      <w:pPr>
        <w:tabs>
          <w:tab w:val="right" w:pos="851"/>
        </w:tabs>
        <w:spacing w:before="240" w:after="120" w:line="240" w:lineRule="exact"/>
        <w:ind w:left="1134" w:right="1134"/>
        <w:jc w:val="both"/>
        <w:rPr>
          <w:bCs/>
          <w:lang w:eastAsia="en-US"/>
        </w:rPr>
      </w:pPr>
      <w:r w:rsidRPr="00BC6073">
        <w:rPr>
          <w:bCs/>
          <w:u w:val="single"/>
          <w:lang w:eastAsia="en-US"/>
        </w:rPr>
        <w:lastRenderedPageBreak/>
        <w:t>7.</w:t>
      </w:r>
      <w:r w:rsidRPr="00BC6073">
        <w:rPr>
          <w:bCs/>
          <w:u w:val="single"/>
          <w:lang w:eastAsia="en-US"/>
        </w:rPr>
        <w:tab/>
        <w:t>Ad Annex 8 to the Convention</w:t>
      </w:r>
      <w:r w:rsidRPr="00BC6073">
        <w:rPr>
          <w:lang w:eastAsia="en-US"/>
        </w:rPr>
        <w:t xml:space="preserve"> </w:t>
      </w:r>
      <w:r w:rsidRPr="00BC6073">
        <w:rPr>
          <w:bCs/>
          <w:lang w:eastAsia="en-US"/>
        </w:rPr>
        <w:t xml:space="preserve">(Road markings) Chapter III (Transverse markings) </w:t>
      </w:r>
    </w:p>
    <w:p w14:paraId="7DD375F6" w14:textId="77777777" w:rsidR="00A97FD5" w:rsidRPr="00BC6073" w:rsidRDefault="00A97FD5" w:rsidP="00A97FD5">
      <w:pPr>
        <w:tabs>
          <w:tab w:val="right" w:pos="851"/>
        </w:tabs>
        <w:spacing w:before="240" w:after="120" w:line="240" w:lineRule="exact"/>
        <w:ind w:left="1134" w:right="1134"/>
        <w:jc w:val="both"/>
        <w:rPr>
          <w:lang w:eastAsia="en-US"/>
        </w:rPr>
      </w:pPr>
      <w:r w:rsidRPr="00BC6073">
        <w:rPr>
          <w:lang w:eastAsia="en-US"/>
        </w:rPr>
        <w:t xml:space="preserve">B. Stop lines </w:t>
      </w:r>
    </w:p>
    <w:p w14:paraId="34615222" w14:textId="77777777" w:rsidR="00A97FD5" w:rsidRPr="00BC6073" w:rsidRDefault="00A97FD5" w:rsidP="00A97FD5">
      <w:pPr>
        <w:spacing w:after="120"/>
        <w:ind w:left="1134" w:right="1134"/>
        <w:jc w:val="both"/>
        <w:rPr>
          <w:u w:val="single"/>
          <w:lang w:eastAsia="en-US"/>
        </w:rPr>
      </w:pPr>
      <w:r w:rsidRPr="00BC6073">
        <w:rPr>
          <w:u w:val="single"/>
          <w:lang w:eastAsia="en-US"/>
        </w:rPr>
        <w:t xml:space="preserve">Paragraph 32, </w:t>
      </w:r>
    </w:p>
    <w:p w14:paraId="1498AE42" w14:textId="77777777" w:rsidR="00A97FD5" w:rsidRPr="00BC6073" w:rsidRDefault="00A97FD5" w:rsidP="00A97FD5">
      <w:pPr>
        <w:spacing w:after="120"/>
        <w:ind w:left="1134" w:right="1134"/>
        <w:jc w:val="both"/>
        <w:rPr>
          <w:lang w:eastAsia="en-US"/>
        </w:rPr>
      </w:pPr>
      <w:r w:rsidRPr="00BC6073">
        <w:rPr>
          <w:lang w:eastAsia="en-US"/>
        </w:rPr>
        <w:t>This paragraph shall read as follows:</w:t>
      </w:r>
    </w:p>
    <w:p w14:paraId="4061CD87" w14:textId="77777777" w:rsidR="00A97FD5" w:rsidRPr="00BC6073" w:rsidRDefault="00A97FD5" w:rsidP="00A97FD5">
      <w:pPr>
        <w:spacing w:after="120"/>
        <w:ind w:left="1134" w:right="1134"/>
        <w:jc w:val="both"/>
        <w:rPr>
          <w:strike/>
          <w:color w:val="000000"/>
          <w:lang w:eastAsia="en-US"/>
        </w:rPr>
      </w:pPr>
      <w:r w:rsidRPr="00BC6073">
        <w:rPr>
          <w:lang w:eastAsia="en-US"/>
        </w:rPr>
        <w:t xml:space="preserve">“Stop lines may be supplemented by longitudinal lines (diagram A-31). They may also be supplemented by the </w:t>
      </w:r>
      <w:r w:rsidRPr="00BC6073">
        <w:rPr>
          <w:strike/>
          <w:lang w:eastAsia="en-US"/>
        </w:rPr>
        <w:t>word</w:t>
      </w:r>
      <w:r w:rsidRPr="00BC6073">
        <w:rPr>
          <w:lang w:eastAsia="en-US"/>
        </w:rPr>
        <w:t xml:space="preserve"> “STOP” </w:t>
      </w:r>
      <w:r w:rsidRPr="00BC6073">
        <w:rPr>
          <w:b/>
          <w:lang w:eastAsia="en-US"/>
        </w:rPr>
        <w:t xml:space="preserve">inscription </w:t>
      </w:r>
      <w:r w:rsidRPr="00BC6073">
        <w:rPr>
          <w:strike/>
          <w:lang w:eastAsia="en-US"/>
        </w:rPr>
        <w:t>inscribed</w:t>
      </w:r>
      <w:r w:rsidRPr="00BC6073">
        <w:rPr>
          <w:lang w:eastAsia="en-US"/>
        </w:rPr>
        <w:t xml:space="preserve"> on the carriageway </w:t>
      </w:r>
    </w:p>
    <w:p w14:paraId="03168CB0"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bookmarkStart w:id="23" w:name="_Hlk522721997"/>
      <w:r w:rsidRPr="00BC6073">
        <w:rPr>
          <w:b/>
          <w:sz w:val="24"/>
          <w:lang w:eastAsia="en-US"/>
        </w:rPr>
        <w:tab/>
      </w:r>
      <w:bookmarkEnd w:id="23"/>
      <w:r w:rsidRPr="00BC6073">
        <w:rPr>
          <w:b/>
          <w:sz w:val="24"/>
          <w:lang w:eastAsia="en-US"/>
        </w:rPr>
        <w:tab/>
        <w:t>Section 2</w:t>
      </w:r>
    </w:p>
    <w:p w14:paraId="131FEAD8" w14:textId="77777777" w:rsidR="00A97FD5" w:rsidRPr="00BC6073" w:rsidRDefault="00A97FD5" w:rsidP="00A97FD5">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Conclusions and recommendations on the implementation of the Convention and the Agreement to their Contracting Parties</w:t>
      </w:r>
    </w:p>
    <w:p w14:paraId="4A812F12"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 xml:space="preserve">The Group of Experts, after a review of signs used in Contracting Parties that have provided their signs for the review, was able to formulate specific recommendations as to their application of the Convention and the Agreement. These recommendations have been provided separately under each sign of the Convention, as applicable. </w:t>
      </w:r>
    </w:p>
    <w:p w14:paraId="58F7A4C6"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also made a general recommendation provided below.</w:t>
      </w:r>
    </w:p>
    <w:p w14:paraId="2F79149A"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The Group recommended that either upper or mixed case letters could be used for inscriptions, but whichever approach is adopted, that it be used consistently.</w:t>
      </w:r>
    </w:p>
    <w:p w14:paraId="53181529" w14:textId="77777777" w:rsidR="00A97FD5" w:rsidRPr="00BC6073" w:rsidRDefault="00A97FD5" w:rsidP="00A97FD5">
      <w:pPr>
        <w:keepNext/>
        <w:keepLines/>
        <w:tabs>
          <w:tab w:val="right" w:pos="851"/>
        </w:tabs>
        <w:spacing w:before="360" w:after="240" w:line="270" w:lineRule="exact"/>
        <w:ind w:left="1134" w:right="1134" w:hanging="1134"/>
        <w:rPr>
          <w:bCs/>
          <w:lang w:eastAsia="en-US"/>
        </w:rPr>
      </w:pPr>
      <w:r w:rsidRPr="00BC6073">
        <w:rPr>
          <w:b/>
          <w:sz w:val="24"/>
          <w:lang w:eastAsia="en-US"/>
        </w:rPr>
        <w:tab/>
      </w:r>
      <w:r w:rsidRPr="00BC6073">
        <w:rPr>
          <w:b/>
          <w:lang w:eastAsia="en-US"/>
        </w:rPr>
        <w:tab/>
      </w:r>
      <w:r w:rsidRPr="00BC6073">
        <w:rPr>
          <w:bCs/>
          <w:lang w:eastAsia="en-US"/>
        </w:rPr>
        <w:t xml:space="preserve">Specific recommendations: </w:t>
      </w:r>
    </w:p>
    <w:p w14:paraId="5DF0AF1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Aa “DANGER WARNING SIGNS”</w:t>
      </w:r>
    </w:p>
    <w:p w14:paraId="757A0674" w14:textId="77777777" w:rsidR="00A97FD5" w:rsidRPr="00BC6073" w:rsidRDefault="00A97FD5" w:rsidP="00A97FD5">
      <w:pPr>
        <w:spacing w:after="120"/>
        <w:ind w:left="1134" w:right="1134"/>
        <w:jc w:val="both"/>
        <w:rPr>
          <w:lang w:eastAsia="en-US"/>
        </w:rPr>
      </w:pPr>
      <w:r w:rsidRPr="00BC6073">
        <w:rPr>
          <w:lang w:eastAsia="en-US"/>
        </w:rPr>
        <w:t xml:space="preserve">A few countries appear to use a rim, rather than a border. </w:t>
      </w:r>
    </w:p>
    <w:tbl>
      <w:tblPr>
        <w:tblStyle w:val="TableGrid"/>
        <w:tblW w:w="81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2217"/>
        <w:gridCol w:w="2191"/>
        <w:gridCol w:w="2191"/>
      </w:tblGrid>
      <w:tr w:rsidR="00A97FD5" w:rsidRPr="00BC6073" w14:paraId="3CFDE1AD" w14:textId="77777777" w:rsidTr="00136B31">
        <w:trPr>
          <w:trHeight w:val="318"/>
        </w:trPr>
        <w:tc>
          <w:tcPr>
            <w:tcW w:w="1598" w:type="dxa"/>
            <w:tcBorders>
              <w:bottom w:val="single" w:sz="4" w:space="0" w:color="auto"/>
              <w:right w:val="single" w:sz="4" w:space="0" w:color="auto"/>
            </w:tcBorders>
            <w:vAlign w:val="center"/>
          </w:tcPr>
          <w:p w14:paraId="65568F11"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2217" w:type="dxa"/>
            <w:tcBorders>
              <w:left w:val="single" w:sz="4" w:space="0" w:color="auto"/>
              <w:bottom w:val="single" w:sz="4" w:space="0" w:color="auto"/>
            </w:tcBorders>
            <w:vAlign w:val="center"/>
          </w:tcPr>
          <w:p w14:paraId="44BB73FD" w14:textId="77777777" w:rsidR="00A97FD5" w:rsidRPr="00BC6073" w:rsidRDefault="00A97FD5" w:rsidP="00136B31">
            <w:pPr>
              <w:spacing w:after="120"/>
              <w:jc w:val="center"/>
              <w:rPr>
                <w:noProof/>
                <w:color w:val="333333"/>
                <w:sz w:val="19"/>
                <w:szCs w:val="19"/>
                <w:lang w:eastAsia="en-GB"/>
              </w:rPr>
            </w:pPr>
            <w:r w:rsidRPr="00BC6073">
              <w:rPr>
                <w:noProof/>
                <w:color w:val="333333"/>
                <w:sz w:val="19"/>
                <w:szCs w:val="19"/>
                <w:lang w:eastAsia="en-GB"/>
              </w:rPr>
              <w:t>Examples from countries:</w:t>
            </w:r>
          </w:p>
        </w:tc>
        <w:tc>
          <w:tcPr>
            <w:tcW w:w="2191" w:type="dxa"/>
            <w:tcBorders>
              <w:bottom w:val="single" w:sz="4" w:space="0" w:color="auto"/>
            </w:tcBorders>
            <w:vAlign w:val="center"/>
          </w:tcPr>
          <w:p w14:paraId="665D9191" w14:textId="77777777" w:rsidR="00A97FD5" w:rsidRPr="00BC6073" w:rsidRDefault="00A97FD5" w:rsidP="00136B31">
            <w:pPr>
              <w:spacing w:after="120"/>
              <w:ind w:right="6"/>
              <w:jc w:val="center"/>
              <w:rPr>
                <w:lang w:eastAsia="en-US"/>
              </w:rPr>
            </w:pPr>
          </w:p>
        </w:tc>
        <w:tc>
          <w:tcPr>
            <w:tcW w:w="2191" w:type="dxa"/>
            <w:tcBorders>
              <w:bottom w:val="single" w:sz="4" w:space="0" w:color="auto"/>
            </w:tcBorders>
            <w:vAlign w:val="center"/>
          </w:tcPr>
          <w:p w14:paraId="2EA64DA8" w14:textId="77777777" w:rsidR="00A97FD5" w:rsidRPr="00BC6073" w:rsidRDefault="00A97FD5" w:rsidP="00136B31">
            <w:pPr>
              <w:spacing w:after="120"/>
              <w:jc w:val="center"/>
              <w:rPr>
                <w:lang w:eastAsia="en-US"/>
              </w:rPr>
            </w:pPr>
          </w:p>
        </w:tc>
      </w:tr>
      <w:tr w:rsidR="00A97FD5" w:rsidRPr="00BC6073" w14:paraId="488D1AF0" w14:textId="77777777" w:rsidTr="00136B31">
        <w:trPr>
          <w:trHeight w:val="890"/>
        </w:trPr>
        <w:tc>
          <w:tcPr>
            <w:tcW w:w="1598" w:type="dxa"/>
            <w:tcBorders>
              <w:top w:val="single" w:sz="4" w:space="0" w:color="auto"/>
              <w:right w:val="single" w:sz="4" w:space="0" w:color="auto"/>
            </w:tcBorders>
            <w:vAlign w:val="center"/>
          </w:tcPr>
          <w:p w14:paraId="72C773CD"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F01C8D2" wp14:editId="328200A6">
                  <wp:extent cx="696796" cy="576000"/>
                  <wp:effectExtent l="0" t="0" r="8255" b="0"/>
                  <wp:docPr id="10" name="Picture 10" descr="http://apps.unece.org/rsms/ImageHandler_S.ashx?img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6796" cy="576000"/>
                          </a:xfrm>
                          <a:prstGeom prst="rect">
                            <a:avLst/>
                          </a:prstGeom>
                          <a:noFill/>
                          <a:ln>
                            <a:noFill/>
                          </a:ln>
                        </pic:spPr>
                      </pic:pic>
                    </a:graphicData>
                  </a:graphic>
                </wp:inline>
              </w:drawing>
            </w:r>
          </w:p>
        </w:tc>
        <w:tc>
          <w:tcPr>
            <w:tcW w:w="2217" w:type="dxa"/>
            <w:tcBorders>
              <w:top w:val="single" w:sz="4" w:space="0" w:color="auto"/>
              <w:left w:val="single" w:sz="4" w:space="0" w:color="auto"/>
            </w:tcBorders>
            <w:vAlign w:val="center"/>
          </w:tcPr>
          <w:p w14:paraId="68B26406"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05FAA8F" wp14:editId="311F0A04">
                  <wp:extent cx="649465" cy="576000"/>
                  <wp:effectExtent l="0" t="0" r="0" b="0"/>
                  <wp:docPr id="9" name="Picture 9" descr="http://apps.unece.org/rsms/ImageHandler_C.ashx?imgID=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465" cy="576000"/>
                          </a:xfrm>
                          <a:prstGeom prst="rect">
                            <a:avLst/>
                          </a:prstGeom>
                          <a:noFill/>
                          <a:ln>
                            <a:noFill/>
                          </a:ln>
                        </pic:spPr>
                      </pic:pic>
                    </a:graphicData>
                  </a:graphic>
                </wp:inline>
              </w:drawing>
            </w:r>
          </w:p>
        </w:tc>
        <w:tc>
          <w:tcPr>
            <w:tcW w:w="2191" w:type="dxa"/>
            <w:tcBorders>
              <w:top w:val="single" w:sz="4" w:space="0" w:color="auto"/>
            </w:tcBorders>
            <w:vAlign w:val="center"/>
          </w:tcPr>
          <w:p w14:paraId="1EB43165" w14:textId="77777777" w:rsidR="00A97FD5" w:rsidRPr="00BC6073" w:rsidRDefault="00A97FD5" w:rsidP="00136B31">
            <w:pPr>
              <w:spacing w:after="120"/>
              <w:ind w:right="6"/>
              <w:jc w:val="center"/>
              <w:rPr>
                <w:lang w:eastAsia="en-US"/>
              </w:rPr>
            </w:pPr>
          </w:p>
        </w:tc>
        <w:tc>
          <w:tcPr>
            <w:tcW w:w="2191" w:type="dxa"/>
            <w:tcBorders>
              <w:top w:val="single" w:sz="4" w:space="0" w:color="auto"/>
            </w:tcBorders>
            <w:vAlign w:val="center"/>
          </w:tcPr>
          <w:p w14:paraId="01D7A2CC" w14:textId="77777777" w:rsidR="00A97FD5" w:rsidRPr="00BC6073" w:rsidRDefault="00A97FD5" w:rsidP="00136B31">
            <w:pPr>
              <w:spacing w:after="120"/>
              <w:jc w:val="center"/>
              <w:rPr>
                <w:lang w:eastAsia="en-US"/>
              </w:rPr>
            </w:pPr>
          </w:p>
        </w:tc>
      </w:tr>
    </w:tbl>
    <w:p w14:paraId="684F572F" w14:textId="77777777" w:rsidR="00A97FD5" w:rsidRPr="00BC6073" w:rsidRDefault="00A97FD5" w:rsidP="00A97FD5">
      <w:pPr>
        <w:tabs>
          <w:tab w:val="right" w:pos="851"/>
        </w:tabs>
        <w:spacing w:before="240" w:after="120" w:line="240" w:lineRule="exact"/>
        <w:ind w:left="1134" w:right="1134" w:hanging="1134"/>
        <w:rPr>
          <w:bCs/>
          <w:lang w:eastAsia="en-US"/>
        </w:rPr>
      </w:pPr>
      <w:r w:rsidRPr="00BC6073">
        <w:rPr>
          <w:b/>
          <w:lang w:eastAsia="en-US"/>
        </w:rPr>
        <w:tab/>
      </w:r>
      <w:r w:rsidRPr="00BC6073">
        <w:rPr>
          <w:b/>
          <w:lang w:eastAsia="en-US"/>
        </w:rPr>
        <w:tab/>
      </w:r>
      <w:r w:rsidRPr="00BC6073">
        <w:rPr>
          <w:bCs/>
          <w:lang w:eastAsia="en-US"/>
        </w:rPr>
        <w:t>Addressed in chapter 1- see issue 10.</w:t>
      </w:r>
    </w:p>
    <w:p w14:paraId="46D0896E" w14:textId="77777777" w:rsidR="00A97FD5" w:rsidRPr="00BC6073" w:rsidRDefault="00A97FD5" w:rsidP="00A97FD5">
      <w:pPr>
        <w:tabs>
          <w:tab w:val="right" w:pos="851"/>
        </w:tabs>
        <w:spacing w:before="240" w:after="120" w:line="240" w:lineRule="exact"/>
        <w:ind w:left="1134" w:right="1134" w:hanging="1134"/>
        <w:rPr>
          <w:bCs/>
          <w:lang w:eastAsia="en-US"/>
        </w:rPr>
      </w:pPr>
      <w:r w:rsidRPr="00BC6073">
        <w:rPr>
          <w:bCs/>
          <w:lang w:eastAsia="en-US"/>
        </w:rPr>
        <w:tab/>
      </w:r>
      <w:r w:rsidRPr="00BC6073">
        <w:rPr>
          <w:bCs/>
          <w:lang w:eastAsia="en-US"/>
        </w:rPr>
        <w:tab/>
        <w:t>Addressed in chapter 1 – see issue 12.</w:t>
      </w:r>
    </w:p>
    <w:p w14:paraId="49351541" w14:textId="77777777" w:rsidR="00A97FD5" w:rsidRPr="00BC6073" w:rsidRDefault="00A97FD5" w:rsidP="00A97FD5">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Ab Danger warning signs</w:t>
      </w:r>
    </w:p>
    <w:p w14:paraId="147D45B8" w14:textId="77777777" w:rsidR="00A97FD5" w:rsidRPr="00BC6073" w:rsidRDefault="00A97FD5" w:rsidP="00A97FD5">
      <w:pPr>
        <w:spacing w:after="120"/>
        <w:ind w:left="1134" w:right="1134"/>
        <w:jc w:val="both"/>
        <w:rPr>
          <w:lang w:eastAsia="en-US"/>
        </w:rPr>
      </w:pPr>
      <w:r w:rsidRPr="00BC6073">
        <w:rPr>
          <w:lang w:eastAsia="en-US"/>
        </w:rPr>
        <w:t>The Group noted that very few Contracting Parties use this sign.</w:t>
      </w:r>
    </w:p>
    <w:p w14:paraId="24E854E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a “DANGEROUS BEND OR BENDS”</w:t>
      </w:r>
    </w:p>
    <w:p w14:paraId="000EBA9B" w14:textId="77777777" w:rsidR="00A97FD5" w:rsidRPr="00BC6073" w:rsidRDefault="00A97FD5" w:rsidP="00A97FD5">
      <w:pPr>
        <w:spacing w:after="120"/>
        <w:ind w:left="1134" w:right="1134"/>
        <w:jc w:val="both"/>
        <w:rPr>
          <w:lang w:eastAsia="en-US"/>
        </w:rPr>
      </w:pPr>
      <w:r w:rsidRPr="00BC6073">
        <w:rPr>
          <w:lang w:eastAsia="en-US"/>
        </w:rPr>
        <w:t>All signs examined appeared to convey the danger of “left bend” message.</w:t>
      </w:r>
    </w:p>
    <w:p w14:paraId="501969C1" w14:textId="77777777" w:rsidR="00A97FD5" w:rsidRPr="00BC6073" w:rsidRDefault="00A97FD5" w:rsidP="00A97FD5">
      <w:pPr>
        <w:spacing w:after="120"/>
        <w:ind w:left="1134" w:right="1134"/>
        <w:jc w:val="both"/>
        <w:rPr>
          <w:lang w:eastAsia="en-US"/>
        </w:rPr>
      </w:pPr>
      <w:r w:rsidRPr="00BC6073">
        <w:rPr>
          <w:lang w:eastAsia="en-US"/>
        </w:rPr>
        <w:t>A few countries use a strong curved (90 degree angle) bend and an arrowhead, not a curved pointed bend. The Group was divided as to whether it was worth considering matching the extent of the bend indicated on the sign to the local road conditions.</w:t>
      </w:r>
    </w:p>
    <w:p w14:paraId="79FAF9B6" w14:textId="77777777" w:rsidR="00A97FD5" w:rsidRPr="00BC6073" w:rsidRDefault="00A97FD5" w:rsidP="00A97FD5">
      <w:pPr>
        <w:spacing w:after="120"/>
        <w:ind w:left="1134" w:right="1134"/>
        <w:jc w:val="both"/>
        <w:rPr>
          <w:lang w:eastAsia="en-US"/>
        </w:rPr>
      </w:pPr>
      <w:r w:rsidRPr="00BC6073">
        <w:rPr>
          <w:lang w:eastAsia="en-US"/>
        </w:rPr>
        <w:t>There was no agreement regarding whether the symbol used for C, 11 a should not also be used for A, 1 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154"/>
        <w:gridCol w:w="1701"/>
        <w:gridCol w:w="1701"/>
        <w:gridCol w:w="1701"/>
      </w:tblGrid>
      <w:tr w:rsidR="00A97FD5" w:rsidRPr="00BC6073" w14:paraId="468A5248" w14:textId="77777777" w:rsidTr="00136B31">
        <w:trPr>
          <w:jc w:val="center"/>
        </w:trPr>
        <w:tc>
          <w:tcPr>
            <w:tcW w:w="1439" w:type="dxa"/>
            <w:tcBorders>
              <w:bottom w:val="single" w:sz="4" w:space="0" w:color="auto"/>
              <w:right w:val="single" w:sz="4" w:space="0" w:color="auto"/>
            </w:tcBorders>
            <w:vAlign w:val="center"/>
          </w:tcPr>
          <w:p w14:paraId="2C4AB87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6257" w:type="dxa"/>
            <w:gridSpan w:val="4"/>
            <w:tcBorders>
              <w:left w:val="single" w:sz="4" w:space="0" w:color="auto"/>
              <w:bottom w:val="single" w:sz="4" w:space="0" w:color="auto"/>
            </w:tcBorders>
            <w:vAlign w:val="center"/>
          </w:tcPr>
          <w:p w14:paraId="4993CF7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11DF539A" w14:textId="77777777" w:rsidTr="00136B31">
        <w:trPr>
          <w:jc w:val="center"/>
        </w:trPr>
        <w:tc>
          <w:tcPr>
            <w:tcW w:w="1439" w:type="dxa"/>
            <w:tcBorders>
              <w:top w:val="single" w:sz="4" w:space="0" w:color="auto"/>
              <w:right w:val="single" w:sz="4" w:space="0" w:color="auto"/>
            </w:tcBorders>
            <w:vAlign w:val="center"/>
          </w:tcPr>
          <w:p w14:paraId="4383766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ECFFBAC" wp14:editId="5BF69C25">
                  <wp:extent cx="501410" cy="576000"/>
                  <wp:effectExtent l="0" t="0" r="0" b="0"/>
                  <wp:docPr id="13" name="MainContent_StandardsList_imgPreview_0" descr="http://apps.unece.org/rsms/ImageHandler_S.ashx?img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410" cy="576000"/>
                          </a:xfrm>
                          <a:prstGeom prst="rect">
                            <a:avLst/>
                          </a:prstGeom>
                          <a:noFill/>
                          <a:ln>
                            <a:noFill/>
                          </a:ln>
                        </pic:spPr>
                      </pic:pic>
                    </a:graphicData>
                  </a:graphic>
                </wp:inline>
              </w:drawing>
            </w:r>
          </w:p>
        </w:tc>
        <w:tc>
          <w:tcPr>
            <w:tcW w:w="1154" w:type="dxa"/>
            <w:tcBorders>
              <w:top w:val="single" w:sz="4" w:space="0" w:color="auto"/>
              <w:left w:val="single" w:sz="4" w:space="0" w:color="auto"/>
            </w:tcBorders>
            <w:vAlign w:val="center"/>
          </w:tcPr>
          <w:p w14:paraId="256192D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ED12D28" wp14:editId="59BE18B8">
                  <wp:extent cx="655200" cy="576000"/>
                  <wp:effectExtent l="0" t="0" r="0" b="0"/>
                  <wp:docPr id="14" name="Picture 14" descr="http://apps.unece.org/rsms/ImageHandler_C.ashx?imgID=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14:paraId="2B4A80D8"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CC725BB" wp14:editId="2EFF5D70">
                  <wp:extent cx="616310" cy="612000"/>
                  <wp:effectExtent l="0" t="0" r="0" b="0"/>
                  <wp:docPr id="15" name="MainContent_InputsList_imgPreview_5" descr="http://apps.unece.org/rsms/ImageHandler_C.ashx?imgID=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310" cy="612000"/>
                          </a:xfrm>
                          <a:prstGeom prst="rect">
                            <a:avLst/>
                          </a:prstGeom>
                          <a:noFill/>
                          <a:ln>
                            <a:noFill/>
                          </a:ln>
                        </pic:spPr>
                      </pic:pic>
                    </a:graphicData>
                  </a:graphic>
                </wp:inline>
              </w:drawing>
            </w:r>
          </w:p>
        </w:tc>
        <w:tc>
          <w:tcPr>
            <w:tcW w:w="1701" w:type="dxa"/>
            <w:tcBorders>
              <w:top w:val="single" w:sz="4" w:space="0" w:color="auto"/>
            </w:tcBorders>
            <w:vAlign w:val="center"/>
          </w:tcPr>
          <w:p w14:paraId="643DB04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5B057C0" wp14:editId="29230DDC">
                  <wp:extent cx="654320" cy="576000"/>
                  <wp:effectExtent l="0" t="0" r="0" b="0"/>
                  <wp:docPr id="19" name="Picture 19" descr="http://apps.unece.org/rsms/ImageHandler_C.ashx?imgID=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2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320" cy="576000"/>
                          </a:xfrm>
                          <a:prstGeom prst="rect">
                            <a:avLst/>
                          </a:prstGeom>
                          <a:noFill/>
                          <a:ln>
                            <a:noFill/>
                          </a:ln>
                        </pic:spPr>
                      </pic:pic>
                    </a:graphicData>
                  </a:graphic>
                </wp:inline>
              </w:drawing>
            </w:r>
          </w:p>
        </w:tc>
        <w:tc>
          <w:tcPr>
            <w:tcW w:w="1701" w:type="dxa"/>
            <w:tcBorders>
              <w:top w:val="single" w:sz="4" w:space="0" w:color="auto"/>
            </w:tcBorders>
          </w:tcPr>
          <w:p w14:paraId="2DA0EE3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0D771BC" wp14:editId="243317B5">
                  <wp:extent cx="471272" cy="576000"/>
                  <wp:effectExtent l="0" t="0" r="5080" b="0"/>
                  <wp:docPr id="20" name="Picture 20" descr="http://apps.unece.org/rsms/ImageHandler_C.ashx?imgID=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272" cy="576000"/>
                          </a:xfrm>
                          <a:prstGeom prst="rect">
                            <a:avLst/>
                          </a:prstGeom>
                          <a:noFill/>
                          <a:ln>
                            <a:noFill/>
                          </a:ln>
                        </pic:spPr>
                      </pic:pic>
                    </a:graphicData>
                  </a:graphic>
                </wp:inline>
              </w:drawing>
            </w:r>
          </w:p>
        </w:tc>
      </w:tr>
    </w:tbl>
    <w:p w14:paraId="3F97077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b “DANGEROUS BEND OR BENDS”</w:t>
      </w:r>
    </w:p>
    <w:p w14:paraId="20058BB7" w14:textId="77777777" w:rsidR="00A97FD5" w:rsidRPr="00BC6073" w:rsidRDefault="00A97FD5" w:rsidP="00A97FD5">
      <w:pPr>
        <w:spacing w:after="120"/>
        <w:ind w:left="1134" w:right="1134"/>
        <w:jc w:val="both"/>
        <w:rPr>
          <w:lang w:eastAsia="en-US"/>
        </w:rPr>
      </w:pPr>
      <w:r w:rsidRPr="00BC6073">
        <w:rPr>
          <w:lang w:eastAsia="en-US"/>
        </w:rPr>
        <w:t>All signs examined appeared to convey the danger of “right bend” message.</w:t>
      </w:r>
    </w:p>
    <w:p w14:paraId="0FCDA328" w14:textId="77777777" w:rsidR="00A97FD5" w:rsidRPr="00BC6073" w:rsidRDefault="00A97FD5" w:rsidP="00A97FD5">
      <w:pPr>
        <w:spacing w:after="120"/>
        <w:ind w:left="1134" w:right="1134"/>
        <w:jc w:val="both"/>
        <w:rPr>
          <w:lang w:eastAsia="en-US"/>
        </w:rPr>
      </w:pPr>
      <w:r w:rsidRPr="00BC6073">
        <w:rPr>
          <w:lang w:eastAsia="en-US"/>
        </w:rPr>
        <w:t>A few countries use a strong curved (90 degree angle) bend and an arrowhead, not a curved pointed bend. The Group was divided as to whether it was worth considering matching the extent of the bend indicated on the sign to the local road conditions.</w:t>
      </w:r>
    </w:p>
    <w:p w14:paraId="5EF8E76F" w14:textId="77777777" w:rsidR="00A97FD5" w:rsidRPr="00BC6073" w:rsidRDefault="00A97FD5" w:rsidP="00A97FD5">
      <w:pPr>
        <w:spacing w:after="120"/>
        <w:ind w:left="1134" w:right="1134"/>
        <w:jc w:val="both"/>
        <w:rPr>
          <w:lang w:eastAsia="en-US"/>
        </w:rPr>
      </w:pPr>
      <w:r w:rsidRPr="00BC6073">
        <w:rPr>
          <w:lang w:eastAsia="en-US"/>
        </w:rPr>
        <w:t>There was no agreement regarding whether the symbol used for C, 11 b should not also be used for A, 1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01"/>
        <w:gridCol w:w="1701"/>
        <w:gridCol w:w="1701"/>
      </w:tblGrid>
      <w:tr w:rsidR="00A97FD5" w:rsidRPr="00BC6073" w14:paraId="0676C463" w14:textId="77777777" w:rsidTr="00136B31">
        <w:trPr>
          <w:jc w:val="center"/>
        </w:trPr>
        <w:tc>
          <w:tcPr>
            <w:tcW w:w="2127" w:type="dxa"/>
            <w:tcBorders>
              <w:bottom w:val="single" w:sz="4" w:space="0" w:color="auto"/>
              <w:right w:val="single" w:sz="4" w:space="0" w:color="auto"/>
            </w:tcBorders>
            <w:vAlign w:val="center"/>
          </w:tcPr>
          <w:p w14:paraId="0DD3661E"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20149BF"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1F25966E" w14:textId="77777777" w:rsidTr="00136B31">
        <w:trPr>
          <w:jc w:val="center"/>
        </w:trPr>
        <w:tc>
          <w:tcPr>
            <w:tcW w:w="2127" w:type="dxa"/>
            <w:tcBorders>
              <w:top w:val="single" w:sz="4" w:space="0" w:color="auto"/>
              <w:right w:val="single" w:sz="4" w:space="0" w:color="auto"/>
            </w:tcBorders>
            <w:vAlign w:val="center"/>
          </w:tcPr>
          <w:p w14:paraId="1558AC96"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7214F7F" wp14:editId="33F3A5B0">
                  <wp:extent cx="500400" cy="576000"/>
                  <wp:effectExtent l="0" t="0" r="0" b="0"/>
                  <wp:docPr id="221" name="Picture 221" descr="http://apps.unece.org/rsms/ImageHandler_S.ashx?img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4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5E1BDD2"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5280FA8" wp14:editId="0CED54C9">
                  <wp:extent cx="660408" cy="576000"/>
                  <wp:effectExtent l="0" t="0" r="6350" b="0"/>
                  <wp:docPr id="220" name="Picture 220" descr="http://apps.unece.org/rsms/ImageHandler_C.ashx?imgID=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14:paraId="403BC285"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7DA51B4" wp14:editId="5D7D2015">
                  <wp:extent cx="421908" cy="612000"/>
                  <wp:effectExtent l="0" t="0" r="0" b="0"/>
                  <wp:docPr id="214" name="Picture 214" descr="http://apps.unece.org/rsms/ImageHandler_C.ashx?imgID=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908" cy="612000"/>
                          </a:xfrm>
                          <a:prstGeom prst="rect">
                            <a:avLst/>
                          </a:prstGeom>
                          <a:noFill/>
                          <a:ln>
                            <a:noFill/>
                          </a:ln>
                        </pic:spPr>
                      </pic:pic>
                    </a:graphicData>
                  </a:graphic>
                </wp:inline>
              </w:drawing>
            </w:r>
          </w:p>
        </w:tc>
        <w:tc>
          <w:tcPr>
            <w:tcW w:w="1701" w:type="dxa"/>
            <w:tcBorders>
              <w:top w:val="single" w:sz="4" w:space="0" w:color="auto"/>
            </w:tcBorders>
            <w:vAlign w:val="center"/>
          </w:tcPr>
          <w:p w14:paraId="4FA2445D"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444C097" wp14:editId="7C9D171A">
                  <wp:extent cx="651600" cy="576000"/>
                  <wp:effectExtent l="0" t="0" r="0" b="0"/>
                  <wp:docPr id="219" name="Picture 219" descr="http://apps.unece.org/rsms/ImageHandler_C.ashx?imgID=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600" cy="576000"/>
                          </a:xfrm>
                          <a:prstGeom prst="rect">
                            <a:avLst/>
                          </a:prstGeom>
                          <a:noFill/>
                          <a:ln>
                            <a:noFill/>
                          </a:ln>
                        </pic:spPr>
                      </pic:pic>
                    </a:graphicData>
                  </a:graphic>
                </wp:inline>
              </w:drawing>
            </w:r>
          </w:p>
        </w:tc>
      </w:tr>
    </w:tbl>
    <w:p w14:paraId="0008A9F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c “DANGEROUS BEND OR BENDS”</w:t>
      </w:r>
    </w:p>
    <w:p w14:paraId="676E394E"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A97FD5" w:rsidRPr="00BC6073" w14:paraId="5C566C9F" w14:textId="77777777" w:rsidTr="00136B31">
        <w:trPr>
          <w:jc w:val="center"/>
        </w:trPr>
        <w:tc>
          <w:tcPr>
            <w:tcW w:w="1984" w:type="dxa"/>
            <w:tcBorders>
              <w:bottom w:val="single" w:sz="4" w:space="0" w:color="auto"/>
              <w:right w:val="single" w:sz="4" w:space="0" w:color="auto"/>
            </w:tcBorders>
            <w:vAlign w:val="center"/>
          </w:tcPr>
          <w:p w14:paraId="0A9962D9"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971C319"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4EADCC7F" w14:textId="77777777" w:rsidTr="00136B31">
        <w:trPr>
          <w:jc w:val="center"/>
        </w:trPr>
        <w:tc>
          <w:tcPr>
            <w:tcW w:w="1984" w:type="dxa"/>
            <w:tcBorders>
              <w:top w:val="single" w:sz="4" w:space="0" w:color="auto"/>
              <w:right w:val="single" w:sz="4" w:space="0" w:color="auto"/>
            </w:tcBorders>
            <w:vAlign w:val="center"/>
          </w:tcPr>
          <w:p w14:paraId="7A920818"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318C2DC4" wp14:editId="69C492A4">
                  <wp:extent cx="462484" cy="576000"/>
                  <wp:effectExtent l="0" t="0" r="0" b="0"/>
                  <wp:docPr id="222" name="Picture 222" descr="http://apps.unece.org/rsms/ImageHandler_S.ashx?img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48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F4D75F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353A80A2" wp14:editId="2065A5A3">
                  <wp:extent cx="657944" cy="576000"/>
                  <wp:effectExtent l="0" t="0" r="8890" b="0"/>
                  <wp:docPr id="227" name="Picture 227" descr="http://apps.unece.org/rsms/ImageHandler_C.ashx?imgID=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944" cy="576000"/>
                          </a:xfrm>
                          <a:prstGeom prst="rect">
                            <a:avLst/>
                          </a:prstGeom>
                          <a:noFill/>
                          <a:ln>
                            <a:noFill/>
                          </a:ln>
                        </pic:spPr>
                      </pic:pic>
                    </a:graphicData>
                  </a:graphic>
                </wp:inline>
              </w:drawing>
            </w:r>
          </w:p>
        </w:tc>
        <w:tc>
          <w:tcPr>
            <w:tcW w:w="1701" w:type="dxa"/>
            <w:tcBorders>
              <w:top w:val="single" w:sz="4" w:space="0" w:color="auto"/>
            </w:tcBorders>
            <w:vAlign w:val="center"/>
          </w:tcPr>
          <w:p w14:paraId="69B4025C"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6902F6F" wp14:editId="1478B1A2">
                  <wp:extent cx="389544" cy="612000"/>
                  <wp:effectExtent l="0" t="0" r="0" b="0"/>
                  <wp:docPr id="228" name="Picture 228" descr="http://apps.unece.org/rsms/ImageHandler_C.ashx?imgID=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544" cy="612000"/>
                          </a:xfrm>
                          <a:prstGeom prst="rect">
                            <a:avLst/>
                          </a:prstGeom>
                          <a:noFill/>
                          <a:ln>
                            <a:noFill/>
                          </a:ln>
                        </pic:spPr>
                      </pic:pic>
                    </a:graphicData>
                  </a:graphic>
                </wp:inline>
              </w:drawing>
            </w:r>
          </w:p>
        </w:tc>
        <w:tc>
          <w:tcPr>
            <w:tcW w:w="1701" w:type="dxa"/>
            <w:tcBorders>
              <w:top w:val="single" w:sz="4" w:space="0" w:color="auto"/>
            </w:tcBorders>
            <w:vAlign w:val="center"/>
          </w:tcPr>
          <w:p w14:paraId="39CB7E01"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75435483" wp14:editId="330E1C6D">
                  <wp:extent cx="654296" cy="576000"/>
                  <wp:effectExtent l="0" t="0" r="0" b="0"/>
                  <wp:docPr id="229" name="Picture 229" descr="http://apps.unece.org/rsms/ImageHandler_C.ashx?imgID=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296" cy="576000"/>
                          </a:xfrm>
                          <a:prstGeom prst="rect">
                            <a:avLst/>
                          </a:prstGeom>
                          <a:noFill/>
                          <a:ln>
                            <a:noFill/>
                          </a:ln>
                        </pic:spPr>
                      </pic:pic>
                    </a:graphicData>
                  </a:graphic>
                </wp:inline>
              </w:drawing>
            </w:r>
          </w:p>
        </w:tc>
      </w:tr>
    </w:tbl>
    <w:p w14:paraId="7C8AFFB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d “DANGEROUS BEND OR BENDS”</w:t>
      </w:r>
    </w:p>
    <w:p w14:paraId="7B804E84"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895"/>
        <w:gridCol w:w="1701"/>
        <w:gridCol w:w="1701"/>
      </w:tblGrid>
      <w:tr w:rsidR="00A97FD5" w:rsidRPr="00BC6073" w14:paraId="6CF9E10C" w14:textId="77777777" w:rsidTr="00136B31">
        <w:trPr>
          <w:jc w:val="center"/>
        </w:trPr>
        <w:tc>
          <w:tcPr>
            <w:tcW w:w="1603" w:type="dxa"/>
            <w:tcBorders>
              <w:bottom w:val="single" w:sz="4" w:space="0" w:color="auto"/>
              <w:right w:val="single" w:sz="4" w:space="0" w:color="auto"/>
            </w:tcBorders>
            <w:vAlign w:val="center"/>
          </w:tcPr>
          <w:p w14:paraId="04510BB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297" w:type="dxa"/>
            <w:gridSpan w:val="3"/>
            <w:tcBorders>
              <w:left w:val="single" w:sz="4" w:space="0" w:color="auto"/>
              <w:bottom w:val="single" w:sz="4" w:space="0" w:color="auto"/>
            </w:tcBorders>
            <w:vAlign w:val="center"/>
          </w:tcPr>
          <w:p w14:paraId="343B961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1636E3F7" w14:textId="77777777" w:rsidTr="00136B31">
        <w:trPr>
          <w:jc w:val="center"/>
        </w:trPr>
        <w:tc>
          <w:tcPr>
            <w:tcW w:w="1603" w:type="dxa"/>
            <w:tcBorders>
              <w:top w:val="single" w:sz="4" w:space="0" w:color="auto"/>
              <w:right w:val="single" w:sz="4" w:space="0" w:color="auto"/>
            </w:tcBorders>
            <w:vAlign w:val="center"/>
          </w:tcPr>
          <w:p w14:paraId="493B6A6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F655EBC" wp14:editId="2EF023AC">
                  <wp:extent cx="462483" cy="576000"/>
                  <wp:effectExtent l="0" t="0" r="0" b="0"/>
                  <wp:docPr id="230" name="Picture 230" descr="http://apps.unece.org/rsms/ImageHandler_S.ashx?img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483" cy="576000"/>
                          </a:xfrm>
                          <a:prstGeom prst="rect">
                            <a:avLst/>
                          </a:prstGeom>
                          <a:noFill/>
                          <a:ln>
                            <a:noFill/>
                          </a:ln>
                        </pic:spPr>
                      </pic:pic>
                    </a:graphicData>
                  </a:graphic>
                </wp:inline>
              </w:drawing>
            </w:r>
          </w:p>
        </w:tc>
        <w:tc>
          <w:tcPr>
            <w:tcW w:w="1895" w:type="dxa"/>
            <w:tcBorders>
              <w:top w:val="single" w:sz="4" w:space="0" w:color="auto"/>
              <w:left w:val="single" w:sz="4" w:space="0" w:color="auto"/>
            </w:tcBorders>
            <w:vAlign w:val="center"/>
          </w:tcPr>
          <w:p w14:paraId="076D60DD"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D953B00" wp14:editId="71054DB5">
                  <wp:extent cx="1191682" cy="684000"/>
                  <wp:effectExtent l="0" t="0" r="8890" b="1905"/>
                  <wp:docPr id="237" name="Picture 237" descr="http://apps.unece.org/rsms/ImageHandler_C.ashx?imgID=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682" cy="684000"/>
                          </a:xfrm>
                          <a:prstGeom prst="rect">
                            <a:avLst/>
                          </a:prstGeom>
                          <a:noFill/>
                          <a:ln>
                            <a:noFill/>
                          </a:ln>
                        </pic:spPr>
                      </pic:pic>
                    </a:graphicData>
                  </a:graphic>
                </wp:inline>
              </w:drawing>
            </w:r>
          </w:p>
        </w:tc>
        <w:tc>
          <w:tcPr>
            <w:tcW w:w="1701" w:type="dxa"/>
            <w:tcBorders>
              <w:top w:val="single" w:sz="4" w:space="0" w:color="auto"/>
            </w:tcBorders>
            <w:vAlign w:val="center"/>
          </w:tcPr>
          <w:p w14:paraId="0A29AC4B"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383095E" wp14:editId="050B5BA8">
                  <wp:extent cx="568217" cy="720000"/>
                  <wp:effectExtent l="0" t="0" r="3810" b="4445"/>
                  <wp:docPr id="236" name="Picture 236" descr="http://apps.unece.org/rsms/ImageHandler_C.ashx?imgID=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217" cy="720000"/>
                          </a:xfrm>
                          <a:prstGeom prst="rect">
                            <a:avLst/>
                          </a:prstGeom>
                          <a:noFill/>
                          <a:ln>
                            <a:noFill/>
                          </a:ln>
                        </pic:spPr>
                      </pic:pic>
                    </a:graphicData>
                  </a:graphic>
                </wp:inline>
              </w:drawing>
            </w:r>
          </w:p>
        </w:tc>
        <w:tc>
          <w:tcPr>
            <w:tcW w:w="1701" w:type="dxa"/>
            <w:tcBorders>
              <w:top w:val="single" w:sz="4" w:space="0" w:color="auto"/>
            </w:tcBorders>
            <w:vAlign w:val="center"/>
          </w:tcPr>
          <w:p w14:paraId="7BC380F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FC7DCED" wp14:editId="51733FF8">
                  <wp:extent cx="672907" cy="576000"/>
                  <wp:effectExtent l="0" t="0" r="0" b="0"/>
                  <wp:docPr id="234" name="Picture 234" descr="http://apps.unece.org/rsms/ImageHandler_C.ashx?imgID=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907" cy="576000"/>
                          </a:xfrm>
                          <a:prstGeom prst="rect">
                            <a:avLst/>
                          </a:prstGeom>
                          <a:noFill/>
                          <a:ln>
                            <a:noFill/>
                          </a:ln>
                        </pic:spPr>
                      </pic:pic>
                    </a:graphicData>
                  </a:graphic>
                </wp:inline>
              </w:drawing>
            </w:r>
          </w:p>
        </w:tc>
      </w:tr>
    </w:tbl>
    <w:p w14:paraId="52D42D9B" w14:textId="77777777" w:rsidR="00A97FD5" w:rsidRPr="00BC6073" w:rsidRDefault="00A97FD5" w:rsidP="00A97FD5">
      <w:pPr>
        <w:keepNext/>
        <w:keepLines/>
        <w:tabs>
          <w:tab w:val="right" w:pos="851"/>
        </w:tabs>
        <w:spacing w:before="240" w:after="120"/>
        <w:ind w:left="1134" w:right="1134" w:hanging="1134"/>
        <w:rPr>
          <w:b/>
          <w:lang w:eastAsia="en-US"/>
        </w:rPr>
      </w:pPr>
      <w:r w:rsidRPr="00BC6073">
        <w:rPr>
          <w:b/>
          <w:lang w:eastAsia="en-US"/>
        </w:rPr>
        <w:tab/>
      </w:r>
      <w:r w:rsidRPr="00BC6073">
        <w:rPr>
          <w:b/>
          <w:lang w:eastAsia="en-US"/>
        </w:rPr>
        <w:tab/>
        <w:t>A, 2 a “DANGEROUS DESCENT”</w:t>
      </w:r>
    </w:p>
    <w:p w14:paraId="30E679F6" w14:textId="77777777" w:rsidR="00A97FD5" w:rsidRPr="00BC6073" w:rsidRDefault="00A97FD5" w:rsidP="00A97FD5">
      <w:pPr>
        <w:spacing w:after="120"/>
        <w:ind w:left="1134" w:right="1134"/>
        <w:jc w:val="both"/>
        <w:rPr>
          <w:lang w:eastAsia="en-US"/>
        </w:rPr>
      </w:pPr>
      <w:r w:rsidRPr="00BC6073">
        <w:rPr>
          <w:lang w:eastAsia="en-US"/>
        </w:rPr>
        <w:t xml:space="preserve">A few countries use the image of a vehicle in addition to a percentage within the sign. A few countries use an arrow instead of a vehicle. Both approaches appear to contravene the Convention. </w:t>
      </w:r>
    </w:p>
    <w:p w14:paraId="14E1A65D" w14:textId="77777777" w:rsidR="00A97FD5" w:rsidRPr="00BC6073" w:rsidRDefault="00A97FD5" w:rsidP="00A97FD5">
      <w:pPr>
        <w:spacing w:after="120"/>
        <w:ind w:left="1134" w:right="1134"/>
        <w:jc w:val="both"/>
        <w:rPr>
          <w:lang w:eastAsia="en-US"/>
        </w:rPr>
      </w:pPr>
      <w:r w:rsidRPr="00BC6073">
        <w:rPr>
          <w:lang w:eastAsia="en-US"/>
        </w:rPr>
        <w:t>The Group did not agree on the most appropriate symbol or combination of symbols to indicate how dangerous the descent is and its direction (percentage, vehicle with or without a driver, arrow). However, the Group believed that indicating the direction of the descent was as important as indicating the degree of the descent.</w:t>
      </w:r>
    </w:p>
    <w:p w14:paraId="2FB80904" w14:textId="77777777" w:rsidR="00A97FD5" w:rsidRPr="00BC6073" w:rsidRDefault="00A97FD5" w:rsidP="00A97FD5">
      <w:pPr>
        <w:spacing w:after="120"/>
        <w:ind w:left="1134" w:right="1134"/>
        <w:jc w:val="both"/>
        <w:rPr>
          <w:lang w:eastAsia="en-US"/>
        </w:rPr>
      </w:pPr>
      <w:r w:rsidRPr="00BC6073">
        <w:rPr>
          <w:lang w:eastAsia="en-US"/>
        </w:rPr>
        <w:t>Addressed in chapter 1 – see issue 12</w:t>
      </w:r>
    </w:p>
    <w:p w14:paraId="423EA004" w14:textId="77777777" w:rsidR="00A97FD5" w:rsidRPr="00BC6073" w:rsidRDefault="00A97FD5" w:rsidP="00A97FD5">
      <w:pPr>
        <w:spacing w:after="120"/>
        <w:ind w:left="1134" w:right="1134"/>
        <w:jc w:val="both"/>
        <w:rPr>
          <w:strike/>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A97FD5" w:rsidRPr="00BC6073" w14:paraId="5E9CEB71" w14:textId="77777777" w:rsidTr="00136B31">
        <w:trPr>
          <w:jc w:val="center"/>
        </w:trPr>
        <w:tc>
          <w:tcPr>
            <w:tcW w:w="1984" w:type="dxa"/>
            <w:tcBorders>
              <w:bottom w:val="single" w:sz="4" w:space="0" w:color="auto"/>
              <w:right w:val="single" w:sz="4" w:space="0" w:color="auto"/>
            </w:tcBorders>
            <w:vAlign w:val="center"/>
          </w:tcPr>
          <w:p w14:paraId="778D90D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0CF99A30"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1CE26001" w14:textId="77777777" w:rsidTr="00136B31">
        <w:trPr>
          <w:jc w:val="center"/>
        </w:trPr>
        <w:tc>
          <w:tcPr>
            <w:tcW w:w="1984" w:type="dxa"/>
            <w:tcBorders>
              <w:top w:val="single" w:sz="4" w:space="0" w:color="auto"/>
              <w:right w:val="single" w:sz="4" w:space="0" w:color="auto"/>
            </w:tcBorders>
            <w:vAlign w:val="center"/>
          </w:tcPr>
          <w:p w14:paraId="45013D3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D69FF0F" wp14:editId="766AC6DA">
                  <wp:extent cx="576000" cy="356400"/>
                  <wp:effectExtent l="0" t="0" r="0" b="5715"/>
                  <wp:docPr id="26" name="Picture 26" descr="http://apps.unece.org/rsms/ImageHandler_S.ashx?img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 cy="3564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B9762A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5B8251" wp14:editId="46A357A2">
                  <wp:extent cx="657075" cy="576833"/>
                  <wp:effectExtent l="0" t="0" r="0" b="0"/>
                  <wp:docPr id="27" name="Picture 27"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14:paraId="59B015BA"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365C596" wp14:editId="7259B5E6">
                  <wp:extent cx="654097" cy="576000"/>
                  <wp:effectExtent l="0" t="0" r="0" b="0"/>
                  <wp:docPr id="28" name="Picture 28" descr="http://apps.unece.org/rsms/ImageHandler_C.ashx?imgID=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701" w:type="dxa"/>
            <w:tcBorders>
              <w:top w:val="single" w:sz="4" w:space="0" w:color="auto"/>
            </w:tcBorders>
            <w:vAlign w:val="center"/>
          </w:tcPr>
          <w:p w14:paraId="533E6CD7"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6A43169" wp14:editId="140888E6">
                  <wp:extent cx="651208" cy="648000"/>
                  <wp:effectExtent l="0" t="0" r="0" b="0"/>
                  <wp:docPr id="29" name="Picture 29" descr="http://apps.unece.org/rsms/ImageHandler_C.ashx?imgID=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208" cy="648000"/>
                          </a:xfrm>
                          <a:prstGeom prst="rect">
                            <a:avLst/>
                          </a:prstGeom>
                          <a:noFill/>
                          <a:ln>
                            <a:noFill/>
                          </a:ln>
                        </pic:spPr>
                      </pic:pic>
                    </a:graphicData>
                  </a:graphic>
                </wp:inline>
              </w:drawing>
            </w:r>
          </w:p>
        </w:tc>
      </w:tr>
    </w:tbl>
    <w:p w14:paraId="3389CF6B"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b “DANGEROUS DESCENT”</w:t>
      </w:r>
    </w:p>
    <w:p w14:paraId="48E71988"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64CB5231" w14:textId="77777777" w:rsidR="00A97FD5" w:rsidRPr="00BC6073" w:rsidRDefault="00A97FD5" w:rsidP="00A97FD5">
      <w:pPr>
        <w:spacing w:after="120"/>
        <w:ind w:left="1134" w:right="1134"/>
        <w:jc w:val="both"/>
        <w:rPr>
          <w:lang w:eastAsia="en-US"/>
        </w:rPr>
      </w:pPr>
      <w:r w:rsidRPr="00BC6073">
        <w:rPr>
          <w:lang w:eastAsia="en-US"/>
        </w:rPr>
        <w:t>Addressed in chapter 1 – see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103"/>
      </w:tblGrid>
      <w:tr w:rsidR="00A97FD5" w:rsidRPr="00BC6073" w14:paraId="12842A1B" w14:textId="77777777" w:rsidTr="00136B31">
        <w:trPr>
          <w:jc w:val="center"/>
        </w:trPr>
        <w:tc>
          <w:tcPr>
            <w:tcW w:w="1985" w:type="dxa"/>
            <w:tcBorders>
              <w:bottom w:val="single" w:sz="4" w:space="0" w:color="auto"/>
              <w:right w:val="single" w:sz="4" w:space="0" w:color="auto"/>
            </w:tcBorders>
            <w:vAlign w:val="center"/>
          </w:tcPr>
          <w:p w14:paraId="671D0F32"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14:paraId="60DCD27F"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19B7926B" w14:textId="77777777" w:rsidTr="00136B31">
        <w:trPr>
          <w:jc w:val="center"/>
        </w:trPr>
        <w:tc>
          <w:tcPr>
            <w:tcW w:w="1985" w:type="dxa"/>
            <w:tcBorders>
              <w:top w:val="single" w:sz="4" w:space="0" w:color="auto"/>
              <w:right w:val="single" w:sz="4" w:space="0" w:color="auto"/>
            </w:tcBorders>
            <w:vAlign w:val="center"/>
          </w:tcPr>
          <w:p w14:paraId="73500AB9"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678ADDB" wp14:editId="7EB27D47">
                  <wp:extent cx="588777" cy="576000"/>
                  <wp:effectExtent l="0" t="0" r="1905" b="0"/>
                  <wp:docPr id="205" name="Picture 205" descr="http://apps.unece.org/rsms/ImageHandler_S.ashx?img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777" cy="57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14:paraId="60B84EE5" w14:textId="77777777" w:rsidR="00A97FD5" w:rsidRPr="00BC6073" w:rsidRDefault="00A97FD5" w:rsidP="00136B31">
            <w:pPr>
              <w:spacing w:after="120"/>
              <w:rPr>
                <w:lang w:eastAsia="en-US"/>
              </w:rPr>
            </w:pPr>
            <w:r w:rsidRPr="00BC6073">
              <w:rPr>
                <w:lang w:eastAsia="en-US"/>
              </w:rPr>
              <w:t>No examples from countries</w:t>
            </w:r>
          </w:p>
        </w:tc>
      </w:tr>
    </w:tbl>
    <w:p w14:paraId="3278C39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c “DANGEROUS DESCENT”</w:t>
      </w:r>
    </w:p>
    <w:p w14:paraId="5DF3BACA" w14:textId="77777777" w:rsidR="00A97FD5" w:rsidRPr="00BC6073" w:rsidRDefault="00A97FD5" w:rsidP="00A97FD5">
      <w:pPr>
        <w:spacing w:after="120"/>
        <w:ind w:left="1134" w:right="1134"/>
        <w:jc w:val="both"/>
        <w:rPr>
          <w:lang w:eastAsia="en-US"/>
        </w:rPr>
      </w:pPr>
      <w:r w:rsidRPr="00BC6073">
        <w:rPr>
          <w:lang w:eastAsia="en-US"/>
        </w:rPr>
        <w:t>The Group did not agree on the most appropriate symbol or combination of symbols to indicate how dangerous the descent is and its direction (percentage, vehicle with or without a driver, arrow). However, the Group believed that indicating the direction of the descent was as important as indicating the degree of the descent.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701"/>
        <w:gridCol w:w="1701"/>
      </w:tblGrid>
      <w:tr w:rsidR="00A97FD5" w:rsidRPr="00BC6073" w14:paraId="471CEBB4" w14:textId="77777777" w:rsidTr="00136B31">
        <w:trPr>
          <w:jc w:val="center"/>
        </w:trPr>
        <w:tc>
          <w:tcPr>
            <w:tcW w:w="1985" w:type="dxa"/>
            <w:tcBorders>
              <w:bottom w:val="single" w:sz="4" w:space="0" w:color="auto"/>
              <w:right w:val="single" w:sz="4" w:space="0" w:color="auto"/>
            </w:tcBorders>
            <w:vAlign w:val="center"/>
          </w:tcPr>
          <w:p w14:paraId="6A51AFCC"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AD20BD6"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73AA788A" w14:textId="77777777" w:rsidTr="00136B31">
        <w:trPr>
          <w:jc w:val="center"/>
        </w:trPr>
        <w:tc>
          <w:tcPr>
            <w:tcW w:w="1985" w:type="dxa"/>
            <w:tcBorders>
              <w:top w:val="single" w:sz="4" w:space="0" w:color="auto"/>
              <w:right w:val="single" w:sz="4" w:space="0" w:color="auto"/>
            </w:tcBorders>
            <w:vAlign w:val="center"/>
          </w:tcPr>
          <w:p w14:paraId="3B8B45DD"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07CFB04" wp14:editId="75B6836B">
                  <wp:extent cx="576000" cy="324000"/>
                  <wp:effectExtent l="0" t="0" r="0" b="0"/>
                  <wp:docPr id="38" name="Picture 38" descr="http://apps.unece.org/rsms/ImageHandler_S.ashx?img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324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903F138"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5DC9E32" wp14:editId="2BADEDF5">
                  <wp:extent cx="657075" cy="576833"/>
                  <wp:effectExtent l="0" t="0" r="0" b="0"/>
                  <wp:docPr id="35" name="Picture 35"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14:paraId="5749EB8D"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A8EAB57" wp14:editId="5E50128D">
                  <wp:extent cx="648000" cy="576000"/>
                  <wp:effectExtent l="0" t="0" r="0" b="0"/>
                  <wp:docPr id="197" name="Picture 197" descr="http://apps.unece.org/rsms/ImageHandler_C.ashx?imgID=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701" w:type="dxa"/>
            <w:tcBorders>
              <w:top w:val="single" w:sz="4" w:space="0" w:color="auto"/>
            </w:tcBorders>
            <w:vAlign w:val="center"/>
          </w:tcPr>
          <w:p w14:paraId="49DE63E1"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0E4A548" wp14:editId="1EA590E0">
                  <wp:extent cx="653048" cy="576000"/>
                  <wp:effectExtent l="0" t="0" r="0" b="0"/>
                  <wp:docPr id="198" name="Picture 198" descr="http://apps.unece.org/rsms/ImageHandler_C.ashx?imgID=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3048" cy="576000"/>
                          </a:xfrm>
                          <a:prstGeom prst="rect">
                            <a:avLst/>
                          </a:prstGeom>
                          <a:noFill/>
                          <a:ln>
                            <a:noFill/>
                          </a:ln>
                        </pic:spPr>
                      </pic:pic>
                    </a:graphicData>
                  </a:graphic>
                </wp:inline>
              </w:drawing>
            </w:r>
          </w:p>
        </w:tc>
      </w:tr>
    </w:tbl>
    <w:p w14:paraId="6DDF431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d “DANGEROUS DESCENT”</w:t>
      </w:r>
    </w:p>
    <w:p w14:paraId="291E887A"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701"/>
        <w:gridCol w:w="1701"/>
      </w:tblGrid>
      <w:tr w:rsidR="00A97FD5" w:rsidRPr="00BC6073" w14:paraId="7FEB91EE" w14:textId="77777777" w:rsidTr="00136B31">
        <w:trPr>
          <w:jc w:val="center"/>
        </w:trPr>
        <w:tc>
          <w:tcPr>
            <w:tcW w:w="1985" w:type="dxa"/>
            <w:tcBorders>
              <w:bottom w:val="single" w:sz="4" w:space="0" w:color="auto"/>
              <w:right w:val="single" w:sz="4" w:space="0" w:color="auto"/>
            </w:tcBorders>
            <w:vAlign w:val="center"/>
          </w:tcPr>
          <w:p w14:paraId="13667B2D" w14:textId="77777777" w:rsidR="00A97FD5" w:rsidRPr="00BC6073" w:rsidRDefault="00A97FD5" w:rsidP="00136B31">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D90326E" w14:textId="77777777" w:rsidR="00A97FD5" w:rsidRPr="00BC6073" w:rsidRDefault="00A97FD5" w:rsidP="00136B31">
            <w:pPr>
              <w:keepNext/>
              <w:spacing w:after="120"/>
              <w:rPr>
                <w:lang w:eastAsia="en-US"/>
              </w:rPr>
            </w:pPr>
            <w:r w:rsidRPr="00BC6073">
              <w:rPr>
                <w:noProof/>
                <w:color w:val="333333"/>
                <w:sz w:val="19"/>
                <w:szCs w:val="19"/>
                <w:lang w:eastAsia="en-GB"/>
              </w:rPr>
              <w:t xml:space="preserve"> Examples from countries:</w:t>
            </w:r>
          </w:p>
        </w:tc>
      </w:tr>
      <w:tr w:rsidR="00A97FD5" w:rsidRPr="00BC6073" w14:paraId="173D1127" w14:textId="77777777" w:rsidTr="00136B31">
        <w:trPr>
          <w:jc w:val="center"/>
        </w:trPr>
        <w:tc>
          <w:tcPr>
            <w:tcW w:w="1985" w:type="dxa"/>
            <w:tcBorders>
              <w:top w:val="single" w:sz="4" w:space="0" w:color="auto"/>
              <w:right w:val="single" w:sz="4" w:space="0" w:color="auto"/>
            </w:tcBorders>
            <w:vAlign w:val="center"/>
          </w:tcPr>
          <w:p w14:paraId="0B4A4DDA" w14:textId="77777777" w:rsidR="00A97FD5" w:rsidRPr="00BC6073" w:rsidRDefault="00A97FD5" w:rsidP="00136B31">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50B3B36C" wp14:editId="18F70C1B">
                  <wp:extent cx="579027" cy="576000"/>
                  <wp:effectExtent l="0" t="0" r="0" b="0"/>
                  <wp:docPr id="639" name="Picture 639" descr="http://apps.unece.org/rsms/ImageHandler_S.ashx?img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027"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C99575F" w14:textId="77777777" w:rsidR="00A97FD5" w:rsidRPr="00BC6073" w:rsidRDefault="00A97FD5" w:rsidP="00136B31">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5898216D" wp14:editId="5F474696">
                  <wp:extent cx="400733" cy="612000"/>
                  <wp:effectExtent l="0" t="0" r="0" b="0"/>
                  <wp:docPr id="192" name="Picture 192" descr="http://apps.unece.org/rsms/ImageHandler_C.ashx?imgID=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733" cy="612000"/>
                          </a:xfrm>
                          <a:prstGeom prst="rect">
                            <a:avLst/>
                          </a:prstGeom>
                          <a:noFill/>
                          <a:ln>
                            <a:noFill/>
                          </a:ln>
                        </pic:spPr>
                      </pic:pic>
                    </a:graphicData>
                  </a:graphic>
                </wp:inline>
              </w:drawing>
            </w:r>
          </w:p>
        </w:tc>
        <w:tc>
          <w:tcPr>
            <w:tcW w:w="1701" w:type="dxa"/>
            <w:tcBorders>
              <w:top w:val="single" w:sz="4" w:space="0" w:color="auto"/>
            </w:tcBorders>
            <w:vAlign w:val="center"/>
          </w:tcPr>
          <w:p w14:paraId="61B9B3AC" w14:textId="77777777" w:rsidR="00A97FD5" w:rsidRPr="00BC6073" w:rsidRDefault="00A97FD5" w:rsidP="00136B31">
            <w:pPr>
              <w:keepNext/>
              <w:spacing w:after="120"/>
              <w:ind w:right="6"/>
              <w:jc w:val="center"/>
              <w:rPr>
                <w:lang w:eastAsia="en-US"/>
              </w:rPr>
            </w:pPr>
          </w:p>
        </w:tc>
        <w:tc>
          <w:tcPr>
            <w:tcW w:w="1701" w:type="dxa"/>
            <w:tcBorders>
              <w:top w:val="single" w:sz="4" w:space="0" w:color="auto"/>
            </w:tcBorders>
            <w:vAlign w:val="center"/>
          </w:tcPr>
          <w:p w14:paraId="2C2EB75C" w14:textId="77777777" w:rsidR="00A97FD5" w:rsidRPr="00BC6073" w:rsidRDefault="00A97FD5" w:rsidP="00136B31">
            <w:pPr>
              <w:spacing w:after="120"/>
              <w:jc w:val="center"/>
              <w:rPr>
                <w:lang w:eastAsia="en-US"/>
              </w:rPr>
            </w:pPr>
          </w:p>
        </w:tc>
      </w:tr>
    </w:tbl>
    <w:p w14:paraId="1CC7B8A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a “STEEP ASCENT”</w:t>
      </w:r>
    </w:p>
    <w:p w14:paraId="3503639D" w14:textId="77777777" w:rsidR="00A97FD5" w:rsidRPr="00BC6073" w:rsidRDefault="00A97FD5" w:rsidP="00A97FD5">
      <w:pPr>
        <w:spacing w:after="120"/>
        <w:ind w:left="1134" w:right="1134"/>
        <w:jc w:val="both"/>
        <w:rPr>
          <w:lang w:eastAsia="en-US"/>
        </w:rPr>
      </w:pPr>
      <w:r w:rsidRPr="00BC6073">
        <w:rPr>
          <w:lang w:eastAsia="en-US"/>
        </w:rPr>
        <w:t xml:space="preserve">A few countries use the image of a vehicle in addition to a percentage within the sign. A few countries use an arrow instead of a vehicle. Both approaches appear to contravene the Convention. </w:t>
      </w:r>
    </w:p>
    <w:p w14:paraId="5E11576C" w14:textId="77777777" w:rsidR="00A97FD5" w:rsidRPr="00BC6073" w:rsidRDefault="00A97FD5" w:rsidP="00A97FD5">
      <w:pPr>
        <w:spacing w:after="120"/>
        <w:ind w:left="1134" w:right="1134"/>
        <w:jc w:val="both"/>
        <w:rPr>
          <w:lang w:eastAsia="en-US"/>
        </w:rPr>
      </w:pPr>
      <w:r w:rsidRPr="00BC6073">
        <w:rPr>
          <w:lang w:eastAsia="en-US"/>
        </w:rPr>
        <w:t>The Group did not agree on the most appropriate symbol or combination of symbols to indicate how dangerous the ascent is and its direction (percentage, vehicle with or without a driver, arrow). However, the Group believed that indicating the direction of the ascent was as important as indicating the degree of the ascent.</w:t>
      </w:r>
    </w:p>
    <w:p w14:paraId="5A53BED2" w14:textId="77777777" w:rsidR="00A97FD5" w:rsidRPr="00BC6073" w:rsidRDefault="00A97FD5" w:rsidP="00A97FD5">
      <w:pPr>
        <w:spacing w:after="120"/>
        <w:ind w:left="1134" w:right="1134"/>
        <w:jc w:val="both"/>
        <w:rPr>
          <w:lang w:eastAsia="en-US"/>
        </w:rPr>
      </w:pPr>
      <w:r w:rsidRPr="00BC6073">
        <w:rPr>
          <w:lang w:eastAsia="en-US"/>
        </w:rPr>
        <w:t>Addressed in chapter 1 – see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701"/>
        <w:gridCol w:w="1701"/>
        <w:gridCol w:w="1701"/>
      </w:tblGrid>
      <w:tr w:rsidR="00A97FD5" w:rsidRPr="00BC6073" w14:paraId="2B13205C" w14:textId="77777777" w:rsidTr="00136B31">
        <w:trPr>
          <w:jc w:val="center"/>
        </w:trPr>
        <w:tc>
          <w:tcPr>
            <w:tcW w:w="1896" w:type="dxa"/>
            <w:tcBorders>
              <w:bottom w:val="single" w:sz="4" w:space="0" w:color="auto"/>
              <w:right w:val="single" w:sz="4" w:space="0" w:color="auto"/>
            </w:tcBorders>
            <w:vAlign w:val="center"/>
          </w:tcPr>
          <w:p w14:paraId="59CC706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130111C3"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203C7247" w14:textId="77777777" w:rsidTr="00136B31">
        <w:trPr>
          <w:jc w:val="center"/>
        </w:trPr>
        <w:tc>
          <w:tcPr>
            <w:tcW w:w="1896" w:type="dxa"/>
            <w:tcBorders>
              <w:top w:val="single" w:sz="4" w:space="0" w:color="auto"/>
              <w:right w:val="single" w:sz="4" w:space="0" w:color="auto"/>
            </w:tcBorders>
            <w:vAlign w:val="center"/>
          </w:tcPr>
          <w:p w14:paraId="17CD3DF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C6BC939" wp14:editId="5E137CA7">
                  <wp:extent cx="576000" cy="298800"/>
                  <wp:effectExtent l="0" t="0" r="0" b="6350"/>
                  <wp:docPr id="43" name="Picture 43" descr="http://apps.unece.org/rsms/ImageHandler_S.ashx?img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7CE1C32"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CA1F08E" wp14:editId="5B9641EA">
                  <wp:extent cx="705250" cy="619125"/>
                  <wp:effectExtent l="0" t="0" r="0" b="0"/>
                  <wp:docPr id="44" name="Picture 44"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407" cy="619263"/>
                          </a:xfrm>
                          <a:prstGeom prst="rect">
                            <a:avLst/>
                          </a:prstGeom>
                          <a:noFill/>
                          <a:ln>
                            <a:noFill/>
                          </a:ln>
                        </pic:spPr>
                      </pic:pic>
                    </a:graphicData>
                  </a:graphic>
                </wp:inline>
              </w:drawing>
            </w:r>
          </w:p>
        </w:tc>
        <w:tc>
          <w:tcPr>
            <w:tcW w:w="1701" w:type="dxa"/>
            <w:tcBorders>
              <w:top w:val="single" w:sz="4" w:space="0" w:color="auto"/>
            </w:tcBorders>
            <w:vAlign w:val="center"/>
          </w:tcPr>
          <w:p w14:paraId="791C753D"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2E6B8F0B" wp14:editId="6F5B5516">
                  <wp:extent cx="730450" cy="612000"/>
                  <wp:effectExtent l="0" t="0" r="0" b="0"/>
                  <wp:docPr id="45" name="Picture 45" descr="http://apps.unece.org/rsms/ImageHandler_C.ashx?imgID=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0450" cy="612000"/>
                          </a:xfrm>
                          <a:prstGeom prst="rect">
                            <a:avLst/>
                          </a:prstGeom>
                          <a:noFill/>
                          <a:ln>
                            <a:noFill/>
                          </a:ln>
                        </pic:spPr>
                      </pic:pic>
                    </a:graphicData>
                  </a:graphic>
                </wp:inline>
              </w:drawing>
            </w:r>
          </w:p>
        </w:tc>
        <w:tc>
          <w:tcPr>
            <w:tcW w:w="1701" w:type="dxa"/>
            <w:tcBorders>
              <w:top w:val="single" w:sz="4" w:space="0" w:color="auto"/>
            </w:tcBorders>
            <w:vAlign w:val="center"/>
          </w:tcPr>
          <w:p w14:paraId="53CAA583" w14:textId="77777777" w:rsidR="00A97FD5" w:rsidRPr="00BC6073" w:rsidRDefault="00A97FD5" w:rsidP="00136B31">
            <w:pPr>
              <w:spacing w:after="120"/>
              <w:jc w:val="center"/>
              <w:rPr>
                <w:lang w:eastAsia="en-US"/>
              </w:rPr>
            </w:pPr>
          </w:p>
        </w:tc>
      </w:tr>
    </w:tbl>
    <w:p w14:paraId="49F8BF8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b “STEEP ASCENT”</w:t>
      </w:r>
    </w:p>
    <w:p w14:paraId="66D928B6"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33FBB991" w14:textId="77777777" w:rsidR="00A97FD5" w:rsidRPr="00BC6073" w:rsidRDefault="00A97FD5" w:rsidP="00A97FD5">
      <w:pPr>
        <w:spacing w:after="120"/>
        <w:ind w:left="1134" w:right="1134"/>
        <w:jc w:val="both"/>
        <w:rPr>
          <w:lang w:eastAsia="en-US"/>
        </w:rPr>
      </w:pPr>
      <w:r w:rsidRPr="00BC6073">
        <w:rPr>
          <w:lang w:eastAsia="en-US"/>
        </w:rPr>
        <w:t>Addressed in chapter 1 – see issue 12</w:t>
      </w:r>
    </w:p>
    <w:p w14:paraId="5B0AB548" w14:textId="77777777" w:rsidR="00A97FD5" w:rsidRPr="00BC6073" w:rsidRDefault="00A97FD5" w:rsidP="00A97FD5">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03"/>
      </w:tblGrid>
      <w:tr w:rsidR="00A97FD5" w:rsidRPr="00BC6073" w14:paraId="5821B46E" w14:textId="77777777" w:rsidTr="00136B31">
        <w:trPr>
          <w:jc w:val="center"/>
        </w:trPr>
        <w:tc>
          <w:tcPr>
            <w:tcW w:w="1843" w:type="dxa"/>
            <w:tcBorders>
              <w:bottom w:val="single" w:sz="4" w:space="0" w:color="auto"/>
              <w:right w:val="single" w:sz="4" w:space="0" w:color="auto"/>
            </w:tcBorders>
            <w:vAlign w:val="center"/>
          </w:tcPr>
          <w:p w14:paraId="44D9818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14:paraId="674B8B0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654D4C6E" w14:textId="77777777" w:rsidTr="00136B31">
        <w:trPr>
          <w:jc w:val="center"/>
        </w:trPr>
        <w:tc>
          <w:tcPr>
            <w:tcW w:w="1843" w:type="dxa"/>
            <w:tcBorders>
              <w:top w:val="single" w:sz="4" w:space="0" w:color="auto"/>
              <w:right w:val="single" w:sz="4" w:space="0" w:color="auto"/>
            </w:tcBorders>
            <w:vAlign w:val="center"/>
          </w:tcPr>
          <w:p w14:paraId="2013C9D6"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1DDC20C2" wp14:editId="20E17E62">
                  <wp:extent cx="598195" cy="576000"/>
                  <wp:effectExtent l="0" t="0" r="0" b="0"/>
                  <wp:docPr id="623" name="Picture 623" descr="http://apps.unece.org/rsms/ImageHandler_S.ashx?img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8195" cy="57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14:paraId="3232E378" w14:textId="77777777" w:rsidR="00A97FD5" w:rsidRPr="00BC6073" w:rsidRDefault="00A97FD5" w:rsidP="00136B31">
            <w:pPr>
              <w:spacing w:after="120"/>
              <w:rPr>
                <w:lang w:eastAsia="en-US"/>
              </w:rPr>
            </w:pPr>
            <w:r w:rsidRPr="00BC6073">
              <w:rPr>
                <w:lang w:eastAsia="en-US"/>
              </w:rPr>
              <w:t>No examples from countries</w:t>
            </w:r>
          </w:p>
        </w:tc>
      </w:tr>
    </w:tbl>
    <w:p w14:paraId="617A0FF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c “STEEP ASCENT”</w:t>
      </w:r>
    </w:p>
    <w:p w14:paraId="22C48307" w14:textId="77777777" w:rsidR="00A97FD5" w:rsidRPr="00BC6073" w:rsidRDefault="00A97FD5" w:rsidP="00A97FD5">
      <w:pPr>
        <w:spacing w:after="120"/>
        <w:ind w:left="1134" w:right="1134"/>
        <w:jc w:val="both"/>
        <w:rPr>
          <w:lang w:eastAsia="en-US"/>
        </w:rPr>
      </w:pPr>
      <w:r w:rsidRPr="00BC6073">
        <w:rPr>
          <w:lang w:eastAsia="en-US"/>
        </w:rPr>
        <w:t xml:space="preserve">The Group did not agree on the most appropriate symbol or combination of symbols to indicate how dangerous the ascent is or its direction (percentage, vehicle with or without a driver, arrow). However, the Group believed that indicating the direction of the ascent was as important as indicating the degree of the ascent.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701"/>
        <w:gridCol w:w="1701"/>
        <w:gridCol w:w="1701"/>
      </w:tblGrid>
      <w:tr w:rsidR="00A97FD5" w:rsidRPr="00BC6073" w14:paraId="0C7F3BC5" w14:textId="77777777" w:rsidTr="00136B31">
        <w:trPr>
          <w:jc w:val="center"/>
        </w:trPr>
        <w:tc>
          <w:tcPr>
            <w:tcW w:w="1896" w:type="dxa"/>
            <w:tcBorders>
              <w:bottom w:val="single" w:sz="4" w:space="0" w:color="auto"/>
              <w:right w:val="single" w:sz="4" w:space="0" w:color="auto"/>
            </w:tcBorders>
            <w:vAlign w:val="center"/>
          </w:tcPr>
          <w:p w14:paraId="67E371C4"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1B905E52"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03CD185F" w14:textId="77777777" w:rsidTr="00136B31">
        <w:trPr>
          <w:jc w:val="center"/>
        </w:trPr>
        <w:tc>
          <w:tcPr>
            <w:tcW w:w="1896" w:type="dxa"/>
            <w:tcBorders>
              <w:top w:val="single" w:sz="4" w:space="0" w:color="auto"/>
              <w:right w:val="single" w:sz="4" w:space="0" w:color="auto"/>
            </w:tcBorders>
            <w:vAlign w:val="center"/>
          </w:tcPr>
          <w:p w14:paraId="0824AF17"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5BA2928" wp14:editId="51C995CF">
                  <wp:extent cx="576000" cy="295200"/>
                  <wp:effectExtent l="0" t="0" r="0" b="0"/>
                  <wp:docPr id="49" name="Picture 49" descr="http://apps.unece.org/rsms/ImageHandler_S.ashx?img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2952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25DB384"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D84FB78" wp14:editId="31AFF932">
                  <wp:extent cx="705250" cy="619125"/>
                  <wp:effectExtent l="0" t="0" r="0" b="0"/>
                  <wp:docPr id="47" name="Picture 47"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407" cy="619263"/>
                          </a:xfrm>
                          <a:prstGeom prst="rect">
                            <a:avLst/>
                          </a:prstGeom>
                          <a:noFill/>
                          <a:ln>
                            <a:noFill/>
                          </a:ln>
                        </pic:spPr>
                      </pic:pic>
                    </a:graphicData>
                  </a:graphic>
                </wp:inline>
              </w:drawing>
            </w:r>
          </w:p>
        </w:tc>
        <w:tc>
          <w:tcPr>
            <w:tcW w:w="1701" w:type="dxa"/>
            <w:tcBorders>
              <w:top w:val="single" w:sz="4" w:space="0" w:color="auto"/>
            </w:tcBorders>
            <w:vAlign w:val="center"/>
          </w:tcPr>
          <w:p w14:paraId="5FBC7E3B" w14:textId="77777777" w:rsidR="00A97FD5" w:rsidRPr="00BC6073" w:rsidRDefault="00A97FD5" w:rsidP="00136B31">
            <w:pPr>
              <w:spacing w:after="120"/>
              <w:ind w:right="6"/>
              <w:jc w:val="center"/>
              <w:rPr>
                <w:lang w:eastAsia="en-US"/>
              </w:rPr>
            </w:pPr>
          </w:p>
        </w:tc>
        <w:tc>
          <w:tcPr>
            <w:tcW w:w="1701" w:type="dxa"/>
            <w:tcBorders>
              <w:top w:val="single" w:sz="4" w:space="0" w:color="auto"/>
            </w:tcBorders>
            <w:vAlign w:val="center"/>
          </w:tcPr>
          <w:p w14:paraId="5D438EE0" w14:textId="77777777" w:rsidR="00A97FD5" w:rsidRPr="00BC6073" w:rsidRDefault="00A97FD5" w:rsidP="00136B31">
            <w:pPr>
              <w:spacing w:after="120"/>
              <w:jc w:val="center"/>
              <w:rPr>
                <w:lang w:eastAsia="en-US"/>
              </w:rPr>
            </w:pPr>
          </w:p>
        </w:tc>
      </w:tr>
    </w:tbl>
    <w:p w14:paraId="6E2CA4B0"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w:t>
      </w:r>
      <w:r w:rsidRPr="00BC6073">
        <w:rPr>
          <w:b/>
          <w:vertAlign w:val="superscript"/>
          <w:lang w:eastAsia="en-US"/>
        </w:rPr>
        <w:t xml:space="preserve"> </w:t>
      </w:r>
      <w:r w:rsidRPr="00BC6073">
        <w:rPr>
          <w:b/>
          <w:lang w:eastAsia="en-US"/>
        </w:rPr>
        <w:t>d “STEEP ASCENT”</w:t>
      </w:r>
    </w:p>
    <w:p w14:paraId="41B6EC46"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A97FD5" w:rsidRPr="00BC6073" w14:paraId="79680ECA" w14:textId="77777777" w:rsidTr="00136B31">
        <w:trPr>
          <w:jc w:val="center"/>
        </w:trPr>
        <w:tc>
          <w:tcPr>
            <w:tcW w:w="1701" w:type="dxa"/>
            <w:tcBorders>
              <w:bottom w:val="single" w:sz="4" w:space="0" w:color="auto"/>
              <w:right w:val="single" w:sz="4" w:space="0" w:color="auto"/>
            </w:tcBorders>
            <w:vAlign w:val="center"/>
          </w:tcPr>
          <w:p w14:paraId="2193087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0B9225D"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74A787E1" w14:textId="77777777" w:rsidTr="00136B31">
        <w:trPr>
          <w:jc w:val="center"/>
        </w:trPr>
        <w:tc>
          <w:tcPr>
            <w:tcW w:w="1701" w:type="dxa"/>
            <w:tcBorders>
              <w:top w:val="single" w:sz="4" w:space="0" w:color="auto"/>
              <w:right w:val="single" w:sz="4" w:space="0" w:color="auto"/>
            </w:tcBorders>
            <w:vAlign w:val="center"/>
          </w:tcPr>
          <w:p w14:paraId="280C66C0"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6F7BB65" wp14:editId="28DCEF6E">
                  <wp:extent cx="576000" cy="576000"/>
                  <wp:effectExtent l="0" t="0" r="0" b="0"/>
                  <wp:docPr id="621" name="Picture 621" descr="http://apps.unece.org/rsms/ImageHandler_S.ashx?img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ECEA7E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EDA0B5B" wp14:editId="4DF264F8">
                  <wp:extent cx="406800" cy="612000"/>
                  <wp:effectExtent l="0" t="0" r="0" b="0"/>
                  <wp:docPr id="622" name="Picture 622" descr="http://apps.unece.org/rsms/ImageHandler_C.ashx?imgID=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800" cy="612000"/>
                          </a:xfrm>
                          <a:prstGeom prst="rect">
                            <a:avLst/>
                          </a:prstGeom>
                          <a:noFill/>
                          <a:ln>
                            <a:noFill/>
                          </a:ln>
                        </pic:spPr>
                      </pic:pic>
                    </a:graphicData>
                  </a:graphic>
                </wp:inline>
              </w:drawing>
            </w:r>
          </w:p>
        </w:tc>
        <w:tc>
          <w:tcPr>
            <w:tcW w:w="1701" w:type="dxa"/>
            <w:tcBorders>
              <w:top w:val="single" w:sz="4" w:space="0" w:color="auto"/>
            </w:tcBorders>
            <w:vAlign w:val="center"/>
          </w:tcPr>
          <w:p w14:paraId="590BD55B"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3604E3E5" w14:textId="77777777" w:rsidR="00A97FD5" w:rsidRPr="00BC6073" w:rsidRDefault="00A97FD5" w:rsidP="00136B31">
            <w:pPr>
              <w:keepNext/>
              <w:keepLines/>
              <w:spacing w:after="120"/>
              <w:jc w:val="center"/>
              <w:rPr>
                <w:lang w:eastAsia="en-US"/>
              </w:rPr>
            </w:pPr>
          </w:p>
        </w:tc>
      </w:tr>
    </w:tbl>
    <w:p w14:paraId="5A14ABB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4 a “CARRIAGEWAY NARROWS”</w:t>
      </w:r>
    </w:p>
    <w:p w14:paraId="660C5163" w14:textId="77777777" w:rsidR="00A97FD5" w:rsidRPr="00BC6073" w:rsidRDefault="00A97FD5" w:rsidP="00A97FD5">
      <w:pPr>
        <w:spacing w:after="120"/>
        <w:ind w:left="1134" w:right="1134"/>
        <w:jc w:val="both"/>
        <w:rPr>
          <w:lang w:eastAsia="en-US"/>
        </w:rPr>
      </w:pPr>
      <w:r w:rsidRPr="00BC6073">
        <w:rPr>
          <w:lang w:eastAsia="en-US"/>
        </w:rPr>
        <w:t xml:space="preserve">The Group noticed that some contracting parties include road marking on this sign. The Group believes this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A97FD5" w:rsidRPr="00BC6073" w14:paraId="70DDF044" w14:textId="77777777" w:rsidTr="00136B31">
        <w:trPr>
          <w:jc w:val="center"/>
        </w:trPr>
        <w:tc>
          <w:tcPr>
            <w:tcW w:w="1701" w:type="dxa"/>
            <w:tcBorders>
              <w:bottom w:val="single" w:sz="4" w:space="0" w:color="auto"/>
              <w:right w:val="single" w:sz="4" w:space="0" w:color="auto"/>
            </w:tcBorders>
            <w:vAlign w:val="center"/>
          </w:tcPr>
          <w:p w14:paraId="019B2EDE"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9619D57"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65083EA2" w14:textId="77777777" w:rsidTr="00136B31">
        <w:trPr>
          <w:jc w:val="center"/>
        </w:trPr>
        <w:tc>
          <w:tcPr>
            <w:tcW w:w="1701" w:type="dxa"/>
            <w:tcBorders>
              <w:top w:val="single" w:sz="4" w:space="0" w:color="auto"/>
              <w:right w:val="single" w:sz="4" w:space="0" w:color="auto"/>
            </w:tcBorders>
            <w:vAlign w:val="center"/>
          </w:tcPr>
          <w:p w14:paraId="0D5747F5"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7185FCC" wp14:editId="2D200FEB">
                  <wp:extent cx="483672" cy="576000"/>
                  <wp:effectExtent l="0" t="0" r="0" b="0"/>
                  <wp:docPr id="617" name="Picture 617" descr="http://apps.unece.org/rsms/ImageHandler_S.ashx?img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67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870412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20F790C" wp14:editId="66A3908E">
                  <wp:extent cx="655680" cy="576000"/>
                  <wp:effectExtent l="0" t="0" r="0" b="0"/>
                  <wp:docPr id="618" name="Picture 618" descr="http://apps.unece.org/rsms/ImageHandler_C.ashx?imgID=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5680" cy="576000"/>
                          </a:xfrm>
                          <a:prstGeom prst="rect">
                            <a:avLst/>
                          </a:prstGeom>
                          <a:noFill/>
                          <a:ln>
                            <a:noFill/>
                          </a:ln>
                        </pic:spPr>
                      </pic:pic>
                    </a:graphicData>
                  </a:graphic>
                </wp:inline>
              </w:drawing>
            </w:r>
          </w:p>
        </w:tc>
        <w:tc>
          <w:tcPr>
            <w:tcW w:w="1701" w:type="dxa"/>
            <w:tcBorders>
              <w:top w:val="single" w:sz="4" w:space="0" w:color="auto"/>
            </w:tcBorders>
            <w:vAlign w:val="center"/>
          </w:tcPr>
          <w:p w14:paraId="3580ED2E"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BED9791" wp14:editId="54DC5271">
                  <wp:extent cx="640800" cy="612000"/>
                  <wp:effectExtent l="0" t="0" r="6985" b="0"/>
                  <wp:docPr id="619" name="Picture 619" descr="http://apps.unece.org/rsms/ImageHandler_C.ashx?imgID=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800" cy="612000"/>
                          </a:xfrm>
                          <a:prstGeom prst="rect">
                            <a:avLst/>
                          </a:prstGeom>
                          <a:noFill/>
                          <a:ln>
                            <a:noFill/>
                          </a:ln>
                        </pic:spPr>
                      </pic:pic>
                    </a:graphicData>
                  </a:graphic>
                </wp:inline>
              </w:drawing>
            </w:r>
          </w:p>
        </w:tc>
        <w:tc>
          <w:tcPr>
            <w:tcW w:w="1701" w:type="dxa"/>
            <w:tcBorders>
              <w:top w:val="single" w:sz="4" w:space="0" w:color="auto"/>
            </w:tcBorders>
            <w:vAlign w:val="center"/>
          </w:tcPr>
          <w:p w14:paraId="2E17E065"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3539ECE" wp14:editId="5A0011F0">
                  <wp:extent cx="655200" cy="576000"/>
                  <wp:effectExtent l="0" t="0" r="0" b="0"/>
                  <wp:docPr id="620" name="Picture 620" descr="http://apps.unece.org/rsms/ImageHandler_C.ashx?imgID=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14:paraId="0857B2A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4 b “CARRIAGEWAY NARROWS”</w:t>
      </w:r>
    </w:p>
    <w:p w14:paraId="276E9148" w14:textId="77777777" w:rsidR="00A97FD5" w:rsidRPr="00BC6073" w:rsidRDefault="00A97FD5" w:rsidP="00A97FD5">
      <w:pPr>
        <w:spacing w:after="120"/>
        <w:ind w:left="1134" w:right="1134"/>
        <w:jc w:val="both"/>
        <w:rPr>
          <w:lang w:eastAsia="en-US"/>
        </w:rPr>
      </w:pPr>
      <w:r w:rsidRPr="00BC6073">
        <w:rPr>
          <w:lang w:eastAsia="en-US"/>
        </w:rPr>
        <w:t xml:space="preserve">The Group noticed that some contracting parties include road marking on this sign. The Group believes this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A97FD5" w:rsidRPr="00BC6073" w14:paraId="1F1B373E" w14:textId="77777777" w:rsidTr="00136B31">
        <w:trPr>
          <w:jc w:val="center"/>
        </w:trPr>
        <w:tc>
          <w:tcPr>
            <w:tcW w:w="1701" w:type="dxa"/>
            <w:tcBorders>
              <w:bottom w:val="single" w:sz="4" w:space="0" w:color="auto"/>
              <w:right w:val="single" w:sz="4" w:space="0" w:color="auto"/>
            </w:tcBorders>
            <w:vAlign w:val="center"/>
          </w:tcPr>
          <w:p w14:paraId="57C8495A"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39B2E580"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3AE5070F" w14:textId="77777777" w:rsidTr="00136B31">
        <w:trPr>
          <w:jc w:val="center"/>
        </w:trPr>
        <w:tc>
          <w:tcPr>
            <w:tcW w:w="1701" w:type="dxa"/>
            <w:tcBorders>
              <w:top w:val="single" w:sz="4" w:space="0" w:color="auto"/>
              <w:right w:val="single" w:sz="4" w:space="0" w:color="auto"/>
            </w:tcBorders>
            <w:vAlign w:val="center"/>
          </w:tcPr>
          <w:p w14:paraId="722313E5"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FBCFA81" wp14:editId="1FE30A4C">
                  <wp:extent cx="406412" cy="576000"/>
                  <wp:effectExtent l="0" t="0" r="0" b="0"/>
                  <wp:docPr id="607" name="Picture 607" descr="http://apps.unece.org/rsms/ImageHandler_S.ashx?img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641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6BF383E"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40EBA82" wp14:editId="2415F035">
                  <wp:extent cx="598382" cy="612000"/>
                  <wp:effectExtent l="0" t="0" r="0" b="0"/>
                  <wp:docPr id="616" name="Picture 616" descr="http://apps.unece.org/rsms/ImageHandler_C.ashx?imgID=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382" cy="612000"/>
                          </a:xfrm>
                          <a:prstGeom prst="rect">
                            <a:avLst/>
                          </a:prstGeom>
                          <a:noFill/>
                          <a:ln>
                            <a:noFill/>
                          </a:ln>
                        </pic:spPr>
                      </pic:pic>
                    </a:graphicData>
                  </a:graphic>
                </wp:inline>
              </w:drawing>
            </w:r>
          </w:p>
        </w:tc>
        <w:tc>
          <w:tcPr>
            <w:tcW w:w="1701" w:type="dxa"/>
            <w:tcBorders>
              <w:top w:val="single" w:sz="4" w:space="0" w:color="auto"/>
            </w:tcBorders>
            <w:vAlign w:val="center"/>
          </w:tcPr>
          <w:p w14:paraId="30DD8CB3"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8ACF911" wp14:editId="1EDBFCE2">
                  <wp:extent cx="654332" cy="576000"/>
                  <wp:effectExtent l="0" t="0" r="0" b="0"/>
                  <wp:docPr id="615" name="Picture 615" descr="http://apps.unece.org/rsms/ImageHandler_C.ashx?imgID=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332" cy="576000"/>
                          </a:xfrm>
                          <a:prstGeom prst="rect">
                            <a:avLst/>
                          </a:prstGeom>
                          <a:noFill/>
                          <a:ln>
                            <a:noFill/>
                          </a:ln>
                        </pic:spPr>
                      </pic:pic>
                    </a:graphicData>
                  </a:graphic>
                </wp:inline>
              </w:drawing>
            </w:r>
          </w:p>
        </w:tc>
        <w:tc>
          <w:tcPr>
            <w:tcW w:w="1701" w:type="dxa"/>
            <w:tcBorders>
              <w:top w:val="single" w:sz="4" w:space="0" w:color="auto"/>
            </w:tcBorders>
            <w:vAlign w:val="center"/>
          </w:tcPr>
          <w:p w14:paraId="3E6B7144"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78813FBE" wp14:editId="11774D78">
                  <wp:extent cx="648168" cy="576000"/>
                  <wp:effectExtent l="0" t="0" r="0" b="0"/>
                  <wp:docPr id="608" name="Picture 608" descr="http://apps.unece.org/rsms/ImageHandler_C.ashx?imgID=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168" cy="576000"/>
                          </a:xfrm>
                          <a:prstGeom prst="rect">
                            <a:avLst/>
                          </a:prstGeom>
                          <a:noFill/>
                          <a:ln>
                            <a:noFill/>
                          </a:ln>
                        </pic:spPr>
                      </pic:pic>
                    </a:graphicData>
                  </a:graphic>
                </wp:inline>
              </w:drawing>
            </w:r>
          </w:p>
        </w:tc>
      </w:tr>
    </w:tbl>
    <w:p w14:paraId="7F4C9D9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5 “SWING BRIDGE”</w:t>
      </w:r>
    </w:p>
    <w:p w14:paraId="3947A811" w14:textId="77777777" w:rsidR="00A97FD5" w:rsidRPr="00BC6073" w:rsidRDefault="00A97FD5" w:rsidP="00A97FD5">
      <w:pPr>
        <w:spacing w:after="120"/>
        <w:ind w:left="1134" w:right="1134"/>
        <w:jc w:val="both"/>
        <w:rPr>
          <w:lang w:eastAsia="en-US"/>
        </w:rPr>
      </w:pPr>
      <w:r w:rsidRPr="00BC6073">
        <w:rPr>
          <w:lang w:eastAsia="en-US"/>
        </w:rPr>
        <w:t>The Group noted slight differences in the symbol of the bridge, the direction of the bridge opening (right side), the water underneath the bridge (waves replaced by solid half circles), and the use of two different colours on the same symbol (black and blue).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036"/>
        <w:gridCol w:w="1687"/>
        <w:gridCol w:w="1688"/>
        <w:gridCol w:w="1683"/>
      </w:tblGrid>
      <w:tr w:rsidR="00A97FD5" w:rsidRPr="00BC6073" w14:paraId="229BBF2A" w14:textId="77777777" w:rsidTr="00136B31">
        <w:trPr>
          <w:jc w:val="center"/>
        </w:trPr>
        <w:tc>
          <w:tcPr>
            <w:tcW w:w="1560" w:type="dxa"/>
            <w:tcBorders>
              <w:bottom w:val="single" w:sz="4" w:space="0" w:color="auto"/>
              <w:right w:val="single" w:sz="4" w:space="0" w:color="auto"/>
            </w:tcBorders>
            <w:vAlign w:val="center"/>
          </w:tcPr>
          <w:p w14:paraId="0D075CC9"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6094" w:type="dxa"/>
            <w:gridSpan w:val="4"/>
            <w:tcBorders>
              <w:left w:val="single" w:sz="4" w:space="0" w:color="auto"/>
              <w:bottom w:val="single" w:sz="4" w:space="0" w:color="auto"/>
            </w:tcBorders>
            <w:vAlign w:val="center"/>
          </w:tcPr>
          <w:p w14:paraId="6E7F3EDE"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73248C3C" w14:textId="77777777" w:rsidTr="00136B31">
        <w:trPr>
          <w:jc w:val="center"/>
        </w:trPr>
        <w:tc>
          <w:tcPr>
            <w:tcW w:w="1560" w:type="dxa"/>
            <w:vMerge w:val="restart"/>
            <w:tcBorders>
              <w:top w:val="single" w:sz="4" w:space="0" w:color="auto"/>
              <w:right w:val="single" w:sz="4" w:space="0" w:color="auto"/>
            </w:tcBorders>
            <w:vAlign w:val="center"/>
          </w:tcPr>
          <w:p w14:paraId="4C01731E"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8E3A85F" wp14:editId="40BF0BB2">
                  <wp:extent cx="576000" cy="321544"/>
                  <wp:effectExtent l="0" t="0" r="0" b="2540"/>
                  <wp:docPr id="55" name="Picture 55" descr="http://apps.unece.org/rsms/ImageHandler_S.ashx?img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 cy="321544"/>
                          </a:xfrm>
                          <a:prstGeom prst="rect">
                            <a:avLst/>
                          </a:prstGeom>
                          <a:noFill/>
                          <a:ln>
                            <a:noFill/>
                          </a:ln>
                        </pic:spPr>
                      </pic:pic>
                    </a:graphicData>
                  </a:graphic>
                </wp:inline>
              </w:drawing>
            </w:r>
          </w:p>
        </w:tc>
        <w:tc>
          <w:tcPr>
            <w:tcW w:w="1036" w:type="dxa"/>
            <w:tcBorders>
              <w:top w:val="single" w:sz="4" w:space="0" w:color="auto"/>
              <w:left w:val="single" w:sz="4" w:space="0" w:color="auto"/>
            </w:tcBorders>
            <w:vAlign w:val="center"/>
          </w:tcPr>
          <w:p w14:paraId="6EAA1CF6"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C307491" wp14:editId="69F4D4C3">
                  <wp:extent cx="654545" cy="576000"/>
                  <wp:effectExtent l="0" t="0" r="0" b="0"/>
                  <wp:docPr id="56" name="Picture 56" descr="http://apps.unece.org/rsms/ImageHandler_C.ashx?imgID=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687" w:type="dxa"/>
            <w:tcBorders>
              <w:top w:val="single" w:sz="4" w:space="0" w:color="auto"/>
            </w:tcBorders>
            <w:vAlign w:val="center"/>
          </w:tcPr>
          <w:p w14:paraId="0F260C1F"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09320DE" wp14:editId="5760D14B">
                  <wp:extent cx="657299" cy="576000"/>
                  <wp:effectExtent l="0" t="0" r="9525" b="0"/>
                  <wp:docPr id="57" name="Picture 57" descr="http://apps.unece.org/rsms/ImageHandler_C.ashx?imgI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99" cy="576000"/>
                          </a:xfrm>
                          <a:prstGeom prst="rect">
                            <a:avLst/>
                          </a:prstGeom>
                          <a:noFill/>
                          <a:ln>
                            <a:noFill/>
                          </a:ln>
                        </pic:spPr>
                      </pic:pic>
                    </a:graphicData>
                  </a:graphic>
                </wp:inline>
              </w:drawing>
            </w:r>
          </w:p>
        </w:tc>
        <w:tc>
          <w:tcPr>
            <w:tcW w:w="1688" w:type="dxa"/>
            <w:tcBorders>
              <w:top w:val="single" w:sz="4" w:space="0" w:color="auto"/>
            </w:tcBorders>
            <w:vAlign w:val="center"/>
          </w:tcPr>
          <w:p w14:paraId="41ABB364"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84A12C6" wp14:editId="0CBEF852">
                  <wp:extent cx="602353" cy="576000"/>
                  <wp:effectExtent l="0" t="0" r="7620" b="0"/>
                  <wp:docPr id="58" name="Picture 58" descr="http://apps.unece.org/rsms/ImageHandler_C.ashx?imgID=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353" cy="576000"/>
                          </a:xfrm>
                          <a:prstGeom prst="rect">
                            <a:avLst/>
                          </a:prstGeom>
                          <a:noFill/>
                          <a:ln>
                            <a:noFill/>
                          </a:ln>
                        </pic:spPr>
                      </pic:pic>
                    </a:graphicData>
                  </a:graphic>
                </wp:inline>
              </w:drawing>
            </w:r>
          </w:p>
        </w:tc>
        <w:tc>
          <w:tcPr>
            <w:tcW w:w="1683" w:type="dxa"/>
            <w:tcBorders>
              <w:top w:val="single" w:sz="4" w:space="0" w:color="auto"/>
            </w:tcBorders>
          </w:tcPr>
          <w:p w14:paraId="730DCAA8"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154912B8" wp14:editId="2F5FE7C6">
                  <wp:extent cx="659761" cy="576000"/>
                  <wp:effectExtent l="0" t="0" r="7620" b="0"/>
                  <wp:docPr id="59" name="Picture 59" descr="http://apps.unece.org/rsms/ImageHandler_C.ashx?imgID=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9761" cy="576000"/>
                          </a:xfrm>
                          <a:prstGeom prst="rect">
                            <a:avLst/>
                          </a:prstGeom>
                          <a:noFill/>
                          <a:ln>
                            <a:noFill/>
                          </a:ln>
                        </pic:spPr>
                      </pic:pic>
                    </a:graphicData>
                  </a:graphic>
                </wp:inline>
              </w:drawing>
            </w:r>
          </w:p>
        </w:tc>
      </w:tr>
      <w:tr w:rsidR="00A97FD5" w:rsidRPr="00BC6073" w14:paraId="6CBDB912" w14:textId="77777777" w:rsidTr="00136B31">
        <w:trPr>
          <w:jc w:val="center"/>
        </w:trPr>
        <w:tc>
          <w:tcPr>
            <w:tcW w:w="1560" w:type="dxa"/>
            <w:vMerge/>
            <w:tcBorders>
              <w:right w:val="single" w:sz="4" w:space="0" w:color="auto"/>
            </w:tcBorders>
            <w:vAlign w:val="center"/>
          </w:tcPr>
          <w:p w14:paraId="5C24C7B7" w14:textId="77777777" w:rsidR="00A97FD5" w:rsidRPr="00BC6073" w:rsidRDefault="00A97FD5" w:rsidP="00136B31">
            <w:pPr>
              <w:spacing w:after="120"/>
              <w:jc w:val="center"/>
              <w:rPr>
                <w:rFonts w:ascii="Segoe UI" w:hAnsi="Segoe UI" w:cs="Segoe UI"/>
                <w:noProof/>
                <w:color w:val="333333"/>
                <w:sz w:val="19"/>
                <w:szCs w:val="19"/>
                <w:lang w:eastAsia="en-GB"/>
              </w:rPr>
            </w:pPr>
          </w:p>
        </w:tc>
        <w:tc>
          <w:tcPr>
            <w:tcW w:w="1036" w:type="dxa"/>
            <w:tcBorders>
              <w:left w:val="single" w:sz="4" w:space="0" w:color="auto"/>
            </w:tcBorders>
            <w:vAlign w:val="center"/>
          </w:tcPr>
          <w:p w14:paraId="0A0EA34E"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D4B62FC" wp14:editId="20211F09">
                  <wp:extent cx="571469" cy="612000"/>
                  <wp:effectExtent l="0" t="0" r="635" b="0"/>
                  <wp:docPr id="60" name="Picture 60" descr="http://apps.unece.org/rsms/ImageHandler_C.ashx?imgID=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469" cy="612000"/>
                          </a:xfrm>
                          <a:prstGeom prst="rect">
                            <a:avLst/>
                          </a:prstGeom>
                          <a:noFill/>
                          <a:ln>
                            <a:noFill/>
                          </a:ln>
                        </pic:spPr>
                      </pic:pic>
                    </a:graphicData>
                  </a:graphic>
                </wp:inline>
              </w:drawing>
            </w:r>
          </w:p>
        </w:tc>
        <w:tc>
          <w:tcPr>
            <w:tcW w:w="1687" w:type="dxa"/>
            <w:vAlign w:val="center"/>
          </w:tcPr>
          <w:p w14:paraId="6E9BA96C" w14:textId="77777777" w:rsidR="00A97FD5" w:rsidRPr="00BC6073" w:rsidRDefault="00A97FD5" w:rsidP="00136B31">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1B06CAB" wp14:editId="5845B223">
                  <wp:extent cx="672334" cy="576000"/>
                  <wp:effectExtent l="0" t="0" r="0" b="0"/>
                  <wp:docPr id="61" name="Picture 61" descr="http://apps.unece.org/rsms/ImageHandler_C.ashx?imgID=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c>
          <w:tcPr>
            <w:tcW w:w="1688" w:type="dxa"/>
            <w:vAlign w:val="center"/>
          </w:tcPr>
          <w:p w14:paraId="64BF7604"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4CFD6A3" wp14:editId="3469F099">
                  <wp:extent cx="651128" cy="576000"/>
                  <wp:effectExtent l="0" t="0" r="0" b="0"/>
                  <wp:docPr id="62" name="MainContent_InputsList_imgPreview_9" descr="http://apps.unece.org/rsms/ImageHandler_C.ashx?imgID=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7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1128" cy="576000"/>
                          </a:xfrm>
                          <a:prstGeom prst="rect">
                            <a:avLst/>
                          </a:prstGeom>
                          <a:noFill/>
                          <a:ln>
                            <a:noFill/>
                          </a:ln>
                        </pic:spPr>
                      </pic:pic>
                    </a:graphicData>
                  </a:graphic>
                </wp:inline>
              </w:drawing>
            </w:r>
          </w:p>
        </w:tc>
        <w:tc>
          <w:tcPr>
            <w:tcW w:w="1683" w:type="dxa"/>
          </w:tcPr>
          <w:p w14:paraId="201F52F1"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F3FFF10" wp14:editId="3528EEB7">
                  <wp:extent cx="648355" cy="576000"/>
                  <wp:effectExtent l="0" t="0" r="0" b="0"/>
                  <wp:docPr id="63" name="Picture 63" descr="http://apps.unece.org/rsms/ImageHandler_C.ashx?imgID=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8355" cy="576000"/>
                          </a:xfrm>
                          <a:prstGeom prst="rect">
                            <a:avLst/>
                          </a:prstGeom>
                          <a:noFill/>
                          <a:ln>
                            <a:noFill/>
                          </a:ln>
                        </pic:spPr>
                      </pic:pic>
                    </a:graphicData>
                  </a:graphic>
                </wp:inline>
              </w:drawing>
            </w:r>
          </w:p>
        </w:tc>
      </w:tr>
    </w:tbl>
    <w:p w14:paraId="4571D95B"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6 “ROAD LEADS ON TO A QUAY OR RIVER BANK”</w:t>
      </w:r>
    </w:p>
    <w:p w14:paraId="3BAC4E9A" w14:textId="77777777" w:rsidR="00A97FD5" w:rsidRPr="00BC6073" w:rsidRDefault="00A97FD5" w:rsidP="00A97FD5">
      <w:pPr>
        <w:spacing w:after="120"/>
        <w:ind w:left="1134" w:right="1134"/>
        <w:jc w:val="both"/>
        <w:rPr>
          <w:lang w:eastAsia="en-US"/>
        </w:rPr>
      </w:pPr>
      <w:r w:rsidRPr="00BC6073">
        <w:rPr>
          <w:lang w:eastAsia="en-US"/>
        </w:rPr>
        <w:t>The Group noted that a few countries used two different colours on the same symbol (black and blue).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01"/>
        <w:gridCol w:w="1701"/>
        <w:gridCol w:w="1701"/>
      </w:tblGrid>
      <w:tr w:rsidR="00A97FD5" w:rsidRPr="00BC6073" w14:paraId="57FABC2B" w14:textId="77777777" w:rsidTr="00136B31">
        <w:trPr>
          <w:jc w:val="center"/>
        </w:trPr>
        <w:tc>
          <w:tcPr>
            <w:tcW w:w="1754" w:type="dxa"/>
            <w:tcBorders>
              <w:bottom w:val="single" w:sz="4" w:space="0" w:color="auto"/>
              <w:right w:val="single" w:sz="4" w:space="0" w:color="auto"/>
            </w:tcBorders>
            <w:vAlign w:val="center"/>
          </w:tcPr>
          <w:p w14:paraId="5C503BE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D17754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7D82D6F7" w14:textId="77777777" w:rsidTr="00136B31">
        <w:trPr>
          <w:jc w:val="center"/>
        </w:trPr>
        <w:tc>
          <w:tcPr>
            <w:tcW w:w="1754" w:type="dxa"/>
            <w:tcBorders>
              <w:top w:val="single" w:sz="4" w:space="0" w:color="auto"/>
              <w:right w:val="single" w:sz="4" w:space="0" w:color="auto"/>
            </w:tcBorders>
            <w:vAlign w:val="center"/>
          </w:tcPr>
          <w:p w14:paraId="4911B13C"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E5ABD84" wp14:editId="7A256563">
                  <wp:extent cx="576000" cy="381600"/>
                  <wp:effectExtent l="0" t="0" r="0" b="0"/>
                  <wp:docPr id="66" name="Picture 66" descr="http://apps.unece.org/rsms/ImageHandler_S.ashx?imgI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6C92F0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7AF91A9" wp14:editId="7573BC42">
                  <wp:extent cx="654904" cy="576000"/>
                  <wp:effectExtent l="0" t="0" r="0" b="0"/>
                  <wp:docPr id="67" name="Picture 67" descr="http://apps.unece.org/rsms/ImageHandler_C.ashx?imgID=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9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904" cy="576000"/>
                          </a:xfrm>
                          <a:prstGeom prst="rect">
                            <a:avLst/>
                          </a:prstGeom>
                          <a:noFill/>
                          <a:ln>
                            <a:noFill/>
                          </a:ln>
                        </pic:spPr>
                      </pic:pic>
                    </a:graphicData>
                  </a:graphic>
                </wp:inline>
              </w:drawing>
            </w:r>
          </w:p>
        </w:tc>
        <w:tc>
          <w:tcPr>
            <w:tcW w:w="1701" w:type="dxa"/>
            <w:tcBorders>
              <w:top w:val="single" w:sz="4" w:space="0" w:color="auto"/>
            </w:tcBorders>
            <w:vAlign w:val="center"/>
          </w:tcPr>
          <w:p w14:paraId="2F1EE0E9"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40A3532" wp14:editId="46A7BDDE">
                  <wp:extent cx="485563" cy="612000"/>
                  <wp:effectExtent l="0" t="0" r="0" b="0"/>
                  <wp:docPr id="605" name="Picture 605" descr="http://apps.unece.org/rsms/ImageHandler_C.ashx?imgID=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563" cy="612000"/>
                          </a:xfrm>
                          <a:prstGeom prst="rect">
                            <a:avLst/>
                          </a:prstGeom>
                          <a:noFill/>
                          <a:ln>
                            <a:noFill/>
                          </a:ln>
                        </pic:spPr>
                      </pic:pic>
                    </a:graphicData>
                  </a:graphic>
                </wp:inline>
              </w:drawing>
            </w:r>
          </w:p>
        </w:tc>
        <w:tc>
          <w:tcPr>
            <w:tcW w:w="1701" w:type="dxa"/>
            <w:tcBorders>
              <w:top w:val="single" w:sz="4" w:space="0" w:color="auto"/>
            </w:tcBorders>
            <w:vAlign w:val="center"/>
          </w:tcPr>
          <w:p w14:paraId="4EA726A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C2BCD7C" wp14:editId="2776CDBD">
                  <wp:extent cx="648000" cy="576000"/>
                  <wp:effectExtent l="0" t="0" r="0" b="0"/>
                  <wp:docPr id="606" name="Picture 606" descr="http://apps.unece.org/rsms/ImageHandler_C.ashx?imgID=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r>
    </w:tbl>
    <w:p w14:paraId="1F7DBD1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7 a “UNEVEN ROAD”</w:t>
      </w:r>
    </w:p>
    <w:p w14:paraId="35CAE80E" w14:textId="77777777" w:rsidR="00A97FD5" w:rsidRPr="00BC6073" w:rsidRDefault="00A97FD5" w:rsidP="00A97FD5">
      <w:pPr>
        <w:spacing w:after="120"/>
        <w:ind w:left="1134" w:right="1134"/>
        <w:jc w:val="both"/>
        <w:rPr>
          <w:lang w:eastAsia="en-US"/>
        </w:rPr>
      </w:pPr>
      <w:r w:rsidRPr="00BC6073">
        <w:rPr>
          <w:lang w:eastAsia="en-US"/>
        </w:rPr>
        <w:t>The Group noticed that some contracting parties include three humps on the symbol. The Group believes this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A97FD5" w:rsidRPr="00BC6073" w14:paraId="6428BD3D" w14:textId="77777777" w:rsidTr="00136B31">
        <w:trPr>
          <w:jc w:val="center"/>
        </w:trPr>
        <w:tc>
          <w:tcPr>
            <w:tcW w:w="1984" w:type="dxa"/>
            <w:tcBorders>
              <w:bottom w:val="single" w:sz="4" w:space="0" w:color="auto"/>
              <w:right w:val="single" w:sz="4" w:space="0" w:color="auto"/>
            </w:tcBorders>
            <w:vAlign w:val="center"/>
          </w:tcPr>
          <w:p w14:paraId="44352160" w14:textId="77777777" w:rsidR="00A97FD5" w:rsidRPr="00BC6073" w:rsidRDefault="00A97FD5" w:rsidP="00136B31">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454E33DF" w14:textId="77777777" w:rsidR="00A97FD5" w:rsidRPr="00BC6073" w:rsidRDefault="00A97FD5" w:rsidP="00136B31">
            <w:pPr>
              <w:keepNext/>
              <w:spacing w:after="120"/>
              <w:rPr>
                <w:lang w:eastAsia="en-US"/>
              </w:rPr>
            </w:pPr>
            <w:r w:rsidRPr="00BC6073">
              <w:rPr>
                <w:noProof/>
                <w:color w:val="333333"/>
                <w:sz w:val="19"/>
                <w:szCs w:val="19"/>
                <w:lang w:eastAsia="en-GB"/>
              </w:rPr>
              <w:t xml:space="preserve"> Examples from countries:</w:t>
            </w:r>
          </w:p>
        </w:tc>
      </w:tr>
      <w:tr w:rsidR="00A97FD5" w:rsidRPr="00BC6073" w14:paraId="4F1EAEF0" w14:textId="77777777" w:rsidTr="00136B31">
        <w:trPr>
          <w:jc w:val="center"/>
        </w:trPr>
        <w:tc>
          <w:tcPr>
            <w:tcW w:w="1984" w:type="dxa"/>
            <w:tcBorders>
              <w:top w:val="single" w:sz="4" w:space="0" w:color="auto"/>
              <w:right w:val="single" w:sz="4" w:space="0" w:color="auto"/>
            </w:tcBorders>
            <w:vAlign w:val="center"/>
          </w:tcPr>
          <w:p w14:paraId="09F0B517" w14:textId="77777777" w:rsidR="00A97FD5" w:rsidRPr="00BC6073" w:rsidRDefault="00A97FD5" w:rsidP="00136B31">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13BF8E46" wp14:editId="36C1D944">
                  <wp:extent cx="576000" cy="182856"/>
                  <wp:effectExtent l="0" t="0" r="0" b="8255"/>
                  <wp:docPr id="604" name="Picture 604" descr="http://apps.unece.org/rsms/ImageHandler_S.ashx?img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 cy="182856"/>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25FE45B" w14:textId="77777777" w:rsidR="00A97FD5" w:rsidRPr="00BC6073" w:rsidRDefault="00A97FD5" w:rsidP="00136B31">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45B8C445" wp14:editId="5C4E583E">
                  <wp:extent cx="670777" cy="576000"/>
                  <wp:effectExtent l="0" t="0" r="0" b="0"/>
                  <wp:docPr id="596" name="Picture 596"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c>
          <w:tcPr>
            <w:tcW w:w="1701" w:type="dxa"/>
            <w:tcBorders>
              <w:top w:val="single" w:sz="4" w:space="0" w:color="auto"/>
            </w:tcBorders>
            <w:vAlign w:val="center"/>
          </w:tcPr>
          <w:p w14:paraId="63C86F51" w14:textId="77777777" w:rsidR="00A97FD5" w:rsidRPr="00BC6073" w:rsidRDefault="00A97FD5" w:rsidP="00136B31">
            <w:pPr>
              <w:keepNext/>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49C1FCF" wp14:editId="347D2782">
                  <wp:extent cx="331200" cy="615600"/>
                  <wp:effectExtent l="0" t="0" r="0" b="0"/>
                  <wp:docPr id="589" name="Picture 589" descr="http://apps.unece.org/rsms/ImageHandler_C.ashx?imgID=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1200" cy="615600"/>
                          </a:xfrm>
                          <a:prstGeom prst="rect">
                            <a:avLst/>
                          </a:prstGeom>
                          <a:noFill/>
                          <a:ln>
                            <a:noFill/>
                          </a:ln>
                        </pic:spPr>
                      </pic:pic>
                    </a:graphicData>
                  </a:graphic>
                </wp:inline>
              </w:drawing>
            </w:r>
          </w:p>
        </w:tc>
        <w:tc>
          <w:tcPr>
            <w:tcW w:w="1701" w:type="dxa"/>
            <w:tcBorders>
              <w:top w:val="single" w:sz="4" w:space="0" w:color="auto"/>
            </w:tcBorders>
            <w:vAlign w:val="center"/>
          </w:tcPr>
          <w:p w14:paraId="1B6364CC" w14:textId="77777777" w:rsidR="00A97FD5" w:rsidRPr="00BC6073" w:rsidRDefault="00A97FD5" w:rsidP="00136B31">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406181DD" wp14:editId="77BFDABE">
                  <wp:extent cx="673454" cy="597912"/>
                  <wp:effectExtent l="0" t="0" r="0" b="0"/>
                  <wp:docPr id="588" name="Picture 588" descr="http://apps.unece.org/rsms/ImageHandler_C.ashx?imgID=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490" cy="597944"/>
                          </a:xfrm>
                          <a:prstGeom prst="rect">
                            <a:avLst/>
                          </a:prstGeom>
                          <a:noFill/>
                          <a:ln>
                            <a:noFill/>
                          </a:ln>
                        </pic:spPr>
                      </pic:pic>
                    </a:graphicData>
                  </a:graphic>
                </wp:inline>
              </w:drawing>
            </w:r>
          </w:p>
        </w:tc>
      </w:tr>
    </w:tbl>
    <w:p w14:paraId="672A1C4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7 b “UNEVEN ROAD”</w:t>
      </w:r>
    </w:p>
    <w:p w14:paraId="558CC47C" w14:textId="77777777" w:rsidR="00A97FD5" w:rsidRPr="00BC6073" w:rsidRDefault="00A97FD5" w:rsidP="00A97FD5">
      <w:pPr>
        <w:spacing w:after="120"/>
        <w:ind w:left="1134" w:right="1134"/>
        <w:jc w:val="both"/>
        <w:rPr>
          <w:lang w:eastAsia="en-US"/>
        </w:rPr>
      </w:pPr>
      <w:r w:rsidRPr="00BC6073">
        <w:rPr>
          <w:lang w:eastAsia="en-US"/>
        </w:rPr>
        <w:t>The Group agreed that the definition of A, 7</w:t>
      </w:r>
      <w:r w:rsidRPr="00BC6073">
        <w:rPr>
          <w:vertAlign w:val="superscript"/>
          <w:lang w:eastAsia="en-US"/>
        </w:rPr>
        <w:t>b</w:t>
      </w:r>
      <w:r w:rsidRPr="00BC6073">
        <w:rPr>
          <w:lang w:eastAsia="en-US"/>
        </w:rPr>
        <w:t xml:space="preserve"> requires elaboration. The Group noticed that some contracting parties include three humps on the symbol. The Group believes this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A97FD5" w:rsidRPr="00BC6073" w14:paraId="2946C936" w14:textId="77777777" w:rsidTr="00136B31">
        <w:trPr>
          <w:jc w:val="center"/>
        </w:trPr>
        <w:tc>
          <w:tcPr>
            <w:tcW w:w="1984" w:type="dxa"/>
            <w:tcBorders>
              <w:bottom w:val="single" w:sz="4" w:space="0" w:color="auto"/>
              <w:right w:val="single" w:sz="4" w:space="0" w:color="auto"/>
            </w:tcBorders>
            <w:vAlign w:val="center"/>
          </w:tcPr>
          <w:p w14:paraId="145AB552"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6EAD052"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71D4997A" w14:textId="77777777" w:rsidTr="00136B31">
        <w:trPr>
          <w:jc w:val="center"/>
        </w:trPr>
        <w:tc>
          <w:tcPr>
            <w:tcW w:w="1984" w:type="dxa"/>
            <w:tcBorders>
              <w:top w:val="single" w:sz="4" w:space="0" w:color="auto"/>
              <w:right w:val="single" w:sz="4" w:space="0" w:color="auto"/>
            </w:tcBorders>
            <w:vAlign w:val="center"/>
          </w:tcPr>
          <w:p w14:paraId="1BA1D3FE"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1637949A" wp14:editId="6D4C88DF">
                  <wp:extent cx="576000" cy="138324"/>
                  <wp:effectExtent l="0" t="0" r="0" b="0"/>
                  <wp:docPr id="163" name="Picture 163" descr="http://apps.unece.org/rsms/ImageHandler_S.ashx?img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0" cy="138324"/>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A4E73A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C2BC44E" wp14:editId="2616B064">
                  <wp:extent cx="660408" cy="576000"/>
                  <wp:effectExtent l="0" t="0" r="6350" b="0"/>
                  <wp:docPr id="580" name="Picture 580" descr="http://apps.unece.org/rsms/ImageHandler_C.ashx?imgID=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14:paraId="1EB82A09"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F79ADD1" wp14:editId="0A0DFB54">
                  <wp:extent cx="612000" cy="612000"/>
                  <wp:effectExtent l="0" t="0" r="0" b="0"/>
                  <wp:docPr id="581" name="Picture 581" descr="http://apps.unece.org/rsms/ImageHandler_C.ashx?imgID=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701" w:type="dxa"/>
            <w:tcBorders>
              <w:top w:val="single" w:sz="4" w:space="0" w:color="auto"/>
            </w:tcBorders>
            <w:vAlign w:val="center"/>
          </w:tcPr>
          <w:p w14:paraId="1A31569E"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56F752B" wp14:editId="2FEEE08B">
                  <wp:extent cx="670777" cy="576000"/>
                  <wp:effectExtent l="0" t="0" r="0" b="0"/>
                  <wp:docPr id="582" name="Picture 582"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r>
    </w:tbl>
    <w:p w14:paraId="0410D25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A, 7 c “UNEVEN ROAD”</w:t>
      </w:r>
    </w:p>
    <w:p w14:paraId="1462E2C6" w14:textId="77777777" w:rsidR="00A97FD5" w:rsidRPr="00BC6073" w:rsidRDefault="00A97FD5" w:rsidP="00A97FD5">
      <w:pPr>
        <w:spacing w:after="120"/>
        <w:ind w:left="1134" w:right="1134"/>
        <w:jc w:val="both"/>
        <w:rPr>
          <w:lang w:eastAsia="en-US"/>
        </w:rPr>
      </w:pPr>
      <w:r w:rsidRPr="00BC6073">
        <w:rPr>
          <w:lang w:eastAsia="en-US"/>
        </w:rPr>
        <w:t>The Group noticed that some contracting parties include three humps on the symbol. The Group believes this is not in conformity with the Convention.</w:t>
      </w:r>
    </w:p>
    <w:tbl>
      <w:tblPr>
        <w:tblStyle w:val="TableGrid"/>
        <w:tblW w:w="83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1113"/>
        <w:gridCol w:w="1659"/>
        <w:gridCol w:w="1659"/>
        <w:gridCol w:w="1660"/>
      </w:tblGrid>
      <w:tr w:rsidR="00A97FD5" w:rsidRPr="00BC6073" w14:paraId="69F55985" w14:textId="77777777" w:rsidTr="00136B31">
        <w:trPr>
          <w:trHeight w:val="368"/>
        </w:trPr>
        <w:tc>
          <w:tcPr>
            <w:tcW w:w="2213" w:type="dxa"/>
            <w:tcBorders>
              <w:bottom w:val="single" w:sz="4" w:space="0" w:color="auto"/>
              <w:right w:val="single" w:sz="4" w:space="0" w:color="auto"/>
            </w:tcBorders>
            <w:vAlign w:val="center"/>
          </w:tcPr>
          <w:p w14:paraId="30A2871E"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6091" w:type="dxa"/>
            <w:gridSpan w:val="4"/>
            <w:tcBorders>
              <w:bottom w:val="single" w:sz="4" w:space="0" w:color="auto"/>
            </w:tcBorders>
          </w:tcPr>
          <w:p w14:paraId="662664C9"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523923D5" w14:textId="77777777" w:rsidTr="00136B31">
        <w:trPr>
          <w:trHeight w:val="1089"/>
        </w:trPr>
        <w:tc>
          <w:tcPr>
            <w:tcW w:w="2213" w:type="dxa"/>
            <w:tcBorders>
              <w:top w:val="single" w:sz="4" w:space="0" w:color="auto"/>
              <w:right w:val="single" w:sz="4" w:space="0" w:color="auto"/>
            </w:tcBorders>
            <w:vAlign w:val="center"/>
          </w:tcPr>
          <w:p w14:paraId="04782FBE"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7A28F9E0" wp14:editId="11070E39">
                  <wp:extent cx="576000" cy="135668"/>
                  <wp:effectExtent l="0" t="0" r="0" b="0"/>
                  <wp:docPr id="142" name="Picture 142" descr="http://apps.unece.org/rsms/ImageHandler_S.ashx?img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0" cy="135668"/>
                          </a:xfrm>
                          <a:prstGeom prst="rect">
                            <a:avLst/>
                          </a:prstGeom>
                          <a:noFill/>
                          <a:ln>
                            <a:noFill/>
                          </a:ln>
                        </pic:spPr>
                      </pic:pic>
                    </a:graphicData>
                  </a:graphic>
                </wp:inline>
              </w:drawing>
            </w:r>
          </w:p>
        </w:tc>
        <w:tc>
          <w:tcPr>
            <w:tcW w:w="1113" w:type="dxa"/>
            <w:tcBorders>
              <w:top w:val="single" w:sz="4" w:space="0" w:color="auto"/>
              <w:left w:val="single" w:sz="4" w:space="0" w:color="auto"/>
            </w:tcBorders>
            <w:vAlign w:val="center"/>
          </w:tcPr>
          <w:p w14:paraId="11CC3922"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6B96052" wp14:editId="20B10BCC">
                  <wp:extent cx="670776" cy="576000"/>
                  <wp:effectExtent l="0" t="0" r="0" b="0"/>
                  <wp:docPr id="160" name="Picture 160" descr="http://apps.unece.org/rsms/ImageHandler_C.ashx?imgID=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0776" cy="576000"/>
                          </a:xfrm>
                          <a:prstGeom prst="rect">
                            <a:avLst/>
                          </a:prstGeom>
                          <a:noFill/>
                          <a:ln>
                            <a:noFill/>
                          </a:ln>
                        </pic:spPr>
                      </pic:pic>
                    </a:graphicData>
                  </a:graphic>
                </wp:inline>
              </w:drawing>
            </w:r>
          </w:p>
        </w:tc>
        <w:tc>
          <w:tcPr>
            <w:tcW w:w="1659" w:type="dxa"/>
            <w:tcBorders>
              <w:top w:val="single" w:sz="4" w:space="0" w:color="auto"/>
            </w:tcBorders>
            <w:vAlign w:val="center"/>
          </w:tcPr>
          <w:p w14:paraId="62B88E2A"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31E5B10" wp14:editId="7E98595D">
                  <wp:extent cx="659204" cy="576000"/>
                  <wp:effectExtent l="0" t="0" r="7620" b="0"/>
                  <wp:docPr id="155" name="Picture 155" descr="http://apps.unece.org/rsms/ImageHandler_C.ashx?imgID=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5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9204" cy="576000"/>
                          </a:xfrm>
                          <a:prstGeom prst="rect">
                            <a:avLst/>
                          </a:prstGeom>
                          <a:noFill/>
                          <a:ln>
                            <a:noFill/>
                          </a:ln>
                        </pic:spPr>
                      </pic:pic>
                    </a:graphicData>
                  </a:graphic>
                </wp:inline>
              </w:drawing>
            </w:r>
          </w:p>
        </w:tc>
        <w:tc>
          <w:tcPr>
            <w:tcW w:w="1659" w:type="dxa"/>
            <w:tcBorders>
              <w:top w:val="single" w:sz="4" w:space="0" w:color="auto"/>
            </w:tcBorders>
            <w:vAlign w:val="center"/>
          </w:tcPr>
          <w:p w14:paraId="5D32BFAA" w14:textId="77777777" w:rsidR="00A97FD5" w:rsidRPr="00BC6073" w:rsidRDefault="00A97FD5" w:rsidP="00136B31">
            <w:pPr>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5A93BD9" wp14:editId="3869BF6F">
                  <wp:extent cx="612000" cy="612000"/>
                  <wp:effectExtent l="0" t="0" r="0" b="0"/>
                  <wp:docPr id="162" name="Picture 162" descr="http://apps.unece.org/rsms/ImageHandler_C.ashx?imgID=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659" w:type="dxa"/>
            <w:tcBorders>
              <w:top w:val="single" w:sz="4" w:space="0" w:color="auto"/>
            </w:tcBorders>
            <w:vAlign w:val="center"/>
          </w:tcPr>
          <w:p w14:paraId="7EEFD7DD"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BE1E9BA" wp14:editId="34D06DB2">
                  <wp:extent cx="655135" cy="576000"/>
                  <wp:effectExtent l="0" t="0" r="0" b="0"/>
                  <wp:docPr id="153" name="Picture 153" descr="http://apps.unece.org/rsms/ImageHandler_C.ashx?imgID=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2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5135" cy="576000"/>
                          </a:xfrm>
                          <a:prstGeom prst="rect">
                            <a:avLst/>
                          </a:prstGeom>
                          <a:noFill/>
                          <a:ln>
                            <a:noFill/>
                          </a:ln>
                        </pic:spPr>
                      </pic:pic>
                    </a:graphicData>
                  </a:graphic>
                </wp:inline>
              </w:drawing>
            </w:r>
          </w:p>
        </w:tc>
      </w:tr>
    </w:tbl>
    <w:p w14:paraId="7520879B"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8 “DANGEROUS SHOULDERS“ </w:t>
      </w:r>
    </w:p>
    <w:p w14:paraId="7BFF2E5B" w14:textId="77777777" w:rsidR="00A97FD5" w:rsidRPr="00BC6073" w:rsidRDefault="00A97FD5" w:rsidP="00A97FD5">
      <w:pPr>
        <w:suppressLineNumbers/>
        <w:spacing w:after="120"/>
        <w:ind w:left="1134" w:right="1134"/>
        <w:jc w:val="both"/>
        <w:rPr>
          <w:lang w:eastAsia="en-US"/>
        </w:rPr>
      </w:pPr>
      <w:r w:rsidRPr="00BC6073">
        <w:rPr>
          <w:lang w:eastAsia="en-US"/>
        </w:rPr>
        <w:t>The Group noted slight differences in the symbols used and agreed that gravel should be clearly made part of the symbol.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1701"/>
        <w:gridCol w:w="1701"/>
        <w:gridCol w:w="1701"/>
      </w:tblGrid>
      <w:tr w:rsidR="00A97FD5" w:rsidRPr="00BC6073" w14:paraId="00E3D429" w14:textId="77777777" w:rsidTr="00136B31">
        <w:trPr>
          <w:jc w:val="center"/>
        </w:trPr>
        <w:tc>
          <w:tcPr>
            <w:tcW w:w="2139" w:type="dxa"/>
            <w:tcBorders>
              <w:bottom w:val="single" w:sz="4" w:space="0" w:color="auto"/>
              <w:right w:val="single" w:sz="4" w:space="0" w:color="auto"/>
            </w:tcBorders>
            <w:vAlign w:val="center"/>
          </w:tcPr>
          <w:p w14:paraId="07A24C6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858C754"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7230B64A" w14:textId="77777777" w:rsidTr="00136B31">
        <w:trPr>
          <w:jc w:val="center"/>
        </w:trPr>
        <w:tc>
          <w:tcPr>
            <w:tcW w:w="2139" w:type="dxa"/>
            <w:tcBorders>
              <w:top w:val="single" w:sz="4" w:space="0" w:color="auto"/>
              <w:right w:val="single" w:sz="4" w:space="0" w:color="auto"/>
            </w:tcBorders>
            <w:vAlign w:val="center"/>
          </w:tcPr>
          <w:p w14:paraId="3F4ED91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B0D196F" wp14:editId="00959404">
                  <wp:extent cx="576000" cy="392861"/>
                  <wp:effectExtent l="0" t="0" r="0" b="7620"/>
                  <wp:docPr id="75" name="Picture 75" descr="http://apps.unece.org/rsms/ImageHandler_S.ashx?img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 cy="39286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EEA7FE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55C0505" wp14:editId="363940B3">
                  <wp:extent cx="553155" cy="612000"/>
                  <wp:effectExtent l="0" t="0" r="0" b="0"/>
                  <wp:docPr id="73" name="Picture 73" descr="http://apps.unece.org/rsms/ImageHandler_C.ashx?imgID=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3155" cy="612000"/>
                          </a:xfrm>
                          <a:prstGeom prst="rect">
                            <a:avLst/>
                          </a:prstGeom>
                          <a:noFill/>
                          <a:ln>
                            <a:noFill/>
                          </a:ln>
                        </pic:spPr>
                      </pic:pic>
                    </a:graphicData>
                  </a:graphic>
                </wp:inline>
              </w:drawing>
            </w:r>
          </w:p>
        </w:tc>
        <w:tc>
          <w:tcPr>
            <w:tcW w:w="1701" w:type="dxa"/>
            <w:tcBorders>
              <w:top w:val="single" w:sz="4" w:space="0" w:color="auto"/>
            </w:tcBorders>
            <w:vAlign w:val="center"/>
          </w:tcPr>
          <w:p w14:paraId="15388EBE"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D73D49F" wp14:editId="6FB0BE30">
                  <wp:extent cx="676465" cy="576000"/>
                  <wp:effectExtent l="0" t="0" r="9525" b="0"/>
                  <wp:docPr id="74" name="Picture 74" descr="http://apps.unece.org/rsms/ImageHandler_C.ashx?imgID=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465" cy="576000"/>
                          </a:xfrm>
                          <a:prstGeom prst="rect">
                            <a:avLst/>
                          </a:prstGeom>
                          <a:noFill/>
                          <a:ln>
                            <a:noFill/>
                          </a:ln>
                        </pic:spPr>
                      </pic:pic>
                    </a:graphicData>
                  </a:graphic>
                </wp:inline>
              </w:drawing>
            </w:r>
          </w:p>
        </w:tc>
        <w:tc>
          <w:tcPr>
            <w:tcW w:w="1701" w:type="dxa"/>
            <w:tcBorders>
              <w:top w:val="single" w:sz="4" w:space="0" w:color="auto"/>
            </w:tcBorders>
            <w:vAlign w:val="center"/>
          </w:tcPr>
          <w:p w14:paraId="35C8C4B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A7D1CE3" wp14:editId="5CCA2E91">
                  <wp:extent cx="651956" cy="576000"/>
                  <wp:effectExtent l="0" t="0" r="0" b="0"/>
                  <wp:docPr id="76" name="Picture 76" descr="http://apps.unece.org/rsms/ImageHandler_C.ashx?imgID=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0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1956" cy="576000"/>
                          </a:xfrm>
                          <a:prstGeom prst="rect">
                            <a:avLst/>
                          </a:prstGeom>
                          <a:noFill/>
                          <a:ln>
                            <a:noFill/>
                          </a:ln>
                        </pic:spPr>
                      </pic:pic>
                    </a:graphicData>
                  </a:graphic>
                </wp:inline>
              </w:drawing>
            </w:r>
          </w:p>
        </w:tc>
      </w:tr>
    </w:tbl>
    <w:p w14:paraId="51CE2C1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9 “SLIPPERY ROAD” </w:t>
      </w:r>
    </w:p>
    <w:p w14:paraId="6D7E6E41" w14:textId="77777777" w:rsidR="00A97FD5" w:rsidRPr="00BC6073" w:rsidRDefault="00A97FD5" w:rsidP="00A97FD5">
      <w:pPr>
        <w:spacing w:after="120"/>
        <w:ind w:left="1134" w:right="1134"/>
        <w:jc w:val="both"/>
        <w:rPr>
          <w:lang w:eastAsia="en-US"/>
        </w:rPr>
      </w:pPr>
      <w:r w:rsidRPr="00BC6073">
        <w:rPr>
          <w:lang w:eastAsia="en-US"/>
        </w:rPr>
        <w:t>The Group noted that most countries used a slightly different symbol and that one country had an upright vehicle.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01"/>
        <w:gridCol w:w="1701"/>
        <w:gridCol w:w="1701"/>
      </w:tblGrid>
      <w:tr w:rsidR="00A97FD5" w:rsidRPr="00BC6073" w14:paraId="06B69B54" w14:textId="77777777" w:rsidTr="00136B31">
        <w:trPr>
          <w:jc w:val="center"/>
        </w:trPr>
        <w:tc>
          <w:tcPr>
            <w:tcW w:w="1754" w:type="dxa"/>
            <w:tcBorders>
              <w:bottom w:val="single" w:sz="4" w:space="0" w:color="auto"/>
              <w:right w:val="single" w:sz="4" w:space="0" w:color="auto"/>
            </w:tcBorders>
            <w:vAlign w:val="center"/>
          </w:tcPr>
          <w:p w14:paraId="2658B624"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45046BD"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4D46BD58" w14:textId="77777777" w:rsidTr="00136B31">
        <w:trPr>
          <w:jc w:val="center"/>
        </w:trPr>
        <w:tc>
          <w:tcPr>
            <w:tcW w:w="1754" w:type="dxa"/>
            <w:tcBorders>
              <w:top w:val="single" w:sz="4" w:space="0" w:color="auto"/>
              <w:right w:val="single" w:sz="4" w:space="0" w:color="auto"/>
            </w:tcBorders>
            <w:vAlign w:val="center"/>
          </w:tcPr>
          <w:p w14:paraId="267190C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369656A" wp14:editId="0D646D33">
                  <wp:extent cx="576000" cy="587597"/>
                  <wp:effectExtent l="0" t="0" r="0" b="3175"/>
                  <wp:docPr id="81" name="Picture 81" descr="http://apps.unece.org/rsms/ImageHandler_S.ashx?img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0" cy="587597"/>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DCAE82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0BE0143" wp14:editId="744348F8">
                  <wp:extent cx="656842" cy="576000"/>
                  <wp:effectExtent l="0" t="0" r="0" b="0"/>
                  <wp:docPr id="82" name="Picture 82" descr="http://apps.unece.org/rsms/ImageHandler_C.ashx?imgID=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14:paraId="1C39B255"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45345EF" wp14:editId="19AEB4C6">
                  <wp:extent cx="637200" cy="583200"/>
                  <wp:effectExtent l="0" t="0" r="0" b="7620"/>
                  <wp:docPr id="83" name="Picture 83" descr="http://apps.unece.org/rsms/ImageHandler_C.ashx?imgID=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3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7200" cy="583200"/>
                          </a:xfrm>
                          <a:prstGeom prst="rect">
                            <a:avLst/>
                          </a:prstGeom>
                          <a:noFill/>
                          <a:ln>
                            <a:noFill/>
                          </a:ln>
                        </pic:spPr>
                      </pic:pic>
                    </a:graphicData>
                  </a:graphic>
                </wp:inline>
              </w:drawing>
            </w:r>
          </w:p>
        </w:tc>
        <w:tc>
          <w:tcPr>
            <w:tcW w:w="1701" w:type="dxa"/>
            <w:tcBorders>
              <w:top w:val="single" w:sz="4" w:space="0" w:color="auto"/>
            </w:tcBorders>
            <w:vAlign w:val="center"/>
          </w:tcPr>
          <w:p w14:paraId="6C7B325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E59C653" wp14:editId="351A5969">
                  <wp:extent cx="658800" cy="579600"/>
                  <wp:effectExtent l="0" t="0" r="8255" b="0"/>
                  <wp:docPr id="84" name="Picture 84" descr="http://apps.unece.org/rsms/ImageHandler_C.ashx?imgID=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8800" cy="579600"/>
                          </a:xfrm>
                          <a:prstGeom prst="rect">
                            <a:avLst/>
                          </a:prstGeom>
                          <a:noFill/>
                          <a:ln>
                            <a:noFill/>
                          </a:ln>
                        </pic:spPr>
                      </pic:pic>
                    </a:graphicData>
                  </a:graphic>
                </wp:inline>
              </w:drawing>
            </w:r>
          </w:p>
        </w:tc>
      </w:tr>
    </w:tbl>
    <w:p w14:paraId="2DDACA7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10 a “LOOSE GRAVEL” </w:t>
      </w:r>
    </w:p>
    <w:p w14:paraId="3D96D801" w14:textId="77777777" w:rsidR="00A97FD5" w:rsidRPr="00BC6073" w:rsidRDefault="00A97FD5" w:rsidP="00A97FD5">
      <w:pPr>
        <w:spacing w:after="120"/>
        <w:ind w:left="1134" w:right="1134"/>
        <w:jc w:val="both"/>
        <w:rPr>
          <w:lang w:eastAsia="en-US"/>
        </w:rPr>
      </w:pPr>
      <w:r w:rsidRPr="00BC6073">
        <w:rPr>
          <w:lang w:eastAsia="en-US"/>
        </w:rPr>
        <w:t>The Group noted that most countries used a slightly different symbol and that the loose gravel was not clear in some symbols. The Group agreed that the loose gravel should be clearly shown in the symbol and that for the countries which drive on the right hand side of the road, that the vehicle should be on the left hand side given that the danger will come from the left.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65BB6B4B" w14:textId="77777777" w:rsidTr="00136B31">
        <w:trPr>
          <w:jc w:val="center"/>
        </w:trPr>
        <w:tc>
          <w:tcPr>
            <w:tcW w:w="2146" w:type="dxa"/>
            <w:tcBorders>
              <w:bottom w:val="single" w:sz="4" w:space="0" w:color="auto"/>
              <w:right w:val="single" w:sz="4" w:space="0" w:color="auto"/>
            </w:tcBorders>
            <w:vAlign w:val="center"/>
          </w:tcPr>
          <w:p w14:paraId="5EE979D9"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DF471B8"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1087F1FC" w14:textId="77777777" w:rsidTr="00136B31">
        <w:trPr>
          <w:jc w:val="center"/>
        </w:trPr>
        <w:tc>
          <w:tcPr>
            <w:tcW w:w="2146" w:type="dxa"/>
            <w:tcBorders>
              <w:top w:val="single" w:sz="4" w:space="0" w:color="auto"/>
              <w:right w:val="single" w:sz="4" w:space="0" w:color="auto"/>
            </w:tcBorders>
            <w:vAlign w:val="center"/>
          </w:tcPr>
          <w:p w14:paraId="62101913"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EE4E344" wp14:editId="3DEF848A">
                  <wp:extent cx="576000" cy="243981"/>
                  <wp:effectExtent l="0" t="0" r="0" b="3810"/>
                  <wp:docPr id="89" name="Picture 89" descr="http://apps.unece.org/rsms/ImageHandler_S.ashx?imgI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 cy="24398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E9EDF45"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8BC7DFF" wp14:editId="623A6DA3">
                  <wp:extent cx="656842" cy="576000"/>
                  <wp:effectExtent l="0" t="0" r="0" b="0"/>
                  <wp:docPr id="90" name="Picture 90" descr="http://apps.unece.org/rsms/ImageHandler_C.ashx?imgID=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14:paraId="4FE82D16"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68CE36C" wp14:editId="15FDA4F1">
                  <wp:extent cx="656000" cy="576000"/>
                  <wp:effectExtent l="0" t="0" r="0" b="0"/>
                  <wp:docPr id="91" name="Picture 91" descr="http://apps.unece.org/rsms/ImageHandler_C.ashx?imgID=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6000" cy="576000"/>
                          </a:xfrm>
                          <a:prstGeom prst="rect">
                            <a:avLst/>
                          </a:prstGeom>
                          <a:noFill/>
                          <a:ln>
                            <a:noFill/>
                          </a:ln>
                        </pic:spPr>
                      </pic:pic>
                    </a:graphicData>
                  </a:graphic>
                </wp:inline>
              </w:drawing>
            </w:r>
          </w:p>
        </w:tc>
        <w:tc>
          <w:tcPr>
            <w:tcW w:w="1701" w:type="dxa"/>
            <w:tcBorders>
              <w:top w:val="single" w:sz="4" w:space="0" w:color="auto"/>
            </w:tcBorders>
            <w:vAlign w:val="center"/>
          </w:tcPr>
          <w:p w14:paraId="191688B9"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EAD6B05" wp14:editId="1DEF84DF">
                  <wp:extent cx="655929" cy="576000"/>
                  <wp:effectExtent l="0" t="0" r="0" b="0"/>
                  <wp:docPr id="92" name="Picture 92" descr="http://apps.unece.org/rsms/ImageHandler_C.ashx?imgID=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5929" cy="576000"/>
                          </a:xfrm>
                          <a:prstGeom prst="rect">
                            <a:avLst/>
                          </a:prstGeom>
                          <a:noFill/>
                          <a:ln>
                            <a:noFill/>
                          </a:ln>
                        </pic:spPr>
                      </pic:pic>
                    </a:graphicData>
                  </a:graphic>
                </wp:inline>
              </w:drawing>
            </w:r>
          </w:p>
        </w:tc>
      </w:tr>
    </w:tbl>
    <w:p w14:paraId="4A5AFCA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10 b “LOOSE GRAVEL” </w:t>
      </w:r>
    </w:p>
    <w:p w14:paraId="1F9C7887" w14:textId="77777777" w:rsidR="00A97FD5" w:rsidRPr="00BC6073" w:rsidRDefault="00A97FD5" w:rsidP="00A97FD5">
      <w:pPr>
        <w:keepNext/>
        <w:keepLines/>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D6E8F6E" w14:textId="77777777" w:rsidTr="00136B31">
        <w:trPr>
          <w:jc w:val="center"/>
        </w:trPr>
        <w:tc>
          <w:tcPr>
            <w:tcW w:w="2146" w:type="dxa"/>
            <w:tcBorders>
              <w:bottom w:val="single" w:sz="4" w:space="0" w:color="auto"/>
              <w:right w:val="single" w:sz="4" w:space="0" w:color="auto"/>
            </w:tcBorders>
            <w:vAlign w:val="center"/>
          </w:tcPr>
          <w:p w14:paraId="50C89A4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AD44BD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53909504" w14:textId="77777777" w:rsidTr="00136B31">
        <w:trPr>
          <w:jc w:val="center"/>
        </w:trPr>
        <w:tc>
          <w:tcPr>
            <w:tcW w:w="2146" w:type="dxa"/>
            <w:tcBorders>
              <w:top w:val="single" w:sz="4" w:space="0" w:color="auto"/>
              <w:right w:val="single" w:sz="4" w:space="0" w:color="auto"/>
            </w:tcBorders>
            <w:vAlign w:val="center"/>
          </w:tcPr>
          <w:p w14:paraId="158179BB"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8C921A0" wp14:editId="271BBCF6">
                  <wp:extent cx="600455" cy="576000"/>
                  <wp:effectExtent l="0" t="0" r="9525" b="0"/>
                  <wp:docPr id="112" name="Picture 112" descr="http://apps.unece.org/rsms/ImageHandler_S.ashx?imgI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45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327BDB2"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E2CE7EE" wp14:editId="4BCA8900">
                  <wp:extent cx="407689" cy="576000"/>
                  <wp:effectExtent l="0" t="0" r="0" b="0"/>
                  <wp:docPr id="113" name="Picture 113" descr="http://apps.unece.org/rsms/ImageHandler_C.ashx?imgID=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7689" cy="576000"/>
                          </a:xfrm>
                          <a:prstGeom prst="rect">
                            <a:avLst/>
                          </a:prstGeom>
                          <a:noFill/>
                          <a:ln>
                            <a:noFill/>
                          </a:ln>
                        </pic:spPr>
                      </pic:pic>
                    </a:graphicData>
                  </a:graphic>
                </wp:inline>
              </w:drawing>
            </w:r>
          </w:p>
        </w:tc>
        <w:tc>
          <w:tcPr>
            <w:tcW w:w="1701" w:type="dxa"/>
            <w:tcBorders>
              <w:top w:val="single" w:sz="4" w:space="0" w:color="auto"/>
            </w:tcBorders>
            <w:vAlign w:val="center"/>
          </w:tcPr>
          <w:p w14:paraId="46A5296F" w14:textId="77777777" w:rsidR="00A97FD5" w:rsidRPr="00BC6073" w:rsidRDefault="00A97FD5" w:rsidP="00136B31">
            <w:pPr>
              <w:spacing w:after="120"/>
              <w:ind w:right="6"/>
              <w:jc w:val="center"/>
              <w:rPr>
                <w:lang w:eastAsia="en-US"/>
              </w:rPr>
            </w:pPr>
          </w:p>
        </w:tc>
        <w:tc>
          <w:tcPr>
            <w:tcW w:w="1701" w:type="dxa"/>
            <w:tcBorders>
              <w:top w:val="single" w:sz="4" w:space="0" w:color="auto"/>
            </w:tcBorders>
            <w:vAlign w:val="center"/>
          </w:tcPr>
          <w:p w14:paraId="49336403" w14:textId="77777777" w:rsidR="00A97FD5" w:rsidRPr="00BC6073" w:rsidRDefault="00A97FD5" w:rsidP="00136B31">
            <w:pPr>
              <w:spacing w:after="120"/>
              <w:jc w:val="center"/>
              <w:rPr>
                <w:lang w:eastAsia="en-US"/>
              </w:rPr>
            </w:pPr>
          </w:p>
        </w:tc>
      </w:tr>
    </w:tbl>
    <w:p w14:paraId="6CB190B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 xml:space="preserve">A, 11 a “FALLING ROCKS” </w:t>
      </w:r>
    </w:p>
    <w:p w14:paraId="7308D91F" w14:textId="77777777" w:rsidR="00A97FD5" w:rsidRPr="00BC6073" w:rsidRDefault="00A97FD5" w:rsidP="00A97FD5">
      <w:pPr>
        <w:spacing w:after="120"/>
        <w:ind w:left="1134" w:right="1134"/>
        <w:jc w:val="both"/>
        <w:rPr>
          <w:lang w:eastAsia="en-US"/>
        </w:rPr>
      </w:pPr>
      <w:r w:rsidRPr="00BC6073">
        <w:rPr>
          <w:lang w:eastAsia="en-US"/>
        </w:rPr>
        <w:t>The Group noted that some countries included rocks on the carriageway which provide additional warning that fallen rocks are the main hazard. The Group agreed that having the rocks on the carriageway do not alter the essential characteristics of the symbol. The symbol as it presently is in the Convention should be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7"/>
        <w:gridCol w:w="1634"/>
        <w:gridCol w:w="1639"/>
        <w:gridCol w:w="1544"/>
      </w:tblGrid>
      <w:tr w:rsidR="00A97FD5" w:rsidRPr="00BC6073" w14:paraId="1E55D13A" w14:textId="77777777" w:rsidTr="00136B31">
        <w:trPr>
          <w:jc w:val="center"/>
        </w:trPr>
        <w:tc>
          <w:tcPr>
            <w:tcW w:w="1560" w:type="dxa"/>
            <w:tcBorders>
              <w:bottom w:val="single" w:sz="4" w:space="0" w:color="auto"/>
              <w:right w:val="single" w:sz="4" w:space="0" w:color="auto"/>
            </w:tcBorders>
            <w:vAlign w:val="center"/>
          </w:tcPr>
          <w:p w14:paraId="357E802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0" w:type="dxa"/>
            <w:gridSpan w:val="3"/>
            <w:tcBorders>
              <w:left w:val="single" w:sz="4" w:space="0" w:color="auto"/>
              <w:bottom w:val="single" w:sz="4" w:space="0" w:color="auto"/>
            </w:tcBorders>
            <w:vAlign w:val="center"/>
          </w:tcPr>
          <w:p w14:paraId="51076F2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4" w:type="dxa"/>
            <w:tcBorders>
              <w:bottom w:val="single" w:sz="4" w:space="0" w:color="auto"/>
            </w:tcBorders>
          </w:tcPr>
          <w:p w14:paraId="253FDEDF" w14:textId="77777777" w:rsidR="00A97FD5" w:rsidRPr="00BC6073" w:rsidRDefault="00A97FD5" w:rsidP="00136B31">
            <w:pPr>
              <w:keepNext/>
              <w:keepLines/>
              <w:spacing w:after="120"/>
              <w:rPr>
                <w:noProof/>
                <w:color w:val="333333"/>
                <w:sz w:val="19"/>
                <w:szCs w:val="19"/>
                <w:lang w:eastAsia="en-GB"/>
              </w:rPr>
            </w:pPr>
          </w:p>
        </w:tc>
      </w:tr>
      <w:tr w:rsidR="00A97FD5" w:rsidRPr="00BC6073" w14:paraId="3E944295" w14:textId="77777777" w:rsidTr="00136B31">
        <w:trPr>
          <w:jc w:val="center"/>
        </w:trPr>
        <w:tc>
          <w:tcPr>
            <w:tcW w:w="1560" w:type="dxa"/>
            <w:tcBorders>
              <w:top w:val="single" w:sz="4" w:space="0" w:color="auto"/>
              <w:right w:val="single" w:sz="4" w:space="0" w:color="auto"/>
            </w:tcBorders>
            <w:vAlign w:val="center"/>
          </w:tcPr>
          <w:p w14:paraId="5D486B18"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3F6A270" wp14:editId="17C26993">
                  <wp:extent cx="576000" cy="478022"/>
                  <wp:effectExtent l="0" t="0" r="0" b="0"/>
                  <wp:docPr id="100" name="Picture 100" descr="http://apps.unece.org/rsms/ImageHandler_S.ashx?imgI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 cy="478022"/>
                          </a:xfrm>
                          <a:prstGeom prst="rect">
                            <a:avLst/>
                          </a:prstGeom>
                          <a:noFill/>
                          <a:ln>
                            <a:noFill/>
                          </a:ln>
                        </pic:spPr>
                      </pic:pic>
                    </a:graphicData>
                  </a:graphic>
                </wp:inline>
              </w:drawing>
            </w:r>
          </w:p>
        </w:tc>
        <w:tc>
          <w:tcPr>
            <w:tcW w:w="1277" w:type="dxa"/>
            <w:tcBorders>
              <w:top w:val="single" w:sz="4" w:space="0" w:color="auto"/>
              <w:left w:val="single" w:sz="4" w:space="0" w:color="auto"/>
            </w:tcBorders>
            <w:vAlign w:val="center"/>
          </w:tcPr>
          <w:p w14:paraId="3E416D6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858D970" wp14:editId="239A5789">
                  <wp:extent cx="656842" cy="576000"/>
                  <wp:effectExtent l="0" t="0" r="0" b="0"/>
                  <wp:docPr id="97" name="Picture 97" descr="http://apps.unece.org/rsms/ImageHandler_C.ashx?imgID=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634" w:type="dxa"/>
            <w:tcBorders>
              <w:top w:val="single" w:sz="4" w:space="0" w:color="auto"/>
            </w:tcBorders>
            <w:vAlign w:val="center"/>
          </w:tcPr>
          <w:p w14:paraId="6F0FFC8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31CDEEF" wp14:editId="35A1718F">
                  <wp:extent cx="616755" cy="576000"/>
                  <wp:effectExtent l="0" t="0" r="0" b="0"/>
                  <wp:docPr id="99" name="Picture 99" descr="http://apps.unece.org/rsms/ImageHandler_C.ashx?imgID=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6755" cy="576000"/>
                          </a:xfrm>
                          <a:prstGeom prst="rect">
                            <a:avLst/>
                          </a:prstGeom>
                          <a:noFill/>
                          <a:ln>
                            <a:noFill/>
                          </a:ln>
                        </pic:spPr>
                      </pic:pic>
                    </a:graphicData>
                  </a:graphic>
                </wp:inline>
              </w:drawing>
            </w:r>
          </w:p>
        </w:tc>
        <w:tc>
          <w:tcPr>
            <w:tcW w:w="1639" w:type="dxa"/>
            <w:tcBorders>
              <w:top w:val="single" w:sz="4" w:space="0" w:color="auto"/>
            </w:tcBorders>
            <w:vAlign w:val="center"/>
          </w:tcPr>
          <w:p w14:paraId="5357087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D8E42CF" wp14:editId="25A5BA18">
                  <wp:extent cx="654096" cy="576000"/>
                  <wp:effectExtent l="0" t="0" r="0" b="0"/>
                  <wp:docPr id="101" name="Picture 101" descr="http://apps.unece.org/rsms/ImageHandler_C.ashx?imgID=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544" w:type="dxa"/>
            <w:tcBorders>
              <w:top w:val="single" w:sz="4" w:space="0" w:color="auto"/>
            </w:tcBorders>
          </w:tcPr>
          <w:p w14:paraId="4CED16E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1E0FBB7" wp14:editId="0F2582E3">
                  <wp:extent cx="649289" cy="576000"/>
                  <wp:effectExtent l="0" t="0" r="0" b="0"/>
                  <wp:docPr id="102" name="Picture 102" descr="http://apps.unece.org/rsms/ImageHandler_C.ashx?imgID=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9289" cy="576000"/>
                          </a:xfrm>
                          <a:prstGeom prst="rect">
                            <a:avLst/>
                          </a:prstGeom>
                          <a:noFill/>
                          <a:ln>
                            <a:noFill/>
                          </a:ln>
                        </pic:spPr>
                      </pic:pic>
                    </a:graphicData>
                  </a:graphic>
                </wp:inline>
              </w:drawing>
            </w:r>
          </w:p>
        </w:tc>
      </w:tr>
    </w:tbl>
    <w:p w14:paraId="58CB1D7A"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11 b “FALLING ROCKS”</w:t>
      </w:r>
    </w:p>
    <w:p w14:paraId="0336B8E0"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64F0782" w14:textId="77777777" w:rsidTr="00136B31">
        <w:trPr>
          <w:jc w:val="center"/>
        </w:trPr>
        <w:tc>
          <w:tcPr>
            <w:tcW w:w="2146" w:type="dxa"/>
            <w:tcBorders>
              <w:bottom w:val="single" w:sz="4" w:space="0" w:color="auto"/>
              <w:right w:val="single" w:sz="4" w:space="0" w:color="auto"/>
            </w:tcBorders>
            <w:vAlign w:val="center"/>
          </w:tcPr>
          <w:p w14:paraId="655F1DE6"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D0AE710"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4C6ED2C4" w14:textId="77777777" w:rsidTr="00136B31">
        <w:trPr>
          <w:jc w:val="center"/>
        </w:trPr>
        <w:tc>
          <w:tcPr>
            <w:tcW w:w="2146" w:type="dxa"/>
            <w:tcBorders>
              <w:top w:val="single" w:sz="4" w:space="0" w:color="auto"/>
              <w:right w:val="single" w:sz="4" w:space="0" w:color="auto"/>
            </w:tcBorders>
            <w:vAlign w:val="center"/>
          </w:tcPr>
          <w:p w14:paraId="50DFF6F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D1AE50E" wp14:editId="7BD21277">
                  <wp:extent cx="597634" cy="576000"/>
                  <wp:effectExtent l="0" t="0" r="0" b="0"/>
                  <wp:docPr id="107" name="Picture 107" descr="http://apps.unece.org/rsms/ImageHandler_S.ashx?imgI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763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B13565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51B4AE7" wp14:editId="43155A82">
                  <wp:extent cx="403200" cy="576000"/>
                  <wp:effectExtent l="0" t="0" r="0" b="0"/>
                  <wp:docPr id="109" name="Picture 109" descr="http://apps.unece.org/rsms/ImageHandler_C.ashx?imgID=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701" w:type="dxa"/>
            <w:tcBorders>
              <w:top w:val="single" w:sz="4" w:space="0" w:color="auto"/>
            </w:tcBorders>
            <w:vAlign w:val="center"/>
          </w:tcPr>
          <w:p w14:paraId="6FE479A2"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2B1B2BDF" w14:textId="77777777" w:rsidR="00A97FD5" w:rsidRPr="00BC6073" w:rsidRDefault="00A97FD5" w:rsidP="00136B31">
            <w:pPr>
              <w:keepNext/>
              <w:keepLines/>
              <w:spacing w:after="120"/>
              <w:jc w:val="center"/>
              <w:rPr>
                <w:lang w:eastAsia="en-US"/>
              </w:rPr>
            </w:pPr>
          </w:p>
        </w:tc>
      </w:tr>
    </w:tbl>
    <w:p w14:paraId="5298915A"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12 a “PEDESTRIAN CROSSING” </w:t>
      </w:r>
    </w:p>
    <w:p w14:paraId="420D15F8" w14:textId="77777777" w:rsidR="00A97FD5" w:rsidRPr="00BC6073" w:rsidRDefault="00A97FD5" w:rsidP="00A97FD5">
      <w:pPr>
        <w:spacing w:after="120"/>
        <w:ind w:left="1134" w:right="1134"/>
        <w:jc w:val="both"/>
        <w:rPr>
          <w:lang w:eastAsia="en-US"/>
        </w:rPr>
      </w:pPr>
      <w:r w:rsidRPr="00BC6073">
        <w:rPr>
          <w:lang w:eastAsia="en-US"/>
        </w:rPr>
        <w:t xml:space="preserve">The Group noted that many countries used a symbol of a person and a zebra crossing (stripes). </w:t>
      </w:r>
    </w:p>
    <w:p w14:paraId="0B1090A1" w14:textId="77777777" w:rsidR="00A97FD5" w:rsidRPr="00BC6073" w:rsidRDefault="00A97FD5" w:rsidP="00A97FD5">
      <w:pPr>
        <w:spacing w:after="120"/>
        <w:ind w:left="1134" w:right="1134"/>
        <w:jc w:val="both"/>
        <w:rPr>
          <w:lang w:eastAsia="en-US"/>
        </w:rPr>
      </w:pPr>
      <w:r w:rsidRPr="00BC6073">
        <w:rPr>
          <w:lang w:eastAsia="en-US"/>
        </w:rPr>
        <w:t>Addressed in chapter 1 – see issue 35</w:t>
      </w:r>
    </w:p>
    <w:p w14:paraId="1589398C" w14:textId="77777777" w:rsidR="00A97FD5" w:rsidRPr="00BC6073" w:rsidRDefault="00A97FD5" w:rsidP="00A97FD5">
      <w:pPr>
        <w:spacing w:after="120"/>
        <w:ind w:left="1134" w:right="1134"/>
        <w:jc w:val="both"/>
        <w:rPr>
          <w:lang w:eastAsia="en-US"/>
        </w:rPr>
      </w:pPr>
      <w:r w:rsidRPr="00BC6073">
        <w:rPr>
          <w:lang w:eastAsia="en-US"/>
        </w:rPr>
        <w:t>Contracting Parties should note the recommendation for this sign in section 1.2 of this document.</w:t>
      </w:r>
    </w:p>
    <w:p w14:paraId="4C716728" w14:textId="77777777" w:rsidR="00A97FD5" w:rsidRPr="00BC6073" w:rsidRDefault="00A97FD5" w:rsidP="00A97FD5">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A97FD5" w:rsidRPr="00BC6073" w14:paraId="1FA8E9BB" w14:textId="77777777" w:rsidTr="00136B31">
        <w:trPr>
          <w:jc w:val="center"/>
        </w:trPr>
        <w:tc>
          <w:tcPr>
            <w:tcW w:w="1418" w:type="dxa"/>
            <w:tcBorders>
              <w:bottom w:val="single" w:sz="4" w:space="0" w:color="auto"/>
              <w:right w:val="single" w:sz="4" w:space="0" w:color="auto"/>
            </w:tcBorders>
            <w:vAlign w:val="center"/>
          </w:tcPr>
          <w:p w14:paraId="358F455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546321D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A15569E" w14:textId="77777777" w:rsidR="00A97FD5" w:rsidRPr="00BC6073" w:rsidRDefault="00A97FD5" w:rsidP="00136B31">
            <w:pPr>
              <w:keepNext/>
              <w:keepLines/>
              <w:spacing w:after="120"/>
              <w:rPr>
                <w:noProof/>
                <w:color w:val="333333"/>
                <w:sz w:val="19"/>
                <w:szCs w:val="19"/>
                <w:lang w:eastAsia="en-GB"/>
              </w:rPr>
            </w:pPr>
          </w:p>
        </w:tc>
      </w:tr>
      <w:tr w:rsidR="00A97FD5" w:rsidRPr="00BC6073" w14:paraId="1BCD5621" w14:textId="77777777" w:rsidTr="00136B31">
        <w:trPr>
          <w:jc w:val="center"/>
        </w:trPr>
        <w:tc>
          <w:tcPr>
            <w:tcW w:w="1418" w:type="dxa"/>
            <w:tcBorders>
              <w:top w:val="single" w:sz="4" w:space="0" w:color="auto"/>
              <w:right w:val="single" w:sz="4" w:space="0" w:color="auto"/>
            </w:tcBorders>
            <w:vAlign w:val="center"/>
          </w:tcPr>
          <w:p w14:paraId="2E1B680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53DF7DB" wp14:editId="555A631A">
                  <wp:extent cx="576000" cy="482400"/>
                  <wp:effectExtent l="0" t="0" r="0" b="0"/>
                  <wp:docPr id="116" name="MainContent_StandardsList_imgPreview_0" descr="http://apps.unece.org/rsms/ImageHandler_S.ashx?imgI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0" cy="4824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6C71A34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798AE6C" wp14:editId="07680DC6">
                  <wp:extent cx="657742" cy="576000"/>
                  <wp:effectExtent l="0" t="0" r="9525" b="0"/>
                  <wp:docPr id="117" name="Picture 117" descr="http://apps.unece.org/rsms/ImageHandler_C.ashx?imgID=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7742" cy="576000"/>
                          </a:xfrm>
                          <a:prstGeom prst="rect">
                            <a:avLst/>
                          </a:prstGeom>
                          <a:noFill/>
                          <a:ln>
                            <a:noFill/>
                          </a:ln>
                        </pic:spPr>
                      </pic:pic>
                    </a:graphicData>
                  </a:graphic>
                </wp:inline>
              </w:drawing>
            </w:r>
          </w:p>
        </w:tc>
        <w:tc>
          <w:tcPr>
            <w:tcW w:w="1639" w:type="dxa"/>
            <w:tcBorders>
              <w:top w:val="single" w:sz="4" w:space="0" w:color="auto"/>
            </w:tcBorders>
            <w:vAlign w:val="center"/>
          </w:tcPr>
          <w:p w14:paraId="5E91245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DE522AC" wp14:editId="1A6FEDBD">
                  <wp:extent cx="656625" cy="576000"/>
                  <wp:effectExtent l="0" t="0" r="0" b="0"/>
                  <wp:docPr id="118" name="Picture 118" descr="http://apps.unece.org/rsms/ImageHandler_C.ashx?imgID=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8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56625" cy="576000"/>
                          </a:xfrm>
                          <a:prstGeom prst="rect">
                            <a:avLst/>
                          </a:prstGeom>
                          <a:noFill/>
                          <a:ln>
                            <a:noFill/>
                          </a:ln>
                        </pic:spPr>
                      </pic:pic>
                    </a:graphicData>
                  </a:graphic>
                </wp:inline>
              </w:drawing>
            </w:r>
          </w:p>
        </w:tc>
        <w:tc>
          <w:tcPr>
            <w:tcW w:w="1637" w:type="dxa"/>
            <w:tcBorders>
              <w:top w:val="single" w:sz="4" w:space="0" w:color="auto"/>
            </w:tcBorders>
            <w:vAlign w:val="center"/>
          </w:tcPr>
          <w:p w14:paraId="012B35A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300298D" wp14:editId="4846E169">
                  <wp:extent cx="649672" cy="576000"/>
                  <wp:effectExtent l="0" t="0" r="0" b="0"/>
                  <wp:docPr id="119" name="Picture 119" descr="http://apps.unece.org/rsms/ImageHandler_C.ashx?imgID=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9672" cy="576000"/>
                          </a:xfrm>
                          <a:prstGeom prst="rect">
                            <a:avLst/>
                          </a:prstGeom>
                          <a:noFill/>
                          <a:ln>
                            <a:noFill/>
                          </a:ln>
                        </pic:spPr>
                      </pic:pic>
                    </a:graphicData>
                  </a:graphic>
                </wp:inline>
              </w:drawing>
            </w:r>
          </w:p>
        </w:tc>
        <w:tc>
          <w:tcPr>
            <w:tcW w:w="1542" w:type="dxa"/>
            <w:tcBorders>
              <w:top w:val="single" w:sz="4" w:space="0" w:color="auto"/>
            </w:tcBorders>
          </w:tcPr>
          <w:p w14:paraId="71B73085"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2425528" wp14:editId="25C9BB78">
                  <wp:extent cx="662296" cy="576000"/>
                  <wp:effectExtent l="0" t="0" r="5080" b="0"/>
                  <wp:docPr id="121" name="Picture 121" descr="http://apps.unece.org/rsms/ImageHandler_C.ashx?imgID=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r>
    </w:tbl>
    <w:p w14:paraId="2F6E001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12 b</w:t>
      </w:r>
      <w:r w:rsidRPr="00BC6073">
        <w:rPr>
          <w:b/>
          <w:vertAlign w:val="superscript"/>
          <w:lang w:eastAsia="en-US"/>
        </w:rPr>
        <w:t xml:space="preserve">  </w:t>
      </w:r>
      <w:r w:rsidRPr="00BC6073">
        <w:rPr>
          <w:b/>
          <w:lang w:eastAsia="en-US"/>
        </w:rPr>
        <w:t>“PEDESTRIAN CROSSING”</w:t>
      </w:r>
    </w:p>
    <w:p w14:paraId="2A062C80"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49E6028A" w14:textId="77777777" w:rsidR="00A97FD5" w:rsidRPr="00BC6073" w:rsidRDefault="00A97FD5" w:rsidP="00A97FD5">
      <w:pPr>
        <w:spacing w:after="120"/>
        <w:ind w:left="1134" w:right="1134"/>
        <w:jc w:val="both"/>
        <w:rPr>
          <w:lang w:eastAsia="en-US"/>
        </w:rPr>
      </w:pPr>
      <w:r w:rsidRPr="00BC6073">
        <w:rPr>
          <w:lang w:eastAsia="en-US"/>
        </w:rPr>
        <w:t>Addressed in chapter 1 – see issue 37</w:t>
      </w:r>
    </w:p>
    <w:p w14:paraId="17FC5262"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028A9DF" w14:textId="77777777" w:rsidTr="00136B31">
        <w:trPr>
          <w:jc w:val="center"/>
        </w:trPr>
        <w:tc>
          <w:tcPr>
            <w:tcW w:w="2146" w:type="dxa"/>
            <w:tcBorders>
              <w:bottom w:val="single" w:sz="4" w:space="0" w:color="auto"/>
              <w:right w:val="single" w:sz="4" w:space="0" w:color="auto"/>
            </w:tcBorders>
            <w:vAlign w:val="center"/>
          </w:tcPr>
          <w:p w14:paraId="45F142CE"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39CC46F"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37AA59A3" w14:textId="77777777" w:rsidTr="00136B31">
        <w:trPr>
          <w:jc w:val="center"/>
        </w:trPr>
        <w:tc>
          <w:tcPr>
            <w:tcW w:w="2146" w:type="dxa"/>
            <w:tcBorders>
              <w:top w:val="single" w:sz="4" w:space="0" w:color="auto"/>
              <w:right w:val="single" w:sz="4" w:space="0" w:color="auto"/>
            </w:tcBorders>
            <w:vAlign w:val="center"/>
          </w:tcPr>
          <w:p w14:paraId="730997CA"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729BF90" wp14:editId="27A6D067">
                  <wp:extent cx="576000" cy="481391"/>
                  <wp:effectExtent l="0" t="0" r="0" b="0"/>
                  <wp:docPr id="127" name="Picture 127" descr="http://apps.unece.org/rsms/ImageHandler_S.ashx?imgI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00" cy="48139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2112109"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595D822" wp14:editId="20916C97">
                  <wp:extent cx="402459" cy="576000"/>
                  <wp:effectExtent l="0" t="0" r="0" b="0"/>
                  <wp:docPr id="126" name="Picture 126" descr="http://apps.unece.org/rsms/ImageHandler_C.ashx?imgID=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807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2459" cy="576000"/>
                          </a:xfrm>
                          <a:prstGeom prst="rect">
                            <a:avLst/>
                          </a:prstGeom>
                          <a:noFill/>
                          <a:ln>
                            <a:noFill/>
                          </a:ln>
                        </pic:spPr>
                      </pic:pic>
                    </a:graphicData>
                  </a:graphic>
                </wp:inline>
              </w:drawing>
            </w:r>
          </w:p>
        </w:tc>
        <w:tc>
          <w:tcPr>
            <w:tcW w:w="1701" w:type="dxa"/>
            <w:tcBorders>
              <w:top w:val="single" w:sz="4" w:space="0" w:color="auto"/>
            </w:tcBorders>
            <w:vAlign w:val="center"/>
          </w:tcPr>
          <w:p w14:paraId="762D2B76"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5FFA757" wp14:editId="3BC356D9">
                  <wp:extent cx="648392" cy="576000"/>
                  <wp:effectExtent l="0" t="0" r="0" b="0"/>
                  <wp:docPr id="128" name="Picture 128" descr="http://apps.unece.org/rsms/ImageHandler_C.ashx?imgID=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0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8392" cy="576000"/>
                          </a:xfrm>
                          <a:prstGeom prst="rect">
                            <a:avLst/>
                          </a:prstGeom>
                          <a:noFill/>
                          <a:ln>
                            <a:noFill/>
                          </a:ln>
                        </pic:spPr>
                      </pic:pic>
                    </a:graphicData>
                  </a:graphic>
                </wp:inline>
              </w:drawing>
            </w:r>
          </w:p>
        </w:tc>
        <w:tc>
          <w:tcPr>
            <w:tcW w:w="1701" w:type="dxa"/>
            <w:tcBorders>
              <w:top w:val="single" w:sz="4" w:space="0" w:color="auto"/>
            </w:tcBorders>
            <w:vAlign w:val="center"/>
          </w:tcPr>
          <w:p w14:paraId="3DE93BDD" w14:textId="77777777" w:rsidR="00A97FD5" w:rsidRPr="00BC6073" w:rsidRDefault="00A97FD5" w:rsidP="00136B31">
            <w:pPr>
              <w:spacing w:after="120"/>
              <w:jc w:val="center"/>
              <w:rPr>
                <w:lang w:eastAsia="en-US"/>
              </w:rPr>
            </w:pPr>
          </w:p>
        </w:tc>
      </w:tr>
    </w:tbl>
    <w:p w14:paraId="1D3D9F94"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13 “CHILDREN” </w:t>
      </w:r>
    </w:p>
    <w:p w14:paraId="601FB0AE"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3AC9DABA" w14:textId="77777777" w:rsidR="00A97FD5" w:rsidRPr="00BC6073" w:rsidRDefault="00A97FD5" w:rsidP="00A97FD5">
      <w:pPr>
        <w:spacing w:after="120"/>
        <w:ind w:left="1134" w:right="1134"/>
        <w:jc w:val="both"/>
        <w:rPr>
          <w:lang w:eastAsia="en-US"/>
        </w:rPr>
      </w:pPr>
      <w:r w:rsidRPr="00BC6073">
        <w:rPr>
          <w:lang w:eastAsia="en-US"/>
        </w:rPr>
        <w:t>Addressed in chapter 1 – see issue 37</w:t>
      </w:r>
    </w:p>
    <w:p w14:paraId="6CD8F167"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6"/>
        <w:gridCol w:w="1639"/>
        <w:gridCol w:w="1637"/>
        <w:gridCol w:w="1542"/>
      </w:tblGrid>
      <w:tr w:rsidR="00A97FD5" w:rsidRPr="00BC6073" w14:paraId="2C93DFB9" w14:textId="77777777" w:rsidTr="00136B31">
        <w:trPr>
          <w:jc w:val="center"/>
        </w:trPr>
        <w:tc>
          <w:tcPr>
            <w:tcW w:w="1560" w:type="dxa"/>
            <w:tcBorders>
              <w:bottom w:val="single" w:sz="4" w:space="0" w:color="auto"/>
              <w:right w:val="single" w:sz="4" w:space="0" w:color="auto"/>
            </w:tcBorders>
            <w:vAlign w:val="center"/>
          </w:tcPr>
          <w:p w14:paraId="59B1E278"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52" w:type="dxa"/>
            <w:gridSpan w:val="3"/>
            <w:tcBorders>
              <w:left w:val="single" w:sz="4" w:space="0" w:color="auto"/>
              <w:bottom w:val="single" w:sz="4" w:space="0" w:color="auto"/>
            </w:tcBorders>
            <w:vAlign w:val="center"/>
          </w:tcPr>
          <w:p w14:paraId="1849FEB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69BDAC9D" w14:textId="77777777" w:rsidR="00A97FD5" w:rsidRPr="00BC6073" w:rsidRDefault="00A97FD5" w:rsidP="00136B31">
            <w:pPr>
              <w:keepNext/>
              <w:keepLines/>
              <w:spacing w:after="120"/>
              <w:rPr>
                <w:noProof/>
                <w:color w:val="333333"/>
                <w:sz w:val="19"/>
                <w:szCs w:val="19"/>
                <w:lang w:eastAsia="en-GB"/>
              </w:rPr>
            </w:pPr>
          </w:p>
        </w:tc>
      </w:tr>
      <w:tr w:rsidR="00A97FD5" w:rsidRPr="00BC6073" w14:paraId="2F2E1FFE" w14:textId="77777777" w:rsidTr="00136B31">
        <w:trPr>
          <w:jc w:val="center"/>
        </w:trPr>
        <w:tc>
          <w:tcPr>
            <w:tcW w:w="1560" w:type="dxa"/>
            <w:tcBorders>
              <w:top w:val="single" w:sz="4" w:space="0" w:color="auto"/>
              <w:right w:val="single" w:sz="4" w:space="0" w:color="auto"/>
            </w:tcBorders>
            <w:vAlign w:val="center"/>
          </w:tcPr>
          <w:p w14:paraId="3FFA8A2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FE79D0C" wp14:editId="0380A383">
                  <wp:extent cx="576000" cy="584663"/>
                  <wp:effectExtent l="0" t="0" r="0" b="6350"/>
                  <wp:docPr id="134" name="Picture 134" descr="http://apps.unece.org/rsms/ImageHandler_S.ashx?imgI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0" cy="584663"/>
                          </a:xfrm>
                          <a:prstGeom prst="rect">
                            <a:avLst/>
                          </a:prstGeom>
                          <a:noFill/>
                          <a:ln>
                            <a:noFill/>
                          </a:ln>
                        </pic:spPr>
                      </pic:pic>
                    </a:graphicData>
                  </a:graphic>
                </wp:inline>
              </w:drawing>
            </w:r>
          </w:p>
        </w:tc>
        <w:tc>
          <w:tcPr>
            <w:tcW w:w="1276" w:type="dxa"/>
            <w:tcBorders>
              <w:top w:val="single" w:sz="4" w:space="0" w:color="auto"/>
              <w:left w:val="single" w:sz="4" w:space="0" w:color="auto"/>
            </w:tcBorders>
            <w:vAlign w:val="center"/>
          </w:tcPr>
          <w:p w14:paraId="0992109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0D9D5F" wp14:editId="1A5B3BFA">
                  <wp:extent cx="654545" cy="576000"/>
                  <wp:effectExtent l="0" t="0" r="0" b="0"/>
                  <wp:docPr id="135" name="Picture 135" descr="http://apps.unece.org/rsms/ImageHandler_C.ashx?imgID=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639" w:type="dxa"/>
            <w:tcBorders>
              <w:top w:val="single" w:sz="4" w:space="0" w:color="auto"/>
            </w:tcBorders>
            <w:vAlign w:val="center"/>
          </w:tcPr>
          <w:p w14:paraId="439373AE"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918A00A" wp14:editId="00C07EA5">
                  <wp:extent cx="430375" cy="612000"/>
                  <wp:effectExtent l="0" t="0" r="8255" b="0"/>
                  <wp:docPr id="136" name="Picture 136" descr="http://apps.unece.org/rsms/ImageHandler_C.ashx?imgID=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75" cy="612000"/>
                          </a:xfrm>
                          <a:prstGeom prst="rect">
                            <a:avLst/>
                          </a:prstGeom>
                          <a:noFill/>
                          <a:ln>
                            <a:noFill/>
                          </a:ln>
                        </pic:spPr>
                      </pic:pic>
                    </a:graphicData>
                  </a:graphic>
                </wp:inline>
              </w:drawing>
            </w:r>
          </w:p>
        </w:tc>
        <w:tc>
          <w:tcPr>
            <w:tcW w:w="1637" w:type="dxa"/>
            <w:tcBorders>
              <w:top w:val="single" w:sz="4" w:space="0" w:color="auto"/>
            </w:tcBorders>
            <w:vAlign w:val="center"/>
          </w:tcPr>
          <w:p w14:paraId="0AC9B99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3C73FB4" wp14:editId="3DE3CC56">
                  <wp:extent cx="657400" cy="576000"/>
                  <wp:effectExtent l="0" t="0" r="9525" b="0"/>
                  <wp:docPr id="137" name="Picture 137" descr="http://apps.unece.org/rsms/ImageHandler_C.ashx?imgID=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400" cy="576000"/>
                          </a:xfrm>
                          <a:prstGeom prst="rect">
                            <a:avLst/>
                          </a:prstGeom>
                          <a:noFill/>
                          <a:ln>
                            <a:noFill/>
                          </a:ln>
                        </pic:spPr>
                      </pic:pic>
                    </a:graphicData>
                  </a:graphic>
                </wp:inline>
              </w:drawing>
            </w:r>
          </w:p>
        </w:tc>
        <w:tc>
          <w:tcPr>
            <w:tcW w:w="1542" w:type="dxa"/>
            <w:tcBorders>
              <w:top w:val="single" w:sz="4" w:space="0" w:color="auto"/>
            </w:tcBorders>
          </w:tcPr>
          <w:p w14:paraId="77E1DED2"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722CC7E" wp14:editId="3D0BE207">
                  <wp:extent cx="672334" cy="576000"/>
                  <wp:effectExtent l="0" t="0" r="0" b="0"/>
                  <wp:docPr id="138" name="Picture 138" descr="http://apps.unece.org/rsms/ImageHandler_C.ashx?imgID=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r>
    </w:tbl>
    <w:p w14:paraId="178E16F0"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14 “CYCLISTS ENTERING OR CROSSING” </w:t>
      </w:r>
    </w:p>
    <w:p w14:paraId="4112A97D" w14:textId="77777777" w:rsidR="00A97FD5" w:rsidRPr="00BC6073" w:rsidRDefault="00A97FD5" w:rsidP="00A97FD5">
      <w:pPr>
        <w:keepNext/>
        <w:keepLines/>
        <w:spacing w:after="120"/>
        <w:ind w:left="1134" w:right="1134"/>
        <w:jc w:val="both"/>
        <w:rPr>
          <w:lang w:eastAsia="en-US"/>
        </w:rPr>
      </w:pPr>
      <w:r w:rsidRPr="00BC6073">
        <w:rPr>
          <w:lang w:eastAsia="en-US"/>
        </w:rPr>
        <w:t>1.</w:t>
      </w:r>
      <w:r w:rsidRPr="00BC6073">
        <w:rPr>
          <w:lang w:eastAsia="en-US"/>
        </w:rPr>
        <w:tab/>
        <w:t xml:space="preserve">The Group noted that some countries did not include a person as part of the symbol. </w:t>
      </w:r>
    </w:p>
    <w:p w14:paraId="03FCF203"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also noted that there was a possibility that a symbol without a person sitting on the bicycle could be used. Addressed in chapter 1 – see issue 36.</w:t>
      </w:r>
    </w:p>
    <w:p w14:paraId="19DD0926"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The Group recommended that a Contracting Party should use this symbol consistently (i.e. with or without a cyclist such as in the C, 3 c and D, 4 symbols).</w:t>
      </w:r>
    </w:p>
    <w:p w14:paraId="4FB4C926" w14:textId="77777777" w:rsidR="00A97FD5" w:rsidRPr="00BC6073" w:rsidRDefault="00A97FD5" w:rsidP="00A97FD5">
      <w:pPr>
        <w:spacing w:after="120"/>
        <w:ind w:left="1134" w:right="1134"/>
        <w:jc w:val="both"/>
        <w:rPr>
          <w:strike/>
          <w:lang w:eastAsia="en-US"/>
        </w:rPr>
      </w:pPr>
      <w:r w:rsidRPr="00BC6073">
        <w:rPr>
          <w:lang w:eastAsia="en-US"/>
        </w:rPr>
        <w:t>4.</w:t>
      </w:r>
      <w:r w:rsidRPr="00BC6073">
        <w:rPr>
          <w:lang w:eastAsia="en-US"/>
        </w:rPr>
        <w:tab/>
        <w:t>Contracting Parties should note the recommendation for this sign in section 1.2 of this document.</w:t>
      </w:r>
    </w:p>
    <w:p w14:paraId="6595A88B" w14:textId="77777777" w:rsidR="00A97FD5" w:rsidRPr="00BC6073" w:rsidRDefault="00A97FD5" w:rsidP="00A97FD5">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A97FD5" w:rsidRPr="00BC6073" w14:paraId="5E2E271D" w14:textId="77777777" w:rsidTr="00136B31">
        <w:trPr>
          <w:jc w:val="center"/>
        </w:trPr>
        <w:tc>
          <w:tcPr>
            <w:tcW w:w="1418" w:type="dxa"/>
            <w:tcBorders>
              <w:bottom w:val="single" w:sz="4" w:space="0" w:color="auto"/>
              <w:right w:val="single" w:sz="4" w:space="0" w:color="auto"/>
            </w:tcBorders>
            <w:vAlign w:val="center"/>
          </w:tcPr>
          <w:p w14:paraId="396FD25C"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11E5E28D"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B30E782" w14:textId="77777777" w:rsidR="00A97FD5" w:rsidRPr="00BC6073" w:rsidRDefault="00A97FD5" w:rsidP="00136B31">
            <w:pPr>
              <w:spacing w:after="120"/>
              <w:rPr>
                <w:noProof/>
                <w:color w:val="333333"/>
                <w:sz w:val="19"/>
                <w:szCs w:val="19"/>
                <w:lang w:eastAsia="en-GB"/>
              </w:rPr>
            </w:pPr>
          </w:p>
        </w:tc>
      </w:tr>
      <w:tr w:rsidR="00A97FD5" w:rsidRPr="00BC6073" w14:paraId="2D3C2679" w14:textId="77777777" w:rsidTr="00136B31">
        <w:trPr>
          <w:jc w:val="center"/>
        </w:trPr>
        <w:tc>
          <w:tcPr>
            <w:tcW w:w="1418" w:type="dxa"/>
            <w:tcBorders>
              <w:top w:val="single" w:sz="4" w:space="0" w:color="auto"/>
              <w:right w:val="single" w:sz="4" w:space="0" w:color="auto"/>
            </w:tcBorders>
            <w:vAlign w:val="center"/>
          </w:tcPr>
          <w:p w14:paraId="2B9F68EA"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BEB01BC" wp14:editId="51AE3EF2">
                  <wp:extent cx="576000" cy="584664"/>
                  <wp:effectExtent l="0" t="0" r="0" b="6350"/>
                  <wp:docPr id="144" name="Picture 144" descr="http://apps.unece.org/rsms/ImageHandler_S.ashx?imgI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0" cy="584664"/>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1D88A9A2"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4B1A5DA" wp14:editId="4E34712A">
                  <wp:extent cx="660551" cy="576000"/>
                  <wp:effectExtent l="0" t="0" r="6350" b="0"/>
                  <wp:docPr id="145" name="Picture 145" descr="http://apps.unece.org/rsms/ImageHandler_C.ashx?imgID=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0551" cy="576000"/>
                          </a:xfrm>
                          <a:prstGeom prst="rect">
                            <a:avLst/>
                          </a:prstGeom>
                          <a:noFill/>
                          <a:ln>
                            <a:noFill/>
                          </a:ln>
                        </pic:spPr>
                      </pic:pic>
                    </a:graphicData>
                  </a:graphic>
                </wp:inline>
              </w:drawing>
            </w:r>
          </w:p>
        </w:tc>
        <w:tc>
          <w:tcPr>
            <w:tcW w:w="1639" w:type="dxa"/>
            <w:tcBorders>
              <w:top w:val="single" w:sz="4" w:space="0" w:color="auto"/>
            </w:tcBorders>
            <w:vAlign w:val="center"/>
          </w:tcPr>
          <w:p w14:paraId="1EE0706A"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4CE63159" wp14:editId="35FFFC0C">
                  <wp:extent cx="427615" cy="612000"/>
                  <wp:effectExtent l="0" t="0" r="0" b="0"/>
                  <wp:docPr id="146" name="Picture 146" descr="http://apps.unece.org/rsms/ImageHandler_C.ashx?imgID=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c>
          <w:tcPr>
            <w:tcW w:w="1637" w:type="dxa"/>
            <w:tcBorders>
              <w:top w:val="single" w:sz="4" w:space="0" w:color="auto"/>
            </w:tcBorders>
            <w:vAlign w:val="center"/>
          </w:tcPr>
          <w:p w14:paraId="23454DB4"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8753499" wp14:editId="036F9C11">
                  <wp:extent cx="576000" cy="576000"/>
                  <wp:effectExtent l="0" t="0" r="0" b="0"/>
                  <wp:docPr id="147" name="Picture 147" descr="http://apps.unece.org/rsms/ImageHandler_C.ashx?imgID=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6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34C2B8E6"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BC2DA6A" wp14:editId="2D421516">
                  <wp:extent cx="655200" cy="579600"/>
                  <wp:effectExtent l="0" t="0" r="0" b="0"/>
                  <wp:docPr id="148" name="Picture 148" descr="http://apps.unece.org/rsms/ImageHandler_C.ashx?imgID=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5200" cy="579600"/>
                          </a:xfrm>
                          <a:prstGeom prst="rect">
                            <a:avLst/>
                          </a:prstGeom>
                          <a:noFill/>
                          <a:ln>
                            <a:noFill/>
                          </a:ln>
                        </pic:spPr>
                      </pic:pic>
                    </a:graphicData>
                  </a:graphic>
                </wp:inline>
              </w:drawing>
            </w:r>
          </w:p>
        </w:tc>
      </w:tr>
    </w:tbl>
    <w:p w14:paraId="779CBE6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15</w:t>
      </w:r>
      <w:r w:rsidRPr="00BC6073">
        <w:rPr>
          <w:b/>
          <w:vertAlign w:val="superscript"/>
          <w:lang w:eastAsia="en-US"/>
        </w:rPr>
        <w:t xml:space="preserve"> </w:t>
      </w:r>
      <w:r w:rsidRPr="00BC6073">
        <w:rPr>
          <w:b/>
          <w:lang w:eastAsia="en-US"/>
        </w:rPr>
        <w:t xml:space="preserve">a “DOMESTIC ANIMAL CROSSING” </w:t>
      </w:r>
    </w:p>
    <w:p w14:paraId="53417C70"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A97FD5" w:rsidRPr="00BC6073" w14:paraId="3C3D7D7E" w14:textId="77777777" w:rsidTr="00136B31">
        <w:trPr>
          <w:jc w:val="center"/>
        </w:trPr>
        <w:tc>
          <w:tcPr>
            <w:tcW w:w="1418" w:type="dxa"/>
            <w:tcBorders>
              <w:bottom w:val="single" w:sz="4" w:space="0" w:color="auto"/>
              <w:right w:val="single" w:sz="4" w:space="0" w:color="auto"/>
            </w:tcBorders>
            <w:vAlign w:val="center"/>
          </w:tcPr>
          <w:p w14:paraId="124FBAD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17BEAD8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91315F1" w14:textId="77777777" w:rsidR="00A97FD5" w:rsidRPr="00BC6073" w:rsidRDefault="00A97FD5" w:rsidP="00136B31">
            <w:pPr>
              <w:keepNext/>
              <w:keepLines/>
              <w:spacing w:after="120"/>
              <w:rPr>
                <w:noProof/>
                <w:color w:val="333333"/>
                <w:sz w:val="19"/>
                <w:szCs w:val="19"/>
                <w:lang w:eastAsia="en-GB"/>
              </w:rPr>
            </w:pPr>
          </w:p>
        </w:tc>
      </w:tr>
      <w:tr w:rsidR="00A97FD5" w:rsidRPr="00BC6073" w14:paraId="5B82B28F" w14:textId="77777777" w:rsidTr="00136B31">
        <w:trPr>
          <w:jc w:val="center"/>
        </w:trPr>
        <w:tc>
          <w:tcPr>
            <w:tcW w:w="1418" w:type="dxa"/>
            <w:tcBorders>
              <w:top w:val="single" w:sz="4" w:space="0" w:color="auto"/>
              <w:right w:val="single" w:sz="4" w:space="0" w:color="auto"/>
            </w:tcBorders>
            <w:vAlign w:val="center"/>
          </w:tcPr>
          <w:p w14:paraId="1E04146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B2FBB24" wp14:editId="512B3F3A">
                  <wp:extent cx="576000" cy="363600"/>
                  <wp:effectExtent l="0" t="0" r="0" b="0"/>
                  <wp:docPr id="154" name="Picture 154" descr="http://apps.unece.org/rsms/ImageHandler_S.ashx?imgI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0" cy="3636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1D9088A5"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325642C" wp14:editId="4C80A621">
                  <wp:extent cx="661678" cy="576000"/>
                  <wp:effectExtent l="0" t="0" r="5080" b="0"/>
                  <wp:docPr id="156" name="Picture 156"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639" w:type="dxa"/>
            <w:tcBorders>
              <w:top w:val="single" w:sz="4" w:space="0" w:color="auto"/>
            </w:tcBorders>
            <w:vAlign w:val="center"/>
          </w:tcPr>
          <w:p w14:paraId="4CD6DCC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E721807" wp14:editId="7A10C5CB">
                  <wp:extent cx="660184" cy="576000"/>
                  <wp:effectExtent l="0" t="0" r="6985" b="0"/>
                  <wp:docPr id="157" name="Picture 157" descr="http://apps.unece.org/rsms/ImageHandler_C.ashx?imgID=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0184" cy="576000"/>
                          </a:xfrm>
                          <a:prstGeom prst="rect">
                            <a:avLst/>
                          </a:prstGeom>
                          <a:noFill/>
                          <a:ln>
                            <a:noFill/>
                          </a:ln>
                        </pic:spPr>
                      </pic:pic>
                    </a:graphicData>
                  </a:graphic>
                </wp:inline>
              </w:drawing>
            </w:r>
          </w:p>
        </w:tc>
        <w:tc>
          <w:tcPr>
            <w:tcW w:w="1637" w:type="dxa"/>
            <w:tcBorders>
              <w:top w:val="single" w:sz="4" w:space="0" w:color="auto"/>
            </w:tcBorders>
            <w:vAlign w:val="center"/>
          </w:tcPr>
          <w:p w14:paraId="69DFEED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080E352" wp14:editId="1B9DB442">
                  <wp:extent cx="569016" cy="612000"/>
                  <wp:effectExtent l="0" t="0" r="2540" b="0"/>
                  <wp:docPr id="158" name="Picture 158" descr="http://apps.unece.org/rsms/ImageHandler_C.ashx?imgID=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9016" cy="612000"/>
                          </a:xfrm>
                          <a:prstGeom prst="rect">
                            <a:avLst/>
                          </a:prstGeom>
                          <a:noFill/>
                          <a:ln>
                            <a:noFill/>
                          </a:ln>
                        </pic:spPr>
                      </pic:pic>
                    </a:graphicData>
                  </a:graphic>
                </wp:inline>
              </w:drawing>
            </w:r>
          </w:p>
        </w:tc>
        <w:tc>
          <w:tcPr>
            <w:tcW w:w="1542" w:type="dxa"/>
            <w:tcBorders>
              <w:top w:val="single" w:sz="4" w:space="0" w:color="auto"/>
            </w:tcBorders>
          </w:tcPr>
          <w:p w14:paraId="4EDBA62C"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C18F802" wp14:editId="34EF28C3">
                  <wp:extent cx="648393" cy="576000"/>
                  <wp:effectExtent l="0" t="0" r="0" b="0"/>
                  <wp:docPr id="159" name="Picture 159" descr="http://apps.unece.org/rsms/ImageHandler_C.ashx?imgID=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8393" cy="576000"/>
                          </a:xfrm>
                          <a:prstGeom prst="rect">
                            <a:avLst/>
                          </a:prstGeom>
                          <a:noFill/>
                          <a:ln>
                            <a:noFill/>
                          </a:ln>
                        </pic:spPr>
                      </pic:pic>
                    </a:graphicData>
                  </a:graphic>
                </wp:inline>
              </w:drawing>
            </w:r>
          </w:p>
        </w:tc>
      </w:tr>
    </w:tbl>
    <w:p w14:paraId="40090A3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15 b “WILD ANIMAL CROSSING” </w:t>
      </w:r>
    </w:p>
    <w:p w14:paraId="35D9B9E5"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806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554"/>
        <w:gridCol w:w="1553"/>
        <w:gridCol w:w="1553"/>
        <w:gridCol w:w="1462"/>
      </w:tblGrid>
      <w:tr w:rsidR="00A97FD5" w:rsidRPr="00BC6073" w14:paraId="0ABF1842" w14:textId="77777777" w:rsidTr="00136B31">
        <w:trPr>
          <w:trHeight w:val="348"/>
        </w:trPr>
        <w:tc>
          <w:tcPr>
            <w:tcW w:w="1945" w:type="dxa"/>
            <w:tcBorders>
              <w:bottom w:val="single" w:sz="4" w:space="0" w:color="auto"/>
              <w:right w:val="single" w:sz="4" w:space="0" w:color="auto"/>
            </w:tcBorders>
            <w:vAlign w:val="center"/>
          </w:tcPr>
          <w:p w14:paraId="7CBD5ED4"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660" w:type="dxa"/>
            <w:gridSpan w:val="3"/>
            <w:tcBorders>
              <w:left w:val="single" w:sz="4" w:space="0" w:color="auto"/>
              <w:bottom w:val="single" w:sz="4" w:space="0" w:color="auto"/>
            </w:tcBorders>
            <w:vAlign w:val="center"/>
          </w:tcPr>
          <w:p w14:paraId="07EBE6A7"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462" w:type="dxa"/>
            <w:tcBorders>
              <w:bottom w:val="single" w:sz="4" w:space="0" w:color="auto"/>
            </w:tcBorders>
          </w:tcPr>
          <w:p w14:paraId="7FFC3D0D" w14:textId="77777777" w:rsidR="00A97FD5" w:rsidRPr="00BC6073" w:rsidRDefault="00A97FD5" w:rsidP="00136B31">
            <w:pPr>
              <w:spacing w:after="120"/>
              <w:rPr>
                <w:noProof/>
                <w:color w:val="333333"/>
                <w:sz w:val="19"/>
                <w:szCs w:val="19"/>
                <w:lang w:eastAsia="en-GB"/>
              </w:rPr>
            </w:pPr>
          </w:p>
        </w:tc>
      </w:tr>
      <w:tr w:rsidR="00A97FD5" w:rsidRPr="00BC6073" w14:paraId="5F2210A2" w14:textId="77777777" w:rsidTr="00136B31">
        <w:trPr>
          <w:trHeight w:val="1050"/>
        </w:trPr>
        <w:tc>
          <w:tcPr>
            <w:tcW w:w="1945" w:type="dxa"/>
            <w:tcBorders>
              <w:top w:val="single" w:sz="4" w:space="0" w:color="auto"/>
              <w:right w:val="single" w:sz="4" w:space="0" w:color="auto"/>
            </w:tcBorders>
            <w:vAlign w:val="center"/>
          </w:tcPr>
          <w:p w14:paraId="60124B41"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55FB97FB" wp14:editId="30025B8A">
                  <wp:extent cx="576000" cy="593999"/>
                  <wp:effectExtent l="0" t="0" r="0" b="0"/>
                  <wp:docPr id="165" name="Picture 165" descr="http://apps.unece.org/rsms/ImageHandler_S.ashx?imgI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0" cy="593999"/>
                          </a:xfrm>
                          <a:prstGeom prst="rect">
                            <a:avLst/>
                          </a:prstGeom>
                          <a:noFill/>
                          <a:ln>
                            <a:noFill/>
                          </a:ln>
                        </pic:spPr>
                      </pic:pic>
                    </a:graphicData>
                  </a:graphic>
                </wp:inline>
              </w:drawing>
            </w:r>
          </w:p>
        </w:tc>
        <w:tc>
          <w:tcPr>
            <w:tcW w:w="1554" w:type="dxa"/>
            <w:tcBorders>
              <w:top w:val="single" w:sz="4" w:space="0" w:color="auto"/>
              <w:left w:val="single" w:sz="4" w:space="0" w:color="auto"/>
            </w:tcBorders>
            <w:vAlign w:val="center"/>
          </w:tcPr>
          <w:p w14:paraId="38DDEE0E"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57E916D" wp14:editId="439DE9B3">
                  <wp:extent cx="661678" cy="576000"/>
                  <wp:effectExtent l="0" t="0" r="5080" b="0"/>
                  <wp:docPr id="161" name="Picture 161"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553" w:type="dxa"/>
            <w:tcBorders>
              <w:top w:val="single" w:sz="4" w:space="0" w:color="auto"/>
            </w:tcBorders>
            <w:vAlign w:val="center"/>
          </w:tcPr>
          <w:p w14:paraId="35026913"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1C1B4F79" wp14:editId="5EC48775">
                  <wp:extent cx="651323" cy="576000"/>
                  <wp:effectExtent l="0" t="0" r="0" b="0"/>
                  <wp:docPr id="166" name="Picture 166" descr="http://apps.unece.org/rsms/ImageHandler_C.ashx?imgID=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1323" cy="576000"/>
                          </a:xfrm>
                          <a:prstGeom prst="rect">
                            <a:avLst/>
                          </a:prstGeom>
                          <a:noFill/>
                          <a:ln>
                            <a:noFill/>
                          </a:ln>
                        </pic:spPr>
                      </pic:pic>
                    </a:graphicData>
                  </a:graphic>
                </wp:inline>
              </w:drawing>
            </w:r>
          </w:p>
        </w:tc>
        <w:tc>
          <w:tcPr>
            <w:tcW w:w="1552" w:type="dxa"/>
            <w:tcBorders>
              <w:top w:val="single" w:sz="4" w:space="0" w:color="auto"/>
            </w:tcBorders>
            <w:vAlign w:val="center"/>
          </w:tcPr>
          <w:p w14:paraId="3885DD83"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48D7DAE" wp14:editId="331B3E73">
                  <wp:extent cx="656734" cy="576000"/>
                  <wp:effectExtent l="0" t="0" r="0" b="0"/>
                  <wp:docPr id="168" name="Picture 168" descr="http://apps.unece.org/rsms/ImageHandler_C.ashx?imgID=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56734" cy="576000"/>
                          </a:xfrm>
                          <a:prstGeom prst="rect">
                            <a:avLst/>
                          </a:prstGeom>
                          <a:noFill/>
                          <a:ln>
                            <a:noFill/>
                          </a:ln>
                        </pic:spPr>
                      </pic:pic>
                    </a:graphicData>
                  </a:graphic>
                </wp:inline>
              </w:drawing>
            </w:r>
          </w:p>
        </w:tc>
        <w:tc>
          <w:tcPr>
            <w:tcW w:w="1462" w:type="dxa"/>
            <w:tcBorders>
              <w:top w:val="single" w:sz="4" w:space="0" w:color="auto"/>
            </w:tcBorders>
          </w:tcPr>
          <w:p w14:paraId="028FBBBE"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7378B22" wp14:editId="68E16A85">
                  <wp:extent cx="430377" cy="612000"/>
                  <wp:effectExtent l="0" t="0" r="8255" b="0"/>
                  <wp:docPr id="169" name="Picture 169" descr="http://apps.unece.org/rsms/ImageHandler_C.ashx?imgID=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0377" cy="612000"/>
                          </a:xfrm>
                          <a:prstGeom prst="rect">
                            <a:avLst/>
                          </a:prstGeom>
                          <a:noFill/>
                          <a:ln>
                            <a:noFill/>
                          </a:ln>
                        </pic:spPr>
                      </pic:pic>
                    </a:graphicData>
                  </a:graphic>
                </wp:inline>
              </w:drawing>
            </w:r>
          </w:p>
        </w:tc>
      </w:tr>
    </w:tbl>
    <w:p w14:paraId="38E501E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16 “ROAD WORKS” </w:t>
      </w:r>
    </w:p>
    <w:p w14:paraId="4487C13B"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A97FD5" w:rsidRPr="00BC6073" w14:paraId="322127A2" w14:textId="77777777" w:rsidTr="00136B31">
        <w:trPr>
          <w:jc w:val="center"/>
        </w:trPr>
        <w:tc>
          <w:tcPr>
            <w:tcW w:w="1418" w:type="dxa"/>
            <w:tcBorders>
              <w:bottom w:val="single" w:sz="4" w:space="0" w:color="auto"/>
              <w:right w:val="single" w:sz="4" w:space="0" w:color="auto"/>
            </w:tcBorders>
            <w:vAlign w:val="center"/>
          </w:tcPr>
          <w:p w14:paraId="270CCFFF"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31944221"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FB9B353" w14:textId="77777777" w:rsidR="00A97FD5" w:rsidRPr="00BC6073" w:rsidRDefault="00A97FD5" w:rsidP="00136B31">
            <w:pPr>
              <w:spacing w:after="120"/>
              <w:rPr>
                <w:noProof/>
                <w:color w:val="333333"/>
                <w:sz w:val="19"/>
                <w:szCs w:val="19"/>
                <w:lang w:eastAsia="en-GB"/>
              </w:rPr>
            </w:pPr>
          </w:p>
        </w:tc>
      </w:tr>
      <w:tr w:rsidR="00A97FD5" w:rsidRPr="00BC6073" w14:paraId="3A19FBCA" w14:textId="77777777" w:rsidTr="00136B31">
        <w:trPr>
          <w:jc w:val="center"/>
        </w:trPr>
        <w:tc>
          <w:tcPr>
            <w:tcW w:w="1418" w:type="dxa"/>
            <w:tcBorders>
              <w:top w:val="single" w:sz="4" w:space="0" w:color="auto"/>
              <w:right w:val="single" w:sz="4" w:space="0" w:color="auto"/>
            </w:tcBorders>
            <w:vAlign w:val="center"/>
          </w:tcPr>
          <w:p w14:paraId="3CFA3955"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2AC061FC" wp14:editId="317BC914">
                  <wp:extent cx="576000" cy="445935"/>
                  <wp:effectExtent l="0" t="0" r="0" b="0"/>
                  <wp:docPr id="175" name="Picture 175" descr="http://apps.unece.org/rsms/ImageHandler_S.ashx?imgI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00" cy="445935"/>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667656A8"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4DDD782" wp14:editId="7DA18EDC">
                  <wp:extent cx="662296" cy="576000"/>
                  <wp:effectExtent l="0" t="0" r="5080" b="0"/>
                  <wp:docPr id="177" name="Picture 177" descr="http://apps.unece.org/rsms/ImageHandler_C.ashx?imgID=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c>
          <w:tcPr>
            <w:tcW w:w="1639" w:type="dxa"/>
            <w:tcBorders>
              <w:top w:val="single" w:sz="4" w:space="0" w:color="auto"/>
            </w:tcBorders>
            <w:vAlign w:val="center"/>
          </w:tcPr>
          <w:p w14:paraId="64E750A2"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39F278D8" wp14:editId="2612D81A">
                  <wp:extent cx="649771" cy="576000"/>
                  <wp:effectExtent l="0" t="0" r="0" b="0"/>
                  <wp:docPr id="178" name="Picture 178" descr="http://apps.unece.org/rsms/ImageHandler_C.ashx?imgID=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9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9771" cy="576000"/>
                          </a:xfrm>
                          <a:prstGeom prst="rect">
                            <a:avLst/>
                          </a:prstGeom>
                          <a:noFill/>
                          <a:ln>
                            <a:noFill/>
                          </a:ln>
                        </pic:spPr>
                      </pic:pic>
                    </a:graphicData>
                  </a:graphic>
                </wp:inline>
              </w:drawing>
            </w:r>
          </w:p>
        </w:tc>
        <w:tc>
          <w:tcPr>
            <w:tcW w:w="1637" w:type="dxa"/>
            <w:tcBorders>
              <w:top w:val="single" w:sz="4" w:space="0" w:color="auto"/>
            </w:tcBorders>
            <w:vAlign w:val="center"/>
          </w:tcPr>
          <w:p w14:paraId="190D3C62"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BF92AEC" wp14:editId="60F07287">
                  <wp:extent cx="654097" cy="576000"/>
                  <wp:effectExtent l="0" t="0" r="0" b="0"/>
                  <wp:docPr id="179" name="Picture 179" descr="http://apps.unece.org/rsms/ImageHandler_C.ashx?imgID=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542" w:type="dxa"/>
            <w:tcBorders>
              <w:top w:val="single" w:sz="4" w:space="0" w:color="auto"/>
            </w:tcBorders>
          </w:tcPr>
          <w:p w14:paraId="2BD233CD"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3669A3C" wp14:editId="1237A693">
                  <wp:extent cx="586254" cy="612000"/>
                  <wp:effectExtent l="0" t="0" r="4445" b="0"/>
                  <wp:docPr id="180" name="Picture 180" descr="http://apps.unece.org/rsms/ImageHandler_C.ashx?imgID=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254" cy="612000"/>
                          </a:xfrm>
                          <a:prstGeom prst="rect">
                            <a:avLst/>
                          </a:prstGeom>
                          <a:noFill/>
                          <a:ln>
                            <a:noFill/>
                          </a:ln>
                        </pic:spPr>
                      </pic:pic>
                    </a:graphicData>
                  </a:graphic>
                </wp:inline>
              </w:drawing>
            </w:r>
          </w:p>
        </w:tc>
      </w:tr>
    </w:tbl>
    <w:p w14:paraId="11DD56B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 a “LIGHT SIGNALS“</w:t>
      </w:r>
    </w:p>
    <w:p w14:paraId="735383C3"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691EEAAB" w14:textId="77777777" w:rsidTr="00136B31">
        <w:trPr>
          <w:jc w:val="center"/>
        </w:trPr>
        <w:tc>
          <w:tcPr>
            <w:tcW w:w="2146" w:type="dxa"/>
            <w:tcBorders>
              <w:bottom w:val="single" w:sz="4" w:space="0" w:color="auto"/>
              <w:right w:val="single" w:sz="4" w:space="0" w:color="auto"/>
            </w:tcBorders>
            <w:vAlign w:val="center"/>
          </w:tcPr>
          <w:p w14:paraId="65F2CA4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2E46B1C7"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5001208A" w14:textId="77777777" w:rsidTr="00136B31">
        <w:trPr>
          <w:jc w:val="center"/>
        </w:trPr>
        <w:tc>
          <w:tcPr>
            <w:tcW w:w="2146" w:type="dxa"/>
            <w:tcBorders>
              <w:top w:val="single" w:sz="4" w:space="0" w:color="auto"/>
              <w:right w:val="single" w:sz="4" w:space="0" w:color="auto"/>
            </w:tcBorders>
            <w:vAlign w:val="center"/>
          </w:tcPr>
          <w:p w14:paraId="621D97F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BFE0068" wp14:editId="5A62A006">
                  <wp:extent cx="212400" cy="572400"/>
                  <wp:effectExtent l="0" t="0" r="0" b="0"/>
                  <wp:docPr id="184" name="Picture 184" descr="http://apps.unece.org/rsms/ImageHandler_S.ashx?imgI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2400" cy="5724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45C6DAC"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4A1E4F8" wp14:editId="21D9A8F4">
                  <wp:extent cx="489600" cy="579600"/>
                  <wp:effectExtent l="0" t="0" r="5715" b="0"/>
                  <wp:docPr id="186" name="Picture 186" descr="http://apps.unece.org/rsms/ImageHandler_C.ashx?imgID=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9600" cy="579600"/>
                          </a:xfrm>
                          <a:prstGeom prst="rect">
                            <a:avLst/>
                          </a:prstGeom>
                          <a:noFill/>
                          <a:ln>
                            <a:noFill/>
                          </a:ln>
                        </pic:spPr>
                      </pic:pic>
                    </a:graphicData>
                  </a:graphic>
                </wp:inline>
              </w:drawing>
            </w:r>
          </w:p>
        </w:tc>
        <w:tc>
          <w:tcPr>
            <w:tcW w:w="1701" w:type="dxa"/>
            <w:tcBorders>
              <w:top w:val="single" w:sz="4" w:space="0" w:color="auto"/>
            </w:tcBorders>
            <w:vAlign w:val="center"/>
          </w:tcPr>
          <w:p w14:paraId="08E8322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6336E96" wp14:editId="6E263114">
                  <wp:extent cx="423692" cy="612000"/>
                  <wp:effectExtent l="0" t="0" r="0" b="0"/>
                  <wp:docPr id="187" name="Picture 187" descr="http://apps.unece.org/rsms/ImageHandler_C.ashx?imgID=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3692" cy="612000"/>
                          </a:xfrm>
                          <a:prstGeom prst="rect">
                            <a:avLst/>
                          </a:prstGeom>
                          <a:noFill/>
                          <a:ln>
                            <a:noFill/>
                          </a:ln>
                        </pic:spPr>
                      </pic:pic>
                    </a:graphicData>
                  </a:graphic>
                </wp:inline>
              </w:drawing>
            </w:r>
          </w:p>
        </w:tc>
        <w:tc>
          <w:tcPr>
            <w:tcW w:w="1701" w:type="dxa"/>
            <w:tcBorders>
              <w:top w:val="single" w:sz="4" w:space="0" w:color="auto"/>
            </w:tcBorders>
            <w:vAlign w:val="center"/>
          </w:tcPr>
          <w:p w14:paraId="4ED8033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A35BC22" wp14:editId="0A7F458A">
                  <wp:extent cx="655200" cy="576000"/>
                  <wp:effectExtent l="0" t="0" r="0" b="0"/>
                  <wp:docPr id="188" name="Picture 188" descr="http://apps.unece.org/rsms/ImageHandler_C.ashx?imgID=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14:paraId="564A1EC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 b “LIGHT SIGNALS“</w:t>
      </w:r>
    </w:p>
    <w:p w14:paraId="748ABD08"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36</w:t>
      </w:r>
    </w:p>
    <w:p w14:paraId="0982E3D4"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7D6B02AB"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103"/>
      </w:tblGrid>
      <w:tr w:rsidR="00A97FD5" w:rsidRPr="00BC6073" w14:paraId="6D8E4CB5" w14:textId="77777777" w:rsidTr="00136B31">
        <w:trPr>
          <w:jc w:val="center"/>
        </w:trPr>
        <w:tc>
          <w:tcPr>
            <w:tcW w:w="1701" w:type="dxa"/>
            <w:tcBorders>
              <w:bottom w:val="single" w:sz="4" w:space="0" w:color="auto"/>
              <w:right w:val="single" w:sz="4" w:space="0" w:color="auto"/>
            </w:tcBorders>
            <w:vAlign w:val="center"/>
          </w:tcPr>
          <w:p w14:paraId="0D526557"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14:paraId="2D0680F7"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445581B3" w14:textId="77777777" w:rsidTr="00136B31">
        <w:trPr>
          <w:jc w:val="center"/>
        </w:trPr>
        <w:tc>
          <w:tcPr>
            <w:tcW w:w="1701" w:type="dxa"/>
            <w:tcBorders>
              <w:top w:val="single" w:sz="4" w:space="0" w:color="auto"/>
              <w:right w:val="single" w:sz="4" w:space="0" w:color="auto"/>
            </w:tcBorders>
            <w:vAlign w:val="center"/>
          </w:tcPr>
          <w:p w14:paraId="0721B8D0" w14:textId="77777777" w:rsidR="00A97FD5" w:rsidRPr="00BC6073" w:rsidRDefault="00A97FD5" w:rsidP="00136B31">
            <w:pPr>
              <w:spacing w:after="120"/>
              <w:jc w:val="center"/>
              <w:rPr>
                <w:lang w:eastAsia="en-US"/>
              </w:rPr>
            </w:pPr>
            <w:r w:rsidRPr="00BC6073">
              <w:rPr>
                <w:noProof/>
                <w:lang w:val="en-US" w:eastAsia="zh-CN"/>
              </w:rPr>
              <w:drawing>
                <wp:inline distT="0" distB="0" distL="0" distR="0" wp14:anchorId="4F9B62CC" wp14:editId="172A17A2">
                  <wp:extent cx="642667" cy="216000"/>
                  <wp:effectExtent l="0" t="0" r="5080" b="0"/>
                  <wp:docPr id="141" name="Picture 141" descr="http://apps.unece.org/rsms/ImageHandler_S.ashx?imgI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2667" cy="21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14:paraId="33BBBD2F" w14:textId="77777777" w:rsidR="00A97FD5" w:rsidRPr="00BC6073" w:rsidRDefault="00A97FD5" w:rsidP="00136B31">
            <w:pPr>
              <w:spacing w:after="120"/>
              <w:rPr>
                <w:lang w:eastAsia="en-US"/>
              </w:rPr>
            </w:pPr>
            <w:r w:rsidRPr="00BC6073">
              <w:rPr>
                <w:lang w:eastAsia="en-US"/>
              </w:rPr>
              <w:t>No examples from countries</w:t>
            </w:r>
          </w:p>
        </w:tc>
      </w:tr>
    </w:tbl>
    <w:p w14:paraId="1F5D90C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w:t>
      </w:r>
      <w:r w:rsidRPr="00BC6073">
        <w:rPr>
          <w:b/>
          <w:vertAlign w:val="superscript"/>
          <w:lang w:eastAsia="en-US"/>
        </w:rPr>
        <w:t>c</w:t>
      </w:r>
      <w:r w:rsidRPr="00BC6073">
        <w:rPr>
          <w:b/>
          <w:lang w:eastAsia="en-US"/>
        </w:rPr>
        <w:t xml:space="preserve"> “LIGHT SIGNALS“</w:t>
      </w:r>
    </w:p>
    <w:p w14:paraId="63874F6C"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36</w:t>
      </w:r>
    </w:p>
    <w:p w14:paraId="58FEC01E"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401D2F97"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701"/>
        <w:gridCol w:w="1701"/>
        <w:gridCol w:w="1701"/>
      </w:tblGrid>
      <w:tr w:rsidR="00A97FD5" w:rsidRPr="00BC6073" w14:paraId="7FC4ED22" w14:textId="77777777" w:rsidTr="00136B31">
        <w:trPr>
          <w:jc w:val="center"/>
        </w:trPr>
        <w:tc>
          <w:tcPr>
            <w:tcW w:w="1700" w:type="dxa"/>
            <w:tcBorders>
              <w:bottom w:val="single" w:sz="4" w:space="0" w:color="auto"/>
              <w:right w:val="single" w:sz="4" w:space="0" w:color="auto"/>
            </w:tcBorders>
            <w:vAlign w:val="center"/>
          </w:tcPr>
          <w:p w14:paraId="3AB794E3" w14:textId="77777777" w:rsidR="00A97FD5" w:rsidRPr="00BC6073" w:rsidRDefault="00A97FD5" w:rsidP="00136B31">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FD7AAEC" w14:textId="77777777" w:rsidR="00A97FD5" w:rsidRPr="00BC6073" w:rsidRDefault="00A97FD5" w:rsidP="00136B31">
            <w:pPr>
              <w:keepNext/>
              <w:spacing w:after="120"/>
              <w:rPr>
                <w:lang w:eastAsia="en-US"/>
              </w:rPr>
            </w:pPr>
            <w:r w:rsidRPr="00BC6073">
              <w:rPr>
                <w:noProof/>
                <w:color w:val="333333"/>
                <w:sz w:val="19"/>
                <w:szCs w:val="19"/>
                <w:lang w:eastAsia="en-GB"/>
              </w:rPr>
              <w:t xml:space="preserve"> Examples from countries:</w:t>
            </w:r>
          </w:p>
        </w:tc>
      </w:tr>
      <w:tr w:rsidR="00A97FD5" w:rsidRPr="00BC6073" w14:paraId="509993A0" w14:textId="77777777" w:rsidTr="00136B31">
        <w:trPr>
          <w:jc w:val="center"/>
        </w:trPr>
        <w:tc>
          <w:tcPr>
            <w:tcW w:w="1700" w:type="dxa"/>
            <w:tcBorders>
              <w:top w:val="single" w:sz="4" w:space="0" w:color="auto"/>
              <w:right w:val="single" w:sz="4" w:space="0" w:color="auto"/>
            </w:tcBorders>
            <w:vAlign w:val="center"/>
          </w:tcPr>
          <w:p w14:paraId="40CA238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4D96E6E" wp14:editId="646E3DDD">
                  <wp:extent cx="655200" cy="219600"/>
                  <wp:effectExtent l="0" t="0" r="0" b="9525"/>
                  <wp:docPr id="561" name="Picture 561" descr="http://apps.unece.org/rsms/ImageHandler_S.ashx?imgI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5200" cy="21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5C25E72"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74482132" wp14:editId="0E2E7A2C">
                  <wp:extent cx="655200" cy="576000"/>
                  <wp:effectExtent l="0" t="0" r="0" b="0"/>
                  <wp:docPr id="133" name="Picture 133" descr="http://apps.unece.org/rsms/ImageHandler_C.ashx?imgID=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5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14:paraId="2CADF1D0"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81198F7" wp14:editId="4626114C">
                  <wp:extent cx="650948" cy="576000"/>
                  <wp:effectExtent l="0" t="0" r="0" b="0"/>
                  <wp:docPr id="140" name="Picture 140" descr="http://apps.unece.org/rsms/ImageHandler_C.ashx?imgID=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50948" cy="576000"/>
                          </a:xfrm>
                          <a:prstGeom prst="rect">
                            <a:avLst/>
                          </a:prstGeom>
                          <a:noFill/>
                          <a:ln>
                            <a:noFill/>
                          </a:ln>
                        </pic:spPr>
                      </pic:pic>
                    </a:graphicData>
                  </a:graphic>
                </wp:inline>
              </w:drawing>
            </w:r>
          </w:p>
        </w:tc>
        <w:tc>
          <w:tcPr>
            <w:tcW w:w="1701" w:type="dxa"/>
            <w:tcBorders>
              <w:top w:val="single" w:sz="4" w:space="0" w:color="auto"/>
            </w:tcBorders>
            <w:vAlign w:val="center"/>
          </w:tcPr>
          <w:p w14:paraId="28228D75"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3D727B15" wp14:editId="6BE8B2BD">
                  <wp:extent cx="623177" cy="576000"/>
                  <wp:effectExtent l="0" t="0" r="5715" b="0"/>
                  <wp:docPr id="139" name="Picture 139" descr="http://apps.unece.org/rsms/ImageHandler_C.ashx?imgID=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3177" cy="576000"/>
                          </a:xfrm>
                          <a:prstGeom prst="rect">
                            <a:avLst/>
                          </a:prstGeom>
                          <a:noFill/>
                          <a:ln>
                            <a:noFill/>
                          </a:ln>
                        </pic:spPr>
                      </pic:pic>
                    </a:graphicData>
                  </a:graphic>
                </wp:inline>
              </w:drawing>
            </w:r>
          </w:p>
        </w:tc>
      </w:tr>
    </w:tbl>
    <w:p w14:paraId="2EC13DF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a “INTERSECTION WHERE THE PRIORITY IS PRESCRIBED BY THE GENERAL PRIORITY RULE”</w:t>
      </w:r>
    </w:p>
    <w:p w14:paraId="4672E23B" w14:textId="77777777" w:rsidR="00A97FD5" w:rsidRPr="00BC6073" w:rsidRDefault="00A97FD5" w:rsidP="00A97FD5">
      <w:pPr>
        <w:spacing w:after="120"/>
        <w:ind w:left="1134" w:right="1134"/>
        <w:jc w:val="both"/>
        <w:rPr>
          <w:lang w:eastAsia="en-US"/>
        </w:rPr>
      </w:pPr>
      <w:r w:rsidRPr="00BC6073">
        <w:rPr>
          <w:lang w:eastAsia="en-US"/>
        </w:rPr>
        <w:t>One country uses a “plus” symbol instead of the “X” shaped symbol but under the Convention, the “plus” symbol is to be used with the Ab model. The Group agreed that the current “X” shaped symbol should be the only symbol used with Aa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6507A1D" w14:textId="77777777" w:rsidTr="00136B31">
        <w:trPr>
          <w:jc w:val="center"/>
        </w:trPr>
        <w:tc>
          <w:tcPr>
            <w:tcW w:w="2146" w:type="dxa"/>
            <w:tcBorders>
              <w:bottom w:val="single" w:sz="4" w:space="0" w:color="auto"/>
              <w:right w:val="single" w:sz="4" w:space="0" w:color="auto"/>
            </w:tcBorders>
            <w:vAlign w:val="center"/>
          </w:tcPr>
          <w:p w14:paraId="405DBF6F"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6785E28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18AFBA4D" w14:textId="77777777" w:rsidTr="00136B31">
        <w:trPr>
          <w:jc w:val="center"/>
        </w:trPr>
        <w:tc>
          <w:tcPr>
            <w:tcW w:w="2146" w:type="dxa"/>
            <w:tcBorders>
              <w:top w:val="single" w:sz="4" w:space="0" w:color="auto"/>
              <w:right w:val="single" w:sz="4" w:space="0" w:color="auto"/>
            </w:tcBorders>
            <w:vAlign w:val="center"/>
          </w:tcPr>
          <w:p w14:paraId="286963E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91DDBE5" wp14:editId="6989B4EF">
                  <wp:extent cx="576000" cy="523637"/>
                  <wp:effectExtent l="0" t="0" r="0" b="0"/>
                  <wp:docPr id="193" name="Picture 193" descr="http://apps.unece.org/rsms/ImageHandler_S.ashx?imgI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0" cy="523637"/>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E2B808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2EF1F5F" wp14:editId="0A936498">
                  <wp:extent cx="660237" cy="576000"/>
                  <wp:effectExtent l="0" t="0" r="6985" b="0"/>
                  <wp:docPr id="194" name="Picture 194" descr="http://apps.unece.org/rsms/ImageHandler_C.ashx?imgID=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59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60237" cy="576000"/>
                          </a:xfrm>
                          <a:prstGeom prst="rect">
                            <a:avLst/>
                          </a:prstGeom>
                          <a:noFill/>
                          <a:ln>
                            <a:noFill/>
                          </a:ln>
                        </pic:spPr>
                      </pic:pic>
                    </a:graphicData>
                  </a:graphic>
                </wp:inline>
              </w:drawing>
            </w:r>
          </w:p>
        </w:tc>
        <w:tc>
          <w:tcPr>
            <w:tcW w:w="1701" w:type="dxa"/>
            <w:tcBorders>
              <w:top w:val="single" w:sz="4" w:space="0" w:color="auto"/>
            </w:tcBorders>
            <w:vAlign w:val="center"/>
          </w:tcPr>
          <w:p w14:paraId="15EF4198"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386CFF8" wp14:editId="75E53222">
                  <wp:extent cx="635871" cy="576000"/>
                  <wp:effectExtent l="0" t="0" r="0" b="0"/>
                  <wp:docPr id="195" name="Picture 195" descr="http://apps.unece.org/rsms/ImageHandler_C.ashx?imgID=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5871" cy="576000"/>
                          </a:xfrm>
                          <a:prstGeom prst="rect">
                            <a:avLst/>
                          </a:prstGeom>
                          <a:noFill/>
                          <a:ln>
                            <a:noFill/>
                          </a:ln>
                        </pic:spPr>
                      </pic:pic>
                    </a:graphicData>
                  </a:graphic>
                </wp:inline>
              </w:drawing>
            </w:r>
          </w:p>
        </w:tc>
        <w:tc>
          <w:tcPr>
            <w:tcW w:w="1701" w:type="dxa"/>
            <w:tcBorders>
              <w:top w:val="single" w:sz="4" w:space="0" w:color="auto"/>
            </w:tcBorders>
            <w:vAlign w:val="center"/>
          </w:tcPr>
          <w:p w14:paraId="16B429AE"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4C148C5" wp14:editId="3611A8AD">
                  <wp:extent cx="655928" cy="576000"/>
                  <wp:effectExtent l="0" t="0" r="0" b="0"/>
                  <wp:docPr id="196" name="Picture 196" descr="http://apps.unece.org/rsms/ImageHandler_C.ashx?imgID=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14:paraId="288AD764"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b “INTERSECTION WHERE THE PRIORITY IS PRESCRIBED BY THE GENERAL PRIORITY RULE”</w:t>
      </w:r>
    </w:p>
    <w:p w14:paraId="7175F2BD" w14:textId="77777777" w:rsidR="00A97FD5" w:rsidRPr="00BC6073" w:rsidRDefault="00A97FD5" w:rsidP="00A97FD5">
      <w:pPr>
        <w:keepNext/>
        <w:keepLines/>
        <w:spacing w:after="120"/>
        <w:ind w:left="1134" w:right="1134"/>
        <w:jc w:val="both"/>
        <w:rPr>
          <w:lang w:eastAsia="en-US"/>
        </w:rPr>
      </w:pPr>
      <w:r w:rsidRPr="00BC6073">
        <w:rPr>
          <w:lang w:eastAsia="en-US"/>
        </w:rPr>
        <w:t>No comment.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19AFD92" w14:textId="77777777" w:rsidTr="00136B31">
        <w:trPr>
          <w:jc w:val="center"/>
        </w:trPr>
        <w:tc>
          <w:tcPr>
            <w:tcW w:w="2146" w:type="dxa"/>
            <w:tcBorders>
              <w:bottom w:val="single" w:sz="4" w:space="0" w:color="auto"/>
              <w:right w:val="single" w:sz="4" w:space="0" w:color="auto"/>
            </w:tcBorders>
            <w:vAlign w:val="center"/>
          </w:tcPr>
          <w:p w14:paraId="54EE2D9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057566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545A5260" w14:textId="77777777" w:rsidTr="00136B31">
        <w:trPr>
          <w:jc w:val="center"/>
        </w:trPr>
        <w:tc>
          <w:tcPr>
            <w:tcW w:w="2146" w:type="dxa"/>
            <w:tcBorders>
              <w:top w:val="single" w:sz="4" w:space="0" w:color="auto"/>
              <w:right w:val="single" w:sz="4" w:space="0" w:color="auto"/>
            </w:tcBorders>
            <w:vAlign w:val="center"/>
          </w:tcPr>
          <w:p w14:paraId="71FE947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E80B91B" wp14:editId="0B4A2CDC">
                  <wp:extent cx="586715" cy="576000"/>
                  <wp:effectExtent l="0" t="0" r="4445" b="0"/>
                  <wp:docPr id="201" name="Picture 201" descr="http://apps.unece.org/rsms/ImageHandler_S.ashx?imgI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67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E919B0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7A7A48D" wp14:editId="35608AA4">
                  <wp:extent cx="360579" cy="612000"/>
                  <wp:effectExtent l="0" t="0" r="1905" b="0"/>
                  <wp:docPr id="202" name="Picture 202" descr="http://apps.unece.org/rsms/ImageHandler_C.ashx?imgID=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8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0579" cy="612000"/>
                          </a:xfrm>
                          <a:prstGeom prst="rect">
                            <a:avLst/>
                          </a:prstGeom>
                          <a:noFill/>
                          <a:ln>
                            <a:noFill/>
                          </a:ln>
                        </pic:spPr>
                      </pic:pic>
                    </a:graphicData>
                  </a:graphic>
                </wp:inline>
              </w:drawing>
            </w:r>
          </w:p>
        </w:tc>
        <w:tc>
          <w:tcPr>
            <w:tcW w:w="1701" w:type="dxa"/>
            <w:tcBorders>
              <w:top w:val="single" w:sz="4" w:space="0" w:color="auto"/>
            </w:tcBorders>
            <w:vAlign w:val="center"/>
          </w:tcPr>
          <w:p w14:paraId="42F6200F"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7738AD39" w14:textId="77777777" w:rsidR="00A97FD5" w:rsidRPr="00BC6073" w:rsidRDefault="00A97FD5" w:rsidP="00136B31">
            <w:pPr>
              <w:keepNext/>
              <w:keepLines/>
              <w:spacing w:after="120"/>
              <w:jc w:val="center"/>
              <w:rPr>
                <w:lang w:eastAsia="en-US"/>
              </w:rPr>
            </w:pPr>
          </w:p>
        </w:tc>
      </w:tr>
    </w:tbl>
    <w:p w14:paraId="281711A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c “INTERSECTION WHERE THE PRIORITY IS PRESCRIBED BY THE GENERAL PRIORITY RULE”</w:t>
      </w:r>
    </w:p>
    <w:p w14:paraId="180D1946" w14:textId="77777777" w:rsidR="00A97FD5" w:rsidRPr="00BC6073" w:rsidRDefault="00A97FD5" w:rsidP="00A97FD5">
      <w:pPr>
        <w:spacing w:after="120"/>
        <w:ind w:left="1134" w:right="1134"/>
        <w:jc w:val="both"/>
        <w:rPr>
          <w:lang w:eastAsia="en-US"/>
        </w:rPr>
      </w:pPr>
      <w:r w:rsidRPr="00BC6073">
        <w:rPr>
          <w:lang w:eastAsia="en-US"/>
        </w:rPr>
        <w:t>The Group stressed that all Contracting Parties must ensure that their general priority rule symbol should be indicated by the same width of all of the elements comprising the symbol.</w:t>
      </w:r>
    </w:p>
    <w:p w14:paraId="498F5198"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14</w:t>
      </w:r>
      <w:r w:rsidRPr="00BC6073">
        <w:rPr>
          <w:strike/>
          <w:lang w:eastAsia="en-US"/>
        </w:rPr>
        <w:t xml:space="preserve"> </w:t>
      </w:r>
    </w:p>
    <w:p w14:paraId="1A3A12C8"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E6FF6AB" w14:textId="77777777" w:rsidTr="00136B31">
        <w:trPr>
          <w:jc w:val="center"/>
        </w:trPr>
        <w:tc>
          <w:tcPr>
            <w:tcW w:w="2146" w:type="dxa"/>
            <w:tcBorders>
              <w:bottom w:val="single" w:sz="4" w:space="0" w:color="auto"/>
              <w:right w:val="single" w:sz="4" w:space="0" w:color="auto"/>
            </w:tcBorders>
            <w:vAlign w:val="center"/>
          </w:tcPr>
          <w:p w14:paraId="40EF3EF9"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54FB8C4"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r>
      <w:tr w:rsidR="00A97FD5" w:rsidRPr="00BC6073" w14:paraId="1B7DD133" w14:textId="77777777" w:rsidTr="00136B31">
        <w:trPr>
          <w:jc w:val="center"/>
        </w:trPr>
        <w:tc>
          <w:tcPr>
            <w:tcW w:w="2146" w:type="dxa"/>
            <w:tcBorders>
              <w:top w:val="single" w:sz="4" w:space="0" w:color="auto"/>
              <w:right w:val="single" w:sz="4" w:space="0" w:color="auto"/>
            </w:tcBorders>
            <w:vAlign w:val="center"/>
          </w:tcPr>
          <w:p w14:paraId="3856D231"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53B3921D" wp14:editId="2AF948E4">
                  <wp:extent cx="246586" cy="576000"/>
                  <wp:effectExtent l="0" t="0" r="1270" b="0"/>
                  <wp:docPr id="207" name="Picture 207" descr="http://apps.unece.org/rsms/ImageHandler_S.ashx?imgI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65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5CA73F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86E0AF3" wp14:editId="70A6E7FD">
                  <wp:extent cx="649675" cy="576000"/>
                  <wp:effectExtent l="0" t="0" r="0" b="0"/>
                  <wp:docPr id="208" name="Picture 208" descr="http://apps.unece.org/rsms/ImageHandler_C.ashx?imgID=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9675" cy="576000"/>
                          </a:xfrm>
                          <a:prstGeom prst="rect">
                            <a:avLst/>
                          </a:prstGeom>
                          <a:noFill/>
                          <a:ln>
                            <a:noFill/>
                          </a:ln>
                        </pic:spPr>
                      </pic:pic>
                    </a:graphicData>
                  </a:graphic>
                </wp:inline>
              </w:drawing>
            </w:r>
          </w:p>
        </w:tc>
        <w:tc>
          <w:tcPr>
            <w:tcW w:w="1701" w:type="dxa"/>
            <w:tcBorders>
              <w:top w:val="single" w:sz="4" w:space="0" w:color="auto"/>
            </w:tcBorders>
            <w:vAlign w:val="center"/>
          </w:tcPr>
          <w:p w14:paraId="72D0E170"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4E1EBB56" wp14:editId="0C05B7C6">
                  <wp:extent cx="656842" cy="576000"/>
                  <wp:effectExtent l="0" t="0" r="0" b="0"/>
                  <wp:docPr id="209" name="Picture 209" descr="http://apps.unece.org/rsms/ImageHandler_C.ashx?imgID=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14:paraId="526583CB"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5267DF20" wp14:editId="75E7B14D">
                  <wp:extent cx="655928" cy="576000"/>
                  <wp:effectExtent l="0" t="0" r="0" b="0"/>
                  <wp:docPr id="210" name="Picture 210" descr="http://apps.unece.org/rsms/ImageHandler_C.ashx?imgID=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14:paraId="44CF4BD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d “INTERSECTION WHERE THE PRIORITY IS PRESCRIBED BY THE GENERAL PRIORITY RULE”</w:t>
      </w:r>
    </w:p>
    <w:p w14:paraId="5F9C9D44" w14:textId="77777777" w:rsidR="00A97FD5" w:rsidRPr="00BC6073" w:rsidRDefault="00A97FD5" w:rsidP="00A97FD5">
      <w:pPr>
        <w:spacing w:after="120"/>
        <w:ind w:left="1134" w:right="1134"/>
        <w:jc w:val="both"/>
        <w:rPr>
          <w:lang w:eastAsia="en-US"/>
        </w:rPr>
      </w:pPr>
      <w:r w:rsidRPr="00BC6073">
        <w:rPr>
          <w:lang w:eastAsia="en-US"/>
        </w:rPr>
        <w:t>Addressed in chapter 1 – see issue 14 and 36</w:t>
      </w:r>
    </w:p>
    <w:p w14:paraId="164A1BB6"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BF35B6B" w14:textId="77777777" w:rsidTr="00136B31">
        <w:trPr>
          <w:jc w:val="center"/>
        </w:trPr>
        <w:tc>
          <w:tcPr>
            <w:tcW w:w="2146" w:type="dxa"/>
            <w:tcBorders>
              <w:bottom w:val="single" w:sz="4" w:space="0" w:color="auto"/>
              <w:right w:val="single" w:sz="4" w:space="0" w:color="auto"/>
            </w:tcBorders>
            <w:vAlign w:val="center"/>
          </w:tcPr>
          <w:p w14:paraId="3415DF1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461B9A1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72FF2ECE" w14:textId="77777777" w:rsidTr="00136B31">
        <w:trPr>
          <w:jc w:val="center"/>
        </w:trPr>
        <w:tc>
          <w:tcPr>
            <w:tcW w:w="2146" w:type="dxa"/>
            <w:tcBorders>
              <w:top w:val="single" w:sz="4" w:space="0" w:color="auto"/>
              <w:right w:val="single" w:sz="4" w:space="0" w:color="auto"/>
            </w:tcBorders>
            <w:vAlign w:val="center"/>
          </w:tcPr>
          <w:p w14:paraId="3206E36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489DFA4" wp14:editId="48557C68">
                  <wp:extent cx="342000" cy="576000"/>
                  <wp:effectExtent l="0" t="0" r="1270" b="0"/>
                  <wp:docPr id="218" name="Picture 218" descr="http://apps.unece.org/rsms/ImageHandler_S.ashx?imgI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2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D4E9D7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29275DB" wp14:editId="17BFFE65">
                  <wp:extent cx="648000" cy="576000"/>
                  <wp:effectExtent l="0" t="0" r="0" b="0"/>
                  <wp:docPr id="215" name="Picture 215" descr="http://apps.unece.org/rsms/ImageHandler_C.ashx?imgID=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701" w:type="dxa"/>
            <w:tcBorders>
              <w:top w:val="single" w:sz="4" w:space="0" w:color="auto"/>
            </w:tcBorders>
            <w:vAlign w:val="center"/>
          </w:tcPr>
          <w:p w14:paraId="5BFCB1A7"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B8F2622" wp14:editId="7DB6BE17">
                  <wp:extent cx="691200" cy="576000"/>
                  <wp:effectExtent l="0" t="0" r="0" b="0"/>
                  <wp:docPr id="216" name="Picture 216" descr="http://apps.unece.org/rsms/ImageHandler_C.ashx?imgID=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626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91200" cy="576000"/>
                          </a:xfrm>
                          <a:prstGeom prst="rect">
                            <a:avLst/>
                          </a:prstGeom>
                          <a:noFill/>
                          <a:ln>
                            <a:noFill/>
                          </a:ln>
                        </pic:spPr>
                      </pic:pic>
                    </a:graphicData>
                  </a:graphic>
                </wp:inline>
              </w:drawing>
            </w:r>
          </w:p>
        </w:tc>
        <w:tc>
          <w:tcPr>
            <w:tcW w:w="1701" w:type="dxa"/>
            <w:tcBorders>
              <w:top w:val="single" w:sz="4" w:space="0" w:color="auto"/>
            </w:tcBorders>
            <w:vAlign w:val="center"/>
          </w:tcPr>
          <w:p w14:paraId="08384D6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6A76D17" wp14:editId="40110B8F">
                  <wp:extent cx="662793" cy="576000"/>
                  <wp:effectExtent l="0" t="0" r="4445" b="0"/>
                  <wp:docPr id="217" name="Picture 217" descr="http://apps.unece.org/rsms/ImageHandler_C.ashx?imgID=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6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62793" cy="576000"/>
                          </a:xfrm>
                          <a:prstGeom prst="rect">
                            <a:avLst/>
                          </a:prstGeom>
                          <a:noFill/>
                          <a:ln>
                            <a:noFill/>
                          </a:ln>
                        </pic:spPr>
                      </pic:pic>
                    </a:graphicData>
                  </a:graphic>
                </wp:inline>
              </w:drawing>
            </w:r>
          </w:p>
        </w:tc>
      </w:tr>
    </w:tbl>
    <w:p w14:paraId="42B3775E" w14:textId="77777777" w:rsidR="00A97FD5" w:rsidRPr="00BC6073" w:rsidRDefault="00A97FD5" w:rsidP="00A97FD5">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e “INTERSECTION WHERE THE PRIORITY IS PRESCRIBED BY THE GENERAL PRIORITY RULE”</w:t>
      </w:r>
    </w:p>
    <w:p w14:paraId="79F72597" w14:textId="77777777" w:rsidR="00A97FD5" w:rsidRPr="00BC6073" w:rsidRDefault="00A97FD5" w:rsidP="00A97FD5">
      <w:pPr>
        <w:pBdr>
          <w:between w:val="single" w:sz="4" w:space="1" w:color="auto"/>
        </w:pBdr>
        <w:spacing w:after="120"/>
        <w:ind w:left="1134" w:right="1134"/>
        <w:jc w:val="both"/>
        <w:rPr>
          <w:lang w:eastAsia="en-US"/>
        </w:rPr>
      </w:pPr>
      <w:r w:rsidRPr="00BC6073">
        <w:rPr>
          <w:lang w:eastAsia="en-US"/>
        </w:rPr>
        <w:t>Addressed in chapter 1 – see issue 14 and 36</w:t>
      </w:r>
    </w:p>
    <w:p w14:paraId="196A06E5"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3ADA7376" w14:textId="77777777" w:rsidTr="00136B31">
        <w:trPr>
          <w:jc w:val="center"/>
        </w:trPr>
        <w:tc>
          <w:tcPr>
            <w:tcW w:w="2146" w:type="dxa"/>
            <w:tcBorders>
              <w:bottom w:val="single" w:sz="4" w:space="0" w:color="auto"/>
              <w:right w:val="single" w:sz="4" w:space="0" w:color="auto"/>
            </w:tcBorders>
            <w:vAlign w:val="center"/>
          </w:tcPr>
          <w:p w14:paraId="13974E8B"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2EACEBAF"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694161D3" w14:textId="77777777" w:rsidTr="00136B31">
        <w:trPr>
          <w:jc w:val="center"/>
        </w:trPr>
        <w:tc>
          <w:tcPr>
            <w:tcW w:w="2146" w:type="dxa"/>
            <w:tcBorders>
              <w:top w:val="single" w:sz="4" w:space="0" w:color="auto"/>
              <w:right w:val="single" w:sz="4" w:space="0" w:color="auto"/>
            </w:tcBorders>
            <w:vAlign w:val="center"/>
          </w:tcPr>
          <w:p w14:paraId="698C5C5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8F53E9E" wp14:editId="23703327">
                  <wp:extent cx="442800" cy="576000"/>
                  <wp:effectExtent l="0" t="0" r="0" b="0"/>
                  <wp:docPr id="223" name="Picture 223" descr="http://apps.unece.org/rsms/ImageHandler_S.ashx?imgID=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28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8C06E9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2672D65" wp14:editId="6B454771">
                  <wp:extent cx="616616" cy="576000"/>
                  <wp:effectExtent l="0" t="0" r="0" b="0"/>
                  <wp:docPr id="224" name="Picture 224" descr="http://apps.unece.org/rsms/ImageHandler_C.ashx?imgID=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6616" cy="576000"/>
                          </a:xfrm>
                          <a:prstGeom prst="rect">
                            <a:avLst/>
                          </a:prstGeom>
                          <a:noFill/>
                          <a:ln>
                            <a:noFill/>
                          </a:ln>
                        </pic:spPr>
                      </pic:pic>
                    </a:graphicData>
                  </a:graphic>
                </wp:inline>
              </w:drawing>
            </w:r>
          </w:p>
        </w:tc>
        <w:tc>
          <w:tcPr>
            <w:tcW w:w="1701" w:type="dxa"/>
            <w:tcBorders>
              <w:top w:val="single" w:sz="4" w:space="0" w:color="auto"/>
            </w:tcBorders>
            <w:vAlign w:val="center"/>
          </w:tcPr>
          <w:p w14:paraId="195EAA83"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BD2AC64" wp14:editId="3C2C595C">
                  <wp:extent cx="601200" cy="612000"/>
                  <wp:effectExtent l="0" t="0" r="8890" b="0"/>
                  <wp:docPr id="225" name="Picture 225" descr="http://apps.unece.org/rsms/ImageHandler_C.ashx?imgID=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1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p>
        </w:tc>
        <w:tc>
          <w:tcPr>
            <w:tcW w:w="1701" w:type="dxa"/>
            <w:tcBorders>
              <w:top w:val="single" w:sz="4" w:space="0" w:color="auto"/>
            </w:tcBorders>
            <w:vAlign w:val="center"/>
          </w:tcPr>
          <w:p w14:paraId="5FC02467"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C6D00E2" wp14:editId="4CC78524">
                  <wp:extent cx="661678" cy="576000"/>
                  <wp:effectExtent l="0" t="0" r="5080" b="0"/>
                  <wp:docPr id="226" name="Picture 226" descr="http://apps.unece.org/rsms/ImageHandler_C.ashx?imgID=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r>
    </w:tbl>
    <w:p w14:paraId="0C52D6C3" w14:textId="77777777" w:rsidR="00A97FD5" w:rsidRPr="00BC6073" w:rsidRDefault="00A97FD5" w:rsidP="00A97FD5">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f “INTERSECTION WHERE THE PRIORITY IS PRESCRIBED BY THE GENERAL PRIORITY RULE”</w:t>
      </w:r>
    </w:p>
    <w:p w14:paraId="6105BB06" w14:textId="77777777" w:rsidR="00A97FD5" w:rsidRPr="00BC6073" w:rsidRDefault="00A97FD5" w:rsidP="00A97FD5">
      <w:pPr>
        <w:spacing w:after="120"/>
        <w:ind w:left="1134" w:right="1134"/>
        <w:jc w:val="both"/>
        <w:rPr>
          <w:lang w:eastAsia="en-US"/>
        </w:rPr>
      </w:pPr>
      <w:r w:rsidRPr="00BC6073">
        <w:rPr>
          <w:lang w:eastAsia="en-US"/>
        </w:rPr>
        <w:t>Addressed in chapter 1 – see issue 14 and 36</w:t>
      </w:r>
    </w:p>
    <w:p w14:paraId="33E4BA42"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6E368D1C" w14:textId="77777777" w:rsidTr="00136B31">
        <w:trPr>
          <w:jc w:val="center"/>
        </w:trPr>
        <w:tc>
          <w:tcPr>
            <w:tcW w:w="2146" w:type="dxa"/>
            <w:tcBorders>
              <w:bottom w:val="single" w:sz="4" w:space="0" w:color="auto"/>
              <w:right w:val="single" w:sz="4" w:space="0" w:color="auto"/>
            </w:tcBorders>
            <w:vAlign w:val="center"/>
          </w:tcPr>
          <w:p w14:paraId="68CA5116" w14:textId="77777777" w:rsidR="00A97FD5" w:rsidRPr="00BC6073" w:rsidRDefault="00A97FD5" w:rsidP="00136B31">
            <w:pPr>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495B466" w14:textId="77777777" w:rsidR="00A97FD5" w:rsidRPr="00BC6073" w:rsidRDefault="00A97FD5" w:rsidP="00136B31">
            <w:pPr>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42010472" w14:textId="77777777" w:rsidTr="00136B31">
        <w:trPr>
          <w:jc w:val="center"/>
        </w:trPr>
        <w:tc>
          <w:tcPr>
            <w:tcW w:w="2146" w:type="dxa"/>
            <w:tcBorders>
              <w:top w:val="single" w:sz="4" w:space="0" w:color="auto"/>
              <w:right w:val="single" w:sz="4" w:space="0" w:color="auto"/>
            </w:tcBorders>
            <w:vAlign w:val="center"/>
          </w:tcPr>
          <w:p w14:paraId="3DD06621"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1D4B81E8" wp14:editId="74C37439">
                  <wp:extent cx="528441" cy="576000"/>
                  <wp:effectExtent l="0" t="0" r="5080" b="0"/>
                  <wp:docPr id="231" name="Picture 231" descr="http://apps.unece.org/rsms/ImageHandler_S.ashx?imgI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844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EEADCAC"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94EB1D6" wp14:editId="2B090D6D">
                  <wp:extent cx="655928" cy="576000"/>
                  <wp:effectExtent l="0" t="0" r="0" b="0"/>
                  <wp:docPr id="232" name="Picture 232" descr="http://apps.unece.org/rsms/ImageHandler_C.ashx?imgID=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c>
          <w:tcPr>
            <w:tcW w:w="1701" w:type="dxa"/>
            <w:tcBorders>
              <w:top w:val="single" w:sz="4" w:space="0" w:color="auto"/>
            </w:tcBorders>
            <w:vAlign w:val="center"/>
          </w:tcPr>
          <w:p w14:paraId="1320A6C7"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1554C84C" wp14:editId="7094B9D6">
                  <wp:extent cx="654903" cy="576000"/>
                  <wp:effectExtent l="0" t="0" r="0" b="0"/>
                  <wp:docPr id="233" name="Picture 233" descr="http://apps.unece.org/rsms/ImageHandler_C.ashx?imgID=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4903" cy="576000"/>
                          </a:xfrm>
                          <a:prstGeom prst="rect">
                            <a:avLst/>
                          </a:prstGeom>
                          <a:noFill/>
                          <a:ln>
                            <a:noFill/>
                          </a:ln>
                        </pic:spPr>
                      </pic:pic>
                    </a:graphicData>
                  </a:graphic>
                </wp:inline>
              </w:drawing>
            </w:r>
          </w:p>
        </w:tc>
        <w:tc>
          <w:tcPr>
            <w:tcW w:w="1701" w:type="dxa"/>
            <w:tcBorders>
              <w:top w:val="single" w:sz="4" w:space="0" w:color="auto"/>
            </w:tcBorders>
            <w:vAlign w:val="center"/>
          </w:tcPr>
          <w:p w14:paraId="66AAD02C"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14AA49B8" wp14:editId="63DADECD">
                  <wp:extent cx="363894" cy="612000"/>
                  <wp:effectExtent l="0" t="0" r="0" b="0"/>
                  <wp:docPr id="235" name="Picture 235" descr="http://apps.unece.org/rsms/ImageHandler_C.ashx?imgID=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3894" cy="612000"/>
                          </a:xfrm>
                          <a:prstGeom prst="rect">
                            <a:avLst/>
                          </a:prstGeom>
                          <a:noFill/>
                          <a:ln>
                            <a:noFill/>
                          </a:ln>
                        </pic:spPr>
                      </pic:pic>
                    </a:graphicData>
                  </a:graphic>
                </wp:inline>
              </w:drawing>
            </w:r>
          </w:p>
        </w:tc>
      </w:tr>
    </w:tbl>
    <w:p w14:paraId="3C1468CC" w14:textId="77777777" w:rsidR="00A97FD5" w:rsidRPr="00BC6073" w:rsidRDefault="00A97FD5" w:rsidP="00A97FD5">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g “INTERSECTION WHERE THE PRIORITY IS PRESCRIBED BY THE GENERAL PRIORITY RULE”</w:t>
      </w:r>
    </w:p>
    <w:p w14:paraId="76053CB6" w14:textId="77777777" w:rsidR="00A97FD5" w:rsidRPr="00BC6073" w:rsidRDefault="00A97FD5" w:rsidP="00A97FD5">
      <w:pPr>
        <w:spacing w:after="120"/>
        <w:ind w:left="1134" w:right="1134"/>
        <w:jc w:val="both"/>
        <w:rPr>
          <w:lang w:eastAsia="en-US"/>
        </w:rPr>
      </w:pPr>
      <w:r w:rsidRPr="00BC6073">
        <w:rPr>
          <w:lang w:eastAsia="en-US"/>
        </w:rPr>
        <w:t>Addressed in chapter 1 – see issue 14 and 36</w:t>
      </w:r>
    </w:p>
    <w:p w14:paraId="41F713D1"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8235526" w14:textId="77777777" w:rsidTr="00136B31">
        <w:trPr>
          <w:jc w:val="center"/>
        </w:trPr>
        <w:tc>
          <w:tcPr>
            <w:tcW w:w="2146" w:type="dxa"/>
            <w:tcBorders>
              <w:bottom w:val="single" w:sz="4" w:space="0" w:color="auto"/>
              <w:right w:val="single" w:sz="4" w:space="0" w:color="auto"/>
            </w:tcBorders>
            <w:vAlign w:val="center"/>
          </w:tcPr>
          <w:p w14:paraId="3EC022F3"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6C099EF0"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6756F23E" w14:textId="77777777" w:rsidTr="00136B31">
        <w:trPr>
          <w:jc w:val="center"/>
        </w:trPr>
        <w:tc>
          <w:tcPr>
            <w:tcW w:w="2146" w:type="dxa"/>
            <w:tcBorders>
              <w:top w:val="single" w:sz="4" w:space="0" w:color="auto"/>
              <w:right w:val="single" w:sz="4" w:space="0" w:color="auto"/>
            </w:tcBorders>
            <w:vAlign w:val="center"/>
          </w:tcPr>
          <w:p w14:paraId="0E86654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EA238D6" wp14:editId="106B45D5">
                  <wp:extent cx="356668" cy="576000"/>
                  <wp:effectExtent l="0" t="0" r="5715" b="0"/>
                  <wp:docPr id="241" name="Picture 241" descr="http://apps.unece.org/rsms/ImageHandler_S.ashx?imgID=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6668"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4E9144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E62B8EB" wp14:editId="2C5D0695">
                  <wp:extent cx="358643" cy="612000"/>
                  <wp:effectExtent l="0" t="0" r="3810" b="0"/>
                  <wp:docPr id="240" name="Picture 240" descr="http://apps.unece.org/rsms/ImageHandler_C.ashx?imgID=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8643" cy="612000"/>
                          </a:xfrm>
                          <a:prstGeom prst="rect">
                            <a:avLst/>
                          </a:prstGeom>
                          <a:noFill/>
                          <a:ln>
                            <a:noFill/>
                          </a:ln>
                        </pic:spPr>
                      </pic:pic>
                    </a:graphicData>
                  </a:graphic>
                </wp:inline>
              </w:drawing>
            </w:r>
          </w:p>
        </w:tc>
        <w:tc>
          <w:tcPr>
            <w:tcW w:w="1701" w:type="dxa"/>
            <w:tcBorders>
              <w:top w:val="single" w:sz="4" w:space="0" w:color="auto"/>
            </w:tcBorders>
            <w:vAlign w:val="center"/>
          </w:tcPr>
          <w:p w14:paraId="0CBC2225"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7D25BAC" wp14:editId="2C138B49">
                  <wp:extent cx="583053" cy="612000"/>
                  <wp:effectExtent l="0" t="0" r="7620" b="0"/>
                  <wp:docPr id="242" name="Picture 242" descr="http://apps.unece.org/rsms/ImageHandler_C.ashx?imgID=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3053" cy="612000"/>
                          </a:xfrm>
                          <a:prstGeom prst="rect">
                            <a:avLst/>
                          </a:prstGeom>
                          <a:noFill/>
                          <a:ln>
                            <a:noFill/>
                          </a:ln>
                        </pic:spPr>
                      </pic:pic>
                    </a:graphicData>
                  </a:graphic>
                </wp:inline>
              </w:drawing>
            </w:r>
          </w:p>
        </w:tc>
        <w:tc>
          <w:tcPr>
            <w:tcW w:w="1701" w:type="dxa"/>
            <w:tcBorders>
              <w:top w:val="single" w:sz="4" w:space="0" w:color="auto"/>
            </w:tcBorders>
            <w:vAlign w:val="center"/>
          </w:tcPr>
          <w:p w14:paraId="28768EF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4D33309" wp14:editId="355986A2">
                  <wp:extent cx="654503" cy="576000"/>
                  <wp:effectExtent l="0" t="0" r="0" b="0"/>
                  <wp:docPr id="243" name="Picture 243" descr="http://apps.unece.org/rsms/ImageHandler_C.ashx?imgID=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54503" cy="576000"/>
                          </a:xfrm>
                          <a:prstGeom prst="rect">
                            <a:avLst/>
                          </a:prstGeom>
                          <a:noFill/>
                          <a:ln>
                            <a:noFill/>
                          </a:ln>
                        </pic:spPr>
                      </pic:pic>
                    </a:graphicData>
                  </a:graphic>
                </wp:inline>
              </w:drawing>
            </w:r>
          </w:p>
        </w:tc>
      </w:tr>
    </w:tbl>
    <w:p w14:paraId="0D9818EE" w14:textId="77777777" w:rsidR="00A97FD5" w:rsidRPr="00BC6073" w:rsidRDefault="00A97FD5" w:rsidP="00A97FD5">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w:t>
      </w:r>
      <w:r w:rsidRPr="00BC6073">
        <w:rPr>
          <w:b/>
          <w:vertAlign w:val="superscript"/>
          <w:lang w:eastAsia="en-US"/>
        </w:rPr>
        <w:t xml:space="preserve"> </w:t>
      </w:r>
      <w:r w:rsidRPr="00BC6073">
        <w:rPr>
          <w:b/>
          <w:lang w:eastAsia="en-US"/>
        </w:rPr>
        <w:t>a “INTERSECTION WITH A ROAD THE USERS OF WHICH MUST GIVE WAY”</w:t>
      </w:r>
    </w:p>
    <w:p w14:paraId="1F012539" w14:textId="77777777" w:rsidR="00A97FD5" w:rsidRPr="00BC6073" w:rsidRDefault="00A97FD5" w:rsidP="00A97FD5">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A97FD5" w:rsidRPr="00BC6073" w14:paraId="5E3666E9" w14:textId="77777777" w:rsidTr="00136B31">
        <w:trPr>
          <w:jc w:val="center"/>
        </w:trPr>
        <w:tc>
          <w:tcPr>
            <w:tcW w:w="1418" w:type="dxa"/>
            <w:tcBorders>
              <w:bottom w:val="single" w:sz="4" w:space="0" w:color="auto"/>
              <w:right w:val="single" w:sz="4" w:space="0" w:color="auto"/>
            </w:tcBorders>
            <w:vAlign w:val="center"/>
          </w:tcPr>
          <w:p w14:paraId="09FDCF7B"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690D5801"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FF612A7" w14:textId="77777777" w:rsidR="00A97FD5" w:rsidRPr="00BC6073" w:rsidRDefault="00A97FD5" w:rsidP="00136B31">
            <w:pPr>
              <w:spacing w:after="120"/>
              <w:rPr>
                <w:noProof/>
                <w:color w:val="333333"/>
                <w:sz w:val="19"/>
                <w:szCs w:val="19"/>
                <w:lang w:eastAsia="en-GB"/>
              </w:rPr>
            </w:pPr>
          </w:p>
        </w:tc>
      </w:tr>
      <w:tr w:rsidR="00A97FD5" w:rsidRPr="00BC6073" w14:paraId="6F55E778" w14:textId="77777777" w:rsidTr="00136B31">
        <w:trPr>
          <w:jc w:val="center"/>
        </w:trPr>
        <w:tc>
          <w:tcPr>
            <w:tcW w:w="1418" w:type="dxa"/>
            <w:tcBorders>
              <w:top w:val="single" w:sz="4" w:space="0" w:color="auto"/>
              <w:right w:val="single" w:sz="4" w:space="0" w:color="auto"/>
            </w:tcBorders>
            <w:vAlign w:val="center"/>
          </w:tcPr>
          <w:p w14:paraId="6816D51B"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68ECEB1" wp14:editId="6F9C2DF8">
                  <wp:extent cx="548352" cy="576000"/>
                  <wp:effectExtent l="0" t="0" r="4445" b="0"/>
                  <wp:docPr id="249" name="Picture 249" descr="http://apps.unece.org/rsms/ImageHandler_S.ashx?imgID=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8352" cy="5760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4EFA4C31"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559C82D8" wp14:editId="70548D21">
                  <wp:extent cx="651600" cy="576000"/>
                  <wp:effectExtent l="0" t="0" r="0" b="0"/>
                  <wp:docPr id="250" name="Picture 250" descr="http://apps.unece.org/rsms/ImageHandler_C.ashx?imgID=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51600" cy="576000"/>
                          </a:xfrm>
                          <a:prstGeom prst="rect">
                            <a:avLst/>
                          </a:prstGeom>
                          <a:noFill/>
                          <a:ln>
                            <a:noFill/>
                          </a:ln>
                        </pic:spPr>
                      </pic:pic>
                    </a:graphicData>
                  </a:graphic>
                </wp:inline>
              </w:drawing>
            </w:r>
          </w:p>
        </w:tc>
        <w:tc>
          <w:tcPr>
            <w:tcW w:w="1639" w:type="dxa"/>
            <w:tcBorders>
              <w:top w:val="single" w:sz="4" w:space="0" w:color="auto"/>
            </w:tcBorders>
            <w:vAlign w:val="center"/>
          </w:tcPr>
          <w:p w14:paraId="7349D667"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6B72412" wp14:editId="6AEFB4C2">
                  <wp:extent cx="655742" cy="576000"/>
                  <wp:effectExtent l="0" t="0" r="0" b="0"/>
                  <wp:docPr id="251" name="Picture 251" descr="http://apps.unece.org/rsms/ImageHandler_C.ashx?imgID=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0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5742" cy="576000"/>
                          </a:xfrm>
                          <a:prstGeom prst="rect">
                            <a:avLst/>
                          </a:prstGeom>
                          <a:noFill/>
                          <a:ln>
                            <a:noFill/>
                          </a:ln>
                        </pic:spPr>
                      </pic:pic>
                    </a:graphicData>
                  </a:graphic>
                </wp:inline>
              </w:drawing>
            </w:r>
          </w:p>
        </w:tc>
        <w:tc>
          <w:tcPr>
            <w:tcW w:w="1637" w:type="dxa"/>
            <w:tcBorders>
              <w:top w:val="single" w:sz="4" w:space="0" w:color="auto"/>
            </w:tcBorders>
            <w:vAlign w:val="center"/>
          </w:tcPr>
          <w:p w14:paraId="72B32F1E"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8F657D0" wp14:editId="6D93783D">
                  <wp:extent cx="656842" cy="576000"/>
                  <wp:effectExtent l="0" t="0" r="0" b="0"/>
                  <wp:docPr id="252" name="Picture 252" descr="http://apps.unece.org/rsms/ImageHandler_C.ashx?imgID=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0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542" w:type="dxa"/>
            <w:tcBorders>
              <w:top w:val="single" w:sz="4" w:space="0" w:color="auto"/>
            </w:tcBorders>
          </w:tcPr>
          <w:p w14:paraId="5F237BEC"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D78A668" wp14:editId="2894D380">
                  <wp:extent cx="658285" cy="576000"/>
                  <wp:effectExtent l="0" t="0" r="8890" b="0"/>
                  <wp:docPr id="253" name="Picture 253" descr="http://apps.unece.org/rsms/ImageHandler_C.ashx?imgID=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4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58285" cy="576000"/>
                          </a:xfrm>
                          <a:prstGeom prst="rect">
                            <a:avLst/>
                          </a:prstGeom>
                          <a:noFill/>
                          <a:ln>
                            <a:noFill/>
                          </a:ln>
                        </pic:spPr>
                      </pic:pic>
                    </a:graphicData>
                  </a:graphic>
                </wp:inline>
              </w:drawing>
            </w:r>
          </w:p>
        </w:tc>
      </w:tr>
    </w:tbl>
    <w:p w14:paraId="4D9DE58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w:t>
      </w:r>
      <w:r w:rsidRPr="00BC6073">
        <w:rPr>
          <w:b/>
          <w:vertAlign w:val="superscript"/>
          <w:lang w:eastAsia="en-US"/>
        </w:rPr>
        <w:t xml:space="preserve"> </w:t>
      </w:r>
      <w:r w:rsidRPr="00BC6073">
        <w:rPr>
          <w:b/>
          <w:lang w:eastAsia="en-US"/>
        </w:rPr>
        <w:t>b “INTERSECTION WITH A ROAD THE USERS OF WHICH MUST GIVE WAY”</w:t>
      </w:r>
    </w:p>
    <w:p w14:paraId="3D7B1421" w14:textId="77777777" w:rsidR="00A97FD5" w:rsidRPr="00BC6073" w:rsidRDefault="00A97FD5" w:rsidP="00A97FD5">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p w14:paraId="35C016A6"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727AD32" w14:textId="77777777" w:rsidTr="00136B31">
        <w:trPr>
          <w:jc w:val="center"/>
        </w:trPr>
        <w:tc>
          <w:tcPr>
            <w:tcW w:w="2146" w:type="dxa"/>
            <w:tcBorders>
              <w:bottom w:val="single" w:sz="4" w:space="0" w:color="auto"/>
              <w:right w:val="single" w:sz="4" w:space="0" w:color="auto"/>
            </w:tcBorders>
            <w:vAlign w:val="center"/>
          </w:tcPr>
          <w:p w14:paraId="25319DEC"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7B842260"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258CFF99" w14:textId="77777777" w:rsidTr="00136B31">
        <w:trPr>
          <w:jc w:val="center"/>
        </w:trPr>
        <w:tc>
          <w:tcPr>
            <w:tcW w:w="2146" w:type="dxa"/>
            <w:tcBorders>
              <w:top w:val="single" w:sz="4" w:space="0" w:color="auto"/>
              <w:right w:val="single" w:sz="4" w:space="0" w:color="auto"/>
            </w:tcBorders>
            <w:vAlign w:val="center"/>
          </w:tcPr>
          <w:p w14:paraId="682C156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082A8AB" wp14:editId="5F8D99C9">
                  <wp:extent cx="450782" cy="576000"/>
                  <wp:effectExtent l="0" t="0" r="6985" b="0"/>
                  <wp:docPr id="260" name="Picture 260"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0782" cy="576000"/>
                          </a:xfrm>
                          <a:prstGeom prst="rect">
                            <a:avLst/>
                          </a:prstGeom>
                          <a:noFill/>
                          <a:ln>
                            <a:noFill/>
                          </a:ln>
                        </pic:spPr>
                      </pic:pic>
                    </a:graphicData>
                  </a:graphic>
                </wp:inline>
              </w:drawing>
            </w:r>
            <w:r w:rsidRPr="00BC6073">
              <w:rPr>
                <w:lang w:eastAsia="en-US"/>
              </w:rPr>
              <w:t xml:space="preserve">      </w:t>
            </w:r>
            <w:r w:rsidRPr="00BC6073">
              <w:rPr>
                <w:rFonts w:ascii="Segoe UI" w:hAnsi="Segoe UI"/>
                <w:noProof/>
                <w:color w:val="333333"/>
                <w:sz w:val="19"/>
                <w:lang w:val="en-US" w:eastAsia="zh-CN"/>
              </w:rPr>
              <w:drawing>
                <wp:inline distT="0" distB="0" distL="0" distR="0" wp14:anchorId="5651A2FD" wp14:editId="14E69E20">
                  <wp:extent cx="447260" cy="571500"/>
                  <wp:effectExtent l="0" t="0" r="0" b="0"/>
                  <wp:docPr id="268" name="Picture 268"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flipH="1">
                            <a:off x="0" y="0"/>
                            <a:ext cx="450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E3EF4A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E4CFFC6" wp14:editId="1AFD3A14">
                  <wp:extent cx="652800" cy="576000"/>
                  <wp:effectExtent l="0" t="0" r="0" b="0"/>
                  <wp:docPr id="259" name="Picture 259" descr="http://apps.unece.org/rsms/ImageHandler_C.ashx?imgID=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2800" cy="576000"/>
                          </a:xfrm>
                          <a:prstGeom prst="rect">
                            <a:avLst/>
                          </a:prstGeom>
                          <a:noFill/>
                          <a:ln>
                            <a:noFill/>
                          </a:ln>
                        </pic:spPr>
                      </pic:pic>
                    </a:graphicData>
                  </a:graphic>
                </wp:inline>
              </w:drawing>
            </w:r>
          </w:p>
        </w:tc>
        <w:tc>
          <w:tcPr>
            <w:tcW w:w="1701" w:type="dxa"/>
            <w:tcBorders>
              <w:top w:val="single" w:sz="4" w:space="0" w:color="auto"/>
            </w:tcBorders>
            <w:vAlign w:val="center"/>
          </w:tcPr>
          <w:p w14:paraId="503B8BE5"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FA9E183" wp14:editId="333D4D09">
                  <wp:extent cx="669508" cy="576000"/>
                  <wp:effectExtent l="0" t="0" r="0" b="0"/>
                  <wp:docPr id="258" name="Picture 258" descr="http://apps.unece.org/rsms/ImageHandler_C.ashx?imgID=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69508" cy="576000"/>
                          </a:xfrm>
                          <a:prstGeom prst="rect">
                            <a:avLst/>
                          </a:prstGeom>
                          <a:noFill/>
                          <a:ln>
                            <a:noFill/>
                          </a:ln>
                        </pic:spPr>
                      </pic:pic>
                    </a:graphicData>
                  </a:graphic>
                </wp:inline>
              </w:drawing>
            </w:r>
          </w:p>
        </w:tc>
        <w:tc>
          <w:tcPr>
            <w:tcW w:w="1701" w:type="dxa"/>
            <w:tcBorders>
              <w:top w:val="single" w:sz="4" w:space="0" w:color="auto"/>
            </w:tcBorders>
            <w:vAlign w:val="center"/>
          </w:tcPr>
          <w:p w14:paraId="1772AE1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1C12238" wp14:editId="794A90E9">
                  <wp:extent cx="653528" cy="576000"/>
                  <wp:effectExtent l="0" t="0" r="0" b="0"/>
                  <wp:docPr id="261" name="Picture 261" descr="http://apps.unece.org/rsms/ImageHandler_C.ashx?imgID=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6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53528" cy="576000"/>
                          </a:xfrm>
                          <a:prstGeom prst="rect">
                            <a:avLst/>
                          </a:prstGeom>
                          <a:noFill/>
                          <a:ln>
                            <a:noFill/>
                          </a:ln>
                        </pic:spPr>
                      </pic:pic>
                    </a:graphicData>
                  </a:graphic>
                </wp:inline>
              </w:drawing>
            </w:r>
          </w:p>
        </w:tc>
      </w:tr>
    </w:tbl>
    <w:p w14:paraId="2D364B4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 c “INTERSECTION WITH A ROAD THE USERS OF WHICH MUST GIVE WAY”</w:t>
      </w:r>
    </w:p>
    <w:p w14:paraId="16F1B8B5" w14:textId="77777777" w:rsidR="00A97FD5" w:rsidRPr="00BC6073" w:rsidRDefault="00A97FD5" w:rsidP="00A97FD5">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p w14:paraId="5247C527" w14:textId="77777777" w:rsidR="00A97FD5" w:rsidRPr="00BC6073" w:rsidRDefault="00A97FD5" w:rsidP="00A97FD5">
      <w:pPr>
        <w:spacing w:after="120"/>
        <w:ind w:left="1134" w:right="1134"/>
        <w:jc w:val="both"/>
        <w:rPr>
          <w:lang w:eastAsia="en-US"/>
        </w:rPr>
      </w:pPr>
      <w:r w:rsidRPr="00BC6073">
        <w:rPr>
          <w:lang w:eastAsia="en-US"/>
        </w:rPr>
        <w:t>Addressed in chapter 1 – see issue 14 and 36</w:t>
      </w:r>
    </w:p>
    <w:p w14:paraId="26635B5C"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4FEEC8A" w14:textId="77777777" w:rsidTr="00136B31">
        <w:trPr>
          <w:jc w:val="center"/>
        </w:trPr>
        <w:tc>
          <w:tcPr>
            <w:tcW w:w="2146" w:type="dxa"/>
            <w:tcBorders>
              <w:bottom w:val="single" w:sz="4" w:space="0" w:color="auto"/>
              <w:right w:val="single" w:sz="4" w:space="0" w:color="auto"/>
            </w:tcBorders>
            <w:vAlign w:val="center"/>
          </w:tcPr>
          <w:p w14:paraId="4CB4AB5E"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4A1F11E9"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4AA354FA" w14:textId="77777777" w:rsidTr="00136B31">
        <w:trPr>
          <w:jc w:val="center"/>
        </w:trPr>
        <w:tc>
          <w:tcPr>
            <w:tcW w:w="2146" w:type="dxa"/>
            <w:tcBorders>
              <w:top w:val="single" w:sz="4" w:space="0" w:color="auto"/>
              <w:right w:val="single" w:sz="4" w:space="0" w:color="auto"/>
            </w:tcBorders>
            <w:vAlign w:val="center"/>
          </w:tcPr>
          <w:p w14:paraId="62C53C4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CA6414B" wp14:editId="51239D75">
                  <wp:extent cx="450328" cy="576000"/>
                  <wp:effectExtent l="0" t="0" r="6985" b="0"/>
                  <wp:docPr id="266" name="Picture 266"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50328" cy="576000"/>
                          </a:xfrm>
                          <a:prstGeom prst="rect">
                            <a:avLst/>
                          </a:prstGeom>
                          <a:noFill/>
                          <a:ln>
                            <a:noFill/>
                          </a:ln>
                        </pic:spPr>
                      </pic:pic>
                    </a:graphicData>
                  </a:graphic>
                </wp:inline>
              </w:drawing>
            </w:r>
            <w:r w:rsidRPr="00BC6073">
              <w:rPr>
                <w:rFonts w:ascii="Segoe UI" w:hAnsi="Segoe UI" w:cs="Segoe UI"/>
                <w:noProof/>
                <w:color w:val="333333"/>
                <w:sz w:val="19"/>
                <w:szCs w:val="19"/>
                <w:lang w:eastAsia="en-GB"/>
              </w:rPr>
              <w:t xml:space="preserve">      </w:t>
            </w:r>
            <w:r w:rsidRPr="00BC6073">
              <w:rPr>
                <w:rFonts w:ascii="Segoe UI" w:hAnsi="Segoe UI"/>
                <w:noProof/>
                <w:color w:val="333333"/>
                <w:sz w:val="19"/>
                <w:lang w:val="en-US" w:eastAsia="zh-CN"/>
              </w:rPr>
              <w:drawing>
                <wp:inline distT="0" distB="0" distL="0" distR="0" wp14:anchorId="5E5C68B8" wp14:editId="1A2A452B">
                  <wp:extent cx="450328" cy="576000"/>
                  <wp:effectExtent l="0" t="0" r="6985" b="0"/>
                  <wp:docPr id="267" name="Picture 267"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flipH="1">
                            <a:off x="0" y="0"/>
                            <a:ext cx="450328"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3A5667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2AC52CB" wp14:editId="07F11D3A">
                  <wp:extent cx="576000" cy="576000"/>
                  <wp:effectExtent l="0" t="0" r="0" b="0"/>
                  <wp:docPr id="269" name="Picture 269" descr="http://apps.unece.org/rsms/ImageHandler_C.ashx?imgID=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B5825A4"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7FAE7A0" wp14:editId="7F94CFBF">
                  <wp:extent cx="672334" cy="576000"/>
                  <wp:effectExtent l="0" t="0" r="0" b="0"/>
                  <wp:docPr id="270" name="Picture 270" descr="http://apps.unece.org/rsms/ImageHandler_C.ashx?imgID=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7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c>
          <w:tcPr>
            <w:tcW w:w="1701" w:type="dxa"/>
            <w:tcBorders>
              <w:top w:val="single" w:sz="4" w:space="0" w:color="auto"/>
            </w:tcBorders>
            <w:vAlign w:val="center"/>
          </w:tcPr>
          <w:p w14:paraId="3FA8D29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AF2BE70" wp14:editId="1D807F78">
                  <wp:extent cx="650183" cy="576000"/>
                  <wp:effectExtent l="0" t="0" r="0" b="0"/>
                  <wp:docPr id="271" name="Picture 271" descr="http://apps.unece.org/rsms/ImageHandler_C.ashx?imgID=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0183" cy="576000"/>
                          </a:xfrm>
                          <a:prstGeom prst="rect">
                            <a:avLst/>
                          </a:prstGeom>
                          <a:noFill/>
                          <a:ln>
                            <a:noFill/>
                          </a:ln>
                        </pic:spPr>
                      </pic:pic>
                    </a:graphicData>
                  </a:graphic>
                </wp:inline>
              </w:drawing>
            </w:r>
          </w:p>
        </w:tc>
      </w:tr>
    </w:tbl>
    <w:p w14:paraId="76FFD32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20 “INTERSECTION WITH A ROAD TO WHOSE USERS DRIVERS MUST GIVE WAY”</w:t>
      </w:r>
    </w:p>
    <w:p w14:paraId="4F54ABA7" w14:textId="77777777" w:rsidR="00A97FD5" w:rsidRPr="00BC6073" w:rsidRDefault="00A97FD5" w:rsidP="00A97FD5">
      <w:pPr>
        <w:spacing w:after="120"/>
        <w:ind w:left="1134" w:right="1134"/>
        <w:jc w:val="both"/>
        <w:rPr>
          <w:lang w:eastAsia="en-US"/>
        </w:rPr>
      </w:pPr>
      <w:r w:rsidRPr="00BC6073">
        <w:rPr>
          <w:lang w:eastAsia="en-US"/>
        </w:rPr>
        <w:t xml:space="preserve">The Group noted that only a very few countries use the sign A, 20 while the majority of countries use the sign B, 1 with additional panel H, 1. This second possibility is introduced with paragraph 6 Article 10 (first sentence). However, the Group noted that both the paragraph 6 as well as point 20 (a) of Section A of Annex 1 require that the same warning is implemented by different signs both being obligatory. </w:t>
      </w:r>
    </w:p>
    <w:p w14:paraId="7E4A04E6" w14:textId="77777777" w:rsidR="00A97FD5" w:rsidRPr="00BC6073" w:rsidRDefault="00A97FD5" w:rsidP="00A97FD5">
      <w:pPr>
        <w:spacing w:after="120"/>
        <w:ind w:left="1134" w:right="1134"/>
        <w:jc w:val="both"/>
        <w:rPr>
          <w:lang w:eastAsia="en-US"/>
        </w:rPr>
      </w:pPr>
      <w:r w:rsidRPr="00BC6073">
        <w:rPr>
          <w:lang w:eastAsia="en-US"/>
        </w:rPr>
        <w:t>Addressed in chapter 1 – see issue 15 and 36</w:t>
      </w:r>
    </w:p>
    <w:p w14:paraId="78AAE695"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B977C0E" w14:textId="77777777" w:rsidTr="00136B31">
        <w:trPr>
          <w:jc w:val="center"/>
        </w:trPr>
        <w:tc>
          <w:tcPr>
            <w:tcW w:w="2146" w:type="dxa"/>
            <w:tcBorders>
              <w:bottom w:val="single" w:sz="4" w:space="0" w:color="auto"/>
              <w:right w:val="single" w:sz="4" w:space="0" w:color="auto"/>
            </w:tcBorders>
            <w:vAlign w:val="center"/>
          </w:tcPr>
          <w:p w14:paraId="4F5CEC39"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ADF178E"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7D10E361" w14:textId="77777777" w:rsidTr="00136B31">
        <w:trPr>
          <w:jc w:val="center"/>
        </w:trPr>
        <w:tc>
          <w:tcPr>
            <w:tcW w:w="2146" w:type="dxa"/>
            <w:tcBorders>
              <w:top w:val="single" w:sz="4" w:space="0" w:color="auto"/>
              <w:right w:val="single" w:sz="4" w:space="0" w:color="auto"/>
            </w:tcBorders>
            <w:vAlign w:val="center"/>
          </w:tcPr>
          <w:p w14:paraId="1D7ED3E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5A6DB95" wp14:editId="4D42DDC9">
                  <wp:extent cx="497673" cy="440242"/>
                  <wp:effectExtent l="0" t="0" r="0" b="0"/>
                  <wp:docPr id="262" name="Picture 262" descr="http://apps.unece.org/rsms/ImageHandler_S.ashx?imgI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97613" cy="440189"/>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594A601"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9434F20" wp14:editId="463F2FB4">
                  <wp:extent cx="399600" cy="619200"/>
                  <wp:effectExtent l="0" t="0" r="635" b="0"/>
                  <wp:docPr id="263" name="Picture 263" descr="http://apps.unece.org/rsms/ImageHandler_C.ashx?imgID=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99600" cy="619200"/>
                          </a:xfrm>
                          <a:prstGeom prst="rect">
                            <a:avLst/>
                          </a:prstGeom>
                          <a:noFill/>
                          <a:ln>
                            <a:noFill/>
                          </a:ln>
                        </pic:spPr>
                      </pic:pic>
                    </a:graphicData>
                  </a:graphic>
                </wp:inline>
              </w:drawing>
            </w:r>
          </w:p>
        </w:tc>
        <w:tc>
          <w:tcPr>
            <w:tcW w:w="1701" w:type="dxa"/>
            <w:tcBorders>
              <w:top w:val="single" w:sz="4" w:space="0" w:color="auto"/>
            </w:tcBorders>
            <w:vAlign w:val="center"/>
          </w:tcPr>
          <w:p w14:paraId="52B140B7"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750C89D7" w14:textId="77777777" w:rsidR="00A97FD5" w:rsidRPr="00BC6073" w:rsidRDefault="00A97FD5" w:rsidP="00136B31">
            <w:pPr>
              <w:keepNext/>
              <w:keepLines/>
              <w:spacing w:after="120"/>
              <w:jc w:val="center"/>
              <w:rPr>
                <w:lang w:eastAsia="en-US"/>
              </w:rPr>
            </w:pPr>
          </w:p>
        </w:tc>
      </w:tr>
    </w:tbl>
    <w:p w14:paraId="0BEFFE3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21</w:t>
      </w:r>
      <w:r w:rsidRPr="00BC6073">
        <w:rPr>
          <w:b/>
          <w:vertAlign w:val="superscript"/>
          <w:lang w:eastAsia="en-US"/>
        </w:rPr>
        <w:t xml:space="preserve"> </w:t>
      </w:r>
      <w:r w:rsidRPr="00BC6073">
        <w:rPr>
          <w:b/>
          <w:lang w:eastAsia="en-US"/>
        </w:rPr>
        <w:t>a and A, 20 b “INTERSECTION WITH A ROAD TO WHOSE USERS DRIVERS MUST GIVE WAY”</w:t>
      </w:r>
    </w:p>
    <w:p w14:paraId="10F784AE" w14:textId="77777777" w:rsidR="00A97FD5" w:rsidRPr="00BC6073" w:rsidRDefault="00A97FD5" w:rsidP="00A97FD5">
      <w:pPr>
        <w:pStyle w:val="SingleTxtG"/>
        <w:rPr>
          <w:lang w:eastAsia="en-US"/>
        </w:rPr>
      </w:pPr>
      <w:r w:rsidRPr="00BC6073">
        <w:rPr>
          <w:lang w:eastAsia="en-US"/>
        </w:rPr>
        <w:t xml:space="preserve">The Group noted that only a very few countries or none use the sign A, 21 a and A, 21 b while the majority of countries use the sign B, 1 supplemented by an additional panel bearing the “STOP” inscription and the figure indicating the distance to the sign B, 2 a or B, 2 b. This second possibility is introduced with paragraph 6 Article 10 (second sentence). However, the Group noted that both the paragraph 6 as well as point 20 (b) and 20 (c) of Section A of Annex 1 require that the same warning is implemented by different signs both being obligatory. </w:t>
      </w:r>
    </w:p>
    <w:p w14:paraId="02A9C9C0" w14:textId="77777777" w:rsidR="00A97FD5" w:rsidRPr="00BC6073" w:rsidRDefault="00A97FD5" w:rsidP="00A97FD5">
      <w:pPr>
        <w:spacing w:after="120"/>
        <w:ind w:left="1134" w:right="1134"/>
        <w:jc w:val="both"/>
        <w:rPr>
          <w:lang w:eastAsia="en-US"/>
        </w:rPr>
      </w:pPr>
      <w:r w:rsidRPr="00BC6073">
        <w:rPr>
          <w:lang w:eastAsia="en-US"/>
        </w:rPr>
        <w:t>Addressed in chapter 1 – see issue 15 and 36</w:t>
      </w:r>
    </w:p>
    <w:p w14:paraId="46AD899D"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CBE19D9" w14:textId="77777777" w:rsidTr="00136B31">
        <w:trPr>
          <w:jc w:val="center"/>
        </w:trPr>
        <w:tc>
          <w:tcPr>
            <w:tcW w:w="2146" w:type="dxa"/>
            <w:tcBorders>
              <w:bottom w:val="single" w:sz="4" w:space="0" w:color="auto"/>
              <w:right w:val="single" w:sz="4" w:space="0" w:color="auto"/>
            </w:tcBorders>
            <w:vAlign w:val="center"/>
          </w:tcPr>
          <w:p w14:paraId="0A853517"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335270CC"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437597FF" w14:textId="77777777" w:rsidTr="00136B31">
        <w:trPr>
          <w:jc w:val="center"/>
        </w:trPr>
        <w:tc>
          <w:tcPr>
            <w:tcW w:w="2146" w:type="dxa"/>
            <w:tcBorders>
              <w:top w:val="single" w:sz="4" w:space="0" w:color="auto"/>
              <w:right w:val="single" w:sz="4" w:space="0" w:color="auto"/>
            </w:tcBorders>
            <w:vAlign w:val="center"/>
          </w:tcPr>
          <w:p w14:paraId="23F28E9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115E542" wp14:editId="4008D8C9">
                  <wp:extent cx="576000" cy="576000"/>
                  <wp:effectExtent l="0" t="0" r="0" b="0"/>
                  <wp:docPr id="247" name="Picture 247" descr="http://apps.unece.org/rsms/ImageHandler_S.ashx?imgI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B5450E1"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E717F9F" wp14:editId="5339CB94">
                  <wp:extent cx="388800" cy="612000"/>
                  <wp:effectExtent l="0" t="0" r="0" b="0"/>
                  <wp:docPr id="248" name="Picture 248" descr="http://apps.unece.org/rsms/ImageHandler_C.ashx?imgID=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8800" cy="612000"/>
                          </a:xfrm>
                          <a:prstGeom prst="rect">
                            <a:avLst/>
                          </a:prstGeom>
                          <a:noFill/>
                          <a:ln>
                            <a:noFill/>
                          </a:ln>
                        </pic:spPr>
                      </pic:pic>
                    </a:graphicData>
                  </a:graphic>
                </wp:inline>
              </w:drawing>
            </w:r>
          </w:p>
        </w:tc>
        <w:tc>
          <w:tcPr>
            <w:tcW w:w="1701" w:type="dxa"/>
            <w:tcBorders>
              <w:top w:val="single" w:sz="4" w:space="0" w:color="auto"/>
            </w:tcBorders>
            <w:vAlign w:val="center"/>
          </w:tcPr>
          <w:p w14:paraId="5CAF9969"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B43DE48" wp14:editId="25B3511E">
                  <wp:extent cx="694800" cy="576000"/>
                  <wp:effectExtent l="0" t="0" r="0" b="0"/>
                  <wp:docPr id="254" name="Picture 254" descr="http://apps.unece.org/rsms/ImageHandler_C.ashx?imgID=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94800" cy="576000"/>
                          </a:xfrm>
                          <a:prstGeom prst="rect">
                            <a:avLst/>
                          </a:prstGeom>
                          <a:noFill/>
                          <a:ln>
                            <a:noFill/>
                          </a:ln>
                        </pic:spPr>
                      </pic:pic>
                    </a:graphicData>
                  </a:graphic>
                </wp:inline>
              </w:drawing>
            </w:r>
          </w:p>
        </w:tc>
        <w:tc>
          <w:tcPr>
            <w:tcW w:w="1701" w:type="dxa"/>
            <w:tcBorders>
              <w:top w:val="single" w:sz="4" w:space="0" w:color="auto"/>
            </w:tcBorders>
            <w:vAlign w:val="center"/>
          </w:tcPr>
          <w:p w14:paraId="579D2A88" w14:textId="77777777" w:rsidR="00A97FD5" w:rsidRPr="00BC6073" w:rsidRDefault="00A97FD5" w:rsidP="00136B31">
            <w:pPr>
              <w:keepNext/>
              <w:keepLines/>
              <w:spacing w:after="120"/>
              <w:jc w:val="center"/>
              <w:rPr>
                <w:lang w:eastAsia="en-US"/>
              </w:rPr>
            </w:pPr>
          </w:p>
        </w:tc>
      </w:tr>
    </w:tbl>
    <w:p w14:paraId="1154DD64"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22 “ROUNDABOUT”</w:t>
      </w:r>
    </w:p>
    <w:p w14:paraId="7FBE114D"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37</w:t>
      </w:r>
    </w:p>
    <w:p w14:paraId="39AABE38"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000D46F" w14:textId="77777777" w:rsidTr="00136B31">
        <w:trPr>
          <w:jc w:val="center"/>
        </w:trPr>
        <w:tc>
          <w:tcPr>
            <w:tcW w:w="2146" w:type="dxa"/>
            <w:tcBorders>
              <w:bottom w:val="single" w:sz="4" w:space="0" w:color="auto"/>
              <w:right w:val="single" w:sz="4" w:space="0" w:color="auto"/>
            </w:tcBorders>
            <w:vAlign w:val="center"/>
          </w:tcPr>
          <w:p w14:paraId="66503EF0"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F8B59CD"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BC6FDA6" w14:textId="77777777" w:rsidTr="00136B31">
        <w:trPr>
          <w:jc w:val="center"/>
        </w:trPr>
        <w:tc>
          <w:tcPr>
            <w:tcW w:w="2146" w:type="dxa"/>
            <w:tcBorders>
              <w:top w:val="single" w:sz="4" w:space="0" w:color="auto"/>
              <w:right w:val="single" w:sz="4" w:space="0" w:color="auto"/>
            </w:tcBorders>
            <w:vAlign w:val="center"/>
          </w:tcPr>
          <w:p w14:paraId="0AE25A5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B3BA12C" wp14:editId="69A2F471">
                  <wp:extent cx="583200" cy="576000"/>
                  <wp:effectExtent l="0" t="0" r="7620" b="0"/>
                  <wp:docPr id="277" name="Picture 277" descr="http://apps.unece.org/rsms/ImageHandler_S.ashx?imgID=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8AFFE3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B887CC7" wp14:editId="2E279D16">
                  <wp:extent cx="651704" cy="576000"/>
                  <wp:effectExtent l="0" t="0" r="0" b="0"/>
                  <wp:docPr id="278" name="Picture 278" descr="http://apps.unece.org/rsms/ImageHandler_C.ashx?imgID=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51704" cy="576000"/>
                          </a:xfrm>
                          <a:prstGeom prst="rect">
                            <a:avLst/>
                          </a:prstGeom>
                          <a:noFill/>
                          <a:ln>
                            <a:noFill/>
                          </a:ln>
                        </pic:spPr>
                      </pic:pic>
                    </a:graphicData>
                  </a:graphic>
                </wp:inline>
              </w:drawing>
            </w:r>
          </w:p>
        </w:tc>
        <w:tc>
          <w:tcPr>
            <w:tcW w:w="1701" w:type="dxa"/>
            <w:tcBorders>
              <w:top w:val="single" w:sz="4" w:space="0" w:color="auto"/>
            </w:tcBorders>
            <w:vAlign w:val="center"/>
          </w:tcPr>
          <w:p w14:paraId="02B94D1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0C210B6" wp14:editId="7007E70A">
                  <wp:extent cx="655200" cy="576000"/>
                  <wp:effectExtent l="0" t="0" r="0" b="0"/>
                  <wp:docPr id="279" name="Picture 279" descr="http://apps.unece.org/rsms/ImageHandler_C.ashx?imgID=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14:paraId="19CE5607"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A374B10" wp14:editId="36479C53">
                  <wp:extent cx="427615" cy="612000"/>
                  <wp:effectExtent l="0" t="0" r="0" b="0"/>
                  <wp:docPr id="280" name="Picture 280" descr="http://apps.unece.org/rsms/ImageHandler_C.ashx?imgID=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r>
    </w:tbl>
    <w:p w14:paraId="3BFD8F2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23 “TWO-WAY TRAFFIC”</w:t>
      </w:r>
    </w:p>
    <w:p w14:paraId="096916A6"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37</w:t>
      </w:r>
    </w:p>
    <w:p w14:paraId="1F96851F"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079623C" w14:textId="77777777" w:rsidTr="00136B31">
        <w:trPr>
          <w:jc w:val="center"/>
        </w:trPr>
        <w:tc>
          <w:tcPr>
            <w:tcW w:w="2146" w:type="dxa"/>
            <w:tcBorders>
              <w:bottom w:val="single" w:sz="4" w:space="0" w:color="auto"/>
              <w:right w:val="single" w:sz="4" w:space="0" w:color="auto"/>
            </w:tcBorders>
            <w:vAlign w:val="center"/>
          </w:tcPr>
          <w:p w14:paraId="6C7DAD2F"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C69C362"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CD089D2" w14:textId="77777777" w:rsidTr="00136B31">
        <w:trPr>
          <w:jc w:val="center"/>
        </w:trPr>
        <w:tc>
          <w:tcPr>
            <w:tcW w:w="2146" w:type="dxa"/>
            <w:tcBorders>
              <w:top w:val="single" w:sz="4" w:space="0" w:color="auto"/>
              <w:right w:val="single" w:sz="4" w:space="0" w:color="auto"/>
            </w:tcBorders>
            <w:vAlign w:val="center"/>
          </w:tcPr>
          <w:p w14:paraId="7BBA9D9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444EB33" wp14:editId="12FFF592">
                  <wp:extent cx="597600" cy="576000"/>
                  <wp:effectExtent l="0" t="0" r="0" b="0"/>
                  <wp:docPr id="285" name="Picture 285" descr="http://apps.unece.org/rsms/ImageHandler_S.ashx?imgI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7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13DA01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07CA734" wp14:editId="49271C1B">
                  <wp:extent cx="654545" cy="576000"/>
                  <wp:effectExtent l="0" t="0" r="0" b="0"/>
                  <wp:docPr id="286" name="Picture 286" descr="http://apps.unece.org/rsms/ImageHandler_C.ashx?imgID=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701" w:type="dxa"/>
            <w:tcBorders>
              <w:top w:val="single" w:sz="4" w:space="0" w:color="auto"/>
            </w:tcBorders>
            <w:vAlign w:val="center"/>
          </w:tcPr>
          <w:p w14:paraId="7434AA7D"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C6E03B5" wp14:editId="2391427F">
                  <wp:extent cx="656842" cy="576000"/>
                  <wp:effectExtent l="0" t="0" r="0" b="0"/>
                  <wp:docPr id="287" name="Picture 287" descr="http://apps.unece.org/rsms/ImageHandler_C.ashx?imgID=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14:paraId="237D667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6B0D2D6" wp14:editId="18952746">
                  <wp:extent cx="604800" cy="576000"/>
                  <wp:effectExtent l="0" t="0" r="5080" b="0"/>
                  <wp:docPr id="288" name="Picture 288" descr="http://apps.unece.org/rsms/ImageHandler_C.ashx?imgID=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4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4800" cy="576000"/>
                          </a:xfrm>
                          <a:prstGeom prst="rect">
                            <a:avLst/>
                          </a:prstGeom>
                          <a:noFill/>
                          <a:ln>
                            <a:noFill/>
                          </a:ln>
                        </pic:spPr>
                      </pic:pic>
                    </a:graphicData>
                  </a:graphic>
                </wp:inline>
              </w:drawing>
            </w:r>
          </w:p>
        </w:tc>
      </w:tr>
    </w:tbl>
    <w:p w14:paraId="074405A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24 TRAFFIC CONGESTION</w:t>
      </w:r>
    </w:p>
    <w:p w14:paraId="579A5CCB" w14:textId="77777777" w:rsidR="00A97FD5" w:rsidRPr="00BC6073" w:rsidRDefault="00A97FD5" w:rsidP="00A97FD5">
      <w:pPr>
        <w:spacing w:after="120"/>
        <w:ind w:left="1134" w:right="1134"/>
        <w:jc w:val="both"/>
        <w:rPr>
          <w:lang w:eastAsia="en-US"/>
        </w:rPr>
      </w:pPr>
      <w:r w:rsidRPr="00BC6073">
        <w:rPr>
          <w:lang w:eastAsia="en-US"/>
        </w:rPr>
        <w:t>The Group noted that many countries used slightly different symbols and in some cases, more than three vehicles were included in the symbol and the vehicles have red lights. Nevertheless,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640"/>
        <w:gridCol w:w="1639"/>
        <w:gridCol w:w="1637"/>
        <w:gridCol w:w="1542"/>
      </w:tblGrid>
      <w:tr w:rsidR="00A97FD5" w:rsidRPr="00BC6073" w14:paraId="4CBCB55B" w14:textId="77777777" w:rsidTr="00136B31">
        <w:trPr>
          <w:jc w:val="center"/>
        </w:trPr>
        <w:tc>
          <w:tcPr>
            <w:tcW w:w="1196" w:type="dxa"/>
            <w:tcBorders>
              <w:bottom w:val="single" w:sz="4" w:space="0" w:color="auto"/>
              <w:right w:val="single" w:sz="4" w:space="0" w:color="auto"/>
            </w:tcBorders>
            <w:vAlign w:val="center"/>
          </w:tcPr>
          <w:p w14:paraId="57E6B24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48517800"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87572A9" w14:textId="77777777" w:rsidR="00A97FD5" w:rsidRPr="00BC6073" w:rsidRDefault="00A97FD5" w:rsidP="00136B31">
            <w:pPr>
              <w:keepNext/>
              <w:keepLines/>
              <w:spacing w:after="120"/>
              <w:rPr>
                <w:noProof/>
                <w:color w:val="333333"/>
                <w:sz w:val="19"/>
                <w:szCs w:val="19"/>
                <w:lang w:eastAsia="en-GB"/>
              </w:rPr>
            </w:pPr>
          </w:p>
        </w:tc>
      </w:tr>
      <w:tr w:rsidR="00A97FD5" w:rsidRPr="00BC6073" w14:paraId="448CF7FE" w14:textId="77777777" w:rsidTr="00136B31">
        <w:trPr>
          <w:jc w:val="center"/>
        </w:trPr>
        <w:tc>
          <w:tcPr>
            <w:tcW w:w="1196" w:type="dxa"/>
            <w:tcBorders>
              <w:top w:val="single" w:sz="4" w:space="0" w:color="auto"/>
              <w:right w:val="single" w:sz="4" w:space="0" w:color="auto"/>
            </w:tcBorders>
            <w:vAlign w:val="center"/>
          </w:tcPr>
          <w:p w14:paraId="7E86368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D105F81" wp14:editId="682C9EBE">
                  <wp:extent cx="847059" cy="576000"/>
                  <wp:effectExtent l="0" t="0" r="0" b="0"/>
                  <wp:docPr id="299" name="Picture 299" descr="http://apps.unece.org/rsms/ImageHandler_S.ashx?imgID=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47059"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DE7BEE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2D2D8C9" wp14:editId="3DD350DD">
                  <wp:extent cx="577444" cy="576000"/>
                  <wp:effectExtent l="0" t="0" r="0" b="0"/>
                  <wp:docPr id="301" name="Picture 301" descr="http://apps.unece.org/rsms/ImageHandler_C.ashx?imgID=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3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7444" cy="576000"/>
                          </a:xfrm>
                          <a:prstGeom prst="rect">
                            <a:avLst/>
                          </a:prstGeom>
                          <a:noFill/>
                          <a:ln>
                            <a:noFill/>
                          </a:ln>
                        </pic:spPr>
                      </pic:pic>
                    </a:graphicData>
                  </a:graphic>
                </wp:inline>
              </w:drawing>
            </w:r>
          </w:p>
        </w:tc>
        <w:tc>
          <w:tcPr>
            <w:tcW w:w="1639" w:type="dxa"/>
            <w:tcBorders>
              <w:top w:val="single" w:sz="4" w:space="0" w:color="auto"/>
            </w:tcBorders>
            <w:vAlign w:val="center"/>
          </w:tcPr>
          <w:p w14:paraId="3E936B2D"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ED210D0" wp14:editId="0BDBF64C">
                  <wp:extent cx="656376" cy="576000"/>
                  <wp:effectExtent l="0" t="0" r="0" b="0"/>
                  <wp:docPr id="302" name="Picture 302" descr="http://apps.unece.org/rsms/ImageHandler_C.ashx?imgID=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6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56376" cy="576000"/>
                          </a:xfrm>
                          <a:prstGeom prst="rect">
                            <a:avLst/>
                          </a:prstGeom>
                          <a:noFill/>
                          <a:ln>
                            <a:noFill/>
                          </a:ln>
                        </pic:spPr>
                      </pic:pic>
                    </a:graphicData>
                  </a:graphic>
                </wp:inline>
              </w:drawing>
            </w:r>
          </w:p>
        </w:tc>
        <w:tc>
          <w:tcPr>
            <w:tcW w:w="1637" w:type="dxa"/>
            <w:tcBorders>
              <w:top w:val="single" w:sz="4" w:space="0" w:color="auto"/>
            </w:tcBorders>
            <w:vAlign w:val="center"/>
          </w:tcPr>
          <w:p w14:paraId="38836D4C"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0848978" wp14:editId="479A7B7D">
                  <wp:extent cx="672333" cy="576000"/>
                  <wp:effectExtent l="0" t="0" r="0" b="0"/>
                  <wp:docPr id="303" name="Picture 303" descr="http://apps.unece.org/rsms/ImageHandler_C.ashx?imgID=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63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72333" cy="576000"/>
                          </a:xfrm>
                          <a:prstGeom prst="rect">
                            <a:avLst/>
                          </a:prstGeom>
                          <a:noFill/>
                          <a:ln>
                            <a:noFill/>
                          </a:ln>
                        </pic:spPr>
                      </pic:pic>
                    </a:graphicData>
                  </a:graphic>
                </wp:inline>
              </w:drawing>
            </w:r>
          </w:p>
        </w:tc>
        <w:tc>
          <w:tcPr>
            <w:tcW w:w="1542" w:type="dxa"/>
            <w:tcBorders>
              <w:top w:val="single" w:sz="4" w:space="0" w:color="auto"/>
            </w:tcBorders>
          </w:tcPr>
          <w:p w14:paraId="2504CF2F"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C803B69" wp14:editId="2E73EC2F">
                  <wp:extent cx="654503" cy="576000"/>
                  <wp:effectExtent l="0" t="0" r="0" b="0"/>
                  <wp:docPr id="304" name="Picture 304" descr="http://apps.unece.org/rsms/ImageHandler_C.ashx?imgID=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1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54503" cy="576000"/>
                          </a:xfrm>
                          <a:prstGeom prst="rect">
                            <a:avLst/>
                          </a:prstGeom>
                          <a:noFill/>
                          <a:ln>
                            <a:noFill/>
                          </a:ln>
                        </pic:spPr>
                      </pic:pic>
                    </a:graphicData>
                  </a:graphic>
                </wp:inline>
              </w:drawing>
            </w:r>
          </w:p>
        </w:tc>
      </w:tr>
    </w:tbl>
    <w:p w14:paraId="6F12B4C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25 “LEVEL CROSSINGS”</w:t>
      </w:r>
    </w:p>
    <w:p w14:paraId="3BADE02E" w14:textId="77777777" w:rsidR="00A97FD5" w:rsidRPr="00BC6073" w:rsidRDefault="00A97FD5" w:rsidP="00A97FD5">
      <w:pPr>
        <w:spacing w:after="120"/>
        <w:ind w:left="1134" w:right="1134"/>
        <w:jc w:val="both"/>
        <w:rPr>
          <w:lang w:eastAsia="en-US"/>
        </w:rPr>
      </w:pPr>
      <w:r w:rsidRPr="00BC6073">
        <w:rPr>
          <w:lang w:eastAsia="en-US"/>
        </w:rPr>
        <w:t>The Group noted that many countries used slightly different A, 25 symbols to indicate a gated level crossing except Nigeria which uses a symbol of a modern train. The Group considers that the train symbol is not in conformity with the Convention. The symbol of a train is to be used for the sign A, 26 a.</w:t>
      </w:r>
    </w:p>
    <w:p w14:paraId="187E0CDF" w14:textId="77777777" w:rsidR="00A97FD5" w:rsidRPr="00BC6073" w:rsidRDefault="00A97FD5" w:rsidP="00A97FD5">
      <w:pPr>
        <w:spacing w:after="120"/>
        <w:ind w:left="1134" w:right="1134"/>
        <w:jc w:val="both"/>
        <w:rPr>
          <w:lang w:eastAsia="en-US"/>
        </w:rPr>
      </w:pPr>
      <w:r w:rsidRPr="00BC6073">
        <w:rPr>
          <w:lang w:eastAsia="en-US"/>
        </w:rPr>
        <w:t>Addressed in chapter 1 – see issue 37</w:t>
      </w:r>
    </w:p>
    <w:p w14:paraId="36C0776B"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418"/>
        <w:gridCol w:w="1639"/>
        <w:gridCol w:w="1637"/>
        <w:gridCol w:w="1542"/>
      </w:tblGrid>
      <w:tr w:rsidR="00A97FD5" w:rsidRPr="00BC6073" w14:paraId="7B1E1B9E" w14:textId="77777777" w:rsidTr="00136B31">
        <w:trPr>
          <w:jc w:val="center"/>
        </w:trPr>
        <w:tc>
          <w:tcPr>
            <w:tcW w:w="1427" w:type="dxa"/>
            <w:tcBorders>
              <w:bottom w:val="single" w:sz="4" w:space="0" w:color="auto"/>
              <w:right w:val="single" w:sz="4" w:space="0" w:color="auto"/>
            </w:tcBorders>
            <w:vAlign w:val="center"/>
          </w:tcPr>
          <w:p w14:paraId="10B20463"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14:paraId="185F0C81"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16F6FBB" w14:textId="77777777" w:rsidR="00A97FD5" w:rsidRPr="00BC6073" w:rsidRDefault="00A97FD5" w:rsidP="00136B31">
            <w:pPr>
              <w:spacing w:after="120"/>
              <w:rPr>
                <w:noProof/>
                <w:color w:val="333333"/>
                <w:sz w:val="19"/>
                <w:szCs w:val="19"/>
                <w:lang w:eastAsia="en-GB"/>
              </w:rPr>
            </w:pPr>
          </w:p>
        </w:tc>
      </w:tr>
      <w:tr w:rsidR="00A97FD5" w:rsidRPr="00BC6073" w14:paraId="5A7CA518" w14:textId="77777777" w:rsidTr="00136B31">
        <w:trPr>
          <w:jc w:val="center"/>
        </w:trPr>
        <w:tc>
          <w:tcPr>
            <w:tcW w:w="1427" w:type="dxa"/>
            <w:tcBorders>
              <w:top w:val="single" w:sz="4" w:space="0" w:color="auto"/>
              <w:right w:val="single" w:sz="4" w:space="0" w:color="auto"/>
            </w:tcBorders>
            <w:vAlign w:val="center"/>
          </w:tcPr>
          <w:p w14:paraId="4D166F90"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0389407" wp14:editId="059398ED">
                  <wp:extent cx="903600" cy="576000"/>
                  <wp:effectExtent l="0" t="0" r="0" b="0"/>
                  <wp:docPr id="310" name="Picture 310" descr="http://apps.unece.org/rsms/ImageHandler_S.ashx?imgI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3600" cy="5760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14:paraId="70C2C831"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A5E8169" wp14:editId="66974D4B">
                  <wp:extent cx="662400" cy="576000"/>
                  <wp:effectExtent l="0" t="0" r="4445" b="0"/>
                  <wp:docPr id="311" name="Picture 311" descr="http://apps.unece.org/rsms/ImageHandler_C.ashx?imgID=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639" w:type="dxa"/>
            <w:tcBorders>
              <w:top w:val="single" w:sz="4" w:space="0" w:color="auto"/>
            </w:tcBorders>
            <w:vAlign w:val="center"/>
          </w:tcPr>
          <w:p w14:paraId="7B86FAAE"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57D2045" wp14:editId="3C4BD1BB">
                  <wp:extent cx="657345" cy="576000"/>
                  <wp:effectExtent l="0" t="0" r="9525" b="0"/>
                  <wp:docPr id="312" name="Picture 312" descr="http://apps.unece.org/rsms/ImageHandler_C.ashx?imgID=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7345" cy="576000"/>
                          </a:xfrm>
                          <a:prstGeom prst="rect">
                            <a:avLst/>
                          </a:prstGeom>
                          <a:noFill/>
                          <a:ln>
                            <a:noFill/>
                          </a:ln>
                        </pic:spPr>
                      </pic:pic>
                    </a:graphicData>
                  </a:graphic>
                </wp:inline>
              </w:drawing>
            </w:r>
          </w:p>
        </w:tc>
        <w:tc>
          <w:tcPr>
            <w:tcW w:w="1637" w:type="dxa"/>
            <w:tcBorders>
              <w:top w:val="single" w:sz="4" w:space="0" w:color="auto"/>
            </w:tcBorders>
            <w:vAlign w:val="center"/>
          </w:tcPr>
          <w:p w14:paraId="044BE139"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3B9C488" wp14:editId="48B567D4">
                  <wp:extent cx="655200" cy="576000"/>
                  <wp:effectExtent l="0" t="0" r="0" b="0"/>
                  <wp:docPr id="313" name="Picture 313" descr="http://apps.unece.org/rsms/ImageHandler_C.ashx?imgID=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9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542" w:type="dxa"/>
            <w:tcBorders>
              <w:top w:val="single" w:sz="4" w:space="0" w:color="auto"/>
            </w:tcBorders>
          </w:tcPr>
          <w:p w14:paraId="6E0BEC7F"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25D025C" wp14:editId="75307529">
                  <wp:extent cx="649291" cy="576000"/>
                  <wp:effectExtent l="0" t="0" r="0" b="0"/>
                  <wp:docPr id="314" name="Picture 314" descr="http://apps.unece.org/rsms/ImageHandler_C.ashx?imgID=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49291" cy="576000"/>
                          </a:xfrm>
                          <a:prstGeom prst="rect">
                            <a:avLst/>
                          </a:prstGeom>
                          <a:noFill/>
                          <a:ln>
                            <a:noFill/>
                          </a:ln>
                        </pic:spPr>
                      </pic:pic>
                    </a:graphicData>
                  </a:graphic>
                </wp:inline>
              </w:drawing>
            </w:r>
          </w:p>
        </w:tc>
      </w:tr>
    </w:tbl>
    <w:p w14:paraId="7AD6655A"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A, 26 a “OTHER LEVEL CROSSINGS”</w:t>
      </w:r>
    </w:p>
    <w:p w14:paraId="0DFB3385" w14:textId="77777777" w:rsidR="00A97FD5" w:rsidRPr="00BC6073" w:rsidRDefault="00A97FD5" w:rsidP="00A97FD5">
      <w:pPr>
        <w:spacing w:after="120"/>
        <w:ind w:left="1134" w:right="1134"/>
        <w:jc w:val="both"/>
        <w:rPr>
          <w:lang w:eastAsia="en-US"/>
        </w:rPr>
      </w:pPr>
      <w:r w:rsidRPr="00BC6073">
        <w:rPr>
          <w:lang w:eastAsia="en-US"/>
        </w:rPr>
        <w:t xml:space="preserve">The Group noted several countries use a modern symbol for the train (Bosnia and Herzegovina, Croatia, Iran, Luxembourg, Nigeria and Serbia). The Group considers this symbol not to be in conformity with the Convention. It does not adequately depict a train; might be confused with the bus or tram; is three dimensional; and shows two headlights instead of three (no road vehicle has three headlights while locomotives typically have three). In addition, the symbol used by Nigeria combines the symbol of a red/black coloured modern train and a stop sign. This combination is also not in conformity with the Convention.  </w:t>
      </w:r>
    </w:p>
    <w:p w14:paraId="78F438AC" w14:textId="77777777" w:rsidR="00A97FD5" w:rsidRPr="00BC6073" w:rsidRDefault="00A97FD5" w:rsidP="00A97FD5">
      <w:pPr>
        <w:spacing w:after="120"/>
        <w:ind w:left="1134" w:right="1134"/>
        <w:jc w:val="both"/>
        <w:rPr>
          <w:lang w:eastAsia="en-US"/>
        </w:rPr>
      </w:pPr>
      <w:r w:rsidRPr="00BC6073">
        <w:rPr>
          <w:lang w:eastAsia="en-US"/>
        </w:rPr>
        <w:t xml:space="preserve">The other countries use the symbol of a steam engine with some variations. The Group believes, they all retain the essential characteristics and therefore are in conformity with the Convention. </w:t>
      </w:r>
    </w:p>
    <w:p w14:paraId="4C2F2A00" w14:textId="77777777" w:rsidR="00A97FD5" w:rsidRPr="00BC6073" w:rsidRDefault="00A97FD5" w:rsidP="00A97FD5">
      <w:pPr>
        <w:spacing w:after="120"/>
        <w:ind w:left="1134" w:right="1134"/>
        <w:jc w:val="both"/>
        <w:rPr>
          <w:lang w:eastAsia="en-US"/>
        </w:rPr>
      </w:pPr>
      <w:r w:rsidRPr="00BC6073">
        <w:rPr>
          <w:lang w:eastAsia="en-US"/>
        </w:rPr>
        <w:t xml:space="preserve">The Group believes that as long as the comprehension results of different symbols for the train are not available, the existing steam engine symbol should be retained.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26"/>
        <w:gridCol w:w="1639"/>
        <w:gridCol w:w="1637"/>
        <w:gridCol w:w="1542"/>
      </w:tblGrid>
      <w:tr w:rsidR="00A97FD5" w:rsidRPr="00BC6073" w14:paraId="659CD582" w14:textId="77777777" w:rsidTr="00136B31">
        <w:trPr>
          <w:jc w:val="center"/>
        </w:trPr>
        <w:tc>
          <w:tcPr>
            <w:tcW w:w="1985" w:type="dxa"/>
            <w:tcBorders>
              <w:bottom w:val="single" w:sz="4" w:space="0" w:color="auto"/>
              <w:right w:val="single" w:sz="4" w:space="0" w:color="auto"/>
            </w:tcBorders>
            <w:vAlign w:val="center"/>
          </w:tcPr>
          <w:p w14:paraId="486B243B"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127" w:type="dxa"/>
            <w:gridSpan w:val="3"/>
            <w:tcBorders>
              <w:left w:val="single" w:sz="4" w:space="0" w:color="auto"/>
              <w:bottom w:val="single" w:sz="4" w:space="0" w:color="auto"/>
            </w:tcBorders>
            <w:vAlign w:val="center"/>
          </w:tcPr>
          <w:p w14:paraId="5159CA4B"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CB2776F" w14:textId="77777777" w:rsidR="00A97FD5" w:rsidRPr="00BC6073" w:rsidRDefault="00A97FD5" w:rsidP="00136B31">
            <w:pPr>
              <w:spacing w:after="120"/>
              <w:rPr>
                <w:noProof/>
                <w:color w:val="333333"/>
                <w:sz w:val="19"/>
                <w:szCs w:val="19"/>
                <w:lang w:eastAsia="en-GB"/>
              </w:rPr>
            </w:pPr>
          </w:p>
        </w:tc>
      </w:tr>
      <w:tr w:rsidR="00A97FD5" w:rsidRPr="00BC6073" w14:paraId="459909E7" w14:textId="77777777" w:rsidTr="00136B31">
        <w:trPr>
          <w:jc w:val="center"/>
        </w:trPr>
        <w:tc>
          <w:tcPr>
            <w:tcW w:w="1985" w:type="dxa"/>
            <w:tcBorders>
              <w:top w:val="single" w:sz="4" w:space="0" w:color="auto"/>
              <w:right w:val="single" w:sz="4" w:space="0" w:color="auto"/>
            </w:tcBorders>
            <w:vAlign w:val="center"/>
          </w:tcPr>
          <w:p w14:paraId="4CB7C38D"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5F0B9BE8" wp14:editId="5B68F06A">
                  <wp:extent cx="568800" cy="576000"/>
                  <wp:effectExtent l="0" t="0" r="3175" b="0"/>
                  <wp:docPr id="324" name="Picture 324" descr="http://apps.unece.org/rsms/ImageHandler_S.ashx?imgI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851" w:type="dxa"/>
            <w:tcBorders>
              <w:top w:val="single" w:sz="4" w:space="0" w:color="auto"/>
              <w:left w:val="single" w:sz="4" w:space="0" w:color="auto"/>
            </w:tcBorders>
            <w:vAlign w:val="center"/>
          </w:tcPr>
          <w:p w14:paraId="40D5E492"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3DC0A3E" wp14:editId="0B81D068">
                  <wp:extent cx="648355" cy="576000"/>
                  <wp:effectExtent l="0" t="0" r="0" b="0"/>
                  <wp:docPr id="322" name="Picture 322" descr="http://apps.unece.org/rsms/ImageHandler_C.ashx?imgID=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6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48355" cy="576000"/>
                          </a:xfrm>
                          <a:prstGeom prst="rect">
                            <a:avLst/>
                          </a:prstGeom>
                          <a:noFill/>
                          <a:ln>
                            <a:noFill/>
                          </a:ln>
                        </pic:spPr>
                      </pic:pic>
                    </a:graphicData>
                  </a:graphic>
                </wp:inline>
              </w:drawing>
            </w:r>
          </w:p>
        </w:tc>
        <w:tc>
          <w:tcPr>
            <w:tcW w:w="1639" w:type="dxa"/>
            <w:tcBorders>
              <w:top w:val="single" w:sz="4" w:space="0" w:color="auto"/>
            </w:tcBorders>
            <w:vAlign w:val="center"/>
          </w:tcPr>
          <w:p w14:paraId="68AE818A"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E24DE21" wp14:editId="376A623E">
                  <wp:extent cx="648000" cy="576000"/>
                  <wp:effectExtent l="0" t="0" r="0" b="0"/>
                  <wp:docPr id="323" name="Picture 323" descr="http://apps.unece.org/rsms/ImageHandler_C.ashx?imgID=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3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637" w:type="dxa"/>
            <w:tcBorders>
              <w:top w:val="single" w:sz="4" w:space="0" w:color="auto"/>
            </w:tcBorders>
            <w:vAlign w:val="center"/>
          </w:tcPr>
          <w:p w14:paraId="09AC766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747BE97" wp14:editId="66676711">
                  <wp:extent cx="656372" cy="576000"/>
                  <wp:effectExtent l="0" t="0" r="0" b="0"/>
                  <wp:docPr id="321" name="Picture 321" descr="http://apps.unece.org/rsms/ImageHandler_C.ashx?imgID=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7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6372" cy="576000"/>
                          </a:xfrm>
                          <a:prstGeom prst="rect">
                            <a:avLst/>
                          </a:prstGeom>
                          <a:noFill/>
                          <a:ln>
                            <a:noFill/>
                          </a:ln>
                        </pic:spPr>
                      </pic:pic>
                    </a:graphicData>
                  </a:graphic>
                </wp:inline>
              </w:drawing>
            </w:r>
          </w:p>
        </w:tc>
        <w:tc>
          <w:tcPr>
            <w:tcW w:w="1542" w:type="dxa"/>
            <w:tcBorders>
              <w:top w:val="single" w:sz="4" w:space="0" w:color="auto"/>
            </w:tcBorders>
          </w:tcPr>
          <w:p w14:paraId="384837FF"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7E9EA91" wp14:editId="53D88C06">
                  <wp:extent cx="657547" cy="576000"/>
                  <wp:effectExtent l="0" t="0" r="9525" b="0"/>
                  <wp:docPr id="320" name="Picture 320" descr="http://apps.unece.org/rsms/ImageHandler_C.ashx?imgID=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57547" cy="576000"/>
                          </a:xfrm>
                          <a:prstGeom prst="rect">
                            <a:avLst/>
                          </a:prstGeom>
                          <a:noFill/>
                          <a:ln>
                            <a:noFill/>
                          </a:ln>
                        </pic:spPr>
                      </pic:pic>
                    </a:graphicData>
                  </a:graphic>
                </wp:inline>
              </w:drawing>
            </w:r>
          </w:p>
        </w:tc>
      </w:tr>
    </w:tbl>
    <w:p w14:paraId="1B1DBBB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26 b “OTHER LEVEL CROSSINGS”</w:t>
      </w:r>
    </w:p>
    <w:p w14:paraId="5EB6F1F5"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701AFEB" w14:textId="77777777" w:rsidTr="00136B31">
        <w:trPr>
          <w:jc w:val="center"/>
        </w:trPr>
        <w:tc>
          <w:tcPr>
            <w:tcW w:w="2146" w:type="dxa"/>
            <w:tcBorders>
              <w:bottom w:val="single" w:sz="4" w:space="0" w:color="auto"/>
              <w:right w:val="single" w:sz="4" w:space="0" w:color="auto"/>
            </w:tcBorders>
            <w:vAlign w:val="center"/>
          </w:tcPr>
          <w:p w14:paraId="2B6D30BA"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16F3188E"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7D8780BE" w14:textId="77777777" w:rsidTr="00136B31">
        <w:trPr>
          <w:jc w:val="center"/>
        </w:trPr>
        <w:tc>
          <w:tcPr>
            <w:tcW w:w="2146" w:type="dxa"/>
            <w:tcBorders>
              <w:top w:val="single" w:sz="4" w:space="0" w:color="auto"/>
              <w:right w:val="single" w:sz="4" w:space="0" w:color="auto"/>
            </w:tcBorders>
            <w:vAlign w:val="center"/>
          </w:tcPr>
          <w:p w14:paraId="66C683E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580A9BB" wp14:editId="23FC45D3">
                  <wp:extent cx="592615" cy="576000"/>
                  <wp:effectExtent l="0" t="0" r="0" b="0"/>
                  <wp:docPr id="330" name="Picture 330" descr="http://apps.unece.org/rsms/ImageHandler_S.ashx?imgI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26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8BF9507"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00F6FCB" wp14:editId="0B4084CF">
                  <wp:extent cx="360582" cy="612000"/>
                  <wp:effectExtent l="0" t="0" r="1905" b="0"/>
                  <wp:docPr id="329" name="Picture 329" descr="http://apps.unece.org/rsms/ImageHandler_C.ashx?imgID=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0582" cy="612000"/>
                          </a:xfrm>
                          <a:prstGeom prst="rect">
                            <a:avLst/>
                          </a:prstGeom>
                          <a:noFill/>
                          <a:ln>
                            <a:noFill/>
                          </a:ln>
                        </pic:spPr>
                      </pic:pic>
                    </a:graphicData>
                  </a:graphic>
                </wp:inline>
              </w:drawing>
            </w:r>
          </w:p>
        </w:tc>
        <w:tc>
          <w:tcPr>
            <w:tcW w:w="1701" w:type="dxa"/>
            <w:tcBorders>
              <w:top w:val="single" w:sz="4" w:space="0" w:color="auto"/>
            </w:tcBorders>
            <w:vAlign w:val="center"/>
          </w:tcPr>
          <w:p w14:paraId="18C51266"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5B5F9943" w14:textId="77777777" w:rsidR="00A97FD5" w:rsidRPr="00BC6073" w:rsidRDefault="00A97FD5" w:rsidP="00136B31">
            <w:pPr>
              <w:keepNext/>
              <w:keepLines/>
              <w:spacing w:after="120"/>
              <w:jc w:val="center"/>
              <w:rPr>
                <w:lang w:eastAsia="en-US"/>
              </w:rPr>
            </w:pPr>
          </w:p>
        </w:tc>
      </w:tr>
    </w:tbl>
    <w:p w14:paraId="5262FE5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27 “INTERSECTION WITH A TRAMWAY LINE”</w:t>
      </w:r>
    </w:p>
    <w:p w14:paraId="3AC36F06" w14:textId="77777777" w:rsidR="00A97FD5" w:rsidRPr="00BC6073" w:rsidRDefault="00A97FD5" w:rsidP="00A97FD5">
      <w:pPr>
        <w:spacing w:after="120"/>
        <w:ind w:left="1134" w:right="1134"/>
        <w:jc w:val="both"/>
        <w:rPr>
          <w:lang w:eastAsia="en-US"/>
        </w:rPr>
      </w:pPr>
      <w:r w:rsidRPr="00BC6073">
        <w:rPr>
          <w:lang w:eastAsia="en-US"/>
        </w:rPr>
        <w:t xml:space="preserve">The Group believes that an essential feature of the tramway symbol is the presence of a pantograph. It should be of a diamond shape which is not the case for Albania, Denmark, France, Italy, Republic of Moldova and Vietnam. Some countries place the pantograph in the middle which the Group considers to be in conformity with the Convention. Also, the symbol should not include the tramway tracks (as it is the case for Belgium, Croatia, France, Finland, Montenegro, Norway, Poland, Slovakia and Switzerland) to ensure that the tramway symbol is understood by itself.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640"/>
        <w:gridCol w:w="1639"/>
        <w:gridCol w:w="1637"/>
        <w:gridCol w:w="1542"/>
      </w:tblGrid>
      <w:tr w:rsidR="00A97FD5" w:rsidRPr="00BC6073" w14:paraId="333CC494" w14:textId="77777777" w:rsidTr="00136B31">
        <w:trPr>
          <w:jc w:val="center"/>
        </w:trPr>
        <w:tc>
          <w:tcPr>
            <w:tcW w:w="1366" w:type="dxa"/>
            <w:tcBorders>
              <w:bottom w:val="single" w:sz="4" w:space="0" w:color="auto"/>
              <w:right w:val="single" w:sz="4" w:space="0" w:color="auto"/>
            </w:tcBorders>
            <w:vAlign w:val="center"/>
          </w:tcPr>
          <w:p w14:paraId="76870DD8"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62B216A"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FADA26C" w14:textId="77777777" w:rsidR="00A97FD5" w:rsidRPr="00BC6073" w:rsidRDefault="00A97FD5" w:rsidP="00136B31">
            <w:pPr>
              <w:spacing w:after="120"/>
              <w:rPr>
                <w:noProof/>
                <w:color w:val="333333"/>
                <w:sz w:val="19"/>
                <w:szCs w:val="19"/>
                <w:lang w:eastAsia="en-GB"/>
              </w:rPr>
            </w:pPr>
          </w:p>
        </w:tc>
      </w:tr>
      <w:tr w:rsidR="00A97FD5" w:rsidRPr="00BC6073" w14:paraId="026C9022" w14:textId="77777777" w:rsidTr="00136B31">
        <w:trPr>
          <w:jc w:val="center"/>
        </w:trPr>
        <w:tc>
          <w:tcPr>
            <w:tcW w:w="1366" w:type="dxa"/>
            <w:tcBorders>
              <w:top w:val="single" w:sz="4" w:space="0" w:color="auto"/>
              <w:right w:val="single" w:sz="4" w:space="0" w:color="auto"/>
            </w:tcBorders>
            <w:vAlign w:val="center"/>
          </w:tcPr>
          <w:p w14:paraId="3D4E3636"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533A64E" wp14:editId="697FE583">
                  <wp:extent cx="1152000" cy="576000"/>
                  <wp:effectExtent l="0" t="0" r="0" b="0"/>
                  <wp:docPr id="336" name="Picture 336" descr="http://apps.unece.org/rsms/ImageHandler_S.ashx?imgI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C82844A"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A94B0FF" wp14:editId="655721BE">
                  <wp:extent cx="654096" cy="576000"/>
                  <wp:effectExtent l="0" t="0" r="0" b="0"/>
                  <wp:docPr id="337" name="Picture 337" descr="http://apps.unece.org/rsms/ImageHandler_C.ashx?imgID=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639" w:type="dxa"/>
            <w:tcBorders>
              <w:top w:val="single" w:sz="4" w:space="0" w:color="auto"/>
            </w:tcBorders>
            <w:vAlign w:val="center"/>
          </w:tcPr>
          <w:p w14:paraId="361A0072"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AB66092" wp14:editId="21A3A61F">
                  <wp:extent cx="659613" cy="576000"/>
                  <wp:effectExtent l="0" t="0" r="7620" b="0"/>
                  <wp:docPr id="338" name="Picture 338" descr="http://apps.unece.org/rsms/ImageHandler_C.ashx?imgID=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0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9613" cy="576000"/>
                          </a:xfrm>
                          <a:prstGeom prst="rect">
                            <a:avLst/>
                          </a:prstGeom>
                          <a:noFill/>
                          <a:ln>
                            <a:noFill/>
                          </a:ln>
                        </pic:spPr>
                      </pic:pic>
                    </a:graphicData>
                  </a:graphic>
                </wp:inline>
              </w:drawing>
            </w:r>
          </w:p>
        </w:tc>
        <w:tc>
          <w:tcPr>
            <w:tcW w:w="1637" w:type="dxa"/>
            <w:tcBorders>
              <w:top w:val="single" w:sz="4" w:space="0" w:color="auto"/>
            </w:tcBorders>
            <w:vAlign w:val="center"/>
          </w:tcPr>
          <w:p w14:paraId="1E8FEF1B"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1E28A803" wp14:editId="18C25023">
                  <wp:extent cx="642825" cy="576000"/>
                  <wp:effectExtent l="0" t="0" r="5080" b="0"/>
                  <wp:docPr id="339" name="Picture 339" descr="http://apps.unece.org/rsms/ImageHandler_C.ashx?imgI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42825" cy="576000"/>
                          </a:xfrm>
                          <a:prstGeom prst="rect">
                            <a:avLst/>
                          </a:prstGeom>
                          <a:noFill/>
                          <a:ln>
                            <a:noFill/>
                          </a:ln>
                        </pic:spPr>
                      </pic:pic>
                    </a:graphicData>
                  </a:graphic>
                </wp:inline>
              </w:drawing>
            </w:r>
          </w:p>
        </w:tc>
        <w:tc>
          <w:tcPr>
            <w:tcW w:w="1542" w:type="dxa"/>
            <w:tcBorders>
              <w:top w:val="single" w:sz="4" w:space="0" w:color="auto"/>
            </w:tcBorders>
          </w:tcPr>
          <w:p w14:paraId="12D4A28C"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1890868" wp14:editId="311478BD">
                  <wp:extent cx="655928" cy="576000"/>
                  <wp:effectExtent l="0" t="0" r="0" b="0"/>
                  <wp:docPr id="340" name="Picture 340" descr="http://apps.unece.org/rsms/ImageHandler_C.ashx?imgID=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9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14:paraId="19E20F77" w14:textId="77777777" w:rsidR="00A97FD5" w:rsidRDefault="00A97FD5" w:rsidP="00A97FD5">
      <w:pPr>
        <w:spacing w:after="120"/>
        <w:ind w:left="1134" w:right="1134"/>
        <w:jc w:val="both"/>
        <w:rPr>
          <w:b/>
          <w:lang w:eastAsia="en-US"/>
        </w:rPr>
      </w:pPr>
    </w:p>
    <w:p w14:paraId="10781B08" w14:textId="77777777" w:rsidR="00A97FD5" w:rsidRPr="00BC6073" w:rsidRDefault="00A97FD5" w:rsidP="00A97FD5">
      <w:pPr>
        <w:spacing w:after="120"/>
        <w:ind w:left="1134" w:right="1134"/>
        <w:jc w:val="both"/>
        <w:rPr>
          <w:b/>
          <w:lang w:eastAsia="en-US"/>
        </w:rPr>
      </w:pPr>
      <w:r w:rsidRPr="00BC6073">
        <w:rPr>
          <w:b/>
          <w:lang w:eastAsia="en-US"/>
        </w:rPr>
        <w:tab/>
        <w:t>A, 28 a, A, 28 b, A, 28 c “SIGNS TO BE PLACED IN THE IMMEDIATE VICINITY OF LEVEL-CROSSINGS”</w:t>
      </w:r>
    </w:p>
    <w:p w14:paraId="6AB1C15E" w14:textId="77777777" w:rsidR="00A97FD5" w:rsidRPr="00BC6073" w:rsidRDefault="00A97FD5" w:rsidP="00A97FD5">
      <w:pPr>
        <w:spacing w:after="120"/>
        <w:ind w:left="1134" w:right="1134"/>
        <w:jc w:val="both"/>
        <w:rPr>
          <w:lang w:eastAsia="en-US"/>
        </w:rPr>
      </w:pPr>
      <w:r w:rsidRPr="00BC6073">
        <w:rPr>
          <w:lang w:eastAsia="en-US"/>
        </w:rPr>
        <w:t xml:space="preserve">The Group noted that some countries use signs that do not appear to be in conformity with the Convention. </w:t>
      </w:r>
    </w:p>
    <w:p w14:paraId="40542D95" w14:textId="77777777" w:rsidR="00A97FD5" w:rsidRPr="00BC6073" w:rsidRDefault="00A97FD5" w:rsidP="00A97FD5">
      <w:pPr>
        <w:keepNext/>
        <w:keepLines/>
        <w:spacing w:after="120"/>
        <w:ind w:left="1134" w:right="1134"/>
        <w:jc w:val="both"/>
        <w:rPr>
          <w:strike/>
          <w:lang w:eastAsia="en-US"/>
        </w:rPr>
      </w:pPr>
      <w:r w:rsidRPr="00BC6073">
        <w:rPr>
          <w:lang w:eastAsia="en-US"/>
        </w:rPr>
        <w:lastRenderedPageBreak/>
        <w:t>Addressed in chapter 1 – see issue 16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627"/>
        <w:gridCol w:w="1614"/>
        <w:gridCol w:w="1624"/>
        <w:gridCol w:w="1630"/>
      </w:tblGrid>
      <w:tr w:rsidR="00A97FD5" w:rsidRPr="00BC6073" w14:paraId="0F9AA9C4" w14:textId="77777777" w:rsidTr="00136B31">
        <w:trPr>
          <w:jc w:val="center"/>
        </w:trPr>
        <w:tc>
          <w:tcPr>
            <w:tcW w:w="1230" w:type="dxa"/>
            <w:tcBorders>
              <w:bottom w:val="single" w:sz="4" w:space="0" w:color="auto"/>
              <w:right w:val="single" w:sz="4" w:space="0" w:color="auto"/>
            </w:tcBorders>
            <w:vAlign w:val="center"/>
          </w:tcPr>
          <w:p w14:paraId="78657F5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65" w:type="dxa"/>
            <w:gridSpan w:val="3"/>
            <w:tcBorders>
              <w:left w:val="single" w:sz="4" w:space="0" w:color="auto"/>
              <w:bottom w:val="single" w:sz="4" w:space="0" w:color="auto"/>
            </w:tcBorders>
            <w:vAlign w:val="center"/>
          </w:tcPr>
          <w:p w14:paraId="68D276F4"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630" w:type="dxa"/>
            <w:tcBorders>
              <w:bottom w:val="single" w:sz="4" w:space="0" w:color="auto"/>
            </w:tcBorders>
          </w:tcPr>
          <w:p w14:paraId="6D2A6CBE" w14:textId="77777777" w:rsidR="00A97FD5" w:rsidRPr="00BC6073" w:rsidRDefault="00A97FD5" w:rsidP="00136B31">
            <w:pPr>
              <w:keepNext/>
              <w:keepLines/>
              <w:spacing w:after="120"/>
              <w:rPr>
                <w:noProof/>
                <w:color w:val="333333"/>
                <w:sz w:val="19"/>
                <w:szCs w:val="19"/>
                <w:lang w:eastAsia="en-GB"/>
              </w:rPr>
            </w:pPr>
          </w:p>
        </w:tc>
      </w:tr>
      <w:tr w:rsidR="00A97FD5" w:rsidRPr="00BC6073" w14:paraId="45B58917" w14:textId="77777777" w:rsidTr="00136B31">
        <w:trPr>
          <w:jc w:val="center"/>
        </w:trPr>
        <w:tc>
          <w:tcPr>
            <w:tcW w:w="1230" w:type="dxa"/>
            <w:tcBorders>
              <w:top w:val="single" w:sz="4" w:space="0" w:color="auto"/>
              <w:right w:val="single" w:sz="4" w:space="0" w:color="auto"/>
            </w:tcBorders>
            <w:vAlign w:val="center"/>
          </w:tcPr>
          <w:p w14:paraId="3B6F77A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68C758" wp14:editId="43B46F42">
                  <wp:extent cx="867600" cy="576000"/>
                  <wp:effectExtent l="0" t="0" r="8890" b="0"/>
                  <wp:docPr id="346" name="MainContent_StandardsList_imgPreview_0" descr="http://apps.unece.org/rsms/ImageHandler_S.ashx?imgI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7600" cy="576000"/>
                          </a:xfrm>
                          <a:prstGeom prst="rect">
                            <a:avLst/>
                          </a:prstGeom>
                          <a:noFill/>
                          <a:ln>
                            <a:noFill/>
                          </a:ln>
                        </pic:spPr>
                      </pic:pic>
                    </a:graphicData>
                  </a:graphic>
                </wp:inline>
              </w:drawing>
            </w:r>
          </w:p>
        </w:tc>
        <w:tc>
          <w:tcPr>
            <w:tcW w:w="1627" w:type="dxa"/>
            <w:tcBorders>
              <w:top w:val="single" w:sz="4" w:space="0" w:color="auto"/>
              <w:left w:val="single" w:sz="4" w:space="0" w:color="auto"/>
            </w:tcBorders>
            <w:vAlign w:val="center"/>
          </w:tcPr>
          <w:p w14:paraId="3E4F1FE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C1D0D37" wp14:editId="0190F9CF">
                  <wp:extent cx="885532" cy="576000"/>
                  <wp:effectExtent l="0" t="0" r="0" b="0"/>
                  <wp:docPr id="347" name="Picture 347" descr="http://apps.unece.org/rsms/ImageHandler_C.ashx?imgID=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3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85532" cy="576000"/>
                          </a:xfrm>
                          <a:prstGeom prst="rect">
                            <a:avLst/>
                          </a:prstGeom>
                          <a:noFill/>
                          <a:ln>
                            <a:noFill/>
                          </a:ln>
                        </pic:spPr>
                      </pic:pic>
                    </a:graphicData>
                  </a:graphic>
                </wp:inline>
              </w:drawing>
            </w:r>
          </w:p>
        </w:tc>
        <w:tc>
          <w:tcPr>
            <w:tcW w:w="1614" w:type="dxa"/>
            <w:tcBorders>
              <w:top w:val="single" w:sz="4" w:space="0" w:color="auto"/>
            </w:tcBorders>
            <w:vAlign w:val="center"/>
          </w:tcPr>
          <w:p w14:paraId="7C86FA7D"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1CC335F" wp14:editId="01DB8DB2">
                  <wp:extent cx="747717" cy="576000"/>
                  <wp:effectExtent l="0" t="0" r="0" b="0"/>
                  <wp:docPr id="348" name="Picture 348" descr="http://apps.unece.org/rsms/ImageHandler_C.ashx?imgID=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47717" cy="576000"/>
                          </a:xfrm>
                          <a:prstGeom prst="rect">
                            <a:avLst/>
                          </a:prstGeom>
                          <a:noFill/>
                          <a:ln>
                            <a:noFill/>
                          </a:ln>
                        </pic:spPr>
                      </pic:pic>
                    </a:graphicData>
                  </a:graphic>
                </wp:inline>
              </w:drawing>
            </w:r>
          </w:p>
        </w:tc>
        <w:tc>
          <w:tcPr>
            <w:tcW w:w="1624" w:type="dxa"/>
            <w:tcBorders>
              <w:top w:val="single" w:sz="4" w:space="0" w:color="auto"/>
            </w:tcBorders>
            <w:vAlign w:val="center"/>
          </w:tcPr>
          <w:p w14:paraId="614481F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ED79DE5" wp14:editId="10D1538B">
                  <wp:extent cx="883503" cy="576000"/>
                  <wp:effectExtent l="0" t="0" r="0" b="0"/>
                  <wp:docPr id="349" name="Picture 349" descr="http://apps.unece.org/rsms/ImageHandler_C.ashx?img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83503" cy="576000"/>
                          </a:xfrm>
                          <a:prstGeom prst="rect">
                            <a:avLst/>
                          </a:prstGeom>
                          <a:noFill/>
                          <a:ln>
                            <a:noFill/>
                          </a:ln>
                        </pic:spPr>
                      </pic:pic>
                    </a:graphicData>
                  </a:graphic>
                </wp:inline>
              </w:drawing>
            </w:r>
          </w:p>
        </w:tc>
        <w:tc>
          <w:tcPr>
            <w:tcW w:w="1630" w:type="dxa"/>
            <w:tcBorders>
              <w:top w:val="single" w:sz="4" w:space="0" w:color="auto"/>
            </w:tcBorders>
          </w:tcPr>
          <w:p w14:paraId="1C3C05C1"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97EB929" wp14:editId="1D92468B">
                  <wp:extent cx="1035481" cy="576000"/>
                  <wp:effectExtent l="0" t="0" r="0" b="0"/>
                  <wp:docPr id="350" name="Picture 350" descr="http://apps.unece.org/rsms/ImageHandler_C.ashx?imgID=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5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5481" cy="576000"/>
                          </a:xfrm>
                          <a:prstGeom prst="rect">
                            <a:avLst/>
                          </a:prstGeom>
                          <a:noFill/>
                          <a:ln>
                            <a:noFill/>
                          </a:ln>
                        </pic:spPr>
                      </pic:pic>
                    </a:graphicData>
                  </a:graphic>
                </wp:inline>
              </w:drawing>
            </w:r>
          </w:p>
        </w:tc>
      </w:tr>
    </w:tbl>
    <w:p w14:paraId="6059183C" w14:textId="77777777" w:rsidR="00A97FD5" w:rsidRPr="00BC6073" w:rsidRDefault="00A97FD5" w:rsidP="00A97FD5">
      <w:pPr>
        <w:keepNext/>
        <w:keepLines/>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640"/>
        <w:gridCol w:w="1639"/>
        <w:gridCol w:w="1637"/>
        <w:gridCol w:w="1542"/>
      </w:tblGrid>
      <w:tr w:rsidR="00A97FD5" w:rsidRPr="00BC6073" w14:paraId="7D458B33" w14:textId="77777777" w:rsidTr="00136B31">
        <w:trPr>
          <w:jc w:val="center"/>
        </w:trPr>
        <w:tc>
          <w:tcPr>
            <w:tcW w:w="1763" w:type="dxa"/>
            <w:tcBorders>
              <w:bottom w:val="single" w:sz="4" w:space="0" w:color="auto"/>
              <w:right w:val="single" w:sz="4" w:space="0" w:color="auto"/>
            </w:tcBorders>
            <w:vAlign w:val="center"/>
          </w:tcPr>
          <w:p w14:paraId="5503B0AE"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99DD8DC"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79514A4" w14:textId="77777777" w:rsidR="00A97FD5" w:rsidRPr="00BC6073" w:rsidRDefault="00A97FD5" w:rsidP="00136B31">
            <w:pPr>
              <w:keepNext/>
              <w:keepLines/>
              <w:spacing w:after="120"/>
              <w:rPr>
                <w:noProof/>
                <w:color w:val="333333"/>
                <w:sz w:val="19"/>
                <w:szCs w:val="19"/>
                <w:lang w:eastAsia="en-GB"/>
              </w:rPr>
            </w:pPr>
          </w:p>
        </w:tc>
      </w:tr>
      <w:tr w:rsidR="00A97FD5" w:rsidRPr="00BC6073" w14:paraId="369B3704" w14:textId="77777777" w:rsidTr="00136B31">
        <w:trPr>
          <w:jc w:val="center"/>
        </w:trPr>
        <w:tc>
          <w:tcPr>
            <w:tcW w:w="1763" w:type="dxa"/>
            <w:tcBorders>
              <w:top w:val="single" w:sz="4" w:space="0" w:color="auto"/>
              <w:right w:val="single" w:sz="4" w:space="0" w:color="auto"/>
            </w:tcBorders>
            <w:vAlign w:val="center"/>
          </w:tcPr>
          <w:p w14:paraId="6FFA297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FA90483" wp14:editId="621ECA0A">
                  <wp:extent cx="602840" cy="576000"/>
                  <wp:effectExtent l="0" t="0" r="6985" b="0"/>
                  <wp:docPr id="357" name="Picture 357" descr="http://apps.unece.org/rsms/ImageHandler_S.ashx?imgI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0284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B16E4A5"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239C12A" wp14:editId="0CB458CE">
                  <wp:extent cx="574123" cy="576000"/>
                  <wp:effectExtent l="0" t="0" r="0" b="0"/>
                  <wp:docPr id="360" name="Picture 360" descr="http://apps.unece.org/rsms/ImageHandler_C.ashx?imgID=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7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4123" cy="576000"/>
                          </a:xfrm>
                          <a:prstGeom prst="rect">
                            <a:avLst/>
                          </a:prstGeom>
                          <a:noFill/>
                          <a:ln>
                            <a:noFill/>
                          </a:ln>
                        </pic:spPr>
                      </pic:pic>
                    </a:graphicData>
                  </a:graphic>
                </wp:inline>
              </w:drawing>
            </w:r>
          </w:p>
        </w:tc>
        <w:tc>
          <w:tcPr>
            <w:tcW w:w="1639" w:type="dxa"/>
            <w:tcBorders>
              <w:top w:val="single" w:sz="4" w:space="0" w:color="auto"/>
            </w:tcBorders>
            <w:vAlign w:val="center"/>
          </w:tcPr>
          <w:p w14:paraId="684E835A"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DBF8391" wp14:editId="37273C60">
                  <wp:extent cx="336881" cy="720000"/>
                  <wp:effectExtent l="0" t="0" r="6350" b="4445"/>
                  <wp:docPr id="359" name="Picture 359" descr="http://apps.unece.org/rsms/ImageHandler_C.ashx?imgID=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0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36881" cy="720000"/>
                          </a:xfrm>
                          <a:prstGeom prst="rect">
                            <a:avLst/>
                          </a:prstGeom>
                          <a:noFill/>
                          <a:ln>
                            <a:noFill/>
                          </a:ln>
                        </pic:spPr>
                      </pic:pic>
                    </a:graphicData>
                  </a:graphic>
                </wp:inline>
              </w:drawing>
            </w:r>
          </w:p>
        </w:tc>
        <w:tc>
          <w:tcPr>
            <w:tcW w:w="1637" w:type="dxa"/>
            <w:tcBorders>
              <w:top w:val="single" w:sz="4" w:space="0" w:color="auto"/>
            </w:tcBorders>
            <w:vAlign w:val="center"/>
          </w:tcPr>
          <w:p w14:paraId="271205D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743FB86" wp14:editId="06153CEB">
                  <wp:extent cx="584217" cy="576000"/>
                  <wp:effectExtent l="0" t="0" r="6350" b="0"/>
                  <wp:docPr id="358" name="Picture 358" descr="http://apps.unece.org/rsms/ImageHandler_C.ashx?imgID=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84217" cy="576000"/>
                          </a:xfrm>
                          <a:prstGeom prst="rect">
                            <a:avLst/>
                          </a:prstGeom>
                          <a:noFill/>
                          <a:ln>
                            <a:noFill/>
                          </a:ln>
                        </pic:spPr>
                      </pic:pic>
                    </a:graphicData>
                  </a:graphic>
                </wp:inline>
              </w:drawing>
            </w:r>
          </w:p>
        </w:tc>
        <w:tc>
          <w:tcPr>
            <w:tcW w:w="1542" w:type="dxa"/>
            <w:tcBorders>
              <w:top w:val="single" w:sz="4" w:space="0" w:color="auto"/>
            </w:tcBorders>
          </w:tcPr>
          <w:p w14:paraId="7975C889"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7CEB2F3" wp14:editId="4FB3FB3A">
                  <wp:extent cx="579600" cy="576000"/>
                  <wp:effectExtent l="0" t="0" r="0" b="0"/>
                  <wp:docPr id="356" name="Picture 356" descr="http://apps.unece.org/rsms/ImageHandler_C.ashx?imgID=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14:paraId="7B9A690B" w14:textId="77777777" w:rsidR="00A97FD5" w:rsidRPr="00BC6073" w:rsidRDefault="00A97FD5" w:rsidP="00A97FD5">
      <w:pPr>
        <w:keepNext/>
        <w:keepLines/>
        <w:tabs>
          <w:tab w:val="right" w:pos="851"/>
        </w:tabs>
        <w:spacing w:after="120" w:line="240" w:lineRule="exact"/>
        <w:ind w:left="1134" w:right="1134" w:hanging="1134"/>
        <w:rPr>
          <w:lang w:eastAsia="en-US"/>
        </w:rPr>
      </w:pPr>
      <w:r w:rsidRPr="00BC6073">
        <w:rPr>
          <w:b/>
          <w:lang w:eastAsia="en-US"/>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701"/>
        <w:gridCol w:w="1701"/>
        <w:gridCol w:w="1701"/>
      </w:tblGrid>
      <w:tr w:rsidR="00A97FD5" w:rsidRPr="00BC6073" w14:paraId="6B4F0CF2" w14:textId="77777777" w:rsidTr="00136B31">
        <w:trPr>
          <w:jc w:val="center"/>
        </w:trPr>
        <w:tc>
          <w:tcPr>
            <w:tcW w:w="2961" w:type="dxa"/>
            <w:tcBorders>
              <w:bottom w:val="single" w:sz="4" w:space="0" w:color="auto"/>
              <w:right w:val="single" w:sz="4" w:space="0" w:color="auto"/>
            </w:tcBorders>
            <w:vAlign w:val="center"/>
          </w:tcPr>
          <w:p w14:paraId="6DBCCDF8"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F369069"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D38FE3A" w14:textId="77777777" w:rsidTr="00136B31">
        <w:trPr>
          <w:jc w:val="center"/>
        </w:trPr>
        <w:tc>
          <w:tcPr>
            <w:tcW w:w="2961" w:type="dxa"/>
            <w:tcBorders>
              <w:top w:val="single" w:sz="4" w:space="0" w:color="auto"/>
              <w:right w:val="single" w:sz="4" w:space="0" w:color="auto"/>
            </w:tcBorders>
            <w:vAlign w:val="center"/>
          </w:tcPr>
          <w:p w14:paraId="52B0830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6B9D017" wp14:editId="6170CB09">
                  <wp:extent cx="678335" cy="576000"/>
                  <wp:effectExtent l="0" t="0" r="7620" b="0"/>
                  <wp:docPr id="363" name="Picture 363" descr="http://apps.unece.org/rsms/ImageHandler_S.ashx?imgID=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7833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8A022D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F29F974" wp14:editId="4853A12B">
                  <wp:extent cx="468000" cy="612000"/>
                  <wp:effectExtent l="0" t="0" r="8255" b="0"/>
                  <wp:docPr id="364" name="Picture 364" descr="http://apps.unece.org/rsms/ImageHandler_C.ashx?imgID=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68000" cy="612000"/>
                          </a:xfrm>
                          <a:prstGeom prst="rect">
                            <a:avLst/>
                          </a:prstGeom>
                          <a:noFill/>
                          <a:ln>
                            <a:noFill/>
                          </a:ln>
                        </pic:spPr>
                      </pic:pic>
                    </a:graphicData>
                  </a:graphic>
                </wp:inline>
              </w:drawing>
            </w:r>
          </w:p>
        </w:tc>
        <w:tc>
          <w:tcPr>
            <w:tcW w:w="1701" w:type="dxa"/>
            <w:tcBorders>
              <w:top w:val="single" w:sz="4" w:space="0" w:color="auto"/>
            </w:tcBorders>
            <w:vAlign w:val="center"/>
          </w:tcPr>
          <w:p w14:paraId="1264CCBA" w14:textId="77777777" w:rsidR="00A97FD5" w:rsidRPr="00BC6073" w:rsidRDefault="00A97FD5" w:rsidP="00136B31">
            <w:pPr>
              <w:keepNext/>
              <w:keepLines/>
              <w:spacing w:after="120"/>
              <w:ind w:right="6"/>
              <w:jc w:val="center"/>
              <w:rPr>
                <w:lang w:eastAsia="en-US"/>
              </w:rPr>
            </w:pPr>
          </w:p>
        </w:tc>
        <w:tc>
          <w:tcPr>
            <w:tcW w:w="1701" w:type="dxa"/>
            <w:tcBorders>
              <w:top w:val="single" w:sz="4" w:space="0" w:color="auto"/>
            </w:tcBorders>
            <w:vAlign w:val="center"/>
          </w:tcPr>
          <w:p w14:paraId="400EA767" w14:textId="77777777" w:rsidR="00A97FD5" w:rsidRPr="00BC6073" w:rsidRDefault="00A97FD5" w:rsidP="00136B31">
            <w:pPr>
              <w:keepNext/>
              <w:keepLines/>
              <w:spacing w:after="120"/>
              <w:jc w:val="center"/>
              <w:rPr>
                <w:lang w:eastAsia="en-US"/>
              </w:rPr>
            </w:pPr>
          </w:p>
        </w:tc>
      </w:tr>
    </w:tbl>
    <w:p w14:paraId="5E7DA87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29 a; A, 29 b and A, 29 c “ADDITIONAL SIGNS AT APPROACHES TO LEVEL-CROSSINGS OR SWING BRIDGES”</w:t>
      </w:r>
    </w:p>
    <w:p w14:paraId="15B41228" w14:textId="77777777" w:rsidR="00A97FD5" w:rsidRPr="00BC6073" w:rsidRDefault="00A97FD5" w:rsidP="00A97FD5">
      <w:pPr>
        <w:spacing w:after="120"/>
        <w:ind w:left="1134" w:right="1134"/>
        <w:jc w:val="both"/>
        <w:rPr>
          <w:bCs/>
          <w:lang w:eastAsia="en-US"/>
        </w:rPr>
      </w:pPr>
      <w:r w:rsidRPr="00BC6073">
        <w:rPr>
          <w:bCs/>
          <w:lang w:eastAsia="en-US"/>
        </w:rPr>
        <w:t xml:space="preserve">The </w:t>
      </w:r>
      <w:r w:rsidRPr="00BC6073">
        <w:rPr>
          <w:lang w:eastAsia="en-US"/>
        </w:rPr>
        <w:t>Group</w:t>
      </w:r>
      <w:r w:rsidRPr="00BC6073">
        <w:rPr>
          <w:bCs/>
          <w:lang w:eastAsia="en-US"/>
        </w:rPr>
        <w:t xml:space="preserve"> noted that one country (Sweden) uses the panel that appears not to be in conformity with the Convention. </w:t>
      </w:r>
    </w:p>
    <w:p w14:paraId="38293BDC" w14:textId="77777777" w:rsidR="00A97FD5" w:rsidRPr="00BC6073" w:rsidRDefault="00A97FD5" w:rsidP="00A97FD5">
      <w:pPr>
        <w:keepNext/>
        <w:keepLines/>
        <w:tabs>
          <w:tab w:val="right" w:pos="851"/>
        </w:tabs>
        <w:spacing w:after="120"/>
        <w:ind w:left="1134" w:right="1134" w:hanging="1134"/>
        <w:rPr>
          <w:bCs/>
          <w:lang w:eastAsia="en-US"/>
        </w:rPr>
      </w:pPr>
      <w:r w:rsidRPr="00BC6073">
        <w:rPr>
          <w:bCs/>
          <w:lang w:eastAsia="en-US"/>
        </w:rPr>
        <w:tab/>
      </w:r>
      <w:r w:rsidRPr="00BC6073">
        <w:rPr>
          <w:bCs/>
          <w:lang w:eastAsia="en-US"/>
        </w:rPr>
        <w:tab/>
        <w:t xml:space="preserve">The Group recommended to reproduce the images of signs for both sides of the carriageway. </w:t>
      </w:r>
    </w:p>
    <w:p w14:paraId="20EA2AA9" w14:textId="77777777" w:rsidR="00A97FD5" w:rsidRPr="00BC6073" w:rsidRDefault="00A97FD5" w:rsidP="00A97FD5">
      <w:pPr>
        <w:spacing w:after="120"/>
        <w:ind w:left="1134" w:right="1134"/>
        <w:jc w:val="both"/>
        <w:rPr>
          <w:bCs/>
          <w:lang w:eastAsia="en-US"/>
        </w:rPr>
      </w:pPr>
      <w:r w:rsidRPr="00BC6073">
        <w:rPr>
          <w:bCs/>
          <w:lang w:eastAsia="en-US"/>
        </w:rPr>
        <w:t xml:space="preserve">The Group believes, in terms of visibility, that the bars (one, two or three) be placed in the upper part of the panels (ref. to the sign </w:t>
      </w:r>
      <w:r w:rsidRPr="00BC6073">
        <w:rPr>
          <w:lang w:eastAsia="en-US"/>
        </w:rPr>
        <w:t>from</w:t>
      </w:r>
      <w:r w:rsidRPr="00BC6073">
        <w:rPr>
          <w:bCs/>
          <w:lang w:eastAsia="en-US"/>
        </w:rPr>
        <w:t xml:space="preserve"> Finland) or preferably centred on the panels. The Group recommended including the preferred variant on the images reproduced in the Convention. </w:t>
      </w:r>
    </w:p>
    <w:p w14:paraId="527350A9" w14:textId="77777777" w:rsidR="00A97FD5" w:rsidRPr="00BC6073" w:rsidRDefault="00A97FD5" w:rsidP="00A97FD5">
      <w:pPr>
        <w:spacing w:after="120"/>
        <w:ind w:left="1134" w:right="1134"/>
        <w:jc w:val="both"/>
        <w:rPr>
          <w:strike/>
          <w:lang w:eastAsia="en-US"/>
        </w:rPr>
      </w:pPr>
      <w:r w:rsidRPr="00BC6073">
        <w:rPr>
          <w:lang w:eastAsia="en-US"/>
        </w:rPr>
        <w:t>Addressed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5E29750B" w14:textId="77777777" w:rsidTr="00136B31">
        <w:trPr>
          <w:jc w:val="center"/>
        </w:trPr>
        <w:tc>
          <w:tcPr>
            <w:tcW w:w="2146" w:type="dxa"/>
            <w:tcBorders>
              <w:bottom w:val="single" w:sz="4" w:space="0" w:color="auto"/>
              <w:right w:val="single" w:sz="4" w:space="0" w:color="auto"/>
            </w:tcBorders>
            <w:vAlign w:val="center"/>
          </w:tcPr>
          <w:p w14:paraId="2CEA573C"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5216B98"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26DBCF60" w14:textId="77777777" w:rsidTr="00136B31">
        <w:trPr>
          <w:jc w:val="center"/>
        </w:trPr>
        <w:tc>
          <w:tcPr>
            <w:tcW w:w="2146" w:type="dxa"/>
            <w:tcBorders>
              <w:top w:val="single" w:sz="4" w:space="0" w:color="auto"/>
              <w:bottom w:val="single" w:sz="4" w:space="0" w:color="auto"/>
              <w:right w:val="single" w:sz="4" w:space="0" w:color="auto"/>
            </w:tcBorders>
            <w:vAlign w:val="center"/>
          </w:tcPr>
          <w:p w14:paraId="777C0421"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B5ADA25" wp14:editId="776F8A04">
                  <wp:extent cx="568800" cy="576000"/>
                  <wp:effectExtent l="0" t="0" r="3175" b="0"/>
                  <wp:docPr id="213" name="Picture 213" descr="http://apps.unece.org/rsms/ImageHandler_S.ashx?imgI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14:paraId="6BB75DB9"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D0EADB9" wp14:editId="072B45D6">
                  <wp:extent cx="648139" cy="576000"/>
                  <wp:effectExtent l="0" t="0" r="0" b="0"/>
                  <wp:docPr id="238" name="Picture 238" descr="http://apps.unece.org/rsms/ImageHandler_C.ashx?imgID=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3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8139"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14:paraId="7493663C"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222DBFD" wp14:editId="2E5E4A0F">
                  <wp:extent cx="273600" cy="597600"/>
                  <wp:effectExtent l="0" t="0" r="0" b="0"/>
                  <wp:docPr id="239" name="Picture 239" descr="http://apps.unece.org/rsms/ImageHandler_C.ashx?imgID=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3600" cy="5976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14:paraId="55C5F88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24BF06C" wp14:editId="66534A4E">
                  <wp:extent cx="180000" cy="576000"/>
                  <wp:effectExtent l="0" t="0" r="0" b="0"/>
                  <wp:docPr id="256" name="Picture 256" descr="http://apps.unece.org/rsms/ImageHandler_C.ashx?imgID=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67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000" cy="576000"/>
                          </a:xfrm>
                          <a:prstGeom prst="rect">
                            <a:avLst/>
                          </a:prstGeom>
                          <a:noFill/>
                          <a:ln>
                            <a:noFill/>
                          </a:ln>
                        </pic:spPr>
                      </pic:pic>
                    </a:graphicData>
                  </a:graphic>
                </wp:inline>
              </w:drawing>
            </w:r>
          </w:p>
        </w:tc>
      </w:tr>
      <w:tr w:rsidR="00A97FD5" w:rsidRPr="00BC6073" w14:paraId="793D4EFD" w14:textId="77777777" w:rsidTr="00136B31">
        <w:trPr>
          <w:jc w:val="center"/>
        </w:trPr>
        <w:tc>
          <w:tcPr>
            <w:tcW w:w="2146" w:type="dxa"/>
            <w:tcBorders>
              <w:top w:val="single" w:sz="4" w:space="0" w:color="auto"/>
              <w:bottom w:val="single" w:sz="4" w:space="0" w:color="auto"/>
              <w:right w:val="single" w:sz="4" w:space="0" w:color="auto"/>
            </w:tcBorders>
            <w:vAlign w:val="center"/>
          </w:tcPr>
          <w:p w14:paraId="59AF4D2C"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45681E8" wp14:editId="25C26684">
                  <wp:extent cx="172800" cy="576000"/>
                  <wp:effectExtent l="0" t="0" r="0" b="0"/>
                  <wp:docPr id="257" name="Picture 257" descr="http://apps.unece.org/rsms/ImageHandler_S.ashx?imgI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14:paraId="35306CC6"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DE3A980" wp14:editId="11EA5B49">
                  <wp:extent cx="662400" cy="576000"/>
                  <wp:effectExtent l="0" t="0" r="4445" b="0"/>
                  <wp:docPr id="276" name="Picture 276" descr="http://apps.unece.org/rsms/ImageHandler_C.ashx?imgID=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5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14:paraId="1DC9AEF7" w14:textId="77777777" w:rsidR="00A97FD5" w:rsidRPr="00BC6073" w:rsidRDefault="00A97FD5" w:rsidP="00136B31">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6BCB371" wp14:editId="703CF188">
                  <wp:extent cx="309600" cy="576000"/>
                  <wp:effectExtent l="0" t="0" r="0" b="0"/>
                  <wp:docPr id="275" name="Picture 275" descr="http://apps.unece.org/rsms/ImageHandler_C.ashx?imgID=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9600"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14:paraId="5D49F4B3"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D0AD56E" wp14:editId="53AAD3DF">
                  <wp:extent cx="151200" cy="576000"/>
                  <wp:effectExtent l="0" t="0" r="1270" b="0"/>
                  <wp:docPr id="274" name="Picture 274" descr="http://apps.unece.org/rsms/ImageHandler_C.ashx?imgID=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7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1200" cy="576000"/>
                          </a:xfrm>
                          <a:prstGeom prst="rect">
                            <a:avLst/>
                          </a:prstGeom>
                          <a:noFill/>
                          <a:ln>
                            <a:noFill/>
                          </a:ln>
                        </pic:spPr>
                      </pic:pic>
                    </a:graphicData>
                  </a:graphic>
                </wp:inline>
              </w:drawing>
            </w:r>
          </w:p>
        </w:tc>
      </w:tr>
      <w:tr w:rsidR="00A97FD5" w:rsidRPr="00BC6073" w14:paraId="68B6A211" w14:textId="77777777" w:rsidTr="00136B31">
        <w:trPr>
          <w:jc w:val="center"/>
        </w:trPr>
        <w:tc>
          <w:tcPr>
            <w:tcW w:w="2146" w:type="dxa"/>
            <w:tcBorders>
              <w:top w:val="single" w:sz="4" w:space="0" w:color="auto"/>
              <w:right w:val="single" w:sz="4" w:space="0" w:color="auto"/>
            </w:tcBorders>
            <w:vAlign w:val="center"/>
          </w:tcPr>
          <w:p w14:paraId="400C498E"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B8EF60A" wp14:editId="1681CA48">
                  <wp:extent cx="172800" cy="576000"/>
                  <wp:effectExtent l="0" t="0" r="0" b="0"/>
                  <wp:docPr id="281" name="Picture 281" descr="http://apps.unece.org/rsms/ImageHandler_S.ashx?imgI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26E99FD"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C39EE2C" wp14:editId="2572C270">
                  <wp:extent cx="190800" cy="576000"/>
                  <wp:effectExtent l="0" t="0" r="0" b="0"/>
                  <wp:docPr id="282" name="Picture 282" descr="http://apps.unece.org/rsms/ImageHandler_C.ashx?imgID=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9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800" cy="576000"/>
                          </a:xfrm>
                          <a:prstGeom prst="rect">
                            <a:avLst/>
                          </a:prstGeom>
                          <a:noFill/>
                          <a:ln>
                            <a:noFill/>
                          </a:ln>
                        </pic:spPr>
                      </pic:pic>
                    </a:graphicData>
                  </a:graphic>
                </wp:inline>
              </w:drawing>
            </w:r>
          </w:p>
        </w:tc>
        <w:tc>
          <w:tcPr>
            <w:tcW w:w="1701" w:type="dxa"/>
            <w:tcBorders>
              <w:top w:val="single" w:sz="4" w:space="0" w:color="auto"/>
            </w:tcBorders>
            <w:vAlign w:val="center"/>
          </w:tcPr>
          <w:p w14:paraId="58164ABD" w14:textId="77777777" w:rsidR="00A97FD5" w:rsidRPr="00BC6073" w:rsidRDefault="00A97FD5" w:rsidP="00136B31">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E99FBDC" wp14:editId="345FF11A">
                  <wp:extent cx="288000" cy="576000"/>
                  <wp:effectExtent l="0" t="0" r="0" b="0"/>
                  <wp:docPr id="292" name="Picture 292" descr="http://apps.unece.org/rsms/ImageHandler_C.ashx?imgID=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8000" cy="576000"/>
                          </a:xfrm>
                          <a:prstGeom prst="rect">
                            <a:avLst/>
                          </a:prstGeom>
                          <a:noFill/>
                          <a:ln>
                            <a:noFill/>
                          </a:ln>
                        </pic:spPr>
                      </pic:pic>
                    </a:graphicData>
                  </a:graphic>
                </wp:inline>
              </w:drawing>
            </w:r>
          </w:p>
        </w:tc>
        <w:tc>
          <w:tcPr>
            <w:tcW w:w="1701" w:type="dxa"/>
            <w:tcBorders>
              <w:top w:val="single" w:sz="4" w:space="0" w:color="auto"/>
            </w:tcBorders>
            <w:vAlign w:val="center"/>
          </w:tcPr>
          <w:p w14:paraId="6A3E079B"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FB1458A" wp14:editId="2EC5A9D5">
                  <wp:extent cx="270000" cy="576000"/>
                  <wp:effectExtent l="0" t="0" r="0" b="0"/>
                  <wp:docPr id="327" name="Picture 327" descr="http://apps.unece.org/rsms/ImageHandler_C.ashx?imgID=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64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0000" cy="576000"/>
                          </a:xfrm>
                          <a:prstGeom prst="rect">
                            <a:avLst/>
                          </a:prstGeom>
                          <a:noFill/>
                          <a:ln>
                            <a:noFill/>
                          </a:ln>
                        </pic:spPr>
                      </pic:pic>
                    </a:graphicData>
                  </a:graphic>
                </wp:inline>
              </w:drawing>
            </w:r>
          </w:p>
        </w:tc>
      </w:tr>
    </w:tbl>
    <w:p w14:paraId="4174616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A, 30 “AIRFIELD”</w:t>
      </w:r>
    </w:p>
    <w:p w14:paraId="28CAB173" w14:textId="77777777" w:rsidR="00A97FD5" w:rsidRPr="00BC6073" w:rsidRDefault="00A97FD5" w:rsidP="00A97FD5">
      <w:pPr>
        <w:spacing w:after="120"/>
        <w:ind w:left="1134" w:right="1134"/>
        <w:jc w:val="both"/>
        <w:rPr>
          <w:lang w:eastAsia="en-US"/>
        </w:rPr>
      </w:pPr>
      <w:r w:rsidRPr="00BC6073">
        <w:rPr>
          <w:lang w:eastAsia="en-US"/>
        </w:rPr>
        <w:t>The Group also noted that some countries have the airplane symbol in a downward direction. Nevertheless,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4B5648A" w14:textId="77777777" w:rsidTr="00136B31">
        <w:trPr>
          <w:jc w:val="center"/>
        </w:trPr>
        <w:tc>
          <w:tcPr>
            <w:tcW w:w="2146" w:type="dxa"/>
            <w:tcBorders>
              <w:bottom w:val="single" w:sz="4" w:space="0" w:color="auto"/>
              <w:right w:val="single" w:sz="4" w:space="0" w:color="auto"/>
            </w:tcBorders>
            <w:vAlign w:val="center"/>
          </w:tcPr>
          <w:p w14:paraId="03063F4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21B5561D"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96D4CBA" w14:textId="77777777" w:rsidTr="00136B31">
        <w:trPr>
          <w:jc w:val="center"/>
        </w:trPr>
        <w:tc>
          <w:tcPr>
            <w:tcW w:w="2146" w:type="dxa"/>
            <w:tcBorders>
              <w:top w:val="single" w:sz="4" w:space="0" w:color="auto"/>
              <w:right w:val="single" w:sz="4" w:space="0" w:color="auto"/>
            </w:tcBorders>
            <w:vAlign w:val="center"/>
          </w:tcPr>
          <w:p w14:paraId="7DDECFF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0111D07" wp14:editId="5B938EC7">
                  <wp:extent cx="662400" cy="576000"/>
                  <wp:effectExtent l="0" t="0" r="4445" b="0"/>
                  <wp:docPr id="373" name="Picture 373" descr="http://apps.unece.org/rsms/ImageHandler_S.ashx?imgID=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7DDC5D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6D93E3C" wp14:editId="17356AC0">
                  <wp:extent cx="651704" cy="576000"/>
                  <wp:effectExtent l="0" t="0" r="0" b="0"/>
                  <wp:docPr id="374" name="Picture 374" descr="http://apps.unece.org/rsms/ImageHandler_C.ashx?imgID=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4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51704" cy="576000"/>
                          </a:xfrm>
                          <a:prstGeom prst="rect">
                            <a:avLst/>
                          </a:prstGeom>
                          <a:noFill/>
                          <a:ln>
                            <a:noFill/>
                          </a:ln>
                        </pic:spPr>
                      </pic:pic>
                    </a:graphicData>
                  </a:graphic>
                </wp:inline>
              </w:drawing>
            </w:r>
          </w:p>
        </w:tc>
        <w:tc>
          <w:tcPr>
            <w:tcW w:w="1701" w:type="dxa"/>
            <w:tcBorders>
              <w:top w:val="single" w:sz="4" w:space="0" w:color="auto"/>
            </w:tcBorders>
            <w:vAlign w:val="center"/>
          </w:tcPr>
          <w:p w14:paraId="41FAEA06"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74D1140" wp14:editId="629BCBB8">
                  <wp:extent cx="663939" cy="576000"/>
                  <wp:effectExtent l="0" t="0" r="3175" b="0"/>
                  <wp:docPr id="375" name="Picture 375" descr="http://apps.unece.org/rsms/ImageHandler_C.ashx?imgID=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2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63939" cy="576000"/>
                          </a:xfrm>
                          <a:prstGeom prst="rect">
                            <a:avLst/>
                          </a:prstGeom>
                          <a:noFill/>
                          <a:ln>
                            <a:noFill/>
                          </a:ln>
                        </pic:spPr>
                      </pic:pic>
                    </a:graphicData>
                  </a:graphic>
                </wp:inline>
              </w:drawing>
            </w:r>
          </w:p>
        </w:tc>
        <w:tc>
          <w:tcPr>
            <w:tcW w:w="1701" w:type="dxa"/>
            <w:tcBorders>
              <w:top w:val="single" w:sz="4" w:space="0" w:color="auto"/>
            </w:tcBorders>
            <w:vAlign w:val="center"/>
          </w:tcPr>
          <w:p w14:paraId="51F0AEC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DE33B45" wp14:editId="61658F58">
                  <wp:extent cx="655200" cy="576000"/>
                  <wp:effectExtent l="0" t="0" r="0" b="0"/>
                  <wp:docPr id="376" name="Picture 376" descr="http://apps.unece.org/rsms/ImageHandler_C.ashx?imgID=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9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14:paraId="112545E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31 “CROSS-WIND”</w:t>
      </w:r>
    </w:p>
    <w:p w14:paraId="5DF76996" w14:textId="77777777" w:rsidR="00A97FD5" w:rsidRPr="00BC6073" w:rsidRDefault="00A97FD5" w:rsidP="00A97FD5">
      <w:pPr>
        <w:spacing w:after="120"/>
        <w:ind w:left="1134" w:right="1134"/>
        <w:jc w:val="both"/>
        <w:rPr>
          <w:lang w:eastAsia="en-US"/>
        </w:rPr>
      </w:pPr>
      <w:r w:rsidRPr="00BC6073">
        <w:rPr>
          <w:lang w:eastAsia="en-US"/>
        </w:rPr>
        <w:t>The Group noted that some countries use red colour for the symbol and recommended that the colour used be the same as in the Convention. For the other countries,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2BE231E" w14:textId="77777777" w:rsidTr="00136B31">
        <w:trPr>
          <w:jc w:val="center"/>
        </w:trPr>
        <w:tc>
          <w:tcPr>
            <w:tcW w:w="2146" w:type="dxa"/>
            <w:tcBorders>
              <w:bottom w:val="single" w:sz="4" w:space="0" w:color="auto"/>
              <w:right w:val="single" w:sz="4" w:space="0" w:color="auto"/>
            </w:tcBorders>
            <w:vAlign w:val="center"/>
          </w:tcPr>
          <w:p w14:paraId="779A81F2"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D7814AD"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6210213E" w14:textId="77777777" w:rsidTr="00136B31">
        <w:trPr>
          <w:jc w:val="center"/>
        </w:trPr>
        <w:tc>
          <w:tcPr>
            <w:tcW w:w="2146" w:type="dxa"/>
            <w:tcBorders>
              <w:top w:val="single" w:sz="4" w:space="0" w:color="auto"/>
              <w:right w:val="single" w:sz="4" w:space="0" w:color="auto"/>
            </w:tcBorders>
            <w:vAlign w:val="center"/>
          </w:tcPr>
          <w:p w14:paraId="5355E98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039158A" wp14:editId="78FBF831">
                  <wp:extent cx="882000" cy="576000"/>
                  <wp:effectExtent l="0" t="0" r="0" b="0"/>
                  <wp:docPr id="381" name="Picture 381" descr="http://apps.unece.org/rsms/ImageHandler_S.ashx?imgID=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82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1EC994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56D5E51" wp14:editId="7FC846A1">
                  <wp:extent cx="608400" cy="612000"/>
                  <wp:effectExtent l="0" t="0" r="1270" b="0"/>
                  <wp:docPr id="382" name="Picture 382" descr="http://apps.unece.org/rsms/ImageHandler_C.ashx?imgID=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48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08400" cy="612000"/>
                          </a:xfrm>
                          <a:prstGeom prst="rect">
                            <a:avLst/>
                          </a:prstGeom>
                          <a:noFill/>
                          <a:ln>
                            <a:noFill/>
                          </a:ln>
                        </pic:spPr>
                      </pic:pic>
                    </a:graphicData>
                  </a:graphic>
                </wp:inline>
              </w:drawing>
            </w:r>
          </w:p>
        </w:tc>
        <w:tc>
          <w:tcPr>
            <w:tcW w:w="1701" w:type="dxa"/>
            <w:tcBorders>
              <w:top w:val="single" w:sz="4" w:space="0" w:color="auto"/>
            </w:tcBorders>
            <w:vAlign w:val="center"/>
          </w:tcPr>
          <w:p w14:paraId="0CC19409"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14A7C69" wp14:editId="61938D9A">
                  <wp:extent cx="478956" cy="612000"/>
                  <wp:effectExtent l="0" t="0" r="0" b="0"/>
                  <wp:docPr id="383" name="Picture 383" descr="http://apps.unece.org/rsms/ImageHandler_C.ashx?imgID=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8956" cy="612000"/>
                          </a:xfrm>
                          <a:prstGeom prst="rect">
                            <a:avLst/>
                          </a:prstGeom>
                          <a:noFill/>
                          <a:ln>
                            <a:noFill/>
                          </a:ln>
                        </pic:spPr>
                      </pic:pic>
                    </a:graphicData>
                  </a:graphic>
                </wp:inline>
              </w:drawing>
            </w:r>
          </w:p>
        </w:tc>
        <w:tc>
          <w:tcPr>
            <w:tcW w:w="1701" w:type="dxa"/>
            <w:tcBorders>
              <w:top w:val="single" w:sz="4" w:space="0" w:color="auto"/>
            </w:tcBorders>
            <w:vAlign w:val="center"/>
          </w:tcPr>
          <w:p w14:paraId="7958E32D"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4AC3564" wp14:editId="0D89457A">
                  <wp:extent cx="654097" cy="576000"/>
                  <wp:effectExtent l="0" t="0" r="0" b="0"/>
                  <wp:docPr id="384" name="Picture 384" descr="http://apps.unece.org/rsms/ImageHandler_C.ashx?imgID=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48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r>
    </w:tbl>
    <w:p w14:paraId="1FD836F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32 “OTHER DANGERS”</w:t>
      </w:r>
    </w:p>
    <w:p w14:paraId="44C09936" w14:textId="77777777" w:rsidR="00A97FD5" w:rsidRPr="00BC6073" w:rsidRDefault="00A97FD5" w:rsidP="00A97FD5">
      <w:pPr>
        <w:spacing w:after="120"/>
        <w:ind w:left="1134" w:right="1134"/>
        <w:jc w:val="both"/>
        <w:rPr>
          <w:lang w:eastAsia="en-US"/>
        </w:rPr>
      </w:pPr>
      <w:r w:rsidRPr="00BC6073">
        <w:rPr>
          <w:lang w:eastAsia="en-US"/>
        </w:rPr>
        <w:t>The Group noted that some countries do not use an exclamation point and recommended that that country changes its symbol to be the same as in the Convention. For the other countries,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C4640E6" w14:textId="77777777" w:rsidTr="00136B31">
        <w:trPr>
          <w:jc w:val="center"/>
        </w:trPr>
        <w:tc>
          <w:tcPr>
            <w:tcW w:w="2146" w:type="dxa"/>
            <w:tcBorders>
              <w:bottom w:val="single" w:sz="4" w:space="0" w:color="auto"/>
              <w:right w:val="single" w:sz="4" w:space="0" w:color="auto"/>
            </w:tcBorders>
            <w:vAlign w:val="center"/>
          </w:tcPr>
          <w:p w14:paraId="2BC28868"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60F7C4D0"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F7AE002" w14:textId="77777777" w:rsidTr="00136B31">
        <w:trPr>
          <w:jc w:val="center"/>
        </w:trPr>
        <w:tc>
          <w:tcPr>
            <w:tcW w:w="2146" w:type="dxa"/>
            <w:tcBorders>
              <w:top w:val="single" w:sz="4" w:space="0" w:color="auto"/>
              <w:right w:val="single" w:sz="4" w:space="0" w:color="auto"/>
            </w:tcBorders>
            <w:vAlign w:val="center"/>
          </w:tcPr>
          <w:p w14:paraId="4E346928"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63B0E71" wp14:editId="02A5FCF1">
                  <wp:extent cx="118695" cy="576000"/>
                  <wp:effectExtent l="0" t="0" r="0" b="0"/>
                  <wp:docPr id="393" name="Picture 393" descr="http://apps.unece.org/rsms/ImageHandler_S.ashx?imgID=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869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BB306D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4E54EA4" wp14:editId="5C06C00C">
                  <wp:extent cx="447675" cy="796779"/>
                  <wp:effectExtent l="0" t="0" r="0" b="3810"/>
                  <wp:docPr id="394" name="Picture 394" descr="http://apps.unece.org/rsms/ImageHandler_C.ashx?imgID=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47675" cy="796779"/>
                          </a:xfrm>
                          <a:prstGeom prst="rect">
                            <a:avLst/>
                          </a:prstGeom>
                          <a:noFill/>
                          <a:ln>
                            <a:noFill/>
                          </a:ln>
                        </pic:spPr>
                      </pic:pic>
                    </a:graphicData>
                  </a:graphic>
                </wp:inline>
              </w:drawing>
            </w:r>
          </w:p>
        </w:tc>
        <w:tc>
          <w:tcPr>
            <w:tcW w:w="1701" w:type="dxa"/>
            <w:tcBorders>
              <w:top w:val="single" w:sz="4" w:space="0" w:color="auto"/>
            </w:tcBorders>
            <w:vAlign w:val="center"/>
          </w:tcPr>
          <w:p w14:paraId="2E1926E4"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A026E5F" wp14:editId="1A50D61B">
                  <wp:extent cx="657547" cy="576000"/>
                  <wp:effectExtent l="0" t="0" r="9525" b="0"/>
                  <wp:docPr id="395" name="Picture 395" descr="http://apps.unece.org/rsms/ImageHandler_C.ashx?imgID=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5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57547" cy="576000"/>
                          </a:xfrm>
                          <a:prstGeom prst="rect">
                            <a:avLst/>
                          </a:prstGeom>
                          <a:noFill/>
                          <a:ln>
                            <a:noFill/>
                          </a:ln>
                        </pic:spPr>
                      </pic:pic>
                    </a:graphicData>
                  </a:graphic>
                </wp:inline>
              </w:drawing>
            </w:r>
          </w:p>
        </w:tc>
        <w:tc>
          <w:tcPr>
            <w:tcW w:w="1701" w:type="dxa"/>
            <w:tcBorders>
              <w:top w:val="single" w:sz="4" w:space="0" w:color="auto"/>
            </w:tcBorders>
            <w:vAlign w:val="center"/>
          </w:tcPr>
          <w:p w14:paraId="15F5BDB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A328800" wp14:editId="6F9838B2">
                  <wp:extent cx="648357" cy="576000"/>
                  <wp:effectExtent l="0" t="0" r="0" b="0"/>
                  <wp:docPr id="396" name="Picture 396" descr="http://apps.unece.org/rsms/ImageHandler_C.ashx?imgID=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48357" cy="576000"/>
                          </a:xfrm>
                          <a:prstGeom prst="rect">
                            <a:avLst/>
                          </a:prstGeom>
                          <a:noFill/>
                          <a:ln>
                            <a:noFill/>
                          </a:ln>
                        </pic:spPr>
                      </pic:pic>
                    </a:graphicData>
                  </a:graphic>
                </wp:inline>
              </w:drawing>
            </w:r>
          </w:p>
        </w:tc>
      </w:tr>
    </w:tbl>
    <w:p w14:paraId="77F062B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Observations and recommendations to Contracting Parties regarding B section signs</w:t>
      </w:r>
    </w:p>
    <w:p w14:paraId="5C09382A"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1 “GIVE WAY”</w:t>
      </w:r>
    </w:p>
    <w:p w14:paraId="68BC89FB" w14:textId="77777777" w:rsidR="00A97FD5" w:rsidRPr="00BC6073" w:rsidRDefault="00A97FD5" w:rsidP="00A97FD5">
      <w:pPr>
        <w:spacing w:after="120"/>
        <w:ind w:left="1134" w:right="1134"/>
        <w:jc w:val="both"/>
        <w:rPr>
          <w:lang w:eastAsia="en-US"/>
        </w:rPr>
      </w:pPr>
      <w:r w:rsidRPr="00BC6073">
        <w:rPr>
          <w:lang w:eastAsia="en-US"/>
        </w:rPr>
        <w:t>The Group noted that some countries included the text “Give way” within the sign. The Group noted that, for the countries wishing to include the text “Give way”, there is the possibility that this could be done in an additional panel or within the sign itself (Article 8, paragraph 3). Addressed in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27817F7" w14:textId="77777777" w:rsidTr="00136B31">
        <w:trPr>
          <w:jc w:val="center"/>
        </w:trPr>
        <w:tc>
          <w:tcPr>
            <w:tcW w:w="2146" w:type="dxa"/>
            <w:tcBorders>
              <w:bottom w:val="single" w:sz="4" w:space="0" w:color="auto"/>
              <w:right w:val="single" w:sz="4" w:space="0" w:color="auto"/>
            </w:tcBorders>
            <w:vAlign w:val="center"/>
          </w:tcPr>
          <w:p w14:paraId="24066383"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4245FB3"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5CAC228" w14:textId="77777777" w:rsidTr="00136B31">
        <w:trPr>
          <w:jc w:val="center"/>
        </w:trPr>
        <w:tc>
          <w:tcPr>
            <w:tcW w:w="2146" w:type="dxa"/>
            <w:tcBorders>
              <w:top w:val="single" w:sz="4" w:space="0" w:color="auto"/>
              <w:right w:val="single" w:sz="4" w:space="0" w:color="auto"/>
            </w:tcBorders>
            <w:vAlign w:val="center"/>
          </w:tcPr>
          <w:p w14:paraId="743C329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DC3F68E" wp14:editId="21D68306">
                  <wp:extent cx="653514" cy="576000"/>
                  <wp:effectExtent l="0" t="0" r="0" b="0"/>
                  <wp:docPr id="401" name="Picture 401" descr="http://apps.unece.org/rsms/ImageHandler_S.ashx?imgI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5351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46D150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D6D4410" wp14:editId="23D8ED36">
                  <wp:extent cx="782604" cy="612000"/>
                  <wp:effectExtent l="0" t="0" r="0" b="0"/>
                  <wp:docPr id="402" name="Picture 402" descr="http://apps.unece.org/rsms/ImageHandler_C.ashx?imgID=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82604" cy="612000"/>
                          </a:xfrm>
                          <a:prstGeom prst="rect">
                            <a:avLst/>
                          </a:prstGeom>
                          <a:noFill/>
                          <a:ln>
                            <a:noFill/>
                          </a:ln>
                        </pic:spPr>
                      </pic:pic>
                    </a:graphicData>
                  </a:graphic>
                </wp:inline>
              </w:drawing>
            </w:r>
          </w:p>
        </w:tc>
        <w:tc>
          <w:tcPr>
            <w:tcW w:w="1701" w:type="dxa"/>
            <w:tcBorders>
              <w:top w:val="single" w:sz="4" w:space="0" w:color="auto"/>
            </w:tcBorders>
            <w:vAlign w:val="center"/>
          </w:tcPr>
          <w:p w14:paraId="27CDAA68"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410EA76" wp14:editId="27FF9366">
                  <wp:extent cx="661676" cy="576000"/>
                  <wp:effectExtent l="0" t="0" r="5080" b="0"/>
                  <wp:docPr id="403" name="Picture 403" descr="http://apps.unece.org/rsms/ImageHandler_C.ashx?imgID=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61676" cy="576000"/>
                          </a:xfrm>
                          <a:prstGeom prst="rect">
                            <a:avLst/>
                          </a:prstGeom>
                          <a:noFill/>
                          <a:ln>
                            <a:noFill/>
                          </a:ln>
                        </pic:spPr>
                      </pic:pic>
                    </a:graphicData>
                  </a:graphic>
                </wp:inline>
              </w:drawing>
            </w:r>
          </w:p>
        </w:tc>
        <w:tc>
          <w:tcPr>
            <w:tcW w:w="1701" w:type="dxa"/>
            <w:tcBorders>
              <w:top w:val="single" w:sz="4" w:space="0" w:color="auto"/>
            </w:tcBorders>
            <w:vAlign w:val="center"/>
          </w:tcPr>
          <w:p w14:paraId="180F15F9"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C6846D" wp14:editId="64D3114D">
                  <wp:extent cx="655200" cy="576000"/>
                  <wp:effectExtent l="0" t="0" r="0" b="0"/>
                  <wp:docPr id="264" name="Picture 264" descr="http://apps.unece.org/rsms/ImageHandler_C.ashx?imgID=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14:paraId="1E874410"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2 a “STOP”</w:t>
      </w:r>
    </w:p>
    <w:p w14:paraId="464AD0E2" w14:textId="77777777" w:rsidR="00A97FD5" w:rsidRPr="00BC6073" w:rsidRDefault="00A97FD5" w:rsidP="00A97FD5">
      <w:pPr>
        <w:spacing w:after="120"/>
        <w:ind w:left="1134" w:right="1134"/>
        <w:jc w:val="both"/>
        <w:rPr>
          <w:strike/>
          <w:lang w:eastAsia="en-US"/>
        </w:rPr>
      </w:pPr>
      <w:r w:rsidRPr="00BC6073">
        <w:rPr>
          <w:lang w:eastAsia="en-US"/>
        </w:rPr>
        <w:t>The Group recommended that, in relation to the signs used by the countries, the size of “Stop” should be in conformity with the size specified in the text of the Convention</w:t>
      </w:r>
      <w:r w:rsidRPr="00BC6073">
        <w:rPr>
          <w:strike/>
          <w:lang w:eastAsia="en-US"/>
        </w:rPr>
        <w:t xml:space="preserve"> </w:t>
      </w:r>
    </w:p>
    <w:p w14:paraId="3F3C5B59" w14:textId="77777777" w:rsidR="00A97FD5" w:rsidRPr="00BC6073" w:rsidRDefault="00A97FD5" w:rsidP="00A97FD5">
      <w:pPr>
        <w:spacing w:after="120"/>
        <w:ind w:left="1134" w:right="1134"/>
        <w:jc w:val="both"/>
        <w:rPr>
          <w:strike/>
          <w:lang w:eastAsia="en-US"/>
        </w:rPr>
      </w:pPr>
      <w:r w:rsidRPr="00BC6073">
        <w:rPr>
          <w:lang w:eastAsia="en-US"/>
        </w:rPr>
        <w:t>Addressed in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601"/>
        <w:gridCol w:w="1600"/>
        <w:gridCol w:w="1598"/>
        <w:gridCol w:w="1505"/>
      </w:tblGrid>
      <w:tr w:rsidR="00A97FD5" w:rsidRPr="00BC6073" w14:paraId="44D6E619" w14:textId="77777777" w:rsidTr="00136B31">
        <w:trPr>
          <w:trHeight w:val="342"/>
          <w:jc w:val="center"/>
        </w:trPr>
        <w:tc>
          <w:tcPr>
            <w:tcW w:w="1467" w:type="dxa"/>
            <w:tcBorders>
              <w:bottom w:val="single" w:sz="4" w:space="0" w:color="auto"/>
              <w:right w:val="single" w:sz="4" w:space="0" w:color="auto"/>
            </w:tcBorders>
            <w:vAlign w:val="center"/>
          </w:tcPr>
          <w:p w14:paraId="098938BB"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799" w:type="dxa"/>
            <w:gridSpan w:val="3"/>
            <w:tcBorders>
              <w:left w:val="single" w:sz="4" w:space="0" w:color="auto"/>
              <w:bottom w:val="single" w:sz="4" w:space="0" w:color="auto"/>
            </w:tcBorders>
            <w:vAlign w:val="center"/>
          </w:tcPr>
          <w:p w14:paraId="705217C7"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05" w:type="dxa"/>
            <w:tcBorders>
              <w:bottom w:val="single" w:sz="4" w:space="0" w:color="auto"/>
            </w:tcBorders>
          </w:tcPr>
          <w:p w14:paraId="18670FD4" w14:textId="77777777" w:rsidR="00A97FD5" w:rsidRPr="00BC6073" w:rsidRDefault="00A97FD5" w:rsidP="00136B31">
            <w:pPr>
              <w:spacing w:after="120"/>
              <w:rPr>
                <w:noProof/>
                <w:color w:val="333333"/>
                <w:sz w:val="19"/>
                <w:szCs w:val="19"/>
                <w:lang w:eastAsia="en-GB"/>
              </w:rPr>
            </w:pPr>
          </w:p>
        </w:tc>
      </w:tr>
      <w:tr w:rsidR="00A97FD5" w:rsidRPr="00BC6073" w14:paraId="653758F0" w14:textId="77777777" w:rsidTr="00136B31">
        <w:trPr>
          <w:trHeight w:val="977"/>
          <w:jc w:val="center"/>
        </w:trPr>
        <w:tc>
          <w:tcPr>
            <w:tcW w:w="1467" w:type="dxa"/>
            <w:tcBorders>
              <w:top w:val="single" w:sz="4" w:space="0" w:color="auto"/>
              <w:right w:val="single" w:sz="4" w:space="0" w:color="auto"/>
            </w:tcBorders>
            <w:vAlign w:val="center"/>
          </w:tcPr>
          <w:p w14:paraId="03461BC3" w14:textId="77777777" w:rsidR="00A97FD5" w:rsidRPr="00BC6073" w:rsidRDefault="00A97FD5" w:rsidP="00136B31">
            <w:pPr>
              <w:spacing w:after="120"/>
              <w:ind w:firstLine="567"/>
              <w:jc w:val="center"/>
              <w:rPr>
                <w:lang w:eastAsia="en-US"/>
              </w:rPr>
            </w:pPr>
            <w:r w:rsidRPr="00BC6073">
              <w:rPr>
                <w:rFonts w:ascii="Segoe UI" w:hAnsi="Segoe UI"/>
                <w:noProof/>
                <w:color w:val="333333"/>
                <w:sz w:val="19"/>
                <w:lang w:val="en-US" w:eastAsia="zh-CN"/>
              </w:rPr>
              <w:drawing>
                <wp:inline distT="0" distB="0" distL="0" distR="0" wp14:anchorId="104BB0A9" wp14:editId="42C4F645">
                  <wp:extent cx="581636" cy="576000"/>
                  <wp:effectExtent l="0" t="0" r="9525" b="0"/>
                  <wp:docPr id="409" name="Picture 409" descr="http://apps.unece.org/rsms/ImageHandler_S.ashx?imgI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81636" cy="576000"/>
                          </a:xfrm>
                          <a:prstGeom prst="rect">
                            <a:avLst/>
                          </a:prstGeom>
                          <a:noFill/>
                          <a:ln>
                            <a:noFill/>
                          </a:ln>
                        </pic:spPr>
                      </pic:pic>
                    </a:graphicData>
                  </a:graphic>
                </wp:inline>
              </w:drawing>
            </w:r>
          </w:p>
        </w:tc>
        <w:tc>
          <w:tcPr>
            <w:tcW w:w="1601" w:type="dxa"/>
            <w:tcBorders>
              <w:top w:val="single" w:sz="4" w:space="0" w:color="auto"/>
              <w:left w:val="single" w:sz="4" w:space="0" w:color="auto"/>
            </w:tcBorders>
            <w:vAlign w:val="center"/>
          </w:tcPr>
          <w:p w14:paraId="33A3B0AD"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19289BB9" wp14:editId="45EAB5D7">
                  <wp:extent cx="432000" cy="576000"/>
                  <wp:effectExtent l="0" t="0" r="6350" b="0"/>
                  <wp:docPr id="410" name="Picture 410" descr="http://apps.unece.org/rsms/ImageHandler_C.ashx?imgID=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600" w:type="dxa"/>
            <w:tcBorders>
              <w:top w:val="single" w:sz="4" w:space="0" w:color="auto"/>
            </w:tcBorders>
            <w:vAlign w:val="center"/>
          </w:tcPr>
          <w:p w14:paraId="29BDB677"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84EC455" wp14:editId="60CED8CE">
                  <wp:extent cx="540000" cy="576000"/>
                  <wp:effectExtent l="0" t="0" r="0" b="0"/>
                  <wp:docPr id="411" name="Picture 411" descr="http://apps.unece.org/rsms/ImageHandler_C.ashx?imgID=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1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40000" cy="576000"/>
                          </a:xfrm>
                          <a:prstGeom prst="rect">
                            <a:avLst/>
                          </a:prstGeom>
                          <a:noFill/>
                          <a:ln>
                            <a:noFill/>
                          </a:ln>
                        </pic:spPr>
                      </pic:pic>
                    </a:graphicData>
                  </a:graphic>
                </wp:inline>
              </w:drawing>
            </w:r>
          </w:p>
        </w:tc>
        <w:tc>
          <w:tcPr>
            <w:tcW w:w="1598" w:type="dxa"/>
            <w:tcBorders>
              <w:top w:val="single" w:sz="4" w:space="0" w:color="auto"/>
            </w:tcBorders>
            <w:vAlign w:val="center"/>
          </w:tcPr>
          <w:p w14:paraId="6E0DC6F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A602E33" wp14:editId="56D952C9">
                  <wp:extent cx="570240" cy="576000"/>
                  <wp:effectExtent l="0" t="0" r="1270" b="0"/>
                  <wp:docPr id="412" name="Picture 412" descr="http://apps.unece.org/rsms/ImageHandler_C.ashx?imgID=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5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505" w:type="dxa"/>
            <w:tcBorders>
              <w:top w:val="single" w:sz="4" w:space="0" w:color="auto"/>
            </w:tcBorders>
          </w:tcPr>
          <w:p w14:paraId="219827B0"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A49D763" wp14:editId="2DD8E029">
                  <wp:extent cx="568800" cy="576000"/>
                  <wp:effectExtent l="0" t="0" r="3175" b="0"/>
                  <wp:docPr id="413" name="Picture 413" descr="http://apps.unece.org/rsms/ImageHandler_C.ashx?imgID=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r>
    </w:tbl>
    <w:p w14:paraId="175BCC6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 xml:space="preserve">B, 2 b “STOP” </w:t>
      </w:r>
    </w:p>
    <w:p w14:paraId="37BD3D65" w14:textId="77777777" w:rsidR="00A97FD5" w:rsidRPr="00BC6073" w:rsidRDefault="00A97FD5" w:rsidP="00A97FD5">
      <w:pPr>
        <w:spacing w:after="120"/>
        <w:ind w:left="1134" w:right="1134"/>
        <w:jc w:val="both"/>
        <w:rPr>
          <w:lang w:eastAsia="en-US"/>
        </w:rPr>
      </w:pPr>
      <w:r w:rsidRPr="00BC6073">
        <w:rPr>
          <w:lang w:eastAsia="en-US"/>
        </w:rPr>
        <w:t xml:space="preserve">The Group noted that very few countries use this sign (refer to Part IV of the Convention). </w:t>
      </w:r>
    </w:p>
    <w:p w14:paraId="71E92B72" w14:textId="77777777" w:rsidR="00A97FD5" w:rsidRPr="00BC6073" w:rsidRDefault="00A97FD5" w:rsidP="00A97FD5">
      <w:pPr>
        <w:spacing w:after="120"/>
        <w:ind w:left="1134" w:right="1134"/>
        <w:jc w:val="both"/>
        <w:rPr>
          <w:strike/>
          <w:lang w:eastAsia="en-US"/>
        </w:rPr>
      </w:pPr>
      <w:r w:rsidRPr="00BC6073">
        <w:rPr>
          <w:lang w:eastAsia="en-US"/>
        </w:rPr>
        <w:t>Addressed in in chapter 1 – see issue 36</w:t>
      </w:r>
    </w:p>
    <w:p w14:paraId="1934B9D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3 “PRIORITY ROAD”</w:t>
      </w:r>
    </w:p>
    <w:p w14:paraId="16CB1A18" w14:textId="77777777" w:rsidR="00A97FD5" w:rsidRPr="00BC6073" w:rsidRDefault="00A97FD5" w:rsidP="00A97FD5">
      <w:pPr>
        <w:spacing w:after="120"/>
        <w:ind w:left="1134" w:right="1134"/>
        <w:jc w:val="both"/>
        <w:rPr>
          <w:b/>
          <w:strike/>
          <w:lang w:eastAsia="en-US"/>
        </w:rPr>
      </w:pPr>
      <w:r w:rsidRPr="00BC6073">
        <w:rPr>
          <w:lang w:eastAsia="en-US"/>
        </w:rPr>
        <w:t xml:space="preserve">The Group noted that some countries do not use the black narrow strip for the yellow or orange square in the centre, and recommended that they do so. </w:t>
      </w:r>
    </w:p>
    <w:p w14:paraId="08B4D726" w14:textId="77777777" w:rsidR="00A97FD5" w:rsidRPr="00BC6073" w:rsidRDefault="00A97FD5" w:rsidP="00A97FD5">
      <w:pPr>
        <w:spacing w:after="120"/>
        <w:ind w:left="1134" w:right="1134"/>
        <w:jc w:val="both"/>
        <w:rPr>
          <w:strike/>
          <w:lang w:eastAsia="en-US"/>
        </w:rPr>
      </w:pPr>
      <w:r w:rsidRPr="00BC6073">
        <w:rPr>
          <w:lang w:eastAsia="en-US"/>
        </w:rPr>
        <w:t>Addressed in in chapter 1 – see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689"/>
        <w:gridCol w:w="1689"/>
        <w:gridCol w:w="1689"/>
      </w:tblGrid>
      <w:tr w:rsidR="00A97FD5" w:rsidRPr="00BC6073" w14:paraId="1BC6561A" w14:textId="77777777" w:rsidTr="00136B31">
        <w:trPr>
          <w:trHeight w:val="357"/>
          <w:jc w:val="center"/>
        </w:trPr>
        <w:tc>
          <w:tcPr>
            <w:tcW w:w="2130" w:type="dxa"/>
            <w:tcBorders>
              <w:bottom w:val="single" w:sz="4" w:space="0" w:color="auto"/>
              <w:right w:val="single" w:sz="4" w:space="0" w:color="auto"/>
            </w:tcBorders>
            <w:vAlign w:val="center"/>
          </w:tcPr>
          <w:p w14:paraId="1CAE8AC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067" w:type="dxa"/>
            <w:gridSpan w:val="3"/>
            <w:tcBorders>
              <w:left w:val="single" w:sz="4" w:space="0" w:color="auto"/>
              <w:bottom w:val="single" w:sz="4" w:space="0" w:color="auto"/>
            </w:tcBorders>
            <w:vAlign w:val="center"/>
          </w:tcPr>
          <w:p w14:paraId="6F0E89B8"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4D0A53EA" w14:textId="77777777" w:rsidTr="00136B31">
        <w:trPr>
          <w:trHeight w:val="1023"/>
          <w:jc w:val="center"/>
        </w:trPr>
        <w:tc>
          <w:tcPr>
            <w:tcW w:w="2130" w:type="dxa"/>
            <w:tcBorders>
              <w:top w:val="single" w:sz="4" w:space="0" w:color="auto"/>
              <w:right w:val="single" w:sz="4" w:space="0" w:color="auto"/>
            </w:tcBorders>
            <w:vAlign w:val="center"/>
          </w:tcPr>
          <w:p w14:paraId="22E1D97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41C4DA6" wp14:editId="7CDBC174">
                  <wp:extent cx="572129" cy="576000"/>
                  <wp:effectExtent l="0" t="0" r="0" b="0"/>
                  <wp:docPr id="414" name="MainContent_StandardsList_imgPreview_0" descr="http://apps.unece.org/rsms/ImageHandler_S.ashx?imgI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72129" cy="576000"/>
                          </a:xfrm>
                          <a:prstGeom prst="rect">
                            <a:avLst/>
                          </a:prstGeom>
                          <a:noFill/>
                          <a:ln>
                            <a:noFill/>
                          </a:ln>
                        </pic:spPr>
                      </pic:pic>
                    </a:graphicData>
                  </a:graphic>
                </wp:inline>
              </w:drawing>
            </w:r>
          </w:p>
        </w:tc>
        <w:tc>
          <w:tcPr>
            <w:tcW w:w="1689" w:type="dxa"/>
            <w:tcBorders>
              <w:top w:val="single" w:sz="4" w:space="0" w:color="auto"/>
              <w:left w:val="single" w:sz="4" w:space="0" w:color="auto"/>
            </w:tcBorders>
            <w:vAlign w:val="center"/>
          </w:tcPr>
          <w:p w14:paraId="4D60A90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5996B91" wp14:editId="39C046DC">
                  <wp:extent cx="576000" cy="576000"/>
                  <wp:effectExtent l="0" t="0" r="0" b="0"/>
                  <wp:docPr id="418" name="Picture 418" descr="http://apps.unece.org/rsms/ImageHandler_C.ashx?imgID=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8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9" w:type="dxa"/>
            <w:tcBorders>
              <w:top w:val="single" w:sz="4" w:space="0" w:color="auto"/>
            </w:tcBorders>
            <w:vAlign w:val="center"/>
          </w:tcPr>
          <w:p w14:paraId="10409875"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06B2DB5" wp14:editId="4AC52CAE">
                  <wp:extent cx="576000" cy="576000"/>
                  <wp:effectExtent l="0" t="0" r="0" b="0"/>
                  <wp:docPr id="419" name="Picture 419" descr="http://apps.unece.org/rsms/ImageHandler_C.ashx?imgID=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9" w:type="dxa"/>
            <w:tcBorders>
              <w:top w:val="single" w:sz="4" w:space="0" w:color="auto"/>
            </w:tcBorders>
            <w:vAlign w:val="center"/>
          </w:tcPr>
          <w:p w14:paraId="1925751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94FE455" wp14:editId="58F7518A">
                  <wp:extent cx="576000" cy="576000"/>
                  <wp:effectExtent l="0" t="0" r="0" b="0"/>
                  <wp:docPr id="420" name="Picture 420" descr="http://apps.unece.org/rsms/ImageHandler_C.ashx?imgID=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042204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4 “END OF PRIORITY”</w:t>
      </w:r>
    </w:p>
    <w:p w14:paraId="23DE4A8C" w14:textId="77777777" w:rsidR="00A97FD5" w:rsidRPr="00BC6073" w:rsidRDefault="00A97FD5" w:rsidP="00A97FD5">
      <w:pPr>
        <w:spacing w:after="120"/>
        <w:ind w:left="1134" w:right="1134"/>
        <w:jc w:val="both"/>
        <w:rPr>
          <w:b/>
          <w:strike/>
          <w:lang w:eastAsia="en-US"/>
        </w:rPr>
      </w:pPr>
      <w:r w:rsidRPr="00BC6073">
        <w:rPr>
          <w:lang w:eastAsia="en-US"/>
        </w:rPr>
        <w:t xml:space="preserve">The Group noted that some countries do not use the black narrow strip for the yellow or orange square in the centre, and recommended that they do so. </w:t>
      </w:r>
    </w:p>
    <w:p w14:paraId="21DE9A27" w14:textId="77777777" w:rsidR="00A97FD5" w:rsidRPr="00BC6073" w:rsidRDefault="00A97FD5" w:rsidP="00A97FD5">
      <w:pPr>
        <w:spacing w:after="120"/>
        <w:ind w:left="1134" w:right="1134"/>
        <w:jc w:val="both"/>
        <w:rPr>
          <w:strike/>
          <w:lang w:eastAsia="en-US"/>
        </w:rPr>
      </w:pPr>
      <w:r w:rsidRPr="00BC6073">
        <w:rPr>
          <w:lang w:eastAsia="en-US"/>
        </w:rPr>
        <w:t>Addressed in in chapter 1 – see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F3847D8" w14:textId="77777777" w:rsidTr="00136B31">
        <w:trPr>
          <w:jc w:val="center"/>
        </w:trPr>
        <w:tc>
          <w:tcPr>
            <w:tcW w:w="2146" w:type="dxa"/>
            <w:tcBorders>
              <w:bottom w:val="single" w:sz="4" w:space="0" w:color="auto"/>
              <w:right w:val="single" w:sz="4" w:space="0" w:color="auto"/>
            </w:tcBorders>
            <w:vAlign w:val="center"/>
          </w:tcPr>
          <w:p w14:paraId="73CC93F8"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A558E14"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2821BEC" w14:textId="77777777" w:rsidTr="00136B31">
        <w:trPr>
          <w:jc w:val="center"/>
        </w:trPr>
        <w:tc>
          <w:tcPr>
            <w:tcW w:w="2146" w:type="dxa"/>
            <w:tcBorders>
              <w:top w:val="single" w:sz="4" w:space="0" w:color="auto"/>
              <w:right w:val="single" w:sz="4" w:space="0" w:color="auto"/>
            </w:tcBorders>
            <w:vAlign w:val="center"/>
          </w:tcPr>
          <w:p w14:paraId="7D28F43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30011F9" wp14:editId="54BE3414">
                  <wp:extent cx="570602" cy="576000"/>
                  <wp:effectExtent l="0" t="0" r="1270" b="0"/>
                  <wp:docPr id="425" name="Picture 425" descr="http://apps.unece.org/rsms/ImageHandler_S.ashx?imgI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060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72EF95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FE0CD11" wp14:editId="0E27CAF0">
                  <wp:extent cx="573244" cy="576000"/>
                  <wp:effectExtent l="0" t="0" r="0" b="0"/>
                  <wp:docPr id="426" name="Picture 426" descr="http://apps.unece.org/rsms/ImageHandler_C.ashx?imgID=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3244" cy="576000"/>
                          </a:xfrm>
                          <a:prstGeom prst="rect">
                            <a:avLst/>
                          </a:prstGeom>
                          <a:noFill/>
                          <a:ln>
                            <a:noFill/>
                          </a:ln>
                        </pic:spPr>
                      </pic:pic>
                    </a:graphicData>
                  </a:graphic>
                </wp:inline>
              </w:drawing>
            </w:r>
          </w:p>
        </w:tc>
        <w:tc>
          <w:tcPr>
            <w:tcW w:w="1701" w:type="dxa"/>
            <w:tcBorders>
              <w:top w:val="single" w:sz="4" w:space="0" w:color="auto"/>
            </w:tcBorders>
            <w:vAlign w:val="center"/>
          </w:tcPr>
          <w:p w14:paraId="502154F4"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7A110C9" wp14:editId="690DC051">
                  <wp:extent cx="576000" cy="576000"/>
                  <wp:effectExtent l="0" t="0" r="0" b="0"/>
                  <wp:docPr id="428" name="Picture 428" descr="http://apps.unece.org/rsms/ImageHandler_C.ashx?imgID=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3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9C4EB4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F97C056" wp14:editId="0BBA8613">
                  <wp:extent cx="585000" cy="576000"/>
                  <wp:effectExtent l="0" t="0" r="5715" b="0"/>
                  <wp:docPr id="430" name="Picture 430" descr="http://apps.unece.org/rsms/ImageHandler_C.ashx?imgID=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85000" cy="576000"/>
                          </a:xfrm>
                          <a:prstGeom prst="rect">
                            <a:avLst/>
                          </a:prstGeom>
                          <a:noFill/>
                          <a:ln>
                            <a:noFill/>
                          </a:ln>
                        </pic:spPr>
                      </pic:pic>
                    </a:graphicData>
                  </a:graphic>
                </wp:inline>
              </w:drawing>
            </w:r>
          </w:p>
        </w:tc>
      </w:tr>
    </w:tbl>
    <w:p w14:paraId="5475D12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B, 5 “PRIORITY FOR ONCOMING TRAFFIC” </w:t>
      </w:r>
    </w:p>
    <w:p w14:paraId="46E58349" w14:textId="77777777" w:rsidR="00A97FD5" w:rsidRPr="00BC6073" w:rsidRDefault="00A97FD5" w:rsidP="00A97FD5">
      <w:pPr>
        <w:spacing w:after="120"/>
        <w:ind w:left="1134" w:right="1134"/>
        <w:jc w:val="both"/>
        <w:rPr>
          <w:lang w:eastAsia="en-US"/>
        </w:rPr>
      </w:pPr>
      <w:r w:rsidRPr="00BC6073">
        <w:rPr>
          <w:lang w:eastAsia="en-US"/>
        </w:rPr>
        <w:t>The Group noted that some countries do not use the arrows (i.e. length, width, positioning) as they appear in the Convention. Addressed in in chapter 1 – see issue 11, 12, 35 and 37</w:t>
      </w:r>
    </w:p>
    <w:p w14:paraId="6DEA6840"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A97FD5" w:rsidRPr="00BC6073" w14:paraId="61B40889" w14:textId="77777777" w:rsidTr="00136B31">
        <w:trPr>
          <w:jc w:val="center"/>
        </w:trPr>
        <w:tc>
          <w:tcPr>
            <w:tcW w:w="1480" w:type="dxa"/>
            <w:tcBorders>
              <w:bottom w:val="single" w:sz="4" w:space="0" w:color="auto"/>
              <w:right w:val="single" w:sz="4" w:space="0" w:color="auto"/>
            </w:tcBorders>
            <w:vAlign w:val="center"/>
          </w:tcPr>
          <w:p w14:paraId="54AE4C32"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DADF833"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561794CB" w14:textId="77777777" w:rsidR="00A97FD5" w:rsidRPr="00BC6073" w:rsidRDefault="00A97FD5" w:rsidP="00136B31">
            <w:pPr>
              <w:spacing w:after="120"/>
              <w:rPr>
                <w:noProof/>
                <w:color w:val="333333"/>
                <w:sz w:val="19"/>
                <w:szCs w:val="19"/>
                <w:lang w:eastAsia="en-GB"/>
              </w:rPr>
            </w:pPr>
          </w:p>
        </w:tc>
      </w:tr>
      <w:tr w:rsidR="00A97FD5" w:rsidRPr="00BC6073" w14:paraId="45FD55BB" w14:textId="77777777" w:rsidTr="00136B31">
        <w:trPr>
          <w:jc w:val="center"/>
        </w:trPr>
        <w:tc>
          <w:tcPr>
            <w:tcW w:w="1480" w:type="dxa"/>
            <w:vMerge w:val="restart"/>
            <w:tcBorders>
              <w:top w:val="single" w:sz="4" w:space="0" w:color="auto"/>
              <w:right w:val="single" w:sz="4" w:space="0" w:color="auto"/>
            </w:tcBorders>
            <w:vAlign w:val="center"/>
          </w:tcPr>
          <w:p w14:paraId="52B852F9"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0DB650C9" wp14:editId="2645E63E">
                  <wp:extent cx="576988" cy="576000"/>
                  <wp:effectExtent l="0" t="0" r="0" b="0"/>
                  <wp:docPr id="436" name="Picture 436" descr="http://apps.unece.org/rsms/ImageHandler_S.ashx?imgID=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76988"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0454072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629EAD57" wp14:editId="7C6CD41E">
                  <wp:extent cx="576000" cy="576000"/>
                  <wp:effectExtent l="0" t="0" r="0" b="0"/>
                  <wp:docPr id="437" name="Picture 437" descr="http://apps.unece.org/rsms/ImageHandler_C.ashx?imgID=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26A438B1"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6128A37" wp14:editId="404D61FB">
                  <wp:extent cx="576347" cy="576000"/>
                  <wp:effectExtent l="0" t="0" r="0" b="0"/>
                  <wp:docPr id="438" name="Picture 438" descr="http://apps.unece.org/rsms/ImageHandler_C.ashx?imgI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6347" cy="576000"/>
                          </a:xfrm>
                          <a:prstGeom prst="rect">
                            <a:avLst/>
                          </a:prstGeom>
                          <a:noFill/>
                          <a:ln>
                            <a:noFill/>
                          </a:ln>
                        </pic:spPr>
                      </pic:pic>
                    </a:graphicData>
                  </a:graphic>
                </wp:inline>
              </w:drawing>
            </w:r>
          </w:p>
        </w:tc>
        <w:tc>
          <w:tcPr>
            <w:tcW w:w="1637" w:type="dxa"/>
            <w:tcBorders>
              <w:top w:val="single" w:sz="4" w:space="0" w:color="auto"/>
            </w:tcBorders>
            <w:vAlign w:val="center"/>
          </w:tcPr>
          <w:p w14:paraId="051FB4FF"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73B4B9B7" wp14:editId="77459205">
                  <wp:extent cx="576000" cy="576000"/>
                  <wp:effectExtent l="0" t="0" r="0" b="0"/>
                  <wp:docPr id="439" name="Picture 439" descr="http://apps.unece.org/rsms/ImageHandler_C.ashx?imgID=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2C6F542F"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2FFC36D" wp14:editId="68F8FEF1">
                  <wp:extent cx="577154" cy="612000"/>
                  <wp:effectExtent l="0" t="0" r="0" b="0"/>
                  <wp:docPr id="440" name="Picture 440" descr="http://apps.unece.org/rsms/ImageHandler_C.ashx?imgID=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77154" cy="612000"/>
                          </a:xfrm>
                          <a:prstGeom prst="rect">
                            <a:avLst/>
                          </a:prstGeom>
                          <a:noFill/>
                          <a:ln>
                            <a:noFill/>
                          </a:ln>
                        </pic:spPr>
                      </pic:pic>
                    </a:graphicData>
                  </a:graphic>
                </wp:inline>
              </w:drawing>
            </w:r>
          </w:p>
        </w:tc>
      </w:tr>
      <w:tr w:rsidR="00A97FD5" w:rsidRPr="00BC6073" w14:paraId="4BA23F8E" w14:textId="77777777" w:rsidTr="00136B31">
        <w:trPr>
          <w:jc w:val="center"/>
        </w:trPr>
        <w:tc>
          <w:tcPr>
            <w:tcW w:w="1480" w:type="dxa"/>
            <w:vMerge/>
            <w:tcBorders>
              <w:right w:val="single" w:sz="4" w:space="0" w:color="auto"/>
            </w:tcBorders>
            <w:vAlign w:val="center"/>
          </w:tcPr>
          <w:p w14:paraId="22CECBCA" w14:textId="77777777" w:rsidR="00A97FD5" w:rsidRPr="00BC6073" w:rsidRDefault="00A97FD5" w:rsidP="00136B31">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726CCA96"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359554B" wp14:editId="0529EDC0">
                  <wp:extent cx="576000" cy="576000"/>
                  <wp:effectExtent l="0" t="0" r="0" b="0"/>
                  <wp:docPr id="441" name="Picture 441" descr="http://apps.unece.org/rsms/ImageHandler_C.ashx?imgID=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3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14:paraId="52A4E443" w14:textId="77777777" w:rsidR="00A97FD5" w:rsidRPr="00BC6073" w:rsidRDefault="00A97FD5" w:rsidP="00136B31">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4928783" wp14:editId="74657F3C">
                  <wp:extent cx="597874" cy="576000"/>
                  <wp:effectExtent l="0" t="0" r="0" b="0"/>
                  <wp:docPr id="442" name="Picture 442" descr="http://apps.unece.org/rsms/ImageHandler_C.ashx?imgID=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97874" cy="576000"/>
                          </a:xfrm>
                          <a:prstGeom prst="rect">
                            <a:avLst/>
                          </a:prstGeom>
                          <a:noFill/>
                          <a:ln>
                            <a:noFill/>
                          </a:ln>
                        </pic:spPr>
                      </pic:pic>
                    </a:graphicData>
                  </a:graphic>
                </wp:inline>
              </w:drawing>
            </w:r>
          </w:p>
        </w:tc>
        <w:tc>
          <w:tcPr>
            <w:tcW w:w="1637" w:type="dxa"/>
            <w:vAlign w:val="center"/>
          </w:tcPr>
          <w:p w14:paraId="1AD5BD47"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4CF080C" wp14:editId="457499E3">
                  <wp:extent cx="567741" cy="576000"/>
                  <wp:effectExtent l="0" t="0" r="3810" b="0"/>
                  <wp:docPr id="443" name="Picture 443" descr="http://apps.unece.org/rsms/ImageHandler_C.ashx?imgID=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8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67741" cy="576000"/>
                          </a:xfrm>
                          <a:prstGeom prst="rect">
                            <a:avLst/>
                          </a:prstGeom>
                          <a:noFill/>
                          <a:ln>
                            <a:noFill/>
                          </a:ln>
                        </pic:spPr>
                      </pic:pic>
                    </a:graphicData>
                  </a:graphic>
                </wp:inline>
              </w:drawing>
            </w:r>
          </w:p>
        </w:tc>
        <w:tc>
          <w:tcPr>
            <w:tcW w:w="1542" w:type="dxa"/>
          </w:tcPr>
          <w:p w14:paraId="14CB0597"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540781A" wp14:editId="354C40BB">
                  <wp:extent cx="576000" cy="576000"/>
                  <wp:effectExtent l="0" t="0" r="0" b="0"/>
                  <wp:docPr id="444" name="Picture 444" descr="http://apps.unece.org/rsms/ImageHandler_C.ashx?imgID=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A6D124A"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6 “PRIORITY OVER ONCOMING TRAFFIC”</w:t>
      </w:r>
    </w:p>
    <w:p w14:paraId="35636358" w14:textId="77777777" w:rsidR="00A97FD5" w:rsidRPr="00BC6073" w:rsidRDefault="00A97FD5" w:rsidP="00A97FD5">
      <w:pPr>
        <w:spacing w:after="120"/>
        <w:ind w:left="1134" w:right="1134"/>
        <w:jc w:val="both"/>
        <w:rPr>
          <w:lang w:eastAsia="en-US"/>
        </w:rPr>
      </w:pPr>
      <w:r w:rsidRPr="00BC6073">
        <w:rPr>
          <w:lang w:eastAsia="en-US"/>
        </w:rPr>
        <w:t>The Group noted that some countries do not use the arrows (i.e. length, width, positioning) as they appear in the Convention. Addressed in in chapter 1 – see issue 11, 12, 35 and 37</w:t>
      </w:r>
    </w:p>
    <w:p w14:paraId="40E7053B"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7EB0E376" w14:textId="77777777" w:rsidTr="00136B31">
        <w:trPr>
          <w:jc w:val="center"/>
        </w:trPr>
        <w:tc>
          <w:tcPr>
            <w:tcW w:w="2047" w:type="dxa"/>
            <w:tcBorders>
              <w:bottom w:val="single" w:sz="4" w:space="0" w:color="auto"/>
              <w:right w:val="single" w:sz="4" w:space="0" w:color="auto"/>
            </w:tcBorders>
            <w:vAlign w:val="center"/>
          </w:tcPr>
          <w:p w14:paraId="79C06F3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667869F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485739B" w14:textId="77777777" w:rsidR="00A97FD5" w:rsidRPr="00BC6073" w:rsidRDefault="00A97FD5" w:rsidP="00136B31">
            <w:pPr>
              <w:keepNext/>
              <w:keepLines/>
              <w:spacing w:after="120"/>
              <w:rPr>
                <w:noProof/>
                <w:color w:val="333333"/>
                <w:sz w:val="19"/>
                <w:szCs w:val="19"/>
                <w:lang w:eastAsia="en-GB"/>
              </w:rPr>
            </w:pPr>
          </w:p>
        </w:tc>
      </w:tr>
      <w:tr w:rsidR="00A97FD5" w:rsidRPr="00BC6073" w14:paraId="44857778" w14:textId="77777777" w:rsidTr="00136B31">
        <w:trPr>
          <w:jc w:val="center"/>
        </w:trPr>
        <w:tc>
          <w:tcPr>
            <w:tcW w:w="2047" w:type="dxa"/>
            <w:vMerge w:val="restart"/>
            <w:tcBorders>
              <w:top w:val="single" w:sz="4" w:space="0" w:color="auto"/>
              <w:right w:val="single" w:sz="4" w:space="0" w:color="auto"/>
            </w:tcBorders>
            <w:vAlign w:val="center"/>
          </w:tcPr>
          <w:p w14:paraId="6313241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95C241E" wp14:editId="6EE27919">
                  <wp:extent cx="574677" cy="576000"/>
                  <wp:effectExtent l="0" t="0" r="0" b="0"/>
                  <wp:docPr id="454" name="Picture 454" descr="http://apps.unece.org/rsms/ImageHandler_S.ashx?imgID=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74677"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05D95A5"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14CAAFF" wp14:editId="7548B64D">
                  <wp:extent cx="383864" cy="576000"/>
                  <wp:effectExtent l="0" t="0" r="0" b="0"/>
                  <wp:docPr id="461" name="Picture 461" descr="http://apps.unece.org/rsms/ImageHandler_C.ashx?imgID=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83864" cy="576000"/>
                          </a:xfrm>
                          <a:prstGeom prst="rect">
                            <a:avLst/>
                          </a:prstGeom>
                          <a:noFill/>
                          <a:ln>
                            <a:noFill/>
                          </a:ln>
                        </pic:spPr>
                      </pic:pic>
                    </a:graphicData>
                  </a:graphic>
                </wp:inline>
              </w:drawing>
            </w:r>
          </w:p>
        </w:tc>
        <w:tc>
          <w:tcPr>
            <w:tcW w:w="1639" w:type="dxa"/>
            <w:tcBorders>
              <w:top w:val="single" w:sz="4" w:space="0" w:color="auto"/>
            </w:tcBorders>
            <w:vAlign w:val="center"/>
          </w:tcPr>
          <w:p w14:paraId="5142D9B8"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18694A0" wp14:editId="23006551">
                  <wp:extent cx="875656" cy="576000"/>
                  <wp:effectExtent l="0" t="0" r="1270" b="0"/>
                  <wp:docPr id="462" name="Picture 462" descr="http://apps.unece.org/rsms/ImageHandler_C.ashx?imgID=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6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75656" cy="576000"/>
                          </a:xfrm>
                          <a:prstGeom prst="rect">
                            <a:avLst/>
                          </a:prstGeom>
                          <a:noFill/>
                          <a:ln>
                            <a:noFill/>
                          </a:ln>
                        </pic:spPr>
                      </pic:pic>
                    </a:graphicData>
                  </a:graphic>
                </wp:inline>
              </w:drawing>
            </w:r>
          </w:p>
        </w:tc>
        <w:tc>
          <w:tcPr>
            <w:tcW w:w="1637" w:type="dxa"/>
            <w:tcBorders>
              <w:top w:val="single" w:sz="4" w:space="0" w:color="auto"/>
            </w:tcBorders>
            <w:vAlign w:val="center"/>
          </w:tcPr>
          <w:p w14:paraId="0CA74E9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13B87D3" wp14:editId="43D6A639">
                  <wp:extent cx="476506" cy="612000"/>
                  <wp:effectExtent l="0" t="0" r="0" b="0"/>
                  <wp:docPr id="460" name="Picture 460" descr="http://apps.unece.org/rsms/ImageHandler_C.ashx?imgID=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76506" cy="612000"/>
                          </a:xfrm>
                          <a:prstGeom prst="rect">
                            <a:avLst/>
                          </a:prstGeom>
                          <a:noFill/>
                          <a:ln>
                            <a:noFill/>
                          </a:ln>
                        </pic:spPr>
                      </pic:pic>
                    </a:graphicData>
                  </a:graphic>
                </wp:inline>
              </w:drawing>
            </w:r>
          </w:p>
        </w:tc>
        <w:tc>
          <w:tcPr>
            <w:tcW w:w="1542" w:type="dxa"/>
            <w:tcBorders>
              <w:top w:val="single" w:sz="4" w:space="0" w:color="auto"/>
            </w:tcBorders>
          </w:tcPr>
          <w:p w14:paraId="097E1201"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1CB39E8B" wp14:editId="31D5F910">
                  <wp:extent cx="576000" cy="576000"/>
                  <wp:effectExtent l="0" t="0" r="0" b="0"/>
                  <wp:docPr id="459" name="Picture 459" descr="http://apps.unece.org/rsms/ImageHandler_C.ashx?imgID=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67E820B5" w14:textId="77777777" w:rsidTr="00136B31">
        <w:trPr>
          <w:jc w:val="center"/>
        </w:trPr>
        <w:tc>
          <w:tcPr>
            <w:tcW w:w="2047" w:type="dxa"/>
            <w:vMerge/>
            <w:tcBorders>
              <w:right w:val="single" w:sz="4" w:space="0" w:color="auto"/>
            </w:tcBorders>
            <w:vAlign w:val="center"/>
          </w:tcPr>
          <w:p w14:paraId="4F451EE5" w14:textId="77777777" w:rsidR="00A97FD5" w:rsidRPr="00BC6073" w:rsidRDefault="00A97FD5" w:rsidP="00136B31">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29BF0B0A"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8C0A7FC" wp14:editId="11F97233">
                  <wp:extent cx="576000" cy="576000"/>
                  <wp:effectExtent l="0" t="0" r="0" b="0"/>
                  <wp:docPr id="455" name="Picture 455" descr="http://apps.unece.org/rsms/ImageHandler_C.ashx?imgID=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14:paraId="21173BED" w14:textId="77777777" w:rsidR="00A97FD5" w:rsidRPr="00BC6073" w:rsidRDefault="00A97FD5" w:rsidP="00136B31">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99EC78D" wp14:editId="4B5A2877">
                  <wp:extent cx="576000" cy="576000"/>
                  <wp:effectExtent l="0" t="0" r="0" b="0"/>
                  <wp:docPr id="456" name="Picture 456" descr="http://apps.unece.org/rsms/ImageHandler_C.ashx?imgID=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9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14:paraId="1362BCE8"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CCF3891" wp14:editId="14B9FCA1">
                  <wp:extent cx="576000" cy="576000"/>
                  <wp:effectExtent l="0" t="0" r="0" b="0"/>
                  <wp:docPr id="457" name="Picture 457" descr="http://apps.unece.org/rsms/ImageHandler_C.ashx?imgID=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Pr>
          <w:p w14:paraId="4DF5C089"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E1D59D2" wp14:editId="070BA303">
                  <wp:extent cx="570880" cy="576000"/>
                  <wp:effectExtent l="0" t="0" r="635" b="0"/>
                  <wp:docPr id="458" name="Picture 458" descr="http://apps.unece.org/rsms/ImageHandler_C.ashx?imgID=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70880" cy="576000"/>
                          </a:xfrm>
                          <a:prstGeom prst="rect">
                            <a:avLst/>
                          </a:prstGeom>
                          <a:noFill/>
                          <a:ln>
                            <a:noFill/>
                          </a:ln>
                        </pic:spPr>
                      </pic:pic>
                    </a:graphicData>
                  </a:graphic>
                </wp:inline>
              </w:drawing>
            </w:r>
          </w:p>
        </w:tc>
      </w:tr>
    </w:tbl>
    <w:p w14:paraId="4F3BB0E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Observations and recommendations to Contracting Parties regarding C section signs</w:t>
      </w:r>
    </w:p>
    <w:p w14:paraId="3FFE25AC" w14:textId="77777777" w:rsidR="00A97FD5" w:rsidRPr="00BC6073" w:rsidRDefault="00A97FD5" w:rsidP="00A97FD5">
      <w:pPr>
        <w:spacing w:after="120"/>
        <w:ind w:left="1134" w:right="1134"/>
        <w:jc w:val="both"/>
        <w:rPr>
          <w:strike/>
          <w:lang w:eastAsia="en-US"/>
        </w:rPr>
      </w:pPr>
      <w:r w:rsidRPr="00BC6073">
        <w:rPr>
          <w:lang w:eastAsia="en-US"/>
        </w:rPr>
        <w:t>Addressed in chapter 1 – issues 11 and 12.</w:t>
      </w:r>
    </w:p>
    <w:p w14:paraId="13F8013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1 a “NO ENTRY”</w:t>
      </w:r>
    </w:p>
    <w:p w14:paraId="2C536AA1" w14:textId="77777777" w:rsidR="00A97FD5" w:rsidRPr="00BC6073" w:rsidRDefault="00A97FD5" w:rsidP="00A97FD5">
      <w:pPr>
        <w:spacing w:after="120"/>
        <w:ind w:left="1134" w:right="1134"/>
        <w:jc w:val="both"/>
        <w:rPr>
          <w:lang w:eastAsia="en-US"/>
        </w:rPr>
      </w:pPr>
      <w:r w:rsidRPr="00BC6073">
        <w:rPr>
          <w:lang w:eastAsia="en-US"/>
        </w:rPr>
        <w:t>The Group noted that one country included the text “No Entry” within the sign. The Group noted that, for the countries wishing to include the text “No Entry”, there is the possibility that this could be done in an additional panel or within the sign itself (Article 8, paragraph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79DF820" w14:textId="77777777" w:rsidTr="00136B31">
        <w:trPr>
          <w:jc w:val="center"/>
        </w:trPr>
        <w:tc>
          <w:tcPr>
            <w:tcW w:w="2146" w:type="dxa"/>
            <w:tcBorders>
              <w:bottom w:val="single" w:sz="4" w:space="0" w:color="auto"/>
              <w:right w:val="single" w:sz="4" w:space="0" w:color="auto"/>
            </w:tcBorders>
            <w:vAlign w:val="center"/>
          </w:tcPr>
          <w:p w14:paraId="172E7F8D"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6DE00EA0"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52C337EF" w14:textId="77777777" w:rsidTr="00136B31">
        <w:trPr>
          <w:jc w:val="center"/>
        </w:trPr>
        <w:tc>
          <w:tcPr>
            <w:tcW w:w="2146" w:type="dxa"/>
            <w:tcBorders>
              <w:top w:val="single" w:sz="4" w:space="0" w:color="auto"/>
              <w:right w:val="single" w:sz="4" w:space="0" w:color="auto"/>
            </w:tcBorders>
            <w:vAlign w:val="center"/>
          </w:tcPr>
          <w:p w14:paraId="1244C1F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47955C5" wp14:editId="1DDC62CD">
                  <wp:extent cx="594782" cy="576000"/>
                  <wp:effectExtent l="0" t="0" r="0" b="0"/>
                  <wp:docPr id="467" name="Picture 467" descr="http://apps.unece.org/rsms/ImageHandler_S.ashx?imgID=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2D1C82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AC70C18" wp14:editId="3127C258">
                  <wp:extent cx="576271" cy="576000"/>
                  <wp:effectExtent l="0" t="0" r="0" b="0"/>
                  <wp:docPr id="470" name="Picture 470" descr="http://apps.unece.org/rsms/ImageHandler_C.ashx?imgID=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76271" cy="576000"/>
                          </a:xfrm>
                          <a:prstGeom prst="rect">
                            <a:avLst/>
                          </a:prstGeom>
                          <a:noFill/>
                          <a:ln>
                            <a:noFill/>
                          </a:ln>
                        </pic:spPr>
                      </pic:pic>
                    </a:graphicData>
                  </a:graphic>
                </wp:inline>
              </w:drawing>
            </w:r>
          </w:p>
        </w:tc>
        <w:tc>
          <w:tcPr>
            <w:tcW w:w="1701" w:type="dxa"/>
            <w:tcBorders>
              <w:top w:val="single" w:sz="4" w:space="0" w:color="auto"/>
            </w:tcBorders>
            <w:vAlign w:val="center"/>
          </w:tcPr>
          <w:p w14:paraId="74F7FBBF"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D578AB3" wp14:editId="0270E1FA">
                  <wp:extent cx="607401" cy="612000"/>
                  <wp:effectExtent l="0" t="0" r="2540" b="0"/>
                  <wp:docPr id="469" name="Picture 469" descr="http://apps.unece.org/rsms/ImageHandler_C.ashx?imgID=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07401" cy="612000"/>
                          </a:xfrm>
                          <a:prstGeom prst="rect">
                            <a:avLst/>
                          </a:prstGeom>
                          <a:noFill/>
                          <a:ln>
                            <a:noFill/>
                          </a:ln>
                        </pic:spPr>
                      </pic:pic>
                    </a:graphicData>
                  </a:graphic>
                </wp:inline>
              </w:drawing>
            </w:r>
          </w:p>
        </w:tc>
        <w:tc>
          <w:tcPr>
            <w:tcW w:w="1701" w:type="dxa"/>
            <w:tcBorders>
              <w:top w:val="single" w:sz="4" w:space="0" w:color="auto"/>
            </w:tcBorders>
            <w:vAlign w:val="center"/>
          </w:tcPr>
          <w:p w14:paraId="6881B32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F99EB58" wp14:editId="0EE6594E">
                  <wp:extent cx="576000" cy="576000"/>
                  <wp:effectExtent l="0" t="0" r="0" b="0"/>
                  <wp:docPr id="468" name="Picture 468" descr="http://apps.unece.org/rsms/ImageHandler_C.ashx?imgID=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645B85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1 b “NO ENTRY”</w:t>
      </w:r>
    </w:p>
    <w:p w14:paraId="5BBCFC3A" w14:textId="77777777" w:rsidR="00A97FD5" w:rsidRPr="00BC6073" w:rsidRDefault="00A97FD5" w:rsidP="00A97FD5">
      <w:pPr>
        <w:spacing w:after="120"/>
        <w:ind w:left="1134" w:right="1134"/>
        <w:jc w:val="both"/>
        <w:rPr>
          <w:lang w:eastAsia="en-US"/>
        </w:rPr>
      </w:pPr>
      <w:r w:rsidRPr="00BC6073">
        <w:rPr>
          <w:lang w:eastAsia="en-US"/>
        </w:rPr>
        <w:t xml:space="preserve">The Group noted that only one sign (C, 1 a or C, 1 b) could be used (Article 5, paragraph 2(a)). </w:t>
      </w:r>
    </w:p>
    <w:p w14:paraId="7C25201F"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0851EF7" w14:textId="77777777" w:rsidTr="00136B31">
        <w:trPr>
          <w:jc w:val="center"/>
        </w:trPr>
        <w:tc>
          <w:tcPr>
            <w:tcW w:w="2146" w:type="dxa"/>
            <w:tcBorders>
              <w:bottom w:val="single" w:sz="4" w:space="0" w:color="auto"/>
              <w:right w:val="single" w:sz="4" w:space="0" w:color="auto"/>
            </w:tcBorders>
            <w:vAlign w:val="center"/>
          </w:tcPr>
          <w:p w14:paraId="374E4A69"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1896F71"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2A6AEE40" w14:textId="77777777" w:rsidTr="00136B31">
        <w:trPr>
          <w:jc w:val="center"/>
        </w:trPr>
        <w:tc>
          <w:tcPr>
            <w:tcW w:w="2146" w:type="dxa"/>
            <w:tcBorders>
              <w:top w:val="single" w:sz="4" w:space="0" w:color="auto"/>
              <w:right w:val="single" w:sz="4" w:space="0" w:color="auto"/>
            </w:tcBorders>
            <w:vAlign w:val="center"/>
          </w:tcPr>
          <w:p w14:paraId="2E01A63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5FCB0A5" wp14:editId="3A118355">
                  <wp:extent cx="606925" cy="576000"/>
                  <wp:effectExtent l="0" t="0" r="3175" b="0"/>
                  <wp:docPr id="475" name="Picture 475" descr="http://apps.unece.org/rsms/ImageHandler_S.ashx?imgI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0692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051BC6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CE8221B" wp14:editId="00713191">
                  <wp:extent cx="464752" cy="612000"/>
                  <wp:effectExtent l="0" t="0" r="0" b="0"/>
                  <wp:docPr id="479" name="Picture 479" descr="http://apps.unece.org/rsms/ImageHandler_C.ashx?imgID=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64752" cy="612000"/>
                          </a:xfrm>
                          <a:prstGeom prst="rect">
                            <a:avLst/>
                          </a:prstGeom>
                          <a:noFill/>
                          <a:ln>
                            <a:noFill/>
                          </a:ln>
                        </pic:spPr>
                      </pic:pic>
                    </a:graphicData>
                  </a:graphic>
                </wp:inline>
              </w:drawing>
            </w:r>
          </w:p>
        </w:tc>
        <w:tc>
          <w:tcPr>
            <w:tcW w:w="1701" w:type="dxa"/>
            <w:tcBorders>
              <w:top w:val="single" w:sz="4" w:space="0" w:color="auto"/>
            </w:tcBorders>
            <w:vAlign w:val="center"/>
          </w:tcPr>
          <w:p w14:paraId="2AB5BF5E"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11872D4B" wp14:editId="09E150C5">
                  <wp:extent cx="576000" cy="576000"/>
                  <wp:effectExtent l="0" t="0" r="0" b="0"/>
                  <wp:docPr id="478" name="Picture 478" descr="http://apps.unece.org/rsms/ImageHandler_C.ashx?imgID=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99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97B4DF8"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3E44F3A" wp14:editId="08C02201">
                  <wp:extent cx="576000" cy="576000"/>
                  <wp:effectExtent l="0" t="0" r="0" b="0"/>
                  <wp:docPr id="477" name="Picture 477" descr="http://apps.unece.org/rsms/ImageHandler_C.ashx?imgID=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342C7D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2 “CLOSED TO ALL VEHICLES IN BOTH DIRECTIONS”</w:t>
      </w:r>
    </w:p>
    <w:p w14:paraId="13F984F6" w14:textId="77777777" w:rsidR="00A97FD5" w:rsidRPr="00BC6073" w:rsidRDefault="00A97FD5" w:rsidP="00A97FD5">
      <w:pPr>
        <w:spacing w:after="120"/>
        <w:ind w:left="1134" w:right="1134"/>
        <w:jc w:val="both"/>
        <w:rPr>
          <w:lang w:eastAsia="en-US"/>
        </w:rPr>
      </w:pPr>
      <w:r w:rsidRPr="00BC6073">
        <w:rPr>
          <w:lang w:eastAsia="en-US"/>
        </w:rPr>
        <w:t>The Group noted some visual differences in the width of the border of the red circle, but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5F4E689A" w14:textId="77777777" w:rsidTr="00136B31">
        <w:trPr>
          <w:jc w:val="center"/>
        </w:trPr>
        <w:tc>
          <w:tcPr>
            <w:tcW w:w="2146" w:type="dxa"/>
            <w:tcBorders>
              <w:bottom w:val="single" w:sz="4" w:space="0" w:color="auto"/>
              <w:right w:val="single" w:sz="4" w:space="0" w:color="auto"/>
            </w:tcBorders>
            <w:vAlign w:val="center"/>
          </w:tcPr>
          <w:p w14:paraId="666E7C8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7AC127F"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5433C0A9" w14:textId="77777777" w:rsidTr="00136B31">
        <w:trPr>
          <w:jc w:val="center"/>
        </w:trPr>
        <w:tc>
          <w:tcPr>
            <w:tcW w:w="2146" w:type="dxa"/>
            <w:tcBorders>
              <w:top w:val="single" w:sz="4" w:space="0" w:color="auto"/>
              <w:right w:val="single" w:sz="4" w:space="0" w:color="auto"/>
            </w:tcBorders>
            <w:vAlign w:val="center"/>
          </w:tcPr>
          <w:p w14:paraId="5E0FCD4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DE5257D" wp14:editId="6ADC198A">
                  <wp:extent cx="594782" cy="576000"/>
                  <wp:effectExtent l="0" t="0" r="0" b="0"/>
                  <wp:docPr id="484" name="Picture 484" descr="http://apps.unece.org/rsms/ImageHandler_S.ashx?imgI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F44491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8CCC5A9" wp14:editId="02C7A80F">
                  <wp:extent cx="574616" cy="576000"/>
                  <wp:effectExtent l="0" t="0" r="0" b="0"/>
                  <wp:docPr id="485" name="Picture 485" descr="http://apps.unece.org/rsms/ImageHandler_C.ashx?imgID=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3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4616" cy="576000"/>
                          </a:xfrm>
                          <a:prstGeom prst="rect">
                            <a:avLst/>
                          </a:prstGeom>
                          <a:noFill/>
                          <a:ln>
                            <a:noFill/>
                          </a:ln>
                        </pic:spPr>
                      </pic:pic>
                    </a:graphicData>
                  </a:graphic>
                </wp:inline>
              </w:drawing>
            </w:r>
          </w:p>
        </w:tc>
        <w:tc>
          <w:tcPr>
            <w:tcW w:w="1701" w:type="dxa"/>
            <w:tcBorders>
              <w:top w:val="single" w:sz="4" w:space="0" w:color="auto"/>
            </w:tcBorders>
            <w:vAlign w:val="center"/>
          </w:tcPr>
          <w:p w14:paraId="19B48E5C"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086FBC0" wp14:editId="1574C65A">
                  <wp:extent cx="576000" cy="576000"/>
                  <wp:effectExtent l="0" t="0" r="0" b="0"/>
                  <wp:docPr id="486" name="Picture 486" descr="http://apps.unece.org/rsms/ImageHandler_C.ashx?imgID=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EC6303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BEA2DC2" wp14:editId="21EA34C2">
                  <wp:extent cx="624240" cy="612000"/>
                  <wp:effectExtent l="0" t="0" r="4445" b="0"/>
                  <wp:docPr id="487" name="Picture 487" descr="http://apps.unece.org/rsms/ImageHandler_C.ashx?imgID=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4240" cy="612000"/>
                          </a:xfrm>
                          <a:prstGeom prst="rect">
                            <a:avLst/>
                          </a:prstGeom>
                          <a:noFill/>
                          <a:ln>
                            <a:noFill/>
                          </a:ln>
                        </pic:spPr>
                      </pic:pic>
                    </a:graphicData>
                  </a:graphic>
                </wp:inline>
              </w:drawing>
            </w:r>
          </w:p>
        </w:tc>
      </w:tr>
    </w:tbl>
    <w:p w14:paraId="6072ECB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a “NO ENTRY FOR ANY POWER DRIVEN VEHICLE EXCEPT TWO-WHEELED MOTOR CYCLES WITHOUT SIDE-CAR”</w:t>
      </w:r>
    </w:p>
    <w:p w14:paraId="33EFC960" w14:textId="77777777" w:rsidR="00A97FD5" w:rsidRPr="00F33A8B" w:rsidRDefault="00A97FD5" w:rsidP="00A97FD5">
      <w:pPr>
        <w:spacing w:after="120"/>
        <w:ind w:left="1134" w:right="1134"/>
        <w:jc w:val="both"/>
        <w:rPr>
          <w:lang w:eastAsia="en-US"/>
        </w:rPr>
      </w:pPr>
      <w:r w:rsidRPr="00BC6073">
        <w:rPr>
          <w:lang w:eastAsia="en-US"/>
        </w:rPr>
        <w:t xml:space="preserve">The Group noted some visual differences in the car symbol, but believed that the essential characteristics have been retained. </w:t>
      </w:r>
    </w:p>
    <w:p w14:paraId="110D37C0" w14:textId="77777777" w:rsidR="00A97FD5" w:rsidRPr="00BC6073" w:rsidRDefault="00A97FD5" w:rsidP="00A97FD5">
      <w:pPr>
        <w:spacing w:after="120"/>
        <w:ind w:left="1134" w:right="1134"/>
        <w:jc w:val="both"/>
        <w:rPr>
          <w:strike/>
          <w:lang w:eastAsia="en-US"/>
        </w:rPr>
      </w:pPr>
      <w:r w:rsidRPr="00BC6073">
        <w:rPr>
          <w:lang w:eastAsia="en-US"/>
        </w:rPr>
        <w:t>Addressed in chapter 1 – issue 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A97FD5" w:rsidRPr="00BC6073" w14:paraId="2A67B206" w14:textId="77777777" w:rsidTr="00136B31">
        <w:trPr>
          <w:jc w:val="center"/>
        </w:trPr>
        <w:tc>
          <w:tcPr>
            <w:tcW w:w="1480" w:type="dxa"/>
            <w:tcBorders>
              <w:bottom w:val="single" w:sz="4" w:space="0" w:color="auto"/>
              <w:right w:val="single" w:sz="4" w:space="0" w:color="auto"/>
            </w:tcBorders>
            <w:vAlign w:val="center"/>
          </w:tcPr>
          <w:p w14:paraId="43208C5A"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52B53D19"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DF5D136" w14:textId="77777777" w:rsidR="00A97FD5" w:rsidRPr="00BC6073" w:rsidRDefault="00A97FD5" w:rsidP="00136B31">
            <w:pPr>
              <w:spacing w:after="120"/>
              <w:rPr>
                <w:noProof/>
                <w:color w:val="333333"/>
                <w:sz w:val="19"/>
                <w:szCs w:val="19"/>
                <w:lang w:eastAsia="en-GB"/>
              </w:rPr>
            </w:pPr>
          </w:p>
        </w:tc>
      </w:tr>
      <w:tr w:rsidR="00A97FD5" w:rsidRPr="00BC6073" w14:paraId="686ECD14" w14:textId="77777777" w:rsidTr="00136B31">
        <w:trPr>
          <w:jc w:val="center"/>
        </w:trPr>
        <w:tc>
          <w:tcPr>
            <w:tcW w:w="1480" w:type="dxa"/>
            <w:tcBorders>
              <w:top w:val="single" w:sz="4" w:space="0" w:color="auto"/>
              <w:right w:val="single" w:sz="4" w:space="0" w:color="auto"/>
            </w:tcBorders>
            <w:vAlign w:val="center"/>
          </w:tcPr>
          <w:p w14:paraId="67256CDD"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30F6C2AE" wp14:editId="05975CA4">
                  <wp:extent cx="594000" cy="576000"/>
                  <wp:effectExtent l="0" t="0" r="0" b="0"/>
                  <wp:docPr id="488" name="Picture 488" descr="http://apps.unece.org/rsms/ImageHandler_S.ashx?imgID=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1CE4E93"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1AC9A160" wp14:editId="44409047">
                  <wp:extent cx="576000" cy="576000"/>
                  <wp:effectExtent l="0" t="0" r="0" b="0"/>
                  <wp:docPr id="495" name="Picture 495" descr="http://apps.unece.org/rsms/ImageHandler_C.ashx?imgID=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0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02A933A6" w14:textId="77777777" w:rsidR="00A97FD5" w:rsidRPr="00BC6073" w:rsidRDefault="00A97FD5" w:rsidP="00136B31">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BEBDAAB" wp14:editId="2230BB06">
                  <wp:extent cx="576000" cy="576000"/>
                  <wp:effectExtent l="0" t="0" r="0" b="0"/>
                  <wp:docPr id="496" name="Picture 496" descr="http://apps.unece.org/rsms/ImageHandler_C.ashx?imgID=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0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302F1D67" w14:textId="77777777" w:rsidR="00A97FD5" w:rsidRPr="00BC6073" w:rsidRDefault="00A97FD5" w:rsidP="00136B31">
            <w:pPr>
              <w:spacing w:after="120"/>
              <w:jc w:val="center"/>
              <w:rPr>
                <w:lang w:eastAsia="en-US"/>
              </w:rPr>
            </w:pPr>
            <w:r w:rsidRPr="00BC6073">
              <w:rPr>
                <w:rFonts w:ascii="Segoe UI" w:hAnsi="Segoe UI"/>
                <w:noProof/>
                <w:color w:val="333333"/>
                <w:sz w:val="19"/>
                <w:lang w:val="en-US" w:eastAsia="zh-CN"/>
              </w:rPr>
              <w:drawing>
                <wp:inline distT="0" distB="0" distL="0" distR="0" wp14:anchorId="4283940B" wp14:editId="4CD3530C">
                  <wp:extent cx="594000" cy="576000"/>
                  <wp:effectExtent l="0" t="0" r="0" b="0"/>
                  <wp:docPr id="497" name="Picture 497" descr="http://apps.unece.org/rsms/ImageHandler_C.ashx?imgID=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2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42" w:type="dxa"/>
            <w:tcBorders>
              <w:top w:val="single" w:sz="4" w:space="0" w:color="auto"/>
            </w:tcBorders>
          </w:tcPr>
          <w:p w14:paraId="1A87D7CE"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225C029" wp14:editId="5D49C5B3">
                  <wp:extent cx="576000" cy="576000"/>
                  <wp:effectExtent l="0" t="0" r="0" b="0"/>
                  <wp:docPr id="498" name="Picture 498" descr="http://apps.unece.org/rsms/ImageHandler_C.ashx?imgID=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DBE70E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w:t>
      </w:r>
      <w:r w:rsidRPr="00BC6073">
        <w:rPr>
          <w:b/>
          <w:vertAlign w:val="superscript"/>
          <w:lang w:eastAsia="en-US"/>
        </w:rPr>
        <w:t xml:space="preserve"> </w:t>
      </w:r>
      <w:r w:rsidRPr="00BC6073">
        <w:rPr>
          <w:b/>
          <w:lang w:eastAsia="en-US"/>
        </w:rPr>
        <w:t>b “NO ENTRY FOR MOTOR CYCLES”</w:t>
      </w:r>
    </w:p>
    <w:p w14:paraId="0DFE1255" w14:textId="77777777" w:rsidR="00A97FD5" w:rsidRPr="00BC6073" w:rsidRDefault="00A97FD5" w:rsidP="00A97FD5">
      <w:pPr>
        <w:spacing w:after="120"/>
        <w:ind w:left="1134" w:right="1134"/>
        <w:jc w:val="both"/>
        <w:rPr>
          <w:lang w:eastAsia="en-US"/>
        </w:rPr>
      </w:pPr>
      <w:r w:rsidRPr="00BC6073">
        <w:rPr>
          <w:lang w:eastAsia="en-US"/>
        </w:rPr>
        <w:t xml:space="preserve">The Group noted that there were many differences in the motor cycle symbol, including the presence or absence of a motor cycle driver, but believed that the essential characteristics of the symbol have been retained. The Group emphasized that it should be clear that the symbol is referring to a motorcycle. The Group is further considering whether or not the symbol depicted on this sign should be with or without driver.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640"/>
        <w:gridCol w:w="1639"/>
        <w:gridCol w:w="1637"/>
        <w:gridCol w:w="1542"/>
      </w:tblGrid>
      <w:tr w:rsidR="00A97FD5" w:rsidRPr="00BC6073" w14:paraId="73AD86BF" w14:textId="77777777" w:rsidTr="00136B31">
        <w:trPr>
          <w:jc w:val="center"/>
        </w:trPr>
        <w:tc>
          <w:tcPr>
            <w:tcW w:w="1621" w:type="dxa"/>
            <w:tcBorders>
              <w:bottom w:val="single" w:sz="4" w:space="0" w:color="auto"/>
              <w:right w:val="single" w:sz="4" w:space="0" w:color="auto"/>
            </w:tcBorders>
            <w:vAlign w:val="center"/>
          </w:tcPr>
          <w:p w14:paraId="6711F43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6D2915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471E624A" w14:textId="77777777" w:rsidR="00A97FD5" w:rsidRPr="00BC6073" w:rsidRDefault="00A97FD5" w:rsidP="00136B31">
            <w:pPr>
              <w:keepNext/>
              <w:keepLines/>
              <w:spacing w:after="120"/>
              <w:rPr>
                <w:noProof/>
                <w:color w:val="333333"/>
                <w:sz w:val="19"/>
                <w:szCs w:val="19"/>
                <w:lang w:eastAsia="en-GB"/>
              </w:rPr>
            </w:pPr>
          </w:p>
        </w:tc>
      </w:tr>
      <w:tr w:rsidR="00A97FD5" w:rsidRPr="00BC6073" w14:paraId="01EDFF0A" w14:textId="77777777" w:rsidTr="00136B31">
        <w:trPr>
          <w:jc w:val="center"/>
        </w:trPr>
        <w:tc>
          <w:tcPr>
            <w:tcW w:w="1621" w:type="dxa"/>
            <w:tcBorders>
              <w:top w:val="single" w:sz="4" w:space="0" w:color="auto"/>
              <w:right w:val="single" w:sz="4" w:space="0" w:color="auto"/>
            </w:tcBorders>
            <w:vAlign w:val="center"/>
          </w:tcPr>
          <w:p w14:paraId="631753BB"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23257F0" wp14:editId="10649251">
                  <wp:extent cx="594782" cy="576000"/>
                  <wp:effectExtent l="0" t="0" r="0" b="0"/>
                  <wp:docPr id="504" name="Picture 504" descr="http://apps.unece.org/rsms/ImageHandler_S.ashx?img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0F4210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D4DF847" wp14:editId="333AA73E">
                  <wp:extent cx="576000" cy="576000"/>
                  <wp:effectExtent l="0" t="0" r="0" b="0"/>
                  <wp:docPr id="510" name="Picture 510" descr="http://apps.unece.org/rsms/ImageHandler_C.ashx?img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9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00A2BE57"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C2EBB48" wp14:editId="57D3971D">
                  <wp:extent cx="556959" cy="576000"/>
                  <wp:effectExtent l="0" t="0" r="0" b="0"/>
                  <wp:docPr id="508" name="Picture 508" descr="http://apps.unece.org/rsms/ImageHandler_C.ashx?imgID=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0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6959" cy="576000"/>
                          </a:xfrm>
                          <a:prstGeom prst="rect">
                            <a:avLst/>
                          </a:prstGeom>
                          <a:noFill/>
                          <a:ln>
                            <a:noFill/>
                          </a:ln>
                        </pic:spPr>
                      </pic:pic>
                    </a:graphicData>
                  </a:graphic>
                </wp:inline>
              </w:drawing>
            </w:r>
          </w:p>
        </w:tc>
        <w:tc>
          <w:tcPr>
            <w:tcW w:w="1637" w:type="dxa"/>
            <w:tcBorders>
              <w:top w:val="single" w:sz="4" w:space="0" w:color="auto"/>
            </w:tcBorders>
            <w:vAlign w:val="center"/>
          </w:tcPr>
          <w:p w14:paraId="7E6CD21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B592B58" wp14:editId="56E0B9D1">
                  <wp:extent cx="591567" cy="576000"/>
                  <wp:effectExtent l="0" t="0" r="0" b="0"/>
                  <wp:docPr id="505" name="Picture 505" descr="http://apps.unece.org/rsms/ImageHandler_C.ashx?imgID=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91567" cy="576000"/>
                          </a:xfrm>
                          <a:prstGeom prst="rect">
                            <a:avLst/>
                          </a:prstGeom>
                          <a:noFill/>
                          <a:ln>
                            <a:noFill/>
                          </a:ln>
                        </pic:spPr>
                      </pic:pic>
                    </a:graphicData>
                  </a:graphic>
                </wp:inline>
              </w:drawing>
            </w:r>
          </w:p>
        </w:tc>
        <w:tc>
          <w:tcPr>
            <w:tcW w:w="1542" w:type="dxa"/>
            <w:tcBorders>
              <w:top w:val="single" w:sz="4" w:space="0" w:color="auto"/>
            </w:tcBorders>
          </w:tcPr>
          <w:p w14:paraId="2FC3B470"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64561AB" wp14:editId="2EC08F53">
                  <wp:extent cx="571842" cy="576000"/>
                  <wp:effectExtent l="0" t="0" r="0" b="0"/>
                  <wp:docPr id="506" name="Picture 506" descr="http://apps.unece.org/rsms/ImageHandler_C.ashx?imgID=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1842" cy="576000"/>
                          </a:xfrm>
                          <a:prstGeom prst="rect">
                            <a:avLst/>
                          </a:prstGeom>
                          <a:noFill/>
                          <a:ln>
                            <a:noFill/>
                          </a:ln>
                        </pic:spPr>
                      </pic:pic>
                    </a:graphicData>
                  </a:graphic>
                </wp:inline>
              </w:drawing>
            </w:r>
          </w:p>
        </w:tc>
      </w:tr>
    </w:tbl>
    <w:p w14:paraId="225DC7A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c “NO ENTRY FOR CYCLES”</w:t>
      </w:r>
    </w:p>
    <w:p w14:paraId="02C0FACF" w14:textId="77777777" w:rsidR="00A97FD5" w:rsidRPr="00BC6073" w:rsidRDefault="00A97FD5" w:rsidP="00A97FD5">
      <w:pPr>
        <w:spacing w:after="120"/>
        <w:ind w:left="1134" w:right="1134"/>
        <w:jc w:val="both"/>
        <w:rPr>
          <w:lang w:eastAsia="en-US"/>
        </w:rPr>
      </w:pPr>
      <w:r w:rsidRPr="00BC6073">
        <w:rPr>
          <w:lang w:eastAsia="en-US"/>
        </w:rPr>
        <w:t>The Group noted that there were differences in the bicycle symbol, but believed that the essential characteristics of the symbol have been retained. The Group emphasized that it should be clear that the symbol is referring to a bicycle.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554"/>
        <w:gridCol w:w="1553"/>
        <w:gridCol w:w="1551"/>
        <w:gridCol w:w="1461"/>
      </w:tblGrid>
      <w:tr w:rsidR="00A97FD5" w:rsidRPr="00BC6073" w14:paraId="1D5DF288" w14:textId="77777777" w:rsidTr="00136B31">
        <w:trPr>
          <w:trHeight w:val="360"/>
          <w:jc w:val="center"/>
        </w:trPr>
        <w:tc>
          <w:tcPr>
            <w:tcW w:w="1805" w:type="dxa"/>
            <w:tcBorders>
              <w:bottom w:val="single" w:sz="4" w:space="0" w:color="auto"/>
              <w:right w:val="single" w:sz="4" w:space="0" w:color="auto"/>
            </w:tcBorders>
            <w:vAlign w:val="center"/>
          </w:tcPr>
          <w:p w14:paraId="406296F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58" w:type="dxa"/>
            <w:gridSpan w:val="3"/>
            <w:tcBorders>
              <w:left w:val="single" w:sz="4" w:space="0" w:color="auto"/>
              <w:bottom w:val="single" w:sz="4" w:space="0" w:color="auto"/>
            </w:tcBorders>
            <w:vAlign w:val="center"/>
          </w:tcPr>
          <w:p w14:paraId="21464B51"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61" w:type="dxa"/>
            <w:tcBorders>
              <w:bottom w:val="single" w:sz="4" w:space="0" w:color="auto"/>
            </w:tcBorders>
          </w:tcPr>
          <w:p w14:paraId="20C414C8" w14:textId="77777777" w:rsidR="00A97FD5" w:rsidRPr="00BC6073" w:rsidRDefault="00A97FD5" w:rsidP="00136B31">
            <w:pPr>
              <w:keepNext/>
              <w:keepLines/>
              <w:spacing w:after="120"/>
              <w:rPr>
                <w:noProof/>
                <w:color w:val="333333"/>
                <w:sz w:val="19"/>
                <w:szCs w:val="19"/>
                <w:lang w:eastAsia="en-GB"/>
              </w:rPr>
            </w:pPr>
          </w:p>
        </w:tc>
      </w:tr>
      <w:tr w:rsidR="00A97FD5" w:rsidRPr="00BC6073" w14:paraId="195D20A9" w14:textId="77777777" w:rsidTr="00136B31">
        <w:trPr>
          <w:trHeight w:val="1025"/>
          <w:jc w:val="center"/>
        </w:trPr>
        <w:tc>
          <w:tcPr>
            <w:tcW w:w="1805" w:type="dxa"/>
            <w:tcBorders>
              <w:top w:val="single" w:sz="4" w:space="0" w:color="auto"/>
              <w:right w:val="single" w:sz="4" w:space="0" w:color="auto"/>
            </w:tcBorders>
            <w:vAlign w:val="center"/>
          </w:tcPr>
          <w:p w14:paraId="382E15E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C473174" wp14:editId="424101DD">
                  <wp:extent cx="594782" cy="576000"/>
                  <wp:effectExtent l="0" t="0" r="0" b="0"/>
                  <wp:docPr id="511" name="Picture 511" descr="http://apps.unece.org/rsms/ImageHandler_S.ashx?img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554" w:type="dxa"/>
            <w:tcBorders>
              <w:top w:val="single" w:sz="4" w:space="0" w:color="auto"/>
              <w:left w:val="single" w:sz="4" w:space="0" w:color="auto"/>
            </w:tcBorders>
            <w:vAlign w:val="center"/>
          </w:tcPr>
          <w:p w14:paraId="5B0A6E1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2F14324" wp14:editId="0CA99D57">
                  <wp:extent cx="576000" cy="576000"/>
                  <wp:effectExtent l="0" t="0" r="0" b="0"/>
                  <wp:docPr id="517" name="Picture 517" descr="http://apps.unece.org/rsms/ImageHandler_C.ashx?imgID=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3" w:type="dxa"/>
            <w:tcBorders>
              <w:top w:val="single" w:sz="4" w:space="0" w:color="auto"/>
            </w:tcBorders>
            <w:vAlign w:val="center"/>
          </w:tcPr>
          <w:p w14:paraId="3A2D82C1"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205BD3D" wp14:editId="1139B490">
                  <wp:extent cx="576000" cy="576000"/>
                  <wp:effectExtent l="0" t="0" r="0" b="0"/>
                  <wp:docPr id="518" name="Picture 518" descr="http://apps.unece.org/rsms/ImageHandler_C.ashx?imgID=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1" w:type="dxa"/>
            <w:tcBorders>
              <w:top w:val="single" w:sz="4" w:space="0" w:color="auto"/>
            </w:tcBorders>
            <w:vAlign w:val="center"/>
          </w:tcPr>
          <w:p w14:paraId="7EFDF44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DD0C543" wp14:editId="7D2C8A15">
                  <wp:extent cx="584317" cy="576000"/>
                  <wp:effectExtent l="0" t="0" r="6350" b="0"/>
                  <wp:docPr id="519" name="Picture 519" descr="http://apps.unece.org/rsms/ImageHandler_C.ashx?imgID=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c>
          <w:tcPr>
            <w:tcW w:w="1461" w:type="dxa"/>
            <w:tcBorders>
              <w:top w:val="single" w:sz="4" w:space="0" w:color="auto"/>
            </w:tcBorders>
          </w:tcPr>
          <w:p w14:paraId="6F90997C"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0BA3374" wp14:editId="7254AB4D">
                  <wp:extent cx="576000" cy="576000"/>
                  <wp:effectExtent l="0" t="0" r="0" b="0"/>
                  <wp:docPr id="520" name="Picture 520" descr="http://apps.unece.org/rsms/ImageHandler_C.ashx?imgID=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4BABB8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d “NO ENTRY FOR MOPEDS”</w:t>
      </w:r>
    </w:p>
    <w:p w14:paraId="2AB9E6FE" w14:textId="77777777" w:rsidR="00A97FD5" w:rsidRPr="00BC6073" w:rsidRDefault="00A97FD5" w:rsidP="00A97FD5">
      <w:pPr>
        <w:spacing w:after="120"/>
        <w:ind w:left="1134" w:right="1134"/>
        <w:jc w:val="both"/>
        <w:rPr>
          <w:lang w:eastAsia="en-US"/>
        </w:rPr>
      </w:pPr>
      <w:r w:rsidRPr="00BC6073">
        <w:rPr>
          <w:lang w:eastAsia="en-US"/>
        </w:rPr>
        <w:t>The Group noted that there were differences in the moped symbol, but believed that the essential characteristics of the symbol have been retained. The Group emphasized that it should be clear that the symbol is referring to a moped.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EA2759A" w14:textId="77777777" w:rsidTr="00136B31">
        <w:trPr>
          <w:jc w:val="center"/>
        </w:trPr>
        <w:tc>
          <w:tcPr>
            <w:tcW w:w="2146" w:type="dxa"/>
            <w:tcBorders>
              <w:bottom w:val="single" w:sz="4" w:space="0" w:color="auto"/>
              <w:right w:val="single" w:sz="4" w:space="0" w:color="auto"/>
            </w:tcBorders>
            <w:vAlign w:val="center"/>
          </w:tcPr>
          <w:p w14:paraId="38DF5ECA"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6C442DEB"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9C4993A" w14:textId="77777777" w:rsidTr="00136B31">
        <w:trPr>
          <w:jc w:val="center"/>
        </w:trPr>
        <w:tc>
          <w:tcPr>
            <w:tcW w:w="2146" w:type="dxa"/>
            <w:tcBorders>
              <w:top w:val="single" w:sz="4" w:space="0" w:color="auto"/>
              <w:right w:val="single" w:sz="4" w:space="0" w:color="auto"/>
            </w:tcBorders>
            <w:vAlign w:val="center"/>
          </w:tcPr>
          <w:p w14:paraId="098657B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53C91B9" wp14:editId="6FAF3DA5">
                  <wp:extent cx="592696" cy="576000"/>
                  <wp:effectExtent l="0" t="0" r="0" b="0"/>
                  <wp:docPr id="525" name="Picture 525" descr="http://apps.unece.org/rsms/ImageHandler_S.ashx?imgID=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1DF8E87"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0DCE22C" wp14:editId="24DD75F2">
                  <wp:extent cx="576000" cy="576000"/>
                  <wp:effectExtent l="0" t="0" r="0" b="0"/>
                  <wp:docPr id="526" name="Picture 526" descr="http://apps.unece.org/rsms/ImageHandler_C.ashx?imgI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786B875D"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F029516" wp14:editId="011E5479">
                  <wp:extent cx="603134" cy="612000"/>
                  <wp:effectExtent l="0" t="0" r="6985" b="0"/>
                  <wp:docPr id="527" name="Picture 527" descr="http://apps.unece.org/rsms/ImageHandler_C.ashx?imgID=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03134" cy="612000"/>
                          </a:xfrm>
                          <a:prstGeom prst="rect">
                            <a:avLst/>
                          </a:prstGeom>
                          <a:noFill/>
                          <a:ln>
                            <a:noFill/>
                          </a:ln>
                        </pic:spPr>
                      </pic:pic>
                    </a:graphicData>
                  </a:graphic>
                </wp:inline>
              </w:drawing>
            </w:r>
          </w:p>
        </w:tc>
        <w:tc>
          <w:tcPr>
            <w:tcW w:w="1701" w:type="dxa"/>
            <w:tcBorders>
              <w:top w:val="single" w:sz="4" w:space="0" w:color="auto"/>
            </w:tcBorders>
            <w:vAlign w:val="center"/>
          </w:tcPr>
          <w:p w14:paraId="5034EF1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39B5384" wp14:editId="78DFB336">
                  <wp:extent cx="576000" cy="576000"/>
                  <wp:effectExtent l="0" t="0" r="0" b="0"/>
                  <wp:docPr id="528" name="Picture 528" descr="http://apps.unece.org/rsms/ImageHandler_C.ashx?imgID=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4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636FA13"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e “NO ENTRY FOR GOODS VEHICLES”</w:t>
      </w:r>
    </w:p>
    <w:p w14:paraId="262460A1" w14:textId="77777777" w:rsidR="00A97FD5" w:rsidRPr="00BC6073" w:rsidRDefault="00A97FD5" w:rsidP="00A97FD5">
      <w:pPr>
        <w:spacing w:after="120"/>
        <w:ind w:left="1134" w:right="1134"/>
        <w:jc w:val="both"/>
        <w:rPr>
          <w:lang w:eastAsia="en-US"/>
        </w:rPr>
      </w:pPr>
      <w:r w:rsidRPr="00BC6073">
        <w:rPr>
          <w:lang w:eastAsia="en-US"/>
        </w:rPr>
        <w:t>The Group noted that there were differences in the goods vehicles symbol, but believed that the essential characteristics of the symbol have been retained.</w:t>
      </w:r>
    </w:p>
    <w:tbl>
      <w:tblPr>
        <w:tblStyle w:val="TableGrid"/>
        <w:tblW w:w="0" w:type="auto"/>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1604"/>
        <w:gridCol w:w="1603"/>
        <w:gridCol w:w="1603"/>
        <w:gridCol w:w="1508"/>
      </w:tblGrid>
      <w:tr w:rsidR="00A97FD5" w:rsidRPr="00BC6073" w14:paraId="41779FF6" w14:textId="77777777" w:rsidTr="00136B31">
        <w:trPr>
          <w:trHeight w:val="358"/>
        </w:trPr>
        <w:tc>
          <w:tcPr>
            <w:tcW w:w="1448" w:type="dxa"/>
            <w:tcBorders>
              <w:bottom w:val="single" w:sz="4" w:space="0" w:color="auto"/>
              <w:right w:val="single" w:sz="4" w:space="0" w:color="auto"/>
            </w:tcBorders>
            <w:vAlign w:val="center"/>
          </w:tcPr>
          <w:p w14:paraId="5C9BBD0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810" w:type="dxa"/>
            <w:gridSpan w:val="3"/>
            <w:tcBorders>
              <w:left w:val="single" w:sz="4" w:space="0" w:color="auto"/>
              <w:bottom w:val="single" w:sz="4" w:space="0" w:color="auto"/>
            </w:tcBorders>
            <w:vAlign w:val="center"/>
          </w:tcPr>
          <w:p w14:paraId="5DAFACC1"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08" w:type="dxa"/>
            <w:tcBorders>
              <w:bottom w:val="single" w:sz="4" w:space="0" w:color="auto"/>
            </w:tcBorders>
          </w:tcPr>
          <w:p w14:paraId="37834194" w14:textId="77777777" w:rsidR="00A97FD5" w:rsidRPr="00BC6073" w:rsidRDefault="00A97FD5" w:rsidP="00136B31">
            <w:pPr>
              <w:keepNext/>
              <w:keepLines/>
              <w:spacing w:after="120"/>
              <w:rPr>
                <w:noProof/>
                <w:color w:val="333333"/>
                <w:sz w:val="19"/>
                <w:szCs w:val="19"/>
                <w:lang w:eastAsia="en-GB"/>
              </w:rPr>
            </w:pPr>
          </w:p>
        </w:tc>
      </w:tr>
      <w:tr w:rsidR="00A97FD5" w:rsidRPr="00BC6073" w14:paraId="7FC081CD" w14:textId="77777777" w:rsidTr="00136B31">
        <w:trPr>
          <w:trHeight w:val="1082"/>
        </w:trPr>
        <w:tc>
          <w:tcPr>
            <w:tcW w:w="1448" w:type="dxa"/>
            <w:tcBorders>
              <w:top w:val="single" w:sz="4" w:space="0" w:color="auto"/>
              <w:right w:val="single" w:sz="4" w:space="0" w:color="auto"/>
            </w:tcBorders>
            <w:vAlign w:val="center"/>
          </w:tcPr>
          <w:p w14:paraId="2540680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8EB1629" wp14:editId="2DBE00EE">
                  <wp:extent cx="594000" cy="576000"/>
                  <wp:effectExtent l="0" t="0" r="0" b="0"/>
                  <wp:docPr id="534" name="Picture 534" descr="http://apps.unece.org/rsms/ImageHandler_S.ashx?imgI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04" w:type="dxa"/>
            <w:tcBorders>
              <w:top w:val="single" w:sz="4" w:space="0" w:color="auto"/>
              <w:left w:val="single" w:sz="4" w:space="0" w:color="auto"/>
            </w:tcBorders>
            <w:vAlign w:val="center"/>
          </w:tcPr>
          <w:p w14:paraId="32E2945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D3682B9" wp14:editId="5F41F25C">
                  <wp:extent cx="367200" cy="612000"/>
                  <wp:effectExtent l="0" t="0" r="0" b="0"/>
                  <wp:docPr id="535" name="Picture 535" descr="http://apps.unece.org/rsms/ImageHandler_C.ashx?imgID=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7200" cy="612000"/>
                          </a:xfrm>
                          <a:prstGeom prst="rect">
                            <a:avLst/>
                          </a:prstGeom>
                          <a:noFill/>
                          <a:ln>
                            <a:noFill/>
                          </a:ln>
                        </pic:spPr>
                      </pic:pic>
                    </a:graphicData>
                  </a:graphic>
                </wp:inline>
              </w:drawing>
            </w:r>
          </w:p>
        </w:tc>
        <w:tc>
          <w:tcPr>
            <w:tcW w:w="1603" w:type="dxa"/>
            <w:tcBorders>
              <w:top w:val="single" w:sz="4" w:space="0" w:color="auto"/>
            </w:tcBorders>
            <w:vAlign w:val="center"/>
          </w:tcPr>
          <w:p w14:paraId="39621E0F"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FFB96B3" wp14:editId="71D144B7">
                  <wp:extent cx="576000" cy="576000"/>
                  <wp:effectExtent l="0" t="0" r="0" b="0"/>
                  <wp:docPr id="536" name="Picture 536" descr="http://apps.unece.org/rsms/ImageHandler_C.ashx?imgID=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1" w:type="dxa"/>
            <w:tcBorders>
              <w:top w:val="single" w:sz="4" w:space="0" w:color="auto"/>
            </w:tcBorders>
            <w:vAlign w:val="center"/>
          </w:tcPr>
          <w:p w14:paraId="0427E55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4460BB5" wp14:editId="0E3BCF89">
                  <wp:extent cx="594000" cy="576000"/>
                  <wp:effectExtent l="0" t="0" r="0" b="0"/>
                  <wp:docPr id="537" name="Picture 537" descr="http://apps.unece.org/rsms/ImageHandler_C.ashx?imgID=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6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08" w:type="dxa"/>
            <w:tcBorders>
              <w:top w:val="single" w:sz="4" w:space="0" w:color="auto"/>
            </w:tcBorders>
          </w:tcPr>
          <w:p w14:paraId="0996F84E"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79577C3" wp14:editId="2C204823">
                  <wp:extent cx="579600" cy="576000"/>
                  <wp:effectExtent l="0" t="0" r="0" b="0"/>
                  <wp:docPr id="538" name="Picture 538" descr="http://apps.unece.org/rsms/ImageHandler_C.ashx?imgI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14:paraId="1740A1E4"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w:t>
      </w:r>
      <w:r w:rsidRPr="00BC6073">
        <w:rPr>
          <w:b/>
          <w:vertAlign w:val="superscript"/>
          <w:lang w:eastAsia="en-US"/>
        </w:rPr>
        <w:t xml:space="preserve"> </w:t>
      </w:r>
      <w:r w:rsidRPr="00BC6073">
        <w:rPr>
          <w:b/>
          <w:lang w:eastAsia="en-US"/>
        </w:rPr>
        <w:t>f “NO ENTRY FOR ANY POWER DRIVEN VEHICLE DRAWING A TRAILER OTHER THAN A SEMI-TRAILER OR A SINGLE AXLE TRAILER”</w:t>
      </w:r>
    </w:p>
    <w:p w14:paraId="258F6A97"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The Group noted that some countries used a different symbol (entire goods vehicle with single axle trailer). This is considered as a change of the essential characteristics of the symbol. Some countries also use a symbol with two axles which the Group believed better reflects the meaning of this provision. Addressed in chapter 1 – issue 37</w:t>
      </w:r>
    </w:p>
    <w:p w14:paraId="09F8F6A1" w14:textId="77777777" w:rsidR="00A97FD5" w:rsidRPr="00BC6073" w:rsidRDefault="00A97FD5" w:rsidP="00A97FD5">
      <w:pPr>
        <w:spacing w:after="120"/>
        <w:ind w:left="1134" w:right="1134"/>
        <w:jc w:val="both"/>
        <w:rPr>
          <w:strike/>
          <w:lang w:eastAsia="en-US"/>
        </w:rPr>
      </w:pPr>
      <w:r w:rsidRPr="00BC6073">
        <w:rPr>
          <w:lang w:eastAsia="en-US"/>
        </w:rPr>
        <w:t>2.</w:t>
      </w:r>
      <w:r w:rsidRPr="00BC6073">
        <w:rPr>
          <w:lang w:eastAsia="en-US"/>
        </w:rPr>
        <w:tab/>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A97FD5" w:rsidRPr="00BC6073" w14:paraId="78A21520" w14:textId="77777777" w:rsidTr="00136B31">
        <w:trPr>
          <w:jc w:val="center"/>
        </w:trPr>
        <w:tc>
          <w:tcPr>
            <w:tcW w:w="1480" w:type="dxa"/>
            <w:tcBorders>
              <w:bottom w:val="single" w:sz="4" w:space="0" w:color="auto"/>
              <w:right w:val="single" w:sz="4" w:space="0" w:color="auto"/>
            </w:tcBorders>
            <w:vAlign w:val="center"/>
          </w:tcPr>
          <w:p w14:paraId="2F1A34D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1B68DD7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105DAA8" w14:textId="77777777" w:rsidR="00A97FD5" w:rsidRPr="00BC6073" w:rsidRDefault="00A97FD5" w:rsidP="00136B31">
            <w:pPr>
              <w:keepNext/>
              <w:keepLines/>
              <w:spacing w:after="120"/>
              <w:rPr>
                <w:noProof/>
                <w:color w:val="333333"/>
                <w:sz w:val="19"/>
                <w:szCs w:val="19"/>
                <w:lang w:eastAsia="en-GB"/>
              </w:rPr>
            </w:pPr>
          </w:p>
        </w:tc>
      </w:tr>
      <w:tr w:rsidR="00A97FD5" w:rsidRPr="00BC6073" w14:paraId="35FDE3EB" w14:textId="77777777" w:rsidTr="00136B31">
        <w:trPr>
          <w:jc w:val="center"/>
        </w:trPr>
        <w:tc>
          <w:tcPr>
            <w:tcW w:w="1480" w:type="dxa"/>
            <w:tcBorders>
              <w:top w:val="single" w:sz="4" w:space="0" w:color="auto"/>
              <w:right w:val="single" w:sz="4" w:space="0" w:color="auto"/>
            </w:tcBorders>
            <w:vAlign w:val="center"/>
          </w:tcPr>
          <w:p w14:paraId="7D11725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D7C2773" wp14:editId="4F026495">
                  <wp:extent cx="592696" cy="576000"/>
                  <wp:effectExtent l="0" t="0" r="0" b="0"/>
                  <wp:docPr id="544" name="Picture 544" descr="http://apps.unece.org/rsms/ImageHandler_S.ashx?imgI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15D893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9D98112" wp14:editId="18395A52">
                  <wp:extent cx="576000" cy="576000"/>
                  <wp:effectExtent l="0" t="0" r="0" b="0"/>
                  <wp:docPr id="548" name="Picture 548" descr="http://apps.unece.org/rsms/ImageHandler_C.ashx?imgID=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4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1C64FF2F"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B4AB9E7" wp14:editId="2CCAC303">
                  <wp:extent cx="576000" cy="576000"/>
                  <wp:effectExtent l="0" t="0" r="0" b="0"/>
                  <wp:docPr id="547" name="Picture 547" descr="http://apps.unece.org/rsms/ImageHandler_C.ashx?imgID=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3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699E748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A819BC" wp14:editId="40F044B9">
                  <wp:extent cx="583784" cy="576000"/>
                  <wp:effectExtent l="0" t="0" r="6985" b="0"/>
                  <wp:docPr id="545" name="Picture 545" descr="http://apps.unece.org/rsms/ImageHandler_C.ashx?imgID=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4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83784" cy="576000"/>
                          </a:xfrm>
                          <a:prstGeom prst="rect">
                            <a:avLst/>
                          </a:prstGeom>
                          <a:noFill/>
                          <a:ln>
                            <a:noFill/>
                          </a:ln>
                        </pic:spPr>
                      </pic:pic>
                    </a:graphicData>
                  </a:graphic>
                </wp:inline>
              </w:drawing>
            </w:r>
          </w:p>
        </w:tc>
        <w:tc>
          <w:tcPr>
            <w:tcW w:w="1542" w:type="dxa"/>
            <w:tcBorders>
              <w:top w:val="single" w:sz="4" w:space="0" w:color="auto"/>
            </w:tcBorders>
          </w:tcPr>
          <w:p w14:paraId="7EE86F2C"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C8937C2" wp14:editId="172D036B">
                  <wp:extent cx="574315" cy="576000"/>
                  <wp:effectExtent l="0" t="0" r="0" b="0"/>
                  <wp:docPr id="546" name="Picture 546" descr="http://apps.unece.org/rsms/ImageHandler_C.ashx?imgID=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r>
    </w:tbl>
    <w:p w14:paraId="681D8ECD"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g “NO ENTRY FOR ANY POWER DRIVEN VEHICLE DRAWING A TRAILER”</w:t>
      </w:r>
    </w:p>
    <w:p w14:paraId="50FC45E8"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B484541" w14:textId="77777777" w:rsidTr="00136B31">
        <w:trPr>
          <w:jc w:val="center"/>
        </w:trPr>
        <w:tc>
          <w:tcPr>
            <w:tcW w:w="2146" w:type="dxa"/>
            <w:tcBorders>
              <w:bottom w:val="single" w:sz="4" w:space="0" w:color="auto"/>
              <w:right w:val="single" w:sz="4" w:space="0" w:color="auto"/>
            </w:tcBorders>
            <w:vAlign w:val="center"/>
          </w:tcPr>
          <w:p w14:paraId="7912C3A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5FE8A67F"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70689106" w14:textId="77777777" w:rsidTr="00136B31">
        <w:trPr>
          <w:jc w:val="center"/>
        </w:trPr>
        <w:tc>
          <w:tcPr>
            <w:tcW w:w="2146" w:type="dxa"/>
            <w:tcBorders>
              <w:top w:val="single" w:sz="4" w:space="0" w:color="auto"/>
              <w:right w:val="single" w:sz="4" w:space="0" w:color="auto"/>
            </w:tcBorders>
            <w:vAlign w:val="center"/>
          </w:tcPr>
          <w:p w14:paraId="1E95B6C4"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4E8CF9A" wp14:editId="62711578">
                  <wp:extent cx="592696" cy="576000"/>
                  <wp:effectExtent l="0" t="0" r="0" b="0"/>
                  <wp:docPr id="553" name="Picture 553" descr="http://apps.unece.org/rsms/ImageHandler_S.ashx?imgID=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091434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7518439" wp14:editId="7D4A3A32">
                  <wp:extent cx="571217" cy="576000"/>
                  <wp:effectExtent l="0" t="0" r="635" b="0"/>
                  <wp:docPr id="554" name="Picture 554" descr="http://apps.unece.org/rsms/ImageHandler_C.ashx?imgID=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4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1217" cy="576000"/>
                          </a:xfrm>
                          <a:prstGeom prst="rect">
                            <a:avLst/>
                          </a:prstGeom>
                          <a:noFill/>
                          <a:ln>
                            <a:noFill/>
                          </a:ln>
                        </pic:spPr>
                      </pic:pic>
                    </a:graphicData>
                  </a:graphic>
                </wp:inline>
              </w:drawing>
            </w:r>
          </w:p>
        </w:tc>
        <w:tc>
          <w:tcPr>
            <w:tcW w:w="1701" w:type="dxa"/>
            <w:tcBorders>
              <w:top w:val="single" w:sz="4" w:space="0" w:color="auto"/>
            </w:tcBorders>
            <w:vAlign w:val="center"/>
          </w:tcPr>
          <w:p w14:paraId="0FCE34D0"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3A798E9" wp14:editId="6FA1E926">
                  <wp:extent cx="581576" cy="576000"/>
                  <wp:effectExtent l="0" t="0" r="9525" b="0"/>
                  <wp:docPr id="556" name="Picture 556" descr="http://apps.unece.org/rsms/ImageHandler_C.ashx?imgID=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4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81576" cy="576000"/>
                          </a:xfrm>
                          <a:prstGeom prst="rect">
                            <a:avLst/>
                          </a:prstGeom>
                          <a:noFill/>
                          <a:ln>
                            <a:noFill/>
                          </a:ln>
                        </pic:spPr>
                      </pic:pic>
                    </a:graphicData>
                  </a:graphic>
                </wp:inline>
              </w:drawing>
            </w:r>
          </w:p>
        </w:tc>
        <w:tc>
          <w:tcPr>
            <w:tcW w:w="1701" w:type="dxa"/>
            <w:tcBorders>
              <w:top w:val="single" w:sz="4" w:space="0" w:color="auto"/>
            </w:tcBorders>
            <w:vAlign w:val="center"/>
          </w:tcPr>
          <w:p w14:paraId="74CCD086"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17A5416" wp14:editId="3CF89E71">
                  <wp:extent cx="576000" cy="576000"/>
                  <wp:effectExtent l="0" t="0" r="0" b="0"/>
                  <wp:docPr id="555" name="Picture 555" descr="http://apps.unece.org/rsms/ImageHandler_C.ashx?imgID=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16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6908631"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h “NO ENTRY FOR VEHICLES CARRYING DANGEROUS GOODS FOR WHICH SPECIAL SIGN PLATING IS PRESCRIBED”</w:t>
      </w:r>
    </w:p>
    <w:p w14:paraId="2178FF1D" w14:textId="77777777" w:rsidR="00A97FD5" w:rsidRPr="00BC6073" w:rsidRDefault="00A97FD5" w:rsidP="00A97FD5">
      <w:pPr>
        <w:spacing w:after="120"/>
        <w:ind w:left="1134" w:right="1134"/>
        <w:jc w:val="both"/>
        <w:rPr>
          <w:lang w:eastAsia="en-US"/>
        </w:rPr>
      </w:pPr>
      <w:r w:rsidRPr="00BC6073">
        <w:rPr>
          <w:lang w:eastAsia="en-US"/>
        </w:rPr>
        <w:t>The Group noted that countries are using different colours (yellow, orange and red) for the symbols of the vehicles carrying dangerous goods. The Group recommended that the colour used should be orange (as per the symbol in the Convention). The Group was advised that only UNECE member States that have acceded to the 1968 Convention on Road Signs and Signals are able to accede to the 1971 European Agreement Supplementing the 1968 Convention. Addressed in chapter 1 – issue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526"/>
        <w:gridCol w:w="1525"/>
        <w:gridCol w:w="1524"/>
        <w:gridCol w:w="1435"/>
      </w:tblGrid>
      <w:tr w:rsidR="00A97FD5" w:rsidRPr="00BC6073" w14:paraId="1FAB86C6" w14:textId="77777777" w:rsidTr="00136B31">
        <w:trPr>
          <w:trHeight w:val="328"/>
          <w:jc w:val="center"/>
        </w:trPr>
        <w:tc>
          <w:tcPr>
            <w:tcW w:w="1905" w:type="dxa"/>
            <w:tcBorders>
              <w:bottom w:val="single" w:sz="4" w:space="0" w:color="auto"/>
              <w:right w:val="single" w:sz="4" w:space="0" w:color="auto"/>
            </w:tcBorders>
            <w:vAlign w:val="center"/>
          </w:tcPr>
          <w:p w14:paraId="39DFB20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75" w:type="dxa"/>
            <w:gridSpan w:val="3"/>
            <w:tcBorders>
              <w:left w:val="single" w:sz="4" w:space="0" w:color="auto"/>
              <w:bottom w:val="single" w:sz="4" w:space="0" w:color="auto"/>
            </w:tcBorders>
            <w:vAlign w:val="center"/>
          </w:tcPr>
          <w:p w14:paraId="55BCD29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35" w:type="dxa"/>
            <w:tcBorders>
              <w:bottom w:val="single" w:sz="4" w:space="0" w:color="auto"/>
            </w:tcBorders>
          </w:tcPr>
          <w:p w14:paraId="47E7B8DB" w14:textId="77777777" w:rsidR="00A97FD5" w:rsidRPr="00BC6073" w:rsidRDefault="00A97FD5" w:rsidP="00136B31">
            <w:pPr>
              <w:keepNext/>
              <w:keepLines/>
              <w:spacing w:after="120"/>
              <w:rPr>
                <w:noProof/>
                <w:color w:val="333333"/>
                <w:sz w:val="19"/>
                <w:szCs w:val="19"/>
                <w:lang w:eastAsia="en-GB"/>
              </w:rPr>
            </w:pPr>
          </w:p>
        </w:tc>
      </w:tr>
      <w:tr w:rsidR="00A97FD5" w:rsidRPr="00BC6073" w14:paraId="4CF98428" w14:textId="77777777" w:rsidTr="00136B31">
        <w:trPr>
          <w:trHeight w:val="936"/>
          <w:jc w:val="center"/>
        </w:trPr>
        <w:tc>
          <w:tcPr>
            <w:tcW w:w="1905" w:type="dxa"/>
            <w:tcBorders>
              <w:top w:val="single" w:sz="4" w:space="0" w:color="auto"/>
              <w:right w:val="single" w:sz="4" w:space="0" w:color="auto"/>
            </w:tcBorders>
            <w:vAlign w:val="center"/>
          </w:tcPr>
          <w:p w14:paraId="125E0BE9"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8E335B6" wp14:editId="2F9046BC">
                  <wp:extent cx="594000" cy="576000"/>
                  <wp:effectExtent l="0" t="0" r="0" b="0"/>
                  <wp:docPr id="562" name="Picture 562" descr="http://apps.unece.org/rsms/ImageHandler_S.ashx?imgI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26" w:type="dxa"/>
            <w:tcBorders>
              <w:top w:val="single" w:sz="4" w:space="0" w:color="auto"/>
              <w:left w:val="single" w:sz="4" w:space="0" w:color="auto"/>
            </w:tcBorders>
            <w:vAlign w:val="center"/>
          </w:tcPr>
          <w:p w14:paraId="3CFBA30A"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CF655F0" wp14:editId="214BC882">
                  <wp:extent cx="576000" cy="576000"/>
                  <wp:effectExtent l="0" t="0" r="0" b="0"/>
                  <wp:docPr id="563" name="Picture 563" descr="http://apps.unece.org/rsms/ImageHandler_C.ashx?imgID=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4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25" w:type="dxa"/>
            <w:tcBorders>
              <w:top w:val="single" w:sz="4" w:space="0" w:color="auto"/>
            </w:tcBorders>
            <w:vAlign w:val="center"/>
          </w:tcPr>
          <w:p w14:paraId="1CAA95B8"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357E16A" wp14:editId="0D6F9693">
                  <wp:extent cx="576000" cy="576000"/>
                  <wp:effectExtent l="0" t="0" r="0" b="0"/>
                  <wp:docPr id="564" name="Picture 564" descr="http://apps.unece.org/rsms/ImageHandler_C.ashx?imgID=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23" w:type="dxa"/>
            <w:tcBorders>
              <w:top w:val="single" w:sz="4" w:space="0" w:color="auto"/>
            </w:tcBorders>
            <w:vAlign w:val="center"/>
          </w:tcPr>
          <w:p w14:paraId="573E7A9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CF02AA5" wp14:editId="74A0B9FB">
                  <wp:extent cx="583200" cy="576000"/>
                  <wp:effectExtent l="0" t="0" r="7620" b="0"/>
                  <wp:docPr id="565" name="Picture 565" descr="http://apps.unece.org/rsms/ImageHandler_C.ashx?imgID=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3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435" w:type="dxa"/>
            <w:tcBorders>
              <w:top w:val="single" w:sz="4" w:space="0" w:color="auto"/>
            </w:tcBorders>
          </w:tcPr>
          <w:p w14:paraId="12F1453A"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50BBB4F" wp14:editId="3E1D998B">
                  <wp:extent cx="576000" cy="576000"/>
                  <wp:effectExtent l="0" t="0" r="0" b="0"/>
                  <wp:docPr id="566" name="Picture 566" descr="http://apps.unece.org/rsms/ImageHandler_C.ashx?imgID=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1B4FD451"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i “NO ENTRY FOR PEDESTRIANS”</w:t>
      </w:r>
    </w:p>
    <w:p w14:paraId="6090DC79" w14:textId="77777777" w:rsidR="00A97FD5" w:rsidRPr="00BC6073" w:rsidRDefault="00A97FD5" w:rsidP="00A97FD5">
      <w:pPr>
        <w:spacing w:after="120"/>
        <w:ind w:left="1134" w:right="1134"/>
        <w:jc w:val="both"/>
        <w:rPr>
          <w:strike/>
          <w:lang w:eastAsia="en-US"/>
        </w:rPr>
      </w:pPr>
      <w:r w:rsidRPr="00BC6073">
        <w:rPr>
          <w:lang w:eastAsia="en-US"/>
        </w:rPr>
        <w:t>The Group noted that one country used a slightly different symbol (person standing). The Group believes that the symbol of a pedestrian has to reflect movement.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A97FD5" w:rsidRPr="00BC6073" w14:paraId="423BA11D" w14:textId="77777777" w:rsidTr="00136B31">
        <w:trPr>
          <w:jc w:val="center"/>
        </w:trPr>
        <w:tc>
          <w:tcPr>
            <w:tcW w:w="1480" w:type="dxa"/>
            <w:tcBorders>
              <w:bottom w:val="single" w:sz="4" w:space="0" w:color="auto"/>
              <w:right w:val="single" w:sz="4" w:space="0" w:color="auto"/>
            </w:tcBorders>
            <w:vAlign w:val="center"/>
          </w:tcPr>
          <w:p w14:paraId="3066FEE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7A4CA6F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69AD8E5E" w14:textId="77777777" w:rsidR="00A97FD5" w:rsidRPr="00BC6073" w:rsidRDefault="00A97FD5" w:rsidP="00136B31">
            <w:pPr>
              <w:keepNext/>
              <w:keepLines/>
              <w:spacing w:after="120"/>
              <w:rPr>
                <w:noProof/>
                <w:color w:val="333333"/>
                <w:sz w:val="19"/>
                <w:szCs w:val="19"/>
                <w:lang w:eastAsia="en-GB"/>
              </w:rPr>
            </w:pPr>
          </w:p>
        </w:tc>
      </w:tr>
      <w:tr w:rsidR="00A97FD5" w:rsidRPr="00BC6073" w14:paraId="444965DE" w14:textId="77777777" w:rsidTr="00136B31">
        <w:trPr>
          <w:jc w:val="center"/>
        </w:trPr>
        <w:tc>
          <w:tcPr>
            <w:tcW w:w="1480" w:type="dxa"/>
            <w:tcBorders>
              <w:top w:val="single" w:sz="4" w:space="0" w:color="auto"/>
              <w:right w:val="single" w:sz="4" w:space="0" w:color="auto"/>
            </w:tcBorders>
            <w:vAlign w:val="center"/>
          </w:tcPr>
          <w:p w14:paraId="04A09DC5"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0984D27" wp14:editId="3DD49AF9">
                  <wp:extent cx="579600" cy="576000"/>
                  <wp:effectExtent l="0" t="0" r="0" b="0"/>
                  <wp:docPr id="572" name="Picture 572" descr="http://apps.unece.org/rsms/ImageHandler_S.ashx?imgI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0D145F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04A1914" wp14:editId="55B0C6D7">
                  <wp:extent cx="576000" cy="576000"/>
                  <wp:effectExtent l="0" t="0" r="0" b="0"/>
                  <wp:docPr id="574" name="Picture 574" descr="http://apps.unece.org/rsms/ImageHandler_C.ashx?imgID=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6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1774EAF2"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9C9173E" wp14:editId="328DB05E">
                  <wp:extent cx="585681" cy="576000"/>
                  <wp:effectExtent l="0" t="0" r="5080" b="0"/>
                  <wp:docPr id="575" name="Picture 575" descr="http://apps.unece.org/rsms/ImageHandler_C.ashx?imgID=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10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5681" cy="576000"/>
                          </a:xfrm>
                          <a:prstGeom prst="rect">
                            <a:avLst/>
                          </a:prstGeom>
                          <a:noFill/>
                          <a:ln>
                            <a:noFill/>
                          </a:ln>
                        </pic:spPr>
                      </pic:pic>
                    </a:graphicData>
                  </a:graphic>
                </wp:inline>
              </w:drawing>
            </w:r>
          </w:p>
        </w:tc>
        <w:tc>
          <w:tcPr>
            <w:tcW w:w="1637" w:type="dxa"/>
            <w:tcBorders>
              <w:top w:val="single" w:sz="4" w:space="0" w:color="auto"/>
            </w:tcBorders>
            <w:vAlign w:val="center"/>
          </w:tcPr>
          <w:p w14:paraId="7B6608D2"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0B3CFF5" wp14:editId="0D3D9A43">
                  <wp:extent cx="564256" cy="612000"/>
                  <wp:effectExtent l="0" t="0" r="7620" b="0"/>
                  <wp:docPr id="576" name="Picture 576" descr="http://apps.unece.org/rsms/ImageHandler_C.ashx?imgID=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7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64256" cy="612000"/>
                          </a:xfrm>
                          <a:prstGeom prst="rect">
                            <a:avLst/>
                          </a:prstGeom>
                          <a:noFill/>
                          <a:ln>
                            <a:noFill/>
                          </a:ln>
                        </pic:spPr>
                      </pic:pic>
                    </a:graphicData>
                  </a:graphic>
                </wp:inline>
              </w:drawing>
            </w:r>
          </w:p>
        </w:tc>
        <w:tc>
          <w:tcPr>
            <w:tcW w:w="1542" w:type="dxa"/>
            <w:tcBorders>
              <w:top w:val="single" w:sz="4" w:space="0" w:color="auto"/>
            </w:tcBorders>
          </w:tcPr>
          <w:p w14:paraId="146D685D"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F53AEEC" wp14:editId="186A43A7">
                  <wp:extent cx="333200" cy="612000"/>
                  <wp:effectExtent l="0" t="0" r="0" b="0"/>
                  <wp:docPr id="577" name="Picture 577" descr="http://apps.unece.org/rsms/ImageHandler_C.ashx?imgID=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33200" cy="612000"/>
                          </a:xfrm>
                          <a:prstGeom prst="rect">
                            <a:avLst/>
                          </a:prstGeom>
                          <a:noFill/>
                          <a:ln>
                            <a:noFill/>
                          </a:ln>
                        </pic:spPr>
                      </pic:pic>
                    </a:graphicData>
                  </a:graphic>
                </wp:inline>
              </w:drawing>
            </w:r>
          </w:p>
        </w:tc>
      </w:tr>
    </w:tbl>
    <w:p w14:paraId="4ED5C453"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j “NO ENTRY FOR ANIMAL-DRAWN VEHICLES”</w:t>
      </w:r>
    </w:p>
    <w:p w14:paraId="79D97359" w14:textId="77777777" w:rsidR="00A97FD5" w:rsidRPr="00BC6073" w:rsidRDefault="00A97FD5" w:rsidP="00A97FD5">
      <w:pPr>
        <w:spacing w:after="120"/>
        <w:ind w:left="1134" w:right="1134"/>
        <w:jc w:val="both"/>
        <w:rPr>
          <w:lang w:eastAsia="en-US"/>
        </w:rPr>
      </w:pPr>
      <w:r w:rsidRPr="00BC6073">
        <w:rPr>
          <w:lang w:eastAsia="en-US"/>
        </w:rPr>
        <w:t>The Group noted that some countries used a different symbol of the animal-drawn vehicles (entire animal and half of the vehicle being drawn), and considered this as a change of the essential characteristics of the symbol. The Group believed that the entire symbol as it appears in the Convention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539"/>
        <w:gridCol w:w="1538"/>
        <w:gridCol w:w="1538"/>
        <w:gridCol w:w="1447"/>
      </w:tblGrid>
      <w:tr w:rsidR="00A97FD5" w:rsidRPr="00BC6073" w14:paraId="7E1DE6AA" w14:textId="77777777" w:rsidTr="00136B31">
        <w:trPr>
          <w:trHeight w:val="324"/>
          <w:jc w:val="center"/>
        </w:trPr>
        <w:tc>
          <w:tcPr>
            <w:tcW w:w="1655" w:type="dxa"/>
            <w:tcBorders>
              <w:bottom w:val="single" w:sz="4" w:space="0" w:color="auto"/>
              <w:right w:val="single" w:sz="4" w:space="0" w:color="auto"/>
            </w:tcBorders>
            <w:vAlign w:val="center"/>
          </w:tcPr>
          <w:p w14:paraId="262B1D5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5" w:type="dxa"/>
            <w:gridSpan w:val="3"/>
            <w:tcBorders>
              <w:left w:val="single" w:sz="4" w:space="0" w:color="auto"/>
              <w:bottom w:val="single" w:sz="4" w:space="0" w:color="auto"/>
            </w:tcBorders>
            <w:vAlign w:val="center"/>
          </w:tcPr>
          <w:p w14:paraId="5F1042D4"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14:paraId="0DE0A4C6" w14:textId="77777777" w:rsidR="00A97FD5" w:rsidRPr="00BC6073" w:rsidRDefault="00A97FD5" w:rsidP="00136B31">
            <w:pPr>
              <w:keepNext/>
              <w:keepLines/>
              <w:spacing w:after="120"/>
              <w:rPr>
                <w:noProof/>
                <w:color w:val="333333"/>
                <w:sz w:val="19"/>
                <w:szCs w:val="19"/>
                <w:lang w:eastAsia="en-GB"/>
              </w:rPr>
            </w:pPr>
          </w:p>
        </w:tc>
      </w:tr>
      <w:tr w:rsidR="00A97FD5" w:rsidRPr="00BC6073" w14:paraId="6BC4BEA5" w14:textId="77777777" w:rsidTr="00136B31">
        <w:trPr>
          <w:trHeight w:val="973"/>
          <w:jc w:val="center"/>
        </w:trPr>
        <w:tc>
          <w:tcPr>
            <w:tcW w:w="1655" w:type="dxa"/>
            <w:tcBorders>
              <w:top w:val="single" w:sz="4" w:space="0" w:color="auto"/>
              <w:right w:val="single" w:sz="4" w:space="0" w:color="auto"/>
            </w:tcBorders>
            <w:vAlign w:val="center"/>
          </w:tcPr>
          <w:p w14:paraId="5C27047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FB22A6F" wp14:editId="3112AE78">
                  <wp:extent cx="578023" cy="576000"/>
                  <wp:effectExtent l="0" t="0" r="0" b="0"/>
                  <wp:docPr id="583" name="Picture 583" descr="http://apps.unece.org/rsms/ImageHandler_S.ashx?imgI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14:paraId="5FE2201E"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4BBEDFD" wp14:editId="28A5C5D3">
                  <wp:extent cx="576000" cy="576000"/>
                  <wp:effectExtent l="0" t="0" r="0" b="0"/>
                  <wp:docPr id="584" name="Picture 584" descr="http://apps.unece.org/rsms/ImageHandler_C.ashx?imgID=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8" w:type="dxa"/>
            <w:tcBorders>
              <w:top w:val="single" w:sz="4" w:space="0" w:color="auto"/>
            </w:tcBorders>
            <w:vAlign w:val="center"/>
          </w:tcPr>
          <w:p w14:paraId="00F6FA2A"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AA2EAFE" wp14:editId="571E0D14">
                  <wp:extent cx="591825" cy="612000"/>
                  <wp:effectExtent l="0" t="0" r="0" b="0"/>
                  <wp:docPr id="585" name="Picture 585" descr="http://apps.unece.org/rsms/ImageHandler_C.ashx?imgID=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91825" cy="612000"/>
                          </a:xfrm>
                          <a:prstGeom prst="rect">
                            <a:avLst/>
                          </a:prstGeom>
                          <a:noFill/>
                          <a:ln>
                            <a:noFill/>
                          </a:ln>
                        </pic:spPr>
                      </pic:pic>
                    </a:graphicData>
                  </a:graphic>
                </wp:inline>
              </w:drawing>
            </w:r>
          </w:p>
        </w:tc>
        <w:tc>
          <w:tcPr>
            <w:tcW w:w="1538" w:type="dxa"/>
            <w:tcBorders>
              <w:top w:val="single" w:sz="4" w:space="0" w:color="auto"/>
            </w:tcBorders>
            <w:vAlign w:val="center"/>
          </w:tcPr>
          <w:p w14:paraId="1DE7D9E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6E8AD61" wp14:editId="17503869">
                  <wp:extent cx="576000" cy="576000"/>
                  <wp:effectExtent l="0" t="0" r="0" b="0"/>
                  <wp:docPr id="586" name="Picture 586" descr="http://apps.unece.org/rsms/ImageHandler_C.ashx?img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47" w:type="dxa"/>
            <w:tcBorders>
              <w:top w:val="single" w:sz="4" w:space="0" w:color="auto"/>
            </w:tcBorders>
          </w:tcPr>
          <w:p w14:paraId="629E3E31"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B90C345" wp14:editId="7BA037EE">
                  <wp:extent cx="576000" cy="576000"/>
                  <wp:effectExtent l="0" t="0" r="0" b="0"/>
                  <wp:docPr id="587" name="Picture 587" descr="http://apps.unece.org/rsms/ImageHandler_C.ashx?imgID=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5D2A43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k “NO ENTRY FOR HANDCARTS”</w:t>
      </w:r>
    </w:p>
    <w:p w14:paraId="2CF1ED81" w14:textId="77777777" w:rsidR="00A97FD5" w:rsidRPr="00BC6073" w:rsidRDefault="00A97FD5" w:rsidP="00A97FD5">
      <w:pPr>
        <w:spacing w:after="120"/>
        <w:ind w:left="1134" w:right="1134"/>
        <w:jc w:val="both"/>
        <w:rPr>
          <w:lang w:eastAsia="en-US"/>
        </w:rPr>
      </w:pPr>
      <w:r w:rsidRPr="00BC6073">
        <w:rPr>
          <w:lang w:eastAsia="en-US"/>
        </w:rPr>
        <w:t>The Group noted that there were differences in the symbols, but believed that the essential characteristics of the symbol have been retained.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8574D90" w14:textId="77777777" w:rsidTr="00136B31">
        <w:trPr>
          <w:jc w:val="center"/>
        </w:trPr>
        <w:tc>
          <w:tcPr>
            <w:tcW w:w="2146" w:type="dxa"/>
            <w:tcBorders>
              <w:bottom w:val="single" w:sz="4" w:space="0" w:color="auto"/>
              <w:right w:val="single" w:sz="4" w:space="0" w:color="auto"/>
            </w:tcBorders>
            <w:vAlign w:val="center"/>
          </w:tcPr>
          <w:p w14:paraId="5831318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245BC57"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38E8D181" w14:textId="77777777" w:rsidTr="00136B31">
        <w:trPr>
          <w:jc w:val="center"/>
        </w:trPr>
        <w:tc>
          <w:tcPr>
            <w:tcW w:w="2146" w:type="dxa"/>
            <w:tcBorders>
              <w:top w:val="single" w:sz="4" w:space="0" w:color="auto"/>
              <w:right w:val="single" w:sz="4" w:space="0" w:color="auto"/>
            </w:tcBorders>
            <w:vAlign w:val="center"/>
          </w:tcPr>
          <w:p w14:paraId="4847862C"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C8EAE0E" wp14:editId="18B82E06">
                  <wp:extent cx="578023" cy="576000"/>
                  <wp:effectExtent l="0" t="0" r="0" b="0"/>
                  <wp:docPr id="592" name="Picture 592" descr="http://apps.unece.org/rsms/ImageHandler_S.ashx?imgI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AF31F5F"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CCA54F9" wp14:editId="292AC886">
                  <wp:extent cx="576000" cy="576000"/>
                  <wp:effectExtent l="0" t="0" r="0" b="0"/>
                  <wp:docPr id="593" name="Picture 593" descr="http://apps.unece.org/rsms/ImageHandler_C.ashx?imgID=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C077419"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95B7E17" wp14:editId="76012825">
                  <wp:extent cx="576000" cy="576000"/>
                  <wp:effectExtent l="0" t="0" r="0" b="0"/>
                  <wp:docPr id="594" name="Picture 594" descr="http://apps.unece.org/rsms/ImageHandler_C.ashx?imgID=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4FDD533"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56E13F2" wp14:editId="0AFFF22D">
                  <wp:extent cx="576000" cy="576000"/>
                  <wp:effectExtent l="0" t="0" r="0" b="0"/>
                  <wp:docPr id="595" name="Picture 595" descr="http://apps.unece.org/rsms/ImageHandler_C.ashx?imgID=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6BA22BF"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l “NO ENTRY FOR POWER DRIVEN AGRICULTURAL VEHICLES”</w:t>
      </w:r>
    </w:p>
    <w:p w14:paraId="3DD3CDE8" w14:textId="77777777" w:rsidR="00A97FD5" w:rsidRPr="00BC6073" w:rsidRDefault="00A97FD5" w:rsidP="00A97FD5">
      <w:pPr>
        <w:spacing w:after="120"/>
        <w:ind w:left="1134" w:right="1134"/>
        <w:jc w:val="both"/>
        <w:rPr>
          <w:lang w:eastAsia="en-US"/>
        </w:rPr>
      </w:pPr>
      <w:r w:rsidRPr="00BC6073">
        <w:rPr>
          <w:lang w:eastAsia="en-US"/>
        </w:rPr>
        <w:t>The Group noted that there were differences in the symbols, but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6EF96D56" w14:textId="77777777" w:rsidTr="00136B31">
        <w:trPr>
          <w:jc w:val="center"/>
        </w:trPr>
        <w:tc>
          <w:tcPr>
            <w:tcW w:w="2146" w:type="dxa"/>
            <w:tcBorders>
              <w:bottom w:val="single" w:sz="4" w:space="0" w:color="auto"/>
              <w:right w:val="single" w:sz="4" w:space="0" w:color="auto"/>
            </w:tcBorders>
            <w:vAlign w:val="center"/>
          </w:tcPr>
          <w:p w14:paraId="018F12EE"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68D5D92C"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259541CF" w14:textId="77777777" w:rsidTr="00136B31">
        <w:trPr>
          <w:jc w:val="center"/>
        </w:trPr>
        <w:tc>
          <w:tcPr>
            <w:tcW w:w="2146" w:type="dxa"/>
            <w:tcBorders>
              <w:top w:val="single" w:sz="4" w:space="0" w:color="auto"/>
              <w:right w:val="single" w:sz="4" w:space="0" w:color="auto"/>
            </w:tcBorders>
            <w:vAlign w:val="center"/>
          </w:tcPr>
          <w:p w14:paraId="71E46750"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7FA51DC" wp14:editId="79233085">
                  <wp:extent cx="579600" cy="576000"/>
                  <wp:effectExtent l="0" t="0" r="0" b="0"/>
                  <wp:docPr id="600" name="Picture 600" descr="http://apps.unece.org/rsms/ImageHandler_S.ashx?imgI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25C57A1"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6096915" wp14:editId="421133C1">
                  <wp:extent cx="360000" cy="612000"/>
                  <wp:effectExtent l="0" t="0" r="2540" b="0"/>
                  <wp:docPr id="601" name="Picture 601" descr="http://apps.unece.org/rsms/ImageHandler_C.ashx?imgID=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60000" cy="612000"/>
                          </a:xfrm>
                          <a:prstGeom prst="rect">
                            <a:avLst/>
                          </a:prstGeom>
                          <a:noFill/>
                          <a:ln>
                            <a:noFill/>
                          </a:ln>
                        </pic:spPr>
                      </pic:pic>
                    </a:graphicData>
                  </a:graphic>
                </wp:inline>
              </w:drawing>
            </w:r>
          </w:p>
        </w:tc>
        <w:tc>
          <w:tcPr>
            <w:tcW w:w="1701" w:type="dxa"/>
            <w:tcBorders>
              <w:top w:val="single" w:sz="4" w:space="0" w:color="auto"/>
            </w:tcBorders>
            <w:vAlign w:val="center"/>
          </w:tcPr>
          <w:p w14:paraId="0B9AA72A" w14:textId="77777777" w:rsidR="00A97FD5" w:rsidRPr="00BC6073" w:rsidRDefault="00A97FD5" w:rsidP="00136B31">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8FB46E3" wp14:editId="4ADB28CA">
                  <wp:extent cx="576000" cy="576000"/>
                  <wp:effectExtent l="0" t="0" r="0" b="0"/>
                  <wp:docPr id="602" name="Picture 602" descr="http://apps.unece.org/rsms/ImageHandler_C.ashx?imgID=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470BAA68" w14:textId="77777777" w:rsidR="00A97FD5" w:rsidRPr="00BC6073" w:rsidRDefault="00A97FD5" w:rsidP="00136B31">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4B89B4F" wp14:editId="492AFBF1">
                  <wp:extent cx="576000" cy="576000"/>
                  <wp:effectExtent l="0" t="0" r="0" b="0"/>
                  <wp:docPr id="603" name="Picture 603" descr="http://apps.unece.org/rsms/ImageHandler_C.ashx?imgID=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A0A567F"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r>
      <w:bookmarkStart w:id="24" w:name="_Hlk12625838"/>
      <w:r w:rsidRPr="00BC6073">
        <w:rPr>
          <w:b/>
          <w:lang w:eastAsia="en-US"/>
        </w:rPr>
        <w:t>C, 3 m “NO ENTRY FOR VEHICLES CARRYING MORE THAN A CERTAIN QUANTITY OF EXPLOSIVES OR READILY INFLAMMABLE SUBSTANCES”</w:t>
      </w:r>
    </w:p>
    <w:p w14:paraId="29A53E19" w14:textId="77777777" w:rsidR="00A97FD5" w:rsidRPr="00BC6073" w:rsidRDefault="00A97FD5" w:rsidP="00A97FD5">
      <w:pPr>
        <w:spacing w:after="120"/>
        <w:ind w:left="1134" w:right="1134"/>
        <w:jc w:val="both"/>
        <w:rPr>
          <w:lang w:eastAsia="en-US"/>
        </w:rPr>
      </w:pPr>
      <w:r w:rsidRPr="00BC6073">
        <w:rPr>
          <w:lang w:eastAsia="en-US"/>
        </w:rPr>
        <w:t>No observations made.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5103"/>
      </w:tblGrid>
      <w:tr w:rsidR="00A97FD5" w:rsidRPr="00BC6073" w14:paraId="153737D8" w14:textId="77777777" w:rsidTr="00136B31">
        <w:trPr>
          <w:jc w:val="center"/>
        </w:trPr>
        <w:tc>
          <w:tcPr>
            <w:tcW w:w="2146" w:type="dxa"/>
            <w:tcBorders>
              <w:bottom w:val="single" w:sz="4" w:space="0" w:color="auto"/>
              <w:right w:val="single" w:sz="4" w:space="0" w:color="auto"/>
            </w:tcBorders>
            <w:vAlign w:val="center"/>
          </w:tcPr>
          <w:p w14:paraId="434C178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p w14:paraId="592E8235"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BC6073">
              <w:rPr>
                <w:noProof/>
                <w:lang w:eastAsia="en-US"/>
              </w:rPr>
              <w:drawing>
                <wp:inline distT="0" distB="0" distL="0" distR="0" wp14:anchorId="11102904" wp14:editId="3402377A">
                  <wp:extent cx="492057" cy="495057"/>
                  <wp:effectExtent l="0" t="0" r="3810" b="635"/>
                  <wp:docPr id="943" name="Picture 943" descr="https://apps.unece.org/rsms/ImageHandler_S.ashx?imgI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unece.org/rsms/ImageHandler_S.ashx?imgID=24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93314" cy="496322"/>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14:paraId="68461CFE"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p w14:paraId="64D33222" w14:textId="77777777" w:rsidR="00A97FD5" w:rsidRPr="00BC6073" w:rsidRDefault="00A97FD5" w:rsidP="00136B31">
            <w:pPr>
              <w:keepNext/>
              <w:keepLines/>
              <w:pBdr>
                <w:between w:val="single" w:sz="4" w:space="1" w:color="auto"/>
              </w:pBdr>
              <w:spacing w:after="120"/>
              <w:rPr>
                <w:lang w:eastAsia="en-US"/>
              </w:rPr>
            </w:pPr>
            <w:r w:rsidRPr="00BC6073">
              <w:rPr>
                <w:lang w:eastAsia="en-US"/>
              </w:rPr>
              <w:t xml:space="preserve">   </w:t>
            </w:r>
            <w:r w:rsidRPr="00BC6073">
              <w:rPr>
                <w:noProof/>
                <w:lang w:eastAsia="en-US"/>
              </w:rPr>
              <w:drawing>
                <wp:inline distT="0" distB="0" distL="0" distR="0" wp14:anchorId="5416FF90" wp14:editId="115712A7">
                  <wp:extent cx="547475" cy="547475"/>
                  <wp:effectExtent l="0" t="0" r="5080" b="5080"/>
                  <wp:docPr id="929" name="Picture 929" descr="https://apps.unece.org/rsms/ImageHandler_C.ashx?imgID=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unece.org/rsms/ImageHandler_C.ashx?imgID=435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48924" cy="548924"/>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54735441" wp14:editId="6774154E">
                  <wp:extent cx="541651" cy="541651"/>
                  <wp:effectExtent l="0" t="0" r="0" b="0"/>
                  <wp:docPr id="930" name="Picture 930" descr="https://apps.unece.org/rsms/ImageHandler_C.ashx?imgID=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unece.org/rsms/ImageHandler_C.ashx?imgID=451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4837" cy="544837"/>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6B624D6A" wp14:editId="3540D3EB">
                  <wp:extent cx="523527" cy="532821"/>
                  <wp:effectExtent l="0" t="0" r="0" b="635"/>
                  <wp:docPr id="933" name="Picture 933" descr="https://apps.unece.org/rsms/ImageHandler_C.ashx?imgID=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unece.org/rsms/ImageHandler_C.ashx?imgID=167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26242" cy="535585"/>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130EB451" wp14:editId="36284804">
                  <wp:extent cx="547475" cy="554494"/>
                  <wp:effectExtent l="0" t="0" r="5080" b="0"/>
                  <wp:docPr id="963" name="Picture 963" descr="https://apps.unece.org/rsms/ImageHandler_C.ashx?imgID=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unece.org/rsms/ImageHandler_C.ashx?imgID=267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51055" cy="558120"/>
                          </a:xfrm>
                          <a:prstGeom prst="rect">
                            <a:avLst/>
                          </a:prstGeom>
                          <a:noFill/>
                          <a:ln>
                            <a:noFill/>
                          </a:ln>
                        </pic:spPr>
                      </pic:pic>
                    </a:graphicData>
                  </a:graphic>
                </wp:inline>
              </w:drawing>
            </w:r>
          </w:p>
        </w:tc>
      </w:tr>
    </w:tbl>
    <w:p w14:paraId="026605C1"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N “NO ENTRY FOR VEHICLES CARRYING MORE THAN A CERTAIN QUANTITY OF SUBSTANCES LIABLE TO CAUSE WATER POLLUTION”</w:t>
      </w:r>
    </w:p>
    <w:p w14:paraId="1EF77E01" w14:textId="77777777" w:rsidR="00A97FD5" w:rsidRPr="00BC6073" w:rsidRDefault="00A97FD5" w:rsidP="00A97FD5">
      <w:pPr>
        <w:spacing w:after="120"/>
        <w:ind w:left="1134" w:right="1134"/>
        <w:jc w:val="both"/>
        <w:rPr>
          <w:lang w:eastAsia="en-US"/>
        </w:rPr>
      </w:pPr>
      <w:r w:rsidRPr="00BC6073">
        <w:rPr>
          <w:lang w:eastAsia="en-US"/>
        </w:rPr>
        <w:t>No observations made.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5103"/>
      </w:tblGrid>
      <w:tr w:rsidR="00A97FD5" w:rsidRPr="00BC6073" w14:paraId="30C50B60" w14:textId="77777777" w:rsidTr="00136B31">
        <w:trPr>
          <w:jc w:val="center"/>
        </w:trPr>
        <w:tc>
          <w:tcPr>
            <w:tcW w:w="2146" w:type="dxa"/>
            <w:tcBorders>
              <w:bottom w:val="single" w:sz="4" w:space="0" w:color="auto"/>
              <w:right w:val="single" w:sz="4" w:space="0" w:color="auto"/>
            </w:tcBorders>
            <w:vAlign w:val="center"/>
          </w:tcPr>
          <w:p w14:paraId="17A9AB62"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p w14:paraId="63208FDD"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BC6073">
              <w:rPr>
                <w:noProof/>
                <w:lang w:eastAsia="en-US"/>
              </w:rPr>
              <w:drawing>
                <wp:inline distT="0" distB="0" distL="0" distR="0" wp14:anchorId="425F8AF5" wp14:editId="6662BA1C">
                  <wp:extent cx="480479" cy="483409"/>
                  <wp:effectExtent l="0" t="0" r="0" b="0"/>
                  <wp:docPr id="950" name="Picture 950" descr="https://apps.unece.org/rsms/ImageHandler_S.ashx?imgI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unece.org/rsms/ImageHandler_S.ashx?imgID=24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84545" cy="487499"/>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14:paraId="733BF324"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p w14:paraId="5DEB8E75" w14:textId="77777777" w:rsidR="00A97FD5" w:rsidRPr="00BC6073" w:rsidRDefault="00A97FD5" w:rsidP="00136B31">
            <w:pPr>
              <w:keepNext/>
              <w:keepLines/>
              <w:pBdr>
                <w:between w:val="single" w:sz="4" w:space="1" w:color="auto"/>
              </w:pBdr>
              <w:spacing w:after="120"/>
              <w:rPr>
                <w:lang w:eastAsia="en-US"/>
              </w:rPr>
            </w:pPr>
            <w:r w:rsidRPr="00BC6073">
              <w:rPr>
                <w:lang w:eastAsia="en-US"/>
              </w:rPr>
              <w:t xml:space="preserve">     </w:t>
            </w:r>
            <w:r w:rsidRPr="00BC6073">
              <w:rPr>
                <w:noProof/>
                <w:lang w:eastAsia="en-US"/>
              </w:rPr>
              <w:drawing>
                <wp:inline distT="0" distB="0" distL="0" distR="0" wp14:anchorId="748AAD98" wp14:editId="07328FDE">
                  <wp:extent cx="524178" cy="524178"/>
                  <wp:effectExtent l="0" t="0" r="9525" b="9525"/>
                  <wp:docPr id="953" name="Picture 953" descr="https://apps.unece.org/rsms/ImageHandler_C.ashx?imgID=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unece.org/rsms/ImageHandler_C.ashx?imgID=25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6671" cy="526671"/>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39C5DDA3" wp14:editId="76D49393">
                  <wp:extent cx="530003" cy="530003"/>
                  <wp:effectExtent l="0" t="0" r="3810" b="3810"/>
                  <wp:docPr id="954" name="Picture 954" descr="https://apps.unece.org/rsms/ImageHandler_C.ashx?imgID=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unece.org/rsms/ImageHandler_C.ashx?imgID=103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32017" cy="532017"/>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542E54AE" wp14:editId="10736ECE">
                  <wp:extent cx="535827" cy="540447"/>
                  <wp:effectExtent l="0" t="0" r="0" b="0"/>
                  <wp:docPr id="959" name="Picture 959" descr="https://apps.unece.org/rsms/ImageHandler_C.ashx?imgID=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unece.org/rsms/ImageHandler_C.ashx?imgID=852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40466" cy="545126"/>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376E9546" wp14:editId="2861805D">
                  <wp:extent cx="541651" cy="533252"/>
                  <wp:effectExtent l="0" t="0" r="0" b="635"/>
                  <wp:docPr id="962" name="Picture 962" descr="https://apps.unece.org/rsms/ImageHandler_C.ashx?imgID=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unece.org/rsms/ImageHandler_C.ashx?imgID=927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flipH="1">
                            <a:off x="0" y="0"/>
                            <a:ext cx="546611" cy="538135"/>
                          </a:xfrm>
                          <a:prstGeom prst="rect">
                            <a:avLst/>
                          </a:prstGeom>
                          <a:noFill/>
                          <a:ln>
                            <a:noFill/>
                          </a:ln>
                        </pic:spPr>
                      </pic:pic>
                    </a:graphicData>
                  </a:graphic>
                </wp:inline>
              </w:drawing>
            </w:r>
          </w:p>
        </w:tc>
      </w:tr>
    </w:tbl>
    <w:bookmarkEnd w:id="24"/>
    <w:p w14:paraId="125238CC" w14:textId="77777777" w:rsidR="00A97FD5" w:rsidRPr="00BC6073" w:rsidRDefault="00A97FD5" w:rsidP="00A97FD5">
      <w:pPr>
        <w:keepNext/>
        <w:keepLines/>
        <w:tabs>
          <w:tab w:val="right" w:pos="851"/>
        </w:tabs>
        <w:spacing w:before="240" w:after="120" w:line="240" w:lineRule="exact"/>
        <w:ind w:left="1134" w:right="1134" w:hanging="1134"/>
        <w:rPr>
          <w:lang w:eastAsia="en-US"/>
        </w:rPr>
      </w:pPr>
      <w:r>
        <w:rPr>
          <w:b/>
          <w:lang w:eastAsia="en-US"/>
        </w:rPr>
        <w:tab/>
      </w:r>
      <w:r>
        <w:rPr>
          <w:b/>
          <w:lang w:eastAsia="en-US"/>
        </w:rPr>
        <w:tab/>
      </w:r>
      <w:r w:rsidRPr="00BC6073">
        <w:rPr>
          <w:b/>
          <w:lang w:eastAsia="en-US"/>
        </w:rPr>
        <w:t>C, 4 a “NO ENTRY FOR POWER DRIVEN VEHICLES”</w:t>
      </w:r>
    </w:p>
    <w:p w14:paraId="77599231" w14:textId="77777777" w:rsidR="00A97FD5" w:rsidRPr="00BC6073" w:rsidRDefault="00A97FD5" w:rsidP="00A97FD5">
      <w:pPr>
        <w:spacing w:after="120"/>
        <w:ind w:left="1134" w:right="1134"/>
        <w:jc w:val="both"/>
        <w:rPr>
          <w:lang w:eastAsia="en-US"/>
        </w:rPr>
      </w:pPr>
      <w:r w:rsidRPr="00BC6073">
        <w:rPr>
          <w:lang w:eastAsia="en-US"/>
        </w:rPr>
        <w:t xml:space="preserve">The Group believed that a horizontal bar was not in conformity with Section C.I, paragraph 2. Addressed in chapter 1 – issue </w:t>
      </w:r>
      <w:commentRangeStart w:id="25"/>
      <w:r w:rsidRPr="00BC6073">
        <w:rPr>
          <w:lang w:eastAsia="en-US"/>
        </w:rPr>
        <w:t>17</w:t>
      </w:r>
      <w:commentRangeEnd w:id="25"/>
      <w:r>
        <w:rPr>
          <w:rStyle w:val="CommentReference"/>
          <w:lang w:eastAsia="en-US"/>
        </w:rPr>
        <w:commentReference w:id="25"/>
      </w:r>
      <w:r w:rsidRPr="00BC6073">
        <w:rPr>
          <w:lang w:eastAsia="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362A074" w14:textId="77777777" w:rsidTr="00136B31">
        <w:trPr>
          <w:jc w:val="center"/>
        </w:trPr>
        <w:tc>
          <w:tcPr>
            <w:tcW w:w="2146" w:type="dxa"/>
            <w:tcBorders>
              <w:bottom w:val="single" w:sz="4" w:space="0" w:color="auto"/>
              <w:right w:val="single" w:sz="4" w:space="0" w:color="auto"/>
            </w:tcBorders>
            <w:vAlign w:val="center"/>
          </w:tcPr>
          <w:p w14:paraId="424A68D2"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BA4266B"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C847ECD" w14:textId="77777777" w:rsidTr="00136B31">
        <w:trPr>
          <w:jc w:val="center"/>
        </w:trPr>
        <w:tc>
          <w:tcPr>
            <w:tcW w:w="2146" w:type="dxa"/>
            <w:vMerge w:val="restart"/>
            <w:tcBorders>
              <w:top w:val="single" w:sz="4" w:space="0" w:color="auto"/>
              <w:right w:val="single" w:sz="4" w:space="0" w:color="auto"/>
            </w:tcBorders>
            <w:vAlign w:val="center"/>
          </w:tcPr>
          <w:p w14:paraId="19B243D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F8632C5" wp14:editId="1A56983E">
                  <wp:extent cx="576000" cy="576000"/>
                  <wp:effectExtent l="0" t="0" r="0" b="0"/>
                  <wp:docPr id="512" name="Picture 512" descr="http://apps.unece.org/rsms/ImageHandler_S.ashx?imgI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6E1E77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71B52DA" wp14:editId="3E461DE2">
                  <wp:extent cx="576000" cy="576000"/>
                  <wp:effectExtent l="0" t="0" r="0" b="0"/>
                  <wp:docPr id="522" name="Picture 522" descr="http://apps.unece.org/rsms/ImageHandler_C.ashx?imgID=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037AE329"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2F532C8" wp14:editId="33A9E7AB">
                  <wp:extent cx="576000" cy="576000"/>
                  <wp:effectExtent l="0" t="0" r="0" b="0"/>
                  <wp:docPr id="523" name="Picture 523" descr="http://apps.unece.org/rsms/ImageHandler_C.ashx?imgID=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6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C693E37"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82949C4" wp14:editId="02FF91FD">
                  <wp:extent cx="592455" cy="576000"/>
                  <wp:effectExtent l="0" t="0" r="0" b="0"/>
                  <wp:docPr id="543" name="Picture 543" descr="http://apps.unece.org/rsms/ImageHandler_C.ashx?imgID=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92455" cy="576000"/>
                          </a:xfrm>
                          <a:prstGeom prst="rect">
                            <a:avLst/>
                          </a:prstGeom>
                          <a:noFill/>
                          <a:ln>
                            <a:noFill/>
                          </a:ln>
                        </pic:spPr>
                      </pic:pic>
                    </a:graphicData>
                  </a:graphic>
                </wp:inline>
              </w:drawing>
            </w:r>
          </w:p>
        </w:tc>
      </w:tr>
      <w:tr w:rsidR="00A97FD5" w:rsidRPr="00BC6073" w14:paraId="59641527" w14:textId="77777777" w:rsidTr="00136B31">
        <w:trPr>
          <w:jc w:val="center"/>
        </w:trPr>
        <w:tc>
          <w:tcPr>
            <w:tcW w:w="2146" w:type="dxa"/>
            <w:vMerge/>
            <w:tcBorders>
              <w:right w:val="single" w:sz="4" w:space="0" w:color="auto"/>
            </w:tcBorders>
            <w:vAlign w:val="center"/>
          </w:tcPr>
          <w:p w14:paraId="52014880"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p>
        </w:tc>
        <w:tc>
          <w:tcPr>
            <w:tcW w:w="1701" w:type="dxa"/>
            <w:tcBorders>
              <w:left w:val="single" w:sz="4" w:space="0" w:color="auto"/>
            </w:tcBorders>
            <w:vAlign w:val="center"/>
          </w:tcPr>
          <w:p w14:paraId="16474206"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19049B7" wp14:editId="3768AACE">
                  <wp:extent cx="590025" cy="576000"/>
                  <wp:effectExtent l="0" t="0" r="635" b="0"/>
                  <wp:docPr id="549" name="Picture 549" descr="http://apps.unece.org/rsms/ImageHandler_C.ashx?img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1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90025" cy="576000"/>
                          </a:xfrm>
                          <a:prstGeom prst="rect">
                            <a:avLst/>
                          </a:prstGeom>
                          <a:noFill/>
                          <a:ln>
                            <a:noFill/>
                          </a:ln>
                        </pic:spPr>
                      </pic:pic>
                    </a:graphicData>
                  </a:graphic>
                </wp:inline>
              </w:drawing>
            </w:r>
          </w:p>
        </w:tc>
        <w:tc>
          <w:tcPr>
            <w:tcW w:w="1701" w:type="dxa"/>
            <w:vAlign w:val="center"/>
          </w:tcPr>
          <w:p w14:paraId="46BCACC2" w14:textId="77777777" w:rsidR="00A97FD5" w:rsidRPr="00BC6073" w:rsidRDefault="00A97FD5" w:rsidP="00136B31">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56D6997" wp14:editId="1178AE02">
                  <wp:extent cx="576000" cy="576000"/>
                  <wp:effectExtent l="0" t="0" r="0" b="0"/>
                  <wp:docPr id="550" name="Picture 550" descr="http://apps.unece.org/rsms/ImageHandler_C.ashx?imgID=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vAlign w:val="center"/>
          </w:tcPr>
          <w:p w14:paraId="4F3C5A61"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DB848A2" wp14:editId="01C75AC1">
                  <wp:extent cx="563407" cy="576000"/>
                  <wp:effectExtent l="0" t="0" r="8255" b="0"/>
                  <wp:docPr id="560" name="Picture 560" descr="http://apps.unece.org/rsms/ImageHandler_C.ashx?imgID=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63407" cy="576000"/>
                          </a:xfrm>
                          <a:prstGeom prst="rect">
                            <a:avLst/>
                          </a:prstGeom>
                          <a:noFill/>
                          <a:ln>
                            <a:noFill/>
                          </a:ln>
                        </pic:spPr>
                      </pic:pic>
                    </a:graphicData>
                  </a:graphic>
                </wp:inline>
              </w:drawing>
            </w:r>
          </w:p>
        </w:tc>
      </w:tr>
    </w:tbl>
    <w:p w14:paraId="6F8C51C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4 b “NO ENTRY FOR POWER DRIVEN VEHICLES OR ANIMAL-DRAWN VEHICLES”</w:t>
      </w:r>
    </w:p>
    <w:p w14:paraId="752B4777" w14:textId="77777777" w:rsidR="00A97FD5" w:rsidRPr="00BC6073" w:rsidRDefault="00A97FD5" w:rsidP="00A97FD5">
      <w:pPr>
        <w:spacing w:after="120"/>
        <w:ind w:left="1134" w:right="1134"/>
        <w:jc w:val="both"/>
        <w:rPr>
          <w:strike/>
          <w:lang w:eastAsia="en-US"/>
        </w:rPr>
      </w:pPr>
      <w:r w:rsidRPr="00BC6073">
        <w:rPr>
          <w:lang w:eastAsia="en-US"/>
        </w:rPr>
        <w:t>Addressed in chapter 1 – issue 17.</w:t>
      </w:r>
    </w:p>
    <w:p w14:paraId="18619559" w14:textId="77777777" w:rsidR="00A97FD5" w:rsidRPr="00BC6073" w:rsidRDefault="00A97FD5" w:rsidP="00A97FD5">
      <w:pPr>
        <w:spacing w:after="120"/>
        <w:ind w:left="1134" w:right="1134"/>
        <w:jc w:val="both"/>
        <w:rPr>
          <w:strike/>
          <w:lang w:eastAsia="en-US"/>
        </w:rPr>
      </w:pPr>
      <w:r w:rsidRPr="00BC6073">
        <w:rPr>
          <w:lang w:eastAsia="en-US"/>
        </w:rPr>
        <w:t xml:space="preserve">The Group believed that bars separating the symbols were not in conformity with Section C.I, paragraph </w:t>
      </w:r>
      <w:commentRangeStart w:id="26"/>
      <w:r w:rsidRPr="00BC6073">
        <w:rPr>
          <w:lang w:eastAsia="en-US"/>
        </w:rPr>
        <w:t>2</w:t>
      </w:r>
      <w:commentRangeEnd w:id="26"/>
      <w:r>
        <w:rPr>
          <w:rStyle w:val="CommentReference"/>
          <w:lang w:eastAsia="en-US"/>
        </w:rPr>
        <w:commentReference w:id="26"/>
      </w:r>
      <w:r w:rsidRPr="00BC6073">
        <w:rPr>
          <w:lang w:eastAsia="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1667"/>
        <w:gridCol w:w="1669"/>
        <w:gridCol w:w="1680"/>
        <w:gridCol w:w="1490"/>
      </w:tblGrid>
      <w:tr w:rsidR="00A97FD5" w:rsidRPr="00BC6073" w14:paraId="0B1121CE" w14:textId="77777777" w:rsidTr="00136B31">
        <w:trPr>
          <w:jc w:val="center"/>
        </w:trPr>
        <w:tc>
          <w:tcPr>
            <w:tcW w:w="1432" w:type="dxa"/>
            <w:tcBorders>
              <w:bottom w:val="single" w:sz="4" w:space="0" w:color="auto"/>
              <w:right w:val="single" w:sz="4" w:space="0" w:color="auto"/>
            </w:tcBorders>
            <w:vAlign w:val="center"/>
          </w:tcPr>
          <w:p w14:paraId="72AB2735"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506" w:type="dxa"/>
            <w:gridSpan w:val="4"/>
            <w:tcBorders>
              <w:left w:val="single" w:sz="4" w:space="0" w:color="auto"/>
              <w:bottom w:val="single" w:sz="4" w:space="0" w:color="auto"/>
            </w:tcBorders>
            <w:vAlign w:val="center"/>
          </w:tcPr>
          <w:p w14:paraId="2B0C1F15"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4F84C29F" w14:textId="77777777" w:rsidTr="00136B31">
        <w:trPr>
          <w:jc w:val="center"/>
        </w:trPr>
        <w:tc>
          <w:tcPr>
            <w:tcW w:w="1432" w:type="dxa"/>
            <w:tcBorders>
              <w:top w:val="single" w:sz="4" w:space="0" w:color="auto"/>
              <w:right w:val="single" w:sz="4" w:space="0" w:color="auto"/>
            </w:tcBorders>
            <w:vAlign w:val="center"/>
          </w:tcPr>
          <w:p w14:paraId="2B4A7FA7"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7F140CE" wp14:editId="5D4FFC7F">
                  <wp:extent cx="576000" cy="576000"/>
                  <wp:effectExtent l="0" t="0" r="0" b="0"/>
                  <wp:docPr id="80" name="Picture 80" descr="http://apps.unece.org/rsms/ImageHandler_S.ashx?img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14:paraId="640FFCC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09686ED" wp14:editId="09C3166E">
                  <wp:extent cx="576000" cy="576000"/>
                  <wp:effectExtent l="0" t="0" r="0" b="0"/>
                  <wp:docPr id="103" name="Picture 103" descr="http://apps.unece.org/rsms/ImageHandler_C.ashx?imgID=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1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9" w:type="dxa"/>
            <w:tcBorders>
              <w:top w:val="single" w:sz="4" w:space="0" w:color="auto"/>
            </w:tcBorders>
            <w:vAlign w:val="center"/>
          </w:tcPr>
          <w:p w14:paraId="5460AF89"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C4035C2" wp14:editId="665B0501">
                  <wp:extent cx="576000" cy="576000"/>
                  <wp:effectExtent l="0" t="0" r="0" b="0"/>
                  <wp:docPr id="104" name="Picture 104" descr="http://apps.unece.org/rsms/ImageHandler_C.ashx?imgID=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22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0" w:type="dxa"/>
            <w:tcBorders>
              <w:top w:val="single" w:sz="4" w:space="0" w:color="auto"/>
            </w:tcBorders>
            <w:vAlign w:val="center"/>
          </w:tcPr>
          <w:p w14:paraId="1C3B0DC9"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CDBD3AD" wp14:editId="2854654C">
                  <wp:extent cx="589889" cy="576000"/>
                  <wp:effectExtent l="0" t="0" r="1270" b="0"/>
                  <wp:docPr id="124" name="Picture 124" descr="http://apps.unece.org/rsms/ImageHandler_C.ashx?imgID=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0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89889" cy="576000"/>
                          </a:xfrm>
                          <a:prstGeom prst="rect">
                            <a:avLst/>
                          </a:prstGeom>
                          <a:noFill/>
                          <a:ln>
                            <a:noFill/>
                          </a:ln>
                        </pic:spPr>
                      </pic:pic>
                    </a:graphicData>
                  </a:graphic>
                </wp:inline>
              </w:drawing>
            </w:r>
          </w:p>
        </w:tc>
        <w:tc>
          <w:tcPr>
            <w:tcW w:w="1490" w:type="dxa"/>
            <w:tcBorders>
              <w:top w:val="single" w:sz="4" w:space="0" w:color="auto"/>
            </w:tcBorders>
            <w:vAlign w:val="center"/>
          </w:tcPr>
          <w:p w14:paraId="208CAAE4"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8BED918" wp14:editId="5C9B484E">
                  <wp:extent cx="576000" cy="576000"/>
                  <wp:effectExtent l="0" t="0" r="0" b="0"/>
                  <wp:docPr id="125" name="Picture 125" descr="http://apps.unece.org/rsms/ImageHandler_C.ashx?imgID=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32B26C7"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5 “NO ENTRY FOR VEHICLES HAVING AN OVERALL WIDTH EXCEEDING … METRES”</w:t>
      </w:r>
    </w:p>
    <w:p w14:paraId="197B720B" w14:textId="77777777" w:rsidR="00A97FD5" w:rsidRPr="00BC6073" w:rsidRDefault="00A97FD5" w:rsidP="00A97FD5">
      <w:pPr>
        <w:spacing w:after="120"/>
        <w:ind w:left="1134" w:right="1134"/>
        <w:jc w:val="both"/>
        <w:rPr>
          <w:lang w:eastAsia="en-US"/>
        </w:rPr>
      </w:pPr>
      <w:r w:rsidRPr="00BC6073">
        <w:rPr>
          <w:lang w:eastAsia="en-US"/>
        </w:rPr>
        <w:t xml:space="preserve">The Group believed that the sign in the Convention is appropriate. </w:t>
      </w:r>
    </w:p>
    <w:p w14:paraId="2FD2C9FE" w14:textId="77777777" w:rsidR="00A97FD5" w:rsidRPr="00BC6073" w:rsidRDefault="00A97FD5" w:rsidP="00A97FD5">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55ABD69A" w14:textId="77777777" w:rsidTr="00136B31">
        <w:trPr>
          <w:jc w:val="center"/>
        </w:trPr>
        <w:tc>
          <w:tcPr>
            <w:tcW w:w="2146" w:type="dxa"/>
            <w:tcBorders>
              <w:bottom w:val="single" w:sz="4" w:space="0" w:color="auto"/>
              <w:right w:val="single" w:sz="4" w:space="0" w:color="auto"/>
            </w:tcBorders>
            <w:vAlign w:val="center"/>
          </w:tcPr>
          <w:p w14:paraId="449BDF6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2AD5585E"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3A28E3EF" w14:textId="77777777" w:rsidTr="00136B31">
        <w:trPr>
          <w:jc w:val="center"/>
        </w:trPr>
        <w:tc>
          <w:tcPr>
            <w:tcW w:w="2146" w:type="dxa"/>
            <w:tcBorders>
              <w:top w:val="single" w:sz="4" w:space="0" w:color="auto"/>
              <w:right w:val="single" w:sz="4" w:space="0" w:color="auto"/>
            </w:tcBorders>
            <w:vAlign w:val="center"/>
          </w:tcPr>
          <w:p w14:paraId="3C54C49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C31C954" wp14:editId="2D05720F">
                  <wp:extent cx="583215" cy="576000"/>
                  <wp:effectExtent l="0" t="0" r="7620" b="0"/>
                  <wp:docPr id="25" name="Picture 25" descr="http://apps.unece.org/rsms/ImageHandler_S.ashx?img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832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B0684E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4F57B6C" wp14:editId="188CAD23">
                  <wp:extent cx="576000" cy="576000"/>
                  <wp:effectExtent l="0" t="0" r="0" b="0"/>
                  <wp:docPr id="79" name="Picture 79" descr="http://apps.unece.org/rsms/ImageHandler_C.ashx?imgID=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6424BC7F"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7DAD574" wp14:editId="513BB6C1">
                  <wp:extent cx="576000" cy="576000"/>
                  <wp:effectExtent l="0" t="0" r="0" b="0"/>
                  <wp:docPr id="78" name="Picture 78" descr="http://apps.unece.org/rsms/ImageHandler_C.ashx?imgID=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706051A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ADEEE5D" wp14:editId="556B6756">
                  <wp:extent cx="581832" cy="576000"/>
                  <wp:effectExtent l="0" t="0" r="8890" b="0"/>
                  <wp:docPr id="68" name="Picture 68" descr="http://apps.unece.org/rsms/ImageHandler_C.ashx?imgID=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2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81832" cy="576000"/>
                          </a:xfrm>
                          <a:prstGeom prst="rect">
                            <a:avLst/>
                          </a:prstGeom>
                          <a:noFill/>
                          <a:ln>
                            <a:noFill/>
                          </a:ln>
                        </pic:spPr>
                      </pic:pic>
                    </a:graphicData>
                  </a:graphic>
                </wp:inline>
              </w:drawing>
            </w:r>
          </w:p>
        </w:tc>
      </w:tr>
    </w:tbl>
    <w:p w14:paraId="4DBD1C4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6 “NO ENTRY FOR VEHICLES HAVING AN OVERALL HEIGHT EXCEEDING … METRES”</w:t>
      </w:r>
    </w:p>
    <w:p w14:paraId="6AF251BD" w14:textId="77777777" w:rsidR="00A97FD5" w:rsidRPr="00BC6073" w:rsidRDefault="00A97FD5" w:rsidP="00A97FD5">
      <w:pPr>
        <w:spacing w:after="120"/>
        <w:ind w:left="1134" w:right="1134"/>
        <w:jc w:val="both"/>
        <w:rPr>
          <w:lang w:eastAsia="en-US"/>
        </w:rPr>
      </w:pPr>
      <w:r w:rsidRPr="00BC6073">
        <w:rPr>
          <w:lang w:eastAsia="en-US"/>
        </w:rPr>
        <w:t>The Group believed that the sign in the Convention is appropriate.</w:t>
      </w:r>
    </w:p>
    <w:p w14:paraId="6D36B538" w14:textId="77777777" w:rsidR="00A97FD5" w:rsidRPr="00BC6073" w:rsidRDefault="00A97FD5" w:rsidP="00A97FD5">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573F6FE2" w14:textId="77777777" w:rsidTr="00136B31">
        <w:trPr>
          <w:jc w:val="center"/>
        </w:trPr>
        <w:tc>
          <w:tcPr>
            <w:tcW w:w="2146" w:type="dxa"/>
            <w:tcBorders>
              <w:bottom w:val="single" w:sz="4" w:space="0" w:color="auto"/>
              <w:right w:val="single" w:sz="4" w:space="0" w:color="auto"/>
            </w:tcBorders>
            <w:vAlign w:val="center"/>
          </w:tcPr>
          <w:p w14:paraId="66D32565"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lang w:eastAsia="en-US"/>
              </w:rPr>
              <w:lastRenderedPageBreak/>
              <w:t xml:space="preserve"> </w:t>
            </w: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4D4E7DDD"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8CDDC34" w14:textId="77777777" w:rsidTr="00136B31">
        <w:trPr>
          <w:jc w:val="center"/>
        </w:trPr>
        <w:tc>
          <w:tcPr>
            <w:tcW w:w="2146" w:type="dxa"/>
            <w:tcBorders>
              <w:top w:val="single" w:sz="4" w:space="0" w:color="auto"/>
              <w:right w:val="single" w:sz="4" w:space="0" w:color="auto"/>
            </w:tcBorders>
            <w:vAlign w:val="center"/>
          </w:tcPr>
          <w:p w14:paraId="37B420D2"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4682A55" wp14:editId="7B2CBB6B">
                  <wp:extent cx="586800" cy="579600"/>
                  <wp:effectExtent l="0" t="0" r="3810" b="0"/>
                  <wp:docPr id="3" name="Picture 3" descr="http://apps.unece.org/rsms/ImageHandler_S.ashx?imgI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86800" cy="57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45BEB7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E1EEF14" wp14:editId="03C6D22C">
                  <wp:extent cx="576000" cy="576000"/>
                  <wp:effectExtent l="0" t="0" r="0" b="0"/>
                  <wp:docPr id="4" name="Picture 4" descr="http://apps.unece.org/rsms/ImageHandler_C.ashx?imgID=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564D92C"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D7997DB" wp14:editId="3CC39D67">
                  <wp:extent cx="576000" cy="576000"/>
                  <wp:effectExtent l="0" t="0" r="0" b="0"/>
                  <wp:docPr id="5" name="Picture 5" descr="http://apps.unece.org/rsms/ImageHandler_C.ashx?imgID=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04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8EC358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77A412D" wp14:editId="68231D22">
                  <wp:extent cx="579600" cy="576000"/>
                  <wp:effectExtent l="0" t="0" r="0" b="0"/>
                  <wp:docPr id="23" name="Picture 23" descr="http://apps.unece.org/rsms/ImageHandler_C.ashx?imgID=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70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14:paraId="5C8562C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7 “NO ENTRY FOR VEHICLES EXCEEDING … TONNES LADEN MASS”</w:t>
      </w:r>
    </w:p>
    <w:p w14:paraId="042C16E3" w14:textId="77777777" w:rsidR="00A97FD5" w:rsidRPr="00BC6073" w:rsidRDefault="00A97FD5" w:rsidP="00A97FD5">
      <w:pPr>
        <w:spacing w:after="120"/>
        <w:ind w:left="1134" w:right="1134"/>
        <w:jc w:val="both"/>
        <w:rPr>
          <w:lang w:eastAsia="en-US"/>
        </w:rPr>
      </w:pPr>
      <w:r w:rsidRPr="00BC6073">
        <w:rPr>
          <w:lang w:eastAsia="en-US"/>
        </w:rPr>
        <w:t>The Group noted that one country used a sign with the image of a goods vehicle, and believe that this was a change of the essential characteristics of the symbol. The Group also noted that there was a difference in the casing of the symbol “T” (i.e. some countries use lower casing “t”) as well as its positioning within the sign, and also that some countries used commas and period marks. The Group believed that the symbol in the Convention should be modified from upper to lower casing (“t”) and that the positioning of the symbol “t” should appear where it currently appears in the Convention. Addressed in chapter 1 – issue 37.</w:t>
      </w:r>
    </w:p>
    <w:p w14:paraId="2A76AFB9" w14:textId="77777777" w:rsidR="00A97FD5" w:rsidRPr="00BC6073" w:rsidRDefault="00A97FD5" w:rsidP="00A97FD5">
      <w:pPr>
        <w:spacing w:after="120"/>
        <w:ind w:left="1134" w:right="1134"/>
        <w:jc w:val="both"/>
        <w:rPr>
          <w:lang w:eastAsia="en-US"/>
        </w:rPr>
      </w:pPr>
      <w:r w:rsidRPr="00BC6073">
        <w:rPr>
          <w:lang w:eastAsia="en-US"/>
        </w:rPr>
        <w:t>The Group also believed, that where a comma or period mark is used, that the second digit should be two-thirds the size of the first digit, and that the lower casing “t” should appear immediately after the second digit and at the same level, and be proportionately visible. If a fraction is required, the Group believed that it should be to the nearest tenth (i.e. 3.5t, 7.8t). If it is an integer (i.e. 7.00t), it should appear without any zeros or period marks (i.e. 7t).</w:t>
      </w:r>
    </w:p>
    <w:p w14:paraId="26401AF5" w14:textId="77777777" w:rsidR="00A97FD5" w:rsidRPr="00BC6073" w:rsidRDefault="00A97FD5" w:rsidP="00A97FD5">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A97FD5" w:rsidRPr="00BC6073" w14:paraId="3C85AFE2" w14:textId="77777777" w:rsidTr="00136B31">
        <w:trPr>
          <w:jc w:val="center"/>
        </w:trPr>
        <w:tc>
          <w:tcPr>
            <w:tcW w:w="1480" w:type="dxa"/>
            <w:tcBorders>
              <w:bottom w:val="single" w:sz="4" w:space="0" w:color="auto"/>
              <w:right w:val="single" w:sz="4" w:space="0" w:color="auto"/>
            </w:tcBorders>
            <w:vAlign w:val="center"/>
          </w:tcPr>
          <w:p w14:paraId="0456FF2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1888107B"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6ECFBD3" w14:textId="77777777" w:rsidR="00A97FD5" w:rsidRPr="00BC6073" w:rsidRDefault="00A97FD5" w:rsidP="00136B31">
            <w:pPr>
              <w:keepNext/>
              <w:keepLines/>
              <w:spacing w:after="120"/>
              <w:rPr>
                <w:noProof/>
                <w:color w:val="333333"/>
                <w:sz w:val="19"/>
                <w:szCs w:val="19"/>
                <w:lang w:eastAsia="en-GB"/>
              </w:rPr>
            </w:pPr>
          </w:p>
        </w:tc>
      </w:tr>
      <w:tr w:rsidR="00A97FD5" w:rsidRPr="00BC6073" w14:paraId="75CD250D" w14:textId="77777777" w:rsidTr="00136B31">
        <w:trPr>
          <w:jc w:val="center"/>
        </w:trPr>
        <w:tc>
          <w:tcPr>
            <w:tcW w:w="1480" w:type="dxa"/>
            <w:vMerge w:val="restart"/>
            <w:tcBorders>
              <w:top w:val="single" w:sz="4" w:space="0" w:color="auto"/>
              <w:right w:val="single" w:sz="4" w:space="0" w:color="auto"/>
            </w:tcBorders>
            <w:vAlign w:val="center"/>
          </w:tcPr>
          <w:p w14:paraId="6FB94FF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6218DA0" wp14:editId="7042F8A8">
                  <wp:extent cx="583200" cy="576000"/>
                  <wp:effectExtent l="0" t="0" r="7620" b="0"/>
                  <wp:docPr id="42" name="Picture 42" descr="http://apps.unece.org/rsms/ImageHandler_S.ashx?img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333D688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44A3473" wp14:editId="3DCAFD83">
                  <wp:extent cx="576000" cy="576000"/>
                  <wp:effectExtent l="0" t="0" r="0" b="0"/>
                  <wp:docPr id="46" name="Picture 46" descr="http://apps.unece.org/rsms/ImageHandler_C.ashx?imgID=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55E107D8"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F6C6D59" wp14:editId="6DABB23E">
                  <wp:extent cx="576539" cy="576000"/>
                  <wp:effectExtent l="0" t="0" r="0" b="0"/>
                  <wp:docPr id="48" name="Picture 48" descr="http://apps.unece.org/rsms/ImageHandler_C.ashx?imgID=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539" cy="576000"/>
                          </a:xfrm>
                          <a:prstGeom prst="rect">
                            <a:avLst/>
                          </a:prstGeom>
                          <a:noFill/>
                          <a:ln>
                            <a:noFill/>
                          </a:ln>
                        </pic:spPr>
                      </pic:pic>
                    </a:graphicData>
                  </a:graphic>
                </wp:inline>
              </w:drawing>
            </w:r>
          </w:p>
        </w:tc>
        <w:tc>
          <w:tcPr>
            <w:tcW w:w="1637" w:type="dxa"/>
            <w:tcBorders>
              <w:top w:val="single" w:sz="4" w:space="0" w:color="auto"/>
            </w:tcBorders>
            <w:vAlign w:val="center"/>
          </w:tcPr>
          <w:p w14:paraId="34F6D7C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EE1D63A" wp14:editId="68E469E0">
                  <wp:extent cx="576000" cy="576000"/>
                  <wp:effectExtent l="0" t="0" r="0" b="0"/>
                  <wp:docPr id="50" name="Picture 50" descr="http://apps.unece.org/rsms/ImageHandler_C.ashx?imgID=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7CC03C10"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DBEAB7E" wp14:editId="36C5B094">
                  <wp:extent cx="547028" cy="612000"/>
                  <wp:effectExtent l="0" t="0" r="5715" b="0"/>
                  <wp:docPr id="52" name="Picture 52" descr="http://apps.unece.org/rsms/ImageHandler_C.ashx?imgID=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7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47028" cy="612000"/>
                          </a:xfrm>
                          <a:prstGeom prst="rect">
                            <a:avLst/>
                          </a:prstGeom>
                          <a:noFill/>
                          <a:ln>
                            <a:noFill/>
                          </a:ln>
                        </pic:spPr>
                      </pic:pic>
                    </a:graphicData>
                  </a:graphic>
                </wp:inline>
              </w:drawing>
            </w:r>
          </w:p>
        </w:tc>
      </w:tr>
      <w:tr w:rsidR="00A97FD5" w:rsidRPr="00BC6073" w14:paraId="7BFE8D0A" w14:textId="77777777" w:rsidTr="00136B31">
        <w:trPr>
          <w:jc w:val="center"/>
        </w:trPr>
        <w:tc>
          <w:tcPr>
            <w:tcW w:w="1480" w:type="dxa"/>
            <w:vMerge/>
            <w:tcBorders>
              <w:right w:val="single" w:sz="4" w:space="0" w:color="auto"/>
            </w:tcBorders>
            <w:vAlign w:val="center"/>
          </w:tcPr>
          <w:p w14:paraId="5A134BA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3149F6BF"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913F342" wp14:editId="6D680E7B">
                  <wp:extent cx="576000" cy="576000"/>
                  <wp:effectExtent l="0" t="0" r="0" b="0"/>
                  <wp:docPr id="53" name="Picture 53" descr="http://apps.unece.org/rsms/ImageHandler_C.ashx?imgID=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2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14:paraId="7D8BD640" w14:textId="77777777" w:rsidR="00A97FD5" w:rsidRPr="00BC6073" w:rsidRDefault="00A97FD5" w:rsidP="00136B31">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C0066EA" wp14:editId="4678FDF1">
                  <wp:extent cx="576000" cy="576000"/>
                  <wp:effectExtent l="0" t="0" r="0" b="0"/>
                  <wp:docPr id="54" name="Picture 54" descr="http://apps.unece.org/rsms/ImageHandler_C.ashx?imgID=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14:paraId="78A73F6C"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AB2E5B6" wp14:editId="2C2344D2">
                  <wp:extent cx="588387" cy="576000"/>
                  <wp:effectExtent l="0" t="0" r="2540" b="0"/>
                  <wp:docPr id="448" name="Picture 448" descr="http://apps.unece.org/rsms/ImageHandler_C.ashx?imgID=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88387" cy="576000"/>
                          </a:xfrm>
                          <a:prstGeom prst="rect">
                            <a:avLst/>
                          </a:prstGeom>
                          <a:noFill/>
                          <a:ln>
                            <a:noFill/>
                          </a:ln>
                        </pic:spPr>
                      </pic:pic>
                    </a:graphicData>
                  </a:graphic>
                </wp:inline>
              </w:drawing>
            </w:r>
          </w:p>
        </w:tc>
        <w:tc>
          <w:tcPr>
            <w:tcW w:w="1542" w:type="dxa"/>
          </w:tcPr>
          <w:p w14:paraId="4338FAE9"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013EDA0" wp14:editId="778FFBF2">
                  <wp:extent cx="576000" cy="576000"/>
                  <wp:effectExtent l="0" t="0" r="0" b="0"/>
                  <wp:docPr id="449" name="Picture 449" descr="http://apps.unece.org/rsms/ImageHandler_C.ashx?imgID=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19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F75B503" w14:textId="77777777" w:rsidR="00A97FD5" w:rsidRPr="00BC6073" w:rsidRDefault="00A97FD5" w:rsidP="00A97FD5">
      <w:pPr>
        <w:spacing w:before="120" w:after="120"/>
        <w:ind w:left="1134" w:right="1134"/>
        <w:jc w:val="both"/>
        <w:rPr>
          <w:b/>
          <w:lang w:eastAsia="en-US"/>
        </w:rPr>
      </w:pPr>
      <w:r w:rsidRPr="00BC6073">
        <w:rPr>
          <w:b/>
          <w:lang w:eastAsia="en-US"/>
        </w:rPr>
        <w:t>C, 8 “NO ENTRY FOR VEHICLES HAVING A MASS EXCEEDING … TONNES ON ONE AXLE”</w:t>
      </w:r>
    </w:p>
    <w:p w14:paraId="11AE2203" w14:textId="77777777" w:rsidR="00A97FD5" w:rsidRPr="00BC6073" w:rsidRDefault="00A97FD5" w:rsidP="00A97FD5">
      <w:pPr>
        <w:spacing w:after="120"/>
        <w:ind w:left="1134" w:right="1134"/>
        <w:jc w:val="both"/>
        <w:rPr>
          <w:lang w:eastAsia="en-US"/>
        </w:rPr>
      </w:pPr>
      <w:r w:rsidRPr="00BC6073">
        <w:rPr>
          <w:lang w:eastAsia="en-US"/>
        </w:rPr>
        <w:t>The Group noted that there was a difference in the casing of the symbol “T” (i.e. some countries use lower casing “t”), its positioning within the sign, and also that some countries used commas and period marks. The Group also noted differences in the arrowheads and axles. The Group believed that the symbol in the Convention should be modified from upper to lower casing (“t”) and that the positioning of the symbol “t” should appear where it currently appears in the Convention.  Addressed in chapter 1 – issue 37.</w:t>
      </w:r>
    </w:p>
    <w:p w14:paraId="605B928C" w14:textId="77777777" w:rsidR="00A97FD5" w:rsidRPr="00BC6073" w:rsidRDefault="00A97FD5" w:rsidP="00A97FD5">
      <w:pPr>
        <w:spacing w:after="120"/>
        <w:ind w:left="1134" w:right="1134"/>
        <w:jc w:val="both"/>
        <w:rPr>
          <w:lang w:eastAsia="en-US"/>
        </w:rPr>
      </w:pPr>
      <w:r w:rsidRPr="00BC6073">
        <w:rPr>
          <w:lang w:eastAsia="en-US"/>
        </w:rPr>
        <w:t>Finally, the Group believed, that where a comma or period mark is used, that the second digit should be two-thirds the size of the first digit, and that the lower casing “t” should appear immediately after the second digit and at the same level, and be proportionately visible. If a fraction is required, the Group believed that it should be to the nearest tenth (i.e. 3.5t, 7.8t). If it is an integer (i.e. 7.00t), it should appear without any zeros or period marks (i.e. 7t).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640"/>
        <w:gridCol w:w="1639"/>
        <w:gridCol w:w="1637"/>
        <w:gridCol w:w="1542"/>
      </w:tblGrid>
      <w:tr w:rsidR="00A97FD5" w:rsidRPr="00BC6073" w14:paraId="452C84A3" w14:textId="77777777" w:rsidTr="00136B31">
        <w:trPr>
          <w:jc w:val="center"/>
        </w:trPr>
        <w:tc>
          <w:tcPr>
            <w:tcW w:w="1763" w:type="dxa"/>
            <w:tcBorders>
              <w:bottom w:val="single" w:sz="4" w:space="0" w:color="auto"/>
              <w:right w:val="single" w:sz="4" w:space="0" w:color="auto"/>
            </w:tcBorders>
            <w:vAlign w:val="center"/>
          </w:tcPr>
          <w:p w14:paraId="3411ED4F" w14:textId="77777777" w:rsidR="00A97FD5" w:rsidRPr="00BC6073" w:rsidRDefault="00A97FD5" w:rsidP="00136B31">
            <w:pPr>
              <w:keepNext/>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2EC9D17B" w14:textId="77777777" w:rsidR="00A97FD5" w:rsidRPr="00BC6073" w:rsidRDefault="00A97FD5" w:rsidP="00136B31">
            <w:pPr>
              <w:keepNext/>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F763719" w14:textId="77777777" w:rsidR="00A97FD5" w:rsidRPr="00BC6073" w:rsidRDefault="00A97FD5" w:rsidP="00136B31">
            <w:pPr>
              <w:keepNext/>
              <w:spacing w:after="120"/>
              <w:rPr>
                <w:noProof/>
                <w:color w:val="333333"/>
                <w:sz w:val="19"/>
                <w:szCs w:val="19"/>
                <w:lang w:eastAsia="en-GB"/>
              </w:rPr>
            </w:pPr>
          </w:p>
        </w:tc>
      </w:tr>
      <w:tr w:rsidR="00A97FD5" w:rsidRPr="00BC6073" w14:paraId="7A701AC8" w14:textId="77777777" w:rsidTr="00136B31">
        <w:trPr>
          <w:jc w:val="center"/>
        </w:trPr>
        <w:tc>
          <w:tcPr>
            <w:tcW w:w="1763" w:type="dxa"/>
            <w:vMerge w:val="restart"/>
            <w:tcBorders>
              <w:top w:val="single" w:sz="4" w:space="0" w:color="auto"/>
              <w:right w:val="single" w:sz="4" w:space="0" w:color="auto"/>
            </w:tcBorders>
            <w:vAlign w:val="center"/>
          </w:tcPr>
          <w:p w14:paraId="57E930CA"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9C17789" wp14:editId="3E13B017">
                  <wp:extent cx="583200" cy="576000"/>
                  <wp:effectExtent l="0" t="0" r="7620" b="0"/>
                  <wp:docPr id="31" name="Picture 31" descr="http://apps.unece.org/rsms/ImageHandler_S.ashx?imgI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8018B7A"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14573CB9" wp14:editId="71C13AEE">
                  <wp:extent cx="576000" cy="576000"/>
                  <wp:effectExtent l="0" t="0" r="0" b="0"/>
                  <wp:docPr id="32" name="Picture 32" descr="http://apps.unece.org/rsms/ImageHandler_C.ashx?imgID=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5E5095D8"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CFE9F5E" wp14:editId="6F34A9FE">
                  <wp:extent cx="421200" cy="612000"/>
                  <wp:effectExtent l="0" t="0" r="0" b="0"/>
                  <wp:docPr id="33" name="Picture 33" descr="http://apps.unece.org/rsms/ImageHandler_C.ashx?imgID=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1200" cy="612000"/>
                          </a:xfrm>
                          <a:prstGeom prst="rect">
                            <a:avLst/>
                          </a:prstGeom>
                          <a:noFill/>
                          <a:ln>
                            <a:noFill/>
                          </a:ln>
                        </pic:spPr>
                      </pic:pic>
                    </a:graphicData>
                  </a:graphic>
                </wp:inline>
              </w:drawing>
            </w:r>
          </w:p>
        </w:tc>
        <w:tc>
          <w:tcPr>
            <w:tcW w:w="1637" w:type="dxa"/>
            <w:tcBorders>
              <w:top w:val="single" w:sz="4" w:space="0" w:color="auto"/>
            </w:tcBorders>
            <w:vAlign w:val="center"/>
          </w:tcPr>
          <w:p w14:paraId="54916718"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26A751A" wp14:editId="591B3BCA">
                  <wp:extent cx="576000" cy="576000"/>
                  <wp:effectExtent l="0" t="0" r="0" b="0"/>
                  <wp:docPr id="34" name="Picture 34" descr="http://apps.unece.org/rsms/ImageHandler_C.ashx?imgID=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692CE593"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4D189F4" wp14:editId="75A619BF">
                  <wp:extent cx="576000" cy="576000"/>
                  <wp:effectExtent l="0" t="0" r="0" b="0"/>
                  <wp:docPr id="36" name="Picture 36" descr="http://apps.unece.org/rsms/ImageHandler_C.ashx?imgI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8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610AC1E8" w14:textId="77777777" w:rsidTr="00136B31">
        <w:trPr>
          <w:jc w:val="center"/>
        </w:trPr>
        <w:tc>
          <w:tcPr>
            <w:tcW w:w="1763" w:type="dxa"/>
            <w:vMerge/>
            <w:tcBorders>
              <w:right w:val="single" w:sz="4" w:space="0" w:color="auto"/>
            </w:tcBorders>
            <w:vAlign w:val="center"/>
          </w:tcPr>
          <w:p w14:paraId="39C05774" w14:textId="77777777" w:rsidR="00A97FD5" w:rsidRPr="00BC6073" w:rsidRDefault="00A97FD5" w:rsidP="00136B31">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22E7CD17"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036B8DD" wp14:editId="4E5EAF28">
                  <wp:extent cx="576000" cy="576000"/>
                  <wp:effectExtent l="0" t="0" r="0" b="0"/>
                  <wp:docPr id="37" name="Picture 37" descr="http://apps.unece.org/rsms/ImageHandler_C.ashx?imgID=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14:paraId="31B3BDED" w14:textId="77777777" w:rsidR="00A97FD5" w:rsidRPr="00BC6073" w:rsidRDefault="00A97FD5" w:rsidP="00136B31">
            <w:pPr>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1726634" wp14:editId="3CC7A47E">
                  <wp:extent cx="568800" cy="576000"/>
                  <wp:effectExtent l="0" t="0" r="3175" b="0"/>
                  <wp:docPr id="39" name="Picture 39" descr="http://apps.unece.org/rsms/ImageHandler_C.ashx?imgID=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7" w:type="dxa"/>
            <w:vAlign w:val="center"/>
          </w:tcPr>
          <w:p w14:paraId="578A0D61"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1FE5A2D" wp14:editId="25D65979">
                  <wp:extent cx="576000" cy="576000"/>
                  <wp:effectExtent l="0" t="0" r="0" b="0"/>
                  <wp:docPr id="40" name="Picture 40" descr="http://apps.unece.org/rsms/ImageHandler_C.ashx?imgID=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Pr>
          <w:p w14:paraId="66302BBC"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B334ABA" wp14:editId="69C69E41">
                  <wp:extent cx="576000" cy="576000"/>
                  <wp:effectExtent l="0" t="0" r="0" b="0"/>
                  <wp:docPr id="41" name="Picture 41" descr="http://apps.unece.org/rsms/ImageHandler_C.ashx?imgID=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4BDCFB9"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C, 9 “NO ENTRY FOR VEHICLES OR COMBINATIONS OF VEHICLES EXCEEDING … METRES IN LENGTH”</w:t>
      </w:r>
    </w:p>
    <w:p w14:paraId="30D6E25F" w14:textId="77777777" w:rsidR="00A97FD5" w:rsidRPr="00BC6073" w:rsidRDefault="00A97FD5" w:rsidP="00A97FD5">
      <w:pPr>
        <w:spacing w:after="120"/>
        <w:ind w:left="1134" w:right="1134"/>
        <w:jc w:val="both"/>
        <w:rPr>
          <w:strike/>
          <w:lang w:eastAsia="en-US"/>
        </w:rPr>
      </w:pPr>
      <w:r w:rsidRPr="00BC6073">
        <w:rPr>
          <w:lang w:eastAsia="en-US"/>
        </w:rPr>
        <w:t>The Group noted that there was a difference in the casing of the symbol “m” (i.e. some countries use upper casing “M” where the Cyrillic alphabet is used) and that one country did not use the symbol of a truck. The Group believed that the symbol “m” should be placed after the number, and not below the number. Addressed in chapter 1 – issue 37.</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A97FD5" w:rsidRPr="00BC6073" w14:paraId="1DA5242E" w14:textId="77777777" w:rsidTr="00136B31">
        <w:tc>
          <w:tcPr>
            <w:tcW w:w="1905" w:type="dxa"/>
            <w:tcBorders>
              <w:bottom w:val="single" w:sz="4" w:space="0" w:color="auto"/>
              <w:right w:val="single" w:sz="4" w:space="0" w:color="auto"/>
            </w:tcBorders>
            <w:vAlign w:val="center"/>
          </w:tcPr>
          <w:p w14:paraId="3EB71B3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119C22D7"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DF1505F" w14:textId="77777777" w:rsidR="00A97FD5" w:rsidRPr="00BC6073" w:rsidRDefault="00A97FD5" w:rsidP="00136B31">
            <w:pPr>
              <w:keepNext/>
              <w:keepLines/>
              <w:spacing w:after="120"/>
              <w:rPr>
                <w:noProof/>
                <w:color w:val="333333"/>
                <w:sz w:val="19"/>
                <w:szCs w:val="19"/>
                <w:lang w:eastAsia="en-GB"/>
              </w:rPr>
            </w:pPr>
          </w:p>
        </w:tc>
      </w:tr>
      <w:tr w:rsidR="00A97FD5" w:rsidRPr="00BC6073" w14:paraId="61CB8C98" w14:textId="77777777" w:rsidTr="00136B31">
        <w:tc>
          <w:tcPr>
            <w:tcW w:w="1905" w:type="dxa"/>
            <w:vMerge w:val="restart"/>
            <w:tcBorders>
              <w:top w:val="single" w:sz="4" w:space="0" w:color="auto"/>
              <w:right w:val="single" w:sz="4" w:space="0" w:color="auto"/>
            </w:tcBorders>
            <w:vAlign w:val="center"/>
          </w:tcPr>
          <w:p w14:paraId="6369C01E"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3B217E8" wp14:editId="624BCF29">
                  <wp:extent cx="584170" cy="576000"/>
                  <wp:effectExtent l="0" t="0" r="6985" b="0"/>
                  <wp:docPr id="472" name="Picture 472" descr="http://apps.unece.org/rsms/ImageHandler_S.ashx?imgID=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8417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AFC1CB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157345C" wp14:editId="59806671">
                  <wp:extent cx="576000" cy="576000"/>
                  <wp:effectExtent l="0" t="0" r="0" b="0"/>
                  <wp:docPr id="473" name="Picture 473" descr="http://apps.unece.org/rsms/ImageHandler_C.ashx?imgID=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64E6357A"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DE6DFA8" wp14:editId="0D1F0B5F">
                  <wp:extent cx="428400" cy="612000"/>
                  <wp:effectExtent l="0" t="0" r="0" b="0"/>
                  <wp:docPr id="474" name="Picture 474" descr="http://apps.unece.org/rsms/ImageHandler_C.ashx?imgID=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28400" cy="612000"/>
                          </a:xfrm>
                          <a:prstGeom prst="rect">
                            <a:avLst/>
                          </a:prstGeom>
                          <a:noFill/>
                          <a:ln>
                            <a:noFill/>
                          </a:ln>
                        </pic:spPr>
                      </pic:pic>
                    </a:graphicData>
                  </a:graphic>
                </wp:inline>
              </w:drawing>
            </w:r>
          </w:p>
        </w:tc>
        <w:tc>
          <w:tcPr>
            <w:tcW w:w="1637" w:type="dxa"/>
            <w:tcBorders>
              <w:top w:val="single" w:sz="4" w:space="0" w:color="auto"/>
            </w:tcBorders>
            <w:vAlign w:val="center"/>
          </w:tcPr>
          <w:p w14:paraId="6E9E6E8C"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B03FF18" wp14:editId="635E35C6">
                  <wp:extent cx="578067" cy="576000"/>
                  <wp:effectExtent l="0" t="0" r="0" b="0"/>
                  <wp:docPr id="476" name="Picture 476" descr="http://apps.unece.org/rsms/ImageHandler_C.ashx?imgID=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78067" cy="576000"/>
                          </a:xfrm>
                          <a:prstGeom prst="rect">
                            <a:avLst/>
                          </a:prstGeom>
                          <a:noFill/>
                          <a:ln>
                            <a:noFill/>
                          </a:ln>
                        </pic:spPr>
                      </pic:pic>
                    </a:graphicData>
                  </a:graphic>
                </wp:inline>
              </w:drawing>
            </w:r>
          </w:p>
        </w:tc>
        <w:tc>
          <w:tcPr>
            <w:tcW w:w="1542" w:type="dxa"/>
            <w:tcBorders>
              <w:top w:val="single" w:sz="4" w:space="0" w:color="auto"/>
            </w:tcBorders>
          </w:tcPr>
          <w:p w14:paraId="4F03D9E9"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041E916" wp14:editId="6B97CA01">
                  <wp:extent cx="576000" cy="576000"/>
                  <wp:effectExtent l="0" t="0" r="0" b="0"/>
                  <wp:docPr id="480" name="Picture 480" descr="http://apps.unece.org/rsms/ImageHandler_C.ashx?imgI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00E4AAF1" w14:textId="77777777" w:rsidTr="00136B31">
        <w:tc>
          <w:tcPr>
            <w:tcW w:w="1905" w:type="dxa"/>
            <w:vMerge/>
            <w:tcBorders>
              <w:right w:val="single" w:sz="4" w:space="0" w:color="auto"/>
            </w:tcBorders>
            <w:vAlign w:val="center"/>
          </w:tcPr>
          <w:p w14:paraId="58DD91F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4735760A"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92D8079" wp14:editId="21A68264">
                  <wp:extent cx="578606" cy="576000"/>
                  <wp:effectExtent l="0" t="0" r="0" b="0"/>
                  <wp:docPr id="481" name="Picture 481" descr="http://apps.unece.org/rsms/ImageHandler_C.ashx?imgID=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8606" cy="576000"/>
                          </a:xfrm>
                          <a:prstGeom prst="rect">
                            <a:avLst/>
                          </a:prstGeom>
                          <a:noFill/>
                          <a:ln>
                            <a:noFill/>
                          </a:ln>
                        </pic:spPr>
                      </pic:pic>
                    </a:graphicData>
                  </a:graphic>
                </wp:inline>
              </w:drawing>
            </w:r>
          </w:p>
        </w:tc>
        <w:tc>
          <w:tcPr>
            <w:tcW w:w="1639" w:type="dxa"/>
            <w:vAlign w:val="center"/>
          </w:tcPr>
          <w:p w14:paraId="68FE3825" w14:textId="77777777" w:rsidR="00A97FD5" w:rsidRPr="00BC6073" w:rsidRDefault="00A97FD5" w:rsidP="00136B31">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BE50767" wp14:editId="6C59C26C">
                  <wp:extent cx="574315" cy="576000"/>
                  <wp:effectExtent l="0" t="0" r="0" b="0"/>
                  <wp:docPr id="483" name="Picture 483" descr="http://apps.unece.org/rsms/ImageHandler_C.ashx?imgID=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c>
          <w:tcPr>
            <w:tcW w:w="1637" w:type="dxa"/>
            <w:vAlign w:val="center"/>
          </w:tcPr>
          <w:p w14:paraId="7BBCCD7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A84986D" wp14:editId="5BD87CB7">
                  <wp:extent cx="576540" cy="576000"/>
                  <wp:effectExtent l="0" t="0" r="0" b="0"/>
                  <wp:docPr id="489" name="Picture 489" descr="http://apps.unece.org/rsms/ImageHandler_C.ashx?imgID=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76540" cy="576000"/>
                          </a:xfrm>
                          <a:prstGeom prst="rect">
                            <a:avLst/>
                          </a:prstGeom>
                          <a:noFill/>
                          <a:ln>
                            <a:noFill/>
                          </a:ln>
                        </pic:spPr>
                      </pic:pic>
                    </a:graphicData>
                  </a:graphic>
                </wp:inline>
              </w:drawing>
            </w:r>
          </w:p>
        </w:tc>
        <w:tc>
          <w:tcPr>
            <w:tcW w:w="1542" w:type="dxa"/>
          </w:tcPr>
          <w:p w14:paraId="152328E6"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p>
        </w:tc>
      </w:tr>
    </w:tbl>
    <w:p w14:paraId="5F7E998B" w14:textId="77777777" w:rsidR="00A97FD5" w:rsidRPr="00BC6073" w:rsidRDefault="00A97FD5" w:rsidP="00A97FD5">
      <w:pPr>
        <w:spacing w:before="120" w:after="120"/>
        <w:ind w:left="1134" w:right="1134"/>
        <w:jc w:val="both"/>
        <w:rPr>
          <w:lang w:eastAsia="en-US"/>
        </w:rPr>
      </w:pPr>
      <w:r w:rsidRPr="00BC6073">
        <w:rPr>
          <w:b/>
          <w:lang w:eastAsia="en-US"/>
        </w:rPr>
        <w:t>C, 10 “DRIVING OF VEHICLES LESS THAN METRES APART PROHIBITED”</w:t>
      </w:r>
      <w:r w:rsidRPr="00BC6073">
        <w:rPr>
          <w:b/>
          <w:lang w:eastAsia="en-US"/>
        </w:rPr>
        <w:br/>
      </w:r>
      <w:r w:rsidRPr="00BC6073">
        <w:rPr>
          <w:lang w:eastAsia="en-US"/>
        </w:rPr>
        <w:t xml:space="preserve">Some countries (e.g. Finland, Sweden) place the symbol “m” under the number and they use an arrow. </w:t>
      </w:r>
    </w:p>
    <w:p w14:paraId="16D559F8" w14:textId="77777777" w:rsidR="00A97FD5" w:rsidRPr="00BC6073" w:rsidRDefault="00A97FD5" w:rsidP="00A97FD5">
      <w:pPr>
        <w:spacing w:after="120"/>
        <w:ind w:left="1134" w:right="1134"/>
        <w:jc w:val="both"/>
        <w:rPr>
          <w:lang w:eastAsia="en-US"/>
        </w:rPr>
      </w:pPr>
      <w:r w:rsidRPr="00BC6073">
        <w:rPr>
          <w:lang w:eastAsia="en-US"/>
        </w:rPr>
        <w:t xml:space="preserve">One country (Croatia) uses a symbol for goods vehicle in addition to the symbol of a passenger vehicle. The Group believed this is not in conformity with the Convention. The application of this sign can be limited to the type of vehicle by the use of the relevant additional panel.  </w:t>
      </w:r>
    </w:p>
    <w:p w14:paraId="11E93053" w14:textId="77777777" w:rsidR="00A97FD5" w:rsidRPr="00BC6073" w:rsidRDefault="00A97FD5" w:rsidP="00A97FD5">
      <w:pPr>
        <w:spacing w:after="120"/>
        <w:ind w:left="1134" w:right="1134"/>
        <w:jc w:val="both"/>
        <w:rPr>
          <w:lang w:eastAsia="en-US"/>
        </w:rPr>
      </w:pPr>
      <w:r w:rsidRPr="00BC6073">
        <w:rPr>
          <w:lang w:eastAsia="en-US"/>
        </w:rPr>
        <w:t xml:space="preserve">The Group believed that the symbol “m” should be placed after the number (not below the number).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2A1E25F" w14:textId="77777777" w:rsidTr="00136B31">
        <w:trPr>
          <w:jc w:val="center"/>
        </w:trPr>
        <w:tc>
          <w:tcPr>
            <w:tcW w:w="2146" w:type="dxa"/>
            <w:tcBorders>
              <w:bottom w:val="single" w:sz="4" w:space="0" w:color="auto"/>
              <w:right w:val="single" w:sz="4" w:space="0" w:color="auto"/>
            </w:tcBorders>
            <w:vAlign w:val="center"/>
          </w:tcPr>
          <w:p w14:paraId="39EFA097"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8F0A2CA"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AAED0BF" w14:textId="77777777" w:rsidTr="00136B31">
        <w:trPr>
          <w:jc w:val="center"/>
        </w:trPr>
        <w:tc>
          <w:tcPr>
            <w:tcW w:w="2146" w:type="dxa"/>
            <w:tcBorders>
              <w:top w:val="single" w:sz="4" w:space="0" w:color="auto"/>
              <w:right w:val="single" w:sz="4" w:space="0" w:color="auto"/>
            </w:tcBorders>
            <w:vAlign w:val="center"/>
          </w:tcPr>
          <w:p w14:paraId="177618D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B3560A2" wp14:editId="69C8ECC2">
                  <wp:extent cx="584721" cy="576000"/>
                  <wp:effectExtent l="0" t="0" r="6350" b="0"/>
                  <wp:docPr id="85" name="Picture 85" descr="http://apps.unece.org/rsms/ImageHandler_S.ashx?imgID=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8472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8A326F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C2FBA5F" wp14:editId="2E0DBDEE">
                  <wp:extent cx="577688" cy="576000"/>
                  <wp:effectExtent l="0" t="0" r="0" b="0"/>
                  <wp:docPr id="86" name="Picture 86" descr="http://apps.unece.org/rsms/ImageHandler_C.ashx?imgID=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77688" cy="576000"/>
                          </a:xfrm>
                          <a:prstGeom prst="rect">
                            <a:avLst/>
                          </a:prstGeom>
                          <a:noFill/>
                          <a:ln>
                            <a:noFill/>
                          </a:ln>
                        </pic:spPr>
                      </pic:pic>
                    </a:graphicData>
                  </a:graphic>
                </wp:inline>
              </w:drawing>
            </w:r>
          </w:p>
        </w:tc>
        <w:tc>
          <w:tcPr>
            <w:tcW w:w="1701" w:type="dxa"/>
            <w:tcBorders>
              <w:top w:val="single" w:sz="4" w:space="0" w:color="auto"/>
            </w:tcBorders>
            <w:vAlign w:val="center"/>
          </w:tcPr>
          <w:p w14:paraId="161B2AE0"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03C311F" wp14:editId="00354E0E">
                  <wp:extent cx="576000" cy="576000"/>
                  <wp:effectExtent l="0" t="0" r="0" b="0"/>
                  <wp:docPr id="87" name="Picture 87" descr="http://apps.unece.org/rsms/ImageHandler_C.ashx?imgID=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B4895FD"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8000FC2" wp14:editId="55694072">
                  <wp:extent cx="576000" cy="576000"/>
                  <wp:effectExtent l="0" t="0" r="0" b="0"/>
                  <wp:docPr id="95" name="Picture 95" descr="http://apps.unece.org/rsms/ImageHandler_C.ashx?imgID=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8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F8AEDF4" w14:textId="77777777" w:rsidR="00A97FD5" w:rsidRPr="00BC6073" w:rsidRDefault="00A97FD5" w:rsidP="00A97FD5">
      <w:pPr>
        <w:tabs>
          <w:tab w:val="right" w:pos="851"/>
        </w:tabs>
        <w:spacing w:before="120" w:after="120" w:line="240" w:lineRule="exact"/>
        <w:ind w:left="1134" w:right="1134" w:hanging="1134"/>
        <w:rPr>
          <w:b/>
          <w:lang w:eastAsia="en-US"/>
        </w:rPr>
      </w:pPr>
      <w:r w:rsidRPr="00BC6073">
        <w:rPr>
          <w:b/>
          <w:lang w:eastAsia="en-US"/>
        </w:rPr>
        <w:tab/>
      </w:r>
      <w:r w:rsidRPr="00BC6073">
        <w:rPr>
          <w:b/>
          <w:lang w:eastAsia="en-US"/>
        </w:rPr>
        <w:tab/>
        <w:t>C, 11 a “NO LEFT TURN”</w:t>
      </w:r>
    </w:p>
    <w:p w14:paraId="4FD776D1" w14:textId="77777777" w:rsidR="00A97FD5" w:rsidRPr="00BC6073" w:rsidRDefault="00A97FD5" w:rsidP="00A97FD5">
      <w:pPr>
        <w:spacing w:after="120"/>
        <w:ind w:left="1134" w:right="1134"/>
        <w:jc w:val="both"/>
        <w:rPr>
          <w:lang w:eastAsia="en-US"/>
        </w:rPr>
      </w:pPr>
      <w:r w:rsidRPr="00BC6073">
        <w:rPr>
          <w:lang w:eastAsia="en-US"/>
        </w:rPr>
        <w:t>The Group considered that most countries use the sign in conformity with the Convention. Some countries (e.g. Finland) use the oblique bar that crosses from the upper left to the bottom right. The Group considered it not to be in conformity with the Convention.</w:t>
      </w:r>
    </w:p>
    <w:p w14:paraId="17F60D37" w14:textId="77777777" w:rsidR="00A97FD5" w:rsidRPr="00BC6073" w:rsidRDefault="00A97FD5" w:rsidP="00A97FD5">
      <w:pPr>
        <w:spacing w:after="120"/>
        <w:ind w:left="1134" w:right="1134"/>
        <w:jc w:val="both"/>
        <w:rPr>
          <w:lang w:eastAsia="en-US"/>
        </w:rPr>
      </w:pPr>
      <w:r w:rsidRPr="00BC6073">
        <w:rPr>
          <w:lang w:eastAsia="en-US"/>
        </w:rPr>
        <w:t xml:space="preserve">Some countries (e.g. Chile) use an “arrow” symbol without any curvature.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59DEF5C1" w14:textId="77777777" w:rsidTr="00136B31">
        <w:trPr>
          <w:jc w:val="center"/>
        </w:trPr>
        <w:tc>
          <w:tcPr>
            <w:tcW w:w="2146" w:type="dxa"/>
            <w:tcBorders>
              <w:bottom w:val="single" w:sz="4" w:space="0" w:color="auto"/>
              <w:right w:val="single" w:sz="4" w:space="0" w:color="auto"/>
            </w:tcBorders>
            <w:vAlign w:val="center"/>
          </w:tcPr>
          <w:p w14:paraId="5565AFED"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391AF2BC"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9D99365" w14:textId="77777777" w:rsidTr="00136B31">
        <w:trPr>
          <w:jc w:val="center"/>
        </w:trPr>
        <w:tc>
          <w:tcPr>
            <w:tcW w:w="2146" w:type="dxa"/>
            <w:tcBorders>
              <w:top w:val="single" w:sz="4" w:space="0" w:color="auto"/>
              <w:right w:val="single" w:sz="4" w:space="0" w:color="auto"/>
            </w:tcBorders>
            <w:vAlign w:val="center"/>
          </w:tcPr>
          <w:p w14:paraId="5986D6B0"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1DA3BBF" wp14:editId="6C32F4BD">
                  <wp:extent cx="577886" cy="576000"/>
                  <wp:effectExtent l="0" t="0" r="0" b="0"/>
                  <wp:docPr id="507" name="Picture 507" descr="http://apps.unece.org/rsms/ImageHandler_S.ashx?imgI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4E6F52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9E3D524" wp14:editId="3474C83B">
                  <wp:extent cx="567910" cy="576000"/>
                  <wp:effectExtent l="0" t="0" r="3810" b="0"/>
                  <wp:docPr id="509" name="Picture 509" descr="http://apps.unece.org/rsms/ImageHandler_C.ashx?imgID=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67910" cy="576000"/>
                          </a:xfrm>
                          <a:prstGeom prst="rect">
                            <a:avLst/>
                          </a:prstGeom>
                          <a:noFill/>
                          <a:ln>
                            <a:noFill/>
                          </a:ln>
                        </pic:spPr>
                      </pic:pic>
                    </a:graphicData>
                  </a:graphic>
                </wp:inline>
              </w:drawing>
            </w:r>
          </w:p>
        </w:tc>
        <w:tc>
          <w:tcPr>
            <w:tcW w:w="1701" w:type="dxa"/>
            <w:tcBorders>
              <w:top w:val="single" w:sz="4" w:space="0" w:color="auto"/>
            </w:tcBorders>
            <w:vAlign w:val="center"/>
          </w:tcPr>
          <w:p w14:paraId="4B57C37E"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F324689" wp14:editId="46C9046F">
                  <wp:extent cx="421705" cy="612000"/>
                  <wp:effectExtent l="0" t="0" r="0" b="0"/>
                  <wp:docPr id="64" name="Picture 64" descr="http://apps.unece.org/rsms/ImageHandler_C.ashx?imgID=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21705" cy="612000"/>
                          </a:xfrm>
                          <a:prstGeom prst="rect">
                            <a:avLst/>
                          </a:prstGeom>
                          <a:noFill/>
                          <a:ln>
                            <a:noFill/>
                          </a:ln>
                        </pic:spPr>
                      </pic:pic>
                    </a:graphicData>
                  </a:graphic>
                </wp:inline>
              </w:drawing>
            </w:r>
          </w:p>
        </w:tc>
        <w:tc>
          <w:tcPr>
            <w:tcW w:w="1701" w:type="dxa"/>
            <w:tcBorders>
              <w:top w:val="single" w:sz="4" w:space="0" w:color="auto"/>
            </w:tcBorders>
            <w:vAlign w:val="center"/>
          </w:tcPr>
          <w:p w14:paraId="00F388F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8BBEA2C" wp14:editId="4C135746">
                  <wp:extent cx="576000" cy="576000"/>
                  <wp:effectExtent l="0" t="0" r="0" b="0"/>
                  <wp:docPr id="65" name="Picture 65" descr="http://apps.unece.org/rsms/ImageHandler_C.ashx?imgID=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AF83740" w14:textId="77777777" w:rsidR="00A97FD5" w:rsidRPr="00BC6073" w:rsidRDefault="00A97FD5" w:rsidP="00A97FD5">
      <w:pPr>
        <w:tabs>
          <w:tab w:val="right" w:pos="851"/>
        </w:tabs>
        <w:spacing w:before="120" w:after="120" w:line="240" w:lineRule="exact"/>
        <w:ind w:left="1134" w:right="1134" w:hanging="1134"/>
        <w:rPr>
          <w:b/>
          <w:lang w:eastAsia="en-US"/>
        </w:rPr>
      </w:pPr>
      <w:r w:rsidRPr="00BC6073">
        <w:rPr>
          <w:b/>
          <w:lang w:eastAsia="en-US"/>
        </w:rPr>
        <w:tab/>
      </w:r>
      <w:r w:rsidRPr="00BC6073">
        <w:rPr>
          <w:b/>
          <w:lang w:eastAsia="en-US"/>
        </w:rPr>
        <w:tab/>
        <w:t>C, 11 b “NO RIGHT TURN”</w:t>
      </w:r>
    </w:p>
    <w:p w14:paraId="2F6C6203" w14:textId="77777777" w:rsidR="00A97FD5" w:rsidRPr="00BC6073" w:rsidRDefault="00A97FD5" w:rsidP="00A97FD5">
      <w:pPr>
        <w:spacing w:after="120"/>
        <w:ind w:left="1134" w:right="1134"/>
        <w:jc w:val="both"/>
        <w:rPr>
          <w:lang w:eastAsia="en-US"/>
        </w:rPr>
      </w:pPr>
      <w:r w:rsidRPr="00BC6073">
        <w:rPr>
          <w:lang w:eastAsia="en-US"/>
        </w:rPr>
        <w:t xml:space="preserve">The Group considered that most countries use the sign in conformity with the Convention. Some countries (e.g. Austria, Switzerland) use the oblique bar that crosses from the upper left to the bottom right. The Group considered it not to be in conformity with the Convention. </w:t>
      </w:r>
    </w:p>
    <w:p w14:paraId="6BF8E175" w14:textId="77777777" w:rsidR="00A97FD5" w:rsidRPr="00BC6073" w:rsidRDefault="00A97FD5" w:rsidP="00A97FD5">
      <w:pPr>
        <w:spacing w:after="120"/>
        <w:ind w:left="1134" w:right="1134"/>
        <w:jc w:val="both"/>
        <w:rPr>
          <w:lang w:eastAsia="en-US"/>
        </w:rPr>
      </w:pPr>
      <w:r w:rsidRPr="00BC6073">
        <w:rPr>
          <w:lang w:eastAsia="en-US"/>
        </w:rPr>
        <w:t xml:space="preserve">Some countries (e.g. Chile) use an “arrow” symbol without any curvature. </w:t>
      </w:r>
    </w:p>
    <w:p w14:paraId="45EE3393" w14:textId="77777777" w:rsidR="00A97FD5" w:rsidRPr="00BC6073" w:rsidRDefault="00A97FD5" w:rsidP="00A97FD5">
      <w:pPr>
        <w:spacing w:after="120"/>
        <w:ind w:left="1134" w:right="1134"/>
        <w:jc w:val="both"/>
        <w:rPr>
          <w:strike/>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1A9B98F6" w14:textId="77777777" w:rsidTr="00136B31">
        <w:trPr>
          <w:jc w:val="center"/>
        </w:trPr>
        <w:tc>
          <w:tcPr>
            <w:tcW w:w="2146" w:type="dxa"/>
            <w:tcBorders>
              <w:bottom w:val="single" w:sz="4" w:space="0" w:color="auto"/>
              <w:right w:val="single" w:sz="4" w:space="0" w:color="auto"/>
            </w:tcBorders>
            <w:vAlign w:val="center"/>
          </w:tcPr>
          <w:p w14:paraId="5E3D61CC"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14:paraId="73DDAF51"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6481B37A" w14:textId="77777777" w:rsidTr="00136B31">
        <w:trPr>
          <w:jc w:val="center"/>
        </w:trPr>
        <w:tc>
          <w:tcPr>
            <w:tcW w:w="2146" w:type="dxa"/>
            <w:tcBorders>
              <w:top w:val="single" w:sz="4" w:space="0" w:color="auto"/>
              <w:right w:val="single" w:sz="4" w:space="0" w:color="auto"/>
            </w:tcBorders>
            <w:vAlign w:val="center"/>
          </w:tcPr>
          <w:p w14:paraId="5E47C372" w14:textId="77777777" w:rsidR="00A97FD5" w:rsidRPr="00BC6073" w:rsidRDefault="00A97FD5" w:rsidP="00136B31">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1D08089A" wp14:editId="583EAC33">
                  <wp:extent cx="576000" cy="576000"/>
                  <wp:effectExtent l="0" t="0" r="0" b="0"/>
                  <wp:docPr id="22" name="Picture 22" descr="http://apps.unece.org/rsms/ImageHandler_S.ashx?imgID=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221E175" w14:textId="77777777" w:rsidR="00A97FD5" w:rsidRPr="00BC6073" w:rsidRDefault="00A97FD5" w:rsidP="00136B31">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7760F977" wp14:editId="5E4F3B5F">
                  <wp:extent cx="576000" cy="576000"/>
                  <wp:effectExtent l="0" t="0" r="0" b="0"/>
                  <wp:docPr id="492" name="Picture 492" descr="http://apps.unece.org/rsms/ImageHandler_C.ashx?imgID=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0"/>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68D2EE56" w14:textId="77777777" w:rsidR="00A97FD5" w:rsidRPr="00BC6073" w:rsidRDefault="00A97FD5" w:rsidP="00136B31">
            <w:pPr>
              <w:keepNext/>
              <w:keepLines/>
              <w:spacing w:before="120" w:after="120"/>
              <w:ind w:right="6"/>
              <w:jc w:val="center"/>
              <w:rPr>
                <w:lang w:eastAsia="en-US"/>
              </w:rPr>
            </w:pPr>
            <w:r w:rsidRPr="00BC6073">
              <w:rPr>
                <w:rFonts w:ascii="Lucida Grande" w:hAnsi="Lucida Grande"/>
                <w:noProof/>
                <w:color w:val="333333"/>
                <w:sz w:val="19"/>
                <w:lang w:val="en-US" w:eastAsia="zh-CN"/>
              </w:rPr>
              <w:drawing>
                <wp:inline distT="0" distB="0" distL="0" distR="0" wp14:anchorId="20A59025" wp14:editId="0A978CBF">
                  <wp:extent cx="417478" cy="612000"/>
                  <wp:effectExtent l="0" t="0" r="1905" b="0"/>
                  <wp:docPr id="493" name="Picture 493" descr="http://apps.unece.org/rsms/ImageHandler_C.ashx?imgID=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17478" cy="612000"/>
                          </a:xfrm>
                          <a:prstGeom prst="rect">
                            <a:avLst/>
                          </a:prstGeom>
                          <a:noFill/>
                          <a:ln>
                            <a:noFill/>
                          </a:ln>
                        </pic:spPr>
                      </pic:pic>
                    </a:graphicData>
                  </a:graphic>
                </wp:inline>
              </w:drawing>
            </w:r>
          </w:p>
        </w:tc>
        <w:tc>
          <w:tcPr>
            <w:tcW w:w="1701" w:type="dxa"/>
            <w:tcBorders>
              <w:top w:val="single" w:sz="4" w:space="0" w:color="auto"/>
            </w:tcBorders>
            <w:vAlign w:val="center"/>
          </w:tcPr>
          <w:p w14:paraId="7F0E5938" w14:textId="77777777" w:rsidR="00A97FD5" w:rsidRPr="00BC6073" w:rsidRDefault="00A97FD5" w:rsidP="00136B31">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72FF42CA" wp14:editId="45B2438E">
                  <wp:extent cx="576000" cy="576000"/>
                  <wp:effectExtent l="0" t="0" r="0" b="0"/>
                  <wp:docPr id="494" name="Picture 494" descr="http://apps.unece.org/rsms/ImageHandler_C.ashx?imgID=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ECF2C28" w14:textId="77777777" w:rsidR="00A97FD5" w:rsidRPr="00BC6073" w:rsidRDefault="00A97FD5" w:rsidP="00A97FD5">
      <w:pPr>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C, 12 “NO U-TURNS”</w:t>
      </w:r>
    </w:p>
    <w:p w14:paraId="4CDDD665" w14:textId="77777777" w:rsidR="00A97FD5" w:rsidRPr="00BC6073" w:rsidRDefault="00A97FD5" w:rsidP="00A97FD5">
      <w:pPr>
        <w:spacing w:after="120"/>
        <w:ind w:left="1134" w:right="1134"/>
        <w:jc w:val="both"/>
        <w:rPr>
          <w:lang w:eastAsia="en-US"/>
        </w:rPr>
      </w:pPr>
      <w:r w:rsidRPr="00BC6073">
        <w:rPr>
          <w:lang w:eastAsia="en-US"/>
        </w:rPr>
        <w:t xml:space="preserve">The Group considered that most countries use the sign in conformity with the Convention. Some countries (e.g. the Netherlands) do not use the oblique bar on the sign. The Group considered it not to be in conformity with the Convention.  </w:t>
      </w:r>
    </w:p>
    <w:p w14:paraId="7576AEB0" w14:textId="77777777" w:rsidR="00A97FD5" w:rsidRPr="00BC6073" w:rsidRDefault="00A97FD5" w:rsidP="00A97FD5">
      <w:pPr>
        <w:spacing w:after="120"/>
        <w:ind w:left="1134" w:right="1134"/>
        <w:jc w:val="both"/>
        <w:rPr>
          <w:lang w:eastAsia="en-US"/>
        </w:rPr>
      </w:pPr>
      <w:r w:rsidRPr="00BC6073">
        <w:rPr>
          <w:lang w:eastAsia="en-US"/>
        </w:rPr>
        <w:t xml:space="preserve">Some countries (e.g. Ukraine) use a white outline around the red oblique bar.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7837A037" w14:textId="77777777" w:rsidTr="00136B31">
        <w:trPr>
          <w:jc w:val="center"/>
        </w:trPr>
        <w:tc>
          <w:tcPr>
            <w:tcW w:w="2146" w:type="dxa"/>
            <w:tcBorders>
              <w:bottom w:val="single" w:sz="4" w:space="0" w:color="auto"/>
              <w:right w:val="single" w:sz="4" w:space="0" w:color="auto"/>
            </w:tcBorders>
            <w:vAlign w:val="center"/>
          </w:tcPr>
          <w:p w14:paraId="65189982"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BC60EED"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539EBE94" w14:textId="77777777" w:rsidTr="00136B31">
        <w:trPr>
          <w:jc w:val="center"/>
        </w:trPr>
        <w:tc>
          <w:tcPr>
            <w:tcW w:w="2146" w:type="dxa"/>
            <w:tcBorders>
              <w:top w:val="single" w:sz="4" w:space="0" w:color="auto"/>
              <w:right w:val="single" w:sz="4" w:space="0" w:color="auto"/>
            </w:tcBorders>
            <w:vAlign w:val="center"/>
          </w:tcPr>
          <w:p w14:paraId="090A639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2D6884F" wp14:editId="5B3823DA">
                  <wp:extent cx="577886" cy="576000"/>
                  <wp:effectExtent l="0" t="0" r="0" b="0"/>
                  <wp:docPr id="6" name="Picture 6" descr="http://apps.unece.org/rsms/ImageHandler_S.ashx?imgI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E9AF982"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3C44448" wp14:editId="6B7C28B7">
                  <wp:extent cx="576000" cy="576000"/>
                  <wp:effectExtent l="0" t="0" r="0" b="0"/>
                  <wp:docPr id="17" name="Picture 17" descr="http://apps.unece.org/rsms/ImageHandler_C.ashx?imgID=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4A62DAC6"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532D4EB" wp14:editId="5A1EE627">
                  <wp:extent cx="585904" cy="576000"/>
                  <wp:effectExtent l="0" t="0" r="5080" b="0"/>
                  <wp:docPr id="18" name="Picture 18" descr="http://apps.unece.org/rsms/ImageHandler_C.ashx?imgID=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85904" cy="576000"/>
                          </a:xfrm>
                          <a:prstGeom prst="rect">
                            <a:avLst/>
                          </a:prstGeom>
                          <a:noFill/>
                          <a:ln>
                            <a:noFill/>
                          </a:ln>
                        </pic:spPr>
                      </pic:pic>
                    </a:graphicData>
                  </a:graphic>
                </wp:inline>
              </w:drawing>
            </w:r>
          </w:p>
        </w:tc>
        <w:tc>
          <w:tcPr>
            <w:tcW w:w="1701" w:type="dxa"/>
            <w:tcBorders>
              <w:top w:val="single" w:sz="4" w:space="0" w:color="auto"/>
            </w:tcBorders>
            <w:vAlign w:val="center"/>
          </w:tcPr>
          <w:p w14:paraId="4D6FC32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E705B81" wp14:editId="67734EEF">
                  <wp:extent cx="576000" cy="576000"/>
                  <wp:effectExtent l="0" t="0" r="0" b="0"/>
                  <wp:docPr id="21" name="Picture 21" descr="http://apps.unece.org/rsms/ImageHandler_C.ashx?imgID=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5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C0226EF" w14:textId="77777777" w:rsidR="00A97FD5" w:rsidRPr="00BC6073" w:rsidRDefault="00A97FD5" w:rsidP="00A97FD5">
      <w:pPr>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Cs/>
          <w:lang w:eastAsia="en-US"/>
        </w:rPr>
        <w:tab/>
      </w:r>
      <w:r w:rsidRPr="00BC6073">
        <w:rPr>
          <w:b/>
          <w:lang w:eastAsia="en-US"/>
        </w:rPr>
        <w:t>C, 13 aa “OVERTAKING PROHIBITED”</w:t>
      </w:r>
    </w:p>
    <w:p w14:paraId="499C5945" w14:textId="77777777" w:rsidR="00A97FD5" w:rsidRPr="00BC6073" w:rsidRDefault="00A97FD5" w:rsidP="00A97FD5">
      <w:pPr>
        <w:keepNext/>
        <w:spacing w:after="120"/>
        <w:ind w:left="1077" w:right="1134"/>
        <w:jc w:val="both"/>
        <w:rPr>
          <w:b/>
          <w:lang w:eastAsia="en-US"/>
        </w:rPr>
      </w:pPr>
      <w:r w:rsidRPr="00BC6073">
        <w:rPr>
          <w:bCs/>
          <w:lang w:eastAsia="en-US"/>
        </w:rPr>
        <w:t xml:space="preserve">The Group noted that some countries (Austria, Czech Republic, Latvia, Slovakia, Sweden, Switzerland) included a line on the sign illustrating a pavement.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0AB721F7" w14:textId="77777777" w:rsidTr="00136B31">
        <w:trPr>
          <w:jc w:val="center"/>
        </w:trPr>
        <w:tc>
          <w:tcPr>
            <w:tcW w:w="2146" w:type="dxa"/>
            <w:tcBorders>
              <w:bottom w:val="single" w:sz="4" w:space="0" w:color="auto"/>
              <w:right w:val="single" w:sz="4" w:space="0" w:color="auto"/>
            </w:tcBorders>
            <w:vAlign w:val="center"/>
          </w:tcPr>
          <w:p w14:paraId="0E19799F"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25B7C2B"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1A336B8C" w14:textId="77777777" w:rsidTr="00136B31">
        <w:trPr>
          <w:jc w:val="center"/>
        </w:trPr>
        <w:tc>
          <w:tcPr>
            <w:tcW w:w="2146" w:type="dxa"/>
            <w:tcBorders>
              <w:top w:val="single" w:sz="4" w:space="0" w:color="auto"/>
              <w:right w:val="single" w:sz="4" w:space="0" w:color="auto"/>
            </w:tcBorders>
            <w:vAlign w:val="center"/>
          </w:tcPr>
          <w:p w14:paraId="2E9EB7E2"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DA81664" wp14:editId="446FE5ED">
                  <wp:extent cx="579600" cy="576000"/>
                  <wp:effectExtent l="0" t="0" r="0" b="0"/>
                  <wp:docPr id="200" name="Picture 200" descr="http://apps.unece.org/rsms/ImageHandler_S.ashx?imgI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A01179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3D488A5" wp14:editId="5B8AE9B9">
                  <wp:extent cx="576000" cy="576000"/>
                  <wp:effectExtent l="0" t="0" r="0" b="0"/>
                  <wp:docPr id="203" name="Picture 203" descr="http://apps.unece.org/rsms/ImageHandler_C.ashx?imgID=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6F28C74"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B35387E" wp14:editId="43C53541">
                  <wp:extent cx="576000" cy="576000"/>
                  <wp:effectExtent l="0" t="0" r="0" b="0"/>
                  <wp:docPr id="204" name="Picture 204" descr="http://apps.unece.org/rsms/ImageHandler_C.ashx?imgID=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2030DC1"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98E5A3" wp14:editId="27AE950E">
                  <wp:extent cx="576000" cy="576000"/>
                  <wp:effectExtent l="0" t="0" r="0" b="0"/>
                  <wp:docPr id="206" name="Picture 206" descr="http://apps.unece.org/rsms/ImageHandler_C.ashx?imgID=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1B1A9CF" w14:textId="77777777" w:rsidR="00A97FD5" w:rsidRPr="00BC6073" w:rsidRDefault="00A97FD5" w:rsidP="00A97FD5">
      <w:pPr>
        <w:keepNext/>
        <w:keepLines/>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 xml:space="preserve">C, 13 ab “OVERTAKING PROHIBITED” </w:t>
      </w:r>
    </w:p>
    <w:p w14:paraId="57CC3CC5" w14:textId="77777777" w:rsidR="00A97FD5" w:rsidRPr="00BC6073" w:rsidRDefault="00A97FD5" w:rsidP="00A97FD5">
      <w:pPr>
        <w:spacing w:after="120"/>
        <w:ind w:left="1134" w:right="1134"/>
        <w:jc w:val="both"/>
        <w:rPr>
          <w:lang w:eastAsia="en-US"/>
        </w:rPr>
      </w:pPr>
      <w:r w:rsidRPr="00BC6073">
        <w:rPr>
          <w:lang w:eastAsia="en-US"/>
        </w:rPr>
        <w:t xml:space="preserve">The Group noted that one country (Nigeria) put the vehicle symbols one below the other and not aligned horizontally. The Group also noted that one country (Kuwait) uses the oblique bar over only one of the vehicle symbols and not placed in the middle of the sign. </w:t>
      </w:r>
    </w:p>
    <w:p w14:paraId="514431D9" w14:textId="77777777" w:rsidR="00A97FD5" w:rsidRPr="00BC6073" w:rsidRDefault="00A97FD5" w:rsidP="00A97FD5">
      <w:pPr>
        <w:spacing w:after="120"/>
        <w:ind w:left="1134" w:right="1134"/>
        <w:jc w:val="both"/>
        <w:rPr>
          <w:lang w:eastAsia="en-US"/>
        </w:rPr>
      </w:pPr>
      <w:r w:rsidRPr="00BC6073">
        <w:rPr>
          <w:lang w:eastAsia="en-US"/>
        </w:rPr>
        <w:t>The Group recommended Nigeria to align both vehicle symbols and Kuwait not to use this sign, especially that Kuwait uses the C, 13</w:t>
      </w:r>
      <w:r w:rsidRPr="00BC6073">
        <w:rPr>
          <w:vertAlign w:val="superscript"/>
          <w:lang w:eastAsia="en-US"/>
        </w:rPr>
        <w:t>aa</w:t>
      </w:r>
      <w:r w:rsidRPr="00BC6073">
        <w:rPr>
          <w:lang w:eastAsia="en-US"/>
        </w:rPr>
        <w:t xml:space="preserve"> sign too.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gridCol w:w="69"/>
      </w:tblGrid>
      <w:tr w:rsidR="00A97FD5" w:rsidRPr="00BC6073" w14:paraId="70C64611" w14:textId="77777777" w:rsidTr="00136B31">
        <w:trPr>
          <w:gridAfter w:val="1"/>
          <w:wAfter w:w="69" w:type="dxa"/>
          <w:jc w:val="center"/>
        </w:trPr>
        <w:tc>
          <w:tcPr>
            <w:tcW w:w="1999" w:type="dxa"/>
            <w:tcBorders>
              <w:bottom w:val="single" w:sz="4" w:space="0" w:color="auto"/>
              <w:right w:val="single" w:sz="4" w:space="0" w:color="auto"/>
            </w:tcBorders>
            <w:vAlign w:val="center"/>
          </w:tcPr>
          <w:p w14:paraId="40393B55"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14:paraId="6EA5FC20"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7F2CCE98" w14:textId="77777777" w:rsidTr="00136B31">
        <w:trPr>
          <w:jc w:val="center"/>
        </w:trPr>
        <w:tc>
          <w:tcPr>
            <w:tcW w:w="1999" w:type="dxa"/>
            <w:tcBorders>
              <w:top w:val="single" w:sz="4" w:space="0" w:color="auto"/>
              <w:right w:val="single" w:sz="4" w:space="0" w:color="auto"/>
            </w:tcBorders>
            <w:vAlign w:val="center"/>
          </w:tcPr>
          <w:p w14:paraId="017AF07E"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F98F0DB" wp14:editId="595CF94B">
                  <wp:extent cx="576000" cy="576000"/>
                  <wp:effectExtent l="0" t="0" r="0" b="0"/>
                  <wp:docPr id="244" name="Picture 244" descr="http://apps.unece.org/rsms/ImageHandler_S.ashx?imgI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14:paraId="6468BE0E"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ED49646" wp14:editId="1C95E814">
                  <wp:extent cx="576000" cy="844385"/>
                  <wp:effectExtent l="0" t="0" r="0" b="0"/>
                  <wp:docPr id="246" name="Picture 246" descr="http://apps.unece.org/rsms/ImageHandler_C.ashx?imgID=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76000" cy="844385"/>
                          </a:xfrm>
                          <a:prstGeom prst="rect">
                            <a:avLst/>
                          </a:prstGeom>
                          <a:noFill/>
                          <a:ln>
                            <a:noFill/>
                          </a:ln>
                        </pic:spPr>
                      </pic:pic>
                    </a:graphicData>
                  </a:graphic>
                </wp:inline>
              </w:drawing>
            </w:r>
          </w:p>
        </w:tc>
        <w:tc>
          <w:tcPr>
            <w:tcW w:w="1669" w:type="dxa"/>
            <w:tcBorders>
              <w:top w:val="single" w:sz="4" w:space="0" w:color="auto"/>
            </w:tcBorders>
            <w:vAlign w:val="center"/>
          </w:tcPr>
          <w:p w14:paraId="21500657"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DF50947" wp14:editId="7C71C39A">
                  <wp:extent cx="584856" cy="576000"/>
                  <wp:effectExtent l="0" t="0" r="5715" b="0"/>
                  <wp:docPr id="255" name="Picture 255" descr="http://apps.unece.org/rsms/ImageHandler_C.ashx?imgID=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84856" cy="576000"/>
                          </a:xfrm>
                          <a:prstGeom prst="rect">
                            <a:avLst/>
                          </a:prstGeom>
                          <a:noFill/>
                          <a:ln>
                            <a:noFill/>
                          </a:ln>
                        </pic:spPr>
                      </pic:pic>
                    </a:graphicData>
                  </a:graphic>
                </wp:inline>
              </w:drawing>
            </w:r>
          </w:p>
        </w:tc>
        <w:tc>
          <w:tcPr>
            <w:tcW w:w="1680" w:type="dxa"/>
            <w:gridSpan w:val="2"/>
            <w:tcBorders>
              <w:top w:val="single" w:sz="4" w:space="0" w:color="auto"/>
            </w:tcBorders>
            <w:vAlign w:val="center"/>
          </w:tcPr>
          <w:p w14:paraId="1610021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369F0D8" wp14:editId="024958BA">
                  <wp:extent cx="579929" cy="576000"/>
                  <wp:effectExtent l="0" t="0" r="0" b="0"/>
                  <wp:docPr id="245" name="Picture 245" descr="http://apps.unece.org/rsms/ImageHandler_C.ashx?imgID=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79929" cy="576000"/>
                          </a:xfrm>
                          <a:prstGeom prst="rect">
                            <a:avLst/>
                          </a:prstGeom>
                          <a:noFill/>
                          <a:ln>
                            <a:noFill/>
                          </a:ln>
                        </pic:spPr>
                      </pic:pic>
                    </a:graphicData>
                  </a:graphic>
                </wp:inline>
              </w:drawing>
            </w:r>
          </w:p>
        </w:tc>
      </w:tr>
    </w:tbl>
    <w:p w14:paraId="74FE9DCB" w14:textId="77777777" w:rsidR="00A97FD5" w:rsidRPr="00BC6073" w:rsidRDefault="00A97FD5" w:rsidP="00A97FD5">
      <w:pPr>
        <w:keepNext/>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 xml:space="preserve">C, 13 ba “OVERTAKING BY GOODS VEHSILCES PROHIBITED” </w:t>
      </w:r>
    </w:p>
    <w:p w14:paraId="66F86942" w14:textId="77777777" w:rsidR="00A97FD5" w:rsidRPr="00BC6073" w:rsidRDefault="00A97FD5" w:rsidP="00A97FD5">
      <w:pPr>
        <w:spacing w:after="120"/>
        <w:ind w:left="1134" w:right="1134"/>
        <w:jc w:val="both"/>
        <w:rPr>
          <w:lang w:eastAsia="en-US"/>
        </w:rPr>
      </w:pPr>
      <w:r w:rsidRPr="00BC6073">
        <w:rPr>
          <w:lang w:eastAsia="en-US"/>
        </w:rPr>
        <w:t>The Group noted that some countries use symbols for the vehicles different than in the Convention. One country (Slovakia) uses a very narrow symbol for the truck vehicle. Some other countries (Bosnia and Herzegovina, Montenegro and Serbia) use a truck vehicle symbol that does not resemble a truck vehicle of the Convention. One country (Vietnam) puts a front image of the vehicle, which does not indicate the overtaking manoeuvre. One country (Uzbekistan) does not align the vehicle symbols horizontally. Again, some countries include a line on the sign illustrating a pavement.</w:t>
      </w:r>
    </w:p>
    <w:p w14:paraId="62EAF432" w14:textId="77777777" w:rsidR="00A97FD5" w:rsidRPr="00BC6073" w:rsidRDefault="00A97FD5" w:rsidP="00A97FD5">
      <w:pPr>
        <w:spacing w:after="120"/>
        <w:ind w:left="1134" w:right="1134"/>
        <w:jc w:val="both"/>
        <w:rPr>
          <w:lang w:eastAsia="en-US"/>
        </w:rPr>
      </w:pPr>
      <w:r w:rsidRPr="00BC6073">
        <w:rPr>
          <w:lang w:eastAsia="en-US"/>
        </w:rPr>
        <w:t xml:space="preserve">The Group recommended that no line illustrating the pavement should be included in the sign. The Group also recommended that countries should pay more attention to the design details and ensure that the vehicle symbols resemble that of the Convention.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3FBCBFEF" w14:textId="77777777" w:rsidTr="00136B31">
        <w:tc>
          <w:tcPr>
            <w:tcW w:w="2047" w:type="dxa"/>
            <w:tcBorders>
              <w:bottom w:val="single" w:sz="4" w:space="0" w:color="auto"/>
              <w:right w:val="single" w:sz="4" w:space="0" w:color="auto"/>
            </w:tcBorders>
            <w:vAlign w:val="center"/>
          </w:tcPr>
          <w:p w14:paraId="6AA71F9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2873E69B"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162A0BA" w14:textId="77777777" w:rsidR="00A97FD5" w:rsidRPr="00BC6073" w:rsidRDefault="00A97FD5" w:rsidP="00136B31">
            <w:pPr>
              <w:keepNext/>
              <w:keepLines/>
              <w:spacing w:after="120"/>
              <w:rPr>
                <w:noProof/>
                <w:color w:val="333333"/>
                <w:sz w:val="19"/>
                <w:szCs w:val="19"/>
                <w:lang w:eastAsia="en-GB"/>
              </w:rPr>
            </w:pPr>
          </w:p>
        </w:tc>
      </w:tr>
      <w:tr w:rsidR="00A97FD5" w:rsidRPr="00BC6073" w14:paraId="74081683" w14:textId="77777777" w:rsidTr="00136B31">
        <w:tc>
          <w:tcPr>
            <w:tcW w:w="2047" w:type="dxa"/>
            <w:vMerge w:val="restart"/>
            <w:tcBorders>
              <w:top w:val="single" w:sz="4" w:space="0" w:color="auto"/>
              <w:right w:val="single" w:sz="4" w:space="0" w:color="auto"/>
            </w:tcBorders>
            <w:vAlign w:val="center"/>
          </w:tcPr>
          <w:p w14:paraId="471C0EC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2DD8B45" wp14:editId="1834BCA6">
                  <wp:extent cx="577880" cy="576000"/>
                  <wp:effectExtent l="0" t="0" r="0" b="0"/>
                  <wp:docPr id="294" name="Picture 294" descr="http://apps.unece.org/rsms/ImageHandler_S.ashx?img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7788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A702DF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A35E9F9" wp14:editId="415DBBBD">
                  <wp:extent cx="576000" cy="576000"/>
                  <wp:effectExtent l="0" t="0" r="0" b="0"/>
                  <wp:docPr id="293" name="Picture 293" descr="http://apps.unece.org/rsms/ImageHandler_C.ashx?imgID=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86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5C9FC9EC"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3F82A09" wp14:editId="22717616">
                  <wp:extent cx="590400" cy="576000"/>
                  <wp:effectExtent l="0" t="0" r="635" b="0"/>
                  <wp:docPr id="309" name="Picture 309" descr="http://apps.unece.org/rsms/ImageHandler_C.ashx?imgID=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637" w:type="dxa"/>
            <w:tcBorders>
              <w:top w:val="single" w:sz="4" w:space="0" w:color="auto"/>
            </w:tcBorders>
            <w:vAlign w:val="center"/>
          </w:tcPr>
          <w:p w14:paraId="79124C3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5CBE329" wp14:editId="29D68C70">
                  <wp:extent cx="576000" cy="576000"/>
                  <wp:effectExtent l="0" t="0" r="0" b="0"/>
                  <wp:docPr id="315" name="Picture 315" descr="http://apps.unece.org/rsms/ImageHandler_C.ashx?imgID=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4E036A0B"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6D677EF" wp14:editId="0CC3DE19">
                  <wp:extent cx="576000" cy="576000"/>
                  <wp:effectExtent l="0" t="0" r="0" b="0"/>
                  <wp:docPr id="295" name="Picture 295" descr="http://apps.unece.org/rsms/ImageHandler_C.ashx?imgID=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2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4139FF75" w14:textId="77777777" w:rsidTr="00136B31">
        <w:tc>
          <w:tcPr>
            <w:tcW w:w="2047" w:type="dxa"/>
            <w:vMerge/>
            <w:tcBorders>
              <w:right w:val="single" w:sz="4" w:space="0" w:color="auto"/>
            </w:tcBorders>
            <w:vAlign w:val="center"/>
          </w:tcPr>
          <w:p w14:paraId="75549CB8"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14:paraId="4A0D25DF"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12C297E" wp14:editId="26409A65">
                  <wp:extent cx="576000" cy="576000"/>
                  <wp:effectExtent l="0" t="0" r="0" b="0"/>
                  <wp:docPr id="296" name="Picture 296" descr="http://apps.unece.org/rsms/ImageHandler_C.ashx?imgID=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14:paraId="7572AC8F" w14:textId="77777777" w:rsidR="00A97FD5" w:rsidRPr="00BC6073" w:rsidRDefault="00A97FD5" w:rsidP="00136B31">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76FE372" wp14:editId="3A753C38">
                  <wp:extent cx="576000" cy="576000"/>
                  <wp:effectExtent l="0" t="0" r="0" b="0"/>
                  <wp:docPr id="307" name="Picture 307" descr="http://apps.unece.org/rsms/ImageHandler_C.ashx?imgID=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0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14:paraId="4B52CDE7"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E9405D6" wp14:editId="4FB0C63F">
                  <wp:extent cx="576000" cy="679746"/>
                  <wp:effectExtent l="0" t="0" r="0" b="6350"/>
                  <wp:docPr id="316" name="Picture 316" descr="http://apps.unece.org/rsms/ImageHandler_C.ashx?imgID=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62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6000" cy="679746"/>
                          </a:xfrm>
                          <a:prstGeom prst="rect">
                            <a:avLst/>
                          </a:prstGeom>
                          <a:noFill/>
                          <a:ln>
                            <a:noFill/>
                          </a:ln>
                        </pic:spPr>
                      </pic:pic>
                    </a:graphicData>
                  </a:graphic>
                </wp:inline>
              </w:drawing>
            </w:r>
          </w:p>
        </w:tc>
        <w:tc>
          <w:tcPr>
            <w:tcW w:w="1542" w:type="dxa"/>
          </w:tcPr>
          <w:p w14:paraId="42B1FCBF"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BB2411E" wp14:editId="1078FAC3">
                  <wp:extent cx="576000" cy="576000"/>
                  <wp:effectExtent l="0" t="0" r="0" b="0"/>
                  <wp:docPr id="308" name="Picture 308" descr="http://apps.unece.org/rsms/ImageHandler_C.ashx?imgID=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0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909FDB3" w14:textId="77777777" w:rsidR="00A97FD5" w:rsidRPr="00BC6073" w:rsidRDefault="00A97FD5" w:rsidP="00A97FD5">
      <w:pPr>
        <w:keepNext/>
        <w:spacing w:before="120" w:after="120"/>
        <w:ind w:left="1077" w:right="1134"/>
        <w:jc w:val="both"/>
        <w:rPr>
          <w:b/>
          <w:lang w:eastAsia="en-US"/>
        </w:rPr>
      </w:pPr>
      <w:r w:rsidRPr="00BC6073">
        <w:rPr>
          <w:b/>
          <w:lang w:eastAsia="en-US"/>
        </w:rPr>
        <w:t>C, 13 bb “OVERTAKING BY GOODS VEHSILCES PROHIBITED”</w:t>
      </w:r>
    </w:p>
    <w:p w14:paraId="3F569FD5" w14:textId="77777777" w:rsidR="00A97FD5" w:rsidRPr="00BC6073" w:rsidRDefault="00A97FD5" w:rsidP="00A97FD5">
      <w:pPr>
        <w:spacing w:after="120"/>
        <w:ind w:left="1134" w:right="1134"/>
        <w:jc w:val="both"/>
        <w:rPr>
          <w:lang w:eastAsia="en-US"/>
        </w:rPr>
      </w:pPr>
      <w:r w:rsidRPr="00BC6073">
        <w:rPr>
          <w:lang w:eastAsia="en-US"/>
        </w:rPr>
        <w:t xml:space="preserve">The Group noted that one country (Kuwait) uses the oblique bar over the truck vehicle symbol and not placed in the middle of the sign. </w:t>
      </w:r>
    </w:p>
    <w:p w14:paraId="793E861E" w14:textId="77777777" w:rsidR="00A97FD5" w:rsidRPr="00BC6073" w:rsidRDefault="00A97FD5" w:rsidP="00A97FD5">
      <w:pPr>
        <w:spacing w:after="120"/>
        <w:ind w:left="1134" w:right="1134"/>
        <w:jc w:val="both"/>
        <w:rPr>
          <w:lang w:eastAsia="en-US"/>
        </w:rPr>
      </w:pPr>
      <w:r w:rsidRPr="00BC6073">
        <w:rPr>
          <w:lang w:eastAsia="en-US"/>
        </w:rPr>
        <w:t>The Group recommended Kuwait not to use this sign, especially that Kuwait uses the C, 13</w:t>
      </w:r>
      <w:r w:rsidRPr="00BC6073">
        <w:rPr>
          <w:vertAlign w:val="superscript"/>
          <w:lang w:eastAsia="en-US"/>
        </w:rPr>
        <w:t>ba</w:t>
      </w:r>
      <w:r w:rsidRPr="00BC6073">
        <w:rPr>
          <w:lang w:eastAsia="en-US"/>
        </w:rPr>
        <w:t xml:space="preserve"> sign too. As per Article 5, para 2 (a) of the Convention a Contracting Party should adopt only one of these signs.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gridCol w:w="69"/>
      </w:tblGrid>
      <w:tr w:rsidR="00A97FD5" w:rsidRPr="00BC6073" w14:paraId="18A69ED6" w14:textId="77777777" w:rsidTr="00136B31">
        <w:trPr>
          <w:gridAfter w:val="1"/>
          <w:wAfter w:w="69" w:type="dxa"/>
          <w:jc w:val="center"/>
        </w:trPr>
        <w:tc>
          <w:tcPr>
            <w:tcW w:w="1999" w:type="dxa"/>
            <w:tcBorders>
              <w:bottom w:val="single" w:sz="4" w:space="0" w:color="auto"/>
              <w:right w:val="single" w:sz="4" w:space="0" w:color="auto"/>
            </w:tcBorders>
            <w:vAlign w:val="center"/>
          </w:tcPr>
          <w:p w14:paraId="6EAC21A2"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14:paraId="5C93440D"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292C5085" w14:textId="77777777" w:rsidTr="00136B31">
        <w:trPr>
          <w:jc w:val="center"/>
        </w:trPr>
        <w:tc>
          <w:tcPr>
            <w:tcW w:w="1999" w:type="dxa"/>
            <w:tcBorders>
              <w:top w:val="single" w:sz="4" w:space="0" w:color="auto"/>
              <w:right w:val="single" w:sz="4" w:space="0" w:color="auto"/>
            </w:tcBorders>
            <w:vAlign w:val="center"/>
          </w:tcPr>
          <w:p w14:paraId="4B2831BD"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C38BCAC" wp14:editId="77AABDF1">
                  <wp:extent cx="579467" cy="576000"/>
                  <wp:effectExtent l="0" t="0" r="0" b="0"/>
                  <wp:docPr id="333" name="Picture 333" descr="http://apps.unece.org/rsms/ImageHandler_S.ashx?imgI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79467"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14:paraId="6008E9C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C45ADE0" wp14:editId="482C56CC">
                  <wp:extent cx="583711" cy="576000"/>
                  <wp:effectExtent l="0" t="0" r="6985" b="0"/>
                  <wp:docPr id="334" name="Picture 334" descr="http://apps.unece.org/rsms/ImageHandler_C.ashx?imgID=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8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83711" cy="576000"/>
                          </a:xfrm>
                          <a:prstGeom prst="rect">
                            <a:avLst/>
                          </a:prstGeom>
                          <a:noFill/>
                          <a:ln>
                            <a:noFill/>
                          </a:ln>
                        </pic:spPr>
                      </pic:pic>
                    </a:graphicData>
                  </a:graphic>
                </wp:inline>
              </w:drawing>
            </w:r>
          </w:p>
        </w:tc>
        <w:tc>
          <w:tcPr>
            <w:tcW w:w="1669" w:type="dxa"/>
            <w:tcBorders>
              <w:top w:val="single" w:sz="4" w:space="0" w:color="auto"/>
            </w:tcBorders>
            <w:vAlign w:val="center"/>
          </w:tcPr>
          <w:p w14:paraId="50FCD054" w14:textId="77777777" w:rsidR="00A97FD5" w:rsidRPr="00BC6073" w:rsidRDefault="00A97FD5" w:rsidP="00136B31">
            <w:pPr>
              <w:keepNext/>
              <w:keepLines/>
              <w:spacing w:after="120"/>
              <w:ind w:right="6"/>
              <w:jc w:val="center"/>
              <w:rPr>
                <w:lang w:eastAsia="en-US"/>
              </w:rPr>
            </w:pPr>
          </w:p>
        </w:tc>
        <w:tc>
          <w:tcPr>
            <w:tcW w:w="1680" w:type="dxa"/>
            <w:gridSpan w:val="2"/>
            <w:tcBorders>
              <w:top w:val="single" w:sz="4" w:space="0" w:color="auto"/>
            </w:tcBorders>
            <w:vAlign w:val="center"/>
          </w:tcPr>
          <w:p w14:paraId="0DD11557" w14:textId="77777777" w:rsidR="00A97FD5" w:rsidRPr="00BC6073" w:rsidRDefault="00A97FD5" w:rsidP="00136B31">
            <w:pPr>
              <w:keepNext/>
              <w:keepLines/>
              <w:spacing w:after="120"/>
              <w:jc w:val="center"/>
              <w:rPr>
                <w:lang w:eastAsia="en-US"/>
              </w:rPr>
            </w:pPr>
          </w:p>
        </w:tc>
      </w:tr>
    </w:tbl>
    <w:p w14:paraId="2419D4B6" w14:textId="77777777" w:rsidR="00A97FD5" w:rsidRPr="00BC6073" w:rsidRDefault="00A97FD5" w:rsidP="00A97FD5">
      <w:pPr>
        <w:keepNext/>
        <w:spacing w:before="120" w:after="120"/>
        <w:ind w:left="1077" w:right="1134"/>
        <w:jc w:val="both"/>
        <w:rPr>
          <w:b/>
          <w:lang w:eastAsia="en-US"/>
        </w:rPr>
      </w:pPr>
      <w:r w:rsidRPr="00BC6073">
        <w:rPr>
          <w:b/>
          <w:lang w:eastAsia="en-US"/>
        </w:rPr>
        <w:t>C, 14 “MAXIMUM SPEED LIMITED TO THE FIGURE INDICATED”</w:t>
      </w:r>
    </w:p>
    <w:p w14:paraId="0E020E28" w14:textId="77777777" w:rsidR="00A97FD5" w:rsidRPr="00BC6073" w:rsidRDefault="00A97FD5" w:rsidP="00A97FD5">
      <w:pPr>
        <w:spacing w:after="120"/>
        <w:ind w:left="1134" w:right="1134"/>
        <w:jc w:val="both"/>
        <w:rPr>
          <w:lang w:eastAsia="en-US"/>
        </w:rPr>
      </w:pPr>
      <w:r w:rsidRPr="00BC6073">
        <w:rPr>
          <w:lang w:eastAsia="en-US"/>
        </w:rPr>
        <w:t>The Group noted some visual differences in the width of the border of the red circle and the size of the digits, but believed that the essential characteristics of the sign have been retained.</w:t>
      </w:r>
    </w:p>
    <w:p w14:paraId="7FE5C54E" w14:textId="77777777" w:rsidR="00A97FD5" w:rsidRPr="00BC6073" w:rsidRDefault="00A97FD5" w:rsidP="00A97FD5">
      <w:pPr>
        <w:keepNext/>
        <w:keepLines/>
        <w:spacing w:after="120"/>
        <w:ind w:left="1134" w:right="1134"/>
        <w:jc w:val="both"/>
        <w:rPr>
          <w:lang w:eastAsia="en-US"/>
        </w:rPr>
      </w:pPr>
      <w:r w:rsidRPr="00BC6073">
        <w:rPr>
          <w:lang w:eastAsia="en-US"/>
        </w:rPr>
        <w:t xml:space="preserve">The Group also noted that one country (Guyana) uses the C, 14 sign placed on a rectangular panel with additional inscriptions. While this is permitted by the Convention (Article 8, para 3), the Group was of the opinion that the sign C, 14 should not be placed on panels with additional inscriptions.  </w:t>
      </w:r>
    </w:p>
    <w:p w14:paraId="2CCF4B0E" w14:textId="77777777" w:rsidR="00A97FD5" w:rsidRPr="00BC6073" w:rsidRDefault="00A97FD5" w:rsidP="00A97FD5">
      <w:pPr>
        <w:spacing w:after="120"/>
        <w:ind w:left="1134" w:right="1134"/>
        <w:jc w:val="both"/>
        <w:rPr>
          <w:strike/>
          <w:lang w:eastAsia="en-US"/>
        </w:rPr>
      </w:pPr>
      <w:r w:rsidRPr="00BC6073">
        <w:rPr>
          <w:lang w:eastAsia="en-US"/>
        </w:rPr>
        <w:t xml:space="preserve">Addressed in chapter 1 – issue 37.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tblGrid>
      <w:tr w:rsidR="00A97FD5" w:rsidRPr="00BC6073" w14:paraId="1D93F0D5" w14:textId="77777777" w:rsidTr="00136B31">
        <w:trPr>
          <w:jc w:val="center"/>
        </w:trPr>
        <w:tc>
          <w:tcPr>
            <w:tcW w:w="1999" w:type="dxa"/>
            <w:tcBorders>
              <w:bottom w:val="single" w:sz="4" w:space="0" w:color="auto"/>
              <w:right w:val="single" w:sz="4" w:space="0" w:color="auto"/>
            </w:tcBorders>
            <w:vAlign w:val="center"/>
          </w:tcPr>
          <w:p w14:paraId="277F2C88"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14:paraId="54DC2C14"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26DEC663" w14:textId="77777777" w:rsidTr="00136B31">
        <w:trPr>
          <w:jc w:val="center"/>
        </w:trPr>
        <w:tc>
          <w:tcPr>
            <w:tcW w:w="1999" w:type="dxa"/>
            <w:tcBorders>
              <w:top w:val="single" w:sz="4" w:space="0" w:color="auto"/>
              <w:right w:val="single" w:sz="4" w:space="0" w:color="auto"/>
            </w:tcBorders>
            <w:vAlign w:val="center"/>
          </w:tcPr>
          <w:p w14:paraId="4F8ACEA1"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80AA3A7" wp14:editId="7B352BCF">
                  <wp:extent cx="576000" cy="576000"/>
                  <wp:effectExtent l="0" t="0" r="0" b="0"/>
                  <wp:docPr id="342" name="Picture 342" descr="http://apps.unece.org/rsms/ImageHandler_S.ashx?imgI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14:paraId="1B25D99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1DEA4DA" wp14:editId="15671464">
                  <wp:extent cx="576000" cy="921600"/>
                  <wp:effectExtent l="0" t="0" r="0" b="0"/>
                  <wp:docPr id="388" name="Picture 388" descr="http://apps.unece.org/rsms/ImageHandler_C.ashx?imgID=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6000" cy="921600"/>
                          </a:xfrm>
                          <a:prstGeom prst="rect">
                            <a:avLst/>
                          </a:prstGeom>
                          <a:noFill/>
                          <a:ln>
                            <a:noFill/>
                          </a:ln>
                        </pic:spPr>
                      </pic:pic>
                    </a:graphicData>
                  </a:graphic>
                </wp:inline>
              </w:drawing>
            </w:r>
          </w:p>
        </w:tc>
        <w:tc>
          <w:tcPr>
            <w:tcW w:w="1669" w:type="dxa"/>
            <w:tcBorders>
              <w:top w:val="single" w:sz="4" w:space="0" w:color="auto"/>
            </w:tcBorders>
            <w:vAlign w:val="center"/>
          </w:tcPr>
          <w:p w14:paraId="161A6827"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E8607F6" wp14:editId="66EC34B8">
                  <wp:extent cx="572400" cy="576000"/>
                  <wp:effectExtent l="0" t="0" r="0" b="0"/>
                  <wp:docPr id="387" name="Picture 387" descr="http://apps.unece.org/rsms/ImageHandler_C.ashx?imgID=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8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c>
          <w:tcPr>
            <w:tcW w:w="1611" w:type="dxa"/>
            <w:tcBorders>
              <w:top w:val="single" w:sz="4" w:space="0" w:color="auto"/>
            </w:tcBorders>
            <w:vAlign w:val="center"/>
          </w:tcPr>
          <w:p w14:paraId="0E1A6D4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EAF5435" wp14:editId="773E352A">
                  <wp:extent cx="576000" cy="576000"/>
                  <wp:effectExtent l="0" t="0" r="0" b="0"/>
                  <wp:docPr id="343" name="Picture 343" descr="http://apps.unece.org/rsms/ImageHandler_C.ashx?imgID=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1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B6D8108" w14:textId="77777777" w:rsidR="00A97FD5" w:rsidRPr="00BC6073" w:rsidRDefault="00A97FD5" w:rsidP="00A97FD5">
      <w:pPr>
        <w:keepNext/>
        <w:keepLines/>
        <w:spacing w:before="120" w:after="120"/>
        <w:ind w:left="1077" w:right="1134"/>
        <w:jc w:val="both"/>
        <w:rPr>
          <w:b/>
          <w:bCs/>
          <w:lang w:eastAsia="en-US"/>
        </w:rPr>
      </w:pPr>
      <w:r w:rsidRPr="00BC6073">
        <w:rPr>
          <w:b/>
          <w:bCs/>
          <w:lang w:eastAsia="en-US"/>
        </w:rPr>
        <w:t>C, 15 “USE OF AUDIBLE WARNING DEVICES PROHIBITED”</w:t>
      </w:r>
    </w:p>
    <w:p w14:paraId="42FBEB2B" w14:textId="77777777" w:rsidR="00A97FD5" w:rsidRPr="00BC6073" w:rsidRDefault="00A97FD5" w:rsidP="00A97FD5">
      <w:pPr>
        <w:spacing w:after="120"/>
        <w:ind w:left="1134" w:right="1134"/>
        <w:jc w:val="both"/>
        <w:rPr>
          <w:lang w:eastAsia="en-US"/>
        </w:rPr>
      </w:pPr>
      <w:r w:rsidRPr="00BC6073">
        <w:rPr>
          <w:lang w:eastAsia="en-US"/>
        </w:rPr>
        <w:t>The Group noted some visual differences in the symbol, but believed that the essential characteristics of the sign have been retained.</w:t>
      </w:r>
    </w:p>
    <w:p w14:paraId="5579B39A" w14:textId="77777777" w:rsidR="00A97FD5" w:rsidRPr="00BC6073" w:rsidRDefault="00A97FD5" w:rsidP="00A97FD5">
      <w:pPr>
        <w:spacing w:after="120"/>
        <w:ind w:left="1134" w:right="1134"/>
        <w:jc w:val="both"/>
        <w:rPr>
          <w:lang w:eastAsia="en-US"/>
        </w:rPr>
      </w:pPr>
      <w:r w:rsidRPr="00BC6073">
        <w:rPr>
          <w:lang w:eastAsia="en-US"/>
        </w:rPr>
        <w:t>Some countries (Latvia and Ukraine) do not use the oblique bar on the sign, and one country (Kuwait) used the bar from right to left. The Group considered both acts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572"/>
        <w:gridCol w:w="1574"/>
        <w:gridCol w:w="1585"/>
        <w:gridCol w:w="1407"/>
      </w:tblGrid>
      <w:tr w:rsidR="00A97FD5" w:rsidRPr="00BC6073" w14:paraId="2859F8A5" w14:textId="77777777" w:rsidTr="00136B31">
        <w:trPr>
          <w:trHeight w:val="351"/>
          <w:jc w:val="center"/>
        </w:trPr>
        <w:tc>
          <w:tcPr>
            <w:tcW w:w="1886" w:type="dxa"/>
            <w:tcBorders>
              <w:bottom w:val="single" w:sz="4" w:space="0" w:color="auto"/>
              <w:right w:val="single" w:sz="4" w:space="0" w:color="auto"/>
            </w:tcBorders>
            <w:vAlign w:val="center"/>
          </w:tcPr>
          <w:p w14:paraId="38EBF2C3"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6138" w:type="dxa"/>
            <w:gridSpan w:val="4"/>
            <w:tcBorders>
              <w:left w:val="single" w:sz="4" w:space="0" w:color="auto"/>
              <w:bottom w:val="single" w:sz="4" w:space="0" w:color="auto"/>
            </w:tcBorders>
            <w:vAlign w:val="center"/>
          </w:tcPr>
          <w:p w14:paraId="4ECCF82F"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300E124B" w14:textId="77777777" w:rsidTr="00136B31">
        <w:trPr>
          <w:trHeight w:val="1437"/>
          <w:jc w:val="center"/>
        </w:trPr>
        <w:tc>
          <w:tcPr>
            <w:tcW w:w="1886" w:type="dxa"/>
            <w:tcBorders>
              <w:top w:val="single" w:sz="4" w:space="0" w:color="auto"/>
              <w:right w:val="single" w:sz="4" w:space="0" w:color="auto"/>
            </w:tcBorders>
            <w:vAlign w:val="center"/>
          </w:tcPr>
          <w:p w14:paraId="1EA4960E"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88A8A24" wp14:editId="65E2408C">
                  <wp:extent cx="576000" cy="576000"/>
                  <wp:effectExtent l="0" t="0" r="0" b="0"/>
                  <wp:docPr id="398" name="Picture 398" descr="http://apps.unece.org/rsms/ImageHandler_S.ashx?imgI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72" w:type="dxa"/>
            <w:tcBorders>
              <w:top w:val="single" w:sz="4" w:space="0" w:color="auto"/>
              <w:left w:val="single" w:sz="4" w:space="0" w:color="auto"/>
            </w:tcBorders>
            <w:vAlign w:val="center"/>
          </w:tcPr>
          <w:p w14:paraId="2B1D4ED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3D320EA" wp14:editId="45A2739E">
                  <wp:extent cx="576000" cy="853123"/>
                  <wp:effectExtent l="0" t="0" r="0" b="4445"/>
                  <wp:docPr id="400" name="Picture 400" descr="http://apps.unece.org/rsms/ImageHandler_C.ashx?imgID=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3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76000" cy="853123"/>
                          </a:xfrm>
                          <a:prstGeom prst="rect">
                            <a:avLst/>
                          </a:prstGeom>
                          <a:noFill/>
                          <a:ln>
                            <a:noFill/>
                          </a:ln>
                        </pic:spPr>
                      </pic:pic>
                    </a:graphicData>
                  </a:graphic>
                </wp:inline>
              </w:drawing>
            </w:r>
          </w:p>
        </w:tc>
        <w:tc>
          <w:tcPr>
            <w:tcW w:w="1574" w:type="dxa"/>
            <w:tcBorders>
              <w:top w:val="single" w:sz="4" w:space="0" w:color="auto"/>
            </w:tcBorders>
            <w:vAlign w:val="center"/>
          </w:tcPr>
          <w:p w14:paraId="1E66209D"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43A6099" wp14:editId="4E988C26">
                  <wp:extent cx="576000" cy="576000"/>
                  <wp:effectExtent l="0" t="0" r="0" b="0"/>
                  <wp:docPr id="399" name="Picture 399" descr="http://apps.unece.org/rsms/ImageHandler_C.ashx?imgID=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24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85" w:type="dxa"/>
            <w:tcBorders>
              <w:top w:val="single" w:sz="4" w:space="0" w:color="auto"/>
            </w:tcBorders>
            <w:vAlign w:val="center"/>
          </w:tcPr>
          <w:p w14:paraId="4EFDFBB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D455AFB" wp14:editId="78C02C77">
                  <wp:extent cx="579600" cy="576000"/>
                  <wp:effectExtent l="0" t="0" r="0" b="0"/>
                  <wp:docPr id="404" name="Picture 404" descr="http://apps.unece.org/rsms/ImageHandler_C.ashx?imgID=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8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405" w:type="dxa"/>
            <w:tcBorders>
              <w:top w:val="single" w:sz="4" w:space="0" w:color="auto"/>
            </w:tcBorders>
            <w:vAlign w:val="center"/>
          </w:tcPr>
          <w:p w14:paraId="00AE0BF9"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F76D6E6" wp14:editId="0D1F378F">
                  <wp:extent cx="576000" cy="576000"/>
                  <wp:effectExtent l="0" t="0" r="0" b="0"/>
                  <wp:docPr id="405" name="Picture 405" descr="http://apps.unece.org/rsms/ImageHandler_C.ashx?imgID=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5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6E0A1FD" w14:textId="77777777" w:rsidR="00A97FD5" w:rsidRPr="00BC6073" w:rsidRDefault="00A97FD5" w:rsidP="00A97FD5">
      <w:pPr>
        <w:keepNext/>
        <w:keepLines/>
        <w:spacing w:before="120" w:after="120"/>
        <w:ind w:left="1077" w:right="1134"/>
        <w:jc w:val="both"/>
        <w:rPr>
          <w:b/>
          <w:bCs/>
          <w:lang w:eastAsia="en-US"/>
        </w:rPr>
      </w:pPr>
      <w:r w:rsidRPr="00BC6073">
        <w:rPr>
          <w:b/>
          <w:bCs/>
          <w:lang w:eastAsia="en-US"/>
        </w:rPr>
        <w:t>C, 16 “PASSING WITHOUT STOPPING PROHIBITED”</w:t>
      </w:r>
    </w:p>
    <w:p w14:paraId="12B3249E" w14:textId="77777777" w:rsidR="00A97FD5" w:rsidRPr="00BC6073" w:rsidRDefault="00A97FD5" w:rsidP="00A97FD5">
      <w:pPr>
        <w:spacing w:after="120"/>
        <w:ind w:left="1134" w:right="1134"/>
        <w:jc w:val="both"/>
        <w:rPr>
          <w:lang w:eastAsia="en-US"/>
        </w:rPr>
      </w:pPr>
      <w:r w:rsidRPr="00BC6073">
        <w:rPr>
          <w:lang w:eastAsia="en-US"/>
        </w:rPr>
        <w:t>The Group noted some visual differences in the width of the border of the red circle, but believed that the essential characteristics of the sign have been retained.</w:t>
      </w:r>
    </w:p>
    <w:p w14:paraId="7D9077FB" w14:textId="77777777" w:rsidR="00A97FD5" w:rsidRPr="00BC6073" w:rsidRDefault="00A97FD5" w:rsidP="00A97FD5">
      <w:pPr>
        <w:spacing w:after="120"/>
        <w:ind w:left="1134" w:right="1134"/>
        <w:jc w:val="both"/>
        <w:rPr>
          <w:lang w:eastAsia="en-US"/>
        </w:rPr>
      </w:pPr>
      <w:r w:rsidRPr="00BC6073">
        <w:rPr>
          <w:lang w:eastAsia="en-US"/>
        </w:rPr>
        <w:t>The Group also noted that one country (Denmark) uses the inscription “Stop” on the sign, which should be removed as the meaning of the bar is “Stop”.</w:t>
      </w:r>
    </w:p>
    <w:p w14:paraId="2A57D1AE" w14:textId="77777777" w:rsidR="00A97FD5" w:rsidRPr="00BC6073" w:rsidRDefault="00A97FD5" w:rsidP="00A97FD5">
      <w:pPr>
        <w:spacing w:after="120"/>
        <w:ind w:left="1134" w:right="1134"/>
        <w:jc w:val="both"/>
        <w:rPr>
          <w:lang w:eastAsia="en-US"/>
        </w:rPr>
      </w:pPr>
      <w:r w:rsidRPr="00BC6073">
        <w:rPr>
          <w:lang w:eastAsia="en-US"/>
        </w:rPr>
        <w:t xml:space="preserve">Two countries (Czech Republic and Slovakia) use a thin horizontal line instead of a black horizontal bar. The Group considered it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667"/>
        <w:gridCol w:w="1669"/>
        <w:gridCol w:w="1680"/>
        <w:gridCol w:w="1490"/>
      </w:tblGrid>
      <w:tr w:rsidR="00A97FD5" w:rsidRPr="00BC6073" w14:paraId="187FF856" w14:textId="77777777" w:rsidTr="00136B31">
        <w:trPr>
          <w:jc w:val="center"/>
        </w:trPr>
        <w:tc>
          <w:tcPr>
            <w:tcW w:w="1715" w:type="dxa"/>
            <w:tcBorders>
              <w:bottom w:val="single" w:sz="4" w:space="0" w:color="auto"/>
              <w:right w:val="single" w:sz="4" w:space="0" w:color="auto"/>
            </w:tcBorders>
            <w:vAlign w:val="center"/>
          </w:tcPr>
          <w:p w14:paraId="0613DB4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506" w:type="dxa"/>
            <w:gridSpan w:val="4"/>
            <w:tcBorders>
              <w:left w:val="single" w:sz="4" w:space="0" w:color="auto"/>
              <w:bottom w:val="single" w:sz="4" w:space="0" w:color="auto"/>
            </w:tcBorders>
            <w:vAlign w:val="center"/>
          </w:tcPr>
          <w:p w14:paraId="42CEF453"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1CA4A660" w14:textId="77777777" w:rsidTr="00136B31">
        <w:trPr>
          <w:jc w:val="center"/>
        </w:trPr>
        <w:tc>
          <w:tcPr>
            <w:tcW w:w="1715" w:type="dxa"/>
            <w:tcBorders>
              <w:top w:val="single" w:sz="4" w:space="0" w:color="auto"/>
              <w:right w:val="single" w:sz="4" w:space="0" w:color="auto"/>
            </w:tcBorders>
            <w:vAlign w:val="center"/>
          </w:tcPr>
          <w:p w14:paraId="0066A91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1A32220" wp14:editId="6A60C970">
                  <wp:extent cx="576000" cy="576000"/>
                  <wp:effectExtent l="0" t="0" r="0" b="0"/>
                  <wp:docPr id="417" name="Picture 417" descr="http://apps.unece.org/rsms/ImageHandler_S.ashx?imgID=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14:paraId="7D72043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E1CC726" wp14:editId="5110CC9A">
                  <wp:extent cx="576000" cy="576000"/>
                  <wp:effectExtent l="0" t="0" r="0" b="0"/>
                  <wp:docPr id="421" name="Picture 421" descr="http://apps.unece.org/rsms/ImageHandler_C.ashx?imgID=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9" w:type="dxa"/>
            <w:tcBorders>
              <w:top w:val="single" w:sz="4" w:space="0" w:color="auto"/>
            </w:tcBorders>
            <w:vAlign w:val="center"/>
          </w:tcPr>
          <w:p w14:paraId="1A188D8C"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C861AF2" wp14:editId="0FC47814">
                  <wp:extent cx="576000" cy="576000"/>
                  <wp:effectExtent l="0" t="0" r="0" b="0"/>
                  <wp:docPr id="423" name="Picture 423" descr="http://apps.unece.org/rsms/ImageHandler_C.ashx?imgID=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0" w:type="dxa"/>
            <w:tcBorders>
              <w:top w:val="single" w:sz="4" w:space="0" w:color="auto"/>
            </w:tcBorders>
            <w:vAlign w:val="center"/>
          </w:tcPr>
          <w:p w14:paraId="3AFAF460"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3F59A6" wp14:editId="3C5F32F6">
                  <wp:extent cx="576000" cy="576000"/>
                  <wp:effectExtent l="0" t="0" r="0" b="0"/>
                  <wp:docPr id="424" name="Picture 424" descr="http://apps.unece.org/rsms/ImageHandler_C.ashx?imgID=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53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0" w:type="dxa"/>
            <w:tcBorders>
              <w:top w:val="single" w:sz="4" w:space="0" w:color="auto"/>
            </w:tcBorders>
            <w:vAlign w:val="center"/>
          </w:tcPr>
          <w:p w14:paraId="487DC969"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B32D25F" wp14:editId="57BD5988">
                  <wp:extent cx="576000" cy="576000"/>
                  <wp:effectExtent l="0" t="0" r="0" b="0"/>
                  <wp:docPr id="427" name="Picture 427" descr="http://apps.unece.org/rsms/ImageHandler_C.ashx?imgID=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38F738F" w14:textId="77777777" w:rsidR="00A97FD5" w:rsidRPr="00BC6073" w:rsidRDefault="00A97FD5" w:rsidP="00A97FD5">
      <w:pPr>
        <w:keepNext/>
        <w:spacing w:before="120" w:after="120"/>
        <w:ind w:left="1077" w:right="1134"/>
        <w:jc w:val="both"/>
        <w:rPr>
          <w:b/>
          <w:bCs/>
          <w:lang w:eastAsia="en-US"/>
        </w:rPr>
      </w:pPr>
      <w:r w:rsidRPr="00BC6073">
        <w:rPr>
          <w:b/>
          <w:bCs/>
          <w:lang w:eastAsia="en-US"/>
        </w:rPr>
        <w:t>C, 17 a “END OF ALL LOCAL PROHIBITIONS IMPOSED ON MOVING VEHICLES”</w:t>
      </w:r>
    </w:p>
    <w:p w14:paraId="6151281D" w14:textId="77777777" w:rsidR="00A97FD5" w:rsidRPr="00BC6073" w:rsidRDefault="00A97FD5" w:rsidP="00A97FD5">
      <w:pPr>
        <w:spacing w:after="120"/>
        <w:ind w:left="1134" w:right="1134"/>
        <w:jc w:val="both"/>
        <w:rPr>
          <w:lang w:eastAsia="en-US"/>
        </w:rPr>
      </w:pPr>
      <w:r w:rsidRPr="00BC6073">
        <w:rPr>
          <w:lang w:eastAsia="en-US"/>
        </w:rPr>
        <w:t>The Group noted many visual differences in the width and the type of the black/dark grey band or grey parallel lines sloping downwards from right to left used by Contracting 2.</w:t>
      </w:r>
      <w:r w:rsidRPr="00BC6073">
        <w:rPr>
          <w:lang w:eastAsia="en-US"/>
        </w:rPr>
        <w:tab/>
        <w:t xml:space="preserve">Parties. The Group believed all Contracting Parties should use the black/dark grey band or a band consisting of black or grey parallel lines sloping downwards from right to left. </w:t>
      </w:r>
    </w:p>
    <w:p w14:paraId="017CC16C" w14:textId="77777777" w:rsidR="00A97FD5" w:rsidRPr="00BC6073" w:rsidRDefault="00A97FD5" w:rsidP="00A97FD5">
      <w:pPr>
        <w:spacing w:after="120"/>
        <w:ind w:left="1134" w:right="1134"/>
        <w:jc w:val="both"/>
        <w:rPr>
          <w:lang w:eastAsia="en-US"/>
        </w:rPr>
      </w:pPr>
      <w:r w:rsidRPr="00BC6073">
        <w:rPr>
          <w:lang w:eastAsia="en-US"/>
        </w:rPr>
        <w:t>The Group believed that the Contracting Parties should give more attention to the angle of band/parallel lines to be as in the Convention.</w:t>
      </w:r>
    </w:p>
    <w:p w14:paraId="2A14FA64" w14:textId="77777777" w:rsidR="00A97FD5" w:rsidRPr="00BC6073" w:rsidRDefault="00A97FD5" w:rsidP="00A97FD5">
      <w:pPr>
        <w:spacing w:after="120"/>
        <w:ind w:left="1134" w:right="1134"/>
        <w:jc w:val="both"/>
        <w:rPr>
          <w:strike/>
          <w:lang w:eastAsia="en-US"/>
        </w:rPr>
      </w:pPr>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547"/>
        <w:gridCol w:w="1549"/>
        <w:gridCol w:w="1559"/>
        <w:gridCol w:w="1383"/>
      </w:tblGrid>
      <w:tr w:rsidR="00A97FD5" w:rsidRPr="00BC6073" w14:paraId="72ED67E8" w14:textId="77777777" w:rsidTr="00136B31">
        <w:trPr>
          <w:trHeight w:val="346"/>
          <w:jc w:val="center"/>
        </w:trPr>
        <w:tc>
          <w:tcPr>
            <w:tcW w:w="1723" w:type="dxa"/>
            <w:tcBorders>
              <w:bottom w:val="single" w:sz="4" w:space="0" w:color="auto"/>
              <w:right w:val="single" w:sz="4" w:space="0" w:color="auto"/>
            </w:tcBorders>
            <w:vAlign w:val="center"/>
          </w:tcPr>
          <w:p w14:paraId="01D6A3FA"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038" w:type="dxa"/>
            <w:gridSpan w:val="4"/>
            <w:tcBorders>
              <w:left w:val="single" w:sz="4" w:space="0" w:color="auto"/>
              <w:bottom w:val="single" w:sz="4" w:space="0" w:color="auto"/>
            </w:tcBorders>
            <w:vAlign w:val="center"/>
          </w:tcPr>
          <w:p w14:paraId="225D5E0A"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06960DC0" w14:textId="77777777" w:rsidTr="00136B31">
        <w:trPr>
          <w:trHeight w:val="990"/>
          <w:jc w:val="center"/>
        </w:trPr>
        <w:tc>
          <w:tcPr>
            <w:tcW w:w="1723" w:type="dxa"/>
            <w:tcBorders>
              <w:top w:val="single" w:sz="4" w:space="0" w:color="auto"/>
              <w:right w:val="single" w:sz="4" w:space="0" w:color="auto"/>
            </w:tcBorders>
            <w:vAlign w:val="center"/>
          </w:tcPr>
          <w:p w14:paraId="18B8264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6209A24" wp14:editId="7BC6017C">
                  <wp:extent cx="574121" cy="576000"/>
                  <wp:effectExtent l="0" t="0" r="0" b="0"/>
                  <wp:docPr id="435" name="Picture 435" descr="http://apps.unece.org/rsms/ImageHandler_S.ashx?imgI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547" w:type="dxa"/>
            <w:tcBorders>
              <w:top w:val="single" w:sz="4" w:space="0" w:color="auto"/>
              <w:left w:val="single" w:sz="4" w:space="0" w:color="auto"/>
            </w:tcBorders>
            <w:vAlign w:val="center"/>
          </w:tcPr>
          <w:p w14:paraId="6BA259AC"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633EAE7" wp14:editId="40C79FAC">
                  <wp:extent cx="576000" cy="576000"/>
                  <wp:effectExtent l="0" t="0" r="0" b="0"/>
                  <wp:docPr id="447" name="Picture 447" descr="http://apps.unece.org/rsms/ImageHandler_C.ashx?imgID=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4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9" w:type="dxa"/>
            <w:tcBorders>
              <w:top w:val="single" w:sz="4" w:space="0" w:color="auto"/>
            </w:tcBorders>
            <w:vAlign w:val="center"/>
          </w:tcPr>
          <w:p w14:paraId="4E57056F"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54557C9" wp14:editId="10458CBE">
                  <wp:extent cx="576000" cy="576000"/>
                  <wp:effectExtent l="0" t="0" r="0" b="0"/>
                  <wp:docPr id="640" name="Picture 640" descr="http://apps.unece.org/rsms/ImageHandler_C.ashx?imgID=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6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7B78472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7351CE1" wp14:editId="2BA1C4FF">
                  <wp:extent cx="576000" cy="576000"/>
                  <wp:effectExtent l="0" t="0" r="0" b="0"/>
                  <wp:docPr id="641" name="Picture 641" descr="http://apps.unece.org/rsms/ImageHandler_C.ashx?imgID=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4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83" w:type="dxa"/>
            <w:tcBorders>
              <w:top w:val="single" w:sz="4" w:space="0" w:color="auto"/>
            </w:tcBorders>
            <w:vAlign w:val="center"/>
          </w:tcPr>
          <w:p w14:paraId="504F2046"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80F3BA2" wp14:editId="7B6F9D40">
                  <wp:extent cx="576000" cy="576000"/>
                  <wp:effectExtent l="0" t="0" r="0" b="0"/>
                  <wp:docPr id="642" name="Picture 642" descr="http://apps.unece.org/rsms/ImageHandler_C.ashx?imgID=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69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59A3CF1" w14:textId="77777777" w:rsidR="00A97FD5" w:rsidRPr="00BC6073" w:rsidRDefault="00A97FD5" w:rsidP="00A97FD5">
      <w:pPr>
        <w:keepNext/>
        <w:keepLines/>
        <w:spacing w:before="120" w:after="120"/>
        <w:ind w:left="1077" w:right="1134"/>
        <w:jc w:val="both"/>
        <w:rPr>
          <w:b/>
          <w:bCs/>
          <w:lang w:eastAsia="en-US"/>
        </w:rPr>
      </w:pPr>
      <w:r w:rsidRPr="00BC6073">
        <w:rPr>
          <w:b/>
          <w:bCs/>
          <w:lang w:eastAsia="en-US"/>
        </w:rPr>
        <w:t>C, 17 b “END OF SPEED LIMIT”, C, 17 c “END OF PROHIBITION OF OVERTAKING”, C, 17</w:t>
      </w:r>
      <w:r w:rsidRPr="00BC6073">
        <w:rPr>
          <w:b/>
          <w:bCs/>
          <w:vertAlign w:val="superscript"/>
          <w:lang w:eastAsia="en-US"/>
        </w:rPr>
        <w:t xml:space="preserve"> </w:t>
      </w:r>
      <w:r w:rsidRPr="00BC6073">
        <w:rPr>
          <w:b/>
          <w:bCs/>
          <w:lang w:eastAsia="en-US"/>
        </w:rPr>
        <w:t>d “END OF PROHIBITION OF OVERTAKING FOR GOODS VEHICLES”</w:t>
      </w:r>
    </w:p>
    <w:p w14:paraId="4920BA40" w14:textId="77777777" w:rsidR="00A97FD5" w:rsidRPr="00BC6073" w:rsidRDefault="00A97FD5" w:rsidP="00A97FD5">
      <w:pPr>
        <w:spacing w:after="120"/>
        <w:ind w:left="1134" w:right="1134"/>
        <w:jc w:val="both"/>
        <w:rPr>
          <w:lang w:eastAsia="en-US"/>
        </w:rPr>
      </w:pPr>
      <w:r w:rsidRPr="00BC6073">
        <w:rPr>
          <w:lang w:eastAsia="en-US"/>
        </w:rPr>
        <w:t>The Group believed that what has been said about the type, width and the angle of the black bar in sign C, 17 a applies to C, 17 b.</w:t>
      </w:r>
    </w:p>
    <w:p w14:paraId="0795F4C8" w14:textId="77777777" w:rsidR="00A97FD5" w:rsidRPr="00BC6073" w:rsidRDefault="00A97FD5" w:rsidP="00A97FD5">
      <w:pPr>
        <w:spacing w:after="120"/>
        <w:ind w:left="1134" w:right="1134"/>
        <w:jc w:val="both"/>
        <w:rPr>
          <w:lang w:eastAsia="en-US"/>
        </w:rPr>
      </w:pPr>
      <w:r w:rsidRPr="00BC6073">
        <w:rPr>
          <w:lang w:eastAsia="en-US"/>
        </w:rPr>
        <w:t>The Group noted many visual differences in the type of digits used by Contracting Parties, and recommended that all the digits/symbols should be light grey and not solid black or white. The Group recommended that the oblique bar consisting of parallel lines strikes through both digits. The solid bar can be interrupted over the digit.</w:t>
      </w:r>
    </w:p>
    <w:p w14:paraId="1EDC53BB" w14:textId="77777777" w:rsidR="00A97FD5" w:rsidRPr="00BC6073" w:rsidRDefault="00A97FD5" w:rsidP="00A97FD5">
      <w:pPr>
        <w:spacing w:after="120"/>
        <w:ind w:left="1134" w:right="1134"/>
        <w:jc w:val="both"/>
        <w:rPr>
          <w:lang w:eastAsia="en-US"/>
        </w:rPr>
      </w:pPr>
      <w:r w:rsidRPr="00BC6073">
        <w:rPr>
          <w:lang w:eastAsia="en-US"/>
        </w:rPr>
        <w:t xml:space="preserve">The Group noted that one country (Vietnam) introduces a blue rim on the sign C, 17 b, which is not considered to be in conformity with the Convention. </w:t>
      </w:r>
    </w:p>
    <w:p w14:paraId="0584F3D2" w14:textId="77777777" w:rsidR="00A97FD5" w:rsidRPr="00BC6073" w:rsidRDefault="00A97FD5" w:rsidP="00A97FD5">
      <w:pPr>
        <w:spacing w:after="120"/>
        <w:ind w:left="1134" w:right="1134"/>
        <w:jc w:val="both"/>
        <w:rPr>
          <w:strike/>
          <w:lang w:eastAsia="en-US"/>
        </w:rPr>
      </w:pPr>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6673A7FD" w14:textId="77777777" w:rsidTr="00136B31">
        <w:trPr>
          <w:jc w:val="center"/>
        </w:trPr>
        <w:tc>
          <w:tcPr>
            <w:tcW w:w="2047" w:type="dxa"/>
            <w:tcBorders>
              <w:bottom w:val="single" w:sz="4" w:space="0" w:color="auto"/>
              <w:right w:val="single" w:sz="4" w:space="0" w:color="auto"/>
            </w:tcBorders>
            <w:vAlign w:val="center"/>
          </w:tcPr>
          <w:p w14:paraId="588A6C52"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16A65FF"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9D7CA2A" w14:textId="77777777" w:rsidR="00A97FD5" w:rsidRPr="00BC6073" w:rsidRDefault="00A97FD5" w:rsidP="00136B31">
            <w:pPr>
              <w:spacing w:after="120"/>
              <w:rPr>
                <w:noProof/>
                <w:color w:val="333333"/>
                <w:sz w:val="19"/>
                <w:szCs w:val="19"/>
                <w:lang w:eastAsia="en-GB"/>
              </w:rPr>
            </w:pPr>
          </w:p>
        </w:tc>
      </w:tr>
      <w:tr w:rsidR="00A97FD5" w:rsidRPr="00BC6073" w14:paraId="3D1D9DC1" w14:textId="77777777" w:rsidTr="00136B31">
        <w:trPr>
          <w:jc w:val="center"/>
        </w:trPr>
        <w:tc>
          <w:tcPr>
            <w:tcW w:w="2047" w:type="dxa"/>
            <w:tcBorders>
              <w:top w:val="single" w:sz="4" w:space="0" w:color="auto"/>
              <w:right w:val="single" w:sz="4" w:space="0" w:color="auto"/>
            </w:tcBorders>
            <w:vAlign w:val="center"/>
          </w:tcPr>
          <w:p w14:paraId="7E008320"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lastRenderedPageBreak/>
              <w:drawing>
                <wp:inline distT="0" distB="0" distL="0" distR="0" wp14:anchorId="03F09392" wp14:editId="3F59EA22">
                  <wp:extent cx="574121" cy="576000"/>
                  <wp:effectExtent l="0" t="0" r="0" b="0"/>
                  <wp:docPr id="663" name="Picture 663" descr="http://apps.unece.org/rsms/ImageHandler_S.ashx?imgID=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4B36A3E"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7777E6A0" wp14:editId="4DD784E1">
                  <wp:extent cx="576000" cy="576000"/>
                  <wp:effectExtent l="0" t="0" r="0" b="0"/>
                  <wp:docPr id="667" name="Picture 667" descr="http://apps.unece.org/rsms/ImageHandler_C.ashx?imgID=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3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21FFC409"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0119636" wp14:editId="1DBC73BB">
                  <wp:extent cx="576000" cy="576000"/>
                  <wp:effectExtent l="0" t="0" r="0" b="0"/>
                  <wp:docPr id="666" name="Picture 666" descr="http://apps.unece.org/rsms/ImageHandler_C.ashx?imgID=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3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6C105C51"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1B085CD" wp14:editId="4C0A0481">
                  <wp:extent cx="577289" cy="576000"/>
                  <wp:effectExtent l="0" t="0" r="0" b="0"/>
                  <wp:docPr id="664" name="Picture 664" descr="http://apps.unece.org/rsms/ImageHandler_C.ashx?imgID=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0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7289" cy="576000"/>
                          </a:xfrm>
                          <a:prstGeom prst="rect">
                            <a:avLst/>
                          </a:prstGeom>
                          <a:noFill/>
                          <a:ln>
                            <a:noFill/>
                          </a:ln>
                        </pic:spPr>
                      </pic:pic>
                    </a:graphicData>
                  </a:graphic>
                </wp:inline>
              </w:drawing>
            </w:r>
          </w:p>
        </w:tc>
        <w:tc>
          <w:tcPr>
            <w:tcW w:w="1542" w:type="dxa"/>
            <w:tcBorders>
              <w:top w:val="single" w:sz="4" w:space="0" w:color="auto"/>
            </w:tcBorders>
          </w:tcPr>
          <w:p w14:paraId="4AB28177"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75BAC72" wp14:editId="52F35440">
                  <wp:extent cx="576000" cy="576000"/>
                  <wp:effectExtent l="0" t="0" r="0" b="0"/>
                  <wp:docPr id="678" name="Picture 678" descr="http://apps.unece.org/rsms/ImageHandler_C.ashx?imgID=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01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4055727A" w14:textId="77777777" w:rsidTr="00136B31">
        <w:trPr>
          <w:jc w:val="center"/>
        </w:trPr>
        <w:tc>
          <w:tcPr>
            <w:tcW w:w="2047" w:type="dxa"/>
            <w:tcBorders>
              <w:bottom w:val="single" w:sz="4" w:space="0" w:color="auto"/>
              <w:right w:val="single" w:sz="4" w:space="0" w:color="auto"/>
            </w:tcBorders>
            <w:vAlign w:val="center"/>
          </w:tcPr>
          <w:p w14:paraId="3439C1B1"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26C86F34"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25EF7CD" w14:textId="77777777" w:rsidR="00A97FD5" w:rsidRPr="00BC6073" w:rsidRDefault="00A97FD5" w:rsidP="00136B31">
            <w:pPr>
              <w:spacing w:after="120"/>
              <w:rPr>
                <w:noProof/>
                <w:color w:val="333333"/>
                <w:sz w:val="19"/>
                <w:szCs w:val="19"/>
                <w:lang w:eastAsia="en-GB"/>
              </w:rPr>
            </w:pPr>
          </w:p>
        </w:tc>
      </w:tr>
      <w:tr w:rsidR="00A97FD5" w:rsidRPr="00BC6073" w14:paraId="6E232493" w14:textId="77777777" w:rsidTr="00136B31">
        <w:trPr>
          <w:jc w:val="center"/>
        </w:trPr>
        <w:tc>
          <w:tcPr>
            <w:tcW w:w="2047" w:type="dxa"/>
            <w:tcBorders>
              <w:top w:val="single" w:sz="4" w:space="0" w:color="auto"/>
              <w:right w:val="single" w:sz="4" w:space="0" w:color="auto"/>
            </w:tcBorders>
            <w:vAlign w:val="center"/>
          </w:tcPr>
          <w:p w14:paraId="291587AA"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BF3F5FD" wp14:editId="3930C37A">
                  <wp:extent cx="574120" cy="576000"/>
                  <wp:effectExtent l="0" t="0" r="0" b="0"/>
                  <wp:docPr id="670" name="Picture 670" descr="http://apps.unece.org/rsms/ImageHandler_S.ashx?imgID=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3A025A54"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1EC7ED9F" wp14:editId="76F3BF7B">
                  <wp:extent cx="567863" cy="576000"/>
                  <wp:effectExtent l="0" t="0" r="3810" b="0"/>
                  <wp:docPr id="668" name="Picture 668" descr="http://apps.unece.org/rsms/ImageHandler_C.ashx?imgID=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639" w:type="dxa"/>
            <w:tcBorders>
              <w:top w:val="single" w:sz="4" w:space="0" w:color="auto"/>
            </w:tcBorders>
            <w:vAlign w:val="center"/>
          </w:tcPr>
          <w:p w14:paraId="07500CA1"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005BFE8" wp14:editId="779FE23F">
                  <wp:extent cx="561600" cy="576000"/>
                  <wp:effectExtent l="0" t="0" r="0" b="0"/>
                  <wp:docPr id="669" name="Picture 669" descr="http://apps.unece.org/rsms/ImageHandler_C.ashx?imgID=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7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c>
          <w:tcPr>
            <w:tcW w:w="1637" w:type="dxa"/>
            <w:tcBorders>
              <w:top w:val="single" w:sz="4" w:space="0" w:color="auto"/>
            </w:tcBorders>
            <w:vAlign w:val="center"/>
          </w:tcPr>
          <w:p w14:paraId="2501343D"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4BB78938" wp14:editId="5B17F432">
                  <wp:extent cx="684000" cy="602313"/>
                  <wp:effectExtent l="0" t="0" r="1905" b="7620"/>
                  <wp:docPr id="671" name="Picture 671" descr="http://apps.unece.org/rsms/ImageHandler_C.ashx?imgID=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63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84000" cy="602313"/>
                          </a:xfrm>
                          <a:prstGeom prst="rect">
                            <a:avLst/>
                          </a:prstGeom>
                          <a:noFill/>
                          <a:ln>
                            <a:noFill/>
                          </a:ln>
                        </pic:spPr>
                      </pic:pic>
                    </a:graphicData>
                  </a:graphic>
                </wp:inline>
              </w:drawing>
            </w:r>
          </w:p>
        </w:tc>
        <w:tc>
          <w:tcPr>
            <w:tcW w:w="1542" w:type="dxa"/>
            <w:tcBorders>
              <w:top w:val="single" w:sz="4" w:space="0" w:color="auto"/>
            </w:tcBorders>
          </w:tcPr>
          <w:p w14:paraId="3A3DC108"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1000D9D" wp14:editId="3A1705A5">
                  <wp:extent cx="576000" cy="576000"/>
                  <wp:effectExtent l="0" t="0" r="0" b="0"/>
                  <wp:docPr id="672" name="Picture 672" descr="http://apps.unece.org/rsms/ImageHandler_C.ashx?imgID=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55219A0F" w14:textId="77777777" w:rsidTr="00136B31">
        <w:trPr>
          <w:jc w:val="center"/>
        </w:trPr>
        <w:tc>
          <w:tcPr>
            <w:tcW w:w="2047" w:type="dxa"/>
            <w:tcBorders>
              <w:bottom w:val="single" w:sz="4" w:space="0" w:color="auto"/>
              <w:right w:val="single" w:sz="4" w:space="0" w:color="auto"/>
            </w:tcBorders>
            <w:vAlign w:val="center"/>
          </w:tcPr>
          <w:p w14:paraId="553EFEFB"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6CC8CC75"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6E588635" w14:textId="77777777" w:rsidR="00A97FD5" w:rsidRPr="00BC6073" w:rsidRDefault="00A97FD5" w:rsidP="00136B31">
            <w:pPr>
              <w:spacing w:after="120"/>
              <w:rPr>
                <w:noProof/>
                <w:color w:val="333333"/>
                <w:sz w:val="19"/>
                <w:szCs w:val="19"/>
                <w:lang w:eastAsia="en-GB"/>
              </w:rPr>
            </w:pPr>
          </w:p>
        </w:tc>
      </w:tr>
      <w:tr w:rsidR="00A97FD5" w:rsidRPr="00BC6073" w14:paraId="0C03E289" w14:textId="77777777" w:rsidTr="00136B31">
        <w:trPr>
          <w:jc w:val="center"/>
        </w:trPr>
        <w:tc>
          <w:tcPr>
            <w:tcW w:w="2047" w:type="dxa"/>
            <w:tcBorders>
              <w:top w:val="single" w:sz="4" w:space="0" w:color="auto"/>
              <w:right w:val="single" w:sz="4" w:space="0" w:color="auto"/>
            </w:tcBorders>
            <w:vAlign w:val="center"/>
          </w:tcPr>
          <w:p w14:paraId="05202691"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20405AF8" wp14:editId="5FEE8F45">
                  <wp:extent cx="574120" cy="576000"/>
                  <wp:effectExtent l="0" t="0" r="0" b="0"/>
                  <wp:docPr id="673" name="Picture 673" descr="http://apps.unece.org/rsms/ImageHandler_S.ashx?img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3D74387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DFB263A" wp14:editId="06F668F3">
                  <wp:extent cx="576000" cy="576000"/>
                  <wp:effectExtent l="0" t="0" r="0" b="0"/>
                  <wp:docPr id="675" name="Picture 675" descr="http://apps.unece.org/rsms/ImageHandler_C.ashx?imgID=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7"/>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2EA79C2E"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624D8A4" wp14:editId="3E97E56B">
                  <wp:extent cx="576000" cy="576000"/>
                  <wp:effectExtent l="0" t="0" r="0" b="0"/>
                  <wp:docPr id="676" name="Picture 676" descr="http://apps.unece.org/rsms/ImageHandler_C.ashx?imgID=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6F1F4DDA"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4490B8B" wp14:editId="614CACE2">
                  <wp:extent cx="576000" cy="576000"/>
                  <wp:effectExtent l="0" t="0" r="0" b="0"/>
                  <wp:docPr id="677" name="Picture 677" descr="http://apps.unece.org/rsms/ImageHandler_C.ashx?imgID=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1EFA866E"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5914EB0" wp14:editId="4284A80E">
                  <wp:extent cx="576000" cy="576000"/>
                  <wp:effectExtent l="0" t="0" r="0" b="0"/>
                  <wp:docPr id="674" name="Picture 674" descr="http://apps.unece.org/rsms/ImageHandler_C.ashx?imgID=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2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C165A92" w14:textId="77777777" w:rsidR="00A97FD5" w:rsidRPr="00BC6073" w:rsidRDefault="00A97FD5" w:rsidP="00A97FD5">
      <w:pPr>
        <w:spacing w:before="120" w:after="120"/>
        <w:ind w:left="1077" w:right="1134"/>
        <w:jc w:val="both"/>
        <w:rPr>
          <w:b/>
          <w:lang w:eastAsia="en-US"/>
        </w:rPr>
      </w:pPr>
      <w:r w:rsidRPr="00BC6073">
        <w:rPr>
          <w:b/>
          <w:lang w:eastAsia="en-US"/>
        </w:rPr>
        <w:t>C, 18 “PARKING PROHIBITED”, C, 19 “STANDING AND PARKING PROHIBITED”</w:t>
      </w:r>
    </w:p>
    <w:p w14:paraId="509D3A60" w14:textId="77777777" w:rsidR="00A97FD5" w:rsidRPr="00BC6073" w:rsidRDefault="00A97FD5" w:rsidP="00A97FD5">
      <w:pPr>
        <w:spacing w:before="120" w:after="120"/>
        <w:ind w:left="1077" w:right="1134"/>
        <w:jc w:val="both"/>
        <w:rPr>
          <w:lang w:eastAsia="en-US"/>
        </w:rPr>
      </w:pPr>
      <w:r w:rsidRPr="00BC6073">
        <w:rPr>
          <w:lang w:eastAsia="en-US"/>
        </w:rPr>
        <w:t>The Group noted some visual differences in the width of the border of the red circle (also in proportion to the width of the oblique bar), and differences in the shade of the blue colour as well as the use of white separation within the sign and a sign’s white external rim (essentially done to increase the discrimination between the colours used in the sign as well as the sign and its environment). The Group believed that the essential characteristics of the sign have been retained.</w:t>
      </w:r>
    </w:p>
    <w:p w14:paraId="3AD55C94" w14:textId="77777777" w:rsidR="00A97FD5" w:rsidRPr="00BC6073" w:rsidRDefault="00A97FD5" w:rsidP="00A97FD5">
      <w:pPr>
        <w:keepLines/>
        <w:spacing w:after="120"/>
        <w:ind w:left="1077" w:right="1134"/>
        <w:jc w:val="both"/>
        <w:rPr>
          <w:lang w:eastAsia="en-US"/>
        </w:rPr>
      </w:pPr>
      <w:r w:rsidRPr="00BC6073">
        <w:rPr>
          <w:lang w:eastAsia="en-US"/>
        </w:rPr>
        <w:t xml:space="preserve">The Group noted that one country (Uzbekistan) separated the red oblique bar(s) from the red border of the sign. </w:t>
      </w:r>
    </w:p>
    <w:p w14:paraId="264D5C3B" w14:textId="77777777" w:rsidR="00A97FD5" w:rsidRPr="00BC6073" w:rsidRDefault="00A97FD5" w:rsidP="00A97FD5">
      <w:pPr>
        <w:spacing w:after="120"/>
        <w:ind w:left="2268" w:right="1134" w:hanging="1134"/>
        <w:jc w:val="both"/>
        <w:rPr>
          <w:strike/>
          <w:lang w:eastAsia="en-US"/>
        </w:rPr>
      </w:pPr>
      <w:r w:rsidRPr="00BC6073">
        <w:rPr>
          <w:lang w:eastAsia="en-US"/>
        </w:rPr>
        <w:t>Addressed in chapter 1 – issue 7, 12 and 19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609"/>
        <w:gridCol w:w="1611"/>
        <w:gridCol w:w="1622"/>
        <w:gridCol w:w="1441"/>
      </w:tblGrid>
      <w:tr w:rsidR="00A97FD5" w:rsidRPr="00BC6073" w14:paraId="1FC0D65E" w14:textId="77777777" w:rsidTr="00136B31">
        <w:trPr>
          <w:trHeight w:val="342"/>
          <w:jc w:val="center"/>
        </w:trPr>
        <w:tc>
          <w:tcPr>
            <w:tcW w:w="1930" w:type="dxa"/>
            <w:tcBorders>
              <w:bottom w:val="single" w:sz="4" w:space="0" w:color="auto"/>
              <w:right w:val="single" w:sz="4" w:space="0" w:color="auto"/>
            </w:tcBorders>
            <w:vAlign w:val="center"/>
          </w:tcPr>
          <w:p w14:paraId="00D7FB5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283" w:type="dxa"/>
            <w:gridSpan w:val="4"/>
            <w:tcBorders>
              <w:left w:val="single" w:sz="4" w:space="0" w:color="auto"/>
              <w:bottom w:val="single" w:sz="4" w:space="0" w:color="auto"/>
            </w:tcBorders>
            <w:vAlign w:val="center"/>
          </w:tcPr>
          <w:p w14:paraId="78D1B2AF"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671FDA9F" w14:textId="77777777" w:rsidTr="00136B31">
        <w:trPr>
          <w:trHeight w:val="978"/>
          <w:jc w:val="center"/>
        </w:trPr>
        <w:tc>
          <w:tcPr>
            <w:tcW w:w="1930" w:type="dxa"/>
            <w:tcBorders>
              <w:top w:val="single" w:sz="4" w:space="0" w:color="auto"/>
              <w:right w:val="single" w:sz="4" w:space="0" w:color="auto"/>
            </w:tcBorders>
            <w:vAlign w:val="center"/>
          </w:tcPr>
          <w:p w14:paraId="43EC9DA7"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62FED0F" wp14:editId="27A65FB2">
                  <wp:extent cx="586800" cy="576000"/>
                  <wp:effectExtent l="0" t="0" r="3810" b="0"/>
                  <wp:docPr id="332" name="Picture 332" descr="http://apps.unece.org/rsms/ImageHandler_S.ashx?imgI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09" w:type="dxa"/>
            <w:tcBorders>
              <w:top w:val="single" w:sz="4" w:space="0" w:color="auto"/>
              <w:left w:val="single" w:sz="4" w:space="0" w:color="auto"/>
            </w:tcBorders>
            <w:vAlign w:val="center"/>
          </w:tcPr>
          <w:p w14:paraId="6768F0C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4B20442" wp14:editId="2C5A3497">
                  <wp:extent cx="582181" cy="576000"/>
                  <wp:effectExtent l="0" t="0" r="8890" b="0"/>
                  <wp:docPr id="335" name="Picture 335" descr="http://apps.unece.org/rsms/ImageHandler_C.ashx?imgID=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82181" cy="576000"/>
                          </a:xfrm>
                          <a:prstGeom prst="rect">
                            <a:avLst/>
                          </a:prstGeom>
                          <a:noFill/>
                          <a:ln>
                            <a:noFill/>
                          </a:ln>
                        </pic:spPr>
                      </pic:pic>
                    </a:graphicData>
                  </a:graphic>
                </wp:inline>
              </w:drawing>
            </w:r>
          </w:p>
        </w:tc>
        <w:tc>
          <w:tcPr>
            <w:tcW w:w="1611" w:type="dxa"/>
            <w:tcBorders>
              <w:top w:val="single" w:sz="4" w:space="0" w:color="auto"/>
            </w:tcBorders>
            <w:vAlign w:val="center"/>
          </w:tcPr>
          <w:p w14:paraId="3FE9C55B"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BA04BD1" wp14:editId="6F8944EC">
                  <wp:extent cx="576000" cy="576000"/>
                  <wp:effectExtent l="0" t="0" r="0" b="0"/>
                  <wp:docPr id="759" name="Picture 759" descr="http://apps.unece.org/rsms/ImageHandler_C.ashx?imgID=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14:paraId="0644FD5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0261430" wp14:editId="4FE1320E">
                  <wp:extent cx="576000" cy="576000"/>
                  <wp:effectExtent l="0" t="0" r="0" b="0"/>
                  <wp:docPr id="780" name="Picture 780" descr="http://apps.unece.org/rsms/ImageHandler_C.ashx?imgID=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2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38" w:type="dxa"/>
            <w:tcBorders>
              <w:top w:val="single" w:sz="4" w:space="0" w:color="auto"/>
            </w:tcBorders>
            <w:vAlign w:val="center"/>
          </w:tcPr>
          <w:p w14:paraId="1FB7BECF"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D4A1AE8" wp14:editId="6EF6F3A5">
                  <wp:extent cx="468000" cy="576000"/>
                  <wp:effectExtent l="0" t="0" r="8255" b="0"/>
                  <wp:docPr id="781" name="Picture 781" descr="http://apps.unece.org/rsms/ImageHandler_C.ashx?imgID=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63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68000" cy="576000"/>
                          </a:xfrm>
                          <a:prstGeom prst="rect">
                            <a:avLst/>
                          </a:prstGeom>
                          <a:noFill/>
                          <a:ln>
                            <a:noFill/>
                          </a:ln>
                        </pic:spPr>
                      </pic:pic>
                    </a:graphicData>
                  </a:graphic>
                </wp:inline>
              </w:drawing>
            </w:r>
          </w:p>
        </w:tc>
      </w:tr>
      <w:tr w:rsidR="00A97FD5" w:rsidRPr="00BC6073" w14:paraId="398AF89D" w14:textId="77777777" w:rsidTr="00136B31">
        <w:trPr>
          <w:trHeight w:val="342"/>
          <w:jc w:val="center"/>
        </w:trPr>
        <w:tc>
          <w:tcPr>
            <w:tcW w:w="1930" w:type="dxa"/>
            <w:tcBorders>
              <w:bottom w:val="single" w:sz="4" w:space="0" w:color="auto"/>
              <w:right w:val="single" w:sz="4" w:space="0" w:color="auto"/>
            </w:tcBorders>
            <w:vAlign w:val="center"/>
          </w:tcPr>
          <w:p w14:paraId="4C12F448"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283" w:type="dxa"/>
            <w:gridSpan w:val="4"/>
            <w:tcBorders>
              <w:left w:val="single" w:sz="4" w:space="0" w:color="auto"/>
              <w:bottom w:val="single" w:sz="4" w:space="0" w:color="auto"/>
            </w:tcBorders>
            <w:vAlign w:val="center"/>
          </w:tcPr>
          <w:p w14:paraId="0E3244ED"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5945147A" w14:textId="77777777" w:rsidTr="00136B31">
        <w:trPr>
          <w:trHeight w:val="978"/>
          <w:jc w:val="center"/>
        </w:trPr>
        <w:tc>
          <w:tcPr>
            <w:tcW w:w="1930" w:type="dxa"/>
            <w:tcBorders>
              <w:top w:val="single" w:sz="4" w:space="0" w:color="auto"/>
              <w:right w:val="single" w:sz="4" w:space="0" w:color="auto"/>
            </w:tcBorders>
            <w:vAlign w:val="center"/>
          </w:tcPr>
          <w:p w14:paraId="2370619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EDF815" wp14:editId="4E52E9E9">
                  <wp:extent cx="586800" cy="576000"/>
                  <wp:effectExtent l="0" t="0" r="3810" b="0"/>
                  <wp:docPr id="807" name="Picture 807" descr="http://apps.unece.org/rsms/ImageHandler_S.ashx?img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09" w:type="dxa"/>
            <w:tcBorders>
              <w:top w:val="single" w:sz="4" w:space="0" w:color="auto"/>
              <w:left w:val="single" w:sz="4" w:space="0" w:color="auto"/>
            </w:tcBorders>
            <w:vAlign w:val="center"/>
          </w:tcPr>
          <w:p w14:paraId="295C034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DE476E5" wp14:editId="20B21492">
                  <wp:extent cx="576000" cy="576000"/>
                  <wp:effectExtent l="0" t="0" r="0" b="0"/>
                  <wp:docPr id="808" name="Picture 808" descr="http://apps.unece.org/rsms/ImageHandler_C.ashx?imgID=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11" w:type="dxa"/>
            <w:tcBorders>
              <w:top w:val="single" w:sz="4" w:space="0" w:color="auto"/>
            </w:tcBorders>
            <w:vAlign w:val="center"/>
          </w:tcPr>
          <w:p w14:paraId="49F630C1"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ACBF5A9" wp14:editId="2D9C3F52">
                  <wp:extent cx="576000" cy="576000"/>
                  <wp:effectExtent l="0" t="0" r="0" b="0"/>
                  <wp:docPr id="813" name="Picture 813" descr="http://apps.unece.org/rsms/ImageHandler_C.ashx?imgID=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7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14:paraId="04B928E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E35E80E" wp14:editId="551454ED">
                  <wp:extent cx="550800" cy="576000"/>
                  <wp:effectExtent l="0" t="0" r="1905" b="0"/>
                  <wp:docPr id="816" name="Picture 816" descr="http://apps.unece.org/rsms/ImageHandler_C.ashx?imgID=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48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50800" cy="576000"/>
                          </a:xfrm>
                          <a:prstGeom prst="rect">
                            <a:avLst/>
                          </a:prstGeom>
                          <a:noFill/>
                          <a:ln>
                            <a:noFill/>
                          </a:ln>
                        </pic:spPr>
                      </pic:pic>
                    </a:graphicData>
                  </a:graphic>
                </wp:inline>
              </w:drawing>
            </w:r>
          </w:p>
        </w:tc>
        <w:tc>
          <w:tcPr>
            <w:tcW w:w="1438" w:type="dxa"/>
            <w:tcBorders>
              <w:top w:val="single" w:sz="4" w:space="0" w:color="auto"/>
            </w:tcBorders>
            <w:vAlign w:val="center"/>
          </w:tcPr>
          <w:p w14:paraId="4E6379D1"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80ADAE6" wp14:editId="237C5205">
                  <wp:extent cx="576000" cy="576000"/>
                  <wp:effectExtent l="0" t="0" r="0" b="0"/>
                  <wp:docPr id="817" name="Picture 817" descr="http://apps.unece.org/rsms/ImageHandler_C.ashx?imgID=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98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A2F6616" w14:textId="77777777" w:rsidR="00A97FD5" w:rsidRPr="00BC6073" w:rsidRDefault="00A97FD5" w:rsidP="00A97FD5">
      <w:pPr>
        <w:keepLines/>
        <w:spacing w:after="120"/>
        <w:ind w:left="1077" w:right="1134"/>
        <w:jc w:val="both"/>
        <w:rPr>
          <w:lang w:eastAsia="en-US"/>
        </w:rPr>
      </w:pPr>
    </w:p>
    <w:p w14:paraId="176C24B3" w14:textId="77777777" w:rsidR="00A97FD5" w:rsidRPr="00BC6073" w:rsidRDefault="00A97FD5" w:rsidP="00A97FD5">
      <w:pPr>
        <w:keepNext/>
        <w:keepLines/>
        <w:spacing w:before="120" w:after="120"/>
        <w:ind w:left="1077" w:right="1134"/>
        <w:jc w:val="both"/>
        <w:rPr>
          <w:b/>
          <w:lang w:eastAsia="en-US"/>
        </w:rPr>
      </w:pPr>
      <w:r w:rsidRPr="00BC6073">
        <w:rPr>
          <w:b/>
          <w:lang w:eastAsia="en-US"/>
        </w:rPr>
        <w:t>C, 20 a; C, 20 b</w:t>
      </w:r>
      <w:r w:rsidRPr="00BC6073">
        <w:rPr>
          <w:b/>
          <w:vertAlign w:val="superscript"/>
          <w:lang w:eastAsia="en-US"/>
        </w:rPr>
        <w:t xml:space="preserve"> </w:t>
      </w:r>
      <w:r w:rsidRPr="00BC6073">
        <w:rPr>
          <w:b/>
          <w:lang w:eastAsia="en-US"/>
        </w:rPr>
        <w:t>“ALTERNATE PARKING”</w:t>
      </w:r>
    </w:p>
    <w:p w14:paraId="2AC89E2D" w14:textId="77777777" w:rsidR="00A97FD5" w:rsidRPr="00BC6073" w:rsidRDefault="00A97FD5" w:rsidP="00A97FD5">
      <w:pPr>
        <w:keepNext/>
        <w:keepLines/>
        <w:spacing w:after="120"/>
        <w:ind w:left="1077" w:right="1134"/>
        <w:jc w:val="both"/>
        <w:rPr>
          <w:bCs/>
          <w:lang w:eastAsia="en-US"/>
        </w:rPr>
      </w:pPr>
      <w:r w:rsidRPr="00BC6073">
        <w:rPr>
          <w:bCs/>
          <w:lang w:eastAsia="en-US"/>
        </w:rPr>
        <w:t>1.</w:t>
      </w:r>
      <w:r w:rsidRPr="00BC6073">
        <w:rPr>
          <w:bCs/>
          <w:lang w:eastAsia="en-US"/>
        </w:rPr>
        <w:tab/>
        <w:t>The Group noted some visual differences in the width of the border of the red circle, in the length and width of the numerals I and II (symbol for odd days/ symbol for even days), in the shade of the blue colour as well as the use of white separation within the sign and a sign’s white external rim. The Group believed that the essential characteristics of the sign have been retained.</w:t>
      </w:r>
    </w:p>
    <w:p w14:paraId="6D68F232" w14:textId="77777777" w:rsidR="00A97FD5" w:rsidRPr="00BC6073" w:rsidRDefault="00A97FD5" w:rsidP="00A97FD5">
      <w:pPr>
        <w:keepNext/>
        <w:keepLines/>
        <w:spacing w:after="120"/>
        <w:ind w:left="1077" w:right="1134"/>
        <w:jc w:val="both"/>
        <w:rPr>
          <w:bCs/>
          <w:lang w:eastAsia="en-US"/>
        </w:rPr>
      </w:pPr>
      <w:r w:rsidRPr="00BC6073">
        <w:rPr>
          <w:bCs/>
          <w:lang w:eastAsia="en-US"/>
        </w:rPr>
        <w:t>2.</w:t>
      </w:r>
      <w:r w:rsidRPr="00BC6073">
        <w:rPr>
          <w:bCs/>
          <w:lang w:eastAsia="en-US"/>
        </w:rPr>
        <w:tab/>
        <w:t xml:space="preserve">The Group noted that one country (Uzbekistan) separated the red oblique bar(s) from the red border of the sign. </w:t>
      </w:r>
    </w:p>
    <w:p w14:paraId="6E205DCD" w14:textId="77777777" w:rsidR="00A97FD5" w:rsidRPr="00BC6073" w:rsidRDefault="00A97FD5" w:rsidP="00A97FD5">
      <w:pPr>
        <w:keepLines/>
        <w:spacing w:after="120"/>
        <w:ind w:left="1077" w:right="1134"/>
        <w:jc w:val="both"/>
        <w:rPr>
          <w:lang w:eastAsia="en-US"/>
        </w:rPr>
      </w:pPr>
      <w:r w:rsidRPr="00BC6073">
        <w:rPr>
          <w:bCs/>
          <w:lang w:eastAsia="en-US"/>
        </w:rPr>
        <w:t>3.</w:t>
      </w:r>
      <w:r w:rsidRPr="00BC6073">
        <w:rPr>
          <w:bCs/>
          <w:lang w:eastAsia="en-US"/>
        </w:rPr>
        <w:tab/>
        <w:t>The Group noted that countries not using the numerals I and II to indicate the period of parking alternation, do not use a hyphen (Belgium, France) between the numbers indicating dates of the month (e.g. “16 31” and “16.31”).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636"/>
        <w:gridCol w:w="1638"/>
        <w:gridCol w:w="1649"/>
        <w:gridCol w:w="1465"/>
      </w:tblGrid>
      <w:tr w:rsidR="00A97FD5" w:rsidRPr="00BC6073" w14:paraId="475A3C7F" w14:textId="77777777" w:rsidTr="00136B31">
        <w:trPr>
          <w:trHeight w:val="356"/>
          <w:jc w:val="center"/>
        </w:trPr>
        <w:tc>
          <w:tcPr>
            <w:tcW w:w="1962" w:type="dxa"/>
            <w:tcBorders>
              <w:bottom w:val="single" w:sz="4" w:space="0" w:color="auto"/>
              <w:right w:val="single" w:sz="4" w:space="0" w:color="auto"/>
            </w:tcBorders>
            <w:vAlign w:val="center"/>
          </w:tcPr>
          <w:p w14:paraId="6ABB6234"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6388" w:type="dxa"/>
            <w:gridSpan w:val="4"/>
            <w:tcBorders>
              <w:left w:val="single" w:sz="4" w:space="0" w:color="auto"/>
              <w:bottom w:val="single" w:sz="4" w:space="0" w:color="auto"/>
            </w:tcBorders>
            <w:vAlign w:val="center"/>
          </w:tcPr>
          <w:p w14:paraId="31B351EA"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1E2CF410" w14:textId="77777777" w:rsidTr="00136B31">
        <w:trPr>
          <w:trHeight w:val="1198"/>
          <w:jc w:val="center"/>
        </w:trPr>
        <w:tc>
          <w:tcPr>
            <w:tcW w:w="1962" w:type="dxa"/>
            <w:tcBorders>
              <w:top w:val="single" w:sz="4" w:space="0" w:color="auto"/>
              <w:right w:val="single" w:sz="4" w:space="0" w:color="auto"/>
            </w:tcBorders>
            <w:vAlign w:val="center"/>
          </w:tcPr>
          <w:p w14:paraId="6BCFC0B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3634096" wp14:editId="41B1B23A">
                  <wp:extent cx="586800" cy="576000"/>
                  <wp:effectExtent l="0" t="0" r="3810" b="0"/>
                  <wp:docPr id="704" name="Picture 704" descr="http://apps.unece.org/rsms/ImageHandler_S.ashx?img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36" w:type="dxa"/>
            <w:tcBorders>
              <w:top w:val="single" w:sz="4" w:space="0" w:color="auto"/>
              <w:left w:val="single" w:sz="4" w:space="0" w:color="auto"/>
            </w:tcBorders>
            <w:vAlign w:val="center"/>
          </w:tcPr>
          <w:p w14:paraId="1C20C12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90F3F19" wp14:editId="38F48EBB">
                  <wp:extent cx="576000" cy="576000"/>
                  <wp:effectExtent l="0" t="0" r="0" b="0"/>
                  <wp:docPr id="708" name="Picture 708" descr="http://apps.unece.org/rsms/ImageHandler_C.ashx?imgID=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8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8" w:type="dxa"/>
            <w:tcBorders>
              <w:top w:val="single" w:sz="4" w:space="0" w:color="auto"/>
            </w:tcBorders>
            <w:vAlign w:val="center"/>
          </w:tcPr>
          <w:p w14:paraId="2F9F20D4"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9145DF3" wp14:editId="3D64E7BA">
                  <wp:extent cx="576000" cy="576000"/>
                  <wp:effectExtent l="0" t="0" r="0" b="0"/>
                  <wp:docPr id="707" name="Picture 707" descr="http://apps.unece.org/rsms/ImageHandler_C.ashx?imgID=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49" w:type="dxa"/>
            <w:tcBorders>
              <w:top w:val="single" w:sz="4" w:space="0" w:color="auto"/>
            </w:tcBorders>
            <w:vAlign w:val="center"/>
          </w:tcPr>
          <w:p w14:paraId="06BB442E"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31AAA1A" wp14:editId="10FC97FE">
                  <wp:extent cx="576000" cy="576000"/>
                  <wp:effectExtent l="0" t="0" r="0" b="0"/>
                  <wp:docPr id="705" name="Picture 705" descr="http://apps.unece.org/rsms/ImageHandler_C.ashx?imgID=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5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5" w:type="dxa"/>
            <w:tcBorders>
              <w:top w:val="single" w:sz="4" w:space="0" w:color="auto"/>
            </w:tcBorders>
            <w:vAlign w:val="center"/>
          </w:tcPr>
          <w:p w14:paraId="5933400C"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55F9801" wp14:editId="7F57490F">
                  <wp:extent cx="576000" cy="688296"/>
                  <wp:effectExtent l="0" t="0" r="0" b="0"/>
                  <wp:docPr id="706" name="Picture 706" descr="http://apps.unece.org/rsms/ImageHandler_C.ashx?imgID=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63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76000" cy="688296"/>
                          </a:xfrm>
                          <a:prstGeom prst="rect">
                            <a:avLst/>
                          </a:prstGeom>
                          <a:noFill/>
                          <a:ln>
                            <a:noFill/>
                          </a:ln>
                        </pic:spPr>
                      </pic:pic>
                    </a:graphicData>
                  </a:graphic>
                </wp:inline>
              </w:drawing>
            </w:r>
          </w:p>
        </w:tc>
      </w:tr>
      <w:tr w:rsidR="00A97FD5" w:rsidRPr="00BC6073" w14:paraId="0314881D" w14:textId="77777777" w:rsidTr="00136B31">
        <w:trPr>
          <w:trHeight w:val="356"/>
          <w:jc w:val="center"/>
        </w:trPr>
        <w:tc>
          <w:tcPr>
            <w:tcW w:w="1962" w:type="dxa"/>
            <w:tcBorders>
              <w:bottom w:val="single" w:sz="4" w:space="0" w:color="auto"/>
              <w:right w:val="single" w:sz="4" w:space="0" w:color="auto"/>
            </w:tcBorders>
            <w:vAlign w:val="center"/>
          </w:tcPr>
          <w:p w14:paraId="3D9BCC46"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388" w:type="dxa"/>
            <w:gridSpan w:val="4"/>
            <w:tcBorders>
              <w:left w:val="single" w:sz="4" w:space="0" w:color="auto"/>
              <w:bottom w:val="single" w:sz="4" w:space="0" w:color="auto"/>
            </w:tcBorders>
            <w:vAlign w:val="center"/>
          </w:tcPr>
          <w:p w14:paraId="1CF877B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A97FD5" w:rsidRPr="00BC6073" w14:paraId="583CC1FE" w14:textId="77777777" w:rsidTr="00136B31">
        <w:trPr>
          <w:trHeight w:val="1019"/>
          <w:jc w:val="center"/>
        </w:trPr>
        <w:tc>
          <w:tcPr>
            <w:tcW w:w="1962" w:type="dxa"/>
            <w:tcBorders>
              <w:top w:val="single" w:sz="4" w:space="0" w:color="auto"/>
              <w:right w:val="single" w:sz="4" w:space="0" w:color="auto"/>
            </w:tcBorders>
            <w:vAlign w:val="center"/>
          </w:tcPr>
          <w:p w14:paraId="45B66699"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29AB777" wp14:editId="147D232E">
                  <wp:extent cx="576000" cy="566539"/>
                  <wp:effectExtent l="0" t="0" r="0" b="5080"/>
                  <wp:docPr id="709" name="Picture 709" descr="http://apps.unece.org/rsms/ImageHandler_S.ashx?img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76000" cy="566539"/>
                          </a:xfrm>
                          <a:prstGeom prst="rect">
                            <a:avLst/>
                          </a:prstGeom>
                          <a:noFill/>
                          <a:ln>
                            <a:noFill/>
                          </a:ln>
                        </pic:spPr>
                      </pic:pic>
                    </a:graphicData>
                  </a:graphic>
                </wp:inline>
              </w:drawing>
            </w:r>
          </w:p>
        </w:tc>
        <w:tc>
          <w:tcPr>
            <w:tcW w:w="1636" w:type="dxa"/>
            <w:tcBorders>
              <w:top w:val="single" w:sz="4" w:space="0" w:color="auto"/>
              <w:left w:val="single" w:sz="4" w:space="0" w:color="auto"/>
            </w:tcBorders>
            <w:vAlign w:val="center"/>
          </w:tcPr>
          <w:p w14:paraId="018ADFE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FBB521C" wp14:editId="7049D110">
                  <wp:extent cx="576000" cy="576000"/>
                  <wp:effectExtent l="0" t="0" r="0" b="0"/>
                  <wp:docPr id="710" name="Picture 710" descr="http://apps.unece.org/rsms/ImageHandler_C.ashx?imgID=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8" w:type="dxa"/>
            <w:tcBorders>
              <w:top w:val="single" w:sz="4" w:space="0" w:color="auto"/>
            </w:tcBorders>
            <w:vAlign w:val="center"/>
          </w:tcPr>
          <w:p w14:paraId="47BCE6CE"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AE64B4C" wp14:editId="4FE37F72">
                  <wp:extent cx="576000" cy="576000"/>
                  <wp:effectExtent l="0" t="0" r="0" b="0"/>
                  <wp:docPr id="711" name="Picture 711" descr="http://apps.unece.org/rsms/ImageHandler_C.ashx?imgID=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4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49" w:type="dxa"/>
            <w:tcBorders>
              <w:top w:val="single" w:sz="4" w:space="0" w:color="auto"/>
            </w:tcBorders>
            <w:vAlign w:val="center"/>
          </w:tcPr>
          <w:p w14:paraId="34EF3BA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59D1446" wp14:editId="561FB5CB">
                  <wp:extent cx="576000" cy="576000"/>
                  <wp:effectExtent l="0" t="0" r="0" b="0"/>
                  <wp:docPr id="712" name="Picture 712" descr="http://apps.unece.org/rsms/ImageHandler_C.ashx?imgID=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1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5" w:type="dxa"/>
            <w:tcBorders>
              <w:top w:val="single" w:sz="4" w:space="0" w:color="auto"/>
            </w:tcBorders>
            <w:vAlign w:val="center"/>
          </w:tcPr>
          <w:p w14:paraId="58D0AAFE"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98E09F6" wp14:editId="7920D457">
                  <wp:extent cx="576000" cy="576000"/>
                  <wp:effectExtent l="0" t="0" r="0" b="0"/>
                  <wp:docPr id="713" name="Picture 713" descr="http://apps.unece.org/rsms/ImageHandler_C.ashx?imgID=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8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DEB0072" w14:textId="77777777" w:rsidR="00A97FD5" w:rsidRPr="00BC6073" w:rsidRDefault="00A97FD5" w:rsidP="00A97FD5">
      <w:pPr>
        <w:keepNext/>
        <w:spacing w:before="120" w:after="120"/>
        <w:ind w:left="1077" w:right="1134"/>
        <w:jc w:val="both"/>
        <w:rPr>
          <w:b/>
          <w:lang w:eastAsia="en-US"/>
        </w:rPr>
      </w:pPr>
      <w:r w:rsidRPr="00BC6073">
        <w:rPr>
          <w:b/>
          <w:lang w:eastAsia="en-US"/>
        </w:rPr>
        <w:t xml:space="preserve">Observations and recommendations to Contracting Parties regarding D section signs  </w:t>
      </w:r>
    </w:p>
    <w:p w14:paraId="2B7CE0B8" w14:textId="77777777" w:rsidR="00A97FD5" w:rsidRPr="00BC6073" w:rsidRDefault="00A97FD5" w:rsidP="00A97FD5">
      <w:pPr>
        <w:keepNext/>
        <w:spacing w:after="120"/>
        <w:ind w:left="1077" w:right="1134"/>
        <w:jc w:val="both"/>
        <w:rPr>
          <w:strike/>
          <w:lang w:eastAsia="en-US"/>
        </w:rPr>
      </w:pPr>
      <w:r w:rsidRPr="00BC6073">
        <w:rPr>
          <w:lang w:eastAsia="en-US"/>
        </w:rPr>
        <w:t>Addressed in chapter 1 – issue 22.</w:t>
      </w:r>
    </w:p>
    <w:p w14:paraId="70C5BB5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 a “DIRECTION TO BE FOLLOWED” (directions left, right, straight, etc.)</w:t>
      </w:r>
    </w:p>
    <w:p w14:paraId="6CB2251E" w14:textId="77777777" w:rsidR="00A97FD5" w:rsidRPr="00BC6073" w:rsidRDefault="00A97FD5" w:rsidP="00A97FD5">
      <w:pPr>
        <w:spacing w:after="120"/>
        <w:ind w:left="1134" w:right="1134"/>
        <w:jc w:val="both"/>
        <w:rPr>
          <w:lang w:eastAsia="en-US"/>
        </w:rPr>
      </w:pPr>
      <w:r w:rsidRPr="00BC6073">
        <w:rPr>
          <w:lang w:eastAsia="en-US"/>
        </w:rPr>
        <w:t xml:space="preserve">There are minor differences in shape of arrow heads, arrow tails, proportions of arrows within the sign and in the presence/absence of the white rim. However, the Group considered all signs to conform to the Convention. The Group recommended Contracting Parties to pay closer attention to the design details, in particular, to the shape of the arrow head (by making it wider to improve the legibility). Arrows used in the same category of signs should be of the same width. The tail of the arrow should not touch the edge of the sign. </w:t>
      </w:r>
    </w:p>
    <w:p w14:paraId="0946E89D" w14:textId="77777777" w:rsidR="00A97FD5" w:rsidRPr="00BC6073" w:rsidRDefault="00A97FD5" w:rsidP="00A97FD5">
      <w:pPr>
        <w:spacing w:after="120"/>
        <w:ind w:left="1134" w:right="1134"/>
        <w:jc w:val="both"/>
        <w:rPr>
          <w:lang w:eastAsia="en-US"/>
        </w:rPr>
      </w:pPr>
      <w:r w:rsidRPr="00BC6073">
        <w:rPr>
          <w:lang w:eastAsia="en-US"/>
        </w:rPr>
        <w:t>In addition, for the sign arrow turning left/right, there are differences in the arrow’s curvatures. The Group considered this conforming to the Convention, however, it recommended Contracting Parties to ensure the arrow’s curvature is placed towards the centre of the sign.</w:t>
      </w:r>
    </w:p>
    <w:p w14:paraId="00567421" w14:textId="77777777" w:rsidR="00A97FD5" w:rsidRPr="00BC6073" w:rsidRDefault="00A97FD5" w:rsidP="00A97FD5">
      <w:pPr>
        <w:spacing w:after="120"/>
        <w:ind w:left="1134" w:right="1134"/>
        <w:jc w:val="both"/>
        <w:rPr>
          <w:strike/>
          <w:lang w:eastAsia="en-US"/>
        </w:rPr>
      </w:pPr>
      <w:bookmarkStart w:id="27" w:name="_Hlk520220874"/>
      <w:r w:rsidRPr="00BC6073">
        <w:rPr>
          <w:lang w:eastAsia="en-US"/>
        </w:rPr>
        <w:t>Addressed in chapter 1 – issue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18DD3906" w14:textId="77777777" w:rsidTr="00136B31">
        <w:trPr>
          <w:jc w:val="center"/>
        </w:trPr>
        <w:tc>
          <w:tcPr>
            <w:tcW w:w="2047" w:type="dxa"/>
            <w:tcBorders>
              <w:bottom w:val="single" w:sz="4" w:space="0" w:color="auto"/>
              <w:right w:val="single" w:sz="4" w:space="0" w:color="auto"/>
            </w:tcBorders>
            <w:vAlign w:val="center"/>
          </w:tcPr>
          <w:bookmarkEnd w:id="27"/>
          <w:p w14:paraId="0FB1C618"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20951B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A910799" w14:textId="77777777" w:rsidR="00A97FD5" w:rsidRPr="00BC6073" w:rsidRDefault="00A97FD5" w:rsidP="00136B31">
            <w:pPr>
              <w:keepNext/>
              <w:keepLines/>
              <w:spacing w:after="120"/>
              <w:rPr>
                <w:noProof/>
                <w:color w:val="333333"/>
                <w:sz w:val="19"/>
                <w:szCs w:val="19"/>
                <w:lang w:eastAsia="en-GB"/>
              </w:rPr>
            </w:pPr>
          </w:p>
        </w:tc>
      </w:tr>
      <w:tr w:rsidR="00A97FD5" w:rsidRPr="00BC6073" w14:paraId="58A200D6" w14:textId="77777777" w:rsidTr="00136B31">
        <w:trPr>
          <w:jc w:val="center"/>
        </w:trPr>
        <w:tc>
          <w:tcPr>
            <w:tcW w:w="2047" w:type="dxa"/>
            <w:tcBorders>
              <w:top w:val="single" w:sz="4" w:space="0" w:color="auto"/>
              <w:right w:val="single" w:sz="4" w:space="0" w:color="auto"/>
            </w:tcBorders>
            <w:vAlign w:val="center"/>
          </w:tcPr>
          <w:p w14:paraId="79E156B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B7F13B9" wp14:editId="5524A5CE">
                  <wp:extent cx="587901" cy="576000"/>
                  <wp:effectExtent l="0" t="0" r="3175" b="0"/>
                  <wp:docPr id="499" name="Picture 499" descr="http://apps.unece.org/rsms/ImageHandler_S.ashx?img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4C9C6BC"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9F9A494" wp14:editId="792BAC4F">
                  <wp:extent cx="576000" cy="576000"/>
                  <wp:effectExtent l="0" t="0" r="0" b="0"/>
                  <wp:docPr id="500" name="Picture 500" descr="http://apps.unece.org/rsms/ImageHandler_C.ashx?imgID=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5BDA031F"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B7E5E4B" wp14:editId="59F42602">
                  <wp:extent cx="576000" cy="576000"/>
                  <wp:effectExtent l="0" t="0" r="0" b="0"/>
                  <wp:docPr id="501" name="Picture 501" descr="http://apps.unece.org/rsms/ImageHandler_C.ashx?imgID=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55B69A8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662EE80" wp14:editId="1C645AD3">
                  <wp:extent cx="587520" cy="576000"/>
                  <wp:effectExtent l="0" t="0" r="3175" b="0"/>
                  <wp:docPr id="502" name="Picture 502" descr="http://apps.unece.org/rsms/ImageHandler_C.ashx?imgID=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1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7520" cy="576000"/>
                          </a:xfrm>
                          <a:prstGeom prst="rect">
                            <a:avLst/>
                          </a:prstGeom>
                          <a:noFill/>
                          <a:ln>
                            <a:noFill/>
                          </a:ln>
                        </pic:spPr>
                      </pic:pic>
                    </a:graphicData>
                  </a:graphic>
                </wp:inline>
              </w:drawing>
            </w:r>
          </w:p>
        </w:tc>
        <w:tc>
          <w:tcPr>
            <w:tcW w:w="1542" w:type="dxa"/>
            <w:tcBorders>
              <w:top w:val="single" w:sz="4" w:space="0" w:color="auto"/>
            </w:tcBorders>
          </w:tcPr>
          <w:p w14:paraId="5952CD7C"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0FD1E94" wp14:editId="198AEA03">
                  <wp:extent cx="576399" cy="576000"/>
                  <wp:effectExtent l="0" t="0" r="0" b="0"/>
                  <wp:docPr id="503" name="Picture 503" descr="http://apps.unece.org/rsms/ImageHandler_C.ashx?imgID=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3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76399" cy="576000"/>
                          </a:xfrm>
                          <a:prstGeom prst="rect">
                            <a:avLst/>
                          </a:prstGeom>
                          <a:noFill/>
                          <a:ln>
                            <a:noFill/>
                          </a:ln>
                        </pic:spPr>
                      </pic:pic>
                    </a:graphicData>
                  </a:graphic>
                </wp:inline>
              </w:drawing>
            </w:r>
          </w:p>
        </w:tc>
      </w:tr>
      <w:tr w:rsidR="00A97FD5" w:rsidRPr="00BC6073" w14:paraId="75E719E5" w14:textId="77777777" w:rsidTr="00136B31">
        <w:trPr>
          <w:jc w:val="center"/>
        </w:trPr>
        <w:tc>
          <w:tcPr>
            <w:tcW w:w="2047" w:type="dxa"/>
            <w:tcBorders>
              <w:bottom w:val="single" w:sz="4" w:space="0" w:color="auto"/>
              <w:right w:val="single" w:sz="4" w:space="0" w:color="auto"/>
            </w:tcBorders>
            <w:vAlign w:val="center"/>
          </w:tcPr>
          <w:p w14:paraId="5A06F612"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81AF2B2"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CDD6E8F" w14:textId="77777777" w:rsidR="00A97FD5" w:rsidRPr="00BC6073" w:rsidRDefault="00A97FD5" w:rsidP="00136B31">
            <w:pPr>
              <w:spacing w:after="120"/>
              <w:rPr>
                <w:noProof/>
                <w:color w:val="333333"/>
                <w:sz w:val="19"/>
                <w:szCs w:val="19"/>
                <w:lang w:eastAsia="en-GB"/>
              </w:rPr>
            </w:pPr>
          </w:p>
        </w:tc>
      </w:tr>
      <w:tr w:rsidR="00A97FD5" w:rsidRPr="00BC6073" w14:paraId="5E5B7E5B" w14:textId="77777777" w:rsidTr="00136B31">
        <w:trPr>
          <w:jc w:val="center"/>
        </w:trPr>
        <w:tc>
          <w:tcPr>
            <w:tcW w:w="2047" w:type="dxa"/>
            <w:tcBorders>
              <w:top w:val="single" w:sz="4" w:space="0" w:color="auto"/>
              <w:right w:val="single" w:sz="4" w:space="0" w:color="auto"/>
            </w:tcBorders>
            <w:vAlign w:val="center"/>
          </w:tcPr>
          <w:p w14:paraId="3DD95E01"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01402B31" wp14:editId="15C5AFD3">
                  <wp:extent cx="587901" cy="576000"/>
                  <wp:effectExtent l="0" t="0" r="3175" b="0"/>
                  <wp:docPr id="69" name="Picture 69" descr="http://apps.unece.org/rsms/ImageHandler_S.ashx?imgI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6F810EC"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BF6EDE5" wp14:editId="2B115108">
                  <wp:extent cx="576000" cy="576000"/>
                  <wp:effectExtent l="0" t="0" r="0" b="0"/>
                  <wp:docPr id="70" name="Picture 70" descr="http://apps.unece.org/rsms/ImageHandler_C.ashx?imgID=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7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05AE0F4B"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25E722D" wp14:editId="0C4F1320">
                  <wp:extent cx="576000" cy="576000"/>
                  <wp:effectExtent l="0" t="0" r="0" b="0"/>
                  <wp:docPr id="71" name="Picture 71" descr="http://apps.unece.org/rsms/ImageHandler_C.ashx?imgID=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7"/>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018D76C2"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509D5FE2" wp14:editId="40742FDA">
                  <wp:extent cx="576000" cy="576000"/>
                  <wp:effectExtent l="0" t="0" r="0" b="0"/>
                  <wp:docPr id="72" name="Picture 72" descr="http://apps.unece.org/rsms/ImageHandler_C.ashx?imgID=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7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2B11A108"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45C945D" wp14:editId="2EB48948">
                  <wp:extent cx="576000" cy="576000"/>
                  <wp:effectExtent l="0" t="0" r="0" b="0"/>
                  <wp:docPr id="77" name="Picture 77" descr="http://apps.unece.org/rsms/ImageHandler_C.ashx?imgID=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7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107A9EBA" w14:textId="77777777" w:rsidTr="00136B31">
        <w:trPr>
          <w:jc w:val="center"/>
        </w:trPr>
        <w:tc>
          <w:tcPr>
            <w:tcW w:w="2047" w:type="dxa"/>
            <w:tcBorders>
              <w:bottom w:val="single" w:sz="4" w:space="0" w:color="auto"/>
              <w:right w:val="single" w:sz="4" w:space="0" w:color="auto"/>
            </w:tcBorders>
            <w:vAlign w:val="center"/>
          </w:tcPr>
          <w:p w14:paraId="770B553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8D1139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57E893CA" w14:textId="77777777" w:rsidR="00A97FD5" w:rsidRPr="00BC6073" w:rsidRDefault="00A97FD5" w:rsidP="00136B31">
            <w:pPr>
              <w:keepNext/>
              <w:keepLines/>
              <w:spacing w:after="120"/>
              <w:rPr>
                <w:noProof/>
                <w:color w:val="333333"/>
                <w:sz w:val="19"/>
                <w:szCs w:val="19"/>
                <w:lang w:eastAsia="en-GB"/>
              </w:rPr>
            </w:pPr>
          </w:p>
        </w:tc>
      </w:tr>
      <w:tr w:rsidR="00A97FD5" w:rsidRPr="00BC6073" w14:paraId="33F6E652" w14:textId="77777777" w:rsidTr="00136B31">
        <w:trPr>
          <w:jc w:val="center"/>
        </w:trPr>
        <w:tc>
          <w:tcPr>
            <w:tcW w:w="2047" w:type="dxa"/>
            <w:tcBorders>
              <w:top w:val="single" w:sz="4" w:space="0" w:color="auto"/>
              <w:right w:val="single" w:sz="4" w:space="0" w:color="auto"/>
            </w:tcBorders>
            <w:vAlign w:val="center"/>
          </w:tcPr>
          <w:p w14:paraId="4B280017"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F034C4C" wp14:editId="1C92E1D8">
                  <wp:extent cx="581025" cy="569263"/>
                  <wp:effectExtent l="0" t="0" r="0" b="2540"/>
                  <wp:docPr id="88" name="Picture 88" descr="http://apps.unece.org/rsms/ImageHandler_S.ashx?imgI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81025" cy="569263"/>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89846E0"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9EED3F7" wp14:editId="6A4682EB">
                  <wp:extent cx="576000" cy="576000"/>
                  <wp:effectExtent l="0" t="0" r="0" b="0"/>
                  <wp:docPr id="93" name="Picture 93" descr="http://apps.unece.org/rsms/ImageHandler_C.ashx?imgID=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64E3D504"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E19698F" wp14:editId="1FF353EA">
                  <wp:extent cx="576270" cy="576000"/>
                  <wp:effectExtent l="0" t="0" r="0" b="0"/>
                  <wp:docPr id="94" name="Picture 94" descr="http://apps.unece.org/rsms/ImageHandler_C.ashx?imgID=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9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76270" cy="576000"/>
                          </a:xfrm>
                          <a:prstGeom prst="rect">
                            <a:avLst/>
                          </a:prstGeom>
                          <a:noFill/>
                          <a:ln>
                            <a:noFill/>
                          </a:ln>
                        </pic:spPr>
                      </pic:pic>
                    </a:graphicData>
                  </a:graphic>
                </wp:inline>
              </w:drawing>
            </w:r>
          </w:p>
        </w:tc>
        <w:tc>
          <w:tcPr>
            <w:tcW w:w="1637" w:type="dxa"/>
            <w:tcBorders>
              <w:top w:val="single" w:sz="4" w:space="0" w:color="auto"/>
            </w:tcBorders>
            <w:vAlign w:val="center"/>
          </w:tcPr>
          <w:p w14:paraId="136FEBE6"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4E6FDFD" wp14:editId="3CAAC5C7">
                  <wp:extent cx="567683" cy="576000"/>
                  <wp:effectExtent l="0" t="0" r="4445" b="0"/>
                  <wp:docPr id="98" name="Picture 98" descr="http://apps.unece.org/rsms/ImageHandler_C.ashx?imgID=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67683" cy="576000"/>
                          </a:xfrm>
                          <a:prstGeom prst="rect">
                            <a:avLst/>
                          </a:prstGeom>
                          <a:noFill/>
                          <a:ln>
                            <a:noFill/>
                          </a:ln>
                        </pic:spPr>
                      </pic:pic>
                    </a:graphicData>
                  </a:graphic>
                </wp:inline>
              </w:drawing>
            </w:r>
          </w:p>
        </w:tc>
        <w:tc>
          <w:tcPr>
            <w:tcW w:w="1542" w:type="dxa"/>
            <w:tcBorders>
              <w:top w:val="single" w:sz="4" w:space="0" w:color="auto"/>
            </w:tcBorders>
          </w:tcPr>
          <w:p w14:paraId="47B98A2E"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E722839" wp14:editId="7C7E171A">
                  <wp:extent cx="583279" cy="612000"/>
                  <wp:effectExtent l="0" t="0" r="7620" b="0"/>
                  <wp:docPr id="96" name="Picture 96" descr="http://apps.unece.org/rsms/ImageHandler_C.ashx?imgID=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83279" cy="612000"/>
                          </a:xfrm>
                          <a:prstGeom prst="rect">
                            <a:avLst/>
                          </a:prstGeom>
                          <a:noFill/>
                          <a:ln>
                            <a:noFill/>
                          </a:ln>
                        </pic:spPr>
                      </pic:pic>
                    </a:graphicData>
                  </a:graphic>
                </wp:inline>
              </w:drawing>
            </w:r>
          </w:p>
        </w:tc>
      </w:tr>
      <w:tr w:rsidR="00A97FD5" w:rsidRPr="00BC6073" w14:paraId="6FBB2439" w14:textId="77777777" w:rsidTr="00136B31">
        <w:trPr>
          <w:jc w:val="center"/>
        </w:trPr>
        <w:tc>
          <w:tcPr>
            <w:tcW w:w="2047" w:type="dxa"/>
            <w:tcBorders>
              <w:bottom w:val="single" w:sz="4" w:space="0" w:color="auto"/>
              <w:right w:val="single" w:sz="4" w:space="0" w:color="auto"/>
            </w:tcBorders>
            <w:vAlign w:val="center"/>
          </w:tcPr>
          <w:p w14:paraId="21EEA8F0" w14:textId="77777777" w:rsidR="00A97FD5" w:rsidRPr="00BC6073" w:rsidRDefault="00A97FD5" w:rsidP="00136B31">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BD3CE29" w14:textId="77777777" w:rsidR="00A97FD5" w:rsidRPr="00BC6073" w:rsidRDefault="00A97FD5" w:rsidP="00136B31">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6798E5F7" w14:textId="77777777" w:rsidR="00A97FD5" w:rsidRPr="00BC6073" w:rsidRDefault="00A97FD5" w:rsidP="00136B31">
            <w:pPr>
              <w:spacing w:after="120"/>
              <w:rPr>
                <w:noProof/>
                <w:color w:val="333333"/>
                <w:sz w:val="19"/>
                <w:szCs w:val="19"/>
                <w:lang w:eastAsia="en-GB"/>
              </w:rPr>
            </w:pPr>
          </w:p>
        </w:tc>
      </w:tr>
      <w:tr w:rsidR="00A97FD5" w:rsidRPr="00BC6073" w14:paraId="772228B6" w14:textId="77777777" w:rsidTr="00136B31">
        <w:trPr>
          <w:jc w:val="center"/>
        </w:trPr>
        <w:tc>
          <w:tcPr>
            <w:tcW w:w="2047" w:type="dxa"/>
            <w:tcBorders>
              <w:top w:val="single" w:sz="4" w:space="0" w:color="auto"/>
              <w:right w:val="single" w:sz="4" w:space="0" w:color="auto"/>
            </w:tcBorders>
            <w:vAlign w:val="center"/>
          </w:tcPr>
          <w:p w14:paraId="79698355"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0C493F27" wp14:editId="710874A3">
                  <wp:extent cx="586800" cy="576000"/>
                  <wp:effectExtent l="0" t="0" r="3810" b="0"/>
                  <wp:docPr id="110" name="Picture 110" descr="http://apps.unece.org/rsms/ImageHandler_S.ashx?imgID=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FE051F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C6F7744" wp14:editId="0B3F54D5">
                  <wp:extent cx="576000" cy="576000"/>
                  <wp:effectExtent l="0" t="0" r="0" b="0"/>
                  <wp:docPr id="111" name="Picture 111" descr="http://apps.unece.org/rsms/ImageHandler_C.ashx?imgID=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3BB5FEFF" w14:textId="77777777" w:rsidR="00A97FD5" w:rsidRPr="00BC6073" w:rsidRDefault="00A97FD5" w:rsidP="00136B31">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7A61CDD" wp14:editId="5AAE0793">
                  <wp:extent cx="576000" cy="576000"/>
                  <wp:effectExtent l="0" t="0" r="0" b="0"/>
                  <wp:docPr id="114" name="Picture 114" descr="http://apps.unece.org/rsms/ImageHandler_C.ashx?imgID=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50045D4B" w14:textId="77777777" w:rsidR="00A97FD5" w:rsidRPr="00BC6073" w:rsidRDefault="00A97FD5" w:rsidP="00136B31">
            <w:pPr>
              <w:spacing w:after="120"/>
              <w:jc w:val="center"/>
              <w:rPr>
                <w:lang w:eastAsia="en-US"/>
              </w:rPr>
            </w:pPr>
            <w:r w:rsidRPr="00BC6073">
              <w:rPr>
                <w:rFonts w:ascii="Lucida Grande" w:hAnsi="Lucida Grande"/>
                <w:noProof/>
                <w:color w:val="333333"/>
                <w:sz w:val="19"/>
                <w:lang w:val="en-US" w:eastAsia="zh-CN"/>
              </w:rPr>
              <w:drawing>
                <wp:inline distT="0" distB="0" distL="0" distR="0" wp14:anchorId="61658291" wp14:editId="0E4EF1A9">
                  <wp:extent cx="576000" cy="576000"/>
                  <wp:effectExtent l="0" t="0" r="0" b="0"/>
                  <wp:docPr id="115" name="Picture 115" descr="http://apps.unece.org/rsms/ImageHandler_C.ashx?imgID=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47"/>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527BEC39" w14:textId="77777777" w:rsidR="00A97FD5" w:rsidRPr="00BC6073" w:rsidRDefault="00A97FD5" w:rsidP="00136B31">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59992FA" wp14:editId="6FA8253C">
                  <wp:extent cx="576000" cy="576000"/>
                  <wp:effectExtent l="0" t="0" r="0" b="0"/>
                  <wp:docPr id="120" name="Picture 120" descr="http://apps.unece.org/rsms/ImageHandler_C.ashx?imgID=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99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480BE6F"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2 “PASS THIS SIDE”</w:t>
      </w:r>
    </w:p>
    <w:p w14:paraId="0A168CF5" w14:textId="77777777" w:rsidR="00A97FD5" w:rsidRPr="00BC6073" w:rsidRDefault="00A97FD5" w:rsidP="00A97FD5">
      <w:pPr>
        <w:spacing w:after="120"/>
        <w:ind w:left="1134" w:right="1134"/>
        <w:jc w:val="both"/>
        <w:rPr>
          <w:bCs/>
          <w:lang w:eastAsia="en-US"/>
        </w:rPr>
      </w:pPr>
      <w:r w:rsidRPr="00BC6073">
        <w:rPr>
          <w:lang w:eastAsia="en-US"/>
        </w:rPr>
        <w:t xml:space="preserve">There are minor differences in shape of arrow heads, arrow tails, proportions of arrows within the sign and in the presence/absence of the white rim. However, the Group considered all signs to conform to the Convention. The Group recommended Contracting Parties to pay </w:t>
      </w:r>
      <w:r w:rsidRPr="00BC6073">
        <w:rPr>
          <w:lang w:eastAsia="en-US"/>
        </w:rPr>
        <w:lastRenderedPageBreak/>
        <w:t>closer attention to the design details, in particular, to the shape of the arrow head (by making it wider to improve the legibility). The tail of the arrow should not touch the edge of the sign</w:t>
      </w:r>
      <w:r w:rsidRPr="00BC6073">
        <w:rPr>
          <w:bCs/>
          <w:lang w:eastAsia="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519"/>
        <w:gridCol w:w="1518"/>
        <w:gridCol w:w="1517"/>
        <w:gridCol w:w="1428"/>
      </w:tblGrid>
      <w:tr w:rsidR="00A97FD5" w:rsidRPr="00BC6073" w14:paraId="7318EE52" w14:textId="77777777" w:rsidTr="00136B31">
        <w:trPr>
          <w:trHeight w:val="304"/>
          <w:jc w:val="center"/>
        </w:trPr>
        <w:tc>
          <w:tcPr>
            <w:tcW w:w="1896" w:type="dxa"/>
            <w:tcBorders>
              <w:bottom w:val="single" w:sz="4" w:space="0" w:color="auto"/>
              <w:right w:val="single" w:sz="4" w:space="0" w:color="auto"/>
            </w:tcBorders>
            <w:vAlign w:val="center"/>
          </w:tcPr>
          <w:p w14:paraId="1E2A446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4" w:type="dxa"/>
            <w:gridSpan w:val="3"/>
            <w:tcBorders>
              <w:left w:val="single" w:sz="4" w:space="0" w:color="auto"/>
              <w:bottom w:val="single" w:sz="4" w:space="0" w:color="auto"/>
            </w:tcBorders>
            <w:vAlign w:val="center"/>
          </w:tcPr>
          <w:p w14:paraId="568E31F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28" w:type="dxa"/>
            <w:tcBorders>
              <w:bottom w:val="single" w:sz="4" w:space="0" w:color="auto"/>
            </w:tcBorders>
          </w:tcPr>
          <w:p w14:paraId="28201D83" w14:textId="77777777" w:rsidR="00A97FD5" w:rsidRPr="00BC6073" w:rsidRDefault="00A97FD5" w:rsidP="00136B31">
            <w:pPr>
              <w:keepNext/>
              <w:keepLines/>
              <w:spacing w:after="120"/>
              <w:rPr>
                <w:noProof/>
                <w:color w:val="333333"/>
                <w:sz w:val="19"/>
                <w:szCs w:val="19"/>
                <w:lang w:eastAsia="en-GB"/>
              </w:rPr>
            </w:pPr>
          </w:p>
        </w:tc>
      </w:tr>
      <w:tr w:rsidR="00A97FD5" w:rsidRPr="00BC6073" w14:paraId="63BB40CA" w14:textId="77777777" w:rsidTr="00136B31">
        <w:trPr>
          <w:trHeight w:val="921"/>
          <w:jc w:val="center"/>
        </w:trPr>
        <w:tc>
          <w:tcPr>
            <w:tcW w:w="1896" w:type="dxa"/>
            <w:tcBorders>
              <w:top w:val="single" w:sz="4" w:space="0" w:color="auto"/>
              <w:right w:val="single" w:sz="4" w:space="0" w:color="auto"/>
            </w:tcBorders>
            <w:vAlign w:val="center"/>
          </w:tcPr>
          <w:p w14:paraId="1E7BC7C9"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0A95347" wp14:editId="1AEC949A">
                  <wp:extent cx="576000" cy="576000"/>
                  <wp:effectExtent l="0" t="0" r="0" b="0"/>
                  <wp:docPr id="513" name="Picture 513" descr="http://apps.unece.org/rsms/ImageHandler_S.ashx?img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9" w:type="dxa"/>
            <w:tcBorders>
              <w:top w:val="single" w:sz="4" w:space="0" w:color="auto"/>
              <w:left w:val="single" w:sz="4" w:space="0" w:color="auto"/>
            </w:tcBorders>
            <w:vAlign w:val="center"/>
          </w:tcPr>
          <w:p w14:paraId="0DAC3793"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10D8834" wp14:editId="7F2EE577">
                  <wp:extent cx="576000" cy="576000"/>
                  <wp:effectExtent l="0" t="0" r="0" b="0"/>
                  <wp:docPr id="514" name="Picture 514" descr="http://apps.unece.org/rsms/ImageHandler_C.ashx?imgID=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8" w:type="dxa"/>
            <w:tcBorders>
              <w:top w:val="single" w:sz="4" w:space="0" w:color="auto"/>
            </w:tcBorders>
            <w:vAlign w:val="center"/>
          </w:tcPr>
          <w:p w14:paraId="22DCB5CE"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525F760" wp14:editId="5C8FE787">
                  <wp:extent cx="576000" cy="576000"/>
                  <wp:effectExtent l="0" t="0" r="0" b="0"/>
                  <wp:docPr id="515" name="Picture 515" descr="http://apps.unece.org/rsms/ImageHandler_C.ashx?imgID=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1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6" w:type="dxa"/>
            <w:tcBorders>
              <w:top w:val="single" w:sz="4" w:space="0" w:color="auto"/>
            </w:tcBorders>
            <w:vAlign w:val="center"/>
          </w:tcPr>
          <w:p w14:paraId="08376A8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7B21517" wp14:editId="25DFCE2D">
                  <wp:extent cx="582040" cy="612000"/>
                  <wp:effectExtent l="0" t="0" r="8890" b="0"/>
                  <wp:docPr id="516" name="Picture 516" descr="http://apps.unece.org/rsms/ImageHandler_C.ashx?imgID=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582040" cy="612000"/>
                          </a:xfrm>
                          <a:prstGeom prst="rect">
                            <a:avLst/>
                          </a:prstGeom>
                          <a:noFill/>
                          <a:ln>
                            <a:noFill/>
                          </a:ln>
                        </pic:spPr>
                      </pic:pic>
                    </a:graphicData>
                  </a:graphic>
                </wp:inline>
              </w:drawing>
            </w:r>
          </w:p>
        </w:tc>
        <w:tc>
          <w:tcPr>
            <w:tcW w:w="1428" w:type="dxa"/>
            <w:tcBorders>
              <w:top w:val="single" w:sz="4" w:space="0" w:color="auto"/>
            </w:tcBorders>
          </w:tcPr>
          <w:p w14:paraId="50FF0DA5" w14:textId="77777777" w:rsidR="00A97FD5" w:rsidRPr="00BC6073" w:rsidRDefault="00A97FD5" w:rsidP="00136B31">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5F55E61" wp14:editId="01327467">
                  <wp:extent cx="576000" cy="576000"/>
                  <wp:effectExtent l="0" t="0" r="0" b="0"/>
                  <wp:docPr id="521" name="Picture 521" descr="http://apps.unece.org/rsms/ImageHandler_C.ashx?im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1B17B06"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3 “COMPULSORY ROUNDABOUT’</w:t>
      </w:r>
    </w:p>
    <w:p w14:paraId="30C94F66" w14:textId="77777777" w:rsidR="00A97FD5" w:rsidRPr="00BC6073" w:rsidRDefault="00A97FD5" w:rsidP="00A97FD5">
      <w:pPr>
        <w:spacing w:after="120"/>
        <w:ind w:left="1134" w:right="1134"/>
        <w:jc w:val="both"/>
        <w:rPr>
          <w:lang w:eastAsia="en-US"/>
        </w:rPr>
      </w:pPr>
      <w:r w:rsidRPr="00BC6073">
        <w:rPr>
          <w:lang w:eastAsia="en-US"/>
        </w:rPr>
        <w:t>There are minor differences in shape of arrow heads, arrow tails, proportions of arrows within the sign and in the presence/absence of the white rim. However, the Group considered all signs to conform to the Convention.</w:t>
      </w:r>
    </w:p>
    <w:p w14:paraId="35F7DB11" w14:textId="77777777" w:rsidR="00A97FD5" w:rsidRPr="00BC6073" w:rsidRDefault="00A97FD5" w:rsidP="00A97FD5">
      <w:pPr>
        <w:spacing w:after="120"/>
        <w:ind w:left="1134" w:right="1134"/>
        <w:jc w:val="both"/>
        <w:rPr>
          <w:strike/>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597"/>
        <w:gridCol w:w="1596"/>
        <w:gridCol w:w="1594"/>
        <w:gridCol w:w="1501"/>
      </w:tblGrid>
      <w:tr w:rsidR="00A97FD5" w:rsidRPr="00BC6073" w14:paraId="573329BA" w14:textId="77777777" w:rsidTr="00136B31">
        <w:trPr>
          <w:trHeight w:val="340"/>
          <w:jc w:val="center"/>
        </w:trPr>
        <w:tc>
          <w:tcPr>
            <w:tcW w:w="1993" w:type="dxa"/>
            <w:tcBorders>
              <w:bottom w:val="single" w:sz="4" w:space="0" w:color="auto"/>
              <w:right w:val="single" w:sz="4" w:space="0" w:color="auto"/>
            </w:tcBorders>
            <w:vAlign w:val="center"/>
          </w:tcPr>
          <w:p w14:paraId="009BDAF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87" w:type="dxa"/>
            <w:gridSpan w:val="3"/>
            <w:tcBorders>
              <w:left w:val="single" w:sz="4" w:space="0" w:color="auto"/>
              <w:bottom w:val="single" w:sz="4" w:space="0" w:color="auto"/>
            </w:tcBorders>
            <w:vAlign w:val="center"/>
          </w:tcPr>
          <w:p w14:paraId="762B1921"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01" w:type="dxa"/>
            <w:tcBorders>
              <w:bottom w:val="single" w:sz="4" w:space="0" w:color="auto"/>
            </w:tcBorders>
          </w:tcPr>
          <w:p w14:paraId="6E6FEF10" w14:textId="77777777" w:rsidR="00A97FD5" w:rsidRPr="00BC6073" w:rsidRDefault="00A97FD5" w:rsidP="00136B31">
            <w:pPr>
              <w:keepNext/>
              <w:keepLines/>
              <w:spacing w:after="120"/>
              <w:rPr>
                <w:noProof/>
                <w:color w:val="333333"/>
                <w:sz w:val="19"/>
                <w:szCs w:val="19"/>
                <w:lang w:eastAsia="en-GB"/>
              </w:rPr>
            </w:pPr>
          </w:p>
        </w:tc>
      </w:tr>
      <w:tr w:rsidR="00A97FD5" w:rsidRPr="00BC6073" w14:paraId="5117FD08" w14:textId="77777777" w:rsidTr="00136B31">
        <w:trPr>
          <w:trHeight w:val="1031"/>
          <w:jc w:val="center"/>
        </w:trPr>
        <w:tc>
          <w:tcPr>
            <w:tcW w:w="1993" w:type="dxa"/>
            <w:tcBorders>
              <w:top w:val="single" w:sz="4" w:space="0" w:color="auto"/>
              <w:right w:val="single" w:sz="4" w:space="0" w:color="auto"/>
            </w:tcBorders>
            <w:vAlign w:val="center"/>
          </w:tcPr>
          <w:p w14:paraId="60D4BA95" w14:textId="77777777" w:rsidR="00A97FD5" w:rsidRPr="00BC6073" w:rsidRDefault="00A97FD5" w:rsidP="00136B31">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07A839A3" wp14:editId="5BB7C7C1">
                  <wp:extent cx="576000" cy="576000"/>
                  <wp:effectExtent l="0" t="0" r="0" b="0"/>
                  <wp:docPr id="531" name="Picture 531" descr="http://apps.unece.org/rsms/ImageHandler_S.ashx?imgI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97" w:type="dxa"/>
            <w:tcBorders>
              <w:top w:val="single" w:sz="4" w:space="0" w:color="auto"/>
              <w:left w:val="single" w:sz="4" w:space="0" w:color="auto"/>
            </w:tcBorders>
            <w:vAlign w:val="center"/>
          </w:tcPr>
          <w:p w14:paraId="5C06C330" w14:textId="77777777" w:rsidR="00A97FD5" w:rsidRPr="00BC6073" w:rsidRDefault="00A97FD5" w:rsidP="00136B31">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34771C88" wp14:editId="588E4E4B">
                  <wp:extent cx="576000" cy="576000"/>
                  <wp:effectExtent l="0" t="0" r="0" b="0"/>
                  <wp:docPr id="532" name="Picture 532" descr="http://apps.unece.org/rsms/ImageHandler_C.ashx?imgID=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96" w:type="dxa"/>
            <w:tcBorders>
              <w:top w:val="single" w:sz="4" w:space="0" w:color="auto"/>
            </w:tcBorders>
            <w:vAlign w:val="center"/>
          </w:tcPr>
          <w:p w14:paraId="0A7AF935" w14:textId="77777777" w:rsidR="00A97FD5" w:rsidRPr="00BC6073" w:rsidRDefault="00A97FD5" w:rsidP="00136B31">
            <w:pPr>
              <w:keepNext/>
              <w:keepLines/>
              <w:spacing w:after="120"/>
              <w:ind w:right="6"/>
              <w:jc w:val="center"/>
              <w:rPr>
                <w:b/>
                <w:lang w:eastAsia="en-US"/>
              </w:rPr>
            </w:pPr>
            <w:r w:rsidRPr="00BC6073">
              <w:rPr>
                <w:rFonts w:ascii="Lucida Grande" w:hAnsi="Lucida Grande"/>
                <w:b/>
                <w:noProof/>
                <w:color w:val="333333"/>
                <w:sz w:val="19"/>
                <w:lang w:val="en-US" w:eastAsia="zh-CN"/>
              </w:rPr>
              <w:drawing>
                <wp:inline distT="0" distB="0" distL="0" distR="0" wp14:anchorId="665E789F" wp14:editId="514662BF">
                  <wp:extent cx="446344" cy="612000"/>
                  <wp:effectExtent l="0" t="0" r="0" b="0"/>
                  <wp:docPr id="533" name="Picture 533" descr="http://apps.unece.org/rsms/ImageHandler_C.ashx?imgID=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46344" cy="612000"/>
                          </a:xfrm>
                          <a:prstGeom prst="rect">
                            <a:avLst/>
                          </a:prstGeom>
                          <a:noFill/>
                          <a:ln>
                            <a:noFill/>
                          </a:ln>
                        </pic:spPr>
                      </pic:pic>
                    </a:graphicData>
                  </a:graphic>
                </wp:inline>
              </w:drawing>
            </w:r>
          </w:p>
        </w:tc>
        <w:tc>
          <w:tcPr>
            <w:tcW w:w="1594" w:type="dxa"/>
            <w:tcBorders>
              <w:top w:val="single" w:sz="4" w:space="0" w:color="auto"/>
            </w:tcBorders>
            <w:vAlign w:val="center"/>
          </w:tcPr>
          <w:p w14:paraId="2AB727E5" w14:textId="77777777" w:rsidR="00A97FD5" w:rsidRPr="00BC6073" w:rsidRDefault="00A97FD5" w:rsidP="00136B31">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14472450" wp14:editId="0848CC42">
                  <wp:extent cx="607874" cy="576000"/>
                  <wp:effectExtent l="0" t="0" r="1905" b="0"/>
                  <wp:docPr id="539" name="Picture 539" descr="http://apps.unece.org/rsms/ImageHandler_C.ashx?imgID=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93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07874" cy="576000"/>
                          </a:xfrm>
                          <a:prstGeom prst="rect">
                            <a:avLst/>
                          </a:prstGeom>
                          <a:noFill/>
                          <a:ln>
                            <a:noFill/>
                          </a:ln>
                        </pic:spPr>
                      </pic:pic>
                    </a:graphicData>
                  </a:graphic>
                </wp:inline>
              </w:drawing>
            </w:r>
          </w:p>
        </w:tc>
        <w:tc>
          <w:tcPr>
            <w:tcW w:w="1501" w:type="dxa"/>
            <w:tcBorders>
              <w:top w:val="single" w:sz="4" w:space="0" w:color="auto"/>
            </w:tcBorders>
          </w:tcPr>
          <w:p w14:paraId="4F82342A"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b/>
                <w:noProof/>
                <w:color w:val="333333"/>
                <w:sz w:val="19"/>
                <w:lang w:val="en-US" w:eastAsia="zh-CN"/>
              </w:rPr>
              <w:drawing>
                <wp:inline distT="0" distB="0" distL="0" distR="0" wp14:anchorId="6BD0C67B" wp14:editId="435B59F7">
                  <wp:extent cx="584317" cy="576000"/>
                  <wp:effectExtent l="0" t="0" r="6350" b="0"/>
                  <wp:docPr id="540" name="Picture 540" descr="http://apps.unece.org/rsms/ImageHandler_C.ashx?imgID=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70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r>
    </w:tbl>
    <w:p w14:paraId="20530A94"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4 “COMPULSORY CYCLE TRACK”</w:t>
      </w:r>
    </w:p>
    <w:p w14:paraId="2CC98E1C" w14:textId="77777777" w:rsidR="00A97FD5" w:rsidRPr="00BC6073" w:rsidRDefault="00A97FD5" w:rsidP="00A97FD5">
      <w:pPr>
        <w:spacing w:after="120"/>
        <w:ind w:left="1134" w:right="1134"/>
        <w:jc w:val="both"/>
        <w:rPr>
          <w:lang w:eastAsia="en-US"/>
        </w:rPr>
      </w:pPr>
      <w:r w:rsidRPr="00BC6073">
        <w:rPr>
          <w:lang w:eastAsia="en-US"/>
        </w:rPr>
        <w:t>There are minor differences in symbol and in the presence/absence of the white rim. However, the Group considered all signs to conform to the Convention.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560"/>
        <w:gridCol w:w="1559"/>
        <w:gridCol w:w="1559"/>
        <w:gridCol w:w="1467"/>
      </w:tblGrid>
      <w:tr w:rsidR="00A97FD5" w:rsidRPr="00BC6073" w14:paraId="5C8062D1" w14:textId="77777777" w:rsidTr="00136B31">
        <w:trPr>
          <w:trHeight w:val="311"/>
          <w:jc w:val="center"/>
        </w:trPr>
        <w:tc>
          <w:tcPr>
            <w:tcW w:w="1947" w:type="dxa"/>
            <w:tcBorders>
              <w:bottom w:val="single" w:sz="4" w:space="0" w:color="auto"/>
              <w:right w:val="single" w:sz="4" w:space="0" w:color="auto"/>
            </w:tcBorders>
            <w:vAlign w:val="center"/>
          </w:tcPr>
          <w:p w14:paraId="4B5D807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78" w:type="dxa"/>
            <w:gridSpan w:val="3"/>
            <w:tcBorders>
              <w:left w:val="single" w:sz="4" w:space="0" w:color="auto"/>
              <w:bottom w:val="single" w:sz="4" w:space="0" w:color="auto"/>
            </w:tcBorders>
            <w:vAlign w:val="center"/>
          </w:tcPr>
          <w:p w14:paraId="5D1558B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67" w:type="dxa"/>
            <w:tcBorders>
              <w:bottom w:val="single" w:sz="4" w:space="0" w:color="auto"/>
            </w:tcBorders>
          </w:tcPr>
          <w:p w14:paraId="16F8A937" w14:textId="77777777" w:rsidR="00A97FD5" w:rsidRPr="00BC6073" w:rsidRDefault="00A97FD5" w:rsidP="00136B31">
            <w:pPr>
              <w:keepNext/>
              <w:keepLines/>
              <w:spacing w:after="120"/>
              <w:rPr>
                <w:noProof/>
                <w:color w:val="333333"/>
                <w:sz w:val="19"/>
                <w:szCs w:val="19"/>
                <w:lang w:eastAsia="en-GB"/>
              </w:rPr>
            </w:pPr>
          </w:p>
        </w:tc>
      </w:tr>
      <w:tr w:rsidR="00A97FD5" w:rsidRPr="00BC6073" w14:paraId="75C36327" w14:textId="77777777" w:rsidTr="00136B31">
        <w:trPr>
          <w:trHeight w:val="889"/>
          <w:jc w:val="center"/>
        </w:trPr>
        <w:tc>
          <w:tcPr>
            <w:tcW w:w="1947" w:type="dxa"/>
            <w:tcBorders>
              <w:top w:val="single" w:sz="4" w:space="0" w:color="auto"/>
              <w:right w:val="single" w:sz="4" w:space="0" w:color="auto"/>
            </w:tcBorders>
            <w:vAlign w:val="center"/>
          </w:tcPr>
          <w:p w14:paraId="445BE2D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297272F" wp14:editId="1BC6F05F">
                  <wp:extent cx="576000" cy="576000"/>
                  <wp:effectExtent l="0" t="0" r="0" b="0"/>
                  <wp:docPr id="551" name="Picture 551" descr="http://apps.unece.org/rsms/ImageHandler_S.ashx?imgID=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8"/>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0" w:type="dxa"/>
            <w:tcBorders>
              <w:top w:val="single" w:sz="4" w:space="0" w:color="auto"/>
              <w:left w:val="single" w:sz="4" w:space="0" w:color="auto"/>
            </w:tcBorders>
            <w:vAlign w:val="center"/>
          </w:tcPr>
          <w:p w14:paraId="141A0FB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A002C20" wp14:editId="33A9A9A2">
                  <wp:extent cx="576000" cy="576000"/>
                  <wp:effectExtent l="0" t="0" r="0" b="0"/>
                  <wp:docPr id="552" name="Picture 552" descr="http://apps.unece.org/rsms/ImageHandler_C.ashx?imgID=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46D90557"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EDD75CF" wp14:editId="60FD4463">
                  <wp:extent cx="541935" cy="576000"/>
                  <wp:effectExtent l="0" t="0" r="0" b="0"/>
                  <wp:docPr id="557" name="Picture 557" descr="http://apps.unece.org/rsms/ImageHandler_C.ashx?imgID=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41935" cy="576000"/>
                          </a:xfrm>
                          <a:prstGeom prst="rect">
                            <a:avLst/>
                          </a:prstGeom>
                          <a:noFill/>
                          <a:ln>
                            <a:noFill/>
                          </a:ln>
                        </pic:spPr>
                      </pic:pic>
                    </a:graphicData>
                  </a:graphic>
                </wp:inline>
              </w:drawing>
            </w:r>
          </w:p>
        </w:tc>
        <w:tc>
          <w:tcPr>
            <w:tcW w:w="1559" w:type="dxa"/>
            <w:tcBorders>
              <w:top w:val="single" w:sz="4" w:space="0" w:color="auto"/>
            </w:tcBorders>
            <w:vAlign w:val="center"/>
          </w:tcPr>
          <w:p w14:paraId="0EAEC71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F358106" wp14:editId="72A3B511">
                  <wp:extent cx="576000" cy="576000"/>
                  <wp:effectExtent l="0" t="0" r="0" b="0"/>
                  <wp:docPr id="558" name="Picture 558" descr="http://apps.unece.org/rsms/ImageHandler_C.ashx?imgID=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99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7" w:type="dxa"/>
            <w:tcBorders>
              <w:top w:val="single" w:sz="4" w:space="0" w:color="auto"/>
            </w:tcBorders>
          </w:tcPr>
          <w:p w14:paraId="62190AE2"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D6650FA" wp14:editId="293D4DC7">
                  <wp:extent cx="576000" cy="576000"/>
                  <wp:effectExtent l="0" t="0" r="0" b="0"/>
                  <wp:docPr id="559" name="Picture 559" descr="http://apps.unece.org/rsms/ImageHandler_C.ashx?imgID=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3BFD450"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5 “COMPULSORY FOOTPATH”</w:t>
      </w:r>
    </w:p>
    <w:p w14:paraId="5140F8B9" w14:textId="77777777" w:rsidR="00A97FD5" w:rsidRPr="00BC6073" w:rsidRDefault="00A97FD5" w:rsidP="00A97FD5">
      <w:pPr>
        <w:spacing w:after="120"/>
        <w:ind w:left="1134" w:right="1134"/>
        <w:jc w:val="both"/>
        <w:rPr>
          <w:lang w:eastAsia="en-US"/>
        </w:rPr>
      </w:pPr>
      <w:r w:rsidRPr="00BC6073">
        <w:rPr>
          <w:lang w:eastAsia="en-US"/>
        </w:rPr>
        <w:t xml:space="preserve">There are differences in symbol (two persons versus one person) and in the presence/absence of the white rim. The Group considered that having a one person symbol is not in conformity with the Convention. </w:t>
      </w:r>
    </w:p>
    <w:p w14:paraId="4492AE1E" w14:textId="77777777" w:rsidR="00A97FD5" w:rsidRPr="00BC6073" w:rsidRDefault="00A97FD5" w:rsidP="00A97FD5">
      <w:pPr>
        <w:spacing w:after="120"/>
        <w:ind w:left="1134" w:right="1134"/>
        <w:jc w:val="both"/>
        <w:rPr>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625"/>
        <w:gridCol w:w="1624"/>
        <w:gridCol w:w="1622"/>
        <w:gridCol w:w="1528"/>
      </w:tblGrid>
      <w:tr w:rsidR="00A97FD5" w:rsidRPr="00BC6073" w14:paraId="362645B3" w14:textId="77777777" w:rsidTr="00136B31">
        <w:trPr>
          <w:trHeight w:val="504"/>
          <w:jc w:val="center"/>
        </w:trPr>
        <w:tc>
          <w:tcPr>
            <w:tcW w:w="2028" w:type="dxa"/>
            <w:tcBorders>
              <w:bottom w:val="single" w:sz="4" w:space="0" w:color="auto"/>
              <w:right w:val="single" w:sz="4" w:space="0" w:color="auto"/>
            </w:tcBorders>
            <w:vAlign w:val="center"/>
          </w:tcPr>
          <w:p w14:paraId="4A2E97B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71" w:type="dxa"/>
            <w:gridSpan w:val="3"/>
            <w:tcBorders>
              <w:left w:val="single" w:sz="4" w:space="0" w:color="auto"/>
              <w:bottom w:val="single" w:sz="4" w:space="0" w:color="auto"/>
            </w:tcBorders>
            <w:vAlign w:val="center"/>
          </w:tcPr>
          <w:p w14:paraId="787FAAC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28" w:type="dxa"/>
            <w:tcBorders>
              <w:bottom w:val="single" w:sz="4" w:space="0" w:color="auto"/>
            </w:tcBorders>
          </w:tcPr>
          <w:p w14:paraId="54C8CB26" w14:textId="77777777" w:rsidR="00A97FD5" w:rsidRPr="00BC6073" w:rsidRDefault="00A97FD5" w:rsidP="00136B31">
            <w:pPr>
              <w:keepNext/>
              <w:keepLines/>
              <w:spacing w:after="120"/>
              <w:rPr>
                <w:noProof/>
                <w:color w:val="333333"/>
                <w:sz w:val="19"/>
                <w:szCs w:val="19"/>
                <w:lang w:eastAsia="en-GB"/>
              </w:rPr>
            </w:pPr>
          </w:p>
        </w:tc>
      </w:tr>
      <w:tr w:rsidR="00A97FD5" w:rsidRPr="00BC6073" w14:paraId="1DE2285F" w14:textId="77777777" w:rsidTr="00136B31">
        <w:trPr>
          <w:trHeight w:val="1440"/>
          <w:jc w:val="center"/>
        </w:trPr>
        <w:tc>
          <w:tcPr>
            <w:tcW w:w="2028" w:type="dxa"/>
            <w:tcBorders>
              <w:top w:val="single" w:sz="4" w:space="0" w:color="auto"/>
              <w:right w:val="single" w:sz="4" w:space="0" w:color="auto"/>
            </w:tcBorders>
            <w:vAlign w:val="center"/>
          </w:tcPr>
          <w:p w14:paraId="754CB625"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FDDA5A8" wp14:editId="6528FA1E">
                  <wp:extent cx="567272" cy="576000"/>
                  <wp:effectExtent l="0" t="0" r="4445" b="0"/>
                  <wp:docPr id="570" name="Picture 570" descr="http://apps.unece.org/rsms/ImageHandler_S.ashx?img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625" w:type="dxa"/>
            <w:tcBorders>
              <w:top w:val="single" w:sz="4" w:space="0" w:color="auto"/>
              <w:left w:val="single" w:sz="4" w:space="0" w:color="auto"/>
            </w:tcBorders>
            <w:vAlign w:val="center"/>
          </w:tcPr>
          <w:p w14:paraId="1AF4ACA5"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01033CD" wp14:editId="38A036AF">
                  <wp:extent cx="576000" cy="576000"/>
                  <wp:effectExtent l="0" t="0" r="0" b="0"/>
                  <wp:docPr id="571" name="Picture 571" descr="http://apps.unece.org/rsms/ImageHandler_C.ashx?imgID=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4" w:type="dxa"/>
            <w:tcBorders>
              <w:top w:val="single" w:sz="4" w:space="0" w:color="auto"/>
            </w:tcBorders>
            <w:vAlign w:val="center"/>
          </w:tcPr>
          <w:p w14:paraId="378FEB84"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55EB11C" wp14:editId="4CBD81B2">
                  <wp:extent cx="576000" cy="576000"/>
                  <wp:effectExtent l="0" t="0" r="0" b="0"/>
                  <wp:docPr id="573" name="Picture 573" descr="http://apps.unece.org/rsms/ImageHandler_C.ashx?imgID=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14:paraId="274AFBEC"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D2573B1" wp14:editId="40D4019A">
                  <wp:extent cx="540000" cy="540000"/>
                  <wp:effectExtent l="0" t="0" r="0" b="0"/>
                  <wp:docPr id="129" name="Picture 129" descr="http://apps.unece.org/rsms/ImageHandler_C.ashx?imgID=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528" w:type="dxa"/>
            <w:tcBorders>
              <w:top w:val="single" w:sz="4" w:space="0" w:color="auto"/>
            </w:tcBorders>
            <w:vAlign w:val="center"/>
          </w:tcPr>
          <w:p w14:paraId="02AF65D4"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4E428B" wp14:editId="755BA0EA">
                  <wp:extent cx="576000" cy="576000"/>
                  <wp:effectExtent l="0" t="0" r="0" b="0"/>
                  <wp:docPr id="130" name="Picture 130" descr="http://apps.unece.org/rsms/ImageHandler_C.ashx?imgID=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8337A64"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6 “COMPULSORYTRACK FOR RIDERS ON HORSEBACK”</w:t>
      </w:r>
    </w:p>
    <w:p w14:paraId="39EB0972" w14:textId="77777777" w:rsidR="00A97FD5" w:rsidRPr="00BC6073" w:rsidRDefault="00A97FD5" w:rsidP="00A97FD5">
      <w:pPr>
        <w:spacing w:after="120"/>
        <w:ind w:left="1134" w:right="1134"/>
        <w:jc w:val="both"/>
        <w:rPr>
          <w:lang w:eastAsia="en-US"/>
        </w:rPr>
      </w:pPr>
      <w:r w:rsidRPr="00BC6073">
        <w:rPr>
          <w:lang w:eastAsia="en-US"/>
        </w:rPr>
        <w:t xml:space="preserve">There are minor differences in symbol and in the presence/absence of the white rim. However, the Group considered all signs to conform to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0BC07985" w14:textId="77777777" w:rsidTr="00136B31">
        <w:trPr>
          <w:jc w:val="center"/>
        </w:trPr>
        <w:tc>
          <w:tcPr>
            <w:tcW w:w="2047" w:type="dxa"/>
            <w:tcBorders>
              <w:bottom w:val="single" w:sz="4" w:space="0" w:color="auto"/>
              <w:right w:val="single" w:sz="4" w:space="0" w:color="auto"/>
            </w:tcBorders>
            <w:vAlign w:val="center"/>
          </w:tcPr>
          <w:p w14:paraId="08D6405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1E6E3E77"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65F294F" w14:textId="77777777" w:rsidR="00A97FD5" w:rsidRPr="00BC6073" w:rsidRDefault="00A97FD5" w:rsidP="00136B31">
            <w:pPr>
              <w:keepNext/>
              <w:keepLines/>
              <w:spacing w:after="120"/>
              <w:rPr>
                <w:noProof/>
                <w:color w:val="333333"/>
                <w:sz w:val="19"/>
                <w:szCs w:val="19"/>
                <w:lang w:eastAsia="en-GB"/>
              </w:rPr>
            </w:pPr>
          </w:p>
        </w:tc>
      </w:tr>
      <w:tr w:rsidR="00A97FD5" w:rsidRPr="00BC6073" w14:paraId="26D518FA" w14:textId="77777777" w:rsidTr="00136B31">
        <w:trPr>
          <w:jc w:val="center"/>
        </w:trPr>
        <w:tc>
          <w:tcPr>
            <w:tcW w:w="2047" w:type="dxa"/>
            <w:tcBorders>
              <w:top w:val="single" w:sz="4" w:space="0" w:color="auto"/>
              <w:right w:val="single" w:sz="4" w:space="0" w:color="auto"/>
            </w:tcBorders>
            <w:vAlign w:val="center"/>
          </w:tcPr>
          <w:p w14:paraId="7202912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73929B7" wp14:editId="4702434C">
                  <wp:extent cx="567272" cy="576000"/>
                  <wp:effectExtent l="0" t="0" r="4445" b="0"/>
                  <wp:docPr id="164" name="Picture 164" descr="http://apps.unece.org/rsms/ImageHandler_S.ashx?imgI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788251E"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CDC9114" wp14:editId="74B67744">
                  <wp:extent cx="576000" cy="576000"/>
                  <wp:effectExtent l="0" t="0" r="0" b="0"/>
                  <wp:docPr id="171" name="Picture 171" descr="http://apps.unece.org/rsms/ImageHandler_C.ashx?imgID=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6D04CB89"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70A6517" wp14:editId="04D4E0BA">
                  <wp:extent cx="596169" cy="576000"/>
                  <wp:effectExtent l="0" t="0" r="0" b="0"/>
                  <wp:docPr id="167" name="Picture 167" descr="http://apps.unece.org/rsms/ImageHandler_C.ashx?imgID=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41"/>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96169" cy="576000"/>
                          </a:xfrm>
                          <a:prstGeom prst="rect">
                            <a:avLst/>
                          </a:prstGeom>
                          <a:noFill/>
                          <a:ln>
                            <a:noFill/>
                          </a:ln>
                        </pic:spPr>
                      </pic:pic>
                    </a:graphicData>
                  </a:graphic>
                </wp:inline>
              </w:drawing>
            </w:r>
          </w:p>
        </w:tc>
        <w:tc>
          <w:tcPr>
            <w:tcW w:w="1637" w:type="dxa"/>
            <w:tcBorders>
              <w:top w:val="single" w:sz="4" w:space="0" w:color="auto"/>
            </w:tcBorders>
            <w:vAlign w:val="center"/>
          </w:tcPr>
          <w:p w14:paraId="6C01263A"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5BDE9FA" wp14:editId="11C614AF">
                  <wp:extent cx="585095" cy="576000"/>
                  <wp:effectExtent l="0" t="0" r="5715" b="0"/>
                  <wp:docPr id="170" name="Picture 170" descr="http://apps.unece.org/rsms/ImageHandler_C.ashx?imgID=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4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85095" cy="576000"/>
                          </a:xfrm>
                          <a:prstGeom prst="rect">
                            <a:avLst/>
                          </a:prstGeom>
                          <a:noFill/>
                          <a:ln>
                            <a:noFill/>
                          </a:ln>
                        </pic:spPr>
                      </pic:pic>
                    </a:graphicData>
                  </a:graphic>
                </wp:inline>
              </w:drawing>
            </w:r>
          </w:p>
        </w:tc>
        <w:tc>
          <w:tcPr>
            <w:tcW w:w="1542" w:type="dxa"/>
            <w:tcBorders>
              <w:top w:val="single" w:sz="4" w:space="0" w:color="auto"/>
            </w:tcBorders>
            <w:vAlign w:val="center"/>
          </w:tcPr>
          <w:p w14:paraId="032468C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7143099" wp14:editId="5C99522B">
                  <wp:extent cx="576000" cy="576000"/>
                  <wp:effectExtent l="0" t="0" r="0" b="0"/>
                  <wp:docPr id="172" name="Picture 172" descr="http://apps.unece.org/rsms/ImageHandler_C.ashx?imgID=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82BF18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7 “COMPULSORY MINIMUM SPEED”</w:t>
      </w:r>
    </w:p>
    <w:p w14:paraId="28DCEC08" w14:textId="77777777" w:rsidR="00A97FD5" w:rsidRPr="00BC6073" w:rsidRDefault="00A97FD5" w:rsidP="00A97FD5">
      <w:pPr>
        <w:spacing w:after="120"/>
        <w:ind w:left="1134" w:right="1134"/>
        <w:jc w:val="both"/>
        <w:rPr>
          <w:lang w:eastAsia="en-US"/>
        </w:rPr>
      </w:pPr>
      <w:bookmarkStart w:id="28" w:name="_Hlk520221031"/>
      <w:r w:rsidRPr="00BC6073">
        <w:rPr>
          <w:lang w:eastAsia="en-US"/>
        </w:rPr>
        <w:t>Addressed in chapter 1 – issue 37.</w:t>
      </w:r>
    </w:p>
    <w:p w14:paraId="3E57C6A6" w14:textId="77777777" w:rsidR="00A97FD5" w:rsidRPr="00BC6073" w:rsidRDefault="00A97FD5" w:rsidP="00A97FD5">
      <w:pPr>
        <w:spacing w:after="120"/>
        <w:ind w:left="1134" w:right="1134"/>
        <w:jc w:val="both"/>
        <w:rPr>
          <w:strike/>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2FCD99A8" w14:textId="77777777" w:rsidTr="00136B31">
        <w:trPr>
          <w:jc w:val="center"/>
        </w:trPr>
        <w:tc>
          <w:tcPr>
            <w:tcW w:w="2146" w:type="dxa"/>
            <w:tcBorders>
              <w:bottom w:val="single" w:sz="4" w:space="0" w:color="auto"/>
              <w:right w:val="single" w:sz="4" w:space="0" w:color="auto"/>
            </w:tcBorders>
            <w:vAlign w:val="center"/>
          </w:tcPr>
          <w:bookmarkEnd w:id="28"/>
          <w:p w14:paraId="486C9CAE"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09C398E7"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526BDDFD" w14:textId="77777777" w:rsidTr="00136B31">
        <w:trPr>
          <w:jc w:val="center"/>
        </w:trPr>
        <w:tc>
          <w:tcPr>
            <w:tcW w:w="2146" w:type="dxa"/>
            <w:tcBorders>
              <w:top w:val="single" w:sz="4" w:space="0" w:color="auto"/>
              <w:right w:val="single" w:sz="4" w:space="0" w:color="auto"/>
            </w:tcBorders>
            <w:vAlign w:val="center"/>
          </w:tcPr>
          <w:p w14:paraId="7D8C7D4C"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0F22DBE" wp14:editId="65D177A3">
                  <wp:extent cx="584429" cy="576000"/>
                  <wp:effectExtent l="0" t="0" r="6350" b="0"/>
                  <wp:docPr id="173" name="Picture 173" descr="http://apps.unece.org/rsms/ImageHandler_S.ashx?imgID=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11AFC074"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FE78919" wp14:editId="60836410">
                  <wp:extent cx="576000" cy="576000"/>
                  <wp:effectExtent l="0" t="0" r="0" b="0"/>
                  <wp:docPr id="174" name="Picture 174" descr="http://apps.unece.org/rsms/ImageHandler_C.ashx?imgID=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E76CEBA"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BA2ADCE" wp14:editId="1AF27235">
                  <wp:extent cx="567273" cy="576000"/>
                  <wp:effectExtent l="0" t="0" r="4445" b="0"/>
                  <wp:docPr id="176" name="Picture 176" descr="http://apps.unece.org/rsms/ImageHandler_C.ashx?imgID=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1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67273" cy="576000"/>
                          </a:xfrm>
                          <a:prstGeom prst="rect">
                            <a:avLst/>
                          </a:prstGeom>
                          <a:noFill/>
                          <a:ln>
                            <a:noFill/>
                          </a:ln>
                        </pic:spPr>
                      </pic:pic>
                    </a:graphicData>
                  </a:graphic>
                </wp:inline>
              </w:drawing>
            </w:r>
          </w:p>
        </w:tc>
        <w:tc>
          <w:tcPr>
            <w:tcW w:w="1701" w:type="dxa"/>
            <w:tcBorders>
              <w:top w:val="single" w:sz="4" w:space="0" w:color="auto"/>
            </w:tcBorders>
            <w:vAlign w:val="center"/>
          </w:tcPr>
          <w:p w14:paraId="4EE56BF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21421D6" wp14:editId="3962ECA1">
                  <wp:extent cx="486124" cy="612000"/>
                  <wp:effectExtent l="0" t="0" r="0" b="0"/>
                  <wp:docPr id="181" name="Picture 181" descr="http://apps.unece.org/rsms/ImageHandler_C.ashx?imgID=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86124" cy="612000"/>
                          </a:xfrm>
                          <a:prstGeom prst="rect">
                            <a:avLst/>
                          </a:prstGeom>
                          <a:noFill/>
                          <a:ln>
                            <a:noFill/>
                          </a:ln>
                        </pic:spPr>
                      </pic:pic>
                    </a:graphicData>
                  </a:graphic>
                </wp:inline>
              </w:drawing>
            </w:r>
          </w:p>
        </w:tc>
      </w:tr>
    </w:tbl>
    <w:p w14:paraId="0F300509"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 D, 8 “END OF COMPULSORY MINIMUM SPEED”</w:t>
      </w:r>
    </w:p>
    <w:p w14:paraId="403DE0BE" w14:textId="77777777" w:rsidR="00A97FD5" w:rsidRPr="00BC6073" w:rsidRDefault="00A97FD5" w:rsidP="00A97FD5">
      <w:pPr>
        <w:spacing w:after="120"/>
        <w:ind w:left="1134" w:right="1134"/>
        <w:jc w:val="both"/>
        <w:rPr>
          <w:strike/>
          <w:lang w:eastAsia="en-US"/>
        </w:rPr>
      </w:pPr>
      <w:r w:rsidRPr="00BC6073">
        <w:rPr>
          <w:lang w:eastAsia="en-US"/>
        </w:rPr>
        <w:t>Addressed in chapter 1 – issue 37</w:t>
      </w:r>
    </w:p>
    <w:p w14:paraId="20E3B4E3" w14:textId="77777777" w:rsidR="00A97FD5" w:rsidRPr="00BC6073" w:rsidRDefault="00A97FD5" w:rsidP="00A97FD5">
      <w:pPr>
        <w:spacing w:after="120"/>
        <w:ind w:left="1134" w:right="1134"/>
        <w:jc w:val="both"/>
        <w:rPr>
          <w:lang w:eastAsia="en-US"/>
        </w:rPr>
      </w:pPr>
      <w:r w:rsidRPr="00BC6073">
        <w:rPr>
          <w:lang w:eastAsia="en-US"/>
        </w:rPr>
        <w:t xml:space="preserve">The Group decided that too much space between the digits (i.e., Czech Republic) is not in conformity with the Convention. The red oblique bar should be in front of the number and not behind. </w:t>
      </w:r>
    </w:p>
    <w:p w14:paraId="5A9F3677" w14:textId="77777777" w:rsidR="00A97FD5" w:rsidRPr="00BC6073" w:rsidRDefault="00A97FD5" w:rsidP="00A97FD5">
      <w:pPr>
        <w:spacing w:after="120"/>
        <w:ind w:left="1134" w:right="1134"/>
        <w:jc w:val="both"/>
        <w:rPr>
          <w:strike/>
          <w:lang w:eastAsia="en-US"/>
        </w:rPr>
      </w:pPr>
      <w:bookmarkStart w:id="29" w:name="_Hlk520221091"/>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C46F716" w14:textId="77777777" w:rsidTr="00136B31">
        <w:trPr>
          <w:jc w:val="center"/>
        </w:trPr>
        <w:tc>
          <w:tcPr>
            <w:tcW w:w="2146" w:type="dxa"/>
            <w:tcBorders>
              <w:bottom w:val="single" w:sz="4" w:space="0" w:color="auto"/>
              <w:right w:val="single" w:sz="4" w:space="0" w:color="auto"/>
            </w:tcBorders>
            <w:vAlign w:val="center"/>
          </w:tcPr>
          <w:bookmarkEnd w:id="29"/>
          <w:p w14:paraId="28F95071"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7F8FD763"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4F2F2229" w14:textId="77777777" w:rsidTr="00136B31">
        <w:trPr>
          <w:jc w:val="center"/>
        </w:trPr>
        <w:tc>
          <w:tcPr>
            <w:tcW w:w="2146" w:type="dxa"/>
            <w:tcBorders>
              <w:top w:val="single" w:sz="4" w:space="0" w:color="auto"/>
              <w:right w:val="single" w:sz="4" w:space="0" w:color="auto"/>
            </w:tcBorders>
            <w:vAlign w:val="center"/>
          </w:tcPr>
          <w:p w14:paraId="5981E63A"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31CA6D2" wp14:editId="1D3880F6">
                  <wp:extent cx="584429" cy="576000"/>
                  <wp:effectExtent l="0" t="0" r="6350" b="0"/>
                  <wp:docPr id="182" name="Picture 182" descr="http://apps.unece.org/rsms/ImageHandler_S.ashx?imgID=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676A13BD"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BB81976" wp14:editId="00B59146">
                  <wp:extent cx="576000" cy="576000"/>
                  <wp:effectExtent l="0" t="0" r="0" b="0"/>
                  <wp:docPr id="183" name="Picture 183" descr="http://apps.unece.org/rsms/ImageHandler_C.ashx?imgID=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6B841D3D"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092CFE5" wp14:editId="2B3E5724">
                  <wp:extent cx="576000" cy="576000"/>
                  <wp:effectExtent l="0" t="0" r="0" b="0"/>
                  <wp:docPr id="185" name="Picture 185" descr="http://apps.unece.org/rsms/ImageHandler_C.ashx?imgID=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8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4662965C"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1A1C1F1" wp14:editId="059A076E">
                  <wp:extent cx="576000" cy="576000"/>
                  <wp:effectExtent l="0" t="0" r="0" b="0"/>
                  <wp:docPr id="189" name="Picture 189" descr="http://apps.unece.org/rsms/ImageHandler_C.ashx?imgID=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E3E577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9 “SHOW CHAINS COMPULSORY”</w:t>
      </w:r>
    </w:p>
    <w:p w14:paraId="18AE182C" w14:textId="77777777" w:rsidR="00A97FD5" w:rsidRPr="00BC6073" w:rsidRDefault="00A97FD5" w:rsidP="00A97FD5">
      <w:pPr>
        <w:spacing w:after="120"/>
        <w:ind w:left="1134" w:right="1134"/>
        <w:jc w:val="both"/>
        <w:rPr>
          <w:lang w:eastAsia="en-US"/>
        </w:rPr>
      </w:pPr>
      <w:r w:rsidRPr="00BC6073">
        <w:rPr>
          <w:lang w:eastAsia="en-US"/>
        </w:rPr>
        <w:t xml:space="preserve">The Group noted differences in the illustration of the symbol but conforming with the Convention. The Group recommended several countries (Czech Republic, Montenegro and Serbia) to use wider black lines illustrating the chains on the tyre.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A97FD5" w:rsidRPr="00BC6073" w14:paraId="4BC016E9" w14:textId="77777777" w:rsidTr="00136B31">
        <w:trPr>
          <w:jc w:val="center"/>
        </w:trPr>
        <w:tc>
          <w:tcPr>
            <w:tcW w:w="2146" w:type="dxa"/>
            <w:tcBorders>
              <w:bottom w:val="single" w:sz="4" w:space="0" w:color="auto"/>
              <w:right w:val="single" w:sz="4" w:space="0" w:color="auto"/>
            </w:tcBorders>
            <w:vAlign w:val="center"/>
          </w:tcPr>
          <w:p w14:paraId="69E1FC57" w14:textId="77777777" w:rsidR="00A97FD5" w:rsidRPr="00BC6073" w:rsidRDefault="00A97FD5" w:rsidP="00136B31">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14:paraId="1D9A83D4" w14:textId="77777777" w:rsidR="00A97FD5" w:rsidRPr="00BC6073" w:rsidRDefault="00A97FD5" w:rsidP="00136B31">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A97FD5" w:rsidRPr="00BC6073" w14:paraId="0EBAB465" w14:textId="77777777" w:rsidTr="00136B31">
        <w:trPr>
          <w:jc w:val="center"/>
        </w:trPr>
        <w:tc>
          <w:tcPr>
            <w:tcW w:w="2146" w:type="dxa"/>
            <w:tcBorders>
              <w:top w:val="single" w:sz="4" w:space="0" w:color="auto"/>
              <w:right w:val="single" w:sz="4" w:space="0" w:color="auto"/>
            </w:tcBorders>
            <w:vAlign w:val="center"/>
          </w:tcPr>
          <w:p w14:paraId="233BB9A5"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11BC861" wp14:editId="21E2D44F">
                  <wp:extent cx="578865" cy="576000"/>
                  <wp:effectExtent l="0" t="0" r="0" b="0"/>
                  <wp:docPr id="190" name="Picture 190" descr="http://apps.unece.org/rsms/ImageHandler_S.ashx?imgI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7886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54DAFF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5F78E7B" wp14:editId="5521B101">
                  <wp:extent cx="576000" cy="576000"/>
                  <wp:effectExtent l="0" t="0" r="0" b="0"/>
                  <wp:docPr id="579" name="Picture 579" descr="http://apps.unece.org/rsms/ImageHandler_C.ashx?imgID=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5"/>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064FD22" w14:textId="77777777" w:rsidR="00A97FD5" w:rsidRPr="00BC6073" w:rsidRDefault="00A97FD5" w:rsidP="00136B31">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8904AEC" wp14:editId="2296E98C">
                  <wp:extent cx="577440" cy="576000"/>
                  <wp:effectExtent l="0" t="0" r="0" b="0"/>
                  <wp:docPr id="578" name="Picture 578" descr="http://apps.unece.org/rsms/ImageHandler_C.ashx?imgID=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5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77440" cy="576000"/>
                          </a:xfrm>
                          <a:prstGeom prst="rect">
                            <a:avLst/>
                          </a:prstGeom>
                          <a:noFill/>
                          <a:ln>
                            <a:noFill/>
                          </a:ln>
                        </pic:spPr>
                      </pic:pic>
                    </a:graphicData>
                  </a:graphic>
                </wp:inline>
              </w:drawing>
            </w:r>
          </w:p>
        </w:tc>
        <w:tc>
          <w:tcPr>
            <w:tcW w:w="1701" w:type="dxa"/>
            <w:tcBorders>
              <w:top w:val="single" w:sz="4" w:space="0" w:color="auto"/>
            </w:tcBorders>
            <w:vAlign w:val="center"/>
          </w:tcPr>
          <w:p w14:paraId="4D4FF018"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8A60FA" wp14:editId="61B70460">
                  <wp:extent cx="576500" cy="576000"/>
                  <wp:effectExtent l="0" t="0" r="0" b="0"/>
                  <wp:docPr id="191" name="Picture 191" descr="http://apps.unece.org/rsms/ImageHandler_C.ashx?imgID=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76500" cy="576000"/>
                          </a:xfrm>
                          <a:prstGeom prst="rect">
                            <a:avLst/>
                          </a:prstGeom>
                          <a:noFill/>
                          <a:ln>
                            <a:noFill/>
                          </a:ln>
                        </pic:spPr>
                      </pic:pic>
                    </a:graphicData>
                  </a:graphic>
                </wp:inline>
              </w:drawing>
            </w:r>
          </w:p>
        </w:tc>
      </w:tr>
    </w:tbl>
    <w:p w14:paraId="2BA73AD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10 a, D, 10 b, D, 10, c “COMPULSORY DIRECTION FOR VEHICLES CARRYING DANGEROUS GOODS”</w:t>
      </w:r>
    </w:p>
    <w:p w14:paraId="49893421" w14:textId="77777777" w:rsidR="00A97FD5" w:rsidRPr="00BC6073" w:rsidRDefault="00A97FD5" w:rsidP="00A97FD5">
      <w:pPr>
        <w:spacing w:after="120"/>
        <w:ind w:left="1134" w:right="1134"/>
        <w:jc w:val="both"/>
        <w:rPr>
          <w:lang w:eastAsia="en-US"/>
        </w:rPr>
      </w:pPr>
      <w:r w:rsidRPr="00BC6073">
        <w:rPr>
          <w:lang w:eastAsia="en-US"/>
        </w:rPr>
        <w:t xml:space="preserve">The Group noted that some countries are using different colours (yellow, orange and red) for the symbols of the vehicles carrying dangerous goods. The Group recommended that the colour used should be orange (as per the symbol in the Convention) with a black internal narrow strip. The symbol should show the rear part of the truck and be placed in the upper part of the sign. </w:t>
      </w:r>
    </w:p>
    <w:p w14:paraId="2FA1B0A7" w14:textId="77777777" w:rsidR="00A97FD5" w:rsidRPr="00BC6073" w:rsidRDefault="00A97FD5" w:rsidP="00A97FD5">
      <w:pPr>
        <w:spacing w:after="120"/>
        <w:ind w:left="1134" w:right="1134"/>
        <w:jc w:val="both"/>
        <w:rPr>
          <w:lang w:eastAsia="en-US"/>
        </w:rPr>
      </w:pPr>
      <w:r w:rsidRPr="00BC6073">
        <w:rPr>
          <w:lang w:eastAsia="en-US"/>
        </w:rPr>
        <w:t xml:space="preserve">The Group considered that countries using a different symbol of the vehicles carrying dangerous goods than an orange rear part of truck are not in conformity with the Convention. </w:t>
      </w:r>
    </w:p>
    <w:p w14:paraId="6902C843" w14:textId="77777777" w:rsidR="00A97FD5" w:rsidRPr="00BC6073" w:rsidRDefault="00A97FD5" w:rsidP="00A97FD5">
      <w:pPr>
        <w:spacing w:after="120"/>
        <w:ind w:left="1134" w:right="1134"/>
        <w:jc w:val="both"/>
        <w:rPr>
          <w:lang w:eastAsia="en-US"/>
        </w:rPr>
      </w:pPr>
      <w:r w:rsidRPr="00BC6073">
        <w:rPr>
          <w:lang w:eastAsia="en-US"/>
        </w:rPr>
        <w:t>Some countries placed the truck symbol and the direction sign in a reverse order (e.g. Albania), which the Group considered not to be in conformity with the Convention.</w:t>
      </w:r>
    </w:p>
    <w:p w14:paraId="2AC9AB20" w14:textId="77777777" w:rsidR="00A97FD5" w:rsidRPr="00BC6073" w:rsidRDefault="00A97FD5" w:rsidP="00A97FD5">
      <w:pPr>
        <w:spacing w:after="120"/>
        <w:ind w:left="1134" w:right="1134"/>
        <w:jc w:val="both"/>
        <w:rPr>
          <w:lang w:eastAsia="en-US"/>
        </w:rPr>
      </w:pPr>
      <w:r w:rsidRPr="00BC6073">
        <w:rPr>
          <w:lang w:eastAsia="en-US"/>
        </w:rPr>
        <w:lastRenderedPageBreak/>
        <w:t>Some countries placed the wrong direction sign respectively to D, 10 a (e.g. Belgium, Bosnia and Herzegovina, Lithuania, Montenegro, Poland and Serbia), to D, 10 b (e.g. Belgium, Bosnia and Herzegovina, Italy, Poland and Sweden) and to D, 10 c (e.g. Hungary, Lithuania, Serbia and Sweden).</w:t>
      </w:r>
    </w:p>
    <w:p w14:paraId="15B6BCF9" w14:textId="77777777" w:rsidR="00A97FD5" w:rsidRPr="00BC6073" w:rsidRDefault="00A97FD5" w:rsidP="00A97FD5">
      <w:pPr>
        <w:spacing w:after="120"/>
        <w:ind w:left="1134" w:right="1134"/>
        <w:jc w:val="both"/>
        <w:rPr>
          <w:strike/>
          <w:lang w:eastAsia="en-US"/>
        </w:rPr>
      </w:pPr>
      <w:r w:rsidRPr="00BC6073">
        <w:rPr>
          <w:strike/>
          <w:lang w:eastAsia="en-US"/>
        </w:rPr>
        <w:tab/>
      </w:r>
      <w:r w:rsidRPr="00BC6073">
        <w:rPr>
          <w:lang w:eastAsia="en-US"/>
        </w:rPr>
        <w:t>Addressed in chapter 1 – issue 2, 12 and 35.</w:t>
      </w:r>
      <w:r w:rsidRPr="00BC6073">
        <w:rPr>
          <w:strike/>
          <w:lang w:eastAsia="en-US"/>
        </w:rPr>
        <w:t xml:space="preserve"> </w:t>
      </w:r>
    </w:p>
    <w:p w14:paraId="1E7C67D6" w14:textId="77777777" w:rsidR="00A97FD5" w:rsidRPr="00BC6073" w:rsidRDefault="00A97FD5" w:rsidP="00A97FD5">
      <w:pPr>
        <w:spacing w:after="120"/>
        <w:ind w:left="1134" w:right="1134"/>
        <w:jc w:val="both"/>
        <w:rPr>
          <w:lang w:eastAsia="en-US"/>
        </w:rPr>
      </w:pPr>
      <w:r w:rsidRPr="00BC6073">
        <w:rPr>
          <w:lang w:eastAsia="en-US"/>
        </w:rPr>
        <w:t>The Group noted that Greece uses the E category sign with the C, 3 n symbol instead of the proper D, 10 sign and arrows instead of the proper D, 1 a signs, which is not in conformity with the Convention.</w:t>
      </w:r>
    </w:p>
    <w:p w14:paraId="25A84C3E"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1C04D86C" w14:textId="77777777" w:rsidTr="00136B31">
        <w:trPr>
          <w:jc w:val="center"/>
        </w:trPr>
        <w:tc>
          <w:tcPr>
            <w:tcW w:w="2047" w:type="dxa"/>
            <w:tcBorders>
              <w:bottom w:val="single" w:sz="4" w:space="0" w:color="auto"/>
              <w:right w:val="single" w:sz="4" w:space="0" w:color="auto"/>
            </w:tcBorders>
            <w:vAlign w:val="center"/>
          </w:tcPr>
          <w:p w14:paraId="4481B5A6"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F2273F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7C71888" w14:textId="77777777" w:rsidR="00A97FD5" w:rsidRPr="00BC6073" w:rsidRDefault="00A97FD5" w:rsidP="00136B31">
            <w:pPr>
              <w:keepNext/>
              <w:keepLines/>
              <w:spacing w:after="120"/>
              <w:rPr>
                <w:noProof/>
                <w:color w:val="333333"/>
                <w:sz w:val="19"/>
                <w:szCs w:val="19"/>
                <w:lang w:eastAsia="en-GB"/>
              </w:rPr>
            </w:pPr>
          </w:p>
        </w:tc>
      </w:tr>
      <w:tr w:rsidR="00A97FD5" w:rsidRPr="00BC6073" w14:paraId="3903F544" w14:textId="77777777" w:rsidTr="00136B31">
        <w:trPr>
          <w:jc w:val="center"/>
        </w:trPr>
        <w:tc>
          <w:tcPr>
            <w:tcW w:w="2047" w:type="dxa"/>
            <w:tcBorders>
              <w:top w:val="single" w:sz="4" w:space="0" w:color="auto"/>
              <w:right w:val="single" w:sz="4" w:space="0" w:color="auto"/>
            </w:tcBorders>
            <w:vAlign w:val="center"/>
          </w:tcPr>
          <w:p w14:paraId="00EF77D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52FC17F" wp14:editId="541F112F">
                  <wp:extent cx="421200" cy="576000"/>
                  <wp:effectExtent l="0" t="0" r="0" b="0"/>
                  <wp:docPr id="624" name="Picture 624" descr="http://apps.unece.org/rsms/ImageHandler_S.ashx?imgI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DD5F77A"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6E30F11" wp14:editId="0FC5D499">
                  <wp:extent cx="384776" cy="576000"/>
                  <wp:effectExtent l="0" t="0" r="0" b="0"/>
                  <wp:docPr id="625" name="Picture 625" descr="http://apps.unece.org/rsms/ImageHandler_C.ashx?imgID=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84776" cy="576000"/>
                          </a:xfrm>
                          <a:prstGeom prst="rect">
                            <a:avLst/>
                          </a:prstGeom>
                          <a:noFill/>
                          <a:ln>
                            <a:noFill/>
                          </a:ln>
                        </pic:spPr>
                      </pic:pic>
                    </a:graphicData>
                  </a:graphic>
                </wp:inline>
              </w:drawing>
            </w:r>
          </w:p>
        </w:tc>
        <w:tc>
          <w:tcPr>
            <w:tcW w:w="1639" w:type="dxa"/>
            <w:tcBorders>
              <w:top w:val="single" w:sz="4" w:space="0" w:color="auto"/>
            </w:tcBorders>
            <w:vAlign w:val="center"/>
          </w:tcPr>
          <w:p w14:paraId="14840B3F"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3379A7C2" wp14:editId="5D257D77">
                  <wp:extent cx="383208" cy="576000"/>
                  <wp:effectExtent l="0" t="0" r="0" b="0"/>
                  <wp:docPr id="627" name="Picture 627" descr="http://apps.unece.org/rsms/ImageHandler_C.ashx?imgID=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51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83208" cy="576000"/>
                          </a:xfrm>
                          <a:prstGeom prst="rect">
                            <a:avLst/>
                          </a:prstGeom>
                          <a:noFill/>
                          <a:ln>
                            <a:noFill/>
                          </a:ln>
                        </pic:spPr>
                      </pic:pic>
                    </a:graphicData>
                  </a:graphic>
                </wp:inline>
              </w:drawing>
            </w:r>
          </w:p>
        </w:tc>
        <w:tc>
          <w:tcPr>
            <w:tcW w:w="1637" w:type="dxa"/>
            <w:tcBorders>
              <w:top w:val="single" w:sz="4" w:space="0" w:color="auto"/>
            </w:tcBorders>
            <w:vAlign w:val="center"/>
          </w:tcPr>
          <w:p w14:paraId="28B01B9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24B1CB8" wp14:editId="16997432">
                  <wp:extent cx="461336" cy="576000"/>
                  <wp:effectExtent l="0" t="0" r="0" b="0"/>
                  <wp:docPr id="629" name="Picture 629" descr="http://apps.unece.org/rsms/ImageHandler_C.ashx?imgID=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9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61336" cy="576000"/>
                          </a:xfrm>
                          <a:prstGeom prst="rect">
                            <a:avLst/>
                          </a:prstGeom>
                          <a:noFill/>
                          <a:ln>
                            <a:noFill/>
                          </a:ln>
                        </pic:spPr>
                      </pic:pic>
                    </a:graphicData>
                  </a:graphic>
                </wp:inline>
              </w:drawing>
            </w:r>
          </w:p>
        </w:tc>
        <w:tc>
          <w:tcPr>
            <w:tcW w:w="1542" w:type="dxa"/>
            <w:tcBorders>
              <w:top w:val="single" w:sz="4" w:space="0" w:color="auto"/>
            </w:tcBorders>
            <w:vAlign w:val="center"/>
          </w:tcPr>
          <w:p w14:paraId="071E85E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80B623C" wp14:editId="07C44788">
                  <wp:extent cx="403688" cy="576000"/>
                  <wp:effectExtent l="0" t="0" r="0" b="0"/>
                  <wp:docPr id="631" name="Picture 631" descr="http://apps.unece.org/rsms/ImageHandler_C.ashx?imgI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2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03688" cy="576000"/>
                          </a:xfrm>
                          <a:prstGeom prst="rect">
                            <a:avLst/>
                          </a:prstGeom>
                          <a:noFill/>
                          <a:ln>
                            <a:noFill/>
                          </a:ln>
                        </pic:spPr>
                      </pic:pic>
                    </a:graphicData>
                  </a:graphic>
                </wp:inline>
              </w:drawing>
            </w:r>
          </w:p>
        </w:tc>
      </w:tr>
      <w:tr w:rsidR="00A97FD5" w:rsidRPr="00BC6073" w14:paraId="3CA4FC44" w14:textId="77777777" w:rsidTr="00136B31">
        <w:trPr>
          <w:jc w:val="center"/>
        </w:trPr>
        <w:tc>
          <w:tcPr>
            <w:tcW w:w="2047" w:type="dxa"/>
            <w:tcBorders>
              <w:bottom w:val="single" w:sz="4" w:space="0" w:color="auto"/>
              <w:right w:val="single" w:sz="4" w:space="0" w:color="auto"/>
            </w:tcBorders>
            <w:vAlign w:val="center"/>
          </w:tcPr>
          <w:p w14:paraId="67E4FF54"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7241A3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F0FCFD6" w14:textId="77777777" w:rsidR="00A97FD5" w:rsidRPr="00BC6073" w:rsidRDefault="00A97FD5" w:rsidP="00136B31">
            <w:pPr>
              <w:keepNext/>
              <w:keepLines/>
              <w:spacing w:after="120"/>
              <w:rPr>
                <w:noProof/>
                <w:color w:val="333333"/>
                <w:sz w:val="19"/>
                <w:szCs w:val="19"/>
                <w:lang w:eastAsia="en-GB"/>
              </w:rPr>
            </w:pPr>
          </w:p>
        </w:tc>
      </w:tr>
      <w:tr w:rsidR="00A97FD5" w:rsidRPr="00BC6073" w14:paraId="2D154E0E" w14:textId="77777777" w:rsidTr="00136B31">
        <w:trPr>
          <w:jc w:val="center"/>
        </w:trPr>
        <w:tc>
          <w:tcPr>
            <w:tcW w:w="2047" w:type="dxa"/>
            <w:tcBorders>
              <w:top w:val="single" w:sz="4" w:space="0" w:color="auto"/>
              <w:right w:val="single" w:sz="4" w:space="0" w:color="auto"/>
            </w:tcBorders>
            <w:vAlign w:val="center"/>
          </w:tcPr>
          <w:p w14:paraId="206E8709"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FF8D492" wp14:editId="57FFA64D">
                  <wp:extent cx="417600" cy="576000"/>
                  <wp:effectExtent l="0" t="0" r="1905" b="0"/>
                  <wp:docPr id="632" name="Picture 632" descr="http://apps.unece.org/rsms/ImageHandler_S.ashx?imgID=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176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4B3F1EF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59BB9D5" wp14:editId="4234DC66">
                  <wp:extent cx="421200" cy="576000"/>
                  <wp:effectExtent l="0" t="0" r="0" b="0"/>
                  <wp:docPr id="635" name="Picture 635" descr="http://apps.unece.org/rsms/ImageHandler_C.ashx?imgID=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9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1639" w:type="dxa"/>
            <w:tcBorders>
              <w:top w:val="single" w:sz="4" w:space="0" w:color="auto"/>
            </w:tcBorders>
            <w:vAlign w:val="center"/>
          </w:tcPr>
          <w:p w14:paraId="4F92BFA5"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0F7FB7E" wp14:editId="4477BA5C">
                  <wp:extent cx="385200" cy="576000"/>
                  <wp:effectExtent l="0" t="0" r="0" b="0"/>
                  <wp:docPr id="633" name="Picture 633" descr="http://apps.unece.org/rsms/ImageHandler_C.ashx?imgID=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3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637" w:type="dxa"/>
            <w:tcBorders>
              <w:top w:val="single" w:sz="4" w:space="0" w:color="auto"/>
            </w:tcBorders>
            <w:vAlign w:val="center"/>
          </w:tcPr>
          <w:p w14:paraId="4BCEEA5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0352DFF" wp14:editId="53325505">
                  <wp:extent cx="349817" cy="576000"/>
                  <wp:effectExtent l="0" t="0" r="0" b="0"/>
                  <wp:docPr id="630" name="Picture 630" descr="http://apps.unece.org/rsms/ImageHandler_C.ashx?imgID=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49"/>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49817" cy="576000"/>
                          </a:xfrm>
                          <a:prstGeom prst="rect">
                            <a:avLst/>
                          </a:prstGeom>
                          <a:noFill/>
                          <a:ln>
                            <a:noFill/>
                          </a:ln>
                        </pic:spPr>
                      </pic:pic>
                    </a:graphicData>
                  </a:graphic>
                </wp:inline>
              </w:drawing>
            </w:r>
          </w:p>
        </w:tc>
        <w:tc>
          <w:tcPr>
            <w:tcW w:w="1542" w:type="dxa"/>
            <w:tcBorders>
              <w:top w:val="single" w:sz="4" w:space="0" w:color="auto"/>
            </w:tcBorders>
            <w:vAlign w:val="center"/>
          </w:tcPr>
          <w:p w14:paraId="5C00FDCB"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CF4824C" wp14:editId="5B378383">
                  <wp:extent cx="400774" cy="576000"/>
                  <wp:effectExtent l="0" t="0" r="0" b="0"/>
                  <wp:docPr id="634" name="Picture 634" descr="http://apps.unece.org/rsms/ImageHandler_C.ashx?imgID=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00774" cy="576000"/>
                          </a:xfrm>
                          <a:prstGeom prst="rect">
                            <a:avLst/>
                          </a:prstGeom>
                          <a:noFill/>
                          <a:ln>
                            <a:noFill/>
                          </a:ln>
                        </pic:spPr>
                      </pic:pic>
                    </a:graphicData>
                  </a:graphic>
                </wp:inline>
              </w:drawing>
            </w:r>
          </w:p>
        </w:tc>
      </w:tr>
      <w:tr w:rsidR="00A97FD5" w:rsidRPr="00BC6073" w14:paraId="01FF0824" w14:textId="77777777" w:rsidTr="00136B31">
        <w:trPr>
          <w:jc w:val="center"/>
        </w:trPr>
        <w:tc>
          <w:tcPr>
            <w:tcW w:w="2047" w:type="dxa"/>
            <w:tcBorders>
              <w:bottom w:val="single" w:sz="4" w:space="0" w:color="auto"/>
              <w:right w:val="single" w:sz="4" w:space="0" w:color="auto"/>
            </w:tcBorders>
            <w:vAlign w:val="center"/>
          </w:tcPr>
          <w:p w14:paraId="25604BD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7A4A98B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AD1E9B2" w14:textId="77777777" w:rsidR="00A97FD5" w:rsidRPr="00BC6073" w:rsidRDefault="00A97FD5" w:rsidP="00136B31">
            <w:pPr>
              <w:keepNext/>
              <w:keepLines/>
              <w:spacing w:after="120"/>
              <w:rPr>
                <w:noProof/>
                <w:color w:val="333333"/>
                <w:sz w:val="19"/>
                <w:szCs w:val="19"/>
                <w:lang w:eastAsia="en-GB"/>
              </w:rPr>
            </w:pPr>
          </w:p>
        </w:tc>
      </w:tr>
      <w:tr w:rsidR="00A97FD5" w:rsidRPr="00BC6073" w14:paraId="0BA4673C" w14:textId="77777777" w:rsidTr="00136B31">
        <w:trPr>
          <w:jc w:val="center"/>
        </w:trPr>
        <w:tc>
          <w:tcPr>
            <w:tcW w:w="2047" w:type="dxa"/>
            <w:tcBorders>
              <w:top w:val="single" w:sz="4" w:space="0" w:color="auto"/>
              <w:right w:val="single" w:sz="4" w:space="0" w:color="auto"/>
            </w:tcBorders>
            <w:vAlign w:val="center"/>
          </w:tcPr>
          <w:p w14:paraId="2FE8029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BBD13A0" wp14:editId="1FA6D591">
                  <wp:extent cx="419952" cy="576000"/>
                  <wp:effectExtent l="0" t="0" r="0" b="0"/>
                  <wp:docPr id="636" name="Picture 636" descr="http://apps.unece.org/rsms/ImageHandler_S.ashx?img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1995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2B7B5C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E5BD9A4" wp14:editId="04B94ABD">
                  <wp:extent cx="384808" cy="576000"/>
                  <wp:effectExtent l="0" t="0" r="0" b="0"/>
                  <wp:docPr id="628" name="Picture 628" descr="http://apps.unece.org/rsms/ImageHandler_C.ashx?imgID=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84808" cy="576000"/>
                          </a:xfrm>
                          <a:prstGeom prst="rect">
                            <a:avLst/>
                          </a:prstGeom>
                          <a:noFill/>
                          <a:ln>
                            <a:noFill/>
                          </a:ln>
                        </pic:spPr>
                      </pic:pic>
                    </a:graphicData>
                  </a:graphic>
                </wp:inline>
              </w:drawing>
            </w:r>
          </w:p>
        </w:tc>
        <w:tc>
          <w:tcPr>
            <w:tcW w:w="1639" w:type="dxa"/>
            <w:tcBorders>
              <w:top w:val="single" w:sz="4" w:space="0" w:color="auto"/>
            </w:tcBorders>
            <w:vAlign w:val="center"/>
          </w:tcPr>
          <w:p w14:paraId="0CC5146C"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374E630" wp14:editId="46AF9BC0">
                  <wp:extent cx="451048" cy="576000"/>
                  <wp:effectExtent l="0" t="0" r="6350" b="0"/>
                  <wp:docPr id="626" name="Picture 626" descr="http://apps.unece.org/rsms/ImageHandler_C.ashx?imgID=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51048" cy="576000"/>
                          </a:xfrm>
                          <a:prstGeom prst="rect">
                            <a:avLst/>
                          </a:prstGeom>
                          <a:noFill/>
                          <a:ln>
                            <a:noFill/>
                          </a:ln>
                        </pic:spPr>
                      </pic:pic>
                    </a:graphicData>
                  </a:graphic>
                </wp:inline>
              </w:drawing>
            </w:r>
          </w:p>
        </w:tc>
        <w:tc>
          <w:tcPr>
            <w:tcW w:w="1637" w:type="dxa"/>
            <w:tcBorders>
              <w:top w:val="single" w:sz="4" w:space="0" w:color="auto"/>
            </w:tcBorders>
            <w:vAlign w:val="center"/>
          </w:tcPr>
          <w:p w14:paraId="7FAD1C37"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9F6E632" wp14:editId="6FE9F702">
                  <wp:extent cx="448104" cy="576000"/>
                  <wp:effectExtent l="0" t="0" r="9525" b="0"/>
                  <wp:docPr id="637" name="Picture 637" descr="http://apps.unece.org/rsms/ImageHandler_C.ashx?imgID=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4"/>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8104" cy="576000"/>
                          </a:xfrm>
                          <a:prstGeom prst="rect">
                            <a:avLst/>
                          </a:prstGeom>
                          <a:noFill/>
                          <a:ln>
                            <a:noFill/>
                          </a:ln>
                        </pic:spPr>
                      </pic:pic>
                    </a:graphicData>
                  </a:graphic>
                </wp:inline>
              </w:drawing>
            </w:r>
          </w:p>
        </w:tc>
        <w:tc>
          <w:tcPr>
            <w:tcW w:w="1542" w:type="dxa"/>
            <w:tcBorders>
              <w:top w:val="single" w:sz="4" w:space="0" w:color="auto"/>
            </w:tcBorders>
            <w:vAlign w:val="center"/>
          </w:tcPr>
          <w:p w14:paraId="2F2077E5"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DB608AD" wp14:editId="4B77C5EA">
                  <wp:extent cx="448574" cy="576000"/>
                  <wp:effectExtent l="0" t="0" r="8890" b="0"/>
                  <wp:docPr id="638" name="Picture 638" descr="http://apps.unece.org/rsms/ImageHandler_C.ashx?imgID=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48574" cy="576000"/>
                          </a:xfrm>
                          <a:prstGeom prst="rect">
                            <a:avLst/>
                          </a:prstGeom>
                          <a:noFill/>
                          <a:ln>
                            <a:noFill/>
                          </a:ln>
                        </pic:spPr>
                      </pic:pic>
                    </a:graphicData>
                  </a:graphic>
                </wp:inline>
              </w:drawing>
            </w:r>
          </w:p>
        </w:tc>
      </w:tr>
    </w:tbl>
    <w:p w14:paraId="3D191082"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11 a and D, 11 b</w:t>
      </w:r>
    </w:p>
    <w:p w14:paraId="059B2F69" w14:textId="77777777" w:rsidR="00A97FD5" w:rsidRPr="00BC6073" w:rsidRDefault="00A97FD5" w:rsidP="00A97FD5">
      <w:pPr>
        <w:spacing w:after="120"/>
        <w:ind w:left="1134" w:right="1134"/>
        <w:jc w:val="both"/>
        <w:rPr>
          <w:szCs w:val="16"/>
          <w:u w:val="single"/>
          <w:lang w:eastAsia="en-US"/>
        </w:rPr>
      </w:pPr>
      <w:r w:rsidRPr="00BC6073">
        <w:rPr>
          <w:lang w:eastAsia="en-US"/>
        </w:rPr>
        <w:t>1.</w:t>
      </w:r>
      <w:r w:rsidRPr="00BC6073">
        <w:rPr>
          <w:lang w:eastAsia="en-US"/>
        </w:rPr>
        <w:tab/>
        <w:t>The Group recommended that the symbols of D, 4 and D, 5 should be exactly replicated in the D, 11 sign (e.g. the direction of the bicycle symbol). The actual format of the symbols will be determined at the future session.</w:t>
      </w:r>
    </w:p>
    <w:p w14:paraId="2D767D01"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noted a white horizontal line in the D, 11</w:t>
      </w:r>
      <w:r w:rsidRPr="00BC6073">
        <w:rPr>
          <w:vertAlign w:val="superscript"/>
          <w:lang w:eastAsia="en-US"/>
        </w:rPr>
        <w:t xml:space="preserve"> </w:t>
      </w:r>
      <w:r w:rsidRPr="00BC6073">
        <w:rPr>
          <w:lang w:eastAsia="en-US"/>
        </w:rPr>
        <w:t xml:space="preserve">b sign separating symbols (e.g. Poland). The Group noted that when there is a separation of the path or track for different road users (by physical means or road markings), the sign D, 11 a should place the symbols side by side and separate them by a vertical line through the centre of the sign. If there is no separation of the path or track (by physical means or road markings), the symbols should be placed one above the other without any lines. </w:t>
      </w:r>
    </w:p>
    <w:p w14:paraId="35A64922" w14:textId="77777777" w:rsidR="00A97FD5" w:rsidRPr="00BC6073" w:rsidRDefault="00A97FD5" w:rsidP="00A97FD5">
      <w:pPr>
        <w:spacing w:after="120"/>
        <w:ind w:left="1134" w:right="1134"/>
        <w:jc w:val="both"/>
        <w:rPr>
          <w:u w:val="single"/>
          <w:lang w:eastAsia="en-US"/>
        </w:rPr>
      </w:pPr>
      <w:r w:rsidRPr="00BC6073">
        <w:rPr>
          <w:lang w:eastAsia="en-US"/>
        </w:rPr>
        <w:t>3.</w:t>
      </w:r>
      <w:r w:rsidRPr="00BC6073">
        <w:rPr>
          <w:lang w:eastAsia="en-US"/>
        </w:rPr>
        <w:tab/>
        <w:t>The Group agreed that using a white horizontal line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6D1C0C38" w14:textId="77777777" w:rsidTr="00136B31">
        <w:trPr>
          <w:jc w:val="center"/>
        </w:trPr>
        <w:tc>
          <w:tcPr>
            <w:tcW w:w="2047" w:type="dxa"/>
            <w:tcBorders>
              <w:bottom w:val="single" w:sz="4" w:space="0" w:color="auto"/>
              <w:right w:val="single" w:sz="4" w:space="0" w:color="auto"/>
            </w:tcBorders>
            <w:vAlign w:val="center"/>
          </w:tcPr>
          <w:p w14:paraId="475078E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753B817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06E3D2D6" w14:textId="77777777" w:rsidR="00A97FD5" w:rsidRPr="00BC6073" w:rsidRDefault="00A97FD5" w:rsidP="00136B31">
            <w:pPr>
              <w:keepNext/>
              <w:keepLines/>
              <w:spacing w:after="120"/>
              <w:rPr>
                <w:noProof/>
                <w:color w:val="333333"/>
                <w:sz w:val="19"/>
                <w:szCs w:val="19"/>
                <w:lang w:eastAsia="en-GB"/>
              </w:rPr>
            </w:pPr>
          </w:p>
        </w:tc>
      </w:tr>
      <w:tr w:rsidR="00A97FD5" w:rsidRPr="00BC6073" w14:paraId="5696810E" w14:textId="77777777" w:rsidTr="00136B31">
        <w:trPr>
          <w:jc w:val="center"/>
        </w:trPr>
        <w:tc>
          <w:tcPr>
            <w:tcW w:w="2047" w:type="dxa"/>
            <w:tcBorders>
              <w:top w:val="single" w:sz="4" w:space="0" w:color="auto"/>
              <w:right w:val="single" w:sz="4" w:space="0" w:color="auto"/>
            </w:tcBorders>
            <w:vAlign w:val="center"/>
          </w:tcPr>
          <w:p w14:paraId="680DAE3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CF07F98" wp14:editId="415BBF0A">
                  <wp:extent cx="594286" cy="576000"/>
                  <wp:effectExtent l="0" t="0" r="0" b="0"/>
                  <wp:docPr id="590" name="Picture 590" descr="http://apps.unece.org/rsms/ImageHandler_S.ashx?imgI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94286"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FE04C5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7BCADC8" wp14:editId="1C63D8FB">
                  <wp:extent cx="576000" cy="576000"/>
                  <wp:effectExtent l="0" t="0" r="0" b="0"/>
                  <wp:docPr id="591" name="Picture 591" descr="http://apps.unece.org/rsms/ImageHandler_C.ashx?imgID=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1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0ADE7F54"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3D87CA75" wp14:editId="1D6EC9F7">
                  <wp:extent cx="570240" cy="576000"/>
                  <wp:effectExtent l="0" t="0" r="1270" b="0"/>
                  <wp:docPr id="597" name="Picture 597" descr="http://apps.unece.org/rsms/ImageHandler_C.ashx?imgID=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637" w:type="dxa"/>
            <w:tcBorders>
              <w:top w:val="single" w:sz="4" w:space="0" w:color="auto"/>
            </w:tcBorders>
            <w:vAlign w:val="center"/>
          </w:tcPr>
          <w:p w14:paraId="14C77097"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E46CBF1" wp14:editId="3D0AB3C5">
                  <wp:extent cx="576000" cy="576000"/>
                  <wp:effectExtent l="0" t="0" r="0" b="0"/>
                  <wp:docPr id="598" name="Picture 598" descr="http://apps.unece.org/rsms/ImageHandler_C.ashx?imgID=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26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vAlign w:val="center"/>
          </w:tcPr>
          <w:p w14:paraId="423717BD"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E9F5086" wp14:editId="20E11B38">
                  <wp:extent cx="576000" cy="576000"/>
                  <wp:effectExtent l="0" t="0" r="0" b="0"/>
                  <wp:docPr id="599" name="Picture 599" descr="http://apps.unece.org/rsms/ImageHandler_C.ashx?imgI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A97FD5" w:rsidRPr="00BC6073" w14:paraId="57B51477" w14:textId="77777777" w:rsidTr="00136B31">
        <w:trPr>
          <w:jc w:val="center"/>
        </w:trPr>
        <w:tc>
          <w:tcPr>
            <w:tcW w:w="2047" w:type="dxa"/>
            <w:tcBorders>
              <w:bottom w:val="single" w:sz="4" w:space="0" w:color="auto"/>
              <w:right w:val="single" w:sz="4" w:space="0" w:color="auto"/>
            </w:tcBorders>
            <w:vAlign w:val="center"/>
          </w:tcPr>
          <w:p w14:paraId="66E1D64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0E6DDC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3D6EFAA" w14:textId="77777777" w:rsidR="00A97FD5" w:rsidRPr="00BC6073" w:rsidRDefault="00A97FD5" w:rsidP="00136B31">
            <w:pPr>
              <w:keepNext/>
              <w:keepLines/>
              <w:spacing w:after="120"/>
              <w:rPr>
                <w:noProof/>
                <w:color w:val="333333"/>
                <w:sz w:val="19"/>
                <w:szCs w:val="19"/>
                <w:lang w:eastAsia="en-GB"/>
              </w:rPr>
            </w:pPr>
          </w:p>
        </w:tc>
      </w:tr>
      <w:tr w:rsidR="00A97FD5" w:rsidRPr="00BC6073" w14:paraId="60069427" w14:textId="77777777" w:rsidTr="00136B31">
        <w:trPr>
          <w:jc w:val="center"/>
        </w:trPr>
        <w:tc>
          <w:tcPr>
            <w:tcW w:w="2047" w:type="dxa"/>
            <w:tcBorders>
              <w:top w:val="single" w:sz="4" w:space="0" w:color="auto"/>
              <w:right w:val="single" w:sz="4" w:space="0" w:color="auto"/>
            </w:tcBorders>
            <w:vAlign w:val="center"/>
          </w:tcPr>
          <w:p w14:paraId="58DEF80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6DDF474" wp14:editId="3BF8006D">
                  <wp:extent cx="594000" cy="576000"/>
                  <wp:effectExtent l="0" t="0" r="0" b="0"/>
                  <wp:docPr id="609" name="Picture 609" descr="http://apps.unece.org/rsms/ImageHandler_S.ashx?imgID=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CDEF29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43519DC" wp14:editId="742DD29A">
                  <wp:extent cx="576000" cy="576000"/>
                  <wp:effectExtent l="0" t="0" r="0" b="0"/>
                  <wp:docPr id="610" name="Picture 610" descr="http://apps.unece.org/rsms/ImageHandler_C.ashx?imgID=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100CC1CE"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CF55B4E" wp14:editId="0BBC6E78">
                  <wp:extent cx="576000" cy="576000"/>
                  <wp:effectExtent l="0" t="0" r="0" b="0"/>
                  <wp:docPr id="611" name="Picture 611" descr="http://apps.unece.org/rsms/ImageHandler_C.ashx?imgID=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5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5473AB9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6E6AEBC" wp14:editId="6ACA4487">
                  <wp:extent cx="571268" cy="576000"/>
                  <wp:effectExtent l="0" t="0" r="635" b="0"/>
                  <wp:docPr id="612" name="Picture 612" descr="http://apps.unece.org/rsms/ImageHandler_C.ashx?imgID=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571268" cy="576000"/>
                          </a:xfrm>
                          <a:prstGeom prst="rect">
                            <a:avLst/>
                          </a:prstGeom>
                          <a:noFill/>
                          <a:ln>
                            <a:noFill/>
                          </a:ln>
                        </pic:spPr>
                      </pic:pic>
                    </a:graphicData>
                  </a:graphic>
                </wp:inline>
              </w:drawing>
            </w:r>
          </w:p>
        </w:tc>
        <w:tc>
          <w:tcPr>
            <w:tcW w:w="1542" w:type="dxa"/>
            <w:tcBorders>
              <w:top w:val="single" w:sz="4" w:space="0" w:color="auto"/>
            </w:tcBorders>
            <w:vAlign w:val="center"/>
          </w:tcPr>
          <w:p w14:paraId="7489A83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CB3CDE6" wp14:editId="48EEEF42">
                  <wp:extent cx="593280" cy="576000"/>
                  <wp:effectExtent l="0" t="0" r="0" b="0"/>
                  <wp:docPr id="613" name="Picture 613" descr="http://apps.unece.org/rsms/ImageHandler_C.ashx?imgID=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93280" cy="576000"/>
                          </a:xfrm>
                          <a:prstGeom prst="rect">
                            <a:avLst/>
                          </a:prstGeom>
                          <a:noFill/>
                          <a:ln>
                            <a:noFill/>
                          </a:ln>
                        </pic:spPr>
                      </pic:pic>
                    </a:graphicData>
                  </a:graphic>
                </wp:inline>
              </w:drawing>
            </w:r>
          </w:p>
        </w:tc>
      </w:tr>
    </w:tbl>
    <w:p w14:paraId="776E7E19" w14:textId="77777777" w:rsidR="00A97FD5" w:rsidRPr="00BC6073" w:rsidRDefault="00A97FD5" w:rsidP="00A97FD5">
      <w:pPr>
        <w:keepNext/>
        <w:spacing w:before="120" w:after="120"/>
        <w:ind w:left="1077" w:right="1134"/>
        <w:jc w:val="both"/>
        <w:rPr>
          <w:b/>
          <w:lang w:eastAsia="en-US"/>
        </w:rPr>
      </w:pPr>
      <w:r w:rsidRPr="00BC6073">
        <w:rPr>
          <w:b/>
          <w:lang w:eastAsia="en-US"/>
        </w:rPr>
        <w:t xml:space="preserve">Observations and recommendations to Contracting Parties regarding E section signs  </w:t>
      </w:r>
    </w:p>
    <w:p w14:paraId="64E86E6E" w14:textId="77777777" w:rsidR="00A97FD5" w:rsidRPr="00BC6073" w:rsidRDefault="00A97FD5" w:rsidP="00A97FD5">
      <w:pPr>
        <w:spacing w:before="120"/>
        <w:ind w:left="1080" w:right="1134"/>
        <w:jc w:val="both"/>
        <w:rPr>
          <w:lang w:eastAsia="en-US"/>
        </w:rPr>
      </w:pPr>
      <w:r w:rsidRPr="00BC6073">
        <w:rPr>
          <w:lang w:eastAsia="en-US"/>
        </w:rPr>
        <w:t>The Group noted that many countries use a white rim to enhance the sign’s conspicuity.</w:t>
      </w:r>
    </w:p>
    <w:p w14:paraId="43E15AC9" w14:textId="77777777" w:rsidR="00A97FD5" w:rsidRPr="00BC6073" w:rsidRDefault="00A97FD5" w:rsidP="00A97FD5">
      <w:pPr>
        <w:keepNext/>
        <w:keepLines/>
        <w:tabs>
          <w:tab w:val="right" w:pos="851"/>
        </w:tabs>
        <w:spacing w:before="240" w:after="120" w:line="240" w:lineRule="exact"/>
        <w:ind w:left="1134" w:right="1134" w:hanging="1134"/>
        <w:rPr>
          <w:b/>
          <w:strike/>
          <w:lang w:eastAsia="en-US"/>
        </w:rPr>
      </w:pPr>
      <w:r w:rsidRPr="00BC6073">
        <w:rPr>
          <w:b/>
          <w:lang w:eastAsia="en-US"/>
        </w:rPr>
        <w:lastRenderedPageBreak/>
        <w:tab/>
      </w:r>
      <w:r w:rsidRPr="00BC6073">
        <w:rPr>
          <w:b/>
          <w:lang w:eastAsia="en-US"/>
        </w:rPr>
        <w:tab/>
        <w:t>Addressed in chapter 1 – issue 12 and 19.</w:t>
      </w:r>
    </w:p>
    <w:p w14:paraId="3764AF4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a “COMPULSORY MINIMUM SPEED APPLYING TO DIFFERE</w:t>
      </w:r>
      <w:r>
        <w:rPr>
          <w:b/>
          <w:lang w:eastAsia="en-US"/>
        </w:rPr>
        <w:t>N</w:t>
      </w:r>
      <w:r w:rsidRPr="00BC6073">
        <w:rPr>
          <w:b/>
          <w:lang w:eastAsia="en-US"/>
        </w:rPr>
        <w:t>T LANES”</w:t>
      </w:r>
    </w:p>
    <w:p w14:paraId="2CA523F7"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Azerbaijan, Hungary, Montenegro, Moldova, Russian Federation, Ukraine and Uzbekistan wrongly use examples for E, 1 b instead of E, 1 a.</w:t>
      </w:r>
    </w:p>
    <w:p w14:paraId="56618728"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Many countries use road markings (broken line) on this sign. The Group recommended the symbols on this sign not to include road markings ie., broken lines, as the arrows indicate the “</w:t>
      </w:r>
      <w:commentRangeStart w:id="30"/>
      <w:r w:rsidRPr="00BC6073">
        <w:rPr>
          <w:lang w:eastAsia="en-US"/>
        </w:rPr>
        <w:t>lanes</w:t>
      </w:r>
      <w:commentRangeEnd w:id="30"/>
      <w:r>
        <w:rPr>
          <w:rStyle w:val="CommentReference"/>
          <w:lang w:eastAsia="en-US"/>
        </w:rPr>
        <w:commentReference w:id="30"/>
      </w:r>
      <w:r w:rsidRPr="00BC6073">
        <w:rPr>
          <w:lang w:eastAsia="en-US"/>
        </w:rPr>
        <w:t>”.</w:t>
      </w:r>
    </w:p>
    <w:p w14:paraId="768AEDDB"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 xml:space="preserve">The Group recommended that for the E, 1 a sign the sign D, 7 is used with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4915C3B2" w14:textId="77777777" w:rsidTr="00136B31">
        <w:trPr>
          <w:jc w:val="center"/>
        </w:trPr>
        <w:tc>
          <w:tcPr>
            <w:tcW w:w="2047" w:type="dxa"/>
            <w:tcBorders>
              <w:bottom w:val="single" w:sz="4" w:space="0" w:color="auto"/>
              <w:right w:val="single" w:sz="4" w:space="0" w:color="auto"/>
            </w:tcBorders>
            <w:vAlign w:val="center"/>
          </w:tcPr>
          <w:p w14:paraId="4AD3F314"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40211E4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51948095" w14:textId="77777777" w:rsidR="00A97FD5" w:rsidRPr="00BC6073" w:rsidRDefault="00A97FD5" w:rsidP="00136B31">
            <w:pPr>
              <w:keepNext/>
              <w:keepLines/>
              <w:spacing w:after="120"/>
              <w:rPr>
                <w:noProof/>
                <w:color w:val="333333"/>
                <w:sz w:val="19"/>
                <w:szCs w:val="19"/>
                <w:lang w:eastAsia="en-GB"/>
              </w:rPr>
            </w:pPr>
          </w:p>
        </w:tc>
      </w:tr>
      <w:tr w:rsidR="00A97FD5" w:rsidRPr="00BC6073" w14:paraId="5BA71221" w14:textId="77777777" w:rsidTr="00136B31">
        <w:trPr>
          <w:jc w:val="center"/>
        </w:trPr>
        <w:tc>
          <w:tcPr>
            <w:tcW w:w="2047" w:type="dxa"/>
            <w:tcBorders>
              <w:top w:val="single" w:sz="4" w:space="0" w:color="auto"/>
              <w:right w:val="single" w:sz="4" w:space="0" w:color="auto"/>
            </w:tcBorders>
            <w:vAlign w:val="center"/>
          </w:tcPr>
          <w:p w14:paraId="63016F4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15D96D0" wp14:editId="4E6F6940">
                  <wp:extent cx="581120" cy="576000"/>
                  <wp:effectExtent l="0" t="0" r="9525" b="0"/>
                  <wp:docPr id="7" name="Picture 7" descr="http://apps.unece.org/rsms/ImageHandler_S.ashx?img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81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491630E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325A53A" wp14:editId="764067E7">
                  <wp:extent cx="576000" cy="576000"/>
                  <wp:effectExtent l="0" t="0" r="0" b="0"/>
                  <wp:docPr id="8" name="Picture 8" descr="http://apps.unece.org/rsms/ImageHandler_C.ashx?imgID=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48"/>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735E3C3E"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FDEEDD9" wp14:editId="46576B15">
                  <wp:extent cx="518400" cy="576000"/>
                  <wp:effectExtent l="0" t="0" r="0" b="0"/>
                  <wp:docPr id="11" name="Picture 11" descr="http://apps.unece.org/rsms/ImageHandler_C.ashx?imgID=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4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18400" cy="576000"/>
                          </a:xfrm>
                          <a:prstGeom prst="rect">
                            <a:avLst/>
                          </a:prstGeom>
                          <a:noFill/>
                          <a:ln>
                            <a:noFill/>
                          </a:ln>
                        </pic:spPr>
                      </pic:pic>
                    </a:graphicData>
                  </a:graphic>
                </wp:inline>
              </w:drawing>
            </w:r>
          </w:p>
        </w:tc>
        <w:tc>
          <w:tcPr>
            <w:tcW w:w="1637" w:type="dxa"/>
            <w:tcBorders>
              <w:top w:val="single" w:sz="4" w:space="0" w:color="auto"/>
            </w:tcBorders>
            <w:vAlign w:val="center"/>
          </w:tcPr>
          <w:p w14:paraId="013A172E"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2B3E8E3" wp14:editId="6AFA0149">
                  <wp:extent cx="576000" cy="576000"/>
                  <wp:effectExtent l="0" t="0" r="0" b="0"/>
                  <wp:docPr id="12" name="Picture 12" descr="http://apps.unece.org/rsms/ImageHandler_C.ashx?imgID=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14:paraId="2C97EE8B"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4104FE6" wp14:editId="50D5E021">
                  <wp:extent cx="881862" cy="576000"/>
                  <wp:effectExtent l="0" t="0" r="0" b="0"/>
                  <wp:docPr id="16" name="Picture 16" descr="http://apps.unece.org/rsms/ImageHandler_C.ashx?imgID=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3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81862" cy="576000"/>
                          </a:xfrm>
                          <a:prstGeom prst="rect">
                            <a:avLst/>
                          </a:prstGeom>
                          <a:noFill/>
                          <a:ln>
                            <a:noFill/>
                          </a:ln>
                        </pic:spPr>
                      </pic:pic>
                    </a:graphicData>
                  </a:graphic>
                </wp:inline>
              </w:drawing>
            </w:r>
          </w:p>
        </w:tc>
      </w:tr>
    </w:tbl>
    <w:p w14:paraId="336F53D8"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b “COMPULSORY MINIMUM SPEED APPLYING TO ONE LANE”</w:t>
      </w:r>
    </w:p>
    <w:p w14:paraId="50F04B27" w14:textId="77777777" w:rsidR="00A97FD5" w:rsidRPr="00BC6073" w:rsidRDefault="00A97FD5" w:rsidP="00A97FD5">
      <w:pPr>
        <w:spacing w:after="120"/>
        <w:ind w:left="1134" w:right="1134"/>
        <w:jc w:val="both"/>
        <w:rPr>
          <w:lang w:eastAsia="en-US"/>
        </w:rPr>
      </w:pPr>
      <w:r w:rsidRPr="00BC6073">
        <w:rPr>
          <w:lang w:eastAsia="en-US"/>
        </w:rPr>
        <w:t>Albania, Croatia and Greece wrongly used examples for E, 1 a instead of E, 1 b.</w:t>
      </w:r>
    </w:p>
    <w:p w14:paraId="2D7FEE29" w14:textId="77777777" w:rsidR="00A97FD5" w:rsidRPr="00BC6073" w:rsidRDefault="00A97FD5" w:rsidP="00A97FD5">
      <w:pPr>
        <w:spacing w:after="120"/>
        <w:ind w:left="1134" w:right="1134"/>
        <w:jc w:val="both"/>
        <w:rPr>
          <w:lang w:eastAsia="en-US"/>
        </w:rPr>
      </w:pPr>
      <w:r w:rsidRPr="00BC6073">
        <w:rPr>
          <w:lang w:eastAsia="en-US"/>
        </w:rPr>
        <w:t>Many countries use road markings (broken line) on this sign. The Group recommended the symbols on this sign not to include road markings ie., broken lines as the arrows indicate the “</w:t>
      </w:r>
      <w:commentRangeStart w:id="32"/>
      <w:r w:rsidRPr="00BC6073">
        <w:rPr>
          <w:lang w:eastAsia="en-US"/>
        </w:rPr>
        <w:t>lanes</w:t>
      </w:r>
      <w:commentRangeEnd w:id="32"/>
      <w:r>
        <w:rPr>
          <w:rStyle w:val="CommentReference"/>
          <w:lang w:eastAsia="en-US"/>
        </w:rPr>
        <w:commentReference w:id="32"/>
      </w:r>
      <w:r w:rsidRPr="00BC6073">
        <w:rPr>
          <w:lang w:eastAsia="en-US"/>
        </w:rPr>
        <w:t>”.</w:t>
      </w:r>
    </w:p>
    <w:p w14:paraId="1FE07051" w14:textId="77777777" w:rsidR="00A97FD5" w:rsidRPr="00BC6073" w:rsidRDefault="00A97FD5" w:rsidP="00A97FD5">
      <w:pPr>
        <w:spacing w:after="120"/>
        <w:ind w:left="1134" w:right="1134"/>
        <w:jc w:val="both"/>
        <w:rPr>
          <w:lang w:eastAsia="en-US"/>
        </w:rPr>
      </w:pPr>
      <w:r w:rsidRPr="00BC6073">
        <w:rPr>
          <w:lang w:eastAsia="en-US"/>
        </w:rPr>
        <w:t xml:space="preserve">The Group recommended that for the E, 1 b sign the sign D, 7 is used with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A97FD5" w:rsidRPr="00BC6073" w14:paraId="151FE750" w14:textId="77777777" w:rsidTr="00136B31">
        <w:trPr>
          <w:jc w:val="center"/>
        </w:trPr>
        <w:tc>
          <w:tcPr>
            <w:tcW w:w="2047" w:type="dxa"/>
            <w:tcBorders>
              <w:bottom w:val="single" w:sz="4" w:space="0" w:color="auto"/>
              <w:right w:val="single" w:sz="4" w:space="0" w:color="auto"/>
            </w:tcBorders>
            <w:vAlign w:val="center"/>
          </w:tcPr>
          <w:p w14:paraId="0041899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6D4898E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17E836CE" w14:textId="77777777" w:rsidTr="00136B31">
        <w:trPr>
          <w:jc w:val="center"/>
        </w:trPr>
        <w:tc>
          <w:tcPr>
            <w:tcW w:w="2047" w:type="dxa"/>
            <w:tcBorders>
              <w:top w:val="single" w:sz="4" w:space="0" w:color="auto"/>
              <w:right w:val="single" w:sz="4" w:space="0" w:color="auto"/>
            </w:tcBorders>
            <w:vAlign w:val="center"/>
          </w:tcPr>
          <w:p w14:paraId="03F9ABE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80426F5" wp14:editId="12575E19">
                  <wp:extent cx="455680" cy="576000"/>
                  <wp:effectExtent l="0" t="0" r="1905" b="0"/>
                  <wp:docPr id="24" name="Picture 24" descr="http://apps.unece.org/rsms/ImageHandler_S.ashx?img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5568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C43729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CC1976F" wp14:editId="69DB598F">
                  <wp:extent cx="461020" cy="576000"/>
                  <wp:effectExtent l="0" t="0" r="0" b="0"/>
                  <wp:docPr id="30" name="Picture 30" descr="http://apps.unece.org/rsms/ImageHandler_C.ashx?imgID=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2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61020" cy="576000"/>
                          </a:xfrm>
                          <a:prstGeom prst="rect">
                            <a:avLst/>
                          </a:prstGeom>
                          <a:noFill/>
                          <a:ln>
                            <a:noFill/>
                          </a:ln>
                        </pic:spPr>
                      </pic:pic>
                    </a:graphicData>
                  </a:graphic>
                </wp:inline>
              </w:drawing>
            </w:r>
          </w:p>
        </w:tc>
        <w:tc>
          <w:tcPr>
            <w:tcW w:w="1639" w:type="dxa"/>
            <w:tcBorders>
              <w:top w:val="single" w:sz="4" w:space="0" w:color="auto"/>
            </w:tcBorders>
            <w:vAlign w:val="center"/>
          </w:tcPr>
          <w:p w14:paraId="6290BA63"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F07B3CB" wp14:editId="05893B5B">
                  <wp:extent cx="439578" cy="576000"/>
                  <wp:effectExtent l="0" t="0" r="0" b="0"/>
                  <wp:docPr id="51" name="Picture 51" descr="http://apps.unece.org/rsms/ImageHandler_C.ashx?imgID=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7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39578" cy="576000"/>
                          </a:xfrm>
                          <a:prstGeom prst="rect">
                            <a:avLst/>
                          </a:prstGeom>
                          <a:noFill/>
                          <a:ln>
                            <a:noFill/>
                          </a:ln>
                        </pic:spPr>
                      </pic:pic>
                    </a:graphicData>
                  </a:graphic>
                </wp:inline>
              </w:drawing>
            </w:r>
          </w:p>
        </w:tc>
        <w:tc>
          <w:tcPr>
            <w:tcW w:w="1637" w:type="dxa"/>
            <w:tcBorders>
              <w:top w:val="single" w:sz="4" w:space="0" w:color="auto"/>
            </w:tcBorders>
            <w:vAlign w:val="center"/>
          </w:tcPr>
          <w:p w14:paraId="654B617F" w14:textId="77777777" w:rsidR="00A97FD5" w:rsidRPr="00BC6073" w:rsidRDefault="00A97FD5" w:rsidP="00136B31">
            <w:pPr>
              <w:keepNext/>
              <w:keepLines/>
              <w:spacing w:after="120"/>
              <w:jc w:val="center"/>
              <w:rPr>
                <w:b/>
                <w:lang w:eastAsia="en-US"/>
              </w:rPr>
            </w:pPr>
          </w:p>
        </w:tc>
      </w:tr>
    </w:tbl>
    <w:p w14:paraId="428B455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c “SPEED LIMITS APPLYING TO DIFFERENT LANES”</w:t>
      </w:r>
    </w:p>
    <w:p w14:paraId="73F0FA64" w14:textId="77777777" w:rsidR="00A97FD5" w:rsidRPr="00BC6073" w:rsidRDefault="00A97FD5" w:rsidP="00A97FD5">
      <w:pPr>
        <w:spacing w:after="120"/>
        <w:ind w:left="1134" w:right="1134"/>
        <w:jc w:val="both"/>
        <w:rPr>
          <w:lang w:eastAsia="en-US"/>
        </w:rPr>
      </w:pPr>
      <w:r w:rsidRPr="00BC6073">
        <w:rPr>
          <w:lang w:eastAsia="en-US"/>
        </w:rPr>
        <w:t>Azerbaijan used a wrong example for E, 1 c sign (truck entry prohibition sign instead of speed limit sign).</w:t>
      </w:r>
    </w:p>
    <w:p w14:paraId="7EC2C6F6" w14:textId="77777777" w:rsidR="00A97FD5" w:rsidRPr="00BC6073" w:rsidRDefault="00A97FD5" w:rsidP="00A97FD5">
      <w:pPr>
        <w:spacing w:after="120"/>
        <w:ind w:left="1134" w:right="1134"/>
        <w:jc w:val="both"/>
        <w:rPr>
          <w:lang w:eastAsia="en-US"/>
        </w:rPr>
      </w:pPr>
      <w:r w:rsidRPr="00BC6073">
        <w:rPr>
          <w:lang w:eastAsia="en-US"/>
        </w:rPr>
        <w:t xml:space="preserve">The Group recommended that the E, 1 c sign is improved by placing the sign C, 14 on the arrows and adding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623"/>
        <w:gridCol w:w="1596"/>
        <w:gridCol w:w="1537"/>
        <w:gridCol w:w="1770"/>
      </w:tblGrid>
      <w:tr w:rsidR="00A97FD5" w:rsidRPr="00BC6073" w14:paraId="2AE1B5E8" w14:textId="77777777" w:rsidTr="00136B31">
        <w:trPr>
          <w:jc w:val="center"/>
        </w:trPr>
        <w:tc>
          <w:tcPr>
            <w:tcW w:w="1979" w:type="dxa"/>
            <w:tcBorders>
              <w:bottom w:val="single" w:sz="4" w:space="0" w:color="auto"/>
              <w:right w:val="single" w:sz="4" w:space="0" w:color="auto"/>
            </w:tcBorders>
            <w:vAlign w:val="center"/>
          </w:tcPr>
          <w:p w14:paraId="1157B64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56" w:type="dxa"/>
            <w:gridSpan w:val="3"/>
            <w:tcBorders>
              <w:left w:val="single" w:sz="4" w:space="0" w:color="auto"/>
              <w:bottom w:val="single" w:sz="4" w:space="0" w:color="auto"/>
            </w:tcBorders>
            <w:vAlign w:val="center"/>
          </w:tcPr>
          <w:p w14:paraId="6CF9168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770" w:type="dxa"/>
            <w:tcBorders>
              <w:bottom w:val="single" w:sz="4" w:space="0" w:color="auto"/>
            </w:tcBorders>
          </w:tcPr>
          <w:p w14:paraId="2AE1936E" w14:textId="77777777" w:rsidR="00A97FD5" w:rsidRPr="00BC6073" w:rsidRDefault="00A97FD5" w:rsidP="00136B31">
            <w:pPr>
              <w:keepNext/>
              <w:keepLines/>
              <w:spacing w:after="120"/>
              <w:rPr>
                <w:noProof/>
                <w:color w:val="333333"/>
                <w:sz w:val="19"/>
                <w:szCs w:val="19"/>
                <w:lang w:eastAsia="en-GB"/>
              </w:rPr>
            </w:pPr>
          </w:p>
        </w:tc>
      </w:tr>
      <w:tr w:rsidR="00A97FD5" w:rsidRPr="00BC6073" w14:paraId="7C50FA0D" w14:textId="77777777" w:rsidTr="00136B31">
        <w:trPr>
          <w:jc w:val="center"/>
        </w:trPr>
        <w:tc>
          <w:tcPr>
            <w:tcW w:w="1979" w:type="dxa"/>
            <w:tcBorders>
              <w:top w:val="single" w:sz="4" w:space="0" w:color="auto"/>
              <w:right w:val="single" w:sz="4" w:space="0" w:color="auto"/>
            </w:tcBorders>
            <w:vAlign w:val="center"/>
          </w:tcPr>
          <w:p w14:paraId="300C620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CB6C5E8" wp14:editId="0AD349CC">
                  <wp:extent cx="588800" cy="576000"/>
                  <wp:effectExtent l="0" t="0" r="1905" b="0"/>
                  <wp:docPr id="450" name="Picture 450" descr="http://apps.unece.org/rsms/ImageHandler_S.ashx?img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88800" cy="576000"/>
                          </a:xfrm>
                          <a:prstGeom prst="rect">
                            <a:avLst/>
                          </a:prstGeom>
                          <a:noFill/>
                          <a:ln>
                            <a:noFill/>
                          </a:ln>
                        </pic:spPr>
                      </pic:pic>
                    </a:graphicData>
                  </a:graphic>
                </wp:inline>
              </w:drawing>
            </w:r>
          </w:p>
        </w:tc>
        <w:tc>
          <w:tcPr>
            <w:tcW w:w="1623" w:type="dxa"/>
            <w:tcBorders>
              <w:top w:val="single" w:sz="4" w:space="0" w:color="auto"/>
              <w:left w:val="single" w:sz="4" w:space="0" w:color="auto"/>
            </w:tcBorders>
            <w:vAlign w:val="center"/>
          </w:tcPr>
          <w:p w14:paraId="661A14E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6C2DBF7" wp14:editId="5C7D9029">
                  <wp:extent cx="859006" cy="576000"/>
                  <wp:effectExtent l="0" t="0" r="0" b="0"/>
                  <wp:docPr id="451" name="Picture 451" descr="http://apps.unece.org/rsms/ImageHandler_C.ashx?imgID=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859006" cy="576000"/>
                          </a:xfrm>
                          <a:prstGeom prst="rect">
                            <a:avLst/>
                          </a:prstGeom>
                          <a:noFill/>
                          <a:ln>
                            <a:noFill/>
                          </a:ln>
                        </pic:spPr>
                      </pic:pic>
                    </a:graphicData>
                  </a:graphic>
                </wp:inline>
              </w:drawing>
            </w:r>
          </w:p>
        </w:tc>
        <w:tc>
          <w:tcPr>
            <w:tcW w:w="1596" w:type="dxa"/>
            <w:tcBorders>
              <w:top w:val="single" w:sz="4" w:space="0" w:color="auto"/>
            </w:tcBorders>
            <w:vAlign w:val="center"/>
          </w:tcPr>
          <w:p w14:paraId="11A040F4"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8105148" wp14:editId="050B0F93">
                  <wp:extent cx="596728" cy="576000"/>
                  <wp:effectExtent l="0" t="0" r="0" b="0"/>
                  <wp:docPr id="452" name="Picture 452" descr="http://apps.unece.org/rsms/ImageHandler_C.ashx?imgID=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9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96728" cy="576000"/>
                          </a:xfrm>
                          <a:prstGeom prst="rect">
                            <a:avLst/>
                          </a:prstGeom>
                          <a:noFill/>
                          <a:ln>
                            <a:noFill/>
                          </a:ln>
                        </pic:spPr>
                      </pic:pic>
                    </a:graphicData>
                  </a:graphic>
                </wp:inline>
              </w:drawing>
            </w:r>
          </w:p>
        </w:tc>
        <w:tc>
          <w:tcPr>
            <w:tcW w:w="1537" w:type="dxa"/>
            <w:tcBorders>
              <w:top w:val="single" w:sz="4" w:space="0" w:color="auto"/>
            </w:tcBorders>
            <w:vAlign w:val="center"/>
          </w:tcPr>
          <w:p w14:paraId="4BE8871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4613AC5" wp14:editId="71184C2A">
                  <wp:extent cx="576000" cy="576000"/>
                  <wp:effectExtent l="0" t="0" r="0" b="0"/>
                  <wp:docPr id="463" name="Picture 463" descr="http://apps.unece.org/rsms/ImageHandler_C.ashx?imgID=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70" w:type="dxa"/>
            <w:tcBorders>
              <w:top w:val="single" w:sz="4" w:space="0" w:color="auto"/>
            </w:tcBorders>
          </w:tcPr>
          <w:p w14:paraId="32943F66"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C2ED4BA" wp14:editId="3BA3CBF2">
                  <wp:extent cx="1115009" cy="576000"/>
                  <wp:effectExtent l="0" t="0" r="9525" b="0"/>
                  <wp:docPr id="453" name="Picture 453" descr="http://apps.unece.org/rsms/ImageHandler_C.ashx?imgID=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43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115009" cy="576000"/>
                          </a:xfrm>
                          <a:prstGeom prst="rect">
                            <a:avLst/>
                          </a:prstGeom>
                          <a:noFill/>
                          <a:ln>
                            <a:noFill/>
                          </a:ln>
                        </pic:spPr>
                      </pic:pic>
                    </a:graphicData>
                  </a:graphic>
                </wp:inline>
              </w:drawing>
            </w:r>
          </w:p>
        </w:tc>
      </w:tr>
    </w:tbl>
    <w:p w14:paraId="4995C84C"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2 a “SIGNS INDICATING LANES RESERVED FOR BUSES”</w:t>
      </w:r>
    </w:p>
    <w:p w14:paraId="1231E3F4" w14:textId="77777777" w:rsidR="00A97FD5" w:rsidRPr="00BC6073" w:rsidRDefault="00A97FD5" w:rsidP="00A97FD5">
      <w:pPr>
        <w:spacing w:after="120"/>
        <w:ind w:left="1134" w:right="1134"/>
        <w:jc w:val="both"/>
        <w:rPr>
          <w:strike/>
          <w:lang w:eastAsia="en-US"/>
        </w:rPr>
      </w:pPr>
      <w:bookmarkStart w:id="33" w:name="_Hlk520221487"/>
      <w:r w:rsidRPr="00BC6073">
        <w:rPr>
          <w:lang w:eastAsia="en-US"/>
        </w:rPr>
        <w:t>Addressed in chapter 1 – issue 23.</w:t>
      </w:r>
    </w:p>
    <w:bookmarkEnd w:id="33"/>
    <w:p w14:paraId="1F02C10A" w14:textId="77777777" w:rsidR="00A97FD5" w:rsidRPr="00BC6073" w:rsidRDefault="00A97FD5" w:rsidP="00A97FD5">
      <w:pPr>
        <w:spacing w:after="120"/>
        <w:ind w:left="1134" w:right="1134"/>
        <w:jc w:val="both"/>
        <w:rPr>
          <w:lang w:eastAsia="en-US"/>
        </w:rPr>
      </w:pPr>
      <w:r w:rsidRPr="00BC6073">
        <w:rPr>
          <w:lang w:eastAsia="en-US"/>
        </w:rPr>
        <w:tab/>
        <w:t xml:space="preserve">Several countries (Azerbaijan, Belgium, Croatia, Latvia, Luxembourg, Montenegro and Ukraine) use examples for E, 2a that do not correspond to the examples of the Convention. </w:t>
      </w:r>
    </w:p>
    <w:p w14:paraId="47B4555A" w14:textId="77777777" w:rsidR="00A97FD5" w:rsidRPr="00BC6073" w:rsidRDefault="00A97FD5" w:rsidP="00A97FD5">
      <w:pPr>
        <w:spacing w:after="120"/>
        <w:ind w:left="1134" w:right="1134"/>
        <w:jc w:val="both"/>
        <w:rPr>
          <w:lang w:eastAsia="en-US"/>
        </w:rPr>
      </w:pPr>
      <w:r w:rsidRPr="00BC6073">
        <w:rPr>
          <w:lang w:eastAsia="en-US"/>
        </w:rPr>
        <w:tab/>
        <w:t>Many countries use road markings (broken or continuous line) on this sign. The Group recommended the symbols on this sign not to include road markings as the arrows indicate the “lanes”.</w:t>
      </w:r>
    </w:p>
    <w:p w14:paraId="6C3B4ACA"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63"/>
        <w:gridCol w:w="1562"/>
        <w:gridCol w:w="1562"/>
        <w:gridCol w:w="1470"/>
      </w:tblGrid>
      <w:tr w:rsidR="00A97FD5" w:rsidRPr="00BC6073" w14:paraId="73636444" w14:textId="77777777" w:rsidTr="00136B31">
        <w:trPr>
          <w:trHeight w:val="339"/>
          <w:jc w:val="center"/>
        </w:trPr>
        <w:tc>
          <w:tcPr>
            <w:tcW w:w="1951" w:type="dxa"/>
            <w:tcBorders>
              <w:bottom w:val="single" w:sz="4" w:space="0" w:color="auto"/>
              <w:right w:val="single" w:sz="4" w:space="0" w:color="auto"/>
            </w:tcBorders>
            <w:vAlign w:val="center"/>
          </w:tcPr>
          <w:p w14:paraId="39B1133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687" w:type="dxa"/>
            <w:gridSpan w:val="3"/>
            <w:tcBorders>
              <w:left w:val="single" w:sz="4" w:space="0" w:color="auto"/>
              <w:bottom w:val="single" w:sz="4" w:space="0" w:color="auto"/>
            </w:tcBorders>
            <w:vAlign w:val="center"/>
          </w:tcPr>
          <w:p w14:paraId="593A9A6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70" w:type="dxa"/>
            <w:tcBorders>
              <w:bottom w:val="single" w:sz="4" w:space="0" w:color="auto"/>
            </w:tcBorders>
          </w:tcPr>
          <w:p w14:paraId="3842BD42" w14:textId="77777777" w:rsidR="00A97FD5" w:rsidRPr="00BC6073" w:rsidRDefault="00A97FD5" w:rsidP="00136B31">
            <w:pPr>
              <w:keepNext/>
              <w:keepLines/>
              <w:spacing w:after="120"/>
              <w:rPr>
                <w:noProof/>
                <w:color w:val="333333"/>
                <w:sz w:val="19"/>
                <w:szCs w:val="19"/>
                <w:lang w:eastAsia="en-GB"/>
              </w:rPr>
            </w:pPr>
          </w:p>
        </w:tc>
      </w:tr>
      <w:tr w:rsidR="00A97FD5" w:rsidRPr="00BC6073" w14:paraId="2E723130" w14:textId="77777777" w:rsidTr="00136B31">
        <w:trPr>
          <w:trHeight w:val="970"/>
          <w:jc w:val="center"/>
        </w:trPr>
        <w:tc>
          <w:tcPr>
            <w:tcW w:w="1951" w:type="dxa"/>
            <w:tcBorders>
              <w:top w:val="single" w:sz="4" w:space="0" w:color="auto"/>
              <w:right w:val="single" w:sz="4" w:space="0" w:color="auto"/>
            </w:tcBorders>
            <w:vAlign w:val="center"/>
          </w:tcPr>
          <w:p w14:paraId="470A75F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5D3DDBB" wp14:editId="7BEE081A">
                  <wp:extent cx="573570" cy="576000"/>
                  <wp:effectExtent l="0" t="0" r="0" b="0"/>
                  <wp:docPr id="464" name="Picture 464" descr="http://apps.unece.org/rsms/ImageHandler_S.ashx?img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73570" cy="576000"/>
                          </a:xfrm>
                          <a:prstGeom prst="rect">
                            <a:avLst/>
                          </a:prstGeom>
                          <a:noFill/>
                          <a:ln>
                            <a:noFill/>
                          </a:ln>
                        </pic:spPr>
                      </pic:pic>
                    </a:graphicData>
                  </a:graphic>
                </wp:inline>
              </w:drawing>
            </w:r>
          </w:p>
        </w:tc>
        <w:tc>
          <w:tcPr>
            <w:tcW w:w="1563" w:type="dxa"/>
            <w:tcBorders>
              <w:top w:val="single" w:sz="4" w:space="0" w:color="auto"/>
              <w:left w:val="single" w:sz="4" w:space="0" w:color="auto"/>
            </w:tcBorders>
            <w:vAlign w:val="center"/>
          </w:tcPr>
          <w:p w14:paraId="775D83B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5B9BDFC" wp14:editId="71BA6627">
                  <wp:extent cx="822856" cy="576000"/>
                  <wp:effectExtent l="0" t="0" r="0" b="0"/>
                  <wp:docPr id="465" name="Picture 465" descr="http://apps.unece.org/rsms/ImageHandler_C.ashx?imgID=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1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822856" cy="576000"/>
                          </a:xfrm>
                          <a:prstGeom prst="rect">
                            <a:avLst/>
                          </a:prstGeom>
                          <a:noFill/>
                          <a:ln>
                            <a:noFill/>
                          </a:ln>
                        </pic:spPr>
                      </pic:pic>
                    </a:graphicData>
                  </a:graphic>
                </wp:inline>
              </w:drawing>
            </w:r>
          </w:p>
        </w:tc>
        <w:tc>
          <w:tcPr>
            <w:tcW w:w="1562" w:type="dxa"/>
            <w:tcBorders>
              <w:top w:val="single" w:sz="4" w:space="0" w:color="auto"/>
            </w:tcBorders>
            <w:vAlign w:val="center"/>
          </w:tcPr>
          <w:p w14:paraId="5991DEC9"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6EDDEE1" wp14:editId="3E8C2931">
                  <wp:extent cx="576000" cy="576000"/>
                  <wp:effectExtent l="0" t="0" r="0" b="0"/>
                  <wp:docPr id="466" name="Picture 466" descr="http://apps.unece.org/rsms/ImageHandler_C.ashx?imgID=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2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2" w:type="dxa"/>
            <w:tcBorders>
              <w:top w:val="single" w:sz="4" w:space="0" w:color="auto"/>
            </w:tcBorders>
            <w:vAlign w:val="center"/>
          </w:tcPr>
          <w:p w14:paraId="4C1CBBEE"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2151345" wp14:editId="1D910912">
                  <wp:extent cx="576000" cy="576000"/>
                  <wp:effectExtent l="0" t="0" r="0" b="0"/>
                  <wp:docPr id="471" name="Picture 471" descr="http://apps.unece.org/rsms/ImageHandler_C.ashx?imgID=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1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70" w:type="dxa"/>
            <w:tcBorders>
              <w:top w:val="single" w:sz="4" w:space="0" w:color="auto"/>
            </w:tcBorders>
          </w:tcPr>
          <w:p w14:paraId="05627D6B"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015CA8F" wp14:editId="3F08B3AE">
                  <wp:extent cx="576000" cy="576000"/>
                  <wp:effectExtent l="0" t="0" r="0" b="0"/>
                  <wp:docPr id="482" name="Picture 482" descr="http://apps.unece.org/rsms/ImageHandler_C.ashx?imgID=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0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DD5C491"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2 b “SIGNS INDICATING LANES RESERVED FOR BUSES”</w:t>
      </w:r>
    </w:p>
    <w:p w14:paraId="3CE2EF7A" w14:textId="77777777" w:rsidR="00A97FD5" w:rsidRPr="00BC6073" w:rsidRDefault="00A97FD5" w:rsidP="00A97FD5">
      <w:pPr>
        <w:spacing w:after="120"/>
        <w:ind w:left="1134" w:right="1134"/>
        <w:jc w:val="both"/>
        <w:rPr>
          <w:strike/>
          <w:lang w:eastAsia="en-US"/>
        </w:rPr>
      </w:pPr>
      <w:r w:rsidRPr="00BC6073">
        <w:rPr>
          <w:lang w:eastAsia="en-US"/>
        </w:rPr>
        <w:t>Addressed in chapter 1 – issue 22.</w:t>
      </w:r>
    </w:p>
    <w:p w14:paraId="6909FE73" w14:textId="77777777" w:rsidR="00A97FD5" w:rsidRPr="00BC6073" w:rsidRDefault="00A97FD5" w:rsidP="00A97FD5">
      <w:pPr>
        <w:spacing w:after="120"/>
        <w:ind w:left="1134" w:right="1134"/>
        <w:jc w:val="both"/>
        <w:rPr>
          <w:lang w:eastAsia="en-US"/>
        </w:rPr>
      </w:pPr>
      <w:r w:rsidRPr="00BC6073">
        <w:rPr>
          <w:lang w:eastAsia="en-US"/>
        </w:rPr>
        <w:t xml:space="preserve">Several countries (Belgium, Croatia, Finland, Latvia, Montenegro, Poland and Ukraine) use examples for E, 2 b that do not correspond to the examples of the Convention. </w:t>
      </w:r>
    </w:p>
    <w:p w14:paraId="3F736788" w14:textId="77777777" w:rsidR="00A97FD5" w:rsidRPr="00BC6073" w:rsidRDefault="00A97FD5" w:rsidP="00A97FD5">
      <w:pPr>
        <w:spacing w:after="120"/>
        <w:ind w:left="1134" w:right="1134"/>
        <w:jc w:val="both"/>
        <w:rPr>
          <w:lang w:eastAsia="en-US"/>
        </w:rPr>
      </w:pPr>
      <w:r w:rsidRPr="00BC6073">
        <w:rPr>
          <w:lang w:eastAsia="en-US"/>
        </w:rPr>
        <w:t>Many countries use road markings (broken or continuous line) on this sign. The Group recommended the symbols on this sign not to include road markings as the arrows indicate the “lanes”.</w:t>
      </w:r>
    </w:p>
    <w:p w14:paraId="49579982" w14:textId="77777777" w:rsidR="00A97FD5" w:rsidRPr="00BC6073" w:rsidRDefault="00A97FD5" w:rsidP="00A97FD5">
      <w:pPr>
        <w:spacing w:after="120"/>
        <w:ind w:left="1134" w:right="1134"/>
        <w:jc w:val="both"/>
        <w:rPr>
          <w:lang w:eastAsia="en-US"/>
        </w:rPr>
      </w:pPr>
      <w:bookmarkStart w:id="34" w:name="_Hlk520221520"/>
      <w:r w:rsidRPr="00BC6073">
        <w:rPr>
          <w:lang w:eastAsia="en-US"/>
        </w:rPr>
        <w:t>Addressed in chapter 1 – issue 23.</w:t>
      </w:r>
    </w:p>
    <w:p w14:paraId="40A8E68B"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0B80B33D" w14:textId="77777777" w:rsidTr="00136B31">
        <w:trPr>
          <w:jc w:val="center"/>
        </w:trPr>
        <w:tc>
          <w:tcPr>
            <w:tcW w:w="2047" w:type="dxa"/>
            <w:tcBorders>
              <w:bottom w:val="single" w:sz="4" w:space="0" w:color="auto"/>
              <w:right w:val="single" w:sz="4" w:space="0" w:color="auto"/>
            </w:tcBorders>
            <w:vAlign w:val="center"/>
          </w:tcPr>
          <w:bookmarkEnd w:id="34"/>
          <w:p w14:paraId="2AA145E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804705D"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D575C67" w14:textId="77777777" w:rsidR="00A97FD5" w:rsidRPr="00BC6073" w:rsidRDefault="00A97FD5" w:rsidP="00136B31">
            <w:pPr>
              <w:keepNext/>
              <w:keepLines/>
              <w:spacing w:after="120"/>
              <w:rPr>
                <w:noProof/>
                <w:color w:val="333333"/>
                <w:sz w:val="19"/>
                <w:szCs w:val="19"/>
                <w:lang w:eastAsia="en-GB"/>
              </w:rPr>
            </w:pPr>
          </w:p>
        </w:tc>
      </w:tr>
      <w:tr w:rsidR="00A97FD5" w:rsidRPr="00BC6073" w14:paraId="26C41786" w14:textId="77777777" w:rsidTr="00136B31">
        <w:trPr>
          <w:jc w:val="center"/>
        </w:trPr>
        <w:tc>
          <w:tcPr>
            <w:tcW w:w="2047" w:type="dxa"/>
            <w:tcBorders>
              <w:top w:val="single" w:sz="4" w:space="0" w:color="auto"/>
              <w:right w:val="single" w:sz="4" w:space="0" w:color="auto"/>
            </w:tcBorders>
            <w:vAlign w:val="center"/>
          </w:tcPr>
          <w:p w14:paraId="6368DA2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BE1EAFC" wp14:editId="3500980B">
                  <wp:extent cx="550119" cy="552450"/>
                  <wp:effectExtent l="0" t="0" r="2540" b="0"/>
                  <wp:docPr id="490" name="Picture 490" descr="http://apps.unece.org/rsms/ImageHandler_S.ashx?img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50119" cy="55245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48856CA5"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2D5B74F" wp14:editId="0BE63F53">
                  <wp:extent cx="738266" cy="576000"/>
                  <wp:effectExtent l="0" t="0" r="5080" b="0"/>
                  <wp:docPr id="265" name="Picture 265" descr="http://apps.unece.org/rsms/ImageHandler_C.ashx?imgID=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738266" cy="576000"/>
                          </a:xfrm>
                          <a:prstGeom prst="rect">
                            <a:avLst/>
                          </a:prstGeom>
                          <a:noFill/>
                          <a:ln>
                            <a:noFill/>
                          </a:ln>
                        </pic:spPr>
                      </pic:pic>
                    </a:graphicData>
                  </a:graphic>
                </wp:inline>
              </w:drawing>
            </w:r>
          </w:p>
        </w:tc>
        <w:tc>
          <w:tcPr>
            <w:tcW w:w="1639" w:type="dxa"/>
            <w:tcBorders>
              <w:top w:val="single" w:sz="4" w:space="0" w:color="auto"/>
            </w:tcBorders>
            <w:vAlign w:val="center"/>
          </w:tcPr>
          <w:p w14:paraId="41A5E06A"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B17FCBD" wp14:editId="0247B13C">
                  <wp:extent cx="572517" cy="576000"/>
                  <wp:effectExtent l="0" t="0" r="0" b="0"/>
                  <wp:docPr id="272" name="Picture 272" descr="http://apps.unece.org/rsms/ImageHandler_C.ashx?imgID=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0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72517" cy="576000"/>
                          </a:xfrm>
                          <a:prstGeom prst="rect">
                            <a:avLst/>
                          </a:prstGeom>
                          <a:noFill/>
                          <a:ln>
                            <a:noFill/>
                          </a:ln>
                        </pic:spPr>
                      </pic:pic>
                    </a:graphicData>
                  </a:graphic>
                </wp:inline>
              </w:drawing>
            </w:r>
          </w:p>
        </w:tc>
        <w:tc>
          <w:tcPr>
            <w:tcW w:w="1637" w:type="dxa"/>
            <w:tcBorders>
              <w:top w:val="single" w:sz="4" w:space="0" w:color="auto"/>
            </w:tcBorders>
            <w:vAlign w:val="center"/>
          </w:tcPr>
          <w:p w14:paraId="139F209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36704B8" wp14:editId="722CC9FB">
                  <wp:extent cx="777600" cy="576000"/>
                  <wp:effectExtent l="0" t="0" r="3810" b="0"/>
                  <wp:docPr id="491" name="Picture 491" descr="http://apps.unece.org/rsms/ImageHandler_C.ashx?imgID=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3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777600" cy="576000"/>
                          </a:xfrm>
                          <a:prstGeom prst="rect">
                            <a:avLst/>
                          </a:prstGeom>
                          <a:noFill/>
                          <a:ln>
                            <a:noFill/>
                          </a:ln>
                        </pic:spPr>
                      </pic:pic>
                    </a:graphicData>
                  </a:graphic>
                </wp:inline>
              </w:drawing>
            </w:r>
          </w:p>
        </w:tc>
        <w:tc>
          <w:tcPr>
            <w:tcW w:w="1542" w:type="dxa"/>
            <w:tcBorders>
              <w:top w:val="single" w:sz="4" w:space="0" w:color="auto"/>
            </w:tcBorders>
          </w:tcPr>
          <w:p w14:paraId="5AB32CA2"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B4D896F" wp14:editId="289E4CDB">
                  <wp:extent cx="459240" cy="576000"/>
                  <wp:effectExtent l="0" t="0" r="0" b="0"/>
                  <wp:docPr id="273" name="Picture 273" descr="http://apps.unece.org/rsms/ImageHandler_C.ashx?imgID=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2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59240" cy="576000"/>
                          </a:xfrm>
                          <a:prstGeom prst="rect">
                            <a:avLst/>
                          </a:prstGeom>
                          <a:noFill/>
                          <a:ln>
                            <a:noFill/>
                          </a:ln>
                        </pic:spPr>
                      </pic:pic>
                    </a:graphicData>
                  </a:graphic>
                </wp:inline>
              </w:drawing>
            </w:r>
          </w:p>
        </w:tc>
      </w:tr>
    </w:tbl>
    <w:p w14:paraId="4BC72CE5"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3 a “ONE WAY”</w:t>
      </w:r>
    </w:p>
    <w:p w14:paraId="33123664" w14:textId="77777777" w:rsidR="00A97FD5" w:rsidRPr="00BC6073" w:rsidRDefault="00A97FD5" w:rsidP="00A97FD5">
      <w:pPr>
        <w:spacing w:after="120"/>
        <w:ind w:left="1134" w:right="1134"/>
        <w:jc w:val="both"/>
        <w:rPr>
          <w:lang w:eastAsia="en-US"/>
        </w:rPr>
      </w:pPr>
      <w:r w:rsidRPr="00BC6073">
        <w:rPr>
          <w:lang w:eastAsia="en-US"/>
        </w:rPr>
        <w:t xml:space="preserve">There are minor differences in shape of arrow heads, arrow tails, proportions of arrows within the sign. The Group recommended Contracting Parties to pay closer attention to the design details, in particular, to the shape of the arrow head (by making it wider to improve the legibility). The tail of the arrow should not touch the edge of the sign. </w:t>
      </w:r>
    </w:p>
    <w:p w14:paraId="5CBD7511" w14:textId="77777777" w:rsidR="00A97FD5" w:rsidRPr="00BC6073" w:rsidRDefault="00A97FD5" w:rsidP="00A97FD5">
      <w:pPr>
        <w:spacing w:after="120"/>
        <w:ind w:left="1134" w:right="1134"/>
        <w:jc w:val="both"/>
        <w:rPr>
          <w:lang w:eastAsia="en-US"/>
        </w:rPr>
      </w:pPr>
      <w:r w:rsidRPr="00BC6073">
        <w:rPr>
          <w:lang w:eastAsia="en-US"/>
        </w:rPr>
        <w:t xml:space="preserve">Some countries (e.g. Sweden) use rectangular shape for this sign. </w:t>
      </w:r>
    </w:p>
    <w:p w14:paraId="6B40E5BD" w14:textId="77777777" w:rsidR="00A97FD5" w:rsidRPr="00BC6073" w:rsidRDefault="00A97FD5" w:rsidP="00A97FD5">
      <w:pPr>
        <w:spacing w:after="120"/>
        <w:ind w:left="1134" w:right="1134"/>
        <w:jc w:val="both"/>
        <w:rPr>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603"/>
        <w:gridCol w:w="1602"/>
        <w:gridCol w:w="1602"/>
        <w:gridCol w:w="1507"/>
      </w:tblGrid>
      <w:tr w:rsidR="00A97FD5" w:rsidRPr="00BC6073" w14:paraId="0D5BA196" w14:textId="77777777" w:rsidTr="00136B31">
        <w:trPr>
          <w:trHeight w:val="344"/>
          <w:jc w:val="center"/>
        </w:trPr>
        <w:tc>
          <w:tcPr>
            <w:tcW w:w="2001" w:type="dxa"/>
            <w:tcBorders>
              <w:bottom w:val="single" w:sz="4" w:space="0" w:color="auto"/>
              <w:right w:val="single" w:sz="4" w:space="0" w:color="auto"/>
            </w:tcBorders>
            <w:vAlign w:val="center"/>
          </w:tcPr>
          <w:p w14:paraId="33BA785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07" w:type="dxa"/>
            <w:gridSpan w:val="3"/>
            <w:tcBorders>
              <w:left w:val="single" w:sz="4" w:space="0" w:color="auto"/>
              <w:bottom w:val="single" w:sz="4" w:space="0" w:color="auto"/>
            </w:tcBorders>
            <w:vAlign w:val="center"/>
          </w:tcPr>
          <w:p w14:paraId="13A6DAF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07" w:type="dxa"/>
            <w:tcBorders>
              <w:bottom w:val="single" w:sz="4" w:space="0" w:color="auto"/>
            </w:tcBorders>
          </w:tcPr>
          <w:p w14:paraId="032A6B1B" w14:textId="77777777" w:rsidR="00A97FD5" w:rsidRPr="00BC6073" w:rsidRDefault="00A97FD5" w:rsidP="00136B31">
            <w:pPr>
              <w:keepNext/>
              <w:keepLines/>
              <w:spacing w:after="120"/>
              <w:rPr>
                <w:noProof/>
                <w:color w:val="333333"/>
                <w:sz w:val="19"/>
                <w:szCs w:val="19"/>
                <w:lang w:eastAsia="en-GB"/>
              </w:rPr>
            </w:pPr>
          </w:p>
        </w:tc>
      </w:tr>
      <w:tr w:rsidR="00A97FD5" w:rsidRPr="00BC6073" w14:paraId="5B078457" w14:textId="77777777" w:rsidTr="00136B31">
        <w:trPr>
          <w:trHeight w:val="984"/>
          <w:jc w:val="center"/>
        </w:trPr>
        <w:tc>
          <w:tcPr>
            <w:tcW w:w="2001" w:type="dxa"/>
            <w:tcBorders>
              <w:top w:val="single" w:sz="4" w:space="0" w:color="auto"/>
              <w:right w:val="single" w:sz="4" w:space="0" w:color="auto"/>
            </w:tcBorders>
            <w:vAlign w:val="center"/>
          </w:tcPr>
          <w:p w14:paraId="0F52A28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BF725C1" wp14:editId="33703FCC">
                  <wp:extent cx="568778" cy="576000"/>
                  <wp:effectExtent l="0" t="0" r="3175" b="0"/>
                  <wp:docPr id="291" name="Picture 291" descr="http://apps.unece.org/rsms/ImageHandler_S.ashx?img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68778" cy="576000"/>
                          </a:xfrm>
                          <a:prstGeom prst="rect">
                            <a:avLst/>
                          </a:prstGeom>
                          <a:noFill/>
                          <a:ln>
                            <a:noFill/>
                          </a:ln>
                        </pic:spPr>
                      </pic:pic>
                    </a:graphicData>
                  </a:graphic>
                </wp:inline>
              </w:drawing>
            </w:r>
          </w:p>
        </w:tc>
        <w:tc>
          <w:tcPr>
            <w:tcW w:w="1603" w:type="dxa"/>
            <w:tcBorders>
              <w:top w:val="single" w:sz="4" w:space="0" w:color="auto"/>
              <w:left w:val="single" w:sz="4" w:space="0" w:color="auto"/>
            </w:tcBorders>
            <w:vAlign w:val="center"/>
          </w:tcPr>
          <w:p w14:paraId="70310361"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44C310D" wp14:editId="2A02A58D">
                  <wp:extent cx="576000" cy="576000"/>
                  <wp:effectExtent l="0" t="0" r="0" b="0"/>
                  <wp:docPr id="290" name="Picture 290" descr="http://apps.unece.org/rsms/ImageHandler_C.ashx?imgID=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2" w:type="dxa"/>
            <w:tcBorders>
              <w:top w:val="single" w:sz="4" w:space="0" w:color="auto"/>
            </w:tcBorders>
            <w:vAlign w:val="center"/>
          </w:tcPr>
          <w:p w14:paraId="235B9C3F"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295E65E" wp14:editId="0BB37D51">
                  <wp:extent cx="576000" cy="576000"/>
                  <wp:effectExtent l="0" t="0" r="0" b="0"/>
                  <wp:docPr id="289" name="Picture 289" descr="http://apps.unece.org/rsms/ImageHandler_C.ashx?imgID=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0" w:type="dxa"/>
            <w:tcBorders>
              <w:top w:val="single" w:sz="4" w:space="0" w:color="auto"/>
            </w:tcBorders>
            <w:vAlign w:val="center"/>
          </w:tcPr>
          <w:p w14:paraId="0C85E80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FDB45BE" wp14:editId="1A0F8881">
                  <wp:extent cx="576000" cy="576000"/>
                  <wp:effectExtent l="0" t="0" r="0" b="0"/>
                  <wp:docPr id="284" name="Picture 284" descr="http://apps.unece.org/rsms/ImageHandler_C.ashx?imgID=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07" w:type="dxa"/>
            <w:tcBorders>
              <w:top w:val="single" w:sz="4" w:space="0" w:color="auto"/>
            </w:tcBorders>
          </w:tcPr>
          <w:p w14:paraId="0823A898"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0F487B7" wp14:editId="200762EE">
                  <wp:extent cx="381600" cy="576000"/>
                  <wp:effectExtent l="0" t="0" r="0" b="0"/>
                  <wp:docPr id="283" name="Picture 283" descr="http://apps.unece.org/rsms/ImageHandler_C.ashx?imgID=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2"/>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r>
    </w:tbl>
    <w:p w14:paraId="4A6CF57E"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3 b “ONE WAY”</w:t>
      </w:r>
    </w:p>
    <w:p w14:paraId="5112AE3A" w14:textId="77777777" w:rsidR="00A97FD5" w:rsidRPr="00BC6073" w:rsidRDefault="00A97FD5" w:rsidP="00A97FD5">
      <w:pPr>
        <w:spacing w:after="120"/>
        <w:ind w:left="1134" w:right="1134"/>
        <w:jc w:val="both"/>
        <w:rPr>
          <w:bCs/>
          <w:lang w:eastAsia="en-US"/>
        </w:rPr>
      </w:pPr>
      <w:r w:rsidRPr="00BC6073">
        <w:rPr>
          <w:lang w:eastAsia="en-US"/>
        </w:rPr>
        <w:t>There are minor differences in shape of arrow heads, arrow tails, proportions of arrows within the sign. The Group recommended Contracting Parties to pay closer attention to the design details, in particular, to the shape of the arrow head (by making it wider to improve the legibility). The tail of the arrow should not touch the edge of the sign</w:t>
      </w:r>
      <w:r w:rsidRPr="00BC6073">
        <w:rPr>
          <w:bCs/>
          <w:lang w:eastAsia="en-US"/>
        </w:rPr>
        <w:t xml:space="preserve">. </w:t>
      </w:r>
    </w:p>
    <w:p w14:paraId="54B2BD89" w14:textId="77777777" w:rsidR="00A97FD5" w:rsidRPr="00BC6073" w:rsidRDefault="00A97FD5" w:rsidP="00A97FD5">
      <w:pPr>
        <w:spacing w:after="120"/>
        <w:ind w:left="1134" w:right="1134"/>
        <w:jc w:val="both"/>
        <w:rPr>
          <w:strike/>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90"/>
        <w:gridCol w:w="1589"/>
        <w:gridCol w:w="1588"/>
        <w:gridCol w:w="1495"/>
      </w:tblGrid>
      <w:tr w:rsidR="00A97FD5" w:rsidRPr="00BC6073" w14:paraId="713BB050" w14:textId="77777777" w:rsidTr="00136B31">
        <w:trPr>
          <w:trHeight w:val="354"/>
          <w:jc w:val="center"/>
        </w:trPr>
        <w:tc>
          <w:tcPr>
            <w:tcW w:w="1985" w:type="dxa"/>
            <w:tcBorders>
              <w:bottom w:val="single" w:sz="4" w:space="0" w:color="auto"/>
              <w:right w:val="single" w:sz="4" w:space="0" w:color="auto"/>
            </w:tcBorders>
            <w:vAlign w:val="center"/>
          </w:tcPr>
          <w:p w14:paraId="681E222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67" w:type="dxa"/>
            <w:gridSpan w:val="3"/>
            <w:tcBorders>
              <w:left w:val="single" w:sz="4" w:space="0" w:color="auto"/>
              <w:bottom w:val="single" w:sz="4" w:space="0" w:color="auto"/>
            </w:tcBorders>
            <w:vAlign w:val="center"/>
          </w:tcPr>
          <w:p w14:paraId="67106BBC"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95" w:type="dxa"/>
            <w:tcBorders>
              <w:bottom w:val="single" w:sz="4" w:space="0" w:color="auto"/>
            </w:tcBorders>
          </w:tcPr>
          <w:p w14:paraId="7C01EF06" w14:textId="77777777" w:rsidR="00A97FD5" w:rsidRPr="00BC6073" w:rsidRDefault="00A97FD5" w:rsidP="00136B31">
            <w:pPr>
              <w:keepNext/>
              <w:keepLines/>
              <w:spacing w:after="120"/>
              <w:rPr>
                <w:noProof/>
                <w:color w:val="333333"/>
                <w:sz w:val="19"/>
                <w:szCs w:val="19"/>
                <w:lang w:eastAsia="en-GB"/>
              </w:rPr>
            </w:pPr>
          </w:p>
        </w:tc>
      </w:tr>
      <w:tr w:rsidR="00A97FD5" w:rsidRPr="00BC6073" w14:paraId="705D213D" w14:textId="77777777" w:rsidTr="00136B31">
        <w:trPr>
          <w:trHeight w:val="802"/>
          <w:jc w:val="center"/>
        </w:trPr>
        <w:tc>
          <w:tcPr>
            <w:tcW w:w="1985" w:type="dxa"/>
            <w:tcBorders>
              <w:top w:val="single" w:sz="4" w:space="0" w:color="auto"/>
              <w:right w:val="single" w:sz="4" w:space="0" w:color="auto"/>
            </w:tcBorders>
            <w:vAlign w:val="center"/>
          </w:tcPr>
          <w:p w14:paraId="19E7E61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66B0A11" wp14:editId="636E2490">
                  <wp:extent cx="941401" cy="216000"/>
                  <wp:effectExtent l="0" t="0" r="0" b="0"/>
                  <wp:docPr id="297" name="Picture 297" descr="http://apps.unece.org/rsms/ImageHandler_S.ashx?img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41401" cy="216000"/>
                          </a:xfrm>
                          <a:prstGeom prst="rect">
                            <a:avLst/>
                          </a:prstGeom>
                          <a:noFill/>
                          <a:ln>
                            <a:noFill/>
                          </a:ln>
                        </pic:spPr>
                      </pic:pic>
                    </a:graphicData>
                  </a:graphic>
                </wp:inline>
              </w:drawing>
            </w:r>
          </w:p>
        </w:tc>
        <w:tc>
          <w:tcPr>
            <w:tcW w:w="1590" w:type="dxa"/>
            <w:tcBorders>
              <w:top w:val="single" w:sz="4" w:space="0" w:color="auto"/>
              <w:left w:val="single" w:sz="4" w:space="0" w:color="auto"/>
            </w:tcBorders>
            <w:vAlign w:val="center"/>
          </w:tcPr>
          <w:p w14:paraId="707227D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37D81DB" wp14:editId="50EB645B">
                  <wp:extent cx="565467" cy="216000"/>
                  <wp:effectExtent l="0" t="0" r="6350" b="0"/>
                  <wp:docPr id="298" name="Picture 298" descr="http://apps.unece.org/rsms/ImageHandler_C.ashx?imgID=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65467" cy="216000"/>
                          </a:xfrm>
                          <a:prstGeom prst="rect">
                            <a:avLst/>
                          </a:prstGeom>
                          <a:noFill/>
                          <a:ln>
                            <a:noFill/>
                          </a:ln>
                        </pic:spPr>
                      </pic:pic>
                    </a:graphicData>
                  </a:graphic>
                </wp:inline>
              </w:drawing>
            </w:r>
          </w:p>
        </w:tc>
        <w:tc>
          <w:tcPr>
            <w:tcW w:w="1589" w:type="dxa"/>
            <w:tcBorders>
              <w:top w:val="single" w:sz="4" w:space="0" w:color="auto"/>
            </w:tcBorders>
            <w:vAlign w:val="center"/>
          </w:tcPr>
          <w:p w14:paraId="667035A1"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175E0EE" wp14:editId="5242FD8D">
                  <wp:extent cx="630000" cy="216000"/>
                  <wp:effectExtent l="0" t="0" r="0" b="0"/>
                  <wp:docPr id="300" name="Picture 300" descr="http://apps.unece.org/rsms/ImageHandler_C.ashx?imgID=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30000" cy="216000"/>
                          </a:xfrm>
                          <a:prstGeom prst="rect">
                            <a:avLst/>
                          </a:prstGeom>
                          <a:noFill/>
                          <a:ln>
                            <a:noFill/>
                          </a:ln>
                        </pic:spPr>
                      </pic:pic>
                    </a:graphicData>
                  </a:graphic>
                </wp:inline>
              </w:drawing>
            </w:r>
          </w:p>
        </w:tc>
        <w:tc>
          <w:tcPr>
            <w:tcW w:w="1587" w:type="dxa"/>
            <w:tcBorders>
              <w:top w:val="single" w:sz="4" w:space="0" w:color="auto"/>
            </w:tcBorders>
            <w:vAlign w:val="center"/>
          </w:tcPr>
          <w:p w14:paraId="79C6548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F05E40F" wp14:editId="500B0B7C">
                  <wp:extent cx="621810" cy="432000"/>
                  <wp:effectExtent l="0" t="0" r="6985" b="6350"/>
                  <wp:docPr id="305" name="Picture 305" descr="http://apps.unece.org/rsms/ImageHandler_C.ashx?imgID=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95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21810" cy="432000"/>
                          </a:xfrm>
                          <a:prstGeom prst="rect">
                            <a:avLst/>
                          </a:prstGeom>
                          <a:noFill/>
                          <a:ln>
                            <a:noFill/>
                          </a:ln>
                        </pic:spPr>
                      </pic:pic>
                    </a:graphicData>
                  </a:graphic>
                </wp:inline>
              </w:drawing>
            </w:r>
          </w:p>
        </w:tc>
        <w:tc>
          <w:tcPr>
            <w:tcW w:w="1495" w:type="dxa"/>
            <w:tcBorders>
              <w:top w:val="single" w:sz="4" w:space="0" w:color="auto"/>
            </w:tcBorders>
            <w:vAlign w:val="center"/>
          </w:tcPr>
          <w:p w14:paraId="48A4ABB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2C46D96" wp14:editId="54ACEFA7">
                  <wp:extent cx="721106" cy="216000"/>
                  <wp:effectExtent l="0" t="0" r="3175" b="0"/>
                  <wp:docPr id="306" name="Picture 306" descr="http://apps.unece.org/rsms/ImageHandler_C.ashx?imgID=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03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721106" cy="216000"/>
                          </a:xfrm>
                          <a:prstGeom prst="rect">
                            <a:avLst/>
                          </a:prstGeom>
                          <a:noFill/>
                          <a:ln>
                            <a:noFill/>
                          </a:ln>
                        </pic:spPr>
                      </pic:pic>
                    </a:graphicData>
                  </a:graphic>
                </wp:inline>
              </w:drawing>
            </w:r>
          </w:p>
        </w:tc>
      </w:tr>
    </w:tbl>
    <w:p w14:paraId="3FD1081D" w14:textId="77777777" w:rsidR="00A97FD5" w:rsidRPr="00BC6073" w:rsidRDefault="00A97FD5" w:rsidP="00A97FD5">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4 “PRESELECTION”</w:t>
      </w:r>
    </w:p>
    <w:p w14:paraId="51310A30" w14:textId="77777777" w:rsidR="00A97FD5" w:rsidRPr="00BC6073" w:rsidRDefault="00A97FD5" w:rsidP="00A97FD5">
      <w:pPr>
        <w:spacing w:after="120"/>
        <w:ind w:left="1134" w:right="1134"/>
        <w:jc w:val="both"/>
        <w:rPr>
          <w:strike/>
          <w:lang w:eastAsia="en-US"/>
        </w:rPr>
      </w:pPr>
      <w:bookmarkStart w:id="35" w:name="_Hlk520221624"/>
      <w:r w:rsidRPr="00BC6073">
        <w:rPr>
          <w:lang w:eastAsia="en-US"/>
        </w:rPr>
        <w:t>Addressed in chapter 1 – issue 20 and 37.</w:t>
      </w:r>
    </w:p>
    <w:p w14:paraId="6160C27B" w14:textId="77777777" w:rsidR="00A97FD5" w:rsidRPr="00BC6073" w:rsidRDefault="00A97FD5" w:rsidP="00A97FD5">
      <w:pPr>
        <w:spacing w:after="120"/>
        <w:ind w:left="1134" w:right="1134"/>
        <w:jc w:val="both"/>
        <w:rPr>
          <w:lang w:eastAsia="en-US"/>
        </w:rPr>
      </w:pPr>
      <w:bookmarkStart w:id="36" w:name="_Hlk520221048"/>
      <w:r w:rsidRPr="00BC6073">
        <w:rPr>
          <w:lang w:eastAsia="en-US"/>
        </w:rPr>
        <w:lastRenderedPageBreak/>
        <w:t>No specific observations nor recommendations to Contracting Parties.</w:t>
      </w:r>
      <w:bookmarkEnd w:id="3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558"/>
        <w:gridCol w:w="1554"/>
        <w:gridCol w:w="1552"/>
        <w:gridCol w:w="1710"/>
      </w:tblGrid>
      <w:tr w:rsidR="00A97FD5" w:rsidRPr="00BC6073" w14:paraId="4E276C17" w14:textId="77777777" w:rsidTr="00136B31">
        <w:trPr>
          <w:trHeight w:val="357"/>
          <w:jc w:val="center"/>
        </w:trPr>
        <w:tc>
          <w:tcPr>
            <w:tcW w:w="1959" w:type="dxa"/>
            <w:tcBorders>
              <w:bottom w:val="single" w:sz="4" w:space="0" w:color="auto"/>
              <w:right w:val="single" w:sz="4" w:space="0" w:color="auto"/>
            </w:tcBorders>
            <w:vAlign w:val="center"/>
          </w:tcPr>
          <w:bookmarkEnd w:id="35"/>
          <w:p w14:paraId="5811C9D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4" w:type="dxa"/>
            <w:gridSpan w:val="3"/>
            <w:tcBorders>
              <w:left w:val="single" w:sz="4" w:space="0" w:color="auto"/>
              <w:bottom w:val="single" w:sz="4" w:space="0" w:color="auto"/>
            </w:tcBorders>
            <w:vAlign w:val="center"/>
          </w:tcPr>
          <w:p w14:paraId="3D7A13A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710" w:type="dxa"/>
            <w:tcBorders>
              <w:bottom w:val="single" w:sz="4" w:space="0" w:color="auto"/>
            </w:tcBorders>
          </w:tcPr>
          <w:p w14:paraId="0F51BF60" w14:textId="77777777" w:rsidR="00A97FD5" w:rsidRPr="00BC6073" w:rsidRDefault="00A97FD5" w:rsidP="00136B31">
            <w:pPr>
              <w:keepNext/>
              <w:keepLines/>
              <w:spacing w:after="120"/>
              <w:rPr>
                <w:noProof/>
                <w:color w:val="333333"/>
                <w:sz w:val="19"/>
                <w:szCs w:val="19"/>
                <w:lang w:eastAsia="en-GB"/>
              </w:rPr>
            </w:pPr>
          </w:p>
        </w:tc>
      </w:tr>
      <w:tr w:rsidR="00A97FD5" w:rsidRPr="00BC6073" w14:paraId="0AB026B3" w14:textId="77777777" w:rsidTr="00136B31">
        <w:trPr>
          <w:trHeight w:val="1022"/>
          <w:jc w:val="center"/>
        </w:trPr>
        <w:tc>
          <w:tcPr>
            <w:tcW w:w="1959" w:type="dxa"/>
            <w:tcBorders>
              <w:top w:val="single" w:sz="4" w:space="0" w:color="auto"/>
              <w:right w:val="single" w:sz="4" w:space="0" w:color="auto"/>
            </w:tcBorders>
            <w:vAlign w:val="center"/>
          </w:tcPr>
          <w:p w14:paraId="596A7A4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972C38C" wp14:editId="12C4783A">
                  <wp:extent cx="509326" cy="576000"/>
                  <wp:effectExtent l="0" t="0" r="5080" b="0"/>
                  <wp:docPr id="317" name="Picture 317" descr="http://apps.unece.org/rsms/ImageHandler_S.ashx?img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09326" cy="576000"/>
                          </a:xfrm>
                          <a:prstGeom prst="rect">
                            <a:avLst/>
                          </a:prstGeom>
                          <a:noFill/>
                          <a:ln>
                            <a:noFill/>
                          </a:ln>
                        </pic:spPr>
                      </pic:pic>
                    </a:graphicData>
                  </a:graphic>
                </wp:inline>
              </w:drawing>
            </w:r>
          </w:p>
        </w:tc>
        <w:tc>
          <w:tcPr>
            <w:tcW w:w="1558" w:type="dxa"/>
            <w:tcBorders>
              <w:top w:val="single" w:sz="4" w:space="0" w:color="auto"/>
              <w:left w:val="single" w:sz="4" w:space="0" w:color="auto"/>
            </w:tcBorders>
            <w:vAlign w:val="center"/>
          </w:tcPr>
          <w:p w14:paraId="64E10FE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644FC8D" wp14:editId="6F995887">
                  <wp:extent cx="576000" cy="576000"/>
                  <wp:effectExtent l="0" t="0" r="0" b="0"/>
                  <wp:docPr id="326" name="Picture 326" descr="http://apps.unece.org/rsms/ImageHandler_C.ashx?imgID=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2"/>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4" w:type="dxa"/>
            <w:tcBorders>
              <w:top w:val="single" w:sz="4" w:space="0" w:color="auto"/>
            </w:tcBorders>
            <w:vAlign w:val="center"/>
          </w:tcPr>
          <w:p w14:paraId="292B7678"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8E632CB" wp14:editId="62378A68">
                  <wp:extent cx="865865" cy="576000"/>
                  <wp:effectExtent l="0" t="0" r="0" b="0"/>
                  <wp:docPr id="325" name="Picture 325" descr="http://apps.unece.org/rsms/ImageHandler_C.ashx?imgID=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5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65865" cy="576000"/>
                          </a:xfrm>
                          <a:prstGeom prst="rect">
                            <a:avLst/>
                          </a:prstGeom>
                          <a:noFill/>
                          <a:ln>
                            <a:noFill/>
                          </a:ln>
                        </pic:spPr>
                      </pic:pic>
                    </a:graphicData>
                  </a:graphic>
                </wp:inline>
              </w:drawing>
            </w:r>
          </w:p>
        </w:tc>
        <w:tc>
          <w:tcPr>
            <w:tcW w:w="1552" w:type="dxa"/>
            <w:tcBorders>
              <w:top w:val="single" w:sz="4" w:space="0" w:color="auto"/>
            </w:tcBorders>
            <w:vAlign w:val="center"/>
          </w:tcPr>
          <w:p w14:paraId="036CAEDE"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7C5B0DE" wp14:editId="461EFC81">
                  <wp:extent cx="691208" cy="576000"/>
                  <wp:effectExtent l="0" t="0" r="0" b="0"/>
                  <wp:docPr id="319" name="Picture 319" descr="http://apps.unece.org/rsms/ImageHandler_C.ashx?imgID=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7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691208" cy="576000"/>
                          </a:xfrm>
                          <a:prstGeom prst="rect">
                            <a:avLst/>
                          </a:prstGeom>
                          <a:noFill/>
                          <a:ln>
                            <a:noFill/>
                          </a:ln>
                        </pic:spPr>
                      </pic:pic>
                    </a:graphicData>
                  </a:graphic>
                </wp:inline>
              </w:drawing>
            </w:r>
          </w:p>
        </w:tc>
        <w:tc>
          <w:tcPr>
            <w:tcW w:w="1710" w:type="dxa"/>
            <w:tcBorders>
              <w:top w:val="single" w:sz="4" w:space="0" w:color="auto"/>
            </w:tcBorders>
            <w:vAlign w:val="center"/>
          </w:tcPr>
          <w:p w14:paraId="7B7D22E2"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DC9C21F" wp14:editId="3028F043">
                  <wp:extent cx="1084189" cy="576000"/>
                  <wp:effectExtent l="0" t="0" r="1905" b="0"/>
                  <wp:docPr id="318" name="Picture 318" descr="http://apps.unece.org/rsms/ImageHandler_C.ashx?imgID=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75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084189" cy="576000"/>
                          </a:xfrm>
                          <a:prstGeom prst="rect">
                            <a:avLst/>
                          </a:prstGeom>
                          <a:noFill/>
                          <a:ln>
                            <a:noFill/>
                          </a:ln>
                        </pic:spPr>
                      </pic:pic>
                    </a:graphicData>
                  </a:graphic>
                </wp:inline>
              </w:drawing>
            </w:r>
          </w:p>
        </w:tc>
      </w:tr>
    </w:tbl>
    <w:p w14:paraId="22C95867" w14:textId="77777777" w:rsidR="00A97FD5" w:rsidRPr="00BC6073" w:rsidRDefault="00A97FD5" w:rsidP="00A97FD5">
      <w:pPr>
        <w:spacing w:before="120" w:line="240" w:lineRule="auto"/>
        <w:ind w:left="1134" w:right="1134"/>
        <w:jc w:val="both"/>
        <w:rPr>
          <w:b/>
          <w:bCs/>
          <w:lang w:eastAsia="en-US"/>
        </w:rPr>
      </w:pPr>
      <w:r w:rsidRPr="00BC6073">
        <w:rPr>
          <w:b/>
          <w:bCs/>
          <w:lang w:eastAsia="en-US"/>
        </w:rPr>
        <w:t>E, 5 a “MOTORWAY”</w:t>
      </w:r>
    </w:p>
    <w:p w14:paraId="215123D0" w14:textId="77777777" w:rsidR="00A97FD5" w:rsidRPr="00BC6073" w:rsidRDefault="00A97FD5" w:rsidP="00A97FD5">
      <w:pPr>
        <w:spacing w:after="120"/>
        <w:ind w:left="1134" w:right="1134"/>
        <w:jc w:val="both"/>
        <w:rPr>
          <w:strike/>
          <w:lang w:eastAsia="en-US"/>
        </w:rPr>
      </w:pPr>
      <w:r w:rsidRPr="00BC6073">
        <w:rPr>
          <w:lang w:eastAsia="en-US"/>
        </w:rPr>
        <w:t xml:space="preserve">All the signs are in conformity with the Convention. </w:t>
      </w:r>
    </w:p>
    <w:p w14:paraId="40D7A579" w14:textId="77777777" w:rsidR="00A97FD5" w:rsidRPr="00BC6073" w:rsidRDefault="00A97FD5" w:rsidP="00A97FD5">
      <w:pPr>
        <w:spacing w:after="120"/>
        <w:ind w:left="1134" w:right="1134"/>
        <w:jc w:val="both"/>
        <w:rPr>
          <w:lang w:eastAsia="en-US"/>
        </w:rPr>
      </w:pPr>
      <w:r w:rsidRPr="00BC6073">
        <w:rPr>
          <w:lang w:eastAsia="en-US"/>
        </w:rPr>
        <w:t>The Group recommended Contracting Parties to pay closer attention to the design details. In particular, the symbol should not touch the edge of the sign (to improve the legibility).</w:t>
      </w:r>
    </w:p>
    <w:p w14:paraId="2BF3F4AA" w14:textId="77777777" w:rsidR="00A97FD5" w:rsidRPr="00BC6073" w:rsidRDefault="00A97FD5" w:rsidP="00A97FD5">
      <w:pPr>
        <w:keepNext/>
        <w:keepLines/>
        <w:spacing w:after="120"/>
        <w:ind w:left="1134" w:right="1134"/>
        <w:jc w:val="both"/>
        <w:rPr>
          <w:strike/>
          <w:lang w:eastAsia="en-US"/>
        </w:rPr>
      </w:pPr>
      <w:bookmarkStart w:id="37" w:name="_Hlk520221696"/>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803"/>
        <w:gridCol w:w="2010"/>
        <w:gridCol w:w="1358"/>
        <w:gridCol w:w="1311"/>
      </w:tblGrid>
      <w:tr w:rsidR="00A97FD5" w:rsidRPr="00BC6073" w14:paraId="7E370AFC" w14:textId="77777777" w:rsidTr="00136B31">
        <w:trPr>
          <w:trHeight w:val="347"/>
          <w:jc w:val="center"/>
        </w:trPr>
        <w:tc>
          <w:tcPr>
            <w:tcW w:w="1874" w:type="dxa"/>
            <w:tcBorders>
              <w:bottom w:val="single" w:sz="4" w:space="0" w:color="auto"/>
              <w:right w:val="single" w:sz="4" w:space="0" w:color="auto"/>
            </w:tcBorders>
            <w:vAlign w:val="center"/>
          </w:tcPr>
          <w:bookmarkEnd w:id="37"/>
          <w:p w14:paraId="48FDF234" w14:textId="77777777" w:rsidR="00A97FD5" w:rsidRPr="00BC6073" w:rsidRDefault="00A97FD5" w:rsidP="00136B31">
            <w:pPr>
              <w:spacing w:after="120"/>
              <w:jc w:val="center"/>
              <w:rPr>
                <w:noProof/>
                <w:color w:val="333333"/>
                <w:sz w:val="19"/>
                <w:szCs w:val="19"/>
                <w:lang w:eastAsia="en-GB"/>
              </w:rPr>
            </w:pPr>
            <w:r w:rsidRPr="00BC6073">
              <w:rPr>
                <w:noProof/>
                <w:color w:val="333333"/>
                <w:sz w:val="19"/>
                <w:szCs w:val="19"/>
                <w:lang w:eastAsia="en-GB"/>
              </w:rPr>
              <w:t>Convention sign:</w:t>
            </w:r>
          </w:p>
        </w:tc>
        <w:tc>
          <w:tcPr>
            <w:tcW w:w="5171" w:type="dxa"/>
            <w:gridSpan w:val="3"/>
            <w:tcBorders>
              <w:left w:val="single" w:sz="4" w:space="0" w:color="auto"/>
              <w:bottom w:val="single" w:sz="4" w:space="0" w:color="auto"/>
            </w:tcBorders>
            <w:vAlign w:val="center"/>
          </w:tcPr>
          <w:p w14:paraId="51418391" w14:textId="77777777" w:rsidR="00A97FD5" w:rsidRPr="00BC6073" w:rsidRDefault="00A97FD5" w:rsidP="00136B31">
            <w:pPr>
              <w:spacing w:after="120"/>
              <w:jc w:val="center"/>
              <w:rPr>
                <w:lang w:eastAsia="en-US"/>
              </w:rPr>
            </w:pPr>
            <w:r w:rsidRPr="00BC6073">
              <w:rPr>
                <w:noProof/>
                <w:color w:val="333333"/>
                <w:sz w:val="19"/>
                <w:szCs w:val="19"/>
                <w:lang w:eastAsia="en-GB"/>
              </w:rPr>
              <w:t>Examples from countries:</w:t>
            </w:r>
          </w:p>
        </w:tc>
        <w:tc>
          <w:tcPr>
            <w:tcW w:w="1311" w:type="dxa"/>
            <w:tcBorders>
              <w:bottom w:val="single" w:sz="4" w:space="0" w:color="auto"/>
            </w:tcBorders>
            <w:vAlign w:val="center"/>
          </w:tcPr>
          <w:p w14:paraId="596120E0" w14:textId="77777777" w:rsidR="00A97FD5" w:rsidRPr="00BC6073" w:rsidRDefault="00A97FD5" w:rsidP="00136B31">
            <w:pPr>
              <w:spacing w:after="120"/>
              <w:jc w:val="center"/>
              <w:rPr>
                <w:noProof/>
                <w:color w:val="333333"/>
                <w:sz w:val="19"/>
                <w:szCs w:val="19"/>
                <w:lang w:eastAsia="en-GB"/>
              </w:rPr>
            </w:pPr>
          </w:p>
        </w:tc>
      </w:tr>
      <w:tr w:rsidR="00A97FD5" w:rsidRPr="00BC6073" w14:paraId="75456785" w14:textId="77777777" w:rsidTr="00136B31">
        <w:trPr>
          <w:trHeight w:val="996"/>
          <w:jc w:val="center"/>
        </w:trPr>
        <w:tc>
          <w:tcPr>
            <w:tcW w:w="1874" w:type="dxa"/>
            <w:tcBorders>
              <w:top w:val="single" w:sz="4" w:space="0" w:color="auto"/>
              <w:right w:val="single" w:sz="4" w:space="0" w:color="auto"/>
            </w:tcBorders>
            <w:vAlign w:val="center"/>
          </w:tcPr>
          <w:p w14:paraId="20AD6F0B" w14:textId="77777777" w:rsidR="00A97FD5" w:rsidRPr="00BC6073" w:rsidRDefault="00A97FD5" w:rsidP="00136B31">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2D95FB61" wp14:editId="6DD98530">
                  <wp:extent cx="406800" cy="576000"/>
                  <wp:effectExtent l="0" t="0" r="0" b="0"/>
                  <wp:docPr id="143" name="Picture 143" descr="http://apps.unece.org/rsms/ImageHandler_S.ashx?img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803" w:type="dxa"/>
            <w:tcBorders>
              <w:top w:val="single" w:sz="4" w:space="0" w:color="auto"/>
              <w:left w:val="single" w:sz="4" w:space="0" w:color="auto"/>
            </w:tcBorders>
            <w:vAlign w:val="center"/>
          </w:tcPr>
          <w:p w14:paraId="3889B876" w14:textId="77777777" w:rsidR="00A97FD5" w:rsidRPr="00BC6073" w:rsidRDefault="00A97FD5" w:rsidP="00136B31">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4CD7712E" wp14:editId="001DDD89">
                  <wp:extent cx="385200" cy="576000"/>
                  <wp:effectExtent l="0" t="0" r="0" b="0"/>
                  <wp:docPr id="149" name="Picture 149" descr="http://apps.unece.org/rsms/ImageHandler_C.ashx?imgID=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2010" w:type="dxa"/>
            <w:tcBorders>
              <w:top w:val="single" w:sz="4" w:space="0" w:color="auto"/>
            </w:tcBorders>
            <w:vAlign w:val="center"/>
          </w:tcPr>
          <w:p w14:paraId="16765AF1" w14:textId="77777777" w:rsidR="00A97FD5" w:rsidRPr="00BC6073" w:rsidRDefault="00A97FD5" w:rsidP="00136B31">
            <w:pPr>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4C892DC" wp14:editId="6DB6BD57">
                  <wp:extent cx="388800" cy="576000"/>
                  <wp:effectExtent l="0" t="0" r="0" b="0"/>
                  <wp:docPr id="150" name="Picture 150" descr="http://apps.unece.org/rsms/ImageHandler_C.ashx?imgID=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5"/>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57" w:type="dxa"/>
            <w:tcBorders>
              <w:top w:val="single" w:sz="4" w:space="0" w:color="auto"/>
            </w:tcBorders>
            <w:vAlign w:val="center"/>
          </w:tcPr>
          <w:p w14:paraId="558B7B62" w14:textId="77777777" w:rsidR="00A97FD5" w:rsidRPr="00BC6073" w:rsidRDefault="00A97FD5" w:rsidP="00136B31">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168A9C63" wp14:editId="5E9E4FAA">
                  <wp:extent cx="530952" cy="576000"/>
                  <wp:effectExtent l="0" t="0" r="2540" b="0"/>
                  <wp:docPr id="151" name="Picture 151" descr="http://apps.unece.org/rsms/ImageHandler_C.ashx?imgI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5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0952" cy="576000"/>
                          </a:xfrm>
                          <a:prstGeom prst="rect">
                            <a:avLst/>
                          </a:prstGeom>
                          <a:noFill/>
                          <a:ln>
                            <a:noFill/>
                          </a:ln>
                        </pic:spPr>
                      </pic:pic>
                    </a:graphicData>
                  </a:graphic>
                </wp:inline>
              </w:drawing>
            </w:r>
          </w:p>
        </w:tc>
        <w:tc>
          <w:tcPr>
            <w:tcW w:w="1311" w:type="dxa"/>
            <w:tcBorders>
              <w:top w:val="single" w:sz="4" w:space="0" w:color="auto"/>
            </w:tcBorders>
            <w:vAlign w:val="center"/>
          </w:tcPr>
          <w:p w14:paraId="63094267" w14:textId="77777777" w:rsidR="00A97FD5" w:rsidRPr="00BC6073" w:rsidRDefault="00A97FD5" w:rsidP="00136B31">
            <w:pPr>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A631475" wp14:editId="4614B554">
                  <wp:extent cx="561600" cy="576000"/>
                  <wp:effectExtent l="0" t="0" r="0" b="0"/>
                  <wp:docPr id="152" name="Picture 152" descr="http://apps.unece.org/rsms/ImageHandler_C.ashx?imgID=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4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r>
    </w:tbl>
    <w:p w14:paraId="02A14E0F" w14:textId="77777777" w:rsidR="00A97FD5" w:rsidRPr="00BC6073" w:rsidRDefault="00A97FD5" w:rsidP="00A97FD5">
      <w:pPr>
        <w:keepNext/>
        <w:keepLines/>
        <w:spacing w:before="120" w:after="120"/>
        <w:ind w:left="1134" w:right="1134"/>
        <w:jc w:val="both"/>
        <w:rPr>
          <w:b/>
          <w:lang w:eastAsia="en-US"/>
        </w:rPr>
      </w:pPr>
      <w:r w:rsidRPr="00BC6073">
        <w:rPr>
          <w:b/>
          <w:lang w:eastAsia="en-US"/>
        </w:rPr>
        <w:t xml:space="preserve">E, 5 b </w:t>
      </w:r>
      <w:r w:rsidRPr="00BC6073">
        <w:rPr>
          <w:b/>
          <w:bCs/>
          <w:lang w:eastAsia="en-US"/>
        </w:rPr>
        <w:t>“END OF MOTORWAY”</w:t>
      </w:r>
    </w:p>
    <w:p w14:paraId="013C48EE" w14:textId="77777777" w:rsidR="00A97FD5" w:rsidRPr="00BC6073" w:rsidRDefault="00A97FD5" w:rsidP="00A97FD5">
      <w:pPr>
        <w:spacing w:after="120"/>
        <w:ind w:left="1134" w:right="1134"/>
        <w:jc w:val="both"/>
        <w:rPr>
          <w:lang w:eastAsia="en-US"/>
        </w:rPr>
      </w:pPr>
      <w:r w:rsidRPr="00BC6073">
        <w:rPr>
          <w:lang w:eastAsia="en-US"/>
        </w:rPr>
        <w:t>Kuwait’s sign is crossed by an oblique bar running from the upper left edge to the lower right edge. The Group noted that the Convention does not specify the positioning of the oblique bar for the sign E, 5 b. However, for all the other end of regulation signs of the E section, the oblique bar crosses from the right upper edge to the lower left edge.</w:t>
      </w:r>
    </w:p>
    <w:p w14:paraId="00C67DC7" w14:textId="77777777" w:rsidR="00A97FD5" w:rsidRPr="00BC6073" w:rsidRDefault="00A97FD5" w:rsidP="00A97FD5">
      <w:pPr>
        <w:spacing w:after="120"/>
        <w:ind w:left="1134" w:right="1134"/>
        <w:jc w:val="both"/>
        <w:rPr>
          <w:lang w:eastAsia="en-US"/>
        </w:rPr>
      </w:pPr>
      <w:r w:rsidRPr="00BC6073">
        <w:rPr>
          <w:lang w:eastAsia="en-US"/>
        </w:rPr>
        <w:t>The sign E, 5 b of the Netherlands includes a red oblique bar with a white outline.</w:t>
      </w:r>
    </w:p>
    <w:p w14:paraId="59D3DEF4" w14:textId="77777777" w:rsidR="00A97FD5" w:rsidRPr="00BC6073" w:rsidRDefault="00A97FD5" w:rsidP="00A97FD5">
      <w:pPr>
        <w:spacing w:after="120"/>
        <w:ind w:left="1134" w:right="1134"/>
        <w:jc w:val="both"/>
        <w:rPr>
          <w:strike/>
          <w:lang w:eastAsia="en-US"/>
        </w:rPr>
      </w:pPr>
      <w:bookmarkStart w:id="38" w:name="_Hlk520221731"/>
      <w:r w:rsidRPr="00BC6073">
        <w:rPr>
          <w:lang w:eastAsia="en-US"/>
        </w:rPr>
        <w:t>Addressed in chapter 1 – issue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835"/>
        <w:gridCol w:w="2046"/>
        <w:gridCol w:w="1381"/>
        <w:gridCol w:w="1335"/>
      </w:tblGrid>
      <w:tr w:rsidR="00A97FD5" w:rsidRPr="00BC6073" w14:paraId="11143893" w14:textId="77777777" w:rsidTr="00136B31">
        <w:trPr>
          <w:jc w:val="center"/>
        </w:trPr>
        <w:tc>
          <w:tcPr>
            <w:tcW w:w="1766" w:type="dxa"/>
            <w:tcBorders>
              <w:bottom w:val="single" w:sz="4" w:space="0" w:color="auto"/>
              <w:right w:val="single" w:sz="4" w:space="0" w:color="auto"/>
            </w:tcBorders>
            <w:vAlign w:val="center"/>
          </w:tcPr>
          <w:bookmarkEnd w:id="38"/>
          <w:p w14:paraId="301D0F0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262" w:type="dxa"/>
            <w:gridSpan w:val="3"/>
            <w:tcBorders>
              <w:left w:val="single" w:sz="4" w:space="0" w:color="auto"/>
              <w:bottom w:val="single" w:sz="4" w:space="0" w:color="auto"/>
            </w:tcBorders>
            <w:vAlign w:val="center"/>
          </w:tcPr>
          <w:p w14:paraId="65D6BADD"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35" w:type="dxa"/>
            <w:tcBorders>
              <w:bottom w:val="single" w:sz="4" w:space="0" w:color="auto"/>
            </w:tcBorders>
          </w:tcPr>
          <w:p w14:paraId="79CB8E04" w14:textId="77777777" w:rsidR="00A97FD5" w:rsidRPr="00BC6073" w:rsidRDefault="00A97FD5" w:rsidP="00136B31">
            <w:pPr>
              <w:keepNext/>
              <w:keepLines/>
              <w:spacing w:after="120"/>
              <w:rPr>
                <w:noProof/>
                <w:color w:val="333333"/>
                <w:sz w:val="19"/>
                <w:szCs w:val="19"/>
                <w:lang w:eastAsia="en-GB"/>
              </w:rPr>
            </w:pPr>
          </w:p>
        </w:tc>
      </w:tr>
      <w:tr w:rsidR="00A97FD5" w:rsidRPr="00BC6073" w14:paraId="273E07D9" w14:textId="77777777" w:rsidTr="00136B31">
        <w:trPr>
          <w:jc w:val="center"/>
        </w:trPr>
        <w:tc>
          <w:tcPr>
            <w:tcW w:w="1766" w:type="dxa"/>
            <w:tcBorders>
              <w:top w:val="single" w:sz="4" w:space="0" w:color="auto"/>
              <w:right w:val="single" w:sz="4" w:space="0" w:color="auto"/>
            </w:tcBorders>
            <w:vAlign w:val="center"/>
          </w:tcPr>
          <w:p w14:paraId="4FCB227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37D35DA" wp14:editId="1587B9F9">
                  <wp:extent cx="406800" cy="576000"/>
                  <wp:effectExtent l="0" t="0" r="0" b="0"/>
                  <wp:docPr id="567" name="Picture 567" descr="http://apps.unece.org/rsms/ImageHandler_S.ashx?img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835" w:type="dxa"/>
            <w:tcBorders>
              <w:top w:val="single" w:sz="4" w:space="0" w:color="auto"/>
              <w:left w:val="single" w:sz="4" w:space="0" w:color="auto"/>
            </w:tcBorders>
            <w:vAlign w:val="center"/>
          </w:tcPr>
          <w:p w14:paraId="3EF5F88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2F64DC4" wp14:editId="0E12168C">
                  <wp:extent cx="410400" cy="612000"/>
                  <wp:effectExtent l="0" t="0" r="8890" b="0"/>
                  <wp:docPr id="569" name="Picture 569" descr="http://apps.unece.org/rsms/ImageHandler_C.ashx?imgID=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9"/>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10400" cy="612000"/>
                          </a:xfrm>
                          <a:prstGeom prst="rect">
                            <a:avLst/>
                          </a:prstGeom>
                          <a:noFill/>
                          <a:ln>
                            <a:noFill/>
                          </a:ln>
                        </pic:spPr>
                      </pic:pic>
                    </a:graphicData>
                  </a:graphic>
                </wp:inline>
              </w:drawing>
            </w:r>
          </w:p>
        </w:tc>
        <w:tc>
          <w:tcPr>
            <w:tcW w:w="2046" w:type="dxa"/>
            <w:tcBorders>
              <w:top w:val="single" w:sz="4" w:space="0" w:color="auto"/>
            </w:tcBorders>
            <w:vAlign w:val="center"/>
          </w:tcPr>
          <w:p w14:paraId="7D4B85CA"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6F7B121" wp14:editId="475328A3">
                  <wp:extent cx="584099" cy="576000"/>
                  <wp:effectExtent l="0" t="0" r="6985" b="0"/>
                  <wp:docPr id="131" name="Picture 131" descr="http://apps.unece.org/rsms/ImageHandler_C.ashx?imgID=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3"/>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84099" cy="576000"/>
                          </a:xfrm>
                          <a:prstGeom prst="rect">
                            <a:avLst/>
                          </a:prstGeom>
                          <a:noFill/>
                          <a:ln>
                            <a:noFill/>
                          </a:ln>
                        </pic:spPr>
                      </pic:pic>
                    </a:graphicData>
                  </a:graphic>
                </wp:inline>
              </w:drawing>
            </w:r>
          </w:p>
        </w:tc>
        <w:tc>
          <w:tcPr>
            <w:tcW w:w="1381" w:type="dxa"/>
            <w:tcBorders>
              <w:top w:val="single" w:sz="4" w:space="0" w:color="auto"/>
            </w:tcBorders>
            <w:vAlign w:val="center"/>
          </w:tcPr>
          <w:p w14:paraId="55588C2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C4AD366" wp14:editId="3D9CD642">
                  <wp:extent cx="403200" cy="576000"/>
                  <wp:effectExtent l="0" t="0" r="0" b="0"/>
                  <wp:docPr id="132" name="Picture 132" descr="http://apps.unece.org/rsms/ImageHandler_C.ashx?imgID=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335" w:type="dxa"/>
            <w:tcBorders>
              <w:top w:val="single" w:sz="4" w:space="0" w:color="auto"/>
            </w:tcBorders>
          </w:tcPr>
          <w:p w14:paraId="41063C24"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4D47286" wp14:editId="253A62A3">
                  <wp:extent cx="411387" cy="576000"/>
                  <wp:effectExtent l="0" t="0" r="8255" b="0"/>
                  <wp:docPr id="568" name="Picture 568" descr="http://apps.unece.org/rsms/ImageHandler_C.ashx?imgID=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11387" cy="576000"/>
                          </a:xfrm>
                          <a:prstGeom prst="rect">
                            <a:avLst/>
                          </a:prstGeom>
                          <a:noFill/>
                          <a:ln>
                            <a:noFill/>
                          </a:ln>
                        </pic:spPr>
                      </pic:pic>
                    </a:graphicData>
                  </a:graphic>
                </wp:inline>
              </w:drawing>
            </w:r>
          </w:p>
        </w:tc>
      </w:tr>
    </w:tbl>
    <w:p w14:paraId="11BFD059" w14:textId="77777777" w:rsidR="00A97FD5" w:rsidRPr="00BC6073" w:rsidRDefault="00A97FD5" w:rsidP="00A97FD5">
      <w:pPr>
        <w:spacing w:after="120"/>
        <w:ind w:left="1134" w:right="1134"/>
        <w:jc w:val="both"/>
        <w:rPr>
          <w:b/>
          <w:bCs/>
          <w:lang w:eastAsia="en-US"/>
        </w:rPr>
      </w:pPr>
      <w:r w:rsidRPr="00BC6073">
        <w:rPr>
          <w:b/>
          <w:bCs/>
          <w:lang w:eastAsia="en-US"/>
        </w:rPr>
        <w:t>E, 6 a “ROAD FOR MOTOR VEHICLES”</w:t>
      </w:r>
    </w:p>
    <w:p w14:paraId="06A8A8DF" w14:textId="77777777" w:rsidR="00A97FD5" w:rsidRPr="00BC6073" w:rsidRDefault="00A97FD5" w:rsidP="00A97FD5">
      <w:pPr>
        <w:spacing w:after="120"/>
        <w:ind w:left="1134" w:right="1134"/>
        <w:jc w:val="both"/>
        <w:rPr>
          <w:lang w:eastAsia="en-US"/>
        </w:rPr>
      </w:pPr>
      <w:r w:rsidRPr="00BC6073">
        <w:rPr>
          <w:lang w:eastAsia="en-US"/>
        </w:rPr>
        <w:t xml:space="preserve">The Group noted that in some cases (Latvia) the car symbol is not placed centrally on the sign. Some countries (Belgium, the Netherlands) use a white rim. All the signs are considered in conformity with the Convention. </w:t>
      </w:r>
    </w:p>
    <w:p w14:paraId="0F6331E1" w14:textId="77777777" w:rsidR="00A97FD5" w:rsidRPr="00BC6073" w:rsidRDefault="00A97FD5" w:rsidP="00A97FD5">
      <w:pPr>
        <w:spacing w:after="120"/>
        <w:ind w:left="1134" w:right="1134"/>
        <w:jc w:val="both"/>
        <w:rPr>
          <w:strike/>
          <w:lang w:eastAsia="en-US"/>
        </w:rPr>
      </w:pPr>
      <w:bookmarkStart w:id="39" w:name="_Hlk520221767"/>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525"/>
        <w:gridCol w:w="2015"/>
        <w:gridCol w:w="1360"/>
        <w:gridCol w:w="1281"/>
      </w:tblGrid>
      <w:tr w:rsidR="00A97FD5" w:rsidRPr="00BC6073" w14:paraId="4A65C5B5" w14:textId="77777777" w:rsidTr="00136B31">
        <w:trPr>
          <w:trHeight w:val="353"/>
          <w:jc w:val="center"/>
        </w:trPr>
        <w:tc>
          <w:tcPr>
            <w:tcW w:w="1842" w:type="dxa"/>
            <w:tcBorders>
              <w:bottom w:val="single" w:sz="4" w:space="0" w:color="auto"/>
              <w:right w:val="single" w:sz="4" w:space="0" w:color="auto"/>
            </w:tcBorders>
            <w:vAlign w:val="center"/>
          </w:tcPr>
          <w:bookmarkEnd w:id="39"/>
          <w:p w14:paraId="6B7D476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00" w:type="dxa"/>
            <w:gridSpan w:val="3"/>
            <w:tcBorders>
              <w:left w:val="single" w:sz="4" w:space="0" w:color="auto"/>
              <w:bottom w:val="single" w:sz="4" w:space="0" w:color="auto"/>
            </w:tcBorders>
            <w:vAlign w:val="center"/>
          </w:tcPr>
          <w:p w14:paraId="4029ED6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281" w:type="dxa"/>
            <w:tcBorders>
              <w:bottom w:val="single" w:sz="4" w:space="0" w:color="auto"/>
            </w:tcBorders>
          </w:tcPr>
          <w:p w14:paraId="238542F0" w14:textId="77777777" w:rsidR="00A97FD5" w:rsidRPr="00BC6073" w:rsidRDefault="00A97FD5" w:rsidP="00136B31">
            <w:pPr>
              <w:keepNext/>
              <w:keepLines/>
              <w:spacing w:after="120"/>
              <w:rPr>
                <w:noProof/>
                <w:color w:val="333333"/>
                <w:sz w:val="19"/>
                <w:szCs w:val="19"/>
                <w:lang w:eastAsia="en-GB"/>
              </w:rPr>
            </w:pPr>
          </w:p>
        </w:tc>
      </w:tr>
      <w:tr w:rsidR="00A97FD5" w:rsidRPr="00BC6073" w14:paraId="7EE1AADA" w14:textId="77777777" w:rsidTr="00136B31">
        <w:trPr>
          <w:trHeight w:val="1009"/>
          <w:jc w:val="center"/>
        </w:trPr>
        <w:tc>
          <w:tcPr>
            <w:tcW w:w="1842" w:type="dxa"/>
            <w:tcBorders>
              <w:top w:val="single" w:sz="4" w:space="0" w:color="auto"/>
              <w:right w:val="single" w:sz="4" w:space="0" w:color="auto"/>
            </w:tcBorders>
            <w:vAlign w:val="center"/>
          </w:tcPr>
          <w:p w14:paraId="3D5E866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BE6C687" wp14:editId="6F5B1589">
                  <wp:extent cx="405750" cy="576000"/>
                  <wp:effectExtent l="0" t="0" r="0" b="0"/>
                  <wp:docPr id="529" name="Picture 529" descr="http://apps.unece.org/rsms/ImageHandler_S.ashx?img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9"/>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05750" cy="576000"/>
                          </a:xfrm>
                          <a:prstGeom prst="rect">
                            <a:avLst/>
                          </a:prstGeom>
                          <a:noFill/>
                          <a:ln>
                            <a:noFill/>
                          </a:ln>
                        </pic:spPr>
                      </pic:pic>
                    </a:graphicData>
                  </a:graphic>
                </wp:inline>
              </w:drawing>
            </w:r>
          </w:p>
        </w:tc>
        <w:tc>
          <w:tcPr>
            <w:tcW w:w="1525" w:type="dxa"/>
            <w:tcBorders>
              <w:top w:val="single" w:sz="4" w:space="0" w:color="auto"/>
              <w:left w:val="single" w:sz="4" w:space="0" w:color="auto"/>
            </w:tcBorders>
            <w:vAlign w:val="center"/>
          </w:tcPr>
          <w:p w14:paraId="6E56C221"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4562993" wp14:editId="4885A92B">
                  <wp:extent cx="576000" cy="576000"/>
                  <wp:effectExtent l="0" t="0" r="0" b="0"/>
                  <wp:docPr id="524" name="Picture 524" descr="http://apps.unece.org/rsms/ImageHandler_C.ashx?imgID=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2015" w:type="dxa"/>
            <w:tcBorders>
              <w:top w:val="single" w:sz="4" w:space="0" w:color="auto"/>
            </w:tcBorders>
            <w:vAlign w:val="center"/>
          </w:tcPr>
          <w:p w14:paraId="11626C58"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AB7BC60" wp14:editId="05C27BFB">
                  <wp:extent cx="576000" cy="576000"/>
                  <wp:effectExtent l="0" t="0" r="0" b="0"/>
                  <wp:docPr id="530" name="Picture 530" descr="http://apps.unece.org/rsms/ImageHandler_C.ashx?imgID=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5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9" w:type="dxa"/>
            <w:tcBorders>
              <w:top w:val="single" w:sz="4" w:space="0" w:color="auto"/>
            </w:tcBorders>
            <w:vAlign w:val="center"/>
          </w:tcPr>
          <w:p w14:paraId="07E3254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11AFC24" wp14:editId="5347AE25">
                  <wp:extent cx="375848" cy="576000"/>
                  <wp:effectExtent l="0" t="0" r="5715" b="0"/>
                  <wp:docPr id="541" name="Picture 541" descr="http://apps.unece.org/rsms/ImageHandler_C.ashx?imgI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75"/>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75848" cy="576000"/>
                          </a:xfrm>
                          <a:prstGeom prst="rect">
                            <a:avLst/>
                          </a:prstGeom>
                          <a:noFill/>
                          <a:ln>
                            <a:noFill/>
                          </a:ln>
                        </pic:spPr>
                      </pic:pic>
                    </a:graphicData>
                  </a:graphic>
                </wp:inline>
              </w:drawing>
            </w:r>
          </w:p>
        </w:tc>
        <w:tc>
          <w:tcPr>
            <w:tcW w:w="1281" w:type="dxa"/>
            <w:tcBorders>
              <w:top w:val="single" w:sz="4" w:space="0" w:color="auto"/>
            </w:tcBorders>
          </w:tcPr>
          <w:p w14:paraId="301A6000"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FF09CB3" wp14:editId="4CB8885F">
                  <wp:extent cx="384421" cy="576000"/>
                  <wp:effectExtent l="0" t="0" r="0" b="0"/>
                  <wp:docPr id="542" name="Picture 542" descr="http://apps.unece.org/rsms/ImageHandler_C.ashx?imgID=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84421" cy="576000"/>
                          </a:xfrm>
                          <a:prstGeom prst="rect">
                            <a:avLst/>
                          </a:prstGeom>
                          <a:noFill/>
                          <a:ln>
                            <a:noFill/>
                          </a:ln>
                        </pic:spPr>
                      </pic:pic>
                    </a:graphicData>
                  </a:graphic>
                </wp:inline>
              </w:drawing>
            </w:r>
          </w:p>
        </w:tc>
      </w:tr>
    </w:tbl>
    <w:p w14:paraId="326458A5" w14:textId="77777777" w:rsidR="00A97FD5" w:rsidRPr="00BC6073" w:rsidRDefault="00A97FD5" w:rsidP="00A97FD5">
      <w:pPr>
        <w:keepNext/>
        <w:keepLines/>
        <w:spacing w:before="120" w:after="120"/>
        <w:ind w:left="1134" w:right="1134"/>
        <w:jc w:val="both"/>
        <w:rPr>
          <w:b/>
          <w:bCs/>
          <w:lang w:eastAsia="en-US"/>
        </w:rPr>
      </w:pPr>
      <w:r w:rsidRPr="00BC6073">
        <w:rPr>
          <w:b/>
          <w:bCs/>
          <w:lang w:eastAsia="en-US"/>
        </w:rPr>
        <w:t>E, 6 b “END OF ROAD FOR MOTOR VEHICLES”</w:t>
      </w:r>
    </w:p>
    <w:p w14:paraId="4EA977B3" w14:textId="77777777" w:rsidR="00A97FD5" w:rsidRPr="00BC6073" w:rsidRDefault="00A97FD5" w:rsidP="00A97FD5">
      <w:pPr>
        <w:keepNext/>
        <w:keepLines/>
        <w:spacing w:before="120" w:after="120"/>
        <w:ind w:left="1134" w:right="1134"/>
        <w:jc w:val="both"/>
        <w:rPr>
          <w:lang w:eastAsia="en-US"/>
        </w:rPr>
      </w:pPr>
      <w:r w:rsidRPr="00BC6073">
        <w:rPr>
          <w:lang w:eastAsia="en-US"/>
        </w:rPr>
        <w:t xml:space="preserve">The Group noted that in some cases (Latvia) the car symbol is not placed centrally on the sign. Some countries (Belgium, the Netherlands) use a white rim. All the signs are considered in conformity with the Convention. </w:t>
      </w:r>
    </w:p>
    <w:p w14:paraId="5661EBFD" w14:textId="77777777" w:rsidR="00A97FD5" w:rsidRPr="00BC6073" w:rsidRDefault="00A97FD5" w:rsidP="00A97FD5">
      <w:pPr>
        <w:spacing w:after="120"/>
        <w:ind w:left="1134" w:right="1134"/>
        <w:jc w:val="both"/>
        <w:rPr>
          <w:strike/>
          <w:lang w:eastAsia="en-US"/>
        </w:rPr>
      </w:pPr>
      <w:bookmarkStart w:id="40" w:name="_Hlk520221794"/>
      <w:r w:rsidRPr="00BC6073">
        <w:rPr>
          <w:lang w:eastAsia="en-US"/>
        </w:rPr>
        <w:t>Addressed in chapter 1 – issue 12 and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529"/>
        <w:gridCol w:w="1528"/>
        <w:gridCol w:w="1526"/>
        <w:gridCol w:w="1437"/>
      </w:tblGrid>
      <w:tr w:rsidR="00A97FD5" w:rsidRPr="00BC6073" w14:paraId="31DB3250" w14:textId="77777777" w:rsidTr="00136B31">
        <w:trPr>
          <w:trHeight w:val="314"/>
          <w:jc w:val="center"/>
        </w:trPr>
        <w:tc>
          <w:tcPr>
            <w:tcW w:w="1908" w:type="dxa"/>
            <w:tcBorders>
              <w:bottom w:val="single" w:sz="4" w:space="0" w:color="auto"/>
              <w:right w:val="single" w:sz="4" w:space="0" w:color="auto"/>
            </w:tcBorders>
            <w:vAlign w:val="center"/>
          </w:tcPr>
          <w:bookmarkEnd w:id="40"/>
          <w:p w14:paraId="05A71A36"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83" w:type="dxa"/>
            <w:gridSpan w:val="3"/>
            <w:tcBorders>
              <w:left w:val="single" w:sz="4" w:space="0" w:color="auto"/>
              <w:bottom w:val="single" w:sz="4" w:space="0" w:color="auto"/>
            </w:tcBorders>
            <w:vAlign w:val="center"/>
          </w:tcPr>
          <w:p w14:paraId="76A5402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37" w:type="dxa"/>
            <w:tcBorders>
              <w:bottom w:val="single" w:sz="4" w:space="0" w:color="auto"/>
            </w:tcBorders>
          </w:tcPr>
          <w:p w14:paraId="3C9B6E17" w14:textId="77777777" w:rsidR="00A97FD5" w:rsidRPr="00BC6073" w:rsidRDefault="00A97FD5" w:rsidP="00136B31">
            <w:pPr>
              <w:keepNext/>
              <w:keepLines/>
              <w:spacing w:after="120"/>
              <w:rPr>
                <w:noProof/>
                <w:color w:val="333333"/>
                <w:sz w:val="19"/>
                <w:szCs w:val="19"/>
                <w:lang w:eastAsia="en-GB"/>
              </w:rPr>
            </w:pPr>
          </w:p>
        </w:tc>
      </w:tr>
      <w:tr w:rsidR="00A97FD5" w:rsidRPr="00BC6073" w14:paraId="7ECFFE61" w14:textId="77777777" w:rsidTr="00136B31">
        <w:trPr>
          <w:trHeight w:val="1005"/>
          <w:jc w:val="center"/>
        </w:trPr>
        <w:tc>
          <w:tcPr>
            <w:tcW w:w="1908" w:type="dxa"/>
            <w:tcBorders>
              <w:top w:val="single" w:sz="4" w:space="0" w:color="auto"/>
              <w:right w:val="single" w:sz="4" w:space="0" w:color="auto"/>
            </w:tcBorders>
            <w:vAlign w:val="center"/>
          </w:tcPr>
          <w:p w14:paraId="4125E541"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E547C67" wp14:editId="6A3557BA">
                  <wp:extent cx="402403" cy="576000"/>
                  <wp:effectExtent l="0" t="0" r="0" b="0"/>
                  <wp:docPr id="105" name="Picture 105" descr="http://apps.unece.org/rsms/ImageHandler_S.ashx?img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02403" cy="576000"/>
                          </a:xfrm>
                          <a:prstGeom prst="rect">
                            <a:avLst/>
                          </a:prstGeom>
                          <a:noFill/>
                          <a:ln>
                            <a:noFill/>
                          </a:ln>
                        </pic:spPr>
                      </pic:pic>
                    </a:graphicData>
                  </a:graphic>
                </wp:inline>
              </w:drawing>
            </w:r>
          </w:p>
        </w:tc>
        <w:tc>
          <w:tcPr>
            <w:tcW w:w="1529" w:type="dxa"/>
            <w:tcBorders>
              <w:top w:val="single" w:sz="4" w:space="0" w:color="auto"/>
              <w:left w:val="single" w:sz="4" w:space="0" w:color="auto"/>
            </w:tcBorders>
            <w:vAlign w:val="center"/>
          </w:tcPr>
          <w:p w14:paraId="65D8BF4F"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B737262" wp14:editId="36F7DE16">
                  <wp:extent cx="382628" cy="576000"/>
                  <wp:effectExtent l="0" t="0" r="0" b="0"/>
                  <wp:docPr id="106" name="Picture 106" descr="http://apps.unece.org/rsms/ImageHandler_C.ashx?imgID=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4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82628" cy="576000"/>
                          </a:xfrm>
                          <a:prstGeom prst="rect">
                            <a:avLst/>
                          </a:prstGeom>
                          <a:noFill/>
                          <a:ln>
                            <a:noFill/>
                          </a:ln>
                        </pic:spPr>
                      </pic:pic>
                    </a:graphicData>
                  </a:graphic>
                </wp:inline>
              </w:drawing>
            </w:r>
          </w:p>
        </w:tc>
        <w:tc>
          <w:tcPr>
            <w:tcW w:w="1528" w:type="dxa"/>
            <w:tcBorders>
              <w:top w:val="single" w:sz="4" w:space="0" w:color="auto"/>
            </w:tcBorders>
            <w:vAlign w:val="center"/>
          </w:tcPr>
          <w:p w14:paraId="47302B97"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E0FCC94" wp14:editId="1F283AC3">
                  <wp:extent cx="578432" cy="576000"/>
                  <wp:effectExtent l="0" t="0" r="0" b="0"/>
                  <wp:docPr id="108" name="Picture 108" descr="http://apps.unece.org/rsms/ImageHandler_C.ashx?imgID=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57"/>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78432" cy="576000"/>
                          </a:xfrm>
                          <a:prstGeom prst="rect">
                            <a:avLst/>
                          </a:prstGeom>
                          <a:noFill/>
                          <a:ln>
                            <a:noFill/>
                          </a:ln>
                        </pic:spPr>
                      </pic:pic>
                    </a:graphicData>
                  </a:graphic>
                </wp:inline>
              </w:drawing>
            </w:r>
          </w:p>
        </w:tc>
        <w:tc>
          <w:tcPr>
            <w:tcW w:w="1526" w:type="dxa"/>
            <w:tcBorders>
              <w:top w:val="single" w:sz="4" w:space="0" w:color="auto"/>
            </w:tcBorders>
            <w:vAlign w:val="center"/>
          </w:tcPr>
          <w:p w14:paraId="1E051D4B"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562FB04" wp14:editId="2144C0CA">
                  <wp:extent cx="411511" cy="576000"/>
                  <wp:effectExtent l="0" t="0" r="7620" b="0"/>
                  <wp:docPr id="122" name="Picture 122" descr="http://apps.unece.org/rsms/ImageHandler_C.ashx?imgID=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11511" cy="576000"/>
                          </a:xfrm>
                          <a:prstGeom prst="rect">
                            <a:avLst/>
                          </a:prstGeom>
                          <a:noFill/>
                          <a:ln>
                            <a:noFill/>
                          </a:ln>
                        </pic:spPr>
                      </pic:pic>
                    </a:graphicData>
                  </a:graphic>
                </wp:inline>
              </w:drawing>
            </w:r>
          </w:p>
        </w:tc>
        <w:tc>
          <w:tcPr>
            <w:tcW w:w="1437" w:type="dxa"/>
            <w:tcBorders>
              <w:top w:val="single" w:sz="4" w:space="0" w:color="auto"/>
            </w:tcBorders>
          </w:tcPr>
          <w:p w14:paraId="45418D21"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5A4D448" wp14:editId="7F70B242">
                  <wp:extent cx="383147" cy="576000"/>
                  <wp:effectExtent l="0" t="0" r="0" b="0"/>
                  <wp:docPr id="123" name="Picture 123" descr="http://apps.unece.org/rsms/ImageHandler_C.ashx?imgID=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83147" cy="576000"/>
                          </a:xfrm>
                          <a:prstGeom prst="rect">
                            <a:avLst/>
                          </a:prstGeom>
                          <a:noFill/>
                          <a:ln>
                            <a:noFill/>
                          </a:ln>
                        </pic:spPr>
                      </pic:pic>
                    </a:graphicData>
                  </a:graphic>
                </wp:inline>
              </w:drawing>
            </w:r>
          </w:p>
        </w:tc>
      </w:tr>
    </w:tbl>
    <w:p w14:paraId="0C5ED5D0" w14:textId="77777777" w:rsidR="00A97FD5" w:rsidRPr="00BC6073" w:rsidRDefault="00A97FD5" w:rsidP="00A97FD5">
      <w:pPr>
        <w:spacing w:before="120" w:after="120"/>
        <w:ind w:left="1134" w:right="1134"/>
        <w:jc w:val="both"/>
        <w:rPr>
          <w:b/>
          <w:bCs/>
          <w:lang w:eastAsia="en-US"/>
        </w:rPr>
      </w:pPr>
      <w:r w:rsidRPr="00BC6073">
        <w:rPr>
          <w:b/>
          <w:bCs/>
          <w:lang w:eastAsia="en-US"/>
        </w:rPr>
        <w:t>E, 7 a; E, 7</w:t>
      </w:r>
      <w:r w:rsidRPr="00BC6073">
        <w:rPr>
          <w:b/>
          <w:bCs/>
          <w:vertAlign w:val="superscript"/>
          <w:lang w:eastAsia="en-US"/>
        </w:rPr>
        <w:t xml:space="preserve"> </w:t>
      </w:r>
      <w:r w:rsidRPr="00BC6073">
        <w:rPr>
          <w:b/>
          <w:bCs/>
          <w:lang w:eastAsia="en-US"/>
        </w:rPr>
        <w:t>b; E, 7 c; E, 7 d and E, 8 a; E, 8 b; E, 8 c; E, 8 d “SIGNS INDICATING THE BEGINNING AND THE END OF A BUILT-UP AREA” (general remark)</w:t>
      </w:r>
    </w:p>
    <w:p w14:paraId="2D3D48BB" w14:textId="77777777" w:rsidR="00A97FD5" w:rsidRPr="00BC6073" w:rsidRDefault="00A97FD5" w:rsidP="00A97FD5">
      <w:pPr>
        <w:spacing w:after="120"/>
        <w:ind w:left="1134" w:right="1134"/>
        <w:jc w:val="both"/>
        <w:rPr>
          <w:lang w:eastAsia="en-US"/>
        </w:rPr>
      </w:pPr>
      <w:r w:rsidRPr="00BC6073">
        <w:rPr>
          <w:lang w:eastAsia="en-US"/>
        </w:rPr>
        <w:t>The Group discussed at length the relationship between E, 7 and E, 8 signs and the place identification signs (as defined in Article 18). Some countries (e.g. Finland, the Russian Federation, Sweden) informed the Group that they use a sign resembling the E, 7 a or E, 7 d signs (as reproduced in Annex 3) as “place identification signs”. The Group agreed that the use of a sign resembling the E, 7 a or E, 7 d as place identification signs contradicts Article 18. However, the Group believed that place identification signs could not be made to differ conspicuously from the E, 7 a or E, 7 d signs (as required by Article 18) unless sign indicating buil</w:t>
      </w:r>
      <w:r>
        <w:rPr>
          <w:lang w:eastAsia="en-US"/>
        </w:rPr>
        <w:t>t</w:t>
      </w:r>
      <w:r w:rsidRPr="00BC6073">
        <w:rPr>
          <w:lang w:eastAsia="en-US"/>
        </w:rPr>
        <w:t xml:space="preserve">-up area would need to bear a silhouette of a built-up </w:t>
      </w:r>
      <w:commentRangeStart w:id="41"/>
      <w:r w:rsidRPr="00BC6073">
        <w:rPr>
          <w:lang w:eastAsia="en-US"/>
        </w:rPr>
        <w:t>area</w:t>
      </w:r>
      <w:commentRangeEnd w:id="41"/>
      <w:r>
        <w:rPr>
          <w:rStyle w:val="CommentReference"/>
          <w:lang w:eastAsia="en-US"/>
        </w:rPr>
        <w:commentReference w:id="41"/>
      </w:r>
      <w:r w:rsidRPr="00BC6073">
        <w:rPr>
          <w:lang w:eastAsia="en-US"/>
        </w:rPr>
        <w:t xml:space="preserve">.  </w:t>
      </w:r>
    </w:p>
    <w:p w14:paraId="231C024E" w14:textId="77777777" w:rsidR="00A97FD5" w:rsidRPr="00BC6073" w:rsidRDefault="00A97FD5" w:rsidP="00A97FD5">
      <w:pPr>
        <w:spacing w:after="120"/>
        <w:ind w:left="1134" w:right="1134"/>
        <w:jc w:val="both"/>
        <w:rPr>
          <w:lang w:eastAsia="en-US"/>
        </w:rPr>
      </w:pPr>
      <w:r w:rsidRPr="00BC6073">
        <w:rPr>
          <w:lang w:eastAsia="en-US"/>
        </w:rPr>
        <w:t xml:space="preserve">The Group further noted the differences in the signs. </w:t>
      </w:r>
    </w:p>
    <w:p w14:paraId="0491320C" w14:textId="77777777" w:rsidR="00A97FD5" w:rsidRPr="00BC6073" w:rsidRDefault="00A97FD5" w:rsidP="00A97FD5">
      <w:pPr>
        <w:spacing w:after="120"/>
        <w:ind w:left="1134" w:right="1134"/>
        <w:jc w:val="both"/>
        <w:rPr>
          <w:strike/>
          <w:lang w:eastAsia="en-US"/>
        </w:rPr>
      </w:pPr>
      <w:bookmarkStart w:id="42" w:name="_Hlk520221854"/>
      <w:r w:rsidRPr="00BC6073">
        <w:rPr>
          <w:lang w:eastAsia="en-US"/>
        </w:rPr>
        <w:t>Addressed in chapter 1 –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A97FD5" w:rsidRPr="00BC6073" w14:paraId="5D6F7B23" w14:textId="77777777" w:rsidTr="00136B31">
        <w:trPr>
          <w:jc w:val="center"/>
        </w:trPr>
        <w:tc>
          <w:tcPr>
            <w:tcW w:w="2047" w:type="dxa"/>
            <w:tcBorders>
              <w:bottom w:val="single" w:sz="4" w:space="0" w:color="auto"/>
              <w:right w:val="single" w:sz="4" w:space="0" w:color="auto"/>
            </w:tcBorders>
            <w:vAlign w:val="center"/>
          </w:tcPr>
          <w:bookmarkEnd w:id="42"/>
          <w:p w14:paraId="5139A35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2B3B33AB"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939E76A" w14:textId="77777777" w:rsidR="00A97FD5" w:rsidRPr="00BC6073" w:rsidRDefault="00A97FD5" w:rsidP="00136B31">
            <w:pPr>
              <w:keepNext/>
              <w:keepLines/>
              <w:spacing w:after="120"/>
              <w:rPr>
                <w:noProof/>
                <w:color w:val="333333"/>
                <w:sz w:val="19"/>
                <w:szCs w:val="19"/>
                <w:lang w:eastAsia="en-GB"/>
              </w:rPr>
            </w:pPr>
          </w:p>
        </w:tc>
      </w:tr>
      <w:tr w:rsidR="00A97FD5" w:rsidRPr="00BC6073" w14:paraId="371CD4CF" w14:textId="77777777" w:rsidTr="00136B31">
        <w:trPr>
          <w:jc w:val="center"/>
        </w:trPr>
        <w:tc>
          <w:tcPr>
            <w:tcW w:w="2047" w:type="dxa"/>
            <w:tcBorders>
              <w:top w:val="single" w:sz="4" w:space="0" w:color="auto"/>
              <w:right w:val="single" w:sz="4" w:space="0" w:color="auto"/>
            </w:tcBorders>
            <w:vAlign w:val="center"/>
          </w:tcPr>
          <w:p w14:paraId="18D3DF4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1738198" wp14:editId="673F622F">
                  <wp:extent cx="576000" cy="336552"/>
                  <wp:effectExtent l="0" t="0" r="0" b="6350"/>
                  <wp:docPr id="344" name="Picture 344" descr="http://apps.unece.org/rsms/ImageHandler_S.ashx?img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76000" cy="336552"/>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32A9B4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5A6873C" wp14:editId="609EBA53">
                  <wp:extent cx="408480" cy="792000"/>
                  <wp:effectExtent l="0" t="0" r="0" b="8255"/>
                  <wp:docPr id="352" name="Picture 352" descr="http://apps.unece.org/rsms/ImageHandler_C.ashx?imgID=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7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08480" cy="792000"/>
                          </a:xfrm>
                          <a:prstGeom prst="rect">
                            <a:avLst/>
                          </a:prstGeom>
                          <a:noFill/>
                          <a:ln>
                            <a:noFill/>
                          </a:ln>
                        </pic:spPr>
                      </pic:pic>
                    </a:graphicData>
                  </a:graphic>
                </wp:inline>
              </w:drawing>
            </w:r>
          </w:p>
        </w:tc>
        <w:tc>
          <w:tcPr>
            <w:tcW w:w="1639" w:type="dxa"/>
            <w:tcBorders>
              <w:top w:val="single" w:sz="4" w:space="0" w:color="auto"/>
            </w:tcBorders>
            <w:vAlign w:val="center"/>
          </w:tcPr>
          <w:p w14:paraId="649330B4"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45EDE77" wp14:editId="06894CAE">
                  <wp:extent cx="576000" cy="291600"/>
                  <wp:effectExtent l="0" t="0" r="0" b="0"/>
                  <wp:docPr id="345" name="Picture 345" descr="http://apps.unece.org/rsms/ImageHandler_C.ashx?imgID=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637" w:type="dxa"/>
            <w:tcBorders>
              <w:top w:val="single" w:sz="4" w:space="0" w:color="auto"/>
            </w:tcBorders>
            <w:vAlign w:val="center"/>
          </w:tcPr>
          <w:p w14:paraId="7DC061A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C4F73B2" wp14:editId="6F164E40">
                  <wp:extent cx="576000" cy="244825"/>
                  <wp:effectExtent l="0" t="0" r="0" b="3175"/>
                  <wp:docPr id="351" name="Picture 351" descr="http://apps.unece.org/rsms/ImageHandler_C.ashx?imgID=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63"/>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76000" cy="244825"/>
                          </a:xfrm>
                          <a:prstGeom prst="rect">
                            <a:avLst/>
                          </a:prstGeom>
                          <a:noFill/>
                          <a:ln>
                            <a:noFill/>
                          </a:ln>
                        </pic:spPr>
                      </pic:pic>
                    </a:graphicData>
                  </a:graphic>
                </wp:inline>
              </w:drawing>
            </w:r>
          </w:p>
        </w:tc>
        <w:tc>
          <w:tcPr>
            <w:tcW w:w="1542" w:type="dxa"/>
            <w:tcBorders>
              <w:top w:val="single" w:sz="4" w:space="0" w:color="auto"/>
            </w:tcBorders>
            <w:vAlign w:val="center"/>
          </w:tcPr>
          <w:p w14:paraId="586F0B9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5C4DE3E" wp14:editId="2C8EC711">
                  <wp:extent cx="576000" cy="424257"/>
                  <wp:effectExtent l="0" t="0" r="0" b="0"/>
                  <wp:docPr id="353" name="Picture 353" descr="http://apps.unece.org/rsms/ImageHandler_C.ashx?imgID=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76000" cy="424257"/>
                          </a:xfrm>
                          <a:prstGeom prst="rect">
                            <a:avLst/>
                          </a:prstGeom>
                          <a:noFill/>
                          <a:ln>
                            <a:noFill/>
                          </a:ln>
                        </pic:spPr>
                      </pic:pic>
                    </a:graphicData>
                  </a:graphic>
                </wp:inline>
              </w:drawing>
            </w:r>
          </w:p>
        </w:tc>
      </w:tr>
      <w:tr w:rsidR="00A97FD5" w:rsidRPr="00BC6073" w14:paraId="4EC947B7" w14:textId="77777777" w:rsidTr="00136B31">
        <w:trPr>
          <w:jc w:val="center"/>
        </w:trPr>
        <w:tc>
          <w:tcPr>
            <w:tcW w:w="2047" w:type="dxa"/>
            <w:tcBorders>
              <w:bottom w:val="single" w:sz="4" w:space="0" w:color="auto"/>
              <w:right w:val="single" w:sz="4" w:space="0" w:color="auto"/>
            </w:tcBorders>
            <w:vAlign w:val="center"/>
          </w:tcPr>
          <w:p w14:paraId="681CD61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54D7EA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901A2A3" w14:textId="77777777" w:rsidR="00A97FD5" w:rsidRPr="00BC6073" w:rsidRDefault="00A97FD5" w:rsidP="00136B31">
            <w:pPr>
              <w:keepNext/>
              <w:keepLines/>
              <w:spacing w:after="120"/>
              <w:rPr>
                <w:noProof/>
                <w:color w:val="333333"/>
                <w:sz w:val="19"/>
                <w:szCs w:val="19"/>
                <w:lang w:eastAsia="en-GB"/>
              </w:rPr>
            </w:pPr>
          </w:p>
        </w:tc>
      </w:tr>
      <w:tr w:rsidR="00A97FD5" w:rsidRPr="00BC6073" w14:paraId="7AD23537" w14:textId="77777777" w:rsidTr="00136B31">
        <w:trPr>
          <w:jc w:val="center"/>
        </w:trPr>
        <w:tc>
          <w:tcPr>
            <w:tcW w:w="2047" w:type="dxa"/>
            <w:tcBorders>
              <w:top w:val="single" w:sz="4" w:space="0" w:color="auto"/>
              <w:right w:val="single" w:sz="4" w:space="0" w:color="auto"/>
            </w:tcBorders>
            <w:vAlign w:val="center"/>
          </w:tcPr>
          <w:p w14:paraId="1AD1251A"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C77A925" wp14:editId="15A0E5B5">
                  <wp:extent cx="576000" cy="221814"/>
                  <wp:effectExtent l="0" t="0" r="0" b="6985"/>
                  <wp:docPr id="354" name="Picture 354" descr="http://apps.unece.org/rsms/ImageHandler_S.ashx?img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76000" cy="221814"/>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4892651"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8990E92" wp14:editId="02D0CB43">
                  <wp:extent cx="576000" cy="307200"/>
                  <wp:effectExtent l="0" t="0" r="0" b="0"/>
                  <wp:docPr id="365" name="Picture 365" descr="http://apps.unece.org/rsms/ImageHandler_C.ashx?img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6000" cy="307200"/>
                          </a:xfrm>
                          <a:prstGeom prst="rect">
                            <a:avLst/>
                          </a:prstGeom>
                          <a:noFill/>
                          <a:ln>
                            <a:noFill/>
                          </a:ln>
                        </pic:spPr>
                      </pic:pic>
                    </a:graphicData>
                  </a:graphic>
                </wp:inline>
              </w:drawing>
            </w:r>
          </w:p>
        </w:tc>
        <w:tc>
          <w:tcPr>
            <w:tcW w:w="1639" w:type="dxa"/>
            <w:tcBorders>
              <w:top w:val="single" w:sz="4" w:space="0" w:color="auto"/>
            </w:tcBorders>
            <w:vAlign w:val="center"/>
          </w:tcPr>
          <w:p w14:paraId="7C8FE363"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F12831D" wp14:editId="243CA4BD">
                  <wp:extent cx="575733" cy="390666"/>
                  <wp:effectExtent l="0" t="0" r="0" b="0"/>
                  <wp:docPr id="362" name="Picture 362" descr="http://apps.unece.org/rsms/ImageHandler_C.ashx?imgID=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5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5701" cy="390644"/>
                          </a:xfrm>
                          <a:prstGeom prst="rect">
                            <a:avLst/>
                          </a:prstGeom>
                          <a:noFill/>
                          <a:ln>
                            <a:noFill/>
                          </a:ln>
                        </pic:spPr>
                      </pic:pic>
                    </a:graphicData>
                  </a:graphic>
                </wp:inline>
              </w:drawing>
            </w:r>
          </w:p>
        </w:tc>
        <w:tc>
          <w:tcPr>
            <w:tcW w:w="1637" w:type="dxa"/>
            <w:tcBorders>
              <w:top w:val="single" w:sz="4" w:space="0" w:color="auto"/>
            </w:tcBorders>
            <w:vAlign w:val="center"/>
          </w:tcPr>
          <w:p w14:paraId="371357BC"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588AFCA" wp14:editId="27CCBD03">
                  <wp:extent cx="576000" cy="384128"/>
                  <wp:effectExtent l="0" t="0" r="0" b="0"/>
                  <wp:docPr id="361" name="Picture 361" descr="http://apps.unece.org/rsms/ImageHandler_C.ashx?imgID=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76000" cy="384128"/>
                          </a:xfrm>
                          <a:prstGeom prst="rect">
                            <a:avLst/>
                          </a:prstGeom>
                          <a:noFill/>
                          <a:ln>
                            <a:noFill/>
                          </a:ln>
                        </pic:spPr>
                      </pic:pic>
                    </a:graphicData>
                  </a:graphic>
                </wp:inline>
              </w:drawing>
            </w:r>
          </w:p>
        </w:tc>
        <w:tc>
          <w:tcPr>
            <w:tcW w:w="1542" w:type="dxa"/>
            <w:tcBorders>
              <w:top w:val="single" w:sz="4" w:space="0" w:color="auto"/>
            </w:tcBorders>
          </w:tcPr>
          <w:p w14:paraId="7C198A0E"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47BF3C1" wp14:editId="524320E2">
                  <wp:extent cx="576000" cy="480152"/>
                  <wp:effectExtent l="0" t="0" r="0" b="0"/>
                  <wp:docPr id="355" name="Picture 355" descr="http://apps.unece.org/rsms/ImageHandler_C.ashx?imgID=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3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76000" cy="480152"/>
                          </a:xfrm>
                          <a:prstGeom prst="rect">
                            <a:avLst/>
                          </a:prstGeom>
                          <a:noFill/>
                          <a:ln>
                            <a:noFill/>
                          </a:ln>
                        </pic:spPr>
                      </pic:pic>
                    </a:graphicData>
                  </a:graphic>
                </wp:inline>
              </w:drawing>
            </w:r>
          </w:p>
        </w:tc>
      </w:tr>
      <w:tr w:rsidR="00A97FD5" w:rsidRPr="00BC6073" w14:paraId="560F4164" w14:textId="77777777" w:rsidTr="00136B31">
        <w:trPr>
          <w:jc w:val="center"/>
        </w:trPr>
        <w:tc>
          <w:tcPr>
            <w:tcW w:w="2047" w:type="dxa"/>
            <w:tcBorders>
              <w:bottom w:val="single" w:sz="4" w:space="0" w:color="auto"/>
              <w:right w:val="single" w:sz="4" w:space="0" w:color="auto"/>
            </w:tcBorders>
            <w:vAlign w:val="center"/>
          </w:tcPr>
          <w:p w14:paraId="6D50822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449EFAA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2202875A" w14:textId="77777777" w:rsidR="00A97FD5" w:rsidRPr="00BC6073" w:rsidRDefault="00A97FD5" w:rsidP="00136B31">
            <w:pPr>
              <w:keepNext/>
              <w:keepLines/>
              <w:spacing w:after="120"/>
              <w:rPr>
                <w:noProof/>
                <w:color w:val="333333"/>
                <w:sz w:val="19"/>
                <w:szCs w:val="19"/>
                <w:lang w:eastAsia="en-GB"/>
              </w:rPr>
            </w:pPr>
          </w:p>
        </w:tc>
      </w:tr>
      <w:tr w:rsidR="00A97FD5" w:rsidRPr="00BC6073" w14:paraId="28F9DC5D" w14:textId="77777777" w:rsidTr="00136B31">
        <w:trPr>
          <w:jc w:val="center"/>
        </w:trPr>
        <w:tc>
          <w:tcPr>
            <w:tcW w:w="2047" w:type="dxa"/>
            <w:tcBorders>
              <w:top w:val="single" w:sz="4" w:space="0" w:color="auto"/>
              <w:right w:val="single" w:sz="4" w:space="0" w:color="auto"/>
            </w:tcBorders>
            <w:vAlign w:val="center"/>
          </w:tcPr>
          <w:p w14:paraId="224C6DE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4515BFC" wp14:editId="7042C33D">
                  <wp:extent cx="576000" cy="221511"/>
                  <wp:effectExtent l="0" t="0" r="0" b="7620"/>
                  <wp:docPr id="366" name="Picture 366" descr="http://apps.unece.org/rsms/ImageHandler_S.ashx?img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76000" cy="22151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921D35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C48DC31" wp14:editId="22342655">
                  <wp:extent cx="576000" cy="367310"/>
                  <wp:effectExtent l="0" t="0" r="0" b="0"/>
                  <wp:docPr id="371" name="Picture 371" descr="http://apps.unece.org/rsms/ImageHandler_C.ashx?imgID=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2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76000" cy="367310"/>
                          </a:xfrm>
                          <a:prstGeom prst="rect">
                            <a:avLst/>
                          </a:prstGeom>
                          <a:noFill/>
                          <a:ln>
                            <a:noFill/>
                          </a:ln>
                        </pic:spPr>
                      </pic:pic>
                    </a:graphicData>
                  </a:graphic>
                </wp:inline>
              </w:drawing>
            </w:r>
          </w:p>
        </w:tc>
        <w:tc>
          <w:tcPr>
            <w:tcW w:w="1639" w:type="dxa"/>
            <w:tcBorders>
              <w:top w:val="single" w:sz="4" w:space="0" w:color="auto"/>
            </w:tcBorders>
            <w:vAlign w:val="center"/>
          </w:tcPr>
          <w:p w14:paraId="51B5C44A"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5AF5F40" wp14:editId="73E5E1F4">
                  <wp:extent cx="576000" cy="293301"/>
                  <wp:effectExtent l="0" t="0" r="0" b="0"/>
                  <wp:docPr id="372" name="Picture 372" descr="http://apps.unece.org/rsms/ImageHandler_C.ashx?imgID=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6000" cy="293301"/>
                          </a:xfrm>
                          <a:prstGeom prst="rect">
                            <a:avLst/>
                          </a:prstGeom>
                          <a:noFill/>
                          <a:ln>
                            <a:noFill/>
                          </a:ln>
                        </pic:spPr>
                      </pic:pic>
                    </a:graphicData>
                  </a:graphic>
                </wp:inline>
              </w:drawing>
            </w:r>
          </w:p>
        </w:tc>
        <w:tc>
          <w:tcPr>
            <w:tcW w:w="1637" w:type="dxa"/>
            <w:tcBorders>
              <w:top w:val="single" w:sz="4" w:space="0" w:color="auto"/>
            </w:tcBorders>
            <w:vAlign w:val="center"/>
          </w:tcPr>
          <w:p w14:paraId="4538253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51A4753" wp14:editId="6C2F1464">
                  <wp:extent cx="576000" cy="330662"/>
                  <wp:effectExtent l="0" t="0" r="0" b="0"/>
                  <wp:docPr id="377" name="Picture 377" descr="http://apps.unece.org/rsms/ImageHandler_C.ashx?img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76000" cy="330662"/>
                          </a:xfrm>
                          <a:prstGeom prst="rect">
                            <a:avLst/>
                          </a:prstGeom>
                          <a:noFill/>
                          <a:ln>
                            <a:noFill/>
                          </a:ln>
                        </pic:spPr>
                      </pic:pic>
                    </a:graphicData>
                  </a:graphic>
                </wp:inline>
              </w:drawing>
            </w:r>
          </w:p>
        </w:tc>
        <w:tc>
          <w:tcPr>
            <w:tcW w:w="1542" w:type="dxa"/>
            <w:tcBorders>
              <w:top w:val="single" w:sz="4" w:space="0" w:color="auto"/>
            </w:tcBorders>
          </w:tcPr>
          <w:p w14:paraId="15F9BDFA"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69D32F64" w14:textId="77777777" w:rsidTr="00136B31">
        <w:trPr>
          <w:jc w:val="center"/>
        </w:trPr>
        <w:tc>
          <w:tcPr>
            <w:tcW w:w="2047" w:type="dxa"/>
            <w:tcBorders>
              <w:bottom w:val="single" w:sz="4" w:space="0" w:color="auto"/>
              <w:right w:val="single" w:sz="4" w:space="0" w:color="auto"/>
            </w:tcBorders>
            <w:vAlign w:val="center"/>
          </w:tcPr>
          <w:p w14:paraId="1487ACA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33F69C51"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6D7A49F" w14:textId="77777777" w:rsidR="00A97FD5" w:rsidRPr="00BC6073" w:rsidRDefault="00A97FD5" w:rsidP="00136B31">
            <w:pPr>
              <w:keepNext/>
              <w:keepLines/>
              <w:spacing w:after="120"/>
              <w:rPr>
                <w:noProof/>
                <w:color w:val="333333"/>
                <w:sz w:val="19"/>
                <w:szCs w:val="19"/>
                <w:lang w:eastAsia="en-GB"/>
              </w:rPr>
            </w:pPr>
          </w:p>
        </w:tc>
      </w:tr>
      <w:tr w:rsidR="00A97FD5" w:rsidRPr="00BC6073" w14:paraId="1F112AC1" w14:textId="77777777" w:rsidTr="00136B31">
        <w:trPr>
          <w:jc w:val="center"/>
        </w:trPr>
        <w:tc>
          <w:tcPr>
            <w:tcW w:w="2047" w:type="dxa"/>
            <w:tcBorders>
              <w:top w:val="single" w:sz="4" w:space="0" w:color="auto"/>
              <w:right w:val="single" w:sz="4" w:space="0" w:color="auto"/>
            </w:tcBorders>
            <w:vAlign w:val="center"/>
          </w:tcPr>
          <w:p w14:paraId="65CE020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52E26FA" wp14:editId="369A3F54">
                  <wp:extent cx="576000" cy="345991"/>
                  <wp:effectExtent l="0" t="0" r="0" b="0"/>
                  <wp:docPr id="378" name="Picture 378" descr="http://apps.unece.org/rsms/ImageHandler_S.ashx?img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6000" cy="34599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B313D5C"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67C52AE" wp14:editId="7A7CBCE4">
                  <wp:extent cx="576000" cy="167960"/>
                  <wp:effectExtent l="0" t="0" r="0" b="3810"/>
                  <wp:docPr id="379" name="Picture 379" descr="http://apps.unece.org/rsms/ImageHandler_C.ashx?imgID=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2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76000" cy="167960"/>
                          </a:xfrm>
                          <a:prstGeom prst="rect">
                            <a:avLst/>
                          </a:prstGeom>
                          <a:noFill/>
                          <a:ln>
                            <a:noFill/>
                          </a:ln>
                        </pic:spPr>
                      </pic:pic>
                    </a:graphicData>
                  </a:graphic>
                </wp:inline>
              </w:drawing>
            </w:r>
          </w:p>
        </w:tc>
        <w:tc>
          <w:tcPr>
            <w:tcW w:w="1639" w:type="dxa"/>
            <w:tcBorders>
              <w:top w:val="single" w:sz="4" w:space="0" w:color="auto"/>
            </w:tcBorders>
            <w:vAlign w:val="center"/>
          </w:tcPr>
          <w:p w14:paraId="1B0BB257"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E67754F" wp14:editId="020C228F">
                  <wp:extent cx="576000" cy="173791"/>
                  <wp:effectExtent l="0" t="0" r="0" b="0"/>
                  <wp:docPr id="380" name="Picture 380" descr="http://apps.unece.org/rsms/ImageHandler_C.ashx?imgID=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4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576000" cy="173791"/>
                          </a:xfrm>
                          <a:prstGeom prst="rect">
                            <a:avLst/>
                          </a:prstGeom>
                          <a:noFill/>
                          <a:ln>
                            <a:noFill/>
                          </a:ln>
                        </pic:spPr>
                      </pic:pic>
                    </a:graphicData>
                  </a:graphic>
                </wp:inline>
              </w:drawing>
            </w:r>
          </w:p>
        </w:tc>
        <w:tc>
          <w:tcPr>
            <w:tcW w:w="1637" w:type="dxa"/>
            <w:tcBorders>
              <w:top w:val="single" w:sz="4" w:space="0" w:color="auto"/>
            </w:tcBorders>
            <w:vAlign w:val="center"/>
          </w:tcPr>
          <w:p w14:paraId="2AC564C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69666AC" wp14:editId="72ED9A18">
                  <wp:extent cx="576000" cy="363048"/>
                  <wp:effectExtent l="0" t="0" r="0" b="0"/>
                  <wp:docPr id="385" name="Picture 385" descr="http://apps.unece.org/rsms/ImageHandler_C.ashx?imgID=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7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76000" cy="363048"/>
                          </a:xfrm>
                          <a:prstGeom prst="rect">
                            <a:avLst/>
                          </a:prstGeom>
                          <a:noFill/>
                          <a:ln>
                            <a:noFill/>
                          </a:ln>
                        </pic:spPr>
                      </pic:pic>
                    </a:graphicData>
                  </a:graphic>
                </wp:inline>
              </w:drawing>
            </w:r>
          </w:p>
        </w:tc>
        <w:tc>
          <w:tcPr>
            <w:tcW w:w="1542" w:type="dxa"/>
            <w:tcBorders>
              <w:top w:val="single" w:sz="4" w:space="0" w:color="auto"/>
            </w:tcBorders>
          </w:tcPr>
          <w:p w14:paraId="71B7464F"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3D71BF" wp14:editId="70417CEF">
                  <wp:extent cx="576000" cy="414344"/>
                  <wp:effectExtent l="0" t="0" r="0" b="5080"/>
                  <wp:docPr id="386" name="Picture 386" descr="http://apps.unece.org/rsms/ImageHandler_C.ashx?imgID=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12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76000" cy="414344"/>
                          </a:xfrm>
                          <a:prstGeom prst="rect">
                            <a:avLst/>
                          </a:prstGeom>
                          <a:noFill/>
                          <a:ln>
                            <a:noFill/>
                          </a:ln>
                        </pic:spPr>
                      </pic:pic>
                    </a:graphicData>
                  </a:graphic>
                </wp:inline>
              </w:drawing>
            </w:r>
          </w:p>
        </w:tc>
      </w:tr>
    </w:tbl>
    <w:p w14:paraId="70A1F0DF" w14:textId="77777777" w:rsidR="00A97FD5" w:rsidRPr="00BC6073" w:rsidRDefault="00A97FD5" w:rsidP="00A97FD5">
      <w:pPr>
        <w:keepNext/>
        <w:spacing w:after="120"/>
        <w:ind w:left="1134" w:right="1134"/>
        <w:jc w:val="both"/>
        <w:rPr>
          <w:strike/>
          <w:lang w:eastAsia="en-US"/>
        </w:rPr>
      </w:pPr>
      <w:bookmarkStart w:id="43" w:name="_Hlk520221937"/>
      <w:r w:rsidRPr="00BC6073">
        <w:rPr>
          <w:lang w:eastAsia="en-US"/>
        </w:rPr>
        <w:t>Addressed in chapter 1 – issue 7, 10, 12, 24 and 34</w:t>
      </w:r>
      <w:r w:rsidRPr="00BC6073">
        <w:rPr>
          <w:strike/>
          <w:lang w:eastAsia="en-US"/>
        </w:rPr>
        <w:t xml:space="preserve">. </w:t>
      </w:r>
    </w:p>
    <w:bookmarkEnd w:id="43"/>
    <w:p w14:paraId="0FA29526" w14:textId="77777777" w:rsidR="00A97FD5" w:rsidRPr="00BC6073" w:rsidRDefault="00A97FD5" w:rsidP="00A97FD5">
      <w:pPr>
        <w:spacing w:after="120"/>
        <w:ind w:left="1134" w:right="1134"/>
        <w:jc w:val="both"/>
        <w:rPr>
          <w:b/>
          <w:lang w:val="en-US" w:eastAsia="en-US"/>
        </w:rPr>
      </w:pPr>
      <w:r w:rsidRPr="00BC6073">
        <w:rPr>
          <w:b/>
          <w:lang w:val="en-US" w:eastAsia="en-US"/>
        </w:rPr>
        <w:t>E, 9 a and E, 9 b “SIGNS HAVING ZONAL VALIDITY”</w:t>
      </w:r>
    </w:p>
    <w:p w14:paraId="6B408946" w14:textId="77777777" w:rsidR="00A97FD5" w:rsidRPr="00BC6073" w:rsidRDefault="00A97FD5" w:rsidP="00A97FD5">
      <w:pPr>
        <w:spacing w:after="120"/>
        <w:ind w:left="1134" w:right="1134"/>
        <w:jc w:val="both"/>
        <w:rPr>
          <w:bCs/>
          <w:lang w:val="en-US" w:eastAsia="en-US"/>
        </w:rPr>
      </w:pPr>
      <w:r w:rsidRPr="00BC6073">
        <w:rPr>
          <w:bCs/>
          <w:lang w:val="en-US" w:eastAsia="en-US"/>
        </w:rPr>
        <w:t xml:space="preserve">The Group noted that all the signs appear to be in the conformity with the Convention, except for one country (Austria) that altered the inscription “Zone” on the sign E, 9 b.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580"/>
        <w:gridCol w:w="1579"/>
        <w:gridCol w:w="1578"/>
        <w:gridCol w:w="1486"/>
      </w:tblGrid>
      <w:tr w:rsidR="00A97FD5" w:rsidRPr="00BC6073" w14:paraId="38B76206" w14:textId="77777777" w:rsidTr="00136B31">
        <w:trPr>
          <w:trHeight w:val="340"/>
          <w:jc w:val="center"/>
        </w:trPr>
        <w:tc>
          <w:tcPr>
            <w:tcW w:w="1972" w:type="dxa"/>
            <w:tcBorders>
              <w:bottom w:val="single" w:sz="4" w:space="0" w:color="auto"/>
              <w:right w:val="single" w:sz="4" w:space="0" w:color="auto"/>
            </w:tcBorders>
            <w:vAlign w:val="center"/>
          </w:tcPr>
          <w:p w14:paraId="25DF44A8"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37" w:type="dxa"/>
            <w:gridSpan w:val="3"/>
            <w:tcBorders>
              <w:left w:val="single" w:sz="4" w:space="0" w:color="auto"/>
              <w:bottom w:val="single" w:sz="4" w:space="0" w:color="auto"/>
            </w:tcBorders>
            <w:vAlign w:val="center"/>
          </w:tcPr>
          <w:p w14:paraId="0159AF30"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6" w:type="dxa"/>
            <w:tcBorders>
              <w:bottom w:val="single" w:sz="4" w:space="0" w:color="auto"/>
            </w:tcBorders>
          </w:tcPr>
          <w:p w14:paraId="68A262DB" w14:textId="77777777" w:rsidR="00A97FD5" w:rsidRPr="00BC6073" w:rsidRDefault="00A97FD5" w:rsidP="00136B31">
            <w:pPr>
              <w:keepNext/>
              <w:keepLines/>
              <w:spacing w:after="120"/>
              <w:rPr>
                <w:noProof/>
                <w:color w:val="333333"/>
                <w:sz w:val="19"/>
                <w:szCs w:val="19"/>
                <w:lang w:eastAsia="en-GB"/>
              </w:rPr>
            </w:pPr>
          </w:p>
        </w:tc>
      </w:tr>
      <w:tr w:rsidR="00A97FD5" w:rsidRPr="00BC6073" w14:paraId="5077B0BB" w14:textId="77777777" w:rsidTr="00136B31">
        <w:trPr>
          <w:trHeight w:val="1086"/>
          <w:jc w:val="center"/>
        </w:trPr>
        <w:tc>
          <w:tcPr>
            <w:tcW w:w="1972" w:type="dxa"/>
            <w:tcBorders>
              <w:top w:val="single" w:sz="4" w:space="0" w:color="auto"/>
              <w:bottom w:val="single" w:sz="4" w:space="0" w:color="auto"/>
              <w:right w:val="single" w:sz="4" w:space="0" w:color="auto"/>
            </w:tcBorders>
            <w:vAlign w:val="center"/>
          </w:tcPr>
          <w:p w14:paraId="6E3845C9"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B62C0C8" wp14:editId="368A781F">
                  <wp:extent cx="381600" cy="576000"/>
                  <wp:effectExtent l="0" t="0" r="0" b="0"/>
                  <wp:docPr id="389" name="Picture 389" descr="http://apps.unece.org/rsms/ImageHandler_S.ashx?imgI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80" w:type="dxa"/>
            <w:tcBorders>
              <w:top w:val="single" w:sz="4" w:space="0" w:color="auto"/>
              <w:left w:val="single" w:sz="4" w:space="0" w:color="auto"/>
              <w:bottom w:val="single" w:sz="4" w:space="0" w:color="auto"/>
            </w:tcBorders>
            <w:vAlign w:val="center"/>
          </w:tcPr>
          <w:p w14:paraId="7FDA2667"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92F1154" wp14:editId="1DB8BC14">
                  <wp:extent cx="385200" cy="576000"/>
                  <wp:effectExtent l="0" t="0" r="0" b="0"/>
                  <wp:docPr id="390" name="Picture 390" descr="http://apps.unece.org/rsms/ImageHandler_C.ashx?imgID=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579" w:type="dxa"/>
            <w:tcBorders>
              <w:top w:val="single" w:sz="4" w:space="0" w:color="auto"/>
              <w:bottom w:val="single" w:sz="4" w:space="0" w:color="auto"/>
            </w:tcBorders>
            <w:vAlign w:val="center"/>
          </w:tcPr>
          <w:p w14:paraId="6F003D51"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31408C8" wp14:editId="42A1BF5E">
                  <wp:extent cx="471600" cy="576000"/>
                  <wp:effectExtent l="0" t="0" r="5080" b="0"/>
                  <wp:docPr id="391" name="Picture 391" descr="http://apps.unece.org/rsms/ImageHandler_C.ashx?imgID=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577" w:type="dxa"/>
            <w:tcBorders>
              <w:top w:val="single" w:sz="4" w:space="0" w:color="auto"/>
              <w:bottom w:val="single" w:sz="4" w:space="0" w:color="auto"/>
            </w:tcBorders>
            <w:vAlign w:val="center"/>
          </w:tcPr>
          <w:p w14:paraId="773D4F06"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2374367" wp14:editId="2D21A07C">
                  <wp:extent cx="568800" cy="576000"/>
                  <wp:effectExtent l="0" t="0" r="3175" b="0"/>
                  <wp:docPr id="392" name="Picture 392" descr="http://apps.unece.org/rsms/ImageHandler_C.ashx?imgID=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1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486" w:type="dxa"/>
            <w:tcBorders>
              <w:top w:val="single" w:sz="4" w:space="0" w:color="auto"/>
              <w:bottom w:val="single" w:sz="4" w:space="0" w:color="auto"/>
            </w:tcBorders>
          </w:tcPr>
          <w:p w14:paraId="060D8A1A"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E167542" wp14:editId="3E9D585E">
                  <wp:extent cx="460800" cy="576000"/>
                  <wp:effectExtent l="0" t="0" r="0" b="0"/>
                  <wp:docPr id="397" name="Picture 397" descr="http://apps.unece.org/rsms/ImageHandler_C.ashx?imgID=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29"/>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A97FD5" w:rsidRPr="00BC6073" w14:paraId="18F9F470" w14:textId="77777777" w:rsidTr="00136B31">
        <w:trPr>
          <w:trHeight w:val="1086"/>
          <w:jc w:val="center"/>
        </w:trPr>
        <w:tc>
          <w:tcPr>
            <w:tcW w:w="1972" w:type="dxa"/>
            <w:tcBorders>
              <w:top w:val="single" w:sz="4" w:space="0" w:color="auto"/>
              <w:right w:val="single" w:sz="4" w:space="0" w:color="auto"/>
            </w:tcBorders>
            <w:vAlign w:val="center"/>
          </w:tcPr>
          <w:p w14:paraId="1AC3D2FF"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553DD80" wp14:editId="6D6538AF">
                  <wp:extent cx="381600" cy="576000"/>
                  <wp:effectExtent l="0" t="0" r="0" b="0"/>
                  <wp:docPr id="406" name="Picture 406" descr="http://apps.unece.org/rsms/ImageHandler_S.ashx?imgI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1"/>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80" w:type="dxa"/>
            <w:tcBorders>
              <w:top w:val="single" w:sz="4" w:space="0" w:color="auto"/>
              <w:left w:val="single" w:sz="4" w:space="0" w:color="auto"/>
            </w:tcBorders>
            <w:vAlign w:val="center"/>
          </w:tcPr>
          <w:p w14:paraId="65824B0A"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F3C92D3" wp14:editId="31D98F3B">
                  <wp:extent cx="594000" cy="576000"/>
                  <wp:effectExtent l="0" t="0" r="0" b="0"/>
                  <wp:docPr id="416" name="Picture 416" descr="http://apps.unece.org/rsms/ImageHandler_C.ashx?imgID=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79" w:type="dxa"/>
            <w:tcBorders>
              <w:top w:val="single" w:sz="4" w:space="0" w:color="auto"/>
            </w:tcBorders>
            <w:vAlign w:val="center"/>
          </w:tcPr>
          <w:p w14:paraId="5285A6A2" w14:textId="77777777" w:rsidR="00A97FD5" w:rsidRPr="00BC6073" w:rsidRDefault="00A97FD5" w:rsidP="00136B31">
            <w:pPr>
              <w:keepNext/>
              <w:keepLines/>
              <w:spacing w:before="120"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2589777" wp14:editId="1BB75938">
                  <wp:extent cx="370800" cy="576000"/>
                  <wp:effectExtent l="0" t="0" r="0" b="0"/>
                  <wp:docPr id="415" name="Picture 415" descr="http://apps.unece.org/rsms/ImageHandler_C.ashx?imgID=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577" w:type="dxa"/>
            <w:tcBorders>
              <w:top w:val="single" w:sz="4" w:space="0" w:color="auto"/>
            </w:tcBorders>
            <w:vAlign w:val="center"/>
          </w:tcPr>
          <w:p w14:paraId="6C56732F"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3E67A88" wp14:editId="1BF7A54D">
                  <wp:extent cx="432000" cy="576000"/>
                  <wp:effectExtent l="0" t="0" r="6350" b="0"/>
                  <wp:docPr id="408" name="Picture 408" descr="http://apps.unece.org/rsms/ImageHandler_C.ashx?imgID=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34"/>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486" w:type="dxa"/>
            <w:tcBorders>
              <w:top w:val="single" w:sz="4" w:space="0" w:color="auto"/>
            </w:tcBorders>
          </w:tcPr>
          <w:p w14:paraId="4B8DC636"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68D320C" wp14:editId="71C5BD3D">
                  <wp:extent cx="399600" cy="576000"/>
                  <wp:effectExtent l="0" t="0" r="635" b="0"/>
                  <wp:docPr id="407" name="Picture 407" descr="http://apps.unece.org/rsms/ImageHandler_C.ashx?imgID=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4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14:paraId="482338F7" w14:textId="77777777" w:rsidR="00A97FD5" w:rsidRPr="00BC6073" w:rsidRDefault="00A97FD5" w:rsidP="00A97FD5">
      <w:pPr>
        <w:spacing w:after="120"/>
        <w:ind w:left="1134" w:right="1134"/>
        <w:jc w:val="both"/>
        <w:rPr>
          <w:b/>
          <w:lang w:val="en-US" w:eastAsia="en-US"/>
        </w:rPr>
      </w:pPr>
      <w:r w:rsidRPr="00BC6073">
        <w:rPr>
          <w:b/>
          <w:lang w:val="en-US" w:eastAsia="en-US"/>
        </w:rPr>
        <w:t>E, 9 c “SIGNS HAVING ZONAL VALIDITY”</w:t>
      </w:r>
    </w:p>
    <w:p w14:paraId="0A4D3220" w14:textId="77777777" w:rsidR="00A97FD5" w:rsidRPr="00BC6073" w:rsidRDefault="00A97FD5" w:rsidP="00A97FD5">
      <w:pPr>
        <w:spacing w:after="120"/>
        <w:ind w:left="1134" w:right="1134"/>
        <w:jc w:val="both"/>
        <w:rPr>
          <w:bCs/>
          <w:lang w:val="en-US" w:eastAsia="en-US"/>
        </w:rPr>
      </w:pPr>
      <w:r w:rsidRPr="00BC6073">
        <w:rPr>
          <w:bCs/>
          <w:lang w:val="en-US" w:eastAsia="en-US"/>
        </w:rPr>
        <w:t>1.</w:t>
      </w:r>
      <w:r w:rsidRPr="00BC6073">
        <w:rPr>
          <w:bCs/>
          <w:lang w:val="en-US" w:eastAsia="en-US"/>
        </w:rPr>
        <w:tab/>
        <w:t xml:space="preserve">The Group noted that all the signs appear to be in the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573"/>
        <w:gridCol w:w="1573"/>
        <w:gridCol w:w="1572"/>
        <w:gridCol w:w="1479"/>
      </w:tblGrid>
      <w:tr w:rsidR="00A97FD5" w:rsidRPr="00BC6073" w14:paraId="14441612" w14:textId="77777777" w:rsidTr="00136B31">
        <w:trPr>
          <w:trHeight w:val="337"/>
          <w:jc w:val="center"/>
        </w:trPr>
        <w:tc>
          <w:tcPr>
            <w:tcW w:w="1964" w:type="dxa"/>
            <w:tcBorders>
              <w:bottom w:val="single" w:sz="4" w:space="0" w:color="auto"/>
              <w:right w:val="single" w:sz="4" w:space="0" w:color="auto"/>
            </w:tcBorders>
            <w:vAlign w:val="center"/>
          </w:tcPr>
          <w:p w14:paraId="4E88B9A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18" w:type="dxa"/>
            <w:gridSpan w:val="3"/>
            <w:tcBorders>
              <w:left w:val="single" w:sz="4" w:space="0" w:color="auto"/>
              <w:bottom w:val="single" w:sz="4" w:space="0" w:color="auto"/>
            </w:tcBorders>
            <w:vAlign w:val="center"/>
          </w:tcPr>
          <w:p w14:paraId="6E475F8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79" w:type="dxa"/>
            <w:tcBorders>
              <w:bottom w:val="single" w:sz="4" w:space="0" w:color="auto"/>
            </w:tcBorders>
          </w:tcPr>
          <w:p w14:paraId="4328EE20" w14:textId="77777777" w:rsidR="00A97FD5" w:rsidRPr="00BC6073" w:rsidRDefault="00A97FD5" w:rsidP="00136B31">
            <w:pPr>
              <w:keepNext/>
              <w:keepLines/>
              <w:spacing w:after="120"/>
              <w:rPr>
                <w:noProof/>
                <w:color w:val="333333"/>
                <w:sz w:val="19"/>
                <w:szCs w:val="19"/>
                <w:lang w:eastAsia="en-GB"/>
              </w:rPr>
            </w:pPr>
          </w:p>
        </w:tc>
      </w:tr>
      <w:tr w:rsidR="00A97FD5" w:rsidRPr="00BC6073" w14:paraId="77C75BBE" w14:textId="77777777" w:rsidTr="00136B31">
        <w:trPr>
          <w:trHeight w:val="1077"/>
          <w:jc w:val="center"/>
        </w:trPr>
        <w:tc>
          <w:tcPr>
            <w:tcW w:w="1964" w:type="dxa"/>
            <w:tcBorders>
              <w:top w:val="single" w:sz="4" w:space="0" w:color="auto"/>
              <w:right w:val="single" w:sz="4" w:space="0" w:color="auto"/>
            </w:tcBorders>
            <w:vAlign w:val="center"/>
          </w:tcPr>
          <w:p w14:paraId="130F7F38"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49F9C6EB" wp14:editId="0E5105A8">
                  <wp:extent cx="381600" cy="576000"/>
                  <wp:effectExtent l="0" t="0" r="0" b="0"/>
                  <wp:docPr id="434" name="Picture 434" descr="http://apps.unece.org/rsms/ImageHandler_S.ashx?imgI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73" w:type="dxa"/>
            <w:tcBorders>
              <w:top w:val="single" w:sz="4" w:space="0" w:color="auto"/>
              <w:left w:val="single" w:sz="4" w:space="0" w:color="auto"/>
            </w:tcBorders>
            <w:vAlign w:val="center"/>
          </w:tcPr>
          <w:p w14:paraId="5490302E"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552C12B" wp14:editId="62C95EDE">
                  <wp:extent cx="579840" cy="576000"/>
                  <wp:effectExtent l="0" t="0" r="0" b="0"/>
                  <wp:docPr id="446" name="Picture 446" descr="http://apps.unece.org/rsms/ImageHandler_C.ashx?imgID=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959"/>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79840" cy="576000"/>
                          </a:xfrm>
                          <a:prstGeom prst="rect">
                            <a:avLst/>
                          </a:prstGeom>
                          <a:noFill/>
                          <a:ln>
                            <a:noFill/>
                          </a:ln>
                        </pic:spPr>
                      </pic:pic>
                    </a:graphicData>
                  </a:graphic>
                </wp:inline>
              </w:drawing>
            </w:r>
          </w:p>
        </w:tc>
        <w:tc>
          <w:tcPr>
            <w:tcW w:w="1573" w:type="dxa"/>
            <w:tcBorders>
              <w:top w:val="single" w:sz="4" w:space="0" w:color="auto"/>
            </w:tcBorders>
            <w:vAlign w:val="center"/>
          </w:tcPr>
          <w:p w14:paraId="3A952E53"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2495917" wp14:editId="32EBBD85">
                  <wp:extent cx="450000" cy="576000"/>
                  <wp:effectExtent l="0" t="0" r="7620" b="0"/>
                  <wp:docPr id="614" name="Picture 614" descr="http://apps.unece.org/rsms/ImageHandler_C.ashx?imgID=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16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1" w:type="dxa"/>
            <w:tcBorders>
              <w:top w:val="single" w:sz="4" w:space="0" w:color="auto"/>
            </w:tcBorders>
            <w:vAlign w:val="center"/>
          </w:tcPr>
          <w:p w14:paraId="081F0949"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8D25BF4" wp14:editId="591E61CD">
                  <wp:extent cx="403200" cy="576000"/>
                  <wp:effectExtent l="0" t="0" r="0" b="0"/>
                  <wp:docPr id="643" name="Picture 643" descr="http://apps.unece.org/rsms/ImageHandler_C.ashx?imgID=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55"/>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479" w:type="dxa"/>
            <w:tcBorders>
              <w:top w:val="single" w:sz="4" w:space="0" w:color="auto"/>
            </w:tcBorders>
          </w:tcPr>
          <w:p w14:paraId="29B3F4E9"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D9ADE38" wp14:editId="394C0800">
                  <wp:extent cx="576000" cy="576000"/>
                  <wp:effectExtent l="0" t="0" r="0" b="0"/>
                  <wp:docPr id="644" name="Picture 644" descr="http://apps.unece.org/rsms/ImageHandler_C.ashx?imgI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010"/>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61784B4" w14:textId="77777777" w:rsidR="00A97FD5" w:rsidRPr="00BC6073" w:rsidRDefault="00A97FD5" w:rsidP="00A97FD5">
      <w:pPr>
        <w:spacing w:before="120" w:after="120"/>
        <w:ind w:left="1134" w:right="1134"/>
        <w:jc w:val="both"/>
        <w:rPr>
          <w:b/>
          <w:lang w:val="en-US" w:eastAsia="en-US"/>
        </w:rPr>
      </w:pPr>
      <w:r w:rsidRPr="00BC6073">
        <w:rPr>
          <w:b/>
          <w:lang w:val="en-US" w:eastAsia="en-US"/>
        </w:rPr>
        <w:t>E, 9 d “SIGNS HAVING ZONAL VALIDITY”</w:t>
      </w:r>
    </w:p>
    <w:p w14:paraId="3F4AD0D2" w14:textId="77777777" w:rsidR="00A97FD5" w:rsidRPr="00BC6073" w:rsidRDefault="00A97FD5" w:rsidP="00A97FD5">
      <w:pPr>
        <w:spacing w:after="120"/>
        <w:ind w:left="1134" w:right="1134"/>
        <w:jc w:val="both"/>
        <w:rPr>
          <w:bCs/>
          <w:lang w:val="en-US" w:eastAsia="en-US"/>
        </w:rPr>
      </w:pPr>
      <w:r w:rsidRPr="00BC6073">
        <w:rPr>
          <w:bCs/>
          <w:lang w:val="en-US" w:eastAsia="en-US"/>
        </w:rPr>
        <w:t>2.</w:t>
      </w:r>
      <w:r w:rsidRPr="00BC6073">
        <w:rPr>
          <w:bCs/>
          <w:lang w:val="en-US" w:eastAsia="en-US"/>
        </w:rPr>
        <w:tab/>
        <w:t xml:space="preserve">The Group noted that all the signs appear to be in the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577"/>
        <w:gridCol w:w="1576"/>
        <w:gridCol w:w="1574"/>
        <w:gridCol w:w="1483"/>
      </w:tblGrid>
      <w:tr w:rsidR="00A97FD5" w:rsidRPr="00BC6073" w14:paraId="3FD56219" w14:textId="77777777" w:rsidTr="00136B31">
        <w:trPr>
          <w:trHeight w:val="335"/>
          <w:jc w:val="center"/>
        </w:trPr>
        <w:tc>
          <w:tcPr>
            <w:tcW w:w="1968" w:type="dxa"/>
            <w:tcBorders>
              <w:bottom w:val="single" w:sz="4" w:space="0" w:color="auto"/>
              <w:right w:val="single" w:sz="4" w:space="0" w:color="auto"/>
            </w:tcBorders>
            <w:vAlign w:val="center"/>
          </w:tcPr>
          <w:p w14:paraId="3439E38E"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27" w:type="dxa"/>
            <w:gridSpan w:val="3"/>
            <w:tcBorders>
              <w:left w:val="single" w:sz="4" w:space="0" w:color="auto"/>
              <w:bottom w:val="single" w:sz="4" w:space="0" w:color="auto"/>
            </w:tcBorders>
            <w:vAlign w:val="center"/>
          </w:tcPr>
          <w:p w14:paraId="2BDB7B34"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3" w:type="dxa"/>
            <w:tcBorders>
              <w:bottom w:val="single" w:sz="4" w:space="0" w:color="auto"/>
            </w:tcBorders>
          </w:tcPr>
          <w:p w14:paraId="1E1251B5" w14:textId="77777777" w:rsidR="00A97FD5" w:rsidRPr="00BC6073" w:rsidRDefault="00A97FD5" w:rsidP="00136B31">
            <w:pPr>
              <w:keepNext/>
              <w:keepLines/>
              <w:spacing w:after="120"/>
              <w:rPr>
                <w:noProof/>
                <w:color w:val="333333"/>
                <w:sz w:val="19"/>
                <w:szCs w:val="19"/>
                <w:lang w:eastAsia="en-GB"/>
              </w:rPr>
            </w:pPr>
          </w:p>
        </w:tc>
      </w:tr>
      <w:tr w:rsidR="00A97FD5" w:rsidRPr="00BC6073" w14:paraId="626CD419" w14:textId="77777777" w:rsidTr="00136B31">
        <w:trPr>
          <w:trHeight w:val="1070"/>
          <w:jc w:val="center"/>
        </w:trPr>
        <w:tc>
          <w:tcPr>
            <w:tcW w:w="1968" w:type="dxa"/>
            <w:tcBorders>
              <w:top w:val="single" w:sz="4" w:space="0" w:color="auto"/>
              <w:right w:val="single" w:sz="4" w:space="0" w:color="auto"/>
            </w:tcBorders>
            <w:vAlign w:val="center"/>
          </w:tcPr>
          <w:p w14:paraId="78212EA6"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4DBB301" wp14:editId="6B6F0062">
                  <wp:extent cx="388800" cy="576000"/>
                  <wp:effectExtent l="0" t="0" r="0" b="0"/>
                  <wp:docPr id="650" name="Picture 650" descr="http://apps.unece.org/rsms/ImageHandler_S.ashx?imgI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77" w:type="dxa"/>
            <w:tcBorders>
              <w:top w:val="single" w:sz="4" w:space="0" w:color="auto"/>
              <w:left w:val="single" w:sz="4" w:space="0" w:color="auto"/>
            </w:tcBorders>
            <w:vAlign w:val="center"/>
          </w:tcPr>
          <w:p w14:paraId="2C0780C8"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C6E9355" wp14:editId="5916F4BA">
                  <wp:extent cx="406800" cy="576000"/>
                  <wp:effectExtent l="0" t="0" r="0" b="0"/>
                  <wp:docPr id="654" name="Picture 654" descr="http://apps.unece.org/rsms/ImageHandler_C.ashx?imgID=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67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576" w:type="dxa"/>
            <w:tcBorders>
              <w:top w:val="single" w:sz="4" w:space="0" w:color="auto"/>
            </w:tcBorders>
            <w:vAlign w:val="center"/>
          </w:tcPr>
          <w:p w14:paraId="36E4307B"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0B75D08" wp14:editId="7578F776">
                  <wp:extent cx="450000" cy="576000"/>
                  <wp:effectExtent l="0" t="0" r="7620" b="0"/>
                  <wp:docPr id="653" name="Picture 653" descr="http://apps.unece.org/rsms/ImageHandler_C.ashx?imgID=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4" w:type="dxa"/>
            <w:tcBorders>
              <w:top w:val="single" w:sz="4" w:space="0" w:color="auto"/>
            </w:tcBorders>
            <w:vAlign w:val="center"/>
          </w:tcPr>
          <w:p w14:paraId="6B249E85"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CBA57DD" wp14:editId="53C985A3">
                  <wp:extent cx="576000" cy="576000"/>
                  <wp:effectExtent l="0" t="0" r="0" b="0"/>
                  <wp:docPr id="652" name="Picture 652" descr="http://apps.unece.org/rsms/ImageHandler_C.ashx?imgID=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445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3" w:type="dxa"/>
            <w:tcBorders>
              <w:top w:val="single" w:sz="4" w:space="0" w:color="auto"/>
            </w:tcBorders>
          </w:tcPr>
          <w:p w14:paraId="76E24B39"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5189B93" wp14:editId="4C153CAE">
                  <wp:extent cx="396000" cy="576000"/>
                  <wp:effectExtent l="0" t="0" r="4445" b="0"/>
                  <wp:docPr id="651" name="Picture 651" descr="http://apps.unece.org/rsms/ImageHandler_C.ashx?imgID=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9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14:paraId="0411AFCF"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 xml:space="preserve">E, 10 a </w:t>
      </w:r>
      <w:r w:rsidRPr="00BC6073">
        <w:rPr>
          <w:b/>
          <w:lang w:val="en-US" w:eastAsia="en-US"/>
        </w:rPr>
        <w:t>“SIGNS HAVING ZONAL VALIDITY”</w:t>
      </w:r>
    </w:p>
    <w:p w14:paraId="35923AD1" w14:textId="77777777" w:rsidR="00A97FD5" w:rsidRPr="00BC6073" w:rsidRDefault="00A97FD5" w:rsidP="00A97FD5">
      <w:pPr>
        <w:tabs>
          <w:tab w:val="left" w:pos="1956"/>
        </w:tabs>
        <w:spacing w:after="120"/>
        <w:ind w:left="1134" w:right="1134"/>
        <w:jc w:val="both"/>
        <w:rPr>
          <w:lang w:val="en-US" w:eastAsia="en-US"/>
        </w:rPr>
      </w:pPr>
      <w:r w:rsidRPr="00BC6073">
        <w:rPr>
          <w:lang w:val="en-US" w:eastAsia="en-US"/>
        </w:rPr>
        <w:t>The Group noted that some countries (Bosnia and Herzegovina, Croatia, Iran, Montenegro and Ukraine) do not use the color grey on a rectangular panel, which is considered not to be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1555"/>
        <w:gridCol w:w="1554"/>
        <w:gridCol w:w="1554"/>
        <w:gridCol w:w="1462"/>
      </w:tblGrid>
      <w:tr w:rsidR="00A97FD5" w:rsidRPr="00BC6073" w14:paraId="69F967E9" w14:textId="77777777" w:rsidTr="00136B31">
        <w:trPr>
          <w:trHeight w:val="323"/>
          <w:jc w:val="center"/>
        </w:trPr>
        <w:tc>
          <w:tcPr>
            <w:tcW w:w="1941" w:type="dxa"/>
            <w:tcBorders>
              <w:bottom w:val="single" w:sz="4" w:space="0" w:color="auto"/>
              <w:right w:val="single" w:sz="4" w:space="0" w:color="auto"/>
            </w:tcBorders>
            <w:vAlign w:val="center"/>
          </w:tcPr>
          <w:p w14:paraId="45E73A9E"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3" w:type="dxa"/>
            <w:gridSpan w:val="3"/>
            <w:tcBorders>
              <w:left w:val="single" w:sz="4" w:space="0" w:color="auto"/>
              <w:bottom w:val="single" w:sz="4" w:space="0" w:color="auto"/>
            </w:tcBorders>
            <w:vAlign w:val="center"/>
          </w:tcPr>
          <w:p w14:paraId="52C09F4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62" w:type="dxa"/>
            <w:tcBorders>
              <w:bottom w:val="single" w:sz="4" w:space="0" w:color="auto"/>
            </w:tcBorders>
          </w:tcPr>
          <w:p w14:paraId="42AC605B" w14:textId="77777777" w:rsidR="00A97FD5" w:rsidRPr="00BC6073" w:rsidRDefault="00A97FD5" w:rsidP="00136B31">
            <w:pPr>
              <w:keepNext/>
              <w:keepLines/>
              <w:spacing w:after="120"/>
              <w:rPr>
                <w:noProof/>
                <w:color w:val="333333"/>
                <w:sz w:val="19"/>
                <w:szCs w:val="19"/>
                <w:lang w:eastAsia="en-GB"/>
              </w:rPr>
            </w:pPr>
          </w:p>
        </w:tc>
      </w:tr>
      <w:tr w:rsidR="00A97FD5" w:rsidRPr="00BC6073" w14:paraId="59161127" w14:textId="77777777" w:rsidTr="00136B31">
        <w:trPr>
          <w:trHeight w:val="1031"/>
          <w:jc w:val="center"/>
        </w:trPr>
        <w:tc>
          <w:tcPr>
            <w:tcW w:w="1941" w:type="dxa"/>
            <w:tcBorders>
              <w:top w:val="single" w:sz="4" w:space="0" w:color="auto"/>
              <w:right w:val="single" w:sz="4" w:space="0" w:color="auto"/>
            </w:tcBorders>
            <w:vAlign w:val="center"/>
          </w:tcPr>
          <w:p w14:paraId="20144238"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5C5B6CD" wp14:editId="6D02BD46">
                  <wp:extent cx="388800" cy="576000"/>
                  <wp:effectExtent l="0" t="0" r="0" b="0"/>
                  <wp:docPr id="660" name="Picture 660" descr="http://apps.unece.org/rsms/ImageHandler_S.ashx?imgI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6"/>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55" w:type="dxa"/>
            <w:tcBorders>
              <w:top w:val="single" w:sz="4" w:space="0" w:color="auto"/>
              <w:left w:val="single" w:sz="4" w:space="0" w:color="auto"/>
            </w:tcBorders>
            <w:vAlign w:val="center"/>
          </w:tcPr>
          <w:p w14:paraId="443D1963"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D24085D" wp14:editId="0A619AD9">
                  <wp:extent cx="568800" cy="576000"/>
                  <wp:effectExtent l="0" t="0" r="3175" b="0"/>
                  <wp:docPr id="661" name="Picture 661" descr="http://apps.unece.org/rsms/ImageHandler_C.ashx?imgID=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8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554" w:type="dxa"/>
            <w:tcBorders>
              <w:top w:val="single" w:sz="4" w:space="0" w:color="auto"/>
            </w:tcBorders>
            <w:vAlign w:val="center"/>
          </w:tcPr>
          <w:p w14:paraId="7703C9E5"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D7E401C" wp14:editId="4F6E64BD">
                  <wp:extent cx="471600" cy="576000"/>
                  <wp:effectExtent l="0" t="0" r="5080" b="0"/>
                  <wp:docPr id="662" name="Picture 662" descr="http://apps.unece.org/rsms/ImageHandler_C.ashx?imgID=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552" w:type="dxa"/>
            <w:tcBorders>
              <w:top w:val="single" w:sz="4" w:space="0" w:color="auto"/>
            </w:tcBorders>
            <w:vAlign w:val="center"/>
          </w:tcPr>
          <w:p w14:paraId="67655BB6"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91B7615" wp14:editId="0D8DF227">
                  <wp:extent cx="576000" cy="576000"/>
                  <wp:effectExtent l="0" t="0" r="0" b="0"/>
                  <wp:docPr id="665" name="Picture 665" descr="http://apps.unece.org/rsms/ImageHandler_C.ashx?imgID=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2"/>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2" w:type="dxa"/>
            <w:tcBorders>
              <w:top w:val="single" w:sz="4" w:space="0" w:color="auto"/>
            </w:tcBorders>
          </w:tcPr>
          <w:p w14:paraId="367C4955"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98F7293" wp14:editId="2F2B31EB">
                  <wp:extent cx="432000" cy="576000"/>
                  <wp:effectExtent l="0" t="0" r="6350" b="0"/>
                  <wp:docPr id="679" name="Picture 679" descr="http://apps.unece.org/rsms/ImageHandler_C.ashx?imgID=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33"/>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r>
    </w:tbl>
    <w:p w14:paraId="3E9CE5C0"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 xml:space="preserve">E, 10 b </w:t>
      </w:r>
      <w:r w:rsidRPr="00BC6073">
        <w:rPr>
          <w:b/>
          <w:lang w:val="en-US" w:eastAsia="en-US"/>
        </w:rPr>
        <w:t>“SIGNS HAVING ZONAL VALIDITY”</w:t>
      </w:r>
    </w:p>
    <w:p w14:paraId="2426D5C3" w14:textId="77777777" w:rsidR="00A97FD5" w:rsidRPr="00BC6073" w:rsidRDefault="00A97FD5" w:rsidP="00A97FD5">
      <w:pPr>
        <w:tabs>
          <w:tab w:val="left" w:pos="1956"/>
        </w:tabs>
        <w:spacing w:after="120"/>
        <w:ind w:left="1134" w:right="1134"/>
        <w:jc w:val="both"/>
        <w:rPr>
          <w:lang w:val="en-US" w:eastAsia="en-US"/>
        </w:rPr>
      </w:pPr>
      <w:r w:rsidRPr="00BC6073">
        <w:rPr>
          <w:lang w:val="en-US" w:eastAsia="en-US"/>
        </w:rPr>
        <w:t>The Group noted that some countries (Croatia, Iran and Montenegro) do not use the color grey on a rectangular panel, which is considered not to be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577"/>
        <w:gridCol w:w="1576"/>
        <w:gridCol w:w="1574"/>
        <w:gridCol w:w="1483"/>
      </w:tblGrid>
      <w:tr w:rsidR="00A97FD5" w:rsidRPr="00BC6073" w14:paraId="11AB72F1" w14:textId="77777777" w:rsidTr="00136B31">
        <w:trPr>
          <w:trHeight w:val="333"/>
          <w:jc w:val="center"/>
        </w:trPr>
        <w:tc>
          <w:tcPr>
            <w:tcW w:w="1968" w:type="dxa"/>
            <w:tcBorders>
              <w:bottom w:val="single" w:sz="4" w:space="0" w:color="auto"/>
              <w:right w:val="single" w:sz="4" w:space="0" w:color="auto"/>
            </w:tcBorders>
            <w:vAlign w:val="center"/>
          </w:tcPr>
          <w:p w14:paraId="00E3599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27" w:type="dxa"/>
            <w:gridSpan w:val="3"/>
            <w:tcBorders>
              <w:left w:val="single" w:sz="4" w:space="0" w:color="auto"/>
              <w:bottom w:val="single" w:sz="4" w:space="0" w:color="auto"/>
            </w:tcBorders>
            <w:vAlign w:val="center"/>
          </w:tcPr>
          <w:p w14:paraId="2CF158E4"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3" w:type="dxa"/>
            <w:tcBorders>
              <w:bottom w:val="single" w:sz="4" w:space="0" w:color="auto"/>
            </w:tcBorders>
          </w:tcPr>
          <w:p w14:paraId="41EBE48B" w14:textId="77777777" w:rsidR="00A97FD5" w:rsidRPr="00BC6073" w:rsidRDefault="00A97FD5" w:rsidP="00136B31">
            <w:pPr>
              <w:keepNext/>
              <w:keepLines/>
              <w:spacing w:after="120"/>
              <w:rPr>
                <w:noProof/>
                <w:color w:val="333333"/>
                <w:sz w:val="19"/>
                <w:szCs w:val="19"/>
                <w:lang w:eastAsia="en-GB"/>
              </w:rPr>
            </w:pPr>
          </w:p>
        </w:tc>
      </w:tr>
      <w:tr w:rsidR="00A97FD5" w:rsidRPr="00BC6073" w14:paraId="101791A8" w14:textId="77777777" w:rsidTr="00136B31">
        <w:trPr>
          <w:trHeight w:val="1064"/>
          <w:jc w:val="center"/>
        </w:trPr>
        <w:tc>
          <w:tcPr>
            <w:tcW w:w="1968" w:type="dxa"/>
            <w:tcBorders>
              <w:top w:val="single" w:sz="4" w:space="0" w:color="auto"/>
              <w:right w:val="single" w:sz="4" w:space="0" w:color="auto"/>
            </w:tcBorders>
            <w:vAlign w:val="center"/>
          </w:tcPr>
          <w:p w14:paraId="79653973"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726C6E9" wp14:editId="15A99783">
                  <wp:extent cx="388800" cy="576000"/>
                  <wp:effectExtent l="0" t="0" r="0" b="0"/>
                  <wp:docPr id="696" name="Picture 696" descr="http://apps.unece.org/rsms/ImageHandler_S.ashx?imgI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77" w:type="dxa"/>
            <w:tcBorders>
              <w:top w:val="single" w:sz="4" w:space="0" w:color="auto"/>
              <w:left w:val="single" w:sz="4" w:space="0" w:color="auto"/>
            </w:tcBorders>
            <w:vAlign w:val="center"/>
          </w:tcPr>
          <w:p w14:paraId="3B59EFEE"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6263F47" wp14:editId="24565399">
                  <wp:extent cx="385200" cy="576000"/>
                  <wp:effectExtent l="0" t="0" r="0" b="0"/>
                  <wp:docPr id="700" name="Picture 700" descr="http://apps.unece.org/rsms/ImageHandler_C.ashx?imgID=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3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576" w:type="dxa"/>
            <w:tcBorders>
              <w:top w:val="single" w:sz="4" w:space="0" w:color="auto"/>
            </w:tcBorders>
            <w:vAlign w:val="center"/>
          </w:tcPr>
          <w:p w14:paraId="045660BF"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ED1CF07" wp14:editId="72000D17">
                  <wp:extent cx="370800" cy="576000"/>
                  <wp:effectExtent l="0" t="0" r="0" b="0"/>
                  <wp:docPr id="698" name="Picture 698" descr="http://apps.unece.org/rsms/ImageHandler_C.ashx?imgID=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574" w:type="dxa"/>
            <w:tcBorders>
              <w:top w:val="single" w:sz="4" w:space="0" w:color="auto"/>
            </w:tcBorders>
            <w:vAlign w:val="center"/>
          </w:tcPr>
          <w:p w14:paraId="00CA265B"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07032B7D" wp14:editId="1FA7FEE7">
                  <wp:extent cx="576000" cy="576000"/>
                  <wp:effectExtent l="0" t="0" r="0" b="0"/>
                  <wp:docPr id="699" name="Picture 699" descr="http://apps.unece.org/rsms/ImageHandler_C.ashx?imgID=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26"/>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3" w:type="dxa"/>
            <w:tcBorders>
              <w:top w:val="single" w:sz="4" w:space="0" w:color="auto"/>
            </w:tcBorders>
          </w:tcPr>
          <w:p w14:paraId="662E0F8D"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AEAA901" wp14:editId="676250F8">
                  <wp:extent cx="403200" cy="576000"/>
                  <wp:effectExtent l="0" t="0" r="0" b="0"/>
                  <wp:docPr id="697" name="Picture 697" descr="http://apps.unece.org/rsms/ImageHandler_C.ashx?imgID=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4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r>
    </w:tbl>
    <w:p w14:paraId="733B9B84"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 xml:space="preserve">E, 10 c </w:t>
      </w:r>
      <w:r w:rsidRPr="00BC6073">
        <w:rPr>
          <w:b/>
          <w:lang w:val="en-US" w:eastAsia="en-US"/>
        </w:rPr>
        <w:t>“SIGNS HAVING ZONAL VALIDITY”</w:t>
      </w:r>
    </w:p>
    <w:p w14:paraId="50CA0DB7" w14:textId="77777777" w:rsidR="00A97FD5" w:rsidRPr="00BC6073" w:rsidRDefault="00A97FD5" w:rsidP="00A97FD5">
      <w:pPr>
        <w:tabs>
          <w:tab w:val="left" w:pos="1956"/>
        </w:tabs>
        <w:spacing w:after="120"/>
        <w:ind w:left="1134" w:right="1134"/>
        <w:jc w:val="both"/>
        <w:rPr>
          <w:lang w:eastAsia="en-US"/>
        </w:rPr>
      </w:pPr>
      <w:r w:rsidRPr="00BC6073">
        <w:rPr>
          <w:lang w:val="en-US" w:eastAsia="en-US"/>
        </w:rPr>
        <w:t xml:space="preserve">The Group noted that some countries (Greece and Ukraine) do not use the color grey on a rectangular panel, one country (Poland) use a red instead of grey diagonal band/bar. </w:t>
      </w:r>
    </w:p>
    <w:p w14:paraId="727CFB92" w14:textId="77777777" w:rsidR="00A97FD5" w:rsidRPr="00BC6073" w:rsidRDefault="00A97FD5" w:rsidP="00A97FD5">
      <w:pPr>
        <w:tabs>
          <w:tab w:val="left" w:pos="1956"/>
        </w:tabs>
        <w:spacing w:after="120"/>
        <w:ind w:left="1134" w:right="1134"/>
        <w:jc w:val="both"/>
        <w:rPr>
          <w:strike/>
          <w:lang w:val="en-US"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592"/>
        <w:gridCol w:w="1591"/>
        <w:gridCol w:w="1589"/>
        <w:gridCol w:w="1496"/>
      </w:tblGrid>
      <w:tr w:rsidR="00A97FD5" w:rsidRPr="00BC6073" w14:paraId="5AF0AE31" w14:textId="77777777" w:rsidTr="00136B31">
        <w:trPr>
          <w:trHeight w:val="339"/>
          <w:jc w:val="center"/>
        </w:trPr>
        <w:tc>
          <w:tcPr>
            <w:tcW w:w="1987" w:type="dxa"/>
            <w:tcBorders>
              <w:bottom w:val="single" w:sz="4" w:space="0" w:color="auto"/>
              <w:right w:val="single" w:sz="4" w:space="0" w:color="auto"/>
            </w:tcBorders>
            <w:vAlign w:val="center"/>
          </w:tcPr>
          <w:p w14:paraId="3FCC04E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72" w:type="dxa"/>
            <w:gridSpan w:val="3"/>
            <w:tcBorders>
              <w:left w:val="single" w:sz="4" w:space="0" w:color="auto"/>
              <w:bottom w:val="single" w:sz="4" w:space="0" w:color="auto"/>
            </w:tcBorders>
            <w:vAlign w:val="center"/>
          </w:tcPr>
          <w:p w14:paraId="10E5DFB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96" w:type="dxa"/>
            <w:tcBorders>
              <w:bottom w:val="single" w:sz="4" w:space="0" w:color="auto"/>
            </w:tcBorders>
          </w:tcPr>
          <w:p w14:paraId="5DC49E10" w14:textId="77777777" w:rsidR="00A97FD5" w:rsidRPr="00BC6073" w:rsidRDefault="00A97FD5" w:rsidP="00136B31">
            <w:pPr>
              <w:keepNext/>
              <w:keepLines/>
              <w:spacing w:after="120"/>
              <w:rPr>
                <w:noProof/>
                <w:color w:val="333333"/>
                <w:sz w:val="19"/>
                <w:szCs w:val="19"/>
                <w:lang w:eastAsia="en-GB"/>
              </w:rPr>
            </w:pPr>
          </w:p>
        </w:tc>
      </w:tr>
      <w:tr w:rsidR="00A97FD5" w:rsidRPr="00BC6073" w14:paraId="06EE5709" w14:textId="77777777" w:rsidTr="00136B31">
        <w:trPr>
          <w:trHeight w:val="1083"/>
          <w:jc w:val="center"/>
        </w:trPr>
        <w:tc>
          <w:tcPr>
            <w:tcW w:w="1987" w:type="dxa"/>
            <w:tcBorders>
              <w:top w:val="single" w:sz="4" w:space="0" w:color="auto"/>
              <w:right w:val="single" w:sz="4" w:space="0" w:color="auto"/>
            </w:tcBorders>
            <w:vAlign w:val="center"/>
          </w:tcPr>
          <w:p w14:paraId="5E577A98"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41C9307B" wp14:editId="5E55B839">
                  <wp:extent cx="388800" cy="576000"/>
                  <wp:effectExtent l="0" t="0" r="0" b="0"/>
                  <wp:docPr id="701" name="Picture 701" descr="http://apps.unece.org/rsms/ImageHandler_S.ashx?img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92" w:type="dxa"/>
            <w:tcBorders>
              <w:top w:val="single" w:sz="4" w:space="0" w:color="auto"/>
              <w:left w:val="single" w:sz="4" w:space="0" w:color="auto"/>
            </w:tcBorders>
            <w:vAlign w:val="center"/>
          </w:tcPr>
          <w:p w14:paraId="5D070F87"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9893EDF" wp14:editId="413DB486">
                  <wp:extent cx="489600" cy="576000"/>
                  <wp:effectExtent l="0" t="0" r="5715" b="0"/>
                  <wp:docPr id="702" name="Picture 702" descr="http://apps.unece.org/rsms/ImageHandler_C.ashx?imgID=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6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89600" cy="576000"/>
                          </a:xfrm>
                          <a:prstGeom prst="rect">
                            <a:avLst/>
                          </a:prstGeom>
                          <a:noFill/>
                          <a:ln>
                            <a:noFill/>
                          </a:ln>
                        </pic:spPr>
                      </pic:pic>
                    </a:graphicData>
                  </a:graphic>
                </wp:inline>
              </w:drawing>
            </w:r>
          </w:p>
        </w:tc>
        <w:tc>
          <w:tcPr>
            <w:tcW w:w="1591" w:type="dxa"/>
            <w:tcBorders>
              <w:top w:val="single" w:sz="4" w:space="0" w:color="auto"/>
            </w:tcBorders>
            <w:vAlign w:val="center"/>
          </w:tcPr>
          <w:p w14:paraId="72EBA6F9"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7434567" wp14:editId="6ACA809E">
                  <wp:extent cx="586800" cy="576000"/>
                  <wp:effectExtent l="0" t="0" r="3810" b="0"/>
                  <wp:docPr id="703" name="Picture 703" descr="http://apps.unece.org/rsms/ImageHandler_C.ashx?imgI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2"/>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589" w:type="dxa"/>
            <w:tcBorders>
              <w:top w:val="single" w:sz="4" w:space="0" w:color="auto"/>
            </w:tcBorders>
            <w:vAlign w:val="center"/>
          </w:tcPr>
          <w:p w14:paraId="5571A51A"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5B52581" wp14:editId="416CCCA9">
                  <wp:extent cx="460800" cy="576000"/>
                  <wp:effectExtent l="0" t="0" r="0" b="0"/>
                  <wp:docPr id="714" name="Picture 714" descr="http://apps.unece.org/rsms/ImageHandler_C.ashx?imgID=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4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c>
          <w:tcPr>
            <w:tcW w:w="1496" w:type="dxa"/>
            <w:tcBorders>
              <w:top w:val="single" w:sz="4" w:space="0" w:color="auto"/>
            </w:tcBorders>
          </w:tcPr>
          <w:p w14:paraId="03D7C006"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5F4408C" wp14:editId="065CE379">
                  <wp:extent cx="399600" cy="576000"/>
                  <wp:effectExtent l="0" t="0" r="635" b="0"/>
                  <wp:docPr id="715" name="Picture 715" descr="http://apps.unece.org/rsms/ImageHandler_C.ashx?imgID=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08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14:paraId="008DB83C"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 xml:space="preserve">E, 10 d </w:t>
      </w:r>
      <w:r w:rsidRPr="00BC6073">
        <w:rPr>
          <w:b/>
          <w:lang w:val="en-US" w:eastAsia="en-US"/>
        </w:rPr>
        <w:t>“SIGNS HAVING ZONAL VALIDITY”</w:t>
      </w:r>
    </w:p>
    <w:p w14:paraId="57E17F9B" w14:textId="77777777" w:rsidR="00A97FD5" w:rsidRPr="00BC6073" w:rsidRDefault="00A97FD5" w:rsidP="00A97FD5">
      <w:pPr>
        <w:tabs>
          <w:tab w:val="left" w:pos="1956"/>
        </w:tabs>
        <w:spacing w:after="120"/>
        <w:ind w:left="1134" w:right="1134"/>
        <w:jc w:val="both"/>
        <w:rPr>
          <w:lang w:val="en-US" w:eastAsia="en-US"/>
        </w:rPr>
      </w:pPr>
      <w:r w:rsidRPr="00BC6073">
        <w:rPr>
          <w:lang w:val="en-US" w:eastAsia="en-US"/>
        </w:rPr>
        <w:t xml:space="preserve">The Group noted that some countries (Bosnia and Herzegovina, Croatia, Iran and Montenegro) do not use the color grey on a rectangular panel. One country (France) uses inscription “End of the zone” instead of “Zone”. One country (Italy) does not use the color grey while the band/bar does not cross the whole E, 10 d sign. One country (Ukraine) does not use the band/bar to cross the whole E, 10 d sign. All these are considered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582"/>
        <w:gridCol w:w="1581"/>
        <w:gridCol w:w="1579"/>
        <w:gridCol w:w="1487"/>
      </w:tblGrid>
      <w:tr w:rsidR="00A97FD5" w:rsidRPr="00BC6073" w14:paraId="0A795906" w14:textId="77777777" w:rsidTr="00136B31">
        <w:trPr>
          <w:trHeight w:val="343"/>
          <w:jc w:val="center"/>
        </w:trPr>
        <w:tc>
          <w:tcPr>
            <w:tcW w:w="1974" w:type="dxa"/>
            <w:tcBorders>
              <w:bottom w:val="single" w:sz="4" w:space="0" w:color="auto"/>
              <w:right w:val="single" w:sz="4" w:space="0" w:color="auto"/>
            </w:tcBorders>
            <w:vAlign w:val="center"/>
          </w:tcPr>
          <w:p w14:paraId="00E944C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42" w:type="dxa"/>
            <w:gridSpan w:val="3"/>
            <w:tcBorders>
              <w:left w:val="single" w:sz="4" w:space="0" w:color="auto"/>
              <w:bottom w:val="single" w:sz="4" w:space="0" w:color="auto"/>
            </w:tcBorders>
            <w:vAlign w:val="center"/>
          </w:tcPr>
          <w:p w14:paraId="1000B26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7" w:type="dxa"/>
            <w:tcBorders>
              <w:bottom w:val="single" w:sz="4" w:space="0" w:color="auto"/>
            </w:tcBorders>
          </w:tcPr>
          <w:p w14:paraId="05C8FC07" w14:textId="77777777" w:rsidR="00A97FD5" w:rsidRPr="00BC6073" w:rsidRDefault="00A97FD5" w:rsidP="00136B31">
            <w:pPr>
              <w:keepNext/>
              <w:keepLines/>
              <w:spacing w:after="120"/>
              <w:rPr>
                <w:noProof/>
                <w:color w:val="333333"/>
                <w:sz w:val="19"/>
                <w:szCs w:val="19"/>
                <w:lang w:eastAsia="en-GB"/>
              </w:rPr>
            </w:pPr>
          </w:p>
        </w:tc>
      </w:tr>
      <w:tr w:rsidR="00A97FD5" w:rsidRPr="00BC6073" w14:paraId="698B37E9" w14:textId="77777777" w:rsidTr="00136B31">
        <w:trPr>
          <w:trHeight w:val="1096"/>
          <w:jc w:val="center"/>
        </w:trPr>
        <w:tc>
          <w:tcPr>
            <w:tcW w:w="1974" w:type="dxa"/>
            <w:tcBorders>
              <w:top w:val="single" w:sz="4" w:space="0" w:color="auto"/>
              <w:right w:val="single" w:sz="4" w:space="0" w:color="auto"/>
            </w:tcBorders>
            <w:vAlign w:val="center"/>
          </w:tcPr>
          <w:p w14:paraId="6C58E70C"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48F5DAB" wp14:editId="7B09323F">
                  <wp:extent cx="388800" cy="576000"/>
                  <wp:effectExtent l="0" t="0" r="0" b="0"/>
                  <wp:docPr id="716" name="Picture 716" descr="http://apps.unece.org/rsms/ImageHandler_S.ashx?imgI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82" w:type="dxa"/>
            <w:tcBorders>
              <w:top w:val="single" w:sz="4" w:space="0" w:color="auto"/>
              <w:left w:val="single" w:sz="4" w:space="0" w:color="auto"/>
            </w:tcBorders>
            <w:vAlign w:val="center"/>
          </w:tcPr>
          <w:p w14:paraId="29A4B1D5"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AD9A5E1" wp14:editId="7ABD807A">
                  <wp:extent cx="946800" cy="576000"/>
                  <wp:effectExtent l="0" t="0" r="5715" b="0"/>
                  <wp:docPr id="720" name="Picture 720" descr="http://apps.unece.org/rsms/ImageHandler_C.ashx?imgID=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06"/>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946800" cy="576000"/>
                          </a:xfrm>
                          <a:prstGeom prst="rect">
                            <a:avLst/>
                          </a:prstGeom>
                          <a:noFill/>
                          <a:ln>
                            <a:noFill/>
                          </a:ln>
                        </pic:spPr>
                      </pic:pic>
                    </a:graphicData>
                  </a:graphic>
                </wp:inline>
              </w:drawing>
            </w:r>
          </w:p>
        </w:tc>
        <w:tc>
          <w:tcPr>
            <w:tcW w:w="1581" w:type="dxa"/>
            <w:tcBorders>
              <w:top w:val="single" w:sz="4" w:space="0" w:color="auto"/>
            </w:tcBorders>
            <w:vAlign w:val="center"/>
          </w:tcPr>
          <w:p w14:paraId="2E46FAFE"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2F6BD0F" wp14:editId="5EBFC249">
                  <wp:extent cx="450000" cy="576000"/>
                  <wp:effectExtent l="0" t="0" r="7620" b="0"/>
                  <wp:docPr id="719" name="Picture 719" descr="http://apps.unece.org/rsms/ImageHandler_C.ashx?imgID=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5"/>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9" w:type="dxa"/>
            <w:tcBorders>
              <w:top w:val="single" w:sz="4" w:space="0" w:color="auto"/>
            </w:tcBorders>
            <w:vAlign w:val="center"/>
          </w:tcPr>
          <w:p w14:paraId="7417A81B"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D8D628D" wp14:editId="340ABAFA">
                  <wp:extent cx="766800" cy="576000"/>
                  <wp:effectExtent l="0" t="0" r="0" b="0"/>
                  <wp:docPr id="717" name="Picture 717" descr="http://apps.unece.org/rsms/ImageHandler_C.ashx?imgID=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2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66800" cy="576000"/>
                          </a:xfrm>
                          <a:prstGeom prst="rect">
                            <a:avLst/>
                          </a:prstGeom>
                          <a:noFill/>
                          <a:ln>
                            <a:noFill/>
                          </a:ln>
                        </pic:spPr>
                      </pic:pic>
                    </a:graphicData>
                  </a:graphic>
                </wp:inline>
              </w:drawing>
            </w:r>
          </w:p>
        </w:tc>
        <w:tc>
          <w:tcPr>
            <w:tcW w:w="1487" w:type="dxa"/>
            <w:tcBorders>
              <w:top w:val="single" w:sz="4" w:space="0" w:color="auto"/>
            </w:tcBorders>
          </w:tcPr>
          <w:p w14:paraId="4A98F8BD"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AB3D71F" wp14:editId="005092FD">
                  <wp:extent cx="396000" cy="576000"/>
                  <wp:effectExtent l="0" t="0" r="4445" b="0"/>
                  <wp:docPr id="718" name="Picture 718" descr="http://apps.unece.org/rsms/ImageHandler_C.ashx?imgID=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598"/>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14:paraId="1CECC9E7"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E, 11 a “TUNNEL” and E, 11 b “END OF TUNNEL”</w:t>
      </w:r>
    </w:p>
    <w:p w14:paraId="430A57BE" w14:textId="77777777" w:rsidR="00A97FD5" w:rsidRPr="00BC6073" w:rsidRDefault="00A97FD5" w:rsidP="00A97FD5">
      <w:pPr>
        <w:tabs>
          <w:tab w:val="left" w:pos="1956"/>
        </w:tabs>
        <w:spacing w:after="120"/>
        <w:ind w:left="1134" w:right="1134"/>
        <w:jc w:val="both"/>
        <w:rPr>
          <w:lang w:val="en-US" w:eastAsia="en-US"/>
        </w:rPr>
      </w:pPr>
      <w:r w:rsidRPr="00BC6073">
        <w:rPr>
          <w:lang w:val="en-US" w:eastAsia="en-US"/>
        </w:rPr>
        <w:t xml:space="preserve">The Group noted that countries use different design variation for E, 11 a and E, 11 b signs. The Group believed that this is due to the fact that the reproduction (image) of these signs does not follow the description of the general characteristics for E section signs. Some countries (Chile, Montenegro, Republic of Moldova, Ukraine) use the tunnel symbol on the warning A section sign. </w:t>
      </w:r>
    </w:p>
    <w:p w14:paraId="7ED4F008" w14:textId="77777777" w:rsidR="00A97FD5" w:rsidRPr="00BC6073" w:rsidRDefault="00A97FD5" w:rsidP="00A97FD5">
      <w:pPr>
        <w:tabs>
          <w:tab w:val="left" w:pos="1956"/>
        </w:tabs>
        <w:spacing w:after="120"/>
        <w:ind w:left="1134" w:right="1134"/>
        <w:jc w:val="both"/>
        <w:rPr>
          <w:strike/>
          <w:lang w:val="en-US" w:eastAsia="en-US"/>
        </w:rPr>
      </w:pPr>
      <w:r w:rsidRPr="00BC6073">
        <w:rPr>
          <w:lang w:eastAsia="en-US"/>
        </w:rPr>
        <w:t>Addressed in chapter 1 – issue 11, 12and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640"/>
        <w:gridCol w:w="1639"/>
        <w:gridCol w:w="1637"/>
        <w:gridCol w:w="1542"/>
      </w:tblGrid>
      <w:tr w:rsidR="00A97FD5" w:rsidRPr="00BC6073" w14:paraId="687D3AB7" w14:textId="77777777" w:rsidTr="00136B31">
        <w:trPr>
          <w:jc w:val="center"/>
        </w:trPr>
        <w:tc>
          <w:tcPr>
            <w:tcW w:w="1621" w:type="dxa"/>
            <w:tcBorders>
              <w:bottom w:val="single" w:sz="4" w:space="0" w:color="auto"/>
              <w:right w:val="single" w:sz="4" w:space="0" w:color="auto"/>
            </w:tcBorders>
            <w:vAlign w:val="center"/>
          </w:tcPr>
          <w:p w14:paraId="4A09653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657C774C"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72F97EAA" w14:textId="77777777" w:rsidR="00A97FD5" w:rsidRPr="00BC6073" w:rsidRDefault="00A97FD5" w:rsidP="00136B31">
            <w:pPr>
              <w:keepNext/>
              <w:keepLines/>
              <w:spacing w:after="120"/>
              <w:rPr>
                <w:noProof/>
                <w:color w:val="333333"/>
                <w:sz w:val="19"/>
                <w:szCs w:val="19"/>
                <w:lang w:eastAsia="en-GB"/>
              </w:rPr>
            </w:pPr>
          </w:p>
        </w:tc>
      </w:tr>
      <w:tr w:rsidR="00A97FD5" w:rsidRPr="00BC6073" w14:paraId="078DF65F" w14:textId="77777777" w:rsidTr="00136B31">
        <w:trPr>
          <w:jc w:val="center"/>
        </w:trPr>
        <w:tc>
          <w:tcPr>
            <w:tcW w:w="1621" w:type="dxa"/>
            <w:tcBorders>
              <w:top w:val="single" w:sz="4" w:space="0" w:color="auto"/>
              <w:bottom w:val="single" w:sz="4" w:space="0" w:color="auto"/>
              <w:right w:val="single" w:sz="4" w:space="0" w:color="auto"/>
            </w:tcBorders>
            <w:vAlign w:val="center"/>
          </w:tcPr>
          <w:p w14:paraId="27425B2B"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E239568" wp14:editId="262771AE">
                  <wp:extent cx="428400" cy="576000"/>
                  <wp:effectExtent l="0" t="0" r="0" b="0"/>
                  <wp:docPr id="721" name="Picture 721" descr="http://apps.unece.org/rsms/ImageHandler_S.ashx?imgI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640" w:type="dxa"/>
            <w:tcBorders>
              <w:top w:val="single" w:sz="4" w:space="0" w:color="auto"/>
              <w:left w:val="single" w:sz="4" w:space="0" w:color="auto"/>
              <w:bottom w:val="single" w:sz="4" w:space="0" w:color="auto"/>
            </w:tcBorders>
            <w:vAlign w:val="center"/>
          </w:tcPr>
          <w:p w14:paraId="37B04E8C"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240D93B" wp14:editId="1CDA8F0B">
                  <wp:extent cx="457200" cy="648000"/>
                  <wp:effectExtent l="0" t="0" r="0" b="0"/>
                  <wp:docPr id="722" name="Picture 722" descr="http://apps.unece.org/rsms/ImageHandler_C.ashx?imgID=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57200" cy="648000"/>
                          </a:xfrm>
                          <a:prstGeom prst="rect">
                            <a:avLst/>
                          </a:prstGeom>
                          <a:noFill/>
                          <a:ln>
                            <a:noFill/>
                          </a:ln>
                        </pic:spPr>
                      </pic:pic>
                    </a:graphicData>
                  </a:graphic>
                </wp:inline>
              </w:drawing>
            </w:r>
          </w:p>
        </w:tc>
        <w:tc>
          <w:tcPr>
            <w:tcW w:w="1639" w:type="dxa"/>
            <w:tcBorders>
              <w:top w:val="single" w:sz="4" w:space="0" w:color="auto"/>
              <w:bottom w:val="single" w:sz="4" w:space="0" w:color="auto"/>
            </w:tcBorders>
            <w:vAlign w:val="center"/>
          </w:tcPr>
          <w:p w14:paraId="01C2271B" w14:textId="77777777" w:rsidR="00A97FD5" w:rsidRPr="00BC6073" w:rsidRDefault="00A97FD5" w:rsidP="00136B31">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7AE4DF9" wp14:editId="44F20D0B">
                  <wp:extent cx="576000" cy="576000"/>
                  <wp:effectExtent l="0" t="0" r="0" b="0"/>
                  <wp:docPr id="723" name="Picture 723" descr="http://apps.unece.org/rsms/ImageHandler_C.ashx?imgID=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14:paraId="1062ECE9" w14:textId="77777777" w:rsidR="00A97FD5" w:rsidRPr="00BC6073" w:rsidRDefault="00A97FD5" w:rsidP="00136B31">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4EB32B2" wp14:editId="1E048605">
                  <wp:extent cx="576000" cy="576000"/>
                  <wp:effectExtent l="0" t="0" r="0" b="0"/>
                  <wp:docPr id="724" name="Picture 724" descr="http://apps.unece.org/rsms/ImageHandler_C.ashx?imgID=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3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bottom w:val="single" w:sz="4" w:space="0" w:color="auto"/>
            </w:tcBorders>
          </w:tcPr>
          <w:p w14:paraId="3E275FAB"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E963FDD" wp14:editId="551CD727">
                  <wp:extent cx="460800" cy="576000"/>
                  <wp:effectExtent l="0" t="0" r="0" b="0"/>
                  <wp:docPr id="725" name="Picture 725" descr="http://apps.unece.org/rsms/ImageHandler_C.ashx?imgI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5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A97FD5" w:rsidRPr="00BC6073" w14:paraId="6E30DEE1" w14:textId="77777777" w:rsidTr="00136B31">
        <w:trPr>
          <w:jc w:val="center"/>
        </w:trPr>
        <w:tc>
          <w:tcPr>
            <w:tcW w:w="1621" w:type="dxa"/>
            <w:tcBorders>
              <w:top w:val="single" w:sz="4" w:space="0" w:color="auto"/>
              <w:right w:val="single" w:sz="4" w:space="0" w:color="auto"/>
            </w:tcBorders>
            <w:vAlign w:val="center"/>
          </w:tcPr>
          <w:p w14:paraId="6C31466B"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E76D327" wp14:editId="3F8F4CCB">
                  <wp:extent cx="428400" cy="576000"/>
                  <wp:effectExtent l="0" t="0" r="0" b="0"/>
                  <wp:docPr id="726" name="Picture 726" descr="http://apps.unece.org/rsms/ImageHandler_S.ashx?imgI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396761A5"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781E87A" wp14:editId="4DC07D44">
                  <wp:extent cx="414000" cy="576000"/>
                  <wp:effectExtent l="0" t="0" r="5715" b="0"/>
                  <wp:docPr id="730" name="Picture 730" descr="http://apps.unece.org/rsms/ImageHandler_C.ashx?imgID=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3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14000" cy="576000"/>
                          </a:xfrm>
                          <a:prstGeom prst="rect">
                            <a:avLst/>
                          </a:prstGeom>
                          <a:noFill/>
                          <a:ln>
                            <a:noFill/>
                          </a:ln>
                        </pic:spPr>
                      </pic:pic>
                    </a:graphicData>
                  </a:graphic>
                </wp:inline>
              </w:drawing>
            </w:r>
          </w:p>
        </w:tc>
        <w:tc>
          <w:tcPr>
            <w:tcW w:w="1639" w:type="dxa"/>
            <w:tcBorders>
              <w:top w:val="single" w:sz="4" w:space="0" w:color="auto"/>
            </w:tcBorders>
            <w:vAlign w:val="center"/>
          </w:tcPr>
          <w:p w14:paraId="4E19CAA3" w14:textId="77777777" w:rsidR="00A97FD5" w:rsidRPr="00BC6073" w:rsidRDefault="00A97FD5" w:rsidP="00136B31">
            <w:pPr>
              <w:keepNext/>
              <w:keepLines/>
              <w:spacing w:before="120"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C9277BC" wp14:editId="4A0865ED">
                  <wp:extent cx="543600" cy="576000"/>
                  <wp:effectExtent l="0" t="0" r="8890" b="0"/>
                  <wp:docPr id="729" name="Picture 729" descr="http://apps.unece.org/rsms/ImageHandler_C.ashx?imgID=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26"/>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43600" cy="576000"/>
                          </a:xfrm>
                          <a:prstGeom prst="rect">
                            <a:avLst/>
                          </a:prstGeom>
                          <a:noFill/>
                          <a:ln>
                            <a:noFill/>
                          </a:ln>
                        </pic:spPr>
                      </pic:pic>
                    </a:graphicData>
                  </a:graphic>
                </wp:inline>
              </w:drawing>
            </w:r>
          </w:p>
        </w:tc>
        <w:tc>
          <w:tcPr>
            <w:tcW w:w="1637" w:type="dxa"/>
            <w:tcBorders>
              <w:top w:val="single" w:sz="4" w:space="0" w:color="auto"/>
            </w:tcBorders>
            <w:vAlign w:val="center"/>
          </w:tcPr>
          <w:p w14:paraId="4E7FA4EF"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F3B0E0A" wp14:editId="57966069">
                  <wp:extent cx="547200" cy="576000"/>
                  <wp:effectExtent l="0" t="0" r="5715" b="0"/>
                  <wp:docPr id="728" name="Picture 728" descr="http://apps.unece.org/rsms/ImageHandler_C.ashx?imgID=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6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47200" cy="576000"/>
                          </a:xfrm>
                          <a:prstGeom prst="rect">
                            <a:avLst/>
                          </a:prstGeom>
                          <a:noFill/>
                          <a:ln>
                            <a:noFill/>
                          </a:ln>
                        </pic:spPr>
                      </pic:pic>
                    </a:graphicData>
                  </a:graphic>
                </wp:inline>
              </w:drawing>
            </w:r>
          </w:p>
        </w:tc>
        <w:tc>
          <w:tcPr>
            <w:tcW w:w="1542" w:type="dxa"/>
            <w:tcBorders>
              <w:top w:val="single" w:sz="4" w:space="0" w:color="auto"/>
            </w:tcBorders>
          </w:tcPr>
          <w:p w14:paraId="11E736E0" w14:textId="77777777" w:rsidR="00A97FD5" w:rsidRPr="00BC6073" w:rsidRDefault="00A97FD5" w:rsidP="00136B31">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EFD80A0" wp14:editId="1E3C43DB">
                  <wp:extent cx="576000" cy="576000"/>
                  <wp:effectExtent l="0" t="0" r="0" b="0"/>
                  <wp:docPr id="727" name="Picture 727" descr="http://apps.unece.org/rsms/ImageHandler_C.ashx?imgID=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8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3E33DB8" w14:textId="77777777" w:rsidR="00A97FD5" w:rsidRPr="00BC6073" w:rsidRDefault="00A97FD5" w:rsidP="00A97FD5">
      <w:pPr>
        <w:tabs>
          <w:tab w:val="left" w:pos="1956"/>
        </w:tabs>
        <w:spacing w:before="120" w:after="120"/>
        <w:ind w:left="1134" w:right="1134"/>
        <w:jc w:val="both"/>
        <w:rPr>
          <w:b/>
          <w:bCs/>
          <w:lang w:val="en-US" w:eastAsia="en-US"/>
        </w:rPr>
      </w:pPr>
      <w:r w:rsidRPr="00BC6073">
        <w:rPr>
          <w:b/>
          <w:bCs/>
          <w:lang w:val="en-US" w:eastAsia="en-US"/>
        </w:rPr>
        <w:t>E, 12 a; E, 12 b; E, 12 c “</w:t>
      </w:r>
      <w:r w:rsidRPr="00BC6073">
        <w:rPr>
          <w:b/>
          <w:bCs/>
          <w:lang w:eastAsia="en-US"/>
        </w:rPr>
        <w:t>PEDESTRIAN</w:t>
      </w:r>
      <w:r w:rsidRPr="00BC6073">
        <w:rPr>
          <w:b/>
          <w:bCs/>
          <w:lang w:val="en-US" w:eastAsia="en-US"/>
        </w:rPr>
        <w:t xml:space="preserve"> </w:t>
      </w:r>
      <w:r w:rsidRPr="00BC6073">
        <w:rPr>
          <w:b/>
          <w:bCs/>
          <w:lang w:eastAsia="en-US"/>
        </w:rPr>
        <w:t>CROSSING</w:t>
      </w:r>
      <w:r w:rsidRPr="00BC6073">
        <w:rPr>
          <w:b/>
          <w:bCs/>
          <w:lang w:val="en-US" w:eastAsia="en-US"/>
        </w:rPr>
        <w:t>”</w:t>
      </w:r>
    </w:p>
    <w:p w14:paraId="1FC3AFE9" w14:textId="77777777" w:rsidR="00A97FD5" w:rsidRPr="00BC6073" w:rsidRDefault="00A97FD5" w:rsidP="00A97FD5">
      <w:pPr>
        <w:tabs>
          <w:tab w:val="left" w:pos="1956"/>
        </w:tabs>
        <w:spacing w:after="120"/>
        <w:ind w:left="1134" w:right="1134"/>
        <w:jc w:val="both"/>
        <w:rPr>
          <w:lang w:eastAsia="en-US"/>
        </w:rPr>
      </w:pPr>
      <w:r w:rsidRPr="00BC6073">
        <w:rPr>
          <w:lang w:eastAsia="en-US"/>
        </w:rPr>
        <w:t>The Group noted that majority of countries use a symbol of a person and a zebra crossing (stripes) which is not included in the Convention [suggested change]. A few countries (Austria, Belgium, Greece, Kuwait, Vietnam) use the A, 12 a symbol.</w:t>
      </w:r>
    </w:p>
    <w:p w14:paraId="31403EFC" w14:textId="77777777" w:rsidR="00A97FD5" w:rsidRPr="00BC6073" w:rsidRDefault="00A97FD5" w:rsidP="00A97FD5">
      <w:pPr>
        <w:spacing w:after="120"/>
        <w:ind w:left="567" w:right="1134" w:firstLine="567"/>
        <w:jc w:val="both"/>
        <w:rPr>
          <w:b/>
          <w:strike/>
          <w:lang w:eastAsia="en-US"/>
        </w:rPr>
      </w:pPr>
      <w:bookmarkStart w:id="44" w:name="_Hlk520800689"/>
      <w:r w:rsidRPr="00BC6073">
        <w:rPr>
          <w:lang w:eastAsia="en-US"/>
        </w:rPr>
        <w:t>Addressed in chapter 1 – issue 11, 12, 36 and 37</w:t>
      </w:r>
    </w:p>
    <w:bookmarkEnd w:id="44"/>
    <w:p w14:paraId="08BD0C03"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496"/>
        <w:gridCol w:w="1495"/>
        <w:gridCol w:w="1493"/>
        <w:gridCol w:w="1406"/>
      </w:tblGrid>
      <w:tr w:rsidR="00A97FD5" w:rsidRPr="00BC6073" w14:paraId="2DD48C66" w14:textId="77777777" w:rsidTr="00136B31">
        <w:trPr>
          <w:trHeight w:val="333"/>
          <w:jc w:val="center"/>
        </w:trPr>
        <w:tc>
          <w:tcPr>
            <w:tcW w:w="1608" w:type="dxa"/>
            <w:tcBorders>
              <w:bottom w:val="single" w:sz="4" w:space="0" w:color="auto"/>
              <w:right w:val="single" w:sz="4" w:space="0" w:color="auto"/>
            </w:tcBorders>
            <w:vAlign w:val="center"/>
          </w:tcPr>
          <w:p w14:paraId="578286F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484" w:type="dxa"/>
            <w:gridSpan w:val="3"/>
            <w:tcBorders>
              <w:left w:val="single" w:sz="4" w:space="0" w:color="auto"/>
              <w:bottom w:val="single" w:sz="4" w:space="0" w:color="auto"/>
            </w:tcBorders>
            <w:vAlign w:val="center"/>
          </w:tcPr>
          <w:p w14:paraId="45815EB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14:paraId="0F1B8546" w14:textId="77777777" w:rsidR="00A97FD5" w:rsidRPr="00BC6073" w:rsidRDefault="00A97FD5" w:rsidP="00136B31">
            <w:pPr>
              <w:keepNext/>
              <w:keepLines/>
              <w:spacing w:after="120"/>
              <w:rPr>
                <w:noProof/>
                <w:color w:val="333333"/>
                <w:sz w:val="19"/>
                <w:szCs w:val="19"/>
                <w:lang w:eastAsia="en-GB"/>
              </w:rPr>
            </w:pPr>
          </w:p>
        </w:tc>
      </w:tr>
      <w:tr w:rsidR="00A97FD5" w:rsidRPr="00BC6073" w14:paraId="7C015906" w14:textId="77777777" w:rsidTr="00136B31">
        <w:trPr>
          <w:trHeight w:val="952"/>
          <w:jc w:val="center"/>
        </w:trPr>
        <w:tc>
          <w:tcPr>
            <w:tcW w:w="1608" w:type="dxa"/>
            <w:tcBorders>
              <w:top w:val="single" w:sz="4" w:space="0" w:color="auto"/>
              <w:right w:val="single" w:sz="4" w:space="0" w:color="auto"/>
            </w:tcBorders>
            <w:vAlign w:val="center"/>
          </w:tcPr>
          <w:p w14:paraId="4E1AE0D9"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903F836" wp14:editId="7855E650">
                  <wp:extent cx="576000" cy="576000"/>
                  <wp:effectExtent l="0" t="0" r="0" b="0"/>
                  <wp:docPr id="733" name="Picture 733" descr="http://apps.unece.org/rsms/ImageHandler_S.ashx?imgI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14:paraId="7830BCB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2717BD5" wp14:editId="26A85C18">
                  <wp:extent cx="576000" cy="576000"/>
                  <wp:effectExtent l="0" t="0" r="0" b="0"/>
                  <wp:docPr id="734" name="Picture 734" descr="http://apps.unece.org/rsms/ImageHandler_C.ashx?imgID=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7"/>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5" w:type="dxa"/>
            <w:tcBorders>
              <w:top w:val="single" w:sz="4" w:space="0" w:color="auto"/>
            </w:tcBorders>
            <w:vAlign w:val="center"/>
          </w:tcPr>
          <w:p w14:paraId="00C4E186"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3E1C3A9" wp14:editId="271BF40D">
                  <wp:extent cx="567863" cy="576000"/>
                  <wp:effectExtent l="0" t="0" r="3810" b="0"/>
                  <wp:docPr id="735" name="Picture 735" descr="http://apps.unece.org/rsms/ImageHandler_C.ashx?imgID=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0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493" w:type="dxa"/>
            <w:tcBorders>
              <w:top w:val="single" w:sz="4" w:space="0" w:color="auto"/>
            </w:tcBorders>
            <w:vAlign w:val="center"/>
          </w:tcPr>
          <w:p w14:paraId="1C0C7CC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66E5F66" wp14:editId="034ED39B">
                  <wp:extent cx="579600" cy="576000"/>
                  <wp:effectExtent l="0" t="0" r="0" b="0"/>
                  <wp:docPr id="736" name="Picture 736" descr="http://apps.unece.org/rsms/ImageHandler_C.ashx?imgID=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5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406" w:type="dxa"/>
            <w:tcBorders>
              <w:top w:val="single" w:sz="4" w:space="0" w:color="auto"/>
            </w:tcBorders>
            <w:vAlign w:val="center"/>
          </w:tcPr>
          <w:p w14:paraId="261B2FB1"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7A84CFEF" w14:textId="77777777" w:rsidTr="00136B31">
        <w:trPr>
          <w:trHeight w:val="333"/>
          <w:jc w:val="center"/>
        </w:trPr>
        <w:tc>
          <w:tcPr>
            <w:tcW w:w="1608" w:type="dxa"/>
            <w:tcBorders>
              <w:bottom w:val="single" w:sz="4" w:space="0" w:color="auto"/>
              <w:right w:val="single" w:sz="4" w:space="0" w:color="auto"/>
            </w:tcBorders>
            <w:vAlign w:val="center"/>
          </w:tcPr>
          <w:p w14:paraId="5AC13AD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84" w:type="dxa"/>
            <w:gridSpan w:val="3"/>
            <w:tcBorders>
              <w:left w:val="single" w:sz="4" w:space="0" w:color="auto"/>
              <w:bottom w:val="single" w:sz="4" w:space="0" w:color="auto"/>
            </w:tcBorders>
            <w:vAlign w:val="center"/>
          </w:tcPr>
          <w:p w14:paraId="41FA614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14:paraId="3D72DC93" w14:textId="77777777" w:rsidR="00A97FD5" w:rsidRPr="00BC6073" w:rsidRDefault="00A97FD5" w:rsidP="00136B31">
            <w:pPr>
              <w:keepNext/>
              <w:keepLines/>
              <w:spacing w:after="120"/>
              <w:rPr>
                <w:noProof/>
                <w:color w:val="333333"/>
                <w:sz w:val="19"/>
                <w:szCs w:val="19"/>
                <w:lang w:eastAsia="en-GB"/>
              </w:rPr>
            </w:pPr>
          </w:p>
        </w:tc>
      </w:tr>
      <w:tr w:rsidR="00A97FD5" w:rsidRPr="00BC6073" w14:paraId="4B7CFB88" w14:textId="77777777" w:rsidTr="00136B31">
        <w:trPr>
          <w:trHeight w:val="1031"/>
          <w:jc w:val="center"/>
        </w:trPr>
        <w:tc>
          <w:tcPr>
            <w:tcW w:w="1608" w:type="dxa"/>
            <w:tcBorders>
              <w:top w:val="single" w:sz="4" w:space="0" w:color="auto"/>
              <w:right w:val="single" w:sz="4" w:space="0" w:color="auto"/>
            </w:tcBorders>
            <w:vAlign w:val="center"/>
          </w:tcPr>
          <w:p w14:paraId="542A108A"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218850E" wp14:editId="01B50FDB">
                  <wp:extent cx="576000" cy="633188"/>
                  <wp:effectExtent l="0" t="0" r="0" b="0"/>
                  <wp:docPr id="737" name="Picture 737" descr="http://apps.unece.org/rsms/ImageHandler_S.ashx?imgI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76000" cy="633188"/>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14:paraId="6CC95CC4" w14:textId="77777777" w:rsidR="00A97FD5" w:rsidRPr="00BC6073" w:rsidRDefault="00A97FD5" w:rsidP="00136B31">
            <w:pPr>
              <w:keepNext/>
              <w:keepLines/>
              <w:spacing w:after="120"/>
              <w:jc w:val="center"/>
              <w:rPr>
                <w:lang w:eastAsia="en-US"/>
              </w:rPr>
            </w:pPr>
            <w:r w:rsidRPr="00BC6073">
              <w:rPr>
                <w:lang w:eastAsia="en-US"/>
              </w:rPr>
              <w:t>n.a.</w:t>
            </w:r>
          </w:p>
        </w:tc>
        <w:tc>
          <w:tcPr>
            <w:tcW w:w="1495" w:type="dxa"/>
            <w:tcBorders>
              <w:top w:val="single" w:sz="4" w:space="0" w:color="auto"/>
            </w:tcBorders>
            <w:vAlign w:val="center"/>
          </w:tcPr>
          <w:p w14:paraId="03F8B4DB" w14:textId="77777777" w:rsidR="00A97FD5" w:rsidRPr="00BC6073" w:rsidRDefault="00A97FD5" w:rsidP="00136B31">
            <w:pPr>
              <w:keepNext/>
              <w:keepLines/>
              <w:spacing w:after="120"/>
              <w:ind w:right="6"/>
              <w:jc w:val="center"/>
              <w:rPr>
                <w:b/>
                <w:lang w:eastAsia="en-US"/>
              </w:rPr>
            </w:pPr>
          </w:p>
        </w:tc>
        <w:tc>
          <w:tcPr>
            <w:tcW w:w="1493" w:type="dxa"/>
            <w:tcBorders>
              <w:top w:val="single" w:sz="4" w:space="0" w:color="auto"/>
            </w:tcBorders>
            <w:vAlign w:val="center"/>
          </w:tcPr>
          <w:p w14:paraId="773EED87" w14:textId="77777777" w:rsidR="00A97FD5" w:rsidRPr="00BC6073" w:rsidRDefault="00A97FD5" w:rsidP="00136B31">
            <w:pPr>
              <w:keepNext/>
              <w:keepLines/>
              <w:spacing w:after="120"/>
              <w:jc w:val="center"/>
              <w:rPr>
                <w:b/>
                <w:lang w:eastAsia="en-US"/>
              </w:rPr>
            </w:pPr>
          </w:p>
        </w:tc>
        <w:tc>
          <w:tcPr>
            <w:tcW w:w="1406" w:type="dxa"/>
            <w:tcBorders>
              <w:top w:val="single" w:sz="4" w:space="0" w:color="auto"/>
            </w:tcBorders>
          </w:tcPr>
          <w:p w14:paraId="442B482F"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121AD222" w14:textId="77777777" w:rsidTr="00136B31">
        <w:trPr>
          <w:trHeight w:val="333"/>
          <w:jc w:val="center"/>
        </w:trPr>
        <w:tc>
          <w:tcPr>
            <w:tcW w:w="1608" w:type="dxa"/>
            <w:tcBorders>
              <w:bottom w:val="single" w:sz="4" w:space="0" w:color="auto"/>
              <w:right w:val="single" w:sz="4" w:space="0" w:color="auto"/>
            </w:tcBorders>
            <w:vAlign w:val="center"/>
          </w:tcPr>
          <w:p w14:paraId="14CA5CB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84" w:type="dxa"/>
            <w:gridSpan w:val="3"/>
            <w:tcBorders>
              <w:left w:val="single" w:sz="4" w:space="0" w:color="auto"/>
              <w:bottom w:val="single" w:sz="4" w:space="0" w:color="auto"/>
            </w:tcBorders>
            <w:vAlign w:val="center"/>
          </w:tcPr>
          <w:p w14:paraId="32527BF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14:paraId="216A9D21" w14:textId="77777777" w:rsidR="00A97FD5" w:rsidRPr="00BC6073" w:rsidRDefault="00A97FD5" w:rsidP="00136B31">
            <w:pPr>
              <w:keepNext/>
              <w:keepLines/>
              <w:spacing w:after="120"/>
              <w:rPr>
                <w:noProof/>
                <w:color w:val="333333"/>
                <w:sz w:val="19"/>
                <w:szCs w:val="19"/>
                <w:lang w:eastAsia="en-GB"/>
              </w:rPr>
            </w:pPr>
          </w:p>
        </w:tc>
      </w:tr>
      <w:tr w:rsidR="00A97FD5" w:rsidRPr="00BC6073" w14:paraId="70970B63" w14:textId="77777777" w:rsidTr="00136B31">
        <w:trPr>
          <w:trHeight w:val="952"/>
          <w:jc w:val="center"/>
        </w:trPr>
        <w:tc>
          <w:tcPr>
            <w:tcW w:w="1608" w:type="dxa"/>
            <w:tcBorders>
              <w:top w:val="single" w:sz="4" w:space="0" w:color="auto"/>
              <w:right w:val="single" w:sz="4" w:space="0" w:color="auto"/>
            </w:tcBorders>
            <w:vAlign w:val="center"/>
          </w:tcPr>
          <w:p w14:paraId="29FC1F5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A2DFDA7" wp14:editId="7168AB40">
                  <wp:extent cx="590400" cy="576000"/>
                  <wp:effectExtent l="0" t="0" r="635" b="0"/>
                  <wp:docPr id="738" name="Picture 738" descr="http://apps.unece.org/rsms/ImageHandler_S.ashx?imgI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14:paraId="484B474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77EA71C" wp14:editId="30DDC459">
                  <wp:extent cx="601200" cy="576000"/>
                  <wp:effectExtent l="0" t="0" r="8890" b="0"/>
                  <wp:docPr id="739" name="Picture 739" descr="http://apps.unece.org/rsms/ImageHandler_C.ashx?imgID=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6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01200" cy="576000"/>
                          </a:xfrm>
                          <a:prstGeom prst="rect">
                            <a:avLst/>
                          </a:prstGeom>
                          <a:noFill/>
                          <a:ln>
                            <a:noFill/>
                          </a:ln>
                        </pic:spPr>
                      </pic:pic>
                    </a:graphicData>
                  </a:graphic>
                </wp:inline>
              </w:drawing>
            </w:r>
          </w:p>
        </w:tc>
        <w:tc>
          <w:tcPr>
            <w:tcW w:w="1495" w:type="dxa"/>
            <w:tcBorders>
              <w:top w:val="single" w:sz="4" w:space="0" w:color="auto"/>
            </w:tcBorders>
            <w:vAlign w:val="center"/>
          </w:tcPr>
          <w:p w14:paraId="0AF9BC72" w14:textId="77777777" w:rsidR="00A97FD5" w:rsidRPr="00BC6073" w:rsidRDefault="00A97FD5" w:rsidP="00136B31">
            <w:pPr>
              <w:keepNext/>
              <w:keepLines/>
              <w:spacing w:after="120"/>
              <w:ind w:right="6"/>
              <w:jc w:val="center"/>
              <w:rPr>
                <w:b/>
                <w:lang w:eastAsia="en-US"/>
              </w:rPr>
            </w:pPr>
          </w:p>
        </w:tc>
        <w:tc>
          <w:tcPr>
            <w:tcW w:w="1493" w:type="dxa"/>
            <w:tcBorders>
              <w:top w:val="single" w:sz="4" w:space="0" w:color="auto"/>
            </w:tcBorders>
            <w:vAlign w:val="center"/>
          </w:tcPr>
          <w:p w14:paraId="29BF127E" w14:textId="77777777" w:rsidR="00A97FD5" w:rsidRPr="00BC6073" w:rsidRDefault="00A97FD5" w:rsidP="00136B31">
            <w:pPr>
              <w:keepNext/>
              <w:keepLines/>
              <w:spacing w:after="120"/>
              <w:jc w:val="center"/>
              <w:rPr>
                <w:b/>
                <w:lang w:eastAsia="en-US"/>
              </w:rPr>
            </w:pPr>
          </w:p>
        </w:tc>
        <w:tc>
          <w:tcPr>
            <w:tcW w:w="1406" w:type="dxa"/>
            <w:tcBorders>
              <w:top w:val="single" w:sz="4" w:space="0" w:color="auto"/>
            </w:tcBorders>
          </w:tcPr>
          <w:p w14:paraId="223544A4"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6D9CBD90" w14:textId="77777777" w:rsidR="00A97FD5" w:rsidRPr="00BC6073" w:rsidRDefault="00A97FD5" w:rsidP="00A97FD5">
      <w:pPr>
        <w:tabs>
          <w:tab w:val="left" w:pos="1956"/>
        </w:tabs>
        <w:spacing w:before="120" w:after="120"/>
        <w:ind w:left="1134" w:right="1134"/>
        <w:jc w:val="both"/>
        <w:rPr>
          <w:b/>
          <w:bCs/>
          <w:lang w:eastAsia="en-US"/>
        </w:rPr>
      </w:pPr>
      <w:r w:rsidRPr="00BC6073">
        <w:rPr>
          <w:b/>
          <w:bCs/>
          <w:lang w:eastAsia="en-US"/>
        </w:rPr>
        <w:t>E, 13 a “HOSPITAL”</w:t>
      </w:r>
    </w:p>
    <w:p w14:paraId="31212D08" w14:textId="77777777" w:rsidR="00A97FD5" w:rsidRPr="00BC6073" w:rsidRDefault="00A97FD5" w:rsidP="00A97FD5">
      <w:pPr>
        <w:spacing w:after="120"/>
        <w:ind w:left="1134" w:right="1134"/>
        <w:jc w:val="both"/>
        <w:rPr>
          <w:lang w:eastAsia="en-US"/>
        </w:rPr>
      </w:pPr>
      <w:r w:rsidRPr="00BC6073">
        <w:rPr>
          <w:lang w:eastAsia="en-US"/>
        </w:rPr>
        <w:t>The Group noted that one country (Iran) uses several colours (blue and white) for the background of the sign, also uses different colour (black) for letter "H" (in comparison with illustrated white colour in the Convention).</w:t>
      </w:r>
    </w:p>
    <w:p w14:paraId="60C95F26" w14:textId="77777777" w:rsidR="00A97FD5" w:rsidRPr="00BC6073" w:rsidRDefault="00A97FD5" w:rsidP="00A97FD5">
      <w:pPr>
        <w:spacing w:after="120"/>
        <w:ind w:left="1134" w:right="1134"/>
        <w:jc w:val="both"/>
        <w:rPr>
          <w:lang w:eastAsia="en-US"/>
        </w:rPr>
      </w:pPr>
      <w:r w:rsidRPr="00BC6073">
        <w:rPr>
          <w:lang w:eastAsia="en-US"/>
        </w:rPr>
        <w:t>The Group also noted that some countries (Austria, Bosnia and Herzegovina, Croatia, Montenegro, Serbia) use additional word in national language meaning "Hospital".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A97FD5" w:rsidRPr="00BC6073" w14:paraId="3FCADE7D" w14:textId="77777777" w:rsidTr="00136B31">
        <w:trPr>
          <w:jc w:val="center"/>
        </w:trPr>
        <w:tc>
          <w:tcPr>
            <w:tcW w:w="2047" w:type="dxa"/>
            <w:tcBorders>
              <w:bottom w:val="single" w:sz="4" w:space="0" w:color="auto"/>
              <w:right w:val="single" w:sz="4" w:space="0" w:color="auto"/>
            </w:tcBorders>
            <w:vAlign w:val="center"/>
          </w:tcPr>
          <w:p w14:paraId="28542D7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40600C7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5B04EB56" w14:textId="77777777" w:rsidTr="00136B31">
        <w:trPr>
          <w:jc w:val="center"/>
        </w:trPr>
        <w:tc>
          <w:tcPr>
            <w:tcW w:w="2047" w:type="dxa"/>
            <w:tcBorders>
              <w:top w:val="single" w:sz="4" w:space="0" w:color="auto"/>
              <w:right w:val="single" w:sz="4" w:space="0" w:color="auto"/>
            </w:tcBorders>
            <w:vAlign w:val="center"/>
          </w:tcPr>
          <w:p w14:paraId="64C6302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6C268BE" wp14:editId="2B3915C5">
                  <wp:extent cx="666000" cy="576000"/>
                  <wp:effectExtent l="0" t="0" r="1270" b="0"/>
                  <wp:docPr id="743" name="Picture 743" descr="http://apps.unece.org/rsms/ImageHandler_S.ashx?imgI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2326B1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804EAC0" wp14:editId="7FAEACD3">
                  <wp:extent cx="385200" cy="576000"/>
                  <wp:effectExtent l="0" t="0" r="0" b="0"/>
                  <wp:docPr id="744" name="Picture 744" descr="http://apps.unece.org/rsms/ImageHandler_C.ashx?imgID=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9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639" w:type="dxa"/>
            <w:tcBorders>
              <w:top w:val="single" w:sz="4" w:space="0" w:color="auto"/>
            </w:tcBorders>
            <w:vAlign w:val="center"/>
          </w:tcPr>
          <w:p w14:paraId="03421A4F"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B291C20" wp14:editId="2328F309">
                  <wp:extent cx="435600" cy="576000"/>
                  <wp:effectExtent l="0" t="0" r="3175" b="0"/>
                  <wp:docPr id="745" name="Picture 745" descr="http://apps.unece.org/rsms/ImageHandler_C.ashx?imgID=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35600" cy="576000"/>
                          </a:xfrm>
                          <a:prstGeom prst="rect">
                            <a:avLst/>
                          </a:prstGeom>
                          <a:noFill/>
                          <a:ln>
                            <a:noFill/>
                          </a:ln>
                        </pic:spPr>
                      </pic:pic>
                    </a:graphicData>
                  </a:graphic>
                </wp:inline>
              </w:drawing>
            </w:r>
          </w:p>
        </w:tc>
        <w:tc>
          <w:tcPr>
            <w:tcW w:w="1637" w:type="dxa"/>
            <w:tcBorders>
              <w:top w:val="single" w:sz="4" w:space="0" w:color="auto"/>
            </w:tcBorders>
            <w:vAlign w:val="center"/>
          </w:tcPr>
          <w:p w14:paraId="19F805D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5005A09" wp14:editId="298B0D32">
                  <wp:extent cx="572400" cy="576000"/>
                  <wp:effectExtent l="0" t="0" r="0" b="0"/>
                  <wp:docPr id="746" name="Picture 746" descr="http://apps.unece.org/rsms/ImageHandler_C.ashx?imgID=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535"/>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r>
    </w:tbl>
    <w:p w14:paraId="66C5381A" w14:textId="77777777" w:rsidR="00A97FD5" w:rsidRPr="00BC6073" w:rsidRDefault="00A97FD5" w:rsidP="00A97FD5">
      <w:pPr>
        <w:tabs>
          <w:tab w:val="left" w:pos="1956"/>
        </w:tabs>
        <w:spacing w:before="120" w:after="120"/>
        <w:ind w:left="1134" w:right="1134"/>
        <w:jc w:val="both"/>
        <w:rPr>
          <w:b/>
          <w:bCs/>
          <w:lang w:eastAsia="en-US"/>
        </w:rPr>
      </w:pPr>
      <w:r w:rsidRPr="00BC6073">
        <w:rPr>
          <w:b/>
          <w:bCs/>
          <w:lang w:eastAsia="en-US"/>
        </w:rPr>
        <w:t>E, 13 b “HOSPITAL”</w:t>
      </w:r>
    </w:p>
    <w:p w14:paraId="370632EF" w14:textId="77777777" w:rsidR="00A97FD5" w:rsidRPr="00BC6073" w:rsidRDefault="00A97FD5" w:rsidP="00A97FD5">
      <w:pPr>
        <w:spacing w:after="120"/>
        <w:ind w:left="1134" w:right="1134"/>
        <w:jc w:val="both"/>
        <w:rPr>
          <w:strike/>
          <w:lang w:eastAsia="en-US"/>
        </w:rPr>
      </w:pPr>
      <w:bookmarkStart w:id="45" w:name="_Hlk520800874"/>
      <w:r w:rsidRPr="00BC6073">
        <w:rPr>
          <w:lang w:eastAsia="en-US"/>
        </w:rPr>
        <w:t>Addressed in chapter 1 – issue 37</w:t>
      </w:r>
    </w:p>
    <w:bookmarkEnd w:id="45"/>
    <w:p w14:paraId="03DCCD79" w14:textId="77777777" w:rsidR="00A97FD5" w:rsidRPr="00BC6073" w:rsidRDefault="00A97FD5" w:rsidP="00A97FD5">
      <w:pPr>
        <w:spacing w:after="120"/>
        <w:ind w:left="1134" w:right="1134"/>
        <w:jc w:val="both"/>
        <w:rPr>
          <w:lang w:eastAsia="en-US"/>
        </w:rPr>
      </w:pPr>
      <w:r w:rsidRPr="00BC6073">
        <w:rPr>
          <w:lang w:eastAsia="en-US"/>
        </w:rPr>
        <w:t xml:space="preserve">One country (Nigeria) uses a green ground on the E, 13 b sign, which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A97FD5" w:rsidRPr="00BC6073" w14:paraId="73221F74" w14:textId="77777777" w:rsidTr="00136B31">
        <w:trPr>
          <w:jc w:val="center"/>
        </w:trPr>
        <w:tc>
          <w:tcPr>
            <w:tcW w:w="2047" w:type="dxa"/>
            <w:tcBorders>
              <w:bottom w:val="single" w:sz="4" w:space="0" w:color="auto"/>
              <w:right w:val="single" w:sz="4" w:space="0" w:color="auto"/>
            </w:tcBorders>
            <w:vAlign w:val="center"/>
          </w:tcPr>
          <w:p w14:paraId="48C35BD8"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9A752D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r>
      <w:tr w:rsidR="00A97FD5" w:rsidRPr="00BC6073" w14:paraId="033280D8" w14:textId="77777777" w:rsidTr="00136B31">
        <w:trPr>
          <w:jc w:val="center"/>
        </w:trPr>
        <w:tc>
          <w:tcPr>
            <w:tcW w:w="2047" w:type="dxa"/>
            <w:tcBorders>
              <w:top w:val="single" w:sz="4" w:space="0" w:color="auto"/>
              <w:right w:val="single" w:sz="4" w:space="0" w:color="auto"/>
            </w:tcBorders>
            <w:vAlign w:val="center"/>
          </w:tcPr>
          <w:p w14:paraId="7F1D900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6860FCE" wp14:editId="7019271A">
                  <wp:extent cx="666000" cy="576000"/>
                  <wp:effectExtent l="0" t="0" r="1270" b="0"/>
                  <wp:docPr id="751" name="Picture 751" descr="http://apps.unece.org/rsms/ImageHandler_S.ashx?imgI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2C2C977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FFE0569" wp14:editId="1F225574">
                  <wp:extent cx="576000" cy="576000"/>
                  <wp:effectExtent l="0" t="0" r="0" b="0"/>
                  <wp:docPr id="754" name="Picture 754" descr="http://apps.unece.org/rsms/ImageHandler_C.ashx?imgID=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44"/>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45BABDF7"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335017C" wp14:editId="2386AA52">
                  <wp:extent cx="568800" cy="576000"/>
                  <wp:effectExtent l="0" t="0" r="3175" b="0"/>
                  <wp:docPr id="752" name="Picture 752" descr="http://apps.unece.org/rsms/ImageHandler_C.ashx?imgID=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5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7" w:type="dxa"/>
            <w:tcBorders>
              <w:top w:val="single" w:sz="4" w:space="0" w:color="auto"/>
            </w:tcBorders>
            <w:vAlign w:val="center"/>
          </w:tcPr>
          <w:p w14:paraId="2816867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040CF15" wp14:editId="51550117">
                  <wp:extent cx="576000" cy="858276"/>
                  <wp:effectExtent l="0" t="0" r="0" b="0"/>
                  <wp:docPr id="753" name="Picture 753" descr="http://apps.unece.org/rsms/ImageHandler_C.ashx?imgID=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67"/>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76000" cy="858276"/>
                          </a:xfrm>
                          <a:prstGeom prst="rect">
                            <a:avLst/>
                          </a:prstGeom>
                          <a:noFill/>
                          <a:ln>
                            <a:noFill/>
                          </a:ln>
                        </pic:spPr>
                      </pic:pic>
                    </a:graphicData>
                  </a:graphic>
                </wp:inline>
              </w:drawing>
            </w:r>
          </w:p>
        </w:tc>
      </w:tr>
    </w:tbl>
    <w:p w14:paraId="4385959E" w14:textId="77777777" w:rsidR="00A97FD5" w:rsidRPr="00BC6073" w:rsidRDefault="00A97FD5" w:rsidP="00A97FD5">
      <w:pPr>
        <w:tabs>
          <w:tab w:val="left" w:pos="1956"/>
        </w:tabs>
        <w:spacing w:before="120" w:after="120"/>
        <w:ind w:left="1134" w:right="1134"/>
        <w:jc w:val="both"/>
        <w:rPr>
          <w:b/>
          <w:bCs/>
          <w:lang w:eastAsia="en-US"/>
        </w:rPr>
      </w:pPr>
      <w:r w:rsidRPr="00BC6073">
        <w:rPr>
          <w:b/>
          <w:bCs/>
          <w:lang w:eastAsia="en-US"/>
        </w:rPr>
        <w:t>E, 14 a “PARKING”</w:t>
      </w:r>
    </w:p>
    <w:p w14:paraId="76C99C40" w14:textId="77777777" w:rsidR="00A97FD5" w:rsidRPr="00BC6073" w:rsidRDefault="00A97FD5" w:rsidP="00A97FD5">
      <w:pPr>
        <w:tabs>
          <w:tab w:val="left" w:pos="1956"/>
        </w:tabs>
        <w:spacing w:before="120" w:after="120"/>
        <w:ind w:left="1134" w:right="1134"/>
        <w:jc w:val="both"/>
        <w:rPr>
          <w:lang w:eastAsia="en-US"/>
        </w:rPr>
      </w:pPr>
      <w:r w:rsidRPr="00BC6073">
        <w:rPr>
          <w:lang w:eastAsia="en-US"/>
        </w:rPr>
        <w:t xml:space="preserve">All countries use the same design of sign in accordance with the Convention. There are very slight difference of symbol and the tone of blue background used in the Convention. One country (Nigeria) uses the dark green colour on the sign as ground, which is considered not to be in conformity with the Convention [added]. </w:t>
      </w:r>
    </w:p>
    <w:p w14:paraId="2F7C2987" w14:textId="77777777" w:rsidR="00A97FD5" w:rsidRPr="00BC6073" w:rsidRDefault="00A97FD5" w:rsidP="00A97FD5">
      <w:pPr>
        <w:tabs>
          <w:tab w:val="left" w:pos="1956"/>
        </w:tabs>
        <w:spacing w:after="120"/>
        <w:ind w:left="1134" w:right="1134"/>
        <w:jc w:val="both"/>
        <w:rPr>
          <w:lang w:eastAsia="en-US"/>
        </w:rPr>
      </w:pPr>
      <w:r w:rsidRPr="00BC6073">
        <w:rPr>
          <w:lang w:eastAsia="en-US"/>
        </w:rPr>
        <w:t xml:space="preserve">The Group recommended that the use of letter P to denote parking is a preferred option (and required in the Contracting Parties to the European Agreement). However, the Group recognized the extensive use of letter E on other continents.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572"/>
        <w:gridCol w:w="1571"/>
        <w:gridCol w:w="1570"/>
        <w:gridCol w:w="1478"/>
      </w:tblGrid>
      <w:tr w:rsidR="00A97FD5" w:rsidRPr="00BC6073" w14:paraId="7A5446EE" w14:textId="77777777" w:rsidTr="00136B31">
        <w:trPr>
          <w:trHeight w:val="308"/>
          <w:jc w:val="center"/>
        </w:trPr>
        <w:tc>
          <w:tcPr>
            <w:tcW w:w="1826" w:type="dxa"/>
            <w:tcBorders>
              <w:bottom w:val="single" w:sz="4" w:space="0" w:color="auto"/>
              <w:right w:val="single" w:sz="4" w:space="0" w:color="auto"/>
            </w:tcBorders>
            <w:vAlign w:val="center"/>
          </w:tcPr>
          <w:p w14:paraId="4951F7A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13" w:type="dxa"/>
            <w:gridSpan w:val="3"/>
            <w:tcBorders>
              <w:left w:val="single" w:sz="4" w:space="0" w:color="auto"/>
              <w:bottom w:val="single" w:sz="4" w:space="0" w:color="auto"/>
            </w:tcBorders>
            <w:vAlign w:val="center"/>
          </w:tcPr>
          <w:p w14:paraId="6895E8A7"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78" w:type="dxa"/>
            <w:tcBorders>
              <w:bottom w:val="single" w:sz="4" w:space="0" w:color="auto"/>
            </w:tcBorders>
          </w:tcPr>
          <w:p w14:paraId="5A0B3099" w14:textId="77777777" w:rsidR="00A97FD5" w:rsidRPr="00BC6073" w:rsidRDefault="00A97FD5" w:rsidP="00136B31">
            <w:pPr>
              <w:keepNext/>
              <w:keepLines/>
              <w:spacing w:after="120"/>
              <w:rPr>
                <w:noProof/>
                <w:color w:val="333333"/>
                <w:sz w:val="19"/>
                <w:szCs w:val="19"/>
                <w:lang w:eastAsia="en-GB"/>
              </w:rPr>
            </w:pPr>
          </w:p>
        </w:tc>
      </w:tr>
      <w:tr w:rsidR="00A97FD5" w:rsidRPr="00BC6073" w14:paraId="729B4914" w14:textId="77777777" w:rsidTr="00136B31">
        <w:trPr>
          <w:trHeight w:val="1265"/>
          <w:jc w:val="center"/>
        </w:trPr>
        <w:tc>
          <w:tcPr>
            <w:tcW w:w="1826" w:type="dxa"/>
            <w:tcBorders>
              <w:top w:val="single" w:sz="4" w:space="0" w:color="auto"/>
              <w:right w:val="single" w:sz="4" w:space="0" w:color="auto"/>
            </w:tcBorders>
            <w:vAlign w:val="center"/>
          </w:tcPr>
          <w:p w14:paraId="0E32012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517AC7E" wp14:editId="38413D88">
                  <wp:extent cx="669600" cy="576000"/>
                  <wp:effectExtent l="0" t="0" r="0" b="0"/>
                  <wp:docPr id="760" name="Picture 760" descr="http://apps.unece.org/rsms/ImageHandler_S.ashx?imgI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69600" cy="576000"/>
                          </a:xfrm>
                          <a:prstGeom prst="rect">
                            <a:avLst/>
                          </a:prstGeom>
                          <a:noFill/>
                          <a:ln>
                            <a:noFill/>
                          </a:ln>
                        </pic:spPr>
                      </pic:pic>
                    </a:graphicData>
                  </a:graphic>
                </wp:inline>
              </w:drawing>
            </w:r>
          </w:p>
        </w:tc>
        <w:tc>
          <w:tcPr>
            <w:tcW w:w="1572" w:type="dxa"/>
            <w:tcBorders>
              <w:top w:val="single" w:sz="4" w:space="0" w:color="auto"/>
              <w:left w:val="single" w:sz="4" w:space="0" w:color="auto"/>
            </w:tcBorders>
          </w:tcPr>
          <w:p w14:paraId="2F626C1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9E2697E" wp14:editId="3DF5CD82">
                  <wp:extent cx="576000" cy="853332"/>
                  <wp:effectExtent l="0" t="0" r="0" b="4445"/>
                  <wp:docPr id="761" name="Picture 761" descr="http://apps.unece.org/rsms/ImageHandler_C.ashx?imgI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42"/>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76000" cy="853332"/>
                          </a:xfrm>
                          <a:prstGeom prst="rect">
                            <a:avLst/>
                          </a:prstGeom>
                          <a:noFill/>
                          <a:ln>
                            <a:noFill/>
                          </a:ln>
                        </pic:spPr>
                      </pic:pic>
                    </a:graphicData>
                  </a:graphic>
                </wp:inline>
              </w:drawing>
            </w:r>
          </w:p>
        </w:tc>
        <w:tc>
          <w:tcPr>
            <w:tcW w:w="1571" w:type="dxa"/>
            <w:tcBorders>
              <w:top w:val="single" w:sz="4" w:space="0" w:color="auto"/>
            </w:tcBorders>
          </w:tcPr>
          <w:p w14:paraId="6DDA6A8D"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9D9B9B0" wp14:editId="50B55706">
                  <wp:extent cx="576000" cy="576000"/>
                  <wp:effectExtent l="0" t="0" r="0" b="0"/>
                  <wp:docPr id="762" name="Picture 762" descr="http://apps.unece.org/rsms/ImageHandler_C.ashx?imgID=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9" w:type="dxa"/>
            <w:tcBorders>
              <w:top w:val="single" w:sz="4" w:space="0" w:color="auto"/>
            </w:tcBorders>
          </w:tcPr>
          <w:p w14:paraId="6F36912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7D862F6" wp14:editId="235952C8">
                  <wp:extent cx="626400" cy="576000"/>
                  <wp:effectExtent l="0" t="0" r="2540" b="0"/>
                  <wp:docPr id="763" name="Picture 763" descr="http://apps.unece.org/rsms/ImageHandler_C.ashx?imgID=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0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626400" cy="576000"/>
                          </a:xfrm>
                          <a:prstGeom prst="rect">
                            <a:avLst/>
                          </a:prstGeom>
                          <a:noFill/>
                          <a:ln>
                            <a:noFill/>
                          </a:ln>
                        </pic:spPr>
                      </pic:pic>
                    </a:graphicData>
                  </a:graphic>
                </wp:inline>
              </w:drawing>
            </w:r>
          </w:p>
        </w:tc>
        <w:tc>
          <w:tcPr>
            <w:tcW w:w="1478" w:type="dxa"/>
            <w:tcBorders>
              <w:top w:val="single" w:sz="4" w:space="0" w:color="auto"/>
            </w:tcBorders>
          </w:tcPr>
          <w:p w14:paraId="1B6AFDE7"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4C98D36" wp14:editId="333B2031">
                  <wp:extent cx="576000" cy="540000"/>
                  <wp:effectExtent l="0" t="0" r="0" b="0"/>
                  <wp:docPr id="764" name="Picture 764" descr="http://apps.unece.org/rsms/ImageHandler_C.ashx?imgID=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5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76000" cy="540000"/>
                          </a:xfrm>
                          <a:prstGeom prst="rect">
                            <a:avLst/>
                          </a:prstGeom>
                          <a:noFill/>
                          <a:ln>
                            <a:noFill/>
                          </a:ln>
                        </pic:spPr>
                      </pic:pic>
                    </a:graphicData>
                  </a:graphic>
                </wp:inline>
              </w:drawing>
            </w:r>
          </w:p>
        </w:tc>
      </w:tr>
    </w:tbl>
    <w:p w14:paraId="4A4F6D04" w14:textId="77777777" w:rsidR="00A97FD5" w:rsidRPr="00BC6073" w:rsidRDefault="00A97FD5" w:rsidP="00A97FD5">
      <w:pPr>
        <w:tabs>
          <w:tab w:val="left" w:pos="1956"/>
        </w:tabs>
        <w:spacing w:before="120" w:after="120"/>
        <w:ind w:left="1134" w:right="1134"/>
        <w:jc w:val="both"/>
        <w:rPr>
          <w:b/>
          <w:bCs/>
          <w:lang w:val="de-DE" w:eastAsia="en-US"/>
        </w:rPr>
      </w:pPr>
      <w:r w:rsidRPr="00BC6073">
        <w:rPr>
          <w:b/>
          <w:bCs/>
          <w:lang w:val="de-DE" w:eastAsia="en-US"/>
        </w:rPr>
        <w:t>E, 14</w:t>
      </w:r>
      <w:r w:rsidRPr="00BC6073">
        <w:rPr>
          <w:b/>
          <w:bCs/>
          <w:vertAlign w:val="superscript"/>
          <w:lang w:val="de-DE" w:eastAsia="en-US"/>
        </w:rPr>
        <w:t xml:space="preserve"> </w:t>
      </w:r>
      <w:r w:rsidRPr="00BC6073">
        <w:rPr>
          <w:b/>
          <w:bCs/>
          <w:lang w:val="de-DE" w:eastAsia="en-US"/>
        </w:rPr>
        <w:t>b; E, 14 c “PARKING”</w:t>
      </w:r>
    </w:p>
    <w:p w14:paraId="641609E4" w14:textId="77777777" w:rsidR="00A97FD5" w:rsidRPr="00BC6073" w:rsidRDefault="00A97FD5" w:rsidP="00A97FD5">
      <w:pPr>
        <w:tabs>
          <w:tab w:val="left" w:pos="1956"/>
        </w:tabs>
        <w:spacing w:after="120"/>
        <w:ind w:left="1134" w:right="1134"/>
        <w:jc w:val="both"/>
        <w:rPr>
          <w:lang w:eastAsia="en-US"/>
        </w:rPr>
      </w:pPr>
      <w:r w:rsidRPr="00BC6073">
        <w:rPr>
          <w:lang w:eastAsia="en-US"/>
        </w:rPr>
        <w:t>The Group noted that majority of countries do not follow the example of the sign E, 14</w:t>
      </w:r>
      <w:r w:rsidRPr="00BC6073">
        <w:rPr>
          <w:vertAlign w:val="superscript"/>
          <w:lang w:eastAsia="en-US"/>
        </w:rPr>
        <w:t>b</w:t>
      </w:r>
      <w:r w:rsidRPr="00BC6073">
        <w:rPr>
          <w:lang w:eastAsia="en-US"/>
        </w:rPr>
        <w:t xml:space="preserve"> and E, 14 c but they use a sign of a different design. </w:t>
      </w:r>
    </w:p>
    <w:p w14:paraId="3C866F0F" w14:textId="77777777" w:rsidR="00A97FD5" w:rsidRPr="00BC6073" w:rsidRDefault="00A97FD5" w:rsidP="00A97FD5">
      <w:pPr>
        <w:spacing w:after="120"/>
        <w:ind w:left="1134" w:right="1134"/>
        <w:jc w:val="both"/>
        <w:rPr>
          <w:lang w:eastAsia="en-US"/>
        </w:rPr>
      </w:pPr>
      <w:r w:rsidRPr="00BC6073">
        <w:rPr>
          <w:lang w:eastAsia="en-US"/>
        </w:rPr>
        <w:t>The Group believed that using the “+ sign” on the E, 14 b and E, 14 c sign is required by the Convention, which is not the case in several countries (Iran, Montenegro, Serbia). When additional panels are used in combination with the E, 14 a sign then the “+ sign” together with symbol or, if not possible, name of the type of transport is to be placed on the panel.</w:t>
      </w:r>
    </w:p>
    <w:p w14:paraId="0C5F5643" w14:textId="77777777" w:rsidR="00A97FD5" w:rsidRPr="00BC6073" w:rsidRDefault="00A97FD5" w:rsidP="00A97FD5">
      <w:pPr>
        <w:tabs>
          <w:tab w:val="left" w:pos="1956"/>
        </w:tabs>
        <w:spacing w:after="120"/>
        <w:ind w:left="1134" w:right="1134"/>
        <w:jc w:val="both"/>
        <w:rPr>
          <w:lang w:eastAsia="en-US"/>
        </w:rPr>
      </w:pPr>
      <w:r w:rsidRPr="00BC6073">
        <w:rPr>
          <w:lang w:eastAsia="en-US"/>
        </w:rPr>
        <w:t>Addressed in chapter 1 – issue 12 and 35</w:t>
      </w:r>
    </w:p>
    <w:p w14:paraId="407D0A94"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A97FD5" w:rsidRPr="00BC6073" w14:paraId="2414B705" w14:textId="77777777" w:rsidTr="00136B31">
        <w:trPr>
          <w:jc w:val="center"/>
        </w:trPr>
        <w:tc>
          <w:tcPr>
            <w:tcW w:w="2047" w:type="dxa"/>
            <w:tcBorders>
              <w:bottom w:val="single" w:sz="4" w:space="0" w:color="auto"/>
              <w:right w:val="single" w:sz="4" w:space="0" w:color="auto"/>
            </w:tcBorders>
            <w:vAlign w:val="center"/>
          </w:tcPr>
          <w:p w14:paraId="180B992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0FFE0D6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205626A1" w14:textId="77777777" w:rsidR="00A97FD5" w:rsidRPr="00BC6073" w:rsidRDefault="00A97FD5" w:rsidP="00136B31">
            <w:pPr>
              <w:keepNext/>
              <w:keepLines/>
              <w:spacing w:after="120"/>
              <w:rPr>
                <w:noProof/>
                <w:color w:val="333333"/>
                <w:sz w:val="19"/>
                <w:szCs w:val="19"/>
                <w:lang w:eastAsia="en-GB"/>
              </w:rPr>
            </w:pPr>
          </w:p>
        </w:tc>
      </w:tr>
      <w:tr w:rsidR="00A97FD5" w:rsidRPr="00BC6073" w14:paraId="088974C6" w14:textId="77777777" w:rsidTr="00136B31">
        <w:trPr>
          <w:jc w:val="center"/>
        </w:trPr>
        <w:tc>
          <w:tcPr>
            <w:tcW w:w="2047" w:type="dxa"/>
            <w:tcBorders>
              <w:top w:val="single" w:sz="4" w:space="0" w:color="auto"/>
              <w:right w:val="single" w:sz="4" w:space="0" w:color="auto"/>
            </w:tcBorders>
            <w:vAlign w:val="center"/>
          </w:tcPr>
          <w:p w14:paraId="49BE0E1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E4ECDE4" wp14:editId="303D98B8">
                  <wp:extent cx="576000" cy="495483"/>
                  <wp:effectExtent l="0" t="0" r="0" b="0"/>
                  <wp:docPr id="772" name="Picture 772" descr="http://apps.unece.org/rsms/ImageHandler_S.ashx?imgI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76000" cy="495483"/>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B2E4E1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6188C1B" wp14:editId="36C3C9AA">
                  <wp:extent cx="568800" cy="576000"/>
                  <wp:effectExtent l="0" t="0" r="3175" b="0"/>
                  <wp:docPr id="775" name="Picture 775" descr="http://apps.unece.org/rsms/ImageHandler_C.ashx?imgID=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1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9" w:type="dxa"/>
            <w:tcBorders>
              <w:top w:val="single" w:sz="4" w:space="0" w:color="auto"/>
            </w:tcBorders>
            <w:vAlign w:val="center"/>
          </w:tcPr>
          <w:p w14:paraId="5A766667"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01C6124" wp14:editId="2BC76883">
                  <wp:extent cx="576000" cy="860400"/>
                  <wp:effectExtent l="0" t="0" r="0" b="0"/>
                  <wp:docPr id="774" name="Picture 774" descr="http://apps.unece.org/rsms/ImageHandler_C.ashx?imgID=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963"/>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637" w:type="dxa"/>
            <w:tcBorders>
              <w:top w:val="single" w:sz="4" w:space="0" w:color="auto"/>
            </w:tcBorders>
            <w:vAlign w:val="center"/>
          </w:tcPr>
          <w:p w14:paraId="0B43510B"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C01398A" wp14:editId="760935B3">
                  <wp:extent cx="576000" cy="460800"/>
                  <wp:effectExtent l="0" t="0" r="0" b="0"/>
                  <wp:docPr id="773" name="Picture 773" descr="http://apps.unece.org/rsms/ImageHandler_C.ashx?imgID=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01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76000" cy="460800"/>
                          </a:xfrm>
                          <a:prstGeom prst="rect">
                            <a:avLst/>
                          </a:prstGeom>
                          <a:noFill/>
                          <a:ln>
                            <a:noFill/>
                          </a:ln>
                        </pic:spPr>
                      </pic:pic>
                    </a:graphicData>
                  </a:graphic>
                </wp:inline>
              </w:drawing>
            </w:r>
          </w:p>
        </w:tc>
        <w:tc>
          <w:tcPr>
            <w:tcW w:w="6" w:type="dxa"/>
            <w:tcBorders>
              <w:top w:val="single" w:sz="4" w:space="0" w:color="auto"/>
            </w:tcBorders>
            <w:vAlign w:val="center"/>
          </w:tcPr>
          <w:p w14:paraId="3088BB62"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01DBE0F3" w14:textId="77777777" w:rsidTr="00136B31">
        <w:trPr>
          <w:jc w:val="center"/>
        </w:trPr>
        <w:tc>
          <w:tcPr>
            <w:tcW w:w="2047" w:type="dxa"/>
            <w:tcBorders>
              <w:bottom w:val="single" w:sz="4" w:space="0" w:color="auto"/>
              <w:right w:val="single" w:sz="4" w:space="0" w:color="auto"/>
            </w:tcBorders>
            <w:vAlign w:val="center"/>
          </w:tcPr>
          <w:p w14:paraId="1C517F1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7D8445F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567C83DF" w14:textId="77777777" w:rsidR="00A97FD5" w:rsidRPr="00BC6073" w:rsidRDefault="00A97FD5" w:rsidP="00136B31">
            <w:pPr>
              <w:keepNext/>
              <w:keepLines/>
              <w:spacing w:after="120"/>
              <w:rPr>
                <w:noProof/>
                <w:color w:val="333333"/>
                <w:sz w:val="19"/>
                <w:szCs w:val="19"/>
                <w:lang w:eastAsia="en-GB"/>
              </w:rPr>
            </w:pPr>
          </w:p>
        </w:tc>
      </w:tr>
      <w:tr w:rsidR="00A97FD5" w:rsidRPr="00BC6073" w14:paraId="133B9908" w14:textId="77777777" w:rsidTr="00136B31">
        <w:trPr>
          <w:jc w:val="center"/>
        </w:trPr>
        <w:tc>
          <w:tcPr>
            <w:tcW w:w="2047" w:type="dxa"/>
            <w:tcBorders>
              <w:top w:val="single" w:sz="4" w:space="0" w:color="auto"/>
              <w:right w:val="single" w:sz="4" w:space="0" w:color="auto"/>
            </w:tcBorders>
            <w:vAlign w:val="center"/>
          </w:tcPr>
          <w:p w14:paraId="6B51831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A5E1AAC" wp14:editId="6732220E">
                  <wp:extent cx="576000" cy="498440"/>
                  <wp:effectExtent l="0" t="0" r="0" b="0"/>
                  <wp:docPr id="776" name="Picture 776" descr="http://apps.unece.org/rsms/ImageHandler_S.ashx?img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76000" cy="49844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311E3D9B"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95170AB" wp14:editId="145C1416">
                  <wp:extent cx="576000" cy="576000"/>
                  <wp:effectExtent l="0" t="0" r="0" b="0"/>
                  <wp:docPr id="777" name="Picture 777" descr="http://apps.unece.org/rsms/ImageHandler_C.ashx?imgID=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3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702E3BA5"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B7B39CE" wp14:editId="316554F3">
                  <wp:extent cx="576000" cy="807064"/>
                  <wp:effectExtent l="0" t="0" r="0" b="0"/>
                  <wp:docPr id="778" name="Picture 778" descr="http://apps.unece.org/rsms/ImageHandler_C.ashx?imgI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6"/>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76000" cy="807064"/>
                          </a:xfrm>
                          <a:prstGeom prst="rect">
                            <a:avLst/>
                          </a:prstGeom>
                          <a:noFill/>
                          <a:ln>
                            <a:noFill/>
                          </a:ln>
                        </pic:spPr>
                      </pic:pic>
                    </a:graphicData>
                  </a:graphic>
                </wp:inline>
              </w:drawing>
            </w:r>
          </w:p>
        </w:tc>
        <w:tc>
          <w:tcPr>
            <w:tcW w:w="1637" w:type="dxa"/>
            <w:tcBorders>
              <w:top w:val="single" w:sz="4" w:space="0" w:color="auto"/>
            </w:tcBorders>
            <w:vAlign w:val="center"/>
          </w:tcPr>
          <w:p w14:paraId="38B32F1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778C233" wp14:editId="0EBEE2CA">
                  <wp:extent cx="576000" cy="298800"/>
                  <wp:effectExtent l="0" t="0" r="0" b="6350"/>
                  <wp:docPr id="779" name="Picture 779" descr="http://apps.unece.org/rsms/ImageHandler_C.ashx?imgID=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9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6" w:type="dxa"/>
            <w:tcBorders>
              <w:top w:val="single" w:sz="4" w:space="0" w:color="auto"/>
            </w:tcBorders>
          </w:tcPr>
          <w:p w14:paraId="4D21580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706A851F" w14:textId="77777777" w:rsidR="00A97FD5" w:rsidRPr="00BC6073" w:rsidRDefault="00A97FD5" w:rsidP="00A97FD5">
      <w:pPr>
        <w:tabs>
          <w:tab w:val="left" w:pos="1956"/>
        </w:tabs>
        <w:spacing w:before="120" w:after="120"/>
        <w:ind w:left="1134" w:right="1134"/>
        <w:jc w:val="both"/>
        <w:rPr>
          <w:b/>
          <w:bCs/>
          <w:lang w:eastAsia="en-US"/>
        </w:rPr>
      </w:pPr>
      <w:r w:rsidRPr="00BC6073">
        <w:rPr>
          <w:b/>
          <w:bCs/>
          <w:lang w:eastAsia="en-US"/>
        </w:rPr>
        <w:t>E, 15 “BUS STOP”, E, 16 “TRAMWAY STOP”</w:t>
      </w:r>
    </w:p>
    <w:p w14:paraId="4181DF76" w14:textId="77777777" w:rsidR="00A97FD5" w:rsidRPr="00BC6073" w:rsidRDefault="00A97FD5" w:rsidP="00A97FD5">
      <w:pPr>
        <w:tabs>
          <w:tab w:val="left" w:pos="1956"/>
        </w:tabs>
        <w:spacing w:after="120"/>
        <w:ind w:left="1134" w:right="1134"/>
        <w:jc w:val="both"/>
        <w:rPr>
          <w:lang w:eastAsia="en-US"/>
        </w:rPr>
      </w:pPr>
      <w:r w:rsidRPr="00BC6073">
        <w:rPr>
          <w:lang w:eastAsia="en-US"/>
        </w:rPr>
        <w:t xml:space="preserve">The Group noted that countries use different design variation for E, 15 and E, 16 signs. The Group believed that this is due to the fact that the reproduction (image) of these signs does not follow the description of the general characteristics for E section signs.  </w:t>
      </w:r>
    </w:p>
    <w:p w14:paraId="2E668C9B" w14:textId="77777777" w:rsidR="00A97FD5" w:rsidRPr="00BC6073" w:rsidRDefault="00A97FD5" w:rsidP="00A97FD5">
      <w:pPr>
        <w:tabs>
          <w:tab w:val="left" w:pos="1956"/>
        </w:tabs>
        <w:spacing w:after="120"/>
        <w:ind w:left="1134" w:right="1134"/>
        <w:jc w:val="both"/>
        <w:rPr>
          <w:lang w:eastAsia="en-US"/>
        </w:rPr>
      </w:pPr>
      <w:r w:rsidRPr="00BC6073">
        <w:rPr>
          <w:lang w:eastAsia="en-US"/>
        </w:rPr>
        <w:t>Addressed in</w:t>
      </w:r>
      <w:r w:rsidRPr="00BC6073">
        <w:rPr>
          <w:strike/>
          <w:lang w:eastAsia="en-US"/>
        </w:rPr>
        <w:t xml:space="preserve"> </w:t>
      </w:r>
      <w:r w:rsidRPr="00BC6073">
        <w:rPr>
          <w:lang w:eastAsia="en-US"/>
        </w:rPr>
        <w:t>chapter 1 – issue 25</w:t>
      </w:r>
    </w:p>
    <w:p w14:paraId="2F2CEEE0"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A97FD5" w:rsidRPr="00BC6073" w14:paraId="6FB55A72" w14:textId="77777777" w:rsidTr="00136B31">
        <w:trPr>
          <w:jc w:val="center"/>
        </w:trPr>
        <w:tc>
          <w:tcPr>
            <w:tcW w:w="2047" w:type="dxa"/>
            <w:tcBorders>
              <w:bottom w:val="single" w:sz="4" w:space="0" w:color="auto"/>
              <w:right w:val="single" w:sz="4" w:space="0" w:color="auto"/>
            </w:tcBorders>
            <w:vAlign w:val="center"/>
          </w:tcPr>
          <w:p w14:paraId="69D4D5A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2516209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5CEC48E5" w14:textId="77777777" w:rsidR="00A97FD5" w:rsidRPr="00BC6073" w:rsidRDefault="00A97FD5" w:rsidP="00136B31">
            <w:pPr>
              <w:keepNext/>
              <w:keepLines/>
              <w:spacing w:after="120"/>
              <w:rPr>
                <w:noProof/>
                <w:color w:val="333333"/>
                <w:sz w:val="19"/>
                <w:szCs w:val="19"/>
                <w:lang w:eastAsia="en-GB"/>
              </w:rPr>
            </w:pPr>
          </w:p>
        </w:tc>
      </w:tr>
      <w:tr w:rsidR="00A97FD5" w:rsidRPr="00BC6073" w14:paraId="0ACDCAD7" w14:textId="77777777" w:rsidTr="00136B31">
        <w:trPr>
          <w:jc w:val="center"/>
        </w:trPr>
        <w:tc>
          <w:tcPr>
            <w:tcW w:w="2047" w:type="dxa"/>
            <w:vMerge w:val="restart"/>
            <w:tcBorders>
              <w:top w:val="single" w:sz="4" w:space="0" w:color="auto"/>
              <w:right w:val="single" w:sz="4" w:space="0" w:color="auto"/>
            </w:tcBorders>
            <w:vAlign w:val="center"/>
          </w:tcPr>
          <w:p w14:paraId="1B5BBEC7"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C0F2511" wp14:editId="7C0DD42A">
                  <wp:extent cx="576000" cy="705600"/>
                  <wp:effectExtent l="0" t="0" r="0" b="0"/>
                  <wp:docPr id="788" name="Picture 788" descr="http://apps.unece.org/rsms/ImageHandler_S.ashx?img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0"/>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640" w:type="dxa"/>
            <w:tcBorders>
              <w:left w:val="single" w:sz="4" w:space="0" w:color="auto"/>
            </w:tcBorders>
            <w:vAlign w:val="center"/>
          </w:tcPr>
          <w:p w14:paraId="29B29968"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9914B0A" wp14:editId="15F89B2C">
                  <wp:extent cx="576000" cy="817200"/>
                  <wp:effectExtent l="0" t="0" r="0" b="2540"/>
                  <wp:docPr id="791" name="Picture 791" descr="http://apps.unece.org/rsms/ImageHandler_C.ashx?imgID=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4"/>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639" w:type="dxa"/>
            <w:tcBorders>
              <w:top w:val="single" w:sz="4" w:space="0" w:color="auto"/>
            </w:tcBorders>
            <w:vAlign w:val="center"/>
          </w:tcPr>
          <w:p w14:paraId="43B3FEB3"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D65A6F8" wp14:editId="3FC37CF1">
                  <wp:extent cx="576000" cy="291600"/>
                  <wp:effectExtent l="0" t="0" r="0" b="0"/>
                  <wp:docPr id="790" name="Picture 790" descr="http://apps.unece.org/rsms/ImageHandler_C.ashx?imgID=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637" w:type="dxa"/>
            <w:tcBorders>
              <w:top w:val="single" w:sz="4" w:space="0" w:color="auto"/>
            </w:tcBorders>
            <w:vAlign w:val="center"/>
          </w:tcPr>
          <w:p w14:paraId="6B3F03A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99D0556" wp14:editId="27E2A1A4">
                  <wp:extent cx="576000" cy="864000"/>
                  <wp:effectExtent l="0" t="0" r="0" b="0"/>
                  <wp:docPr id="789" name="Picture 789" descr="http://apps.unece.org/rsms/ImageHandler_C.ashx?imgID=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92"/>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6" w:type="dxa"/>
            <w:tcBorders>
              <w:top w:val="single" w:sz="4" w:space="0" w:color="auto"/>
            </w:tcBorders>
            <w:vAlign w:val="center"/>
          </w:tcPr>
          <w:p w14:paraId="6B7BE35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5E93A7F8" w14:textId="77777777" w:rsidTr="00136B31">
        <w:trPr>
          <w:jc w:val="center"/>
        </w:trPr>
        <w:tc>
          <w:tcPr>
            <w:tcW w:w="2047" w:type="dxa"/>
            <w:vMerge/>
            <w:tcBorders>
              <w:right w:val="single" w:sz="4" w:space="0" w:color="auto"/>
            </w:tcBorders>
            <w:vAlign w:val="center"/>
          </w:tcPr>
          <w:p w14:paraId="13EB572D"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p>
        </w:tc>
        <w:tc>
          <w:tcPr>
            <w:tcW w:w="1640" w:type="dxa"/>
            <w:tcBorders>
              <w:left w:val="single" w:sz="4" w:space="0" w:color="auto"/>
            </w:tcBorders>
            <w:vAlign w:val="center"/>
          </w:tcPr>
          <w:p w14:paraId="467C0E3F"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C5FCB8C" wp14:editId="421091D3">
                  <wp:extent cx="576000" cy="294190"/>
                  <wp:effectExtent l="0" t="0" r="0" b="0"/>
                  <wp:docPr id="792" name="Picture 792" descr="http://apps.unece.org/rsms/ImageHandler_C.ashx?imgID=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2"/>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76000" cy="294190"/>
                          </a:xfrm>
                          <a:prstGeom prst="rect">
                            <a:avLst/>
                          </a:prstGeom>
                          <a:noFill/>
                          <a:ln>
                            <a:noFill/>
                          </a:ln>
                        </pic:spPr>
                      </pic:pic>
                    </a:graphicData>
                  </a:graphic>
                </wp:inline>
              </w:drawing>
            </w:r>
          </w:p>
        </w:tc>
        <w:tc>
          <w:tcPr>
            <w:tcW w:w="1639" w:type="dxa"/>
            <w:vAlign w:val="center"/>
          </w:tcPr>
          <w:p w14:paraId="203B69DF" w14:textId="77777777" w:rsidR="00A97FD5" w:rsidRPr="00BC6073" w:rsidRDefault="00A97FD5" w:rsidP="00136B31">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0B72EEF" wp14:editId="5E905426">
                  <wp:extent cx="576000" cy="313200"/>
                  <wp:effectExtent l="0" t="0" r="0" b="0"/>
                  <wp:docPr id="793" name="Picture 793" descr="http://apps.unece.org/rsms/ImageHandler_C.ashx?imgID=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34"/>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76000" cy="313200"/>
                          </a:xfrm>
                          <a:prstGeom prst="rect">
                            <a:avLst/>
                          </a:prstGeom>
                          <a:noFill/>
                          <a:ln>
                            <a:noFill/>
                          </a:ln>
                        </pic:spPr>
                      </pic:pic>
                    </a:graphicData>
                  </a:graphic>
                </wp:inline>
              </w:drawing>
            </w:r>
          </w:p>
        </w:tc>
        <w:tc>
          <w:tcPr>
            <w:tcW w:w="1637" w:type="dxa"/>
            <w:vAlign w:val="center"/>
          </w:tcPr>
          <w:p w14:paraId="22594177"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1F92106" wp14:editId="2D74E09C">
                  <wp:extent cx="576000" cy="615767"/>
                  <wp:effectExtent l="0" t="0" r="0" b="0"/>
                  <wp:docPr id="794" name="Picture 794" descr="http://apps.unece.org/rsms/ImageHandler_C.ashx?imgID=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76000" cy="615767"/>
                          </a:xfrm>
                          <a:prstGeom prst="rect">
                            <a:avLst/>
                          </a:prstGeom>
                          <a:noFill/>
                          <a:ln>
                            <a:noFill/>
                          </a:ln>
                        </pic:spPr>
                      </pic:pic>
                    </a:graphicData>
                  </a:graphic>
                </wp:inline>
              </w:drawing>
            </w:r>
          </w:p>
        </w:tc>
        <w:tc>
          <w:tcPr>
            <w:tcW w:w="6" w:type="dxa"/>
            <w:tcBorders>
              <w:top w:val="single" w:sz="4" w:space="0" w:color="auto"/>
            </w:tcBorders>
            <w:vAlign w:val="center"/>
          </w:tcPr>
          <w:p w14:paraId="5531479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3E20EB48" w14:textId="77777777" w:rsidTr="00136B31">
        <w:trPr>
          <w:jc w:val="center"/>
        </w:trPr>
        <w:tc>
          <w:tcPr>
            <w:tcW w:w="2047" w:type="dxa"/>
            <w:tcBorders>
              <w:bottom w:val="single" w:sz="4" w:space="0" w:color="auto"/>
              <w:right w:val="single" w:sz="4" w:space="0" w:color="auto"/>
            </w:tcBorders>
            <w:vAlign w:val="center"/>
          </w:tcPr>
          <w:p w14:paraId="619FBF9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4884FBC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30BC2D41" w14:textId="77777777" w:rsidR="00A97FD5" w:rsidRPr="00BC6073" w:rsidRDefault="00A97FD5" w:rsidP="00136B31">
            <w:pPr>
              <w:keepNext/>
              <w:keepLines/>
              <w:spacing w:after="120"/>
              <w:rPr>
                <w:noProof/>
                <w:color w:val="333333"/>
                <w:sz w:val="19"/>
                <w:szCs w:val="19"/>
                <w:lang w:eastAsia="en-GB"/>
              </w:rPr>
            </w:pPr>
          </w:p>
        </w:tc>
      </w:tr>
      <w:tr w:rsidR="00A97FD5" w:rsidRPr="00BC6073" w14:paraId="3014F8FE" w14:textId="77777777" w:rsidTr="00136B31">
        <w:trPr>
          <w:jc w:val="center"/>
        </w:trPr>
        <w:tc>
          <w:tcPr>
            <w:tcW w:w="2047" w:type="dxa"/>
            <w:vMerge w:val="restart"/>
            <w:tcBorders>
              <w:top w:val="single" w:sz="4" w:space="0" w:color="auto"/>
              <w:right w:val="single" w:sz="4" w:space="0" w:color="auto"/>
            </w:tcBorders>
            <w:vAlign w:val="center"/>
          </w:tcPr>
          <w:p w14:paraId="0FEF0CBD"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7D99D0E" wp14:editId="726B20DD">
                  <wp:extent cx="576000" cy="705600"/>
                  <wp:effectExtent l="0" t="0" r="0" b="0"/>
                  <wp:docPr id="795" name="Picture 795" descr="http://apps.unece.org/rsms/ImageHandler_S.ashx?imgI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60C8717F"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D8A504" wp14:editId="1C3F3F21">
                  <wp:extent cx="576000" cy="702633"/>
                  <wp:effectExtent l="0" t="0" r="0" b="2540"/>
                  <wp:docPr id="796" name="Picture 796" descr="http://apps.unece.org/rsms/ImageHandler_C.ashx?imgID=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23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576000" cy="702633"/>
                          </a:xfrm>
                          <a:prstGeom prst="rect">
                            <a:avLst/>
                          </a:prstGeom>
                          <a:noFill/>
                          <a:ln>
                            <a:noFill/>
                          </a:ln>
                        </pic:spPr>
                      </pic:pic>
                    </a:graphicData>
                  </a:graphic>
                </wp:inline>
              </w:drawing>
            </w:r>
          </w:p>
        </w:tc>
        <w:tc>
          <w:tcPr>
            <w:tcW w:w="1639" w:type="dxa"/>
            <w:tcBorders>
              <w:top w:val="single" w:sz="4" w:space="0" w:color="auto"/>
            </w:tcBorders>
            <w:vAlign w:val="center"/>
          </w:tcPr>
          <w:p w14:paraId="04B6EFE1"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165A310" wp14:editId="732D80FD">
                  <wp:extent cx="576000" cy="576000"/>
                  <wp:effectExtent l="0" t="0" r="0" b="0"/>
                  <wp:docPr id="797" name="Picture 797" descr="http://apps.unece.org/rsms/ImageHandler_C.ashx?imgID=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0"/>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14:paraId="791D3CF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3BA647E" wp14:editId="10AE15E9">
                  <wp:extent cx="576000" cy="576000"/>
                  <wp:effectExtent l="0" t="0" r="0" b="0"/>
                  <wp:docPr id="798" name="Picture 798" descr="http://apps.unece.org/rsms/ImageHandler_C.ashx?imgID=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97"/>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6" w:type="dxa"/>
            <w:tcBorders>
              <w:top w:val="single" w:sz="4" w:space="0" w:color="auto"/>
              <w:bottom w:val="single" w:sz="4" w:space="0" w:color="auto"/>
            </w:tcBorders>
          </w:tcPr>
          <w:p w14:paraId="71B7B7D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355C0D83" w14:textId="77777777" w:rsidTr="00136B31">
        <w:trPr>
          <w:jc w:val="center"/>
        </w:trPr>
        <w:tc>
          <w:tcPr>
            <w:tcW w:w="2047" w:type="dxa"/>
            <w:vMerge/>
            <w:tcBorders>
              <w:right w:val="single" w:sz="4" w:space="0" w:color="auto"/>
            </w:tcBorders>
            <w:vAlign w:val="center"/>
          </w:tcPr>
          <w:p w14:paraId="2FA0F72D"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p>
        </w:tc>
        <w:tc>
          <w:tcPr>
            <w:tcW w:w="1640" w:type="dxa"/>
            <w:tcBorders>
              <w:left w:val="single" w:sz="4" w:space="0" w:color="auto"/>
            </w:tcBorders>
            <w:vAlign w:val="center"/>
          </w:tcPr>
          <w:p w14:paraId="4D373717"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18B40D9" wp14:editId="564376F5">
                  <wp:extent cx="576000" cy="817200"/>
                  <wp:effectExtent l="0" t="0" r="0" b="2540"/>
                  <wp:docPr id="799" name="Picture 799" descr="http://apps.unece.org/rsms/ImageHandler_C.ashx?imgID=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639" w:type="dxa"/>
            <w:vAlign w:val="center"/>
          </w:tcPr>
          <w:p w14:paraId="5A493A9B" w14:textId="77777777" w:rsidR="00A97FD5" w:rsidRPr="00BC6073" w:rsidRDefault="00A97FD5" w:rsidP="00136B31">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53782B2" wp14:editId="6D9DEF55">
                  <wp:extent cx="576000" cy="862312"/>
                  <wp:effectExtent l="0" t="0" r="0" b="0"/>
                  <wp:docPr id="800" name="Picture 800" descr="http://apps.unece.org/rsms/ImageHandler_C.ashx?imgID=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6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76000" cy="862312"/>
                          </a:xfrm>
                          <a:prstGeom prst="rect">
                            <a:avLst/>
                          </a:prstGeom>
                          <a:noFill/>
                          <a:ln>
                            <a:noFill/>
                          </a:ln>
                        </pic:spPr>
                      </pic:pic>
                    </a:graphicData>
                  </a:graphic>
                </wp:inline>
              </w:drawing>
            </w:r>
          </w:p>
        </w:tc>
        <w:tc>
          <w:tcPr>
            <w:tcW w:w="1637" w:type="dxa"/>
            <w:vAlign w:val="center"/>
          </w:tcPr>
          <w:p w14:paraId="465A3090" w14:textId="77777777" w:rsidR="00A97FD5" w:rsidRPr="00BC6073" w:rsidRDefault="00A97FD5" w:rsidP="00136B31">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EF375B4" wp14:editId="3CF774E6">
                  <wp:extent cx="576000" cy="766800"/>
                  <wp:effectExtent l="0" t="0" r="0" b="0"/>
                  <wp:docPr id="801" name="Picture 801" descr="http://apps.unece.org/rsms/ImageHandler_C.ashx?imgID=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5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c>
          <w:tcPr>
            <w:tcW w:w="6" w:type="dxa"/>
            <w:tcBorders>
              <w:top w:val="single" w:sz="4" w:space="0" w:color="auto"/>
            </w:tcBorders>
          </w:tcPr>
          <w:p w14:paraId="0D05DF81"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277F3687" w14:textId="77777777" w:rsidR="00A97FD5" w:rsidRPr="00BC6073" w:rsidRDefault="00A97FD5" w:rsidP="00A97FD5">
      <w:pPr>
        <w:tabs>
          <w:tab w:val="left" w:pos="1956"/>
        </w:tabs>
        <w:spacing w:before="120" w:after="120"/>
        <w:ind w:left="1134" w:right="1134"/>
        <w:jc w:val="both"/>
        <w:rPr>
          <w:b/>
          <w:bCs/>
          <w:lang w:eastAsia="en-US"/>
        </w:rPr>
      </w:pPr>
      <w:r w:rsidRPr="00BC6073">
        <w:rPr>
          <w:b/>
          <w:bCs/>
          <w:lang w:eastAsia="en-US"/>
        </w:rPr>
        <w:t>E, 17 a, E, 17 b “RESIDENTIAL AREA and END OF RESIDENTIAL AREA”</w:t>
      </w:r>
    </w:p>
    <w:p w14:paraId="565BAE03" w14:textId="77777777" w:rsidR="00A97FD5" w:rsidRPr="00BC6073" w:rsidRDefault="00A97FD5" w:rsidP="00A97FD5">
      <w:pPr>
        <w:spacing w:after="120"/>
        <w:ind w:left="1134" w:right="1134"/>
        <w:jc w:val="both"/>
        <w:rPr>
          <w:lang w:eastAsia="en-US"/>
        </w:rPr>
      </w:pPr>
      <w:r w:rsidRPr="00BC6073">
        <w:rPr>
          <w:lang w:eastAsia="en-US"/>
        </w:rPr>
        <w:t xml:space="preserve">The Group believes that the essential features of this sign are: symbols of a house, pavement (sidewalk), adult, child, ball and passenger car. The Group noted that a number of countries (Albania, Italy, the Russian Federation, Sweden and Ukraine) altered the sign, either by including additional features (e.g. tree) or by omitting the essential features. The Group considers these countries not to be in conformity with the European Agreement. </w:t>
      </w:r>
    </w:p>
    <w:p w14:paraId="162F822F" w14:textId="77777777" w:rsidR="00A97FD5" w:rsidRPr="00BC6073" w:rsidRDefault="00A97FD5" w:rsidP="00A97FD5">
      <w:pPr>
        <w:spacing w:after="120"/>
        <w:ind w:left="1134" w:right="1134"/>
        <w:jc w:val="both"/>
        <w:rPr>
          <w:lang w:eastAsia="en-US"/>
        </w:rPr>
      </w:pPr>
      <w:r w:rsidRPr="00BC6073">
        <w:rPr>
          <w:lang w:eastAsia="en-US"/>
        </w:rPr>
        <w:t>Addressed in chapter 1 – issue 2, 12 and 24.</w:t>
      </w:r>
    </w:p>
    <w:p w14:paraId="37A1F76D"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A97FD5" w:rsidRPr="00BC6073" w14:paraId="63445646" w14:textId="77777777" w:rsidTr="00136B31">
        <w:trPr>
          <w:jc w:val="center"/>
        </w:trPr>
        <w:tc>
          <w:tcPr>
            <w:tcW w:w="2047" w:type="dxa"/>
            <w:tcBorders>
              <w:bottom w:val="single" w:sz="4" w:space="0" w:color="auto"/>
              <w:right w:val="single" w:sz="4" w:space="0" w:color="auto"/>
            </w:tcBorders>
            <w:vAlign w:val="center"/>
          </w:tcPr>
          <w:p w14:paraId="5B9DECD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493983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3D438B50" w14:textId="77777777" w:rsidR="00A97FD5" w:rsidRPr="00BC6073" w:rsidRDefault="00A97FD5" w:rsidP="00136B31">
            <w:pPr>
              <w:keepNext/>
              <w:keepLines/>
              <w:spacing w:after="120"/>
              <w:rPr>
                <w:noProof/>
                <w:color w:val="333333"/>
                <w:sz w:val="19"/>
                <w:szCs w:val="19"/>
                <w:lang w:eastAsia="en-GB"/>
              </w:rPr>
            </w:pPr>
          </w:p>
        </w:tc>
      </w:tr>
      <w:tr w:rsidR="00A97FD5" w:rsidRPr="00BC6073" w14:paraId="6DFC4677" w14:textId="77777777" w:rsidTr="00136B31">
        <w:trPr>
          <w:jc w:val="center"/>
        </w:trPr>
        <w:tc>
          <w:tcPr>
            <w:tcW w:w="2047" w:type="dxa"/>
            <w:tcBorders>
              <w:top w:val="single" w:sz="4" w:space="0" w:color="auto"/>
              <w:right w:val="single" w:sz="4" w:space="0" w:color="auto"/>
            </w:tcBorders>
            <w:vAlign w:val="center"/>
          </w:tcPr>
          <w:p w14:paraId="4FAEAFF1"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C4C74B7" wp14:editId="1C269688">
                  <wp:extent cx="576000" cy="349200"/>
                  <wp:effectExtent l="0" t="0" r="0" b="0"/>
                  <wp:docPr id="649" name="Picture 649" descr="http://apps.unece.org/rsms/ImageHandler_S.ashx?imgI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640" w:type="dxa"/>
            <w:tcBorders>
              <w:left w:val="single" w:sz="4" w:space="0" w:color="auto"/>
            </w:tcBorders>
            <w:vAlign w:val="center"/>
          </w:tcPr>
          <w:p w14:paraId="7BA09BB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F69913D" wp14:editId="5FF57C9E">
                  <wp:extent cx="576000" cy="576000"/>
                  <wp:effectExtent l="0" t="0" r="0" b="0"/>
                  <wp:docPr id="655" name="Picture 655" descr="http://apps.unece.org/rsms/ImageHandler_C.ashx?imgID=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5B81F220"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7BAA0B9" wp14:editId="7DB4C58D">
                  <wp:extent cx="576000" cy="846000"/>
                  <wp:effectExtent l="0" t="0" r="0" b="0"/>
                  <wp:docPr id="656" name="Picture 656" descr="http://apps.unece.org/rsms/ImageHandler_C.ashx?imgID=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347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576000" cy="846000"/>
                          </a:xfrm>
                          <a:prstGeom prst="rect">
                            <a:avLst/>
                          </a:prstGeom>
                          <a:noFill/>
                          <a:ln>
                            <a:noFill/>
                          </a:ln>
                        </pic:spPr>
                      </pic:pic>
                    </a:graphicData>
                  </a:graphic>
                </wp:inline>
              </w:drawing>
            </w:r>
          </w:p>
        </w:tc>
        <w:tc>
          <w:tcPr>
            <w:tcW w:w="1637" w:type="dxa"/>
            <w:tcBorders>
              <w:top w:val="single" w:sz="4" w:space="0" w:color="auto"/>
            </w:tcBorders>
            <w:vAlign w:val="center"/>
          </w:tcPr>
          <w:p w14:paraId="23329636"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B0BA517" wp14:editId="28C9285E">
                  <wp:extent cx="576000" cy="414000"/>
                  <wp:effectExtent l="0" t="0" r="0" b="5715"/>
                  <wp:docPr id="657" name="Picture 657" descr="http://apps.unece.org/rsms/ImageHandler_C.ashx?imgID=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3017"/>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6000" cy="414000"/>
                          </a:xfrm>
                          <a:prstGeom prst="rect">
                            <a:avLst/>
                          </a:prstGeom>
                          <a:noFill/>
                          <a:ln>
                            <a:noFill/>
                          </a:ln>
                        </pic:spPr>
                      </pic:pic>
                    </a:graphicData>
                  </a:graphic>
                </wp:inline>
              </w:drawing>
            </w:r>
          </w:p>
        </w:tc>
        <w:tc>
          <w:tcPr>
            <w:tcW w:w="6" w:type="dxa"/>
            <w:tcBorders>
              <w:top w:val="single" w:sz="4" w:space="0" w:color="auto"/>
            </w:tcBorders>
            <w:vAlign w:val="center"/>
          </w:tcPr>
          <w:p w14:paraId="66B94E4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r w:rsidR="00A97FD5" w:rsidRPr="00BC6073" w14:paraId="2EFF338E" w14:textId="77777777" w:rsidTr="00136B31">
        <w:trPr>
          <w:jc w:val="center"/>
        </w:trPr>
        <w:tc>
          <w:tcPr>
            <w:tcW w:w="2047" w:type="dxa"/>
            <w:tcBorders>
              <w:bottom w:val="single" w:sz="4" w:space="0" w:color="auto"/>
              <w:right w:val="single" w:sz="4" w:space="0" w:color="auto"/>
            </w:tcBorders>
            <w:vAlign w:val="center"/>
          </w:tcPr>
          <w:p w14:paraId="0228332D"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5B400735"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14:paraId="42616F7F" w14:textId="77777777" w:rsidR="00A97FD5" w:rsidRPr="00BC6073" w:rsidRDefault="00A97FD5" w:rsidP="00136B31">
            <w:pPr>
              <w:keepNext/>
              <w:keepLines/>
              <w:spacing w:after="120"/>
              <w:rPr>
                <w:noProof/>
                <w:color w:val="333333"/>
                <w:sz w:val="19"/>
                <w:szCs w:val="19"/>
                <w:lang w:eastAsia="en-GB"/>
              </w:rPr>
            </w:pPr>
          </w:p>
        </w:tc>
      </w:tr>
      <w:tr w:rsidR="00A97FD5" w:rsidRPr="00BC6073" w14:paraId="392211BA" w14:textId="77777777" w:rsidTr="00136B31">
        <w:trPr>
          <w:jc w:val="center"/>
        </w:trPr>
        <w:tc>
          <w:tcPr>
            <w:tcW w:w="2047" w:type="dxa"/>
            <w:tcBorders>
              <w:top w:val="single" w:sz="4" w:space="0" w:color="auto"/>
              <w:right w:val="single" w:sz="4" w:space="0" w:color="auto"/>
            </w:tcBorders>
            <w:vAlign w:val="center"/>
          </w:tcPr>
          <w:p w14:paraId="0F698EF4"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81E5CCA" wp14:editId="4FDA8587">
                  <wp:extent cx="576000" cy="349200"/>
                  <wp:effectExtent l="0" t="0" r="0" b="0"/>
                  <wp:docPr id="658" name="Picture 658" descr="http://apps.unece.org/rsms/ImageHandler_S.ashx?imgI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F9DDB3D" w14:textId="77777777" w:rsidR="00A97FD5" w:rsidRPr="00BC6073" w:rsidRDefault="00A97FD5" w:rsidP="00136B31">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D416536" wp14:editId="20D481F1">
                  <wp:extent cx="576000" cy="576000"/>
                  <wp:effectExtent l="0" t="0" r="0" b="0"/>
                  <wp:docPr id="659" name="Picture 659" descr="http://apps.unece.org/rsms/ImageHandler_C.ashx?imgID=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63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14:paraId="45F0A0A1"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389AC4E" wp14:editId="23A3F731">
                  <wp:extent cx="576000" cy="864000"/>
                  <wp:effectExtent l="0" t="0" r="0" b="0"/>
                  <wp:docPr id="680" name="Picture 680" descr="http://apps.unece.org/rsms/ImageHandler_C.ashx?imgID=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097"/>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637" w:type="dxa"/>
            <w:tcBorders>
              <w:top w:val="single" w:sz="4" w:space="0" w:color="auto"/>
            </w:tcBorders>
            <w:vAlign w:val="center"/>
          </w:tcPr>
          <w:p w14:paraId="3B4F28CA"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44ED7E2" wp14:editId="3FBCE513">
                  <wp:extent cx="576000" cy="381600"/>
                  <wp:effectExtent l="0" t="0" r="0" b="0"/>
                  <wp:docPr id="681" name="Picture 681" descr="http://apps.unece.org/rsms/ImageHandler_C.ashx?imgID=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47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6" w:type="dxa"/>
            <w:tcBorders>
              <w:top w:val="single" w:sz="4" w:space="0" w:color="auto"/>
              <w:bottom w:val="single" w:sz="4" w:space="0" w:color="auto"/>
            </w:tcBorders>
          </w:tcPr>
          <w:p w14:paraId="66DCA13A"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6B0ED65F" w14:textId="77777777" w:rsidR="00A97FD5" w:rsidRPr="00BC6073" w:rsidRDefault="00A97FD5" w:rsidP="00A97FD5">
      <w:pPr>
        <w:spacing w:before="240" w:after="120"/>
        <w:ind w:left="1134" w:right="1134"/>
        <w:jc w:val="both"/>
        <w:rPr>
          <w:b/>
          <w:bCs/>
          <w:lang w:eastAsia="en-US"/>
        </w:rPr>
      </w:pPr>
      <w:r w:rsidRPr="00BC6073">
        <w:rPr>
          <w:b/>
          <w:bCs/>
          <w:lang w:eastAsia="en-US"/>
        </w:rPr>
        <w:t xml:space="preserve">E, 18 a “STOPPING PLACE IN CASE OF EMERGENCY OR DANGER” </w:t>
      </w:r>
    </w:p>
    <w:p w14:paraId="3342F77E" w14:textId="77777777" w:rsidR="00A97FD5" w:rsidRPr="00BC6073" w:rsidRDefault="00A97FD5" w:rsidP="00A97FD5">
      <w:pPr>
        <w:spacing w:after="120"/>
        <w:ind w:left="1134" w:right="1134"/>
        <w:jc w:val="both"/>
        <w:rPr>
          <w:lang w:eastAsia="en-US"/>
        </w:rPr>
      </w:pPr>
      <w:r w:rsidRPr="00BC6073">
        <w:rPr>
          <w:lang w:eastAsia="en-US"/>
        </w:rPr>
        <w:t>The Group noted that some countries (Croatia and Norway) included the inscription S.O.S in the sign. Placing the S.O.S inscription the Group considers to be in conformity with the Convention. Placing the inscription within a red square on the sign (Croatia) is however considered not to be in Conformity with the Convention.</w:t>
      </w:r>
    </w:p>
    <w:p w14:paraId="2B1D75B7" w14:textId="77777777" w:rsidR="00A97FD5" w:rsidRPr="00BC6073" w:rsidRDefault="00A97FD5" w:rsidP="00A97FD5">
      <w:pPr>
        <w:spacing w:after="120"/>
        <w:ind w:left="1134" w:right="1134"/>
        <w:jc w:val="both"/>
        <w:rPr>
          <w:lang w:eastAsia="en-US"/>
        </w:rPr>
      </w:pPr>
      <w:r w:rsidRPr="00BC6073">
        <w:rPr>
          <w:lang w:eastAsia="en-US"/>
        </w:rPr>
        <w:lastRenderedPageBreak/>
        <w:t xml:space="preserve">The Group also noted that one country (Austria) used a sign with an inscription of a distance to the stopping place, which is considered not to be in conformity with the Convention. </w:t>
      </w:r>
    </w:p>
    <w:p w14:paraId="2439B843" w14:textId="77777777" w:rsidR="00A97FD5" w:rsidRPr="00BC6073" w:rsidRDefault="00A97FD5" w:rsidP="00A97FD5">
      <w:pPr>
        <w:spacing w:after="120"/>
        <w:ind w:left="1134" w:right="1134"/>
        <w:jc w:val="both"/>
        <w:rPr>
          <w:lang w:eastAsia="en-US"/>
        </w:rPr>
      </w:pPr>
      <w:bookmarkStart w:id="46" w:name="_Hlk520801511"/>
      <w:r w:rsidRPr="00BC6073">
        <w:rPr>
          <w:lang w:eastAsia="en-US"/>
        </w:rPr>
        <w:t>Addressed in</w:t>
      </w:r>
      <w:r w:rsidRPr="00BC6073">
        <w:rPr>
          <w:strike/>
          <w:lang w:eastAsia="en-US"/>
        </w:rPr>
        <w:t xml:space="preserve"> </w:t>
      </w:r>
      <w:r w:rsidRPr="00BC6073">
        <w:rPr>
          <w:lang w:eastAsia="en-US"/>
        </w:rPr>
        <w:t>chapter 1 – issue 7 and 36</w:t>
      </w:r>
    </w:p>
    <w:p w14:paraId="555EA074"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544"/>
        <w:gridCol w:w="1543"/>
        <w:gridCol w:w="1541"/>
        <w:gridCol w:w="1451"/>
      </w:tblGrid>
      <w:tr w:rsidR="00A97FD5" w:rsidRPr="00BC6073" w14:paraId="48AB2BB9" w14:textId="77777777" w:rsidTr="00136B31">
        <w:trPr>
          <w:trHeight w:val="324"/>
          <w:jc w:val="center"/>
        </w:trPr>
        <w:tc>
          <w:tcPr>
            <w:tcW w:w="1793" w:type="dxa"/>
            <w:tcBorders>
              <w:bottom w:val="single" w:sz="4" w:space="0" w:color="auto"/>
              <w:right w:val="single" w:sz="4" w:space="0" w:color="auto"/>
            </w:tcBorders>
            <w:vAlign w:val="center"/>
          </w:tcPr>
          <w:bookmarkEnd w:id="46"/>
          <w:p w14:paraId="2A3E723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28" w:type="dxa"/>
            <w:gridSpan w:val="3"/>
            <w:tcBorders>
              <w:left w:val="single" w:sz="4" w:space="0" w:color="auto"/>
              <w:bottom w:val="single" w:sz="4" w:space="0" w:color="auto"/>
            </w:tcBorders>
            <w:vAlign w:val="center"/>
          </w:tcPr>
          <w:p w14:paraId="38B1377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51" w:type="dxa"/>
            <w:tcBorders>
              <w:bottom w:val="single" w:sz="4" w:space="0" w:color="auto"/>
            </w:tcBorders>
          </w:tcPr>
          <w:p w14:paraId="01A8ED7B" w14:textId="77777777" w:rsidR="00A97FD5" w:rsidRPr="00BC6073" w:rsidRDefault="00A97FD5" w:rsidP="00136B31">
            <w:pPr>
              <w:keepNext/>
              <w:keepLines/>
              <w:spacing w:after="120"/>
              <w:rPr>
                <w:noProof/>
                <w:color w:val="333333"/>
                <w:sz w:val="19"/>
                <w:szCs w:val="19"/>
                <w:lang w:eastAsia="en-GB"/>
              </w:rPr>
            </w:pPr>
          </w:p>
        </w:tc>
      </w:tr>
      <w:tr w:rsidR="00A97FD5" w:rsidRPr="00BC6073" w14:paraId="3BCAAF2F" w14:textId="77777777" w:rsidTr="00136B31">
        <w:trPr>
          <w:trHeight w:val="1338"/>
          <w:jc w:val="center"/>
        </w:trPr>
        <w:tc>
          <w:tcPr>
            <w:tcW w:w="1793" w:type="dxa"/>
            <w:tcBorders>
              <w:top w:val="single" w:sz="4" w:space="0" w:color="auto"/>
              <w:right w:val="single" w:sz="4" w:space="0" w:color="auto"/>
            </w:tcBorders>
            <w:vAlign w:val="center"/>
          </w:tcPr>
          <w:p w14:paraId="69B94035"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CACD9ED" wp14:editId="1E3132A4">
                  <wp:extent cx="576000" cy="579600"/>
                  <wp:effectExtent l="0" t="0" r="0" b="0"/>
                  <wp:docPr id="682" name="Picture 682" descr="http://apps.unece.org/rsms/ImageHandler_S.ashx?img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2"/>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76000" cy="579600"/>
                          </a:xfrm>
                          <a:prstGeom prst="rect">
                            <a:avLst/>
                          </a:prstGeom>
                          <a:noFill/>
                          <a:ln>
                            <a:noFill/>
                          </a:ln>
                        </pic:spPr>
                      </pic:pic>
                    </a:graphicData>
                  </a:graphic>
                </wp:inline>
              </w:drawing>
            </w:r>
          </w:p>
        </w:tc>
        <w:tc>
          <w:tcPr>
            <w:tcW w:w="1544" w:type="dxa"/>
            <w:tcBorders>
              <w:top w:val="single" w:sz="4" w:space="0" w:color="auto"/>
              <w:left w:val="single" w:sz="4" w:space="0" w:color="auto"/>
            </w:tcBorders>
            <w:vAlign w:val="center"/>
          </w:tcPr>
          <w:p w14:paraId="02E11B0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0707360" wp14:editId="550713BF">
                  <wp:extent cx="576000" cy="838800"/>
                  <wp:effectExtent l="0" t="0" r="0" b="0"/>
                  <wp:docPr id="683" name="Picture 683" descr="http://apps.unece.org/rsms/ImageHandler_C.ashx?imgID=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2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76000" cy="838800"/>
                          </a:xfrm>
                          <a:prstGeom prst="rect">
                            <a:avLst/>
                          </a:prstGeom>
                          <a:noFill/>
                          <a:ln>
                            <a:noFill/>
                          </a:ln>
                        </pic:spPr>
                      </pic:pic>
                    </a:graphicData>
                  </a:graphic>
                </wp:inline>
              </w:drawing>
            </w:r>
          </w:p>
        </w:tc>
        <w:tc>
          <w:tcPr>
            <w:tcW w:w="1543" w:type="dxa"/>
            <w:tcBorders>
              <w:top w:val="single" w:sz="4" w:space="0" w:color="auto"/>
            </w:tcBorders>
            <w:vAlign w:val="center"/>
          </w:tcPr>
          <w:p w14:paraId="10D7ADD9"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B8D797B" wp14:editId="4D7A1729">
                  <wp:extent cx="576000" cy="864000"/>
                  <wp:effectExtent l="0" t="0" r="0" b="0"/>
                  <wp:docPr id="694" name="Picture 694" descr="http://apps.unece.org/rsms/ImageHandler_C.ashx?imgID=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541" w:type="dxa"/>
            <w:tcBorders>
              <w:top w:val="single" w:sz="4" w:space="0" w:color="auto"/>
            </w:tcBorders>
            <w:vAlign w:val="center"/>
          </w:tcPr>
          <w:p w14:paraId="3D35156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FD75191" wp14:editId="62610110">
                  <wp:extent cx="576000" cy="720000"/>
                  <wp:effectExtent l="0" t="0" r="0" b="4445"/>
                  <wp:docPr id="695" name="Picture 695" descr="http://apps.unece.org/rsms/ImageHandler_C.ashx?imgID=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76000" cy="720000"/>
                          </a:xfrm>
                          <a:prstGeom prst="rect">
                            <a:avLst/>
                          </a:prstGeom>
                          <a:noFill/>
                          <a:ln>
                            <a:noFill/>
                          </a:ln>
                        </pic:spPr>
                      </pic:pic>
                    </a:graphicData>
                  </a:graphic>
                </wp:inline>
              </w:drawing>
            </w:r>
          </w:p>
        </w:tc>
        <w:tc>
          <w:tcPr>
            <w:tcW w:w="1451" w:type="dxa"/>
            <w:tcBorders>
              <w:top w:val="single" w:sz="4" w:space="0" w:color="auto"/>
            </w:tcBorders>
            <w:vAlign w:val="center"/>
          </w:tcPr>
          <w:p w14:paraId="3884054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E72B767" wp14:editId="51F2B62B">
                  <wp:extent cx="576000" cy="864000"/>
                  <wp:effectExtent l="0" t="0" r="0" b="0"/>
                  <wp:docPr id="731" name="Picture 731" descr="http://apps.unece.org/rsms/ImageHandler_C.ashx?imgID=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9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r>
    </w:tbl>
    <w:p w14:paraId="69AF81BA" w14:textId="77777777" w:rsidR="00A97FD5" w:rsidRPr="00BC6073" w:rsidRDefault="00A97FD5" w:rsidP="00A97FD5">
      <w:pPr>
        <w:keepNext/>
        <w:keepLines/>
        <w:spacing w:before="240" w:after="120"/>
        <w:ind w:left="1134" w:right="1134"/>
        <w:jc w:val="both"/>
        <w:rPr>
          <w:b/>
          <w:bCs/>
          <w:lang w:eastAsia="en-US"/>
        </w:rPr>
      </w:pPr>
      <w:r w:rsidRPr="00BC6073">
        <w:rPr>
          <w:b/>
          <w:bCs/>
          <w:lang w:eastAsia="en-US"/>
        </w:rPr>
        <w:t>E, 18 b “STOPPING PLACE IN CASE OF EMERGENCY OR DANGER”</w:t>
      </w:r>
    </w:p>
    <w:p w14:paraId="0D10ACBE" w14:textId="77777777" w:rsidR="00A97FD5" w:rsidRPr="00BC6073" w:rsidRDefault="00A97FD5" w:rsidP="00A97FD5">
      <w:pPr>
        <w:spacing w:before="240" w:after="120"/>
        <w:ind w:left="1134" w:right="1134"/>
        <w:jc w:val="both"/>
        <w:rPr>
          <w:lang w:eastAsia="en-US"/>
        </w:rPr>
      </w:pPr>
      <w:r w:rsidRPr="00BC6073">
        <w:rPr>
          <w:lang w:eastAsia="en-US"/>
        </w:rPr>
        <w:t xml:space="preserve">The Group noted that some countries (Belgium, Denmark, Finland, Netherlands, Portugal, Sweden and Switzerland) included the inscription S.O.S in the sign, which the Group considers to be in conformity with the Convention. The sign from Serbia contains the inscription S.O.S on the red square, which the Group considers not to be in conformity with the Convention. </w:t>
      </w:r>
    </w:p>
    <w:p w14:paraId="53BFA547" w14:textId="77777777" w:rsidR="00A97FD5" w:rsidRPr="00BC6073" w:rsidRDefault="00A97FD5" w:rsidP="00A97FD5">
      <w:pPr>
        <w:spacing w:before="240" w:after="120"/>
        <w:ind w:left="1134" w:right="1134"/>
        <w:jc w:val="both"/>
        <w:rPr>
          <w:lang w:eastAsia="en-US"/>
        </w:rPr>
      </w:pPr>
      <w:r w:rsidRPr="00BC6073">
        <w:rPr>
          <w:lang w:eastAsia="en-US"/>
        </w:rPr>
        <w:t xml:space="preserve">The Group also noted that the sign from Germany has a different design, which appears to be a combination of E, 18 a and E, 18 b designs, which is considered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582"/>
        <w:gridCol w:w="1581"/>
        <w:gridCol w:w="1581"/>
        <w:gridCol w:w="1488"/>
      </w:tblGrid>
      <w:tr w:rsidR="00A97FD5" w:rsidRPr="00BC6073" w14:paraId="4F99F212" w14:textId="77777777" w:rsidTr="00136B31">
        <w:trPr>
          <w:trHeight w:val="358"/>
          <w:jc w:val="center"/>
        </w:trPr>
        <w:tc>
          <w:tcPr>
            <w:tcW w:w="1838" w:type="dxa"/>
            <w:tcBorders>
              <w:bottom w:val="single" w:sz="4" w:space="0" w:color="auto"/>
              <w:right w:val="single" w:sz="4" w:space="0" w:color="auto"/>
            </w:tcBorders>
            <w:vAlign w:val="center"/>
          </w:tcPr>
          <w:p w14:paraId="7A346DB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44" w:type="dxa"/>
            <w:gridSpan w:val="3"/>
            <w:tcBorders>
              <w:left w:val="single" w:sz="4" w:space="0" w:color="auto"/>
              <w:bottom w:val="single" w:sz="4" w:space="0" w:color="auto"/>
            </w:tcBorders>
            <w:vAlign w:val="center"/>
          </w:tcPr>
          <w:p w14:paraId="4862901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8" w:type="dxa"/>
            <w:tcBorders>
              <w:bottom w:val="single" w:sz="4" w:space="0" w:color="auto"/>
            </w:tcBorders>
          </w:tcPr>
          <w:p w14:paraId="083E0D89" w14:textId="77777777" w:rsidR="00A97FD5" w:rsidRPr="00BC6073" w:rsidRDefault="00A97FD5" w:rsidP="00136B31">
            <w:pPr>
              <w:keepNext/>
              <w:keepLines/>
              <w:spacing w:after="120"/>
              <w:rPr>
                <w:noProof/>
                <w:color w:val="333333"/>
                <w:sz w:val="19"/>
                <w:szCs w:val="19"/>
                <w:lang w:eastAsia="en-GB"/>
              </w:rPr>
            </w:pPr>
          </w:p>
        </w:tc>
      </w:tr>
      <w:tr w:rsidR="00A97FD5" w:rsidRPr="00BC6073" w14:paraId="1DF6B7D0" w14:textId="77777777" w:rsidTr="00136B31">
        <w:trPr>
          <w:trHeight w:val="1475"/>
          <w:jc w:val="center"/>
        </w:trPr>
        <w:tc>
          <w:tcPr>
            <w:tcW w:w="1838" w:type="dxa"/>
            <w:tcBorders>
              <w:top w:val="single" w:sz="4" w:space="0" w:color="auto"/>
              <w:right w:val="single" w:sz="4" w:space="0" w:color="auto"/>
            </w:tcBorders>
            <w:vAlign w:val="center"/>
          </w:tcPr>
          <w:p w14:paraId="5FE88A4F"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74381F6" wp14:editId="23DD9B40">
                  <wp:extent cx="576000" cy="763200"/>
                  <wp:effectExtent l="0" t="0" r="0" b="0"/>
                  <wp:docPr id="732" name="Picture 732" descr="http://apps.unece.org/rsms/ImageHandler_S.ashx?img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5"/>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76000" cy="763200"/>
                          </a:xfrm>
                          <a:prstGeom prst="rect">
                            <a:avLst/>
                          </a:prstGeom>
                          <a:noFill/>
                          <a:ln>
                            <a:noFill/>
                          </a:ln>
                        </pic:spPr>
                      </pic:pic>
                    </a:graphicData>
                  </a:graphic>
                </wp:inline>
              </w:drawing>
            </w:r>
          </w:p>
        </w:tc>
        <w:tc>
          <w:tcPr>
            <w:tcW w:w="1582" w:type="dxa"/>
            <w:tcBorders>
              <w:top w:val="single" w:sz="4" w:space="0" w:color="auto"/>
              <w:left w:val="single" w:sz="4" w:space="0" w:color="auto"/>
            </w:tcBorders>
          </w:tcPr>
          <w:p w14:paraId="770ED682"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799BAC6" wp14:editId="2F9EED36">
                  <wp:extent cx="576000" cy="864000"/>
                  <wp:effectExtent l="0" t="0" r="0" b="0"/>
                  <wp:docPr id="747" name="Picture 747" descr="http://apps.unece.org/rsms/ImageHandler_C.ashx?imgID=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581" w:type="dxa"/>
            <w:tcBorders>
              <w:top w:val="single" w:sz="4" w:space="0" w:color="auto"/>
            </w:tcBorders>
          </w:tcPr>
          <w:p w14:paraId="0F4822F4"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EFEFBB1" wp14:editId="170AB5A8">
                  <wp:extent cx="576000" cy="756000"/>
                  <wp:effectExtent l="0" t="0" r="0" b="6350"/>
                  <wp:docPr id="748" name="Picture 748" descr="http://apps.unece.org/rsms/ImageHandler_C.ashx?imgID=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76000" cy="756000"/>
                          </a:xfrm>
                          <a:prstGeom prst="rect">
                            <a:avLst/>
                          </a:prstGeom>
                          <a:noFill/>
                          <a:ln>
                            <a:noFill/>
                          </a:ln>
                        </pic:spPr>
                      </pic:pic>
                    </a:graphicData>
                  </a:graphic>
                </wp:inline>
              </w:drawing>
            </w:r>
          </w:p>
        </w:tc>
        <w:tc>
          <w:tcPr>
            <w:tcW w:w="1581" w:type="dxa"/>
            <w:tcBorders>
              <w:top w:val="single" w:sz="4" w:space="0" w:color="auto"/>
            </w:tcBorders>
          </w:tcPr>
          <w:p w14:paraId="5D71A981"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0E7A75B" wp14:editId="220BFFD0">
                  <wp:extent cx="576000" cy="576000"/>
                  <wp:effectExtent l="0" t="0" r="0" b="0"/>
                  <wp:docPr id="742" name="Picture 742" descr="http://apps.unece.org/rsms/ImageHandler_C.ashx?imgID=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880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8" w:type="dxa"/>
            <w:tcBorders>
              <w:top w:val="single" w:sz="4" w:space="0" w:color="auto"/>
            </w:tcBorders>
          </w:tcPr>
          <w:p w14:paraId="6C80A2E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161996B" wp14:editId="584762F4">
                  <wp:extent cx="576000" cy="766800"/>
                  <wp:effectExtent l="0" t="0" r="0" b="0"/>
                  <wp:docPr id="740" name="Picture 740" descr="http://apps.unece.org/rsms/ImageHandler_C.ashx?imgID=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r>
    </w:tbl>
    <w:p w14:paraId="1CF66115" w14:textId="77777777" w:rsidR="00A97FD5" w:rsidRPr="00BC6073" w:rsidRDefault="00A97FD5" w:rsidP="00A97FD5">
      <w:pPr>
        <w:tabs>
          <w:tab w:val="right" w:pos="8505"/>
        </w:tabs>
        <w:spacing w:before="240" w:after="120"/>
        <w:ind w:left="1134" w:right="1134"/>
        <w:jc w:val="both"/>
        <w:rPr>
          <w:b/>
          <w:lang w:eastAsia="en-US"/>
        </w:rPr>
      </w:pPr>
      <w:r w:rsidRPr="00BC6073">
        <w:rPr>
          <w:b/>
          <w:lang w:eastAsia="en-US"/>
        </w:rPr>
        <w:t>Observations and recommendations to Contracting Parties regarding F section signs</w:t>
      </w:r>
    </w:p>
    <w:p w14:paraId="32F73726" w14:textId="77777777" w:rsidR="00A97FD5" w:rsidRPr="00BC6073" w:rsidRDefault="00A97FD5" w:rsidP="00A97FD5">
      <w:pPr>
        <w:tabs>
          <w:tab w:val="right" w:pos="8505"/>
        </w:tabs>
        <w:spacing w:before="240" w:after="120"/>
        <w:ind w:left="1134" w:right="1134"/>
        <w:jc w:val="both"/>
        <w:rPr>
          <w:bCs/>
          <w:strike/>
          <w:lang w:eastAsia="en-US"/>
        </w:rPr>
      </w:pPr>
      <w:bookmarkStart w:id="47" w:name="_Hlk520802011"/>
      <w:r w:rsidRPr="00BC6073">
        <w:rPr>
          <w:lang w:eastAsia="en-US"/>
        </w:rPr>
        <w:t>Addressed in chapter 1 – issue 11 and 12.</w:t>
      </w:r>
    </w:p>
    <w:bookmarkEnd w:id="47"/>
    <w:p w14:paraId="510B8272" w14:textId="77777777" w:rsidR="00A97FD5" w:rsidRPr="00BC6073" w:rsidRDefault="00A97FD5" w:rsidP="00A97FD5">
      <w:pPr>
        <w:tabs>
          <w:tab w:val="right" w:pos="8505"/>
        </w:tabs>
        <w:spacing w:before="240" w:after="120"/>
        <w:ind w:left="1134" w:right="1134"/>
        <w:jc w:val="both"/>
        <w:rPr>
          <w:lang w:eastAsia="en-US"/>
        </w:rPr>
      </w:pPr>
      <w:r w:rsidRPr="00BC6073">
        <w:rPr>
          <w:lang w:eastAsia="en-US"/>
        </w:rPr>
        <w:t>The Group noted that Italy uses the F category signs of blue and green background depending on the type of road. The Group believed that when a background colour (green or blue) is adopted, that that colour should continue to be used for the same sign.</w:t>
      </w:r>
    </w:p>
    <w:p w14:paraId="419840DB" w14:textId="77777777" w:rsidR="00A97FD5" w:rsidRPr="00BC6073" w:rsidRDefault="00A97FD5" w:rsidP="00A97FD5">
      <w:pPr>
        <w:tabs>
          <w:tab w:val="right" w:pos="8505"/>
        </w:tabs>
        <w:spacing w:before="240" w:after="120"/>
        <w:ind w:left="1134" w:right="1134"/>
        <w:jc w:val="both"/>
        <w:rPr>
          <w:bCs/>
          <w:strike/>
          <w:lang w:eastAsia="en-US"/>
        </w:rPr>
      </w:pPr>
      <w:bookmarkStart w:id="48" w:name="_Hlk520802039"/>
      <w:r w:rsidRPr="00BC6073">
        <w:rPr>
          <w:lang w:eastAsia="en-US"/>
        </w:rPr>
        <w:t>Addressed in chapter 1 – issue 11 and 12.</w:t>
      </w:r>
    </w:p>
    <w:bookmarkEnd w:id="48"/>
    <w:p w14:paraId="08FCEB8D" w14:textId="77777777" w:rsidR="00A97FD5" w:rsidRPr="00BC6073" w:rsidRDefault="00A97FD5" w:rsidP="00A97FD5">
      <w:pPr>
        <w:tabs>
          <w:tab w:val="right" w:pos="8505"/>
        </w:tabs>
        <w:spacing w:before="240" w:after="120"/>
        <w:ind w:left="1134" w:right="1134"/>
        <w:jc w:val="both"/>
        <w:rPr>
          <w:lang w:eastAsia="en-US"/>
        </w:rPr>
      </w:pPr>
      <w:r w:rsidRPr="00BC6073">
        <w:rPr>
          <w:b/>
          <w:lang w:eastAsia="en-US"/>
        </w:rPr>
        <w:t>F, 1 a, b, c “FIRST AID STATION”</w:t>
      </w:r>
      <w:r w:rsidRPr="00BC6073">
        <w:rPr>
          <w:lang w:eastAsia="en-US"/>
        </w:rPr>
        <w:t xml:space="preserve"> </w:t>
      </w:r>
    </w:p>
    <w:p w14:paraId="69E53977" w14:textId="77777777" w:rsidR="00A97FD5" w:rsidRPr="00BC6073" w:rsidRDefault="00A97FD5" w:rsidP="00A97FD5">
      <w:pPr>
        <w:spacing w:before="240" w:after="120"/>
        <w:ind w:left="1134" w:right="1134"/>
        <w:jc w:val="both"/>
        <w:rPr>
          <w:lang w:eastAsia="en-US"/>
        </w:rPr>
      </w:pPr>
      <w:r w:rsidRPr="00BC6073">
        <w:rPr>
          <w:lang w:eastAsia="en-US"/>
        </w:rPr>
        <w:t>The Group noted that one country (Slovakia) used another symbol than those specified by the Convention’s examples. The sign of another country (Chile) is not in conformity with the Convention due to the definition used.</w:t>
      </w:r>
    </w:p>
    <w:p w14:paraId="19DA81BE" w14:textId="77777777" w:rsidR="00A97FD5" w:rsidRPr="00BC6073" w:rsidRDefault="00A97FD5" w:rsidP="00A97FD5">
      <w:pPr>
        <w:spacing w:before="240" w:after="120"/>
        <w:ind w:left="1134" w:right="1134"/>
        <w:jc w:val="both"/>
        <w:rPr>
          <w:lang w:eastAsia="en-US"/>
        </w:rPr>
      </w:pPr>
      <w:r w:rsidRPr="00BC6073">
        <w:rPr>
          <w:lang w:eastAsia="en-US"/>
        </w:rPr>
        <w:t>Addressed in</w:t>
      </w:r>
      <w:r w:rsidRPr="00BC6073">
        <w:rPr>
          <w:strike/>
          <w:lang w:eastAsia="en-US"/>
        </w:rPr>
        <w:t xml:space="preserve"> </w:t>
      </w:r>
      <w:r w:rsidRPr="00BC6073">
        <w:rPr>
          <w:lang w:eastAsia="en-US"/>
        </w:rPr>
        <w:t>chapter 1 – issue 36.</w:t>
      </w:r>
    </w:p>
    <w:p w14:paraId="6EB024FF"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510"/>
        <w:gridCol w:w="1509"/>
        <w:gridCol w:w="1508"/>
        <w:gridCol w:w="1420"/>
      </w:tblGrid>
      <w:tr w:rsidR="00A97FD5" w:rsidRPr="00BC6073" w14:paraId="30BC9A62" w14:textId="77777777" w:rsidTr="00136B31">
        <w:trPr>
          <w:trHeight w:val="308"/>
          <w:jc w:val="center"/>
        </w:trPr>
        <w:tc>
          <w:tcPr>
            <w:tcW w:w="1754" w:type="dxa"/>
            <w:tcBorders>
              <w:bottom w:val="single" w:sz="4" w:space="0" w:color="auto"/>
              <w:right w:val="single" w:sz="4" w:space="0" w:color="auto"/>
            </w:tcBorders>
            <w:vAlign w:val="center"/>
          </w:tcPr>
          <w:p w14:paraId="768835B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27" w:type="dxa"/>
            <w:gridSpan w:val="3"/>
            <w:tcBorders>
              <w:left w:val="single" w:sz="4" w:space="0" w:color="auto"/>
              <w:bottom w:val="single" w:sz="4" w:space="0" w:color="auto"/>
            </w:tcBorders>
            <w:vAlign w:val="center"/>
          </w:tcPr>
          <w:p w14:paraId="6281505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20" w:type="dxa"/>
            <w:tcBorders>
              <w:bottom w:val="single" w:sz="4" w:space="0" w:color="auto"/>
            </w:tcBorders>
          </w:tcPr>
          <w:p w14:paraId="15F34577" w14:textId="77777777" w:rsidR="00A97FD5" w:rsidRPr="00BC6073" w:rsidRDefault="00A97FD5" w:rsidP="00136B31">
            <w:pPr>
              <w:keepNext/>
              <w:keepLines/>
              <w:spacing w:after="120"/>
              <w:rPr>
                <w:noProof/>
                <w:color w:val="333333"/>
                <w:sz w:val="19"/>
                <w:szCs w:val="19"/>
                <w:lang w:eastAsia="en-GB"/>
              </w:rPr>
            </w:pPr>
          </w:p>
        </w:tc>
      </w:tr>
      <w:tr w:rsidR="00A97FD5" w:rsidRPr="00BC6073" w14:paraId="042E2614" w14:textId="77777777" w:rsidTr="00136B31">
        <w:trPr>
          <w:trHeight w:val="1261"/>
          <w:jc w:val="center"/>
        </w:trPr>
        <w:tc>
          <w:tcPr>
            <w:tcW w:w="1754" w:type="dxa"/>
            <w:tcBorders>
              <w:top w:val="single" w:sz="4" w:space="0" w:color="auto"/>
              <w:right w:val="single" w:sz="4" w:space="0" w:color="auto"/>
            </w:tcBorders>
            <w:vAlign w:val="center"/>
          </w:tcPr>
          <w:p w14:paraId="4E7B6543"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5AC169D" wp14:editId="75EC550E">
                  <wp:extent cx="576000" cy="529200"/>
                  <wp:effectExtent l="0" t="0" r="0" b="4445"/>
                  <wp:docPr id="749" name="Picture 749" descr="http://apps.unece.org/rsms/ImageHandler_S.ashx?img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6000" cy="529200"/>
                          </a:xfrm>
                          <a:prstGeom prst="rect">
                            <a:avLst/>
                          </a:prstGeom>
                          <a:noFill/>
                          <a:ln>
                            <a:noFill/>
                          </a:ln>
                        </pic:spPr>
                      </pic:pic>
                    </a:graphicData>
                  </a:graphic>
                </wp:inline>
              </w:drawing>
            </w:r>
          </w:p>
        </w:tc>
        <w:tc>
          <w:tcPr>
            <w:tcW w:w="1510" w:type="dxa"/>
            <w:tcBorders>
              <w:top w:val="single" w:sz="4" w:space="0" w:color="auto"/>
              <w:left w:val="single" w:sz="4" w:space="0" w:color="auto"/>
            </w:tcBorders>
            <w:vAlign w:val="center"/>
          </w:tcPr>
          <w:p w14:paraId="6EE89600"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687F9FE" wp14:editId="298E3B26">
                  <wp:extent cx="576000" cy="856800"/>
                  <wp:effectExtent l="0" t="0" r="0" b="635"/>
                  <wp:docPr id="750" name="Picture 750" descr="http://apps.unece.org/rsms/ImageHandler_C.ashx?imgID=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76000" cy="856800"/>
                          </a:xfrm>
                          <a:prstGeom prst="rect">
                            <a:avLst/>
                          </a:prstGeom>
                          <a:noFill/>
                          <a:ln>
                            <a:noFill/>
                          </a:ln>
                        </pic:spPr>
                      </pic:pic>
                    </a:graphicData>
                  </a:graphic>
                </wp:inline>
              </w:drawing>
            </w:r>
          </w:p>
        </w:tc>
        <w:tc>
          <w:tcPr>
            <w:tcW w:w="1509" w:type="dxa"/>
            <w:tcBorders>
              <w:top w:val="single" w:sz="4" w:space="0" w:color="auto"/>
            </w:tcBorders>
            <w:vAlign w:val="center"/>
          </w:tcPr>
          <w:p w14:paraId="6BCF75F5" w14:textId="77777777" w:rsidR="00A97FD5" w:rsidRPr="00BC6073" w:rsidRDefault="00A97FD5" w:rsidP="00136B31">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07FEB48" wp14:editId="56721820">
                  <wp:extent cx="576000" cy="860400"/>
                  <wp:effectExtent l="0" t="0" r="0" b="0"/>
                  <wp:docPr id="756" name="Picture 756" descr="http://apps.unece.org/rsms/ImageHandler_C.ashx?imgI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508" w:type="dxa"/>
            <w:tcBorders>
              <w:top w:val="single" w:sz="4" w:space="0" w:color="auto"/>
            </w:tcBorders>
            <w:vAlign w:val="center"/>
          </w:tcPr>
          <w:p w14:paraId="10ED30DE" w14:textId="77777777" w:rsidR="00A97FD5" w:rsidRPr="00BC6073" w:rsidRDefault="00A97FD5" w:rsidP="00136B31">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2145DD6" wp14:editId="1260CF42">
                  <wp:extent cx="576000" cy="597600"/>
                  <wp:effectExtent l="0" t="0" r="0" b="0"/>
                  <wp:docPr id="755" name="Picture 755" descr="http://apps.unece.org/rsms/ImageHandler_C.ashx?imgID=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76000" cy="597600"/>
                          </a:xfrm>
                          <a:prstGeom prst="rect">
                            <a:avLst/>
                          </a:prstGeom>
                          <a:noFill/>
                          <a:ln>
                            <a:noFill/>
                          </a:ln>
                        </pic:spPr>
                      </pic:pic>
                    </a:graphicData>
                  </a:graphic>
                </wp:inline>
              </w:drawing>
            </w:r>
          </w:p>
        </w:tc>
        <w:tc>
          <w:tcPr>
            <w:tcW w:w="1420" w:type="dxa"/>
            <w:tcBorders>
              <w:top w:val="single" w:sz="4" w:space="0" w:color="auto"/>
            </w:tcBorders>
            <w:vAlign w:val="center"/>
          </w:tcPr>
          <w:p w14:paraId="767867A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6FBDBD6" wp14:editId="272D77D0">
                  <wp:extent cx="576000" cy="568800"/>
                  <wp:effectExtent l="0" t="0" r="0" b="3175"/>
                  <wp:docPr id="757" name="Picture 757" descr="http://apps.unece.org/rsms/ImageHandler_C.ashx?imgID=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847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576000" cy="568800"/>
                          </a:xfrm>
                          <a:prstGeom prst="rect">
                            <a:avLst/>
                          </a:prstGeom>
                          <a:noFill/>
                          <a:ln>
                            <a:noFill/>
                          </a:ln>
                        </pic:spPr>
                      </pic:pic>
                    </a:graphicData>
                  </a:graphic>
                </wp:inline>
              </w:drawing>
            </w:r>
          </w:p>
        </w:tc>
      </w:tr>
    </w:tbl>
    <w:p w14:paraId="797772A7" w14:textId="77777777" w:rsidR="00A97FD5" w:rsidRPr="00BC6073" w:rsidRDefault="00A97FD5" w:rsidP="00A97FD5">
      <w:pPr>
        <w:spacing w:before="240" w:after="120"/>
        <w:ind w:left="1134" w:right="1134"/>
        <w:jc w:val="both"/>
        <w:rPr>
          <w:b/>
          <w:bCs/>
          <w:lang w:eastAsia="en-US"/>
        </w:rPr>
      </w:pPr>
      <w:r w:rsidRPr="00BC6073">
        <w:rPr>
          <w:b/>
          <w:bCs/>
          <w:lang w:eastAsia="en-US"/>
        </w:rPr>
        <w:t>F, 2 “BREAKDOWN SERVICE”</w:t>
      </w:r>
    </w:p>
    <w:p w14:paraId="76766301" w14:textId="77777777" w:rsidR="00A97FD5" w:rsidRPr="00BC6073" w:rsidRDefault="00A97FD5" w:rsidP="00A97FD5">
      <w:pPr>
        <w:spacing w:before="240" w:after="120"/>
        <w:ind w:left="1134" w:right="1134"/>
        <w:jc w:val="both"/>
        <w:rPr>
          <w:lang w:eastAsia="en-US"/>
        </w:rPr>
      </w:pPr>
      <w:r w:rsidRPr="00BC6073">
        <w:rPr>
          <w:lang w:eastAsia="en-US"/>
        </w:rPr>
        <w:t>1.</w:t>
      </w:r>
      <w:r w:rsidRPr="00BC6073">
        <w:rPr>
          <w:lang w:eastAsia="en-US"/>
        </w:rPr>
        <w:tab/>
        <w:t xml:space="preserve">The Group noted that some countries (Chile, Iran and Nigeria) used a symbol other than that specified by the Convention. The Group agreed that those symbols reflect the essential characteristics of the sign. </w:t>
      </w:r>
    </w:p>
    <w:p w14:paraId="36C124C2"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In addition, Chile used the symbol with a blue background without a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524"/>
        <w:gridCol w:w="1523"/>
        <w:gridCol w:w="1521"/>
        <w:gridCol w:w="1432"/>
      </w:tblGrid>
      <w:tr w:rsidR="00A97FD5" w:rsidRPr="00BC6073" w14:paraId="191FDCB5" w14:textId="77777777" w:rsidTr="00136B31">
        <w:trPr>
          <w:trHeight w:val="312"/>
          <w:jc w:val="center"/>
        </w:trPr>
        <w:tc>
          <w:tcPr>
            <w:tcW w:w="1770" w:type="dxa"/>
            <w:tcBorders>
              <w:bottom w:val="single" w:sz="4" w:space="0" w:color="auto"/>
              <w:right w:val="single" w:sz="4" w:space="0" w:color="auto"/>
            </w:tcBorders>
            <w:vAlign w:val="center"/>
          </w:tcPr>
          <w:p w14:paraId="2AAC090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68" w:type="dxa"/>
            <w:gridSpan w:val="3"/>
            <w:tcBorders>
              <w:left w:val="single" w:sz="4" w:space="0" w:color="auto"/>
              <w:bottom w:val="single" w:sz="4" w:space="0" w:color="auto"/>
            </w:tcBorders>
            <w:vAlign w:val="center"/>
          </w:tcPr>
          <w:p w14:paraId="24E26619"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32" w:type="dxa"/>
            <w:tcBorders>
              <w:bottom w:val="single" w:sz="4" w:space="0" w:color="auto"/>
            </w:tcBorders>
          </w:tcPr>
          <w:p w14:paraId="1C7394CA" w14:textId="77777777" w:rsidR="00A97FD5" w:rsidRPr="00BC6073" w:rsidRDefault="00A97FD5" w:rsidP="00136B31">
            <w:pPr>
              <w:keepNext/>
              <w:keepLines/>
              <w:spacing w:after="120"/>
              <w:rPr>
                <w:noProof/>
                <w:color w:val="333333"/>
                <w:sz w:val="19"/>
                <w:szCs w:val="19"/>
                <w:lang w:eastAsia="en-GB"/>
              </w:rPr>
            </w:pPr>
          </w:p>
        </w:tc>
      </w:tr>
      <w:tr w:rsidR="00A97FD5" w:rsidRPr="00BC6073" w14:paraId="33B6DBC8" w14:textId="77777777" w:rsidTr="00136B31">
        <w:trPr>
          <w:trHeight w:val="1205"/>
          <w:jc w:val="center"/>
        </w:trPr>
        <w:tc>
          <w:tcPr>
            <w:tcW w:w="1770" w:type="dxa"/>
            <w:tcBorders>
              <w:top w:val="single" w:sz="4" w:space="0" w:color="auto"/>
              <w:right w:val="single" w:sz="4" w:space="0" w:color="auto"/>
            </w:tcBorders>
            <w:vAlign w:val="center"/>
          </w:tcPr>
          <w:p w14:paraId="7662BEA1"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65A1C97" wp14:editId="1A077EE9">
                  <wp:extent cx="354018" cy="576000"/>
                  <wp:effectExtent l="0" t="0" r="8255" b="0"/>
                  <wp:docPr id="331" name="Picture 331" descr="http://apps.unece.org/rsms/ImageHandler_S.ashx?img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54018" cy="576000"/>
                          </a:xfrm>
                          <a:prstGeom prst="rect">
                            <a:avLst/>
                          </a:prstGeom>
                          <a:noFill/>
                          <a:ln>
                            <a:noFill/>
                          </a:ln>
                        </pic:spPr>
                      </pic:pic>
                    </a:graphicData>
                  </a:graphic>
                </wp:inline>
              </w:drawing>
            </w:r>
          </w:p>
        </w:tc>
        <w:tc>
          <w:tcPr>
            <w:tcW w:w="1524" w:type="dxa"/>
            <w:tcBorders>
              <w:top w:val="single" w:sz="4" w:space="0" w:color="auto"/>
              <w:left w:val="single" w:sz="4" w:space="0" w:color="auto"/>
            </w:tcBorders>
            <w:vAlign w:val="center"/>
          </w:tcPr>
          <w:p w14:paraId="45380D2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2C9C7102" wp14:editId="08A834B1">
                  <wp:extent cx="576000" cy="561989"/>
                  <wp:effectExtent l="0" t="0" r="0" b="0"/>
                  <wp:docPr id="199" name="MainContent_InputsList_imgPreview_5" descr="http://apps.unece.org/rsms/ImageHandler_C.ashx?imgID=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76000" cy="561989"/>
                          </a:xfrm>
                          <a:prstGeom prst="rect">
                            <a:avLst/>
                          </a:prstGeom>
                          <a:noFill/>
                          <a:ln>
                            <a:noFill/>
                          </a:ln>
                        </pic:spPr>
                      </pic:pic>
                    </a:graphicData>
                  </a:graphic>
                </wp:inline>
              </w:drawing>
            </w:r>
          </w:p>
        </w:tc>
        <w:tc>
          <w:tcPr>
            <w:tcW w:w="1523" w:type="dxa"/>
            <w:tcBorders>
              <w:top w:val="single" w:sz="4" w:space="0" w:color="auto"/>
            </w:tcBorders>
            <w:vAlign w:val="center"/>
          </w:tcPr>
          <w:p w14:paraId="125CF23A"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37FA3169" wp14:editId="14464B16">
                  <wp:extent cx="576000" cy="804866"/>
                  <wp:effectExtent l="0" t="0" r="0" b="0"/>
                  <wp:docPr id="211" name="MainContent_InputsList_imgPreview_2" descr="http://apps.unece.org/rsms/ImageHandler_C.ashx?imgID=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3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576000" cy="804866"/>
                          </a:xfrm>
                          <a:prstGeom prst="rect">
                            <a:avLst/>
                          </a:prstGeom>
                          <a:noFill/>
                          <a:ln>
                            <a:noFill/>
                          </a:ln>
                        </pic:spPr>
                      </pic:pic>
                    </a:graphicData>
                  </a:graphic>
                </wp:inline>
              </w:drawing>
            </w:r>
          </w:p>
        </w:tc>
        <w:tc>
          <w:tcPr>
            <w:tcW w:w="1521" w:type="dxa"/>
            <w:tcBorders>
              <w:top w:val="single" w:sz="4" w:space="0" w:color="auto"/>
            </w:tcBorders>
            <w:vAlign w:val="center"/>
          </w:tcPr>
          <w:p w14:paraId="12C54DE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7BB3879" wp14:editId="14725D9D">
                  <wp:extent cx="576000" cy="607886"/>
                  <wp:effectExtent l="0" t="0" r="0" b="1905"/>
                  <wp:docPr id="212" name="MainContent_InputsList_imgPreview_0" descr="http://apps.unece.org/rsms/ImageHandler_C.ashx?imgID=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586"/>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576000" cy="607886"/>
                          </a:xfrm>
                          <a:prstGeom prst="rect">
                            <a:avLst/>
                          </a:prstGeom>
                          <a:noFill/>
                          <a:ln>
                            <a:noFill/>
                          </a:ln>
                        </pic:spPr>
                      </pic:pic>
                    </a:graphicData>
                  </a:graphic>
                </wp:inline>
              </w:drawing>
            </w:r>
          </w:p>
        </w:tc>
        <w:tc>
          <w:tcPr>
            <w:tcW w:w="1432" w:type="dxa"/>
            <w:tcBorders>
              <w:top w:val="single" w:sz="4" w:space="0" w:color="auto"/>
            </w:tcBorders>
            <w:vAlign w:val="center"/>
          </w:tcPr>
          <w:p w14:paraId="364943B2"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091A5283" w14:textId="77777777" w:rsidR="00A97FD5" w:rsidRPr="00BC6073" w:rsidRDefault="00A97FD5" w:rsidP="00A97FD5">
      <w:pPr>
        <w:spacing w:before="240" w:after="120"/>
        <w:ind w:left="1134" w:right="1134"/>
        <w:jc w:val="both"/>
        <w:rPr>
          <w:b/>
          <w:bCs/>
          <w:lang w:eastAsia="en-US"/>
        </w:rPr>
      </w:pPr>
    </w:p>
    <w:p w14:paraId="51DC30AC" w14:textId="77777777" w:rsidR="00A97FD5" w:rsidRPr="00BC6073" w:rsidRDefault="00A97FD5" w:rsidP="00A97FD5">
      <w:pPr>
        <w:spacing w:before="240" w:after="120"/>
        <w:ind w:left="1134" w:right="1134"/>
        <w:jc w:val="both"/>
        <w:rPr>
          <w:b/>
          <w:bCs/>
          <w:lang w:eastAsia="en-US"/>
        </w:rPr>
      </w:pPr>
    </w:p>
    <w:p w14:paraId="07442276" w14:textId="77777777" w:rsidR="00A97FD5" w:rsidRPr="00BC6073" w:rsidRDefault="00A97FD5" w:rsidP="00A97FD5">
      <w:pPr>
        <w:spacing w:before="240" w:after="120"/>
        <w:ind w:left="1134" w:right="1134"/>
        <w:jc w:val="both"/>
        <w:rPr>
          <w:lang w:eastAsia="en-US"/>
        </w:rPr>
      </w:pPr>
      <w:r w:rsidRPr="00BC6073">
        <w:rPr>
          <w:b/>
          <w:bCs/>
          <w:lang w:eastAsia="en-US"/>
        </w:rPr>
        <w:t>F, 3 “TELEPHONE”</w:t>
      </w:r>
    </w:p>
    <w:p w14:paraId="5BEAB287" w14:textId="77777777" w:rsidR="00A97FD5" w:rsidRPr="00BC6073" w:rsidRDefault="00A97FD5" w:rsidP="00A97FD5">
      <w:pPr>
        <w:spacing w:after="120"/>
        <w:ind w:left="1134" w:right="1134"/>
        <w:jc w:val="both"/>
        <w:rPr>
          <w:lang w:eastAsia="en-US"/>
        </w:rPr>
      </w:pPr>
      <w:r w:rsidRPr="00BC6073">
        <w:rPr>
          <w:lang w:eastAsia="en-US"/>
        </w:rPr>
        <w:t>The Group noted that Chile used the symbol with a blue background without a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A97FD5" w:rsidRPr="00BC6073" w14:paraId="2F714534" w14:textId="77777777" w:rsidTr="00136B31">
        <w:trPr>
          <w:jc w:val="center"/>
        </w:trPr>
        <w:tc>
          <w:tcPr>
            <w:tcW w:w="1905" w:type="dxa"/>
            <w:tcBorders>
              <w:bottom w:val="single" w:sz="4" w:space="0" w:color="auto"/>
              <w:right w:val="single" w:sz="4" w:space="0" w:color="auto"/>
            </w:tcBorders>
            <w:vAlign w:val="center"/>
          </w:tcPr>
          <w:p w14:paraId="55CFBE9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1DCF364B"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31629EC2" w14:textId="77777777" w:rsidR="00A97FD5" w:rsidRPr="00BC6073" w:rsidRDefault="00A97FD5" w:rsidP="00136B31">
            <w:pPr>
              <w:keepNext/>
              <w:keepLines/>
              <w:spacing w:after="120"/>
              <w:rPr>
                <w:noProof/>
                <w:color w:val="333333"/>
                <w:sz w:val="19"/>
                <w:szCs w:val="19"/>
                <w:lang w:eastAsia="en-GB"/>
              </w:rPr>
            </w:pPr>
          </w:p>
        </w:tc>
      </w:tr>
      <w:tr w:rsidR="00A97FD5" w:rsidRPr="00BC6073" w14:paraId="0DAB8734" w14:textId="77777777" w:rsidTr="00136B31">
        <w:trPr>
          <w:jc w:val="center"/>
        </w:trPr>
        <w:tc>
          <w:tcPr>
            <w:tcW w:w="1905" w:type="dxa"/>
            <w:tcBorders>
              <w:top w:val="single" w:sz="4" w:space="0" w:color="auto"/>
              <w:right w:val="single" w:sz="4" w:space="0" w:color="auto"/>
            </w:tcBorders>
            <w:vAlign w:val="center"/>
          </w:tcPr>
          <w:p w14:paraId="2778B5BB"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27E19D8" wp14:editId="3AB223B9">
                  <wp:extent cx="426350" cy="576000"/>
                  <wp:effectExtent l="0" t="0" r="0" b="0"/>
                  <wp:docPr id="341" name="Picture 341" descr="http://apps.unece.org/rsms/ImageHandler_S.ashx?img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9"/>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2635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5CE0989B"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F114926" wp14:editId="35301896">
                  <wp:extent cx="594167" cy="576000"/>
                  <wp:effectExtent l="0" t="0" r="0" b="0"/>
                  <wp:docPr id="370" name="Picture 370" descr="http://apps.unece.org/rsms/ImageHandler_C.ashx?imgID=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94167" cy="576000"/>
                          </a:xfrm>
                          <a:prstGeom prst="rect">
                            <a:avLst/>
                          </a:prstGeom>
                          <a:noFill/>
                          <a:ln>
                            <a:noFill/>
                          </a:ln>
                        </pic:spPr>
                      </pic:pic>
                    </a:graphicData>
                  </a:graphic>
                </wp:inline>
              </w:drawing>
            </w:r>
          </w:p>
        </w:tc>
        <w:tc>
          <w:tcPr>
            <w:tcW w:w="1639" w:type="dxa"/>
            <w:tcBorders>
              <w:top w:val="single" w:sz="4" w:space="0" w:color="auto"/>
            </w:tcBorders>
            <w:vAlign w:val="center"/>
          </w:tcPr>
          <w:p w14:paraId="2F4B4BB3"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112C0DE8" wp14:editId="621E47D5">
                  <wp:extent cx="388995" cy="576000"/>
                  <wp:effectExtent l="0" t="0" r="0" b="0"/>
                  <wp:docPr id="368" name="Picture 368" descr="http://apps.unece.org/rsms/ImageHandler_C.ashx?imgID=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3482"/>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8995" cy="576000"/>
                          </a:xfrm>
                          <a:prstGeom prst="rect">
                            <a:avLst/>
                          </a:prstGeom>
                          <a:noFill/>
                          <a:ln>
                            <a:noFill/>
                          </a:ln>
                        </pic:spPr>
                      </pic:pic>
                    </a:graphicData>
                  </a:graphic>
                </wp:inline>
              </w:drawing>
            </w:r>
          </w:p>
        </w:tc>
        <w:tc>
          <w:tcPr>
            <w:tcW w:w="1637" w:type="dxa"/>
            <w:tcBorders>
              <w:top w:val="single" w:sz="4" w:space="0" w:color="auto"/>
            </w:tcBorders>
            <w:vAlign w:val="center"/>
          </w:tcPr>
          <w:p w14:paraId="76A3E04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EB6AC51" wp14:editId="00FD7586">
                  <wp:extent cx="431970" cy="576000"/>
                  <wp:effectExtent l="0" t="0" r="6350" b="0"/>
                  <wp:docPr id="369" name="Picture 369" descr="http://apps.unece.org/rsms/ImageHandler_C.ashx?imgID=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5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31970" cy="576000"/>
                          </a:xfrm>
                          <a:prstGeom prst="rect">
                            <a:avLst/>
                          </a:prstGeom>
                          <a:noFill/>
                          <a:ln>
                            <a:noFill/>
                          </a:ln>
                        </pic:spPr>
                      </pic:pic>
                    </a:graphicData>
                  </a:graphic>
                </wp:inline>
              </w:drawing>
            </w:r>
          </w:p>
        </w:tc>
        <w:tc>
          <w:tcPr>
            <w:tcW w:w="1542" w:type="dxa"/>
            <w:tcBorders>
              <w:top w:val="single" w:sz="4" w:space="0" w:color="auto"/>
            </w:tcBorders>
            <w:vAlign w:val="center"/>
          </w:tcPr>
          <w:p w14:paraId="07DEE95F"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6923DD8" wp14:editId="035B48BD">
                  <wp:extent cx="411800" cy="576000"/>
                  <wp:effectExtent l="0" t="0" r="7620" b="0"/>
                  <wp:docPr id="422" name="Picture 422" descr="http://apps.unece.org/rsms/ImageHandler_C.ashx?imgID=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6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r>
    </w:tbl>
    <w:p w14:paraId="086E9762" w14:textId="77777777" w:rsidR="00A97FD5" w:rsidRPr="00BC6073" w:rsidRDefault="00A97FD5" w:rsidP="00A97FD5">
      <w:pPr>
        <w:spacing w:before="120" w:after="120"/>
        <w:ind w:left="1134" w:right="1134"/>
        <w:rPr>
          <w:b/>
          <w:bCs/>
          <w:lang w:eastAsia="en-US"/>
        </w:rPr>
      </w:pPr>
      <w:r w:rsidRPr="00BC6073">
        <w:rPr>
          <w:b/>
          <w:bCs/>
          <w:lang w:eastAsia="en-US"/>
        </w:rPr>
        <w:t>F, 4 “FILLING STATION”</w:t>
      </w:r>
    </w:p>
    <w:p w14:paraId="15B234A4" w14:textId="77777777" w:rsidR="00A97FD5" w:rsidRPr="00BC6073" w:rsidRDefault="00A97FD5" w:rsidP="00A97FD5">
      <w:pPr>
        <w:spacing w:before="120" w:after="120"/>
        <w:ind w:left="1134" w:right="1134"/>
        <w:jc w:val="both"/>
        <w:rPr>
          <w:strike/>
          <w:lang w:eastAsia="en-US"/>
        </w:rPr>
      </w:pPr>
      <w:r w:rsidRPr="00BC6073">
        <w:rPr>
          <w:lang w:eastAsia="en-US"/>
        </w:rPr>
        <w:t>Addressed in chapter 1 – issue 37.</w:t>
      </w:r>
    </w:p>
    <w:p w14:paraId="709A273B"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 xml:space="preserve">The Group noted that Poland used the symbol (one filling station in black and another in green) and believed that using multiple colours was not in conformity with the Convention. </w:t>
      </w:r>
    </w:p>
    <w:p w14:paraId="64DFF05A" w14:textId="77777777" w:rsidR="00A97FD5" w:rsidRPr="00BC6073" w:rsidRDefault="00A97FD5" w:rsidP="00A97FD5">
      <w:pPr>
        <w:spacing w:after="120"/>
        <w:ind w:left="1134" w:right="1134"/>
        <w:jc w:val="both"/>
        <w:rPr>
          <w:lang w:eastAsia="en-US"/>
        </w:rPr>
      </w:pPr>
      <w:r w:rsidRPr="00BC6073">
        <w:rPr>
          <w:lang w:eastAsia="en-US"/>
        </w:rPr>
        <w:t>3.</w:t>
      </w:r>
      <w:r w:rsidRPr="00BC6073">
        <w:rPr>
          <w:lang w:eastAsia="en-US"/>
        </w:rPr>
        <w:tab/>
        <w:t>The Group also noted that Chile used the symbol with both blue and green backgrounds. The Group believed that this was also not in conformity with the Convention and that it should adopt one colour (blue or green) for the background,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1424"/>
        <w:gridCol w:w="1423"/>
        <w:gridCol w:w="1871"/>
        <w:gridCol w:w="1339"/>
      </w:tblGrid>
      <w:tr w:rsidR="00A97FD5" w:rsidRPr="00BC6073" w14:paraId="3C2AD4C2" w14:textId="77777777" w:rsidTr="00136B31">
        <w:trPr>
          <w:trHeight w:val="235"/>
          <w:jc w:val="center"/>
        </w:trPr>
        <w:tc>
          <w:tcPr>
            <w:tcW w:w="1654" w:type="dxa"/>
            <w:tcBorders>
              <w:bottom w:val="single" w:sz="4" w:space="0" w:color="auto"/>
              <w:right w:val="single" w:sz="4" w:space="0" w:color="auto"/>
            </w:tcBorders>
            <w:vAlign w:val="center"/>
          </w:tcPr>
          <w:p w14:paraId="7E14988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56" w:type="dxa"/>
            <w:gridSpan w:val="3"/>
            <w:tcBorders>
              <w:left w:val="single" w:sz="4" w:space="0" w:color="auto"/>
              <w:bottom w:val="single" w:sz="4" w:space="0" w:color="auto"/>
            </w:tcBorders>
            <w:vAlign w:val="center"/>
          </w:tcPr>
          <w:p w14:paraId="772BE86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39" w:type="dxa"/>
            <w:tcBorders>
              <w:bottom w:val="single" w:sz="4" w:space="0" w:color="auto"/>
            </w:tcBorders>
          </w:tcPr>
          <w:p w14:paraId="6A7F9959" w14:textId="77777777" w:rsidR="00A97FD5" w:rsidRPr="00BC6073" w:rsidRDefault="00A97FD5" w:rsidP="00136B31">
            <w:pPr>
              <w:keepNext/>
              <w:keepLines/>
              <w:spacing w:after="120"/>
              <w:rPr>
                <w:noProof/>
                <w:color w:val="333333"/>
                <w:sz w:val="19"/>
                <w:szCs w:val="19"/>
                <w:lang w:eastAsia="en-GB"/>
              </w:rPr>
            </w:pPr>
          </w:p>
        </w:tc>
      </w:tr>
      <w:tr w:rsidR="00A97FD5" w:rsidRPr="00BC6073" w14:paraId="4CEC29AB" w14:textId="77777777" w:rsidTr="00136B31">
        <w:trPr>
          <w:trHeight w:val="674"/>
          <w:jc w:val="center"/>
        </w:trPr>
        <w:tc>
          <w:tcPr>
            <w:tcW w:w="1654" w:type="dxa"/>
            <w:tcBorders>
              <w:top w:val="single" w:sz="4" w:space="0" w:color="auto"/>
              <w:right w:val="single" w:sz="4" w:space="0" w:color="auto"/>
            </w:tcBorders>
            <w:vAlign w:val="center"/>
          </w:tcPr>
          <w:p w14:paraId="5230DFC1"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0021B4A" wp14:editId="4BDDD6E9">
                  <wp:extent cx="564864" cy="576000"/>
                  <wp:effectExtent l="0" t="0" r="6985" b="0"/>
                  <wp:docPr id="429" name="Picture 429" descr="http://apps.unece.org/rsms/ImageHandler_S.ashx?img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64864" cy="576000"/>
                          </a:xfrm>
                          <a:prstGeom prst="rect">
                            <a:avLst/>
                          </a:prstGeom>
                          <a:noFill/>
                          <a:ln>
                            <a:noFill/>
                          </a:ln>
                        </pic:spPr>
                      </pic:pic>
                    </a:graphicData>
                  </a:graphic>
                </wp:inline>
              </w:drawing>
            </w:r>
          </w:p>
        </w:tc>
        <w:tc>
          <w:tcPr>
            <w:tcW w:w="1424" w:type="dxa"/>
            <w:tcBorders>
              <w:top w:val="single" w:sz="4" w:space="0" w:color="auto"/>
              <w:left w:val="single" w:sz="4" w:space="0" w:color="auto"/>
            </w:tcBorders>
            <w:vAlign w:val="center"/>
          </w:tcPr>
          <w:p w14:paraId="3804E1AE"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88A95E5" wp14:editId="17A51F3A">
                  <wp:extent cx="383916" cy="576000"/>
                  <wp:effectExtent l="0" t="0" r="0" b="0"/>
                  <wp:docPr id="646" name="Picture 646" descr="http://apps.unece.org/rsms/ImageHandler_C.ashx?imgID=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7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423" w:type="dxa"/>
            <w:tcBorders>
              <w:top w:val="single" w:sz="4" w:space="0" w:color="auto"/>
            </w:tcBorders>
            <w:vAlign w:val="center"/>
          </w:tcPr>
          <w:p w14:paraId="2E529FA3"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34ABADEA" wp14:editId="393BCC8A">
                  <wp:extent cx="462716" cy="576000"/>
                  <wp:effectExtent l="0" t="0" r="0" b="0"/>
                  <wp:docPr id="647" name="Picture 647" descr="http://apps.unece.org/rsms/ImageHandler_C.ashx?imgID=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62716" cy="576000"/>
                          </a:xfrm>
                          <a:prstGeom prst="rect">
                            <a:avLst/>
                          </a:prstGeom>
                          <a:noFill/>
                          <a:ln>
                            <a:noFill/>
                          </a:ln>
                        </pic:spPr>
                      </pic:pic>
                    </a:graphicData>
                  </a:graphic>
                </wp:inline>
              </w:drawing>
            </w:r>
          </w:p>
        </w:tc>
        <w:tc>
          <w:tcPr>
            <w:tcW w:w="1808" w:type="dxa"/>
            <w:tcBorders>
              <w:top w:val="single" w:sz="4" w:space="0" w:color="auto"/>
            </w:tcBorders>
            <w:vAlign w:val="center"/>
          </w:tcPr>
          <w:p w14:paraId="32C2F85F"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46229E81" wp14:editId="39278292">
                  <wp:extent cx="1188334" cy="576000"/>
                  <wp:effectExtent l="0" t="0" r="0" b="0"/>
                  <wp:docPr id="648" name="Picture 648" descr="http://apps.unece.org/rsms/ImageHandler_C.ashx?imgID=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88334" cy="576000"/>
                          </a:xfrm>
                          <a:prstGeom prst="rect">
                            <a:avLst/>
                          </a:prstGeom>
                          <a:noFill/>
                          <a:ln>
                            <a:noFill/>
                          </a:ln>
                        </pic:spPr>
                      </pic:pic>
                    </a:graphicData>
                  </a:graphic>
                </wp:inline>
              </w:drawing>
            </w:r>
          </w:p>
        </w:tc>
        <w:tc>
          <w:tcPr>
            <w:tcW w:w="1339" w:type="dxa"/>
            <w:tcBorders>
              <w:top w:val="single" w:sz="4" w:space="0" w:color="auto"/>
            </w:tcBorders>
            <w:vAlign w:val="center"/>
          </w:tcPr>
          <w:p w14:paraId="7CBF2B46"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1B076E19" w14:textId="77777777" w:rsidR="00A97FD5" w:rsidRPr="00BC6073" w:rsidRDefault="00A97FD5" w:rsidP="00A97FD5">
      <w:pPr>
        <w:spacing w:before="120" w:after="120"/>
        <w:ind w:left="1134" w:right="1134"/>
        <w:rPr>
          <w:lang w:eastAsia="en-US"/>
        </w:rPr>
      </w:pPr>
      <w:r w:rsidRPr="00BC6073">
        <w:rPr>
          <w:b/>
          <w:bCs/>
          <w:lang w:eastAsia="en-US"/>
        </w:rPr>
        <w:t>F, 5 “HOTEL or MOTEL”</w:t>
      </w:r>
    </w:p>
    <w:p w14:paraId="07177AEB" w14:textId="77777777" w:rsidR="00A97FD5" w:rsidRPr="00BC6073" w:rsidRDefault="00A97FD5" w:rsidP="00A97FD5">
      <w:pPr>
        <w:spacing w:before="120" w:after="120"/>
        <w:ind w:left="1134" w:right="1134"/>
        <w:jc w:val="both"/>
        <w:rPr>
          <w:lang w:eastAsia="en-US"/>
        </w:rPr>
      </w:pPr>
      <w:r w:rsidRPr="00BC6073">
        <w:rPr>
          <w:lang w:eastAsia="en-US"/>
        </w:rPr>
        <w:lastRenderedPageBreak/>
        <w:t xml:space="preserve">The Group noted that some countries used a symbol other than that specified by the Convention. The Group also noted that Switzerland used an additional symbol (restaurant). The Group agreed that those symbols reflect the essential characteristics of the sign.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1484"/>
        <w:gridCol w:w="1483"/>
        <w:gridCol w:w="1694"/>
        <w:gridCol w:w="1395"/>
      </w:tblGrid>
      <w:tr w:rsidR="00A97FD5" w:rsidRPr="00BC6073" w14:paraId="6ED051D8" w14:textId="77777777" w:rsidTr="00136B31">
        <w:trPr>
          <w:trHeight w:val="300"/>
          <w:jc w:val="center"/>
        </w:trPr>
        <w:tc>
          <w:tcPr>
            <w:tcW w:w="1724" w:type="dxa"/>
            <w:tcBorders>
              <w:bottom w:val="single" w:sz="4" w:space="0" w:color="auto"/>
              <w:right w:val="single" w:sz="4" w:space="0" w:color="auto"/>
            </w:tcBorders>
            <w:vAlign w:val="center"/>
          </w:tcPr>
          <w:p w14:paraId="2AD347F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1" w:type="dxa"/>
            <w:gridSpan w:val="3"/>
            <w:tcBorders>
              <w:left w:val="single" w:sz="4" w:space="0" w:color="auto"/>
              <w:bottom w:val="single" w:sz="4" w:space="0" w:color="auto"/>
            </w:tcBorders>
            <w:vAlign w:val="center"/>
          </w:tcPr>
          <w:p w14:paraId="067B8F5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95" w:type="dxa"/>
            <w:tcBorders>
              <w:bottom w:val="single" w:sz="4" w:space="0" w:color="auto"/>
            </w:tcBorders>
          </w:tcPr>
          <w:p w14:paraId="4D37C012" w14:textId="77777777" w:rsidR="00A97FD5" w:rsidRPr="00BC6073" w:rsidRDefault="00A97FD5" w:rsidP="00136B31">
            <w:pPr>
              <w:keepNext/>
              <w:keepLines/>
              <w:spacing w:after="120"/>
              <w:rPr>
                <w:noProof/>
                <w:color w:val="333333"/>
                <w:sz w:val="19"/>
                <w:szCs w:val="19"/>
                <w:lang w:eastAsia="en-GB"/>
              </w:rPr>
            </w:pPr>
          </w:p>
        </w:tc>
      </w:tr>
      <w:tr w:rsidR="00A97FD5" w:rsidRPr="00BC6073" w14:paraId="32B6C425" w14:textId="77777777" w:rsidTr="00136B31">
        <w:trPr>
          <w:trHeight w:val="857"/>
          <w:jc w:val="center"/>
        </w:trPr>
        <w:tc>
          <w:tcPr>
            <w:tcW w:w="1724" w:type="dxa"/>
            <w:tcBorders>
              <w:top w:val="single" w:sz="4" w:space="0" w:color="auto"/>
              <w:right w:val="single" w:sz="4" w:space="0" w:color="auto"/>
            </w:tcBorders>
            <w:vAlign w:val="center"/>
          </w:tcPr>
          <w:p w14:paraId="48E0CD78"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BC8EE5C" wp14:editId="266D18AA">
                  <wp:extent cx="576000" cy="273555"/>
                  <wp:effectExtent l="0" t="0" r="0" b="0"/>
                  <wp:docPr id="766" name="Picture 766" descr="http://apps.unece.org/rsms/ImageHandler_S.ashx?img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76000" cy="273555"/>
                          </a:xfrm>
                          <a:prstGeom prst="rect">
                            <a:avLst/>
                          </a:prstGeom>
                          <a:noFill/>
                          <a:ln>
                            <a:noFill/>
                          </a:ln>
                        </pic:spPr>
                      </pic:pic>
                    </a:graphicData>
                  </a:graphic>
                </wp:inline>
              </w:drawing>
            </w:r>
          </w:p>
        </w:tc>
        <w:tc>
          <w:tcPr>
            <w:tcW w:w="1484" w:type="dxa"/>
            <w:tcBorders>
              <w:top w:val="single" w:sz="4" w:space="0" w:color="auto"/>
              <w:left w:val="single" w:sz="4" w:space="0" w:color="auto"/>
            </w:tcBorders>
            <w:vAlign w:val="center"/>
          </w:tcPr>
          <w:p w14:paraId="7337542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4257F20C" wp14:editId="42ED8A5B">
                  <wp:extent cx="411800" cy="576000"/>
                  <wp:effectExtent l="0" t="0" r="7620" b="0"/>
                  <wp:docPr id="767" name="Picture 767" descr="http://apps.unece.org/rsms/ImageHandler_C.ashx?imgID=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483" w:type="dxa"/>
            <w:tcBorders>
              <w:top w:val="single" w:sz="4" w:space="0" w:color="auto"/>
            </w:tcBorders>
            <w:vAlign w:val="center"/>
          </w:tcPr>
          <w:p w14:paraId="2CA3402B"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2DE1904A" wp14:editId="41692872">
                  <wp:extent cx="576000" cy="576000"/>
                  <wp:effectExtent l="0" t="0" r="0" b="0"/>
                  <wp:docPr id="768" name="Picture 768" descr="http://apps.unece.org/rsms/ImageHandler_C.ashx?imgID=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13"/>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93" w:type="dxa"/>
            <w:tcBorders>
              <w:top w:val="single" w:sz="4" w:space="0" w:color="auto"/>
            </w:tcBorders>
            <w:vAlign w:val="center"/>
          </w:tcPr>
          <w:p w14:paraId="0DE184DF"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A4174C7" wp14:editId="3C29EE8E">
                  <wp:extent cx="703859" cy="576000"/>
                  <wp:effectExtent l="0" t="0" r="1270" b="0"/>
                  <wp:docPr id="769" name="Picture 769" descr="http://apps.unece.org/rsms/ImageHandler_C.ashx?imgID=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99"/>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03859" cy="576000"/>
                          </a:xfrm>
                          <a:prstGeom prst="rect">
                            <a:avLst/>
                          </a:prstGeom>
                          <a:noFill/>
                          <a:ln>
                            <a:noFill/>
                          </a:ln>
                        </pic:spPr>
                      </pic:pic>
                    </a:graphicData>
                  </a:graphic>
                </wp:inline>
              </w:drawing>
            </w:r>
          </w:p>
        </w:tc>
        <w:tc>
          <w:tcPr>
            <w:tcW w:w="1395" w:type="dxa"/>
            <w:tcBorders>
              <w:top w:val="single" w:sz="4" w:space="0" w:color="auto"/>
            </w:tcBorders>
            <w:vAlign w:val="center"/>
          </w:tcPr>
          <w:p w14:paraId="1FB30AE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FB18598" wp14:editId="485EE10D">
                  <wp:extent cx="576000" cy="576000"/>
                  <wp:effectExtent l="0" t="0" r="0" b="0"/>
                  <wp:docPr id="770" name="Picture 770" descr="http://apps.unece.org/rsms/ImageHandler_C.ashx?imgID=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98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88F9310" w14:textId="77777777" w:rsidR="00A97FD5" w:rsidRPr="00BC6073" w:rsidRDefault="00A97FD5" w:rsidP="00A97FD5">
      <w:pPr>
        <w:spacing w:before="120" w:after="120"/>
        <w:ind w:left="1134" w:right="1134"/>
        <w:rPr>
          <w:lang w:eastAsia="en-US"/>
        </w:rPr>
      </w:pPr>
      <w:r w:rsidRPr="00BC6073">
        <w:rPr>
          <w:b/>
          <w:bCs/>
          <w:lang w:eastAsia="en-US"/>
        </w:rPr>
        <w:t>F, 6 “RESTAURANT”</w:t>
      </w:r>
    </w:p>
    <w:p w14:paraId="27099B90" w14:textId="77777777" w:rsidR="00A97FD5" w:rsidRPr="00BC6073" w:rsidRDefault="00A97FD5" w:rsidP="00A97FD5">
      <w:pPr>
        <w:spacing w:before="120" w:after="120"/>
        <w:ind w:left="1134" w:right="1134"/>
        <w:jc w:val="both"/>
        <w:rPr>
          <w:lang w:eastAsia="en-US"/>
        </w:rPr>
      </w:pPr>
      <w:r w:rsidRPr="00BC6073">
        <w:rPr>
          <w:lang w:eastAsia="en-US"/>
        </w:rPr>
        <w:t>The Group noted that some countries used a symbol other than that specified by the Convention. Nigeria used a plate and utensils, which the Group believed not to be in conformity. In addition, the Republic of Moldova, Russian Federation, Ukraine and Uzbekistan used a fork and knife (parallel, not crossed). The Group believed that those symbols reflected the essential characteristics of the sign.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437"/>
        <w:gridCol w:w="1436"/>
        <w:gridCol w:w="1437"/>
        <w:gridCol w:w="1352"/>
      </w:tblGrid>
      <w:tr w:rsidR="00A97FD5" w:rsidRPr="00BC6073" w14:paraId="5CA60B6D" w14:textId="77777777" w:rsidTr="00136B31">
        <w:trPr>
          <w:trHeight w:val="286"/>
          <w:jc w:val="center"/>
        </w:trPr>
        <w:tc>
          <w:tcPr>
            <w:tcW w:w="1670" w:type="dxa"/>
            <w:tcBorders>
              <w:bottom w:val="single" w:sz="4" w:space="0" w:color="auto"/>
              <w:right w:val="single" w:sz="4" w:space="0" w:color="auto"/>
            </w:tcBorders>
            <w:vAlign w:val="center"/>
          </w:tcPr>
          <w:p w14:paraId="36A1B97B"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310" w:type="dxa"/>
            <w:gridSpan w:val="3"/>
            <w:tcBorders>
              <w:left w:val="single" w:sz="4" w:space="0" w:color="auto"/>
              <w:bottom w:val="single" w:sz="4" w:space="0" w:color="auto"/>
            </w:tcBorders>
            <w:vAlign w:val="center"/>
          </w:tcPr>
          <w:p w14:paraId="7555792D"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52" w:type="dxa"/>
            <w:tcBorders>
              <w:bottom w:val="single" w:sz="4" w:space="0" w:color="auto"/>
            </w:tcBorders>
          </w:tcPr>
          <w:p w14:paraId="6B1696DA" w14:textId="77777777" w:rsidR="00A97FD5" w:rsidRPr="00BC6073" w:rsidRDefault="00A97FD5" w:rsidP="00136B31">
            <w:pPr>
              <w:keepNext/>
              <w:keepLines/>
              <w:spacing w:after="120"/>
              <w:rPr>
                <w:noProof/>
                <w:color w:val="333333"/>
                <w:sz w:val="19"/>
                <w:szCs w:val="19"/>
                <w:lang w:eastAsia="en-GB"/>
              </w:rPr>
            </w:pPr>
          </w:p>
        </w:tc>
      </w:tr>
      <w:tr w:rsidR="00A97FD5" w:rsidRPr="00BC6073" w14:paraId="7BA7F854" w14:textId="77777777" w:rsidTr="00136B31">
        <w:trPr>
          <w:trHeight w:val="819"/>
          <w:jc w:val="center"/>
        </w:trPr>
        <w:tc>
          <w:tcPr>
            <w:tcW w:w="1670" w:type="dxa"/>
            <w:tcBorders>
              <w:top w:val="single" w:sz="4" w:space="0" w:color="auto"/>
              <w:right w:val="single" w:sz="4" w:space="0" w:color="auto"/>
            </w:tcBorders>
            <w:vAlign w:val="center"/>
          </w:tcPr>
          <w:p w14:paraId="69113388"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AEC787A" wp14:editId="5CD6C878">
                  <wp:extent cx="463961" cy="576000"/>
                  <wp:effectExtent l="0" t="0" r="0" b="0"/>
                  <wp:docPr id="783" name="Picture 783" descr="http://apps.unece.org/rsms/ImageHandler_S.ashx?img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63961" cy="576000"/>
                          </a:xfrm>
                          <a:prstGeom prst="rect">
                            <a:avLst/>
                          </a:prstGeom>
                          <a:noFill/>
                          <a:ln>
                            <a:noFill/>
                          </a:ln>
                        </pic:spPr>
                      </pic:pic>
                    </a:graphicData>
                  </a:graphic>
                </wp:inline>
              </w:drawing>
            </w:r>
          </w:p>
        </w:tc>
        <w:tc>
          <w:tcPr>
            <w:tcW w:w="1437" w:type="dxa"/>
            <w:tcBorders>
              <w:top w:val="single" w:sz="4" w:space="0" w:color="auto"/>
              <w:left w:val="single" w:sz="4" w:space="0" w:color="auto"/>
            </w:tcBorders>
            <w:vAlign w:val="center"/>
          </w:tcPr>
          <w:p w14:paraId="53F2C79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6D59004" wp14:editId="3A02BCED">
                  <wp:extent cx="576000" cy="528642"/>
                  <wp:effectExtent l="0" t="0" r="0" b="5080"/>
                  <wp:docPr id="785" name="Picture 785" descr="http://apps.unece.org/rsms/ImageHandler_C.ashx?imgID=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576000" cy="528642"/>
                          </a:xfrm>
                          <a:prstGeom prst="rect">
                            <a:avLst/>
                          </a:prstGeom>
                          <a:noFill/>
                          <a:ln>
                            <a:noFill/>
                          </a:ln>
                        </pic:spPr>
                      </pic:pic>
                    </a:graphicData>
                  </a:graphic>
                </wp:inline>
              </w:drawing>
            </w:r>
          </w:p>
        </w:tc>
        <w:tc>
          <w:tcPr>
            <w:tcW w:w="1436" w:type="dxa"/>
            <w:tcBorders>
              <w:top w:val="single" w:sz="4" w:space="0" w:color="auto"/>
            </w:tcBorders>
            <w:vAlign w:val="center"/>
          </w:tcPr>
          <w:p w14:paraId="23DED361"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161690EA" wp14:editId="7AC2190D">
                  <wp:extent cx="386681" cy="576000"/>
                  <wp:effectExtent l="0" t="0" r="0" b="0"/>
                  <wp:docPr id="786" name="Picture 786" descr="http://apps.unece.org/rsms/ImageHandler_C.ashx?imgID=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48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c>
          <w:tcPr>
            <w:tcW w:w="1435" w:type="dxa"/>
            <w:tcBorders>
              <w:top w:val="single" w:sz="4" w:space="0" w:color="auto"/>
            </w:tcBorders>
            <w:vAlign w:val="center"/>
          </w:tcPr>
          <w:p w14:paraId="365FF19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34802D5" wp14:editId="7CA169A3">
                  <wp:extent cx="411800" cy="576000"/>
                  <wp:effectExtent l="0" t="0" r="7620" b="0"/>
                  <wp:docPr id="787" name="Picture 787" descr="http://apps.unece.org/rsms/ImageHandler_C.ashx?imgID=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352" w:type="dxa"/>
            <w:tcBorders>
              <w:top w:val="single" w:sz="4" w:space="0" w:color="auto"/>
            </w:tcBorders>
            <w:vAlign w:val="center"/>
          </w:tcPr>
          <w:p w14:paraId="19C37D3B"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75E7E43" wp14:editId="5F1EBE68">
                  <wp:extent cx="377865" cy="576000"/>
                  <wp:effectExtent l="0" t="0" r="3175" b="0"/>
                  <wp:docPr id="802" name="Picture 802" descr="http://apps.unece.org/rsms/ImageHandler_C.ashx?imgID=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377865" cy="576000"/>
                          </a:xfrm>
                          <a:prstGeom prst="rect">
                            <a:avLst/>
                          </a:prstGeom>
                          <a:noFill/>
                          <a:ln>
                            <a:noFill/>
                          </a:ln>
                        </pic:spPr>
                      </pic:pic>
                    </a:graphicData>
                  </a:graphic>
                </wp:inline>
              </w:drawing>
            </w:r>
          </w:p>
        </w:tc>
      </w:tr>
    </w:tbl>
    <w:p w14:paraId="75EE9BAF" w14:textId="77777777" w:rsidR="00A97FD5" w:rsidRPr="00BC6073" w:rsidRDefault="00A97FD5" w:rsidP="00A97FD5">
      <w:pPr>
        <w:keepNext/>
        <w:keepLines/>
        <w:spacing w:before="240"/>
        <w:ind w:left="1134" w:right="1134"/>
        <w:rPr>
          <w:b/>
          <w:bCs/>
          <w:lang w:eastAsia="en-US"/>
        </w:rPr>
      </w:pPr>
      <w:r w:rsidRPr="00BC6073">
        <w:rPr>
          <w:b/>
          <w:bCs/>
          <w:lang w:eastAsia="en-US"/>
        </w:rPr>
        <w:t>F, 7 “REFRESHMENTS OR CAFETERIA”</w:t>
      </w:r>
    </w:p>
    <w:p w14:paraId="5DD77B70" w14:textId="77777777" w:rsidR="00A97FD5" w:rsidRPr="00BC6073" w:rsidRDefault="00A97FD5" w:rsidP="00A97FD5">
      <w:pPr>
        <w:keepNext/>
        <w:keepLines/>
        <w:spacing w:before="240" w:after="240"/>
        <w:ind w:left="1134" w:right="1134"/>
        <w:rPr>
          <w:lang w:eastAsia="en-US"/>
        </w:rPr>
      </w:pPr>
      <w:r w:rsidRPr="00BC6073">
        <w:rPr>
          <w:lang w:eastAsia="en-US"/>
        </w:rPr>
        <w:t xml:space="preserve">The Group noted that in a number of cases (e.g. Albania, Ukraine) the symbol differs slightly from the one in the Convention but the essential characteristics were retained.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45"/>
        <w:gridCol w:w="1544"/>
        <w:gridCol w:w="1544"/>
        <w:gridCol w:w="1453"/>
      </w:tblGrid>
      <w:tr w:rsidR="00A97FD5" w:rsidRPr="00BC6073" w14:paraId="01299AB0" w14:textId="77777777" w:rsidTr="00136B31">
        <w:trPr>
          <w:trHeight w:val="304"/>
          <w:jc w:val="center"/>
        </w:trPr>
        <w:tc>
          <w:tcPr>
            <w:tcW w:w="1795" w:type="dxa"/>
            <w:tcBorders>
              <w:bottom w:val="single" w:sz="4" w:space="0" w:color="auto"/>
              <w:right w:val="single" w:sz="4" w:space="0" w:color="auto"/>
            </w:tcBorders>
            <w:vAlign w:val="center"/>
          </w:tcPr>
          <w:p w14:paraId="2EA76310"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33" w:type="dxa"/>
            <w:gridSpan w:val="3"/>
            <w:tcBorders>
              <w:left w:val="single" w:sz="4" w:space="0" w:color="auto"/>
              <w:bottom w:val="single" w:sz="4" w:space="0" w:color="auto"/>
            </w:tcBorders>
            <w:vAlign w:val="center"/>
          </w:tcPr>
          <w:p w14:paraId="66901B7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53" w:type="dxa"/>
            <w:tcBorders>
              <w:bottom w:val="single" w:sz="4" w:space="0" w:color="auto"/>
            </w:tcBorders>
          </w:tcPr>
          <w:p w14:paraId="417A0549" w14:textId="77777777" w:rsidR="00A97FD5" w:rsidRPr="00BC6073" w:rsidRDefault="00A97FD5" w:rsidP="00136B31">
            <w:pPr>
              <w:keepNext/>
              <w:keepLines/>
              <w:spacing w:after="120"/>
              <w:rPr>
                <w:noProof/>
                <w:color w:val="333333"/>
                <w:sz w:val="19"/>
                <w:szCs w:val="19"/>
                <w:lang w:eastAsia="en-GB"/>
              </w:rPr>
            </w:pPr>
          </w:p>
        </w:tc>
      </w:tr>
      <w:tr w:rsidR="00A97FD5" w:rsidRPr="00BC6073" w14:paraId="3B947EE9" w14:textId="77777777" w:rsidTr="00136B31">
        <w:trPr>
          <w:trHeight w:val="869"/>
          <w:jc w:val="center"/>
        </w:trPr>
        <w:tc>
          <w:tcPr>
            <w:tcW w:w="1795" w:type="dxa"/>
            <w:tcBorders>
              <w:top w:val="single" w:sz="4" w:space="0" w:color="auto"/>
              <w:right w:val="single" w:sz="4" w:space="0" w:color="auto"/>
            </w:tcBorders>
            <w:vAlign w:val="center"/>
          </w:tcPr>
          <w:p w14:paraId="34200B42"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397B9577" wp14:editId="5521CF78">
                  <wp:extent cx="576000" cy="286505"/>
                  <wp:effectExtent l="0" t="0" r="0" b="0"/>
                  <wp:docPr id="432" name="Picture 432" descr="http://apps.unece.org/rsms/ImageHandler_S.ashx?img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8"/>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76000" cy="286505"/>
                          </a:xfrm>
                          <a:prstGeom prst="rect">
                            <a:avLst/>
                          </a:prstGeom>
                          <a:noFill/>
                          <a:ln>
                            <a:noFill/>
                          </a:ln>
                        </pic:spPr>
                      </pic:pic>
                    </a:graphicData>
                  </a:graphic>
                </wp:inline>
              </w:drawing>
            </w:r>
          </w:p>
        </w:tc>
        <w:tc>
          <w:tcPr>
            <w:tcW w:w="1545" w:type="dxa"/>
            <w:tcBorders>
              <w:top w:val="single" w:sz="4" w:space="0" w:color="auto"/>
              <w:left w:val="single" w:sz="4" w:space="0" w:color="auto"/>
            </w:tcBorders>
            <w:vAlign w:val="center"/>
          </w:tcPr>
          <w:p w14:paraId="4C5CBB18"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0D211540" wp14:editId="4938E5E2">
                  <wp:extent cx="387444" cy="576000"/>
                  <wp:effectExtent l="0" t="0" r="0" b="0"/>
                  <wp:docPr id="433" name="Picture 433" descr="http://apps.unece.org/rsms/ImageHandler_C.ashx?imgID=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544" w:type="dxa"/>
            <w:tcBorders>
              <w:top w:val="single" w:sz="4" w:space="0" w:color="auto"/>
            </w:tcBorders>
            <w:vAlign w:val="center"/>
          </w:tcPr>
          <w:p w14:paraId="1C825E13" w14:textId="77777777" w:rsidR="00A97FD5" w:rsidRPr="00BC6073" w:rsidRDefault="00A97FD5" w:rsidP="00136B31">
            <w:pPr>
              <w:keepNext/>
              <w:keepLines/>
              <w:spacing w:before="120" w:after="120"/>
              <w:ind w:right="6"/>
              <w:jc w:val="center"/>
              <w:rPr>
                <w:b/>
                <w:lang w:eastAsia="en-US"/>
              </w:rPr>
            </w:pPr>
            <w:r w:rsidRPr="00BC6073">
              <w:rPr>
                <w:noProof/>
                <w:lang w:val="en-US" w:eastAsia="zh-CN"/>
              </w:rPr>
              <w:drawing>
                <wp:inline distT="0" distB="0" distL="0" distR="0" wp14:anchorId="26D7DA55" wp14:editId="41DFB071">
                  <wp:extent cx="386560" cy="576000"/>
                  <wp:effectExtent l="0" t="0" r="0" b="0"/>
                  <wp:docPr id="445" name="Picture 445" descr="http://apps.unece.org/rsms/ImageHandler_C.ashx?imgID=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0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542" w:type="dxa"/>
            <w:tcBorders>
              <w:top w:val="single" w:sz="4" w:space="0" w:color="auto"/>
            </w:tcBorders>
            <w:vAlign w:val="center"/>
          </w:tcPr>
          <w:p w14:paraId="505FD2AC"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3D80B66B" wp14:editId="0DE2F8C5">
                  <wp:extent cx="576000" cy="576000"/>
                  <wp:effectExtent l="0" t="0" r="0" b="0"/>
                  <wp:docPr id="741" name="Picture 741" descr="http://apps.unece.org/rsms/ImageHandler_C.ashx?imgID=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74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3" w:type="dxa"/>
            <w:tcBorders>
              <w:top w:val="single" w:sz="4" w:space="0" w:color="auto"/>
            </w:tcBorders>
            <w:vAlign w:val="center"/>
          </w:tcPr>
          <w:p w14:paraId="0721ED2D"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76E657F" wp14:editId="4138A15D">
                  <wp:extent cx="376985" cy="576000"/>
                  <wp:effectExtent l="0" t="0" r="4445" b="0"/>
                  <wp:docPr id="758" name="Picture 758" descr="http://apps.unece.org/rsms/ImageHandler_C.ashx?imgID=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76985" cy="576000"/>
                          </a:xfrm>
                          <a:prstGeom prst="rect">
                            <a:avLst/>
                          </a:prstGeom>
                          <a:noFill/>
                          <a:ln>
                            <a:noFill/>
                          </a:ln>
                        </pic:spPr>
                      </pic:pic>
                    </a:graphicData>
                  </a:graphic>
                </wp:inline>
              </w:drawing>
            </w:r>
          </w:p>
        </w:tc>
      </w:tr>
    </w:tbl>
    <w:p w14:paraId="4AD586E3" w14:textId="77777777" w:rsidR="00A97FD5" w:rsidRPr="00BC6073" w:rsidRDefault="00A97FD5" w:rsidP="00A97FD5">
      <w:pPr>
        <w:spacing w:before="120" w:after="120"/>
        <w:ind w:left="1134" w:right="1134"/>
        <w:rPr>
          <w:b/>
          <w:bCs/>
          <w:lang w:eastAsia="en-US"/>
        </w:rPr>
      </w:pPr>
      <w:r w:rsidRPr="00BC6073">
        <w:rPr>
          <w:b/>
          <w:bCs/>
          <w:lang w:eastAsia="en-US"/>
        </w:rPr>
        <w:t>F, 8 “PICNIC SITE”</w:t>
      </w:r>
    </w:p>
    <w:p w14:paraId="7CA48EEC" w14:textId="77777777" w:rsidR="00A97FD5" w:rsidRPr="00BC6073" w:rsidRDefault="00A97FD5" w:rsidP="00A97FD5">
      <w:pPr>
        <w:spacing w:after="120"/>
        <w:ind w:left="1134" w:right="1134"/>
        <w:jc w:val="both"/>
        <w:rPr>
          <w:lang w:eastAsia="en-US"/>
        </w:rPr>
      </w:pPr>
      <w:r w:rsidRPr="00BC6073">
        <w:rPr>
          <w:lang w:eastAsia="en-US"/>
        </w:rPr>
        <w:t xml:space="preserve">Some countries use tree symbols from their region (e.g. Kuwait) which the Group considered was in conformity with the Convention. </w:t>
      </w:r>
    </w:p>
    <w:p w14:paraId="500BF97B" w14:textId="77777777" w:rsidR="00A97FD5" w:rsidRPr="00BC6073" w:rsidRDefault="00A97FD5" w:rsidP="00A97FD5">
      <w:pPr>
        <w:spacing w:after="120"/>
        <w:ind w:left="1134" w:right="1134"/>
        <w:jc w:val="both"/>
        <w:rPr>
          <w:lang w:eastAsia="en-US"/>
        </w:rPr>
      </w:pPr>
      <w:r w:rsidRPr="00BC6073">
        <w:rPr>
          <w:lang w:eastAsia="en-US"/>
        </w:rPr>
        <w:t xml:space="preserve">Several countries use signs with a brown background (Albania, Chile and Italy), which are not in conformity with the Convention. The Group believed that a blue or green background should be used. The Group noted that the sign used by Nigeria (with the text “rest area”) was not in conformity with the Convention. The Group also noted that the signs from Chile and Nigeria do not have the white or yellow rectangle on which the symbol should be displayed. </w:t>
      </w:r>
    </w:p>
    <w:p w14:paraId="766EC65C" w14:textId="77777777" w:rsidR="00A97FD5" w:rsidRPr="00BC6073" w:rsidRDefault="00A97FD5" w:rsidP="00A97FD5">
      <w:pPr>
        <w:spacing w:after="120"/>
        <w:ind w:left="1134" w:right="1134"/>
        <w:jc w:val="both"/>
        <w:rPr>
          <w:strike/>
          <w:lang w:eastAsia="en-US"/>
        </w:rPr>
      </w:pPr>
      <w:bookmarkStart w:id="49" w:name="_Hlk520802392"/>
      <w:r w:rsidRPr="00BC6073">
        <w:rPr>
          <w:lang w:eastAsia="en-US"/>
        </w:rPr>
        <w:t>Addressed in chapter 1 – issue 12 and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483"/>
        <w:gridCol w:w="1482"/>
        <w:gridCol w:w="1482"/>
        <w:gridCol w:w="1394"/>
      </w:tblGrid>
      <w:tr w:rsidR="00A97FD5" w:rsidRPr="00BC6073" w14:paraId="70E138C9" w14:textId="77777777" w:rsidTr="00136B31">
        <w:trPr>
          <w:trHeight w:val="324"/>
          <w:jc w:val="center"/>
        </w:trPr>
        <w:tc>
          <w:tcPr>
            <w:tcW w:w="1723" w:type="dxa"/>
            <w:tcBorders>
              <w:bottom w:val="single" w:sz="4" w:space="0" w:color="auto"/>
              <w:right w:val="single" w:sz="4" w:space="0" w:color="auto"/>
            </w:tcBorders>
            <w:vAlign w:val="center"/>
          </w:tcPr>
          <w:bookmarkEnd w:id="49"/>
          <w:p w14:paraId="12BCC018"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47" w:type="dxa"/>
            <w:gridSpan w:val="3"/>
            <w:tcBorders>
              <w:left w:val="single" w:sz="4" w:space="0" w:color="auto"/>
              <w:bottom w:val="single" w:sz="4" w:space="0" w:color="auto"/>
            </w:tcBorders>
            <w:vAlign w:val="center"/>
          </w:tcPr>
          <w:p w14:paraId="6E22182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94" w:type="dxa"/>
            <w:tcBorders>
              <w:bottom w:val="single" w:sz="4" w:space="0" w:color="auto"/>
            </w:tcBorders>
          </w:tcPr>
          <w:p w14:paraId="2D069725" w14:textId="77777777" w:rsidR="00A97FD5" w:rsidRPr="00BC6073" w:rsidRDefault="00A97FD5" w:rsidP="00136B31">
            <w:pPr>
              <w:keepNext/>
              <w:keepLines/>
              <w:spacing w:after="120"/>
              <w:rPr>
                <w:noProof/>
                <w:color w:val="333333"/>
                <w:sz w:val="19"/>
                <w:szCs w:val="19"/>
                <w:lang w:eastAsia="en-GB"/>
              </w:rPr>
            </w:pPr>
          </w:p>
        </w:tc>
      </w:tr>
      <w:tr w:rsidR="00A97FD5" w:rsidRPr="00BC6073" w14:paraId="749B6E91" w14:textId="77777777" w:rsidTr="00136B31">
        <w:trPr>
          <w:trHeight w:val="927"/>
          <w:jc w:val="center"/>
        </w:trPr>
        <w:tc>
          <w:tcPr>
            <w:tcW w:w="1723" w:type="dxa"/>
            <w:tcBorders>
              <w:top w:val="single" w:sz="4" w:space="0" w:color="auto"/>
              <w:right w:val="single" w:sz="4" w:space="0" w:color="auto"/>
            </w:tcBorders>
            <w:vAlign w:val="center"/>
          </w:tcPr>
          <w:p w14:paraId="0B4C68C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49339AA" wp14:editId="0F17F02C">
                  <wp:extent cx="576000" cy="525655"/>
                  <wp:effectExtent l="0" t="0" r="0" b="8255"/>
                  <wp:docPr id="782" name="Picture 782" descr="http://apps.unece.org/rsms/ImageHandler_S.ashx?img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0"/>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76000" cy="525655"/>
                          </a:xfrm>
                          <a:prstGeom prst="rect">
                            <a:avLst/>
                          </a:prstGeom>
                          <a:noFill/>
                          <a:ln>
                            <a:noFill/>
                          </a:ln>
                        </pic:spPr>
                      </pic:pic>
                    </a:graphicData>
                  </a:graphic>
                </wp:inline>
              </w:drawing>
            </w:r>
          </w:p>
        </w:tc>
        <w:tc>
          <w:tcPr>
            <w:tcW w:w="1483" w:type="dxa"/>
            <w:tcBorders>
              <w:top w:val="single" w:sz="4" w:space="0" w:color="auto"/>
              <w:left w:val="single" w:sz="4" w:space="0" w:color="auto"/>
            </w:tcBorders>
            <w:vAlign w:val="center"/>
          </w:tcPr>
          <w:p w14:paraId="0D5BD07E"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2465916B" wp14:editId="678869A5">
                  <wp:extent cx="339314" cy="576000"/>
                  <wp:effectExtent l="0" t="0" r="3810" b="0"/>
                  <wp:docPr id="784" name="Picture 784" descr="http://apps.unece.org/rsms/ImageHandler_C.ashx?imgID=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39314" cy="576000"/>
                          </a:xfrm>
                          <a:prstGeom prst="rect">
                            <a:avLst/>
                          </a:prstGeom>
                          <a:noFill/>
                          <a:ln>
                            <a:noFill/>
                          </a:ln>
                        </pic:spPr>
                      </pic:pic>
                    </a:graphicData>
                  </a:graphic>
                </wp:inline>
              </w:drawing>
            </w:r>
          </w:p>
        </w:tc>
        <w:tc>
          <w:tcPr>
            <w:tcW w:w="1482" w:type="dxa"/>
            <w:tcBorders>
              <w:top w:val="single" w:sz="4" w:space="0" w:color="auto"/>
            </w:tcBorders>
            <w:vAlign w:val="center"/>
          </w:tcPr>
          <w:p w14:paraId="165A2879"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7749CC7C" wp14:editId="6536A050">
                  <wp:extent cx="387444" cy="576000"/>
                  <wp:effectExtent l="0" t="0" r="0" b="0"/>
                  <wp:docPr id="803" name="Picture 803" descr="http://apps.unece.org/rsms/ImageHandler_C.ashx?imgID=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480" w:type="dxa"/>
            <w:tcBorders>
              <w:top w:val="single" w:sz="4" w:space="0" w:color="auto"/>
            </w:tcBorders>
            <w:vAlign w:val="center"/>
          </w:tcPr>
          <w:p w14:paraId="1BCF745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BB11339" wp14:editId="533B5CB4">
                  <wp:extent cx="576000" cy="563029"/>
                  <wp:effectExtent l="0" t="0" r="0" b="8890"/>
                  <wp:docPr id="804" name="Picture 804" descr="http://apps.unece.org/rsms/ImageHandler_C.ashx?imgID=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576000" cy="563029"/>
                          </a:xfrm>
                          <a:prstGeom prst="rect">
                            <a:avLst/>
                          </a:prstGeom>
                          <a:noFill/>
                          <a:ln>
                            <a:noFill/>
                          </a:ln>
                        </pic:spPr>
                      </pic:pic>
                    </a:graphicData>
                  </a:graphic>
                </wp:inline>
              </w:drawing>
            </w:r>
          </w:p>
        </w:tc>
        <w:tc>
          <w:tcPr>
            <w:tcW w:w="1394" w:type="dxa"/>
            <w:tcBorders>
              <w:top w:val="single" w:sz="4" w:space="0" w:color="auto"/>
            </w:tcBorders>
            <w:vAlign w:val="center"/>
          </w:tcPr>
          <w:p w14:paraId="00AFD56D"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7604DEB" wp14:editId="3499F2C2">
                  <wp:extent cx="576000" cy="558920"/>
                  <wp:effectExtent l="0" t="0" r="0" b="0"/>
                  <wp:docPr id="805" name="Picture 805" descr="http://apps.unece.org/rsms/ImageHandler_C.ashx?imgID=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76000" cy="558920"/>
                          </a:xfrm>
                          <a:prstGeom prst="rect">
                            <a:avLst/>
                          </a:prstGeom>
                          <a:noFill/>
                          <a:ln>
                            <a:noFill/>
                          </a:ln>
                        </pic:spPr>
                      </pic:pic>
                    </a:graphicData>
                  </a:graphic>
                </wp:inline>
              </w:drawing>
            </w:r>
          </w:p>
        </w:tc>
      </w:tr>
    </w:tbl>
    <w:p w14:paraId="09EDA4D2" w14:textId="77777777" w:rsidR="00A97FD5" w:rsidRPr="00BC6073" w:rsidRDefault="00A97FD5" w:rsidP="00A97FD5">
      <w:pPr>
        <w:spacing w:before="240"/>
        <w:ind w:left="1134" w:right="1134"/>
        <w:rPr>
          <w:b/>
          <w:bCs/>
          <w:lang w:eastAsia="en-US"/>
        </w:rPr>
      </w:pPr>
      <w:r w:rsidRPr="00BC6073">
        <w:rPr>
          <w:b/>
          <w:bCs/>
          <w:lang w:eastAsia="en-US"/>
        </w:rPr>
        <w:t>F, 9 “STARTING POINT FOR WALKS”</w:t>
      </w:r>
    </w:p>
    <w:p w14:paraId="7CD8B9C4" w14:textId="77777777" w:rsidR="00A97FD5" w:rsidRPr="00BC6073" w:rsidRDefault="00A97FD5" w:rsidP="00A97FD5">
      <w:pPr>
        <w:spacing w:before="120" w:after="120"/>
        <w:ind w:left="1134" w:right="1134"/>
        <w:jc w:val="both"/>
        <w:rPr>
          <w:strike/>
          <w:lang w:eastAsia="en-US"/>
        </w:rPr>
      </w:pPr>
      <w:bookmarkStart w:id="50" w:name="_Hlk520802411"/>
      <w:r w:rsidRPr="00BC6073">
        <w:rPr>
          <w:lang w:eastAsia="en-US"/>
        </w:rPr>
        <w:t>No specific observations nor recommendations to Contracting Parties.</w:t>
      </w:r>
    </w:p>
    <w:p w14:paraId="215B9E39" w14:textId="77777777" w:rsidR="00A97FD5" w:rsidRPr="00BC6073" w:rsidRDefault="00A97FD5" w:rsidP="00A97FD5">
      <w:pPr>
        <w:spacing w:before="240" w:after="240"/>
        <w:ind w:left="1134" w:right="1134"/>
        <w:rPr>
          <w:lang w:eastAsia="en-US"/>
        </w:rPr>
      </w:pPr>
      <w:r w:rsidRPr="00BC6073">
        <w:rPr>
          <w:lang w:eastAsia="en-US"/>
        </w:rPr>
        <w:t>Addressed in chapter 1 – issue 36</w:t>
      </w:r>
    </w:p>
    <w:p w14:paraId="52D1BAA9" w14:textId="77777777" w:rsidR="00A97FD5" w:rsidRPr="00BC6073" w:rsidRDefault="00A97FD5" w:rsidP="00A97FD5">
      <w:pPr>
        <w:spacing w:after="120"/>
        <w:ind w:left="1134" w:right="1134"/>
        <w:jc w:val="both"/>
        <w:rPr>
          <w:strike/>
          <w:lang w:eastAsia="en-US"/>
        </w:rPr>
      </w:pPr>
      <w:r w:rsidRPr="00BC6073">
        <w:rPr>
          <w:lang w:eastAsia="en-US"/>
        </w:rPr>
        <w:lastRenderedPageBreak/>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471"/>
        <w:gridCol w:w="1470"/>
        <w:gridCol w:w="1470"/>
        <w:gridCol w:w="1383"/>
      </w:tblGrid>
      <w:tr w:rsidR="00A97FD5" w:rsidRPr="00BC6073" w14:paraId="6066A4C4" w14:textId="77777777" w:rsidTr="00136B31">
        <w:trPr>
          <w:trHeight w:val="268"/>
          <w:jc w:val="center"/>
        </w:trPr>
        <w:tc>
          <w:tcPr>
            <w:tcW w:w="1709" w:type="dxa"/>
            <w:tcBorders>
              <w:bottom w:val="single" w:sz="4" w:space="0" w:color="auto"/>
              <w:right w:val="single" w:sz="4" w:space="0" w:color="auto"/>
            </w:tcBorders>
            <w:vAlign w:val="center"/>
          </w:tcPr>
          <w:bookmarkEnd w:id="50"/>
          <w:p w14:paraId="52F2C9F3"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11" w:type="dxa"/>
            <w:gridSpan w:val="3"/>
            <w:tcBorders>
              <w:left w:val="single" w:sz="4" w:space="0" w:color="auto"/>
              <w:bottom w:val="single" w:sz="4" w:space="0" w:color="auto"/>
            </w:tcBorders>
            <w:vAlign w:val="center"/>
          </w:tcPr>
          <w:p w14:paraId="473A3FF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w:t>
            </w:r>
          </w:p>
        </w:tc>
        <w:tc>
          <w:tcPr>
            <w:tcW w:w="1383" w:type="dxa"/>
            <w:tcBorders>
              <w:bottom w:val="single" w:sz="4" w:space="0" w:color="auto"/>
            </w:tcBorders>
          </w:tcPr>
          <w:p w14:paraId="20B5255A" w14:textId="77777777" w:rsidR="00A97FD5" w:rsidRPr="00BC6073" w:rsidRDefault="00A97FD5" w:rsidP="00136B31">
            <w:pPr>
              <w:keepNext/>
              <w:keepLines/>
              <w:spacing w:after="120"/>
              <w:rPr>
                <w:noProof/>
                <w:color w:val="333333"/>
                <w:sz w:val="19"/>
                <w:szCs w:val="19"/>
                <w:lang w:eastAsia="en-GB"/>
              </w:rPr>
            </w:pPr>
          </w:p>
        </w:tc>
      </w:tr>
      <w:tr w:rsidR="00A97FD5" w:rsidRPr="00BC6073" w14:paraId="588F6CD3" w14:textId="77777777" w:rsidTr="00136B31">
        <w:trPr>
          <w:trHeight w:val="717"/>
          <w:jc w:val="center"/>
        </w:trPr>
        <w:tc>
          <w:tcPr>
            <w:tcW w:w="1709" w:type="dxa"/>
            <w:tcBorders>
              <w:top w:val="single" w:sz="4" w:space="0" w:color="auto"/>
              <w:right w:val="single" w:sz="4" w:space="0" w:color="auto"/>
            </w:tcBorders>
            <w:vAlign w:val="center"/>
          </w:tcPr>
          <w:p w14:paraId="5CCBE072"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102D3C5" wp14:editId="3482F77F">
                  <wp:extent cx="576000" cy="534835"/>
                  <wp:effectExtent l="0" t="0" r="0" b="0"/>
                  <wp:docPr id="811" name="Picture 811" descr="http://apps.unece.org/rsms/ImageHandler_S.ashx?img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3"/>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76000" cy="534835"/>
                          </a:xfrm>
                          <a:prstGeom prst="rect">
                            <a:avLst/>
                          </a:prstGeom>
                          <a:noFill/>
                          <a:ln>
                            <a:noFill/>
                          </a:ln>
                        </pic:spPr>
                      </pic:pic>
                    </a:graphicData>
                  </a:graphic>
                </wp:inline>
              </w:drawing>
            </w:r>
          </w:p>
        </w:tc>
        <w:tc>
          <w:tcPr>
            <w:tcW w:w="1471" w:type="dxa"/>
            <w:tcBorders>
              <w:top w:val="single" w:sz="4" w:space="0" w:color="auto"/>
              <w:left w:val="single" w:sz="4" w:space="0" w:color="auto"/>
            </w:tcBorders>
            <w:vAlign w:val="center"/>
          </w:tcPr>
          <w:p w14:paraId="146E6F2D" w14:textId="77777777" w:rsidR="00A97FD5" w:rsidRPr="00BC6073" w:rsidRDefault="00A97FD5" w:rsidP="00136B31">
            <w:pPr>
              <w:keepNext/>
              <w:keepLines/>
              <w:spacing w:after="120"/>
              <w:jc w:val="center"/>
              <w:rPr>
                <w:b/>
                <w:lang w:eastAsia="en-US"/>
              </w:rPr>
            </w:pPr>
          </w:p>
        </w:tc>
        <w:tc>
          <w:tcPr>
            <w:tcW w:w="1470" w:type="dxa"/>
            <w:tcBorders>
              <w:top w:val="single" w:sz="4" w:space="0" w:color="auto"/>
            </w:tcBorders>
            <w:vAlign w:val="center"/>
          </w:tcPr>
          <w:p w14:paraId="6BABCB31" w14:textId="77777777" w:rsidR="00A97FD5" w:rsidRPr="00BC6073" w:rsidRDefault="00A97FD5" w:rsidP="00136B31">
            <w:pPr>
              <w:keepNext/>
              <w:keepLines/>
              <w:spacing w:after="120"/>
              <w:ind w:right="6"/>
              <w:jc w:val="center"/>
              <w:rPr>
                <w:b/>
                <w:lang w:eastAsia="en-US"/>
              </w:rPr>
            </w:pPr>
          </w:p>
        </w:tc>
        <w:tc>
          <w:tcPr>
            <w:tcW w:w="1470" w:type="dxa"/>
            <w:tcBorders>
              <w:top w:val="single" w:sz="4" w:space="0" w:color="auto"/>
            </w:tcBorders>
            <w:vAlign w:val="center"/>
          </w:tcPr>
          <w:p w14:paraId="389EF955" w14:textId="77777777" w:rsidR="00A97FD5" w:rsidRPr="00BC6073" w:rsidRDefault="00A97FD5" w:rsidP="00136B31">
            <w:pPr>
              <w:keepNext/>
              <w:keepLines/>
              <w:spacing w:after="120"/>
              <w:jc w:val="center"/>
              <w:rPr>
                <w:b/>
                <w:lang w:eastAsia="en-US"/>
              </w:rPr>
            </w:pPr>
          </w:p>
        </w:tc>
        <w:tc>
          <w:tcPr>
            <w:tcW w:w="1383" w:type="dxa"/>
            <w:tcBorders>
              <w:top w:val="single" w:sz="4" w:space="0" w:color="auto"/>
            </w:tcBorders>
            <w:vAlign w:val="center"/>
          </w:tcPr>
          <w:p w14:paraId="45D0065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114ED038" w14:textId="77777777" w:rsidR="00A97FD5" w:rsidRPr="00BC6073" w:rsidRDefault="00A97FD5" w:rsidP="00A97FD5">
      <w:pPr>
        <w:spacing w:before="120" w:after="120"/>
        <w:ind w:left="1134" w:right="1134"/>
        <w:rPr>
          <w:b/>
          <w:bCs/>
          <w:lang w:eastAsia="en-US"/>
        </w:rPr>
      </w:pPr>
      <w:r w:rsidRPr="00BC6073">
        <w:rPr>
          <w:b/>
          <w:bCs/>
          <w:lang w:eastAsia="en-US"/>
        </w:rPr>
        <w:t>F, 10 “CAMPING SITE”</w:t>
      </w:r>
    </w:p>
    <w:p w14:paraId="1796A799" w14:textId="77777777" w:rsidR="00A97FD5" w:rsidRPr="00BC6073" w:rsidRDefault="00A97FD5" w:rsidP="00A97FD5">
      <w:pPr>
        <w:spacing w:before="120" w:after="120"/>
        <w:ind w:left="1134" w:right="1134"/>
        <w:jc w:val="both"/>
        <w:rPr>
          <w:lang w:eastAsia="en-US"/>
        </w:rPr>
      </w:pPr>
      <w:r w:rsidRPr="00BC6073">
        <w:rPr>
          <w:lang w:eastAsia="en-US"/>
        </w:rPr>
        <w:t>The Group noted that in a number of cases the symbol differs slightly from the one in the Convention but the essential characteristics were retained. The Group also noted that the sign from Chile does not have the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A97FD5" w:rsidRPr="00BC6073" w14:paraId="7F364908" w14:textId="77777777" w:rsidTr="00136B31">
        <w:trPr>
          <w:jc w:val="center"/>
        </w:trPr>
        <w:tc>
          <w:tcPr>
            <w:tcW w:w="1905" w:type="dxa"/>
            <w:tcBorders>
              <w:bottom w:val="single" w:sz="4" w:space="0" w:color="auto"/>
              <w:right w:val="single" w:sz="4" w:space="0" w:color="auto"/>
            </w:tcBorders>
            <w:vAlign w:val="center"/>
          </w:tcPr>
          <w:p w14:paraId="09A8555A"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14:paraId="19DF1D1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1F6BA219" w14:textId="77777777" w:rsidR="00A97FD5" w:rsidRPr="00BC6073" w:rsidRDefault="00A97FD5" w:rsidP="00136B31">
            <w:pPr>
              <w:keepNext/>
              <w:keepLines/>
              <w:spacing w:after="120"/>
              <w:rPr>
                <w:noProof/>
                <w:color w:val="333333"/>
                <w:sz w:val="19"/>
                <w:szCs w:val="19"/>
                <w:lang w:eastAsia="en-GB"/>
              </w:rPr>
            </w:pPr>
          </w:p>
        </w:tc>
      </w:tr>
      <w:tr w:rsidR="00A97FD5" w:rsidRPr="00BC6073" w14:paraId="3B00F5F9" w14:textId="77777777" w:rsidTr="00136B31">
        <w:trPr>
          <w:jc w:val="center"/>
        </w:trPr>
        <w:tc>
          <w:tcPr>
            <w:tcW w:w="1905" w:type="dxa"/>
            <w:tcBorders>
              <w:top w:val="single" w:sz="4" w:space="0" w:color="auto"/>
              <w:right w:val="single" w:sz="4" w:space="0" w:color="auto"/>
            </w:tcBorders>
            <w:vAlign w:val="center"/>
          </w:tcPr>
          <w:p w14:paraId="609CC1B3"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F5D8F31" wp14:editId="634B0C49">
                  <wp:extent cx="576000" cy="334711"/>
                  <wp:effectExtent l="0" t="0" r="0" b="8255"/>
                  <wp:docPr id="818" name="Picture 818" descr="http://apps.unece.org/rsms/ImageHandler_S.ashx?img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6"/>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76000" cy="33471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78BFCB5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1234348" wp14:editId="50D8F72C">
                  <wp:extent cx="576000" cy="272139"/>
                  <wp:effectExtent l="0" t="0" r="0" b="0"/>
                  <wp:docPr id="819" name="Picture 819" descr="http://apps.unece.org/rsms/ImageHandler_C.ashx?imgID=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76000" cy="272139"/>
                          </a:xfrm>
                          <a:prstGeom prst="rect">
                            <a:avLst/>
                          </a:prstGeom>
                          <a:noFill/>
                          <a:ln>
                            <a:noFill/>
                          </a:ln>
                        </pic:spPr>
                      </pic:pic>
                    </a:graphicData>
                  </a:graphic>
                </wp:inline>
              </w:drawing>
            </w:r>
          </w:p>
        </w:tc>
        <w:tc>
          <w:tcPr>
            <w:tcW w:w="1639" w:type="dxa"/>
            <w:tcBorders>
              <w:top w:val="single" w:sz="4" w:space="0" w:color="auto"/>
            </w:tcBorders>
            <w:vAlign w:val="center"/>
          </w:tcPr>
          <w:p w14:paraId="70E998BB"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2E8F40E8" wp14:editId="48B9C9AA">
                  <wp:extent cx="385948" cy="576000"/>
                  <wp:effectExtent l="0" t="0" r="0" b="0"/>
                  <wp:docPr id="820" name="Picture 820" descr="http://apps.unece.org/rsms/ImageHandler_C.ashx?imgID=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6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85948" cy="576000"/>
                          </a:xfrm>
                          <a:prstGeom prst="rect">
                            <a:avLst/>
                          </a:prstGeom>
                          <a:noFill/>
                          <a:ln>
                            <a:noFill/>
                          </a:ln>
                        </pic:spPr>
                      </pic:pic>
                    </a:graphicData>
                  </a:graphic>
                </wp:inline>
              </w:drawing>
            </w:r>
          </w:p>
        </w:tc>
        <w:tc>
          <w:tcPr>
            <w:tcW w:w="1637" w:type="dxa"/>
            <w:tcBorders>
              <w:top w:val="single" w:sz="4" w:space="0" w:color="auto"/>
            </w:tcBorders>
            <w:vAlign w:val="center"/>
          </w:tcPr>
          <w:p w14:paraId="4C95382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A7A603E" wp14:editId="63CAEA10">
                  <wp:extent cx="576000" cy="471367"/>
                  <wp:effectExtent l="0" t="0" r="0" b="5080"/>
                  <wp:docPr id="821" name="Picture 821" descr="http://apps.unece.org/rsms/ImageHandler_C.ashx?imgID=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70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576000" cy="471367"/>
                          </a:xfrm>
                          <a:prstGeom prst="rect">
                            <a:avLst/>
                          </a:prstGeom>
                          <a:noFill/>
                          <a:ln>
                            <a:noFill/>
                          </a:ln>
                        </pic:spPr>
                      </pic:pic>
                    </a:graphicData>
                  </a:graphic>
                </wp:inline>
              </w:drawing>
            </w:r>
          </w:p>
        </w:tc>
        <w:tc>
          <w:tcPr>
            <w:tcW w:w="1542" w:type="dxa"/>
            <w:tcBorders>
              <w:top w:val="single" w:sz="4" w:space="0" w:color="auto"/>
            </w:tcBorders>
            <w:vAlign w:val="center"/>
          </w:tcPr>
          <w:p w14:paraId="1397A0D0"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7A8242D9" wp14:editId="724B7345">
                  <wp:extent cx="332982" cy="576000"/>
                  <wp:effectExtent l="0" t="0" r="0" b="0"/>
                  <wp:docPr id="822" name="Picture 822" descr="http://apps.unece.org/rsms/ImageHandler_C.ashx?imgID=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4"/>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32982" cy="576000"/>
                          </a:xfrm>
                          <a:prstGeom prst="rect">
                            <a:avLst/>
                          </a:prstGeom>
                          <a:noFill/>
                          <a:ln>
                            <a:noFill/>
                          </a:ln>
                        </pic:spPr>
                      </pic:pic>
                    </a:graphicData>
                  </a:graphic>
                </wp:inline>
              </w:drawing>
            </w:r>
          </w:p>
        </w:tc>
      </w:tr>
    </w:tbl>
    <w:p w14:paraId="2EE923F4" w14:textId="77777777" w:rsidR="00A97FD5" w:rsidRPr="00BC6073" w:rsidRDefault="00A97FD5" w:rsidP="00A97FD5">
      <w:pPr>
        <w:spacing w:before="120" w:after="120"/>
        <w:ind w:left="1134" w:right="1134"/>
        <w:rPr>
          <w:b/>
          <w:bCs/>
          <w:lang w:eastAsia="en-US"/>
        </w:rPr>
      </w:pPr>
      <w:r w:rsidRPr="00BC6073">
        <w:rPr>
          <w:b/>
          <w:bCs/>
          <w:lang w:eastAsia="en-US"/>
        </w:rPr>
        <w:t>F, 11 “CARAVAN SITE”</w:t>
      </w:r>
    </w:p>
    <w:p w14:paraId="411520F5" w14:textId="77777777" w:rsidR="00A97FD5" w:rsidRPr="00BC6073" w:rsidRDefault="00A97FD5" w:rsidP="00A97FD5">
      <w:pPr>
        <w:spacing w:after="120"/>
        <w:ind w:left="1134" w:right="1134"/>
        <w:jc w:val="both"/>
        <w:rPr>
          <w:lang w:eastAsia="en-US"/>
        </w:rPr>
      </w:pPr>
      <w:r w:rsidRPr="00BC6073">
        <w:rPr>
          <w:lang w:eastAsia="en-US"/>
        </w:rPr>
        <w:t>The Group noted that in a number of cases the symbol differs slightly from the one in the Convention but the essential characteristics were retained. The Group also noted that Norway uses the symbol of a motor home (motorised caravan) rather than a caravan, which it considered to be not in conformity with the Convention. The Group believed that the symbol of the caravan used by Ukraine has different characteristics from the symbol in the Convention, and hence is not in conformity. The Group requested that the signs used by Denmark (camping site) be placed under F, 10 only, and the signs used by Nigeria (with the text “motor park”) and Norway be moved to the non-Convention signs.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534"/>
        <w:gridCol w:w="1533"/>
        <w:gridCol w:w="1531"/>
        <w:gridCol w:w="1442"/>
      </w:tblGrid>
      <w:tr w:rsidR="00A97FD5" w:rsidRPr="00BC6073" w14:paraId="09873D89" w14:textId="77777777" w:rsidTr="00136B31">
        <w:trPr>
          <w:trHeight w:val="330"/>
          <w:jc w:val="center"/>
        </w:trPr>
        <w:tc>
          <w:tcPr>
            <w:tcW w:w="1781" w:type="dxa"/>
            <w:tcBorders>
              <w:bottom w:val="single" w:sz="4" w:space="0" w:color="auto"/>
              <w:right w:val="single" w:sz="4" w:space="0" w:color="auto"/>
            </w:tcBorders>
            <w:vAlign w:val="center"/>
          </w:tcPr>
          <w:p w14:paraId="629E1E4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98" w:type="dxa"/>
            <w:gridSpan w:val="3"/>
            <w:tcBorders>
              <w:left w:val="single" w:sz="4" w:space="0" w:color="auto"/>
              <w:bottom w:val="single" w:sz="4" w:space="0" w:color="auto"/>
            </w:tcBorders>
            <w:vAlign w:val="center"/>
          </w:tcPr>
          <w:p w14:paraId="66FBC036"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2" w:type="dxa"/>
            <w:tcBorders>
              <w:bottom w:val="single" w:sz="4" w:space="0" w:color="auto"/>
            </w:tcBorders>
          </w:tcPr>
          <w:p w14:paraId="6309C995" w14:textId="77777777" w:rsidR="00A97FD5" w:rsidRPr="00BC6073" w:rsidRDefault="00A97FD5" w:rsidP="00136B31">
            <w:pPr>
              <w:keepNext/>
              <w:keepLines/>
              <w:spacing w:after="120"/>
              <w:rPr>
                <w:noProof/>
                <w:color w:val="333333"/>
                <w:sz w:val="19"/>
                <w:szCs w:val="19"/>
                <w:lang w:eastAsia="en-GB"/>
              </w:rPr>
            </w:pPr>
          </w:p>
        </w:tc>
      </w:tr>
      <w:tr w:rsidR="00A97FD5" w:rsidRPr="00BC6073" w14:paraId="58B6583E" w14:textId="77777777" w:rsidTr="00136B31">
        <w:trPr>
          <w:trHeight w:val="946"/>
          <w:jc w:val="center"/>
        </w:trPr>
        <w:tc>
          <w:tcPr>
            <w:tcW w:w="1781" w:type="dxa"/>
            <w:tcBorders>
              <w:top w:val="single" w:sz="4" w:space="0" w:color="auto"/>
              <w:right w:val="single" w:sz="4" w:space="0" w:color="auto"/>
            </w:tcBorders>
            <w:vAlign w:val="center"/>
          </w:tcPr>
          <w:p w14:paraId="24507388"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3920265" wp14:editId="2372BEED">
                  <wp:extent cx="576000" cy="361384"/>
                  <wp:effectExtent l="0" t="0" r="0" b="635"/>
                  <wp:docPr id="828" name="Picture 828" descr="http://apps.unece.org/rsms/ImageHandler_S.ashx?img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76000" cy="361384"/>
                          </a:xfrm>
                          <a:prstGeom prst="rect">
                            <a:avLst/>
                          </a:prstGeom>
                          <a:noFill/>
                          <a:ln>
                            <a:noFill/>
                          </a:ln>
                        </pic:spPr>
                      </pic:pic>
                    </a:graphicData>
                  </a:graphic>
                </wp:inline>
              </w:drawing>
            </w:r>
          </w:p>
        </w:tc>
        <w:tc>
          <w:tcPr>
            <w:tcW w:w="1534" w:type="dxa"/>
            <w:tcBorders>
              <w:top w:val="single" w:sz="4" w:space="0" w:color="auto"/>
              <w:left w:val="single" w:sz="4" w:space="0" w:color="auto"/>
            </w:tcBorders>
            <w:vAlign w:val="center"/>
          </w:tcPr>
          <w:p w14:paraId="3D6CFC2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4134299" wp14:editId="71EE9968">
                  <wp:extent cx="576000" cy="576000"/>
                  <wp:effectExtent l="0" t="0" r="0" b="0"/>
                  <wp:docPr id="829" name="Picture 829" descr="http://apps.unece.org/rsms/ImageHandler_C.ashx?imgID=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6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3" w:type="dxa"/>
            <w:tcBorders>
              <w:top w:val="single" w:sz="4" w:space="0" w:color="auto"/>
            </w:tcBorders>
            <w:vAlign w:val="center"/>
          </w:tcPr>
          <w:p w14:paraId="19132709"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698022F7" wp14:editId="73CA450E">
                  <wp:extent cx="386560" cy="576000"/>
                  <wp:effectExtent l="0" t="0" r="0" b="0"/>
                  <wp:docPr id="830" name="Picture 830" descr="http://apps.unece.org/rsms/ImageHandler_C.ashx?imgI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1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531" w:type="dxa"/>
            <w:tcBorders>
              <w:top w:val="single" w:sz="4" w:space="0" w:color="auto"/>
            </w:tcBorders>
            <w:vAlign w:val="center"/>
          </w:tcPr>
          <w:p w14:paraId="0ECD5233"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1C8166F" wp14:editId="64116CF9">
                  <wp:extent cx="576000" cy="564272"/>
                  <wp:effectExtent l="0" t="0" r="0" b="7620"/>
                  <wp:docPr id="831" name="Picture 831" descr="http://apps.unece.org/rsms/ImageHandler_C.ashx?imgID=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76000" cy="564272"/>
                          </a:xfrm>
                          <a:prstGeom prst="rect">
                            <a:avLst/>
                          </a:prstGeom>
                          <a:noFill/>
                          <a:ln>
                            <a:noFill/>
                          </a:ln>
                        </pic:spPr>
                      </pic:pic>
                    </a:graphicData>
                  </a:graphic>
                </wp:inline>
              </w:drawing>
            </w:r>
          </w:p>
        </w:tc>
        <w:tc>
          <w:tcPr>
            <w:tcW w:w="1442" w:type="dxa"/>
            <w:tcBorders>
              <w:top w:val="single" w:sz="4" w:space="0" w:color="auto"/>
            </w:tcBorders>
            <w:vAlign w:val="center"/>
          </w:tcPr>
          <w:p w14:paraId="75D71E67"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0B8E85B2" wp14:editId="75ABAD17">
                  <wp:extent cx="383916" cy="576000"/>
                  <wp:effectExtent l="0" t="0" r="0" b="0"/>
                  <wp:docPr id="832" name="Picture 832" descr="http://apps.unece.org/rsms/ImageHandler_C.ashx?imgID=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8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r>
    </w:tbl>
    <w:p w14:paraId="6664220E" w14:textId="77777777" w:rsidR="00A97FD5" w:rsidRPr="00BC6073" w:rsidRDefault="00A97FD5" w:rsidP="00A97FD5">
      <w:pPr>
        <w:keepNext/>
        <w:keepLines/>
        <w:spacing w:before="240"/>
        <w:ind w:left="1134" w:right="1134"/>
        <w:rPr>
          <w:b/>
          <w:bCs/>
          <w:lang w:eastAsia="en-US"/>
        </w:rPr>
      </w:pPr>
      <w:r w:rsidRPr="00BC6073">
        <w:rPr>
          <w:b/>
          <w:bCs/>
          <w:lang w:eastAsia="en-US"/>
        </w:rPr>
        <w:t>F, 12 “CAMPING AND CARAVAN SITE”</w:t>
      </w:r>
    </w:p>
    <w:p w14:paraId="2A7B63A1" w14:textId="77777777" w:rsidR="00A97FD5" w:rsidRPr="00BC6073" w:rsidRDefault="00A97FD5" w:rsidP="00A97FD5">
      <w:pPr>
        <w:keepNext/>
        <w:keepLines/>
        <w:spacing w:before="240"/>
        <w:ind w:left="1134" w:right="1134"/>
        <w:rPr>
          <w:lang w:eastAsia="en-US"/>
        </w:rPr>
      </w:pPr>
      <w:r w:rsidRPr="00BC6073">
        <w:rPr>
          <w:lang w:eastAsia="en-US"/>
        </w:rPr>
        <w:t>The Group noted that Albania, Italy and Kuwait used brown background, which is not in conformity with the Convention. The Group believed that the symbol of the caravan used by Ukraine has different characteristics from the symbol in the Convention, and hence is not in conformity.</w:t>
      </w:r>
    </w:p>
    <w:p w14:paraId="5AA9EA95" w14:textId="77777777" w:rsidR="00A97FD5" w:rsidRPr="00BC6073" w:rsidRDefault="00A97FD5" w:rsidP="00A97FD5">
      <w:pPr>
        <w:keepNext/>
        <w:keepLines/>
        <w:spacing w:before="240" w:after="240"/>
        <w:ind w:left="1134" w:right="1134"/>
        <w:rPr>
          <w:strike/>
          <w:lang w:eastAsia="en-US"/>
        </w:rPr>
      </w:pPr>
      <w:r w:rsidRPr="00BC6073">
        <w:rPr>
          <w:lang w:eastAsia="en-US"/>
        </w:rPr>
        <w:t>Addressed in chapter 1 – issue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9"/>
        <w:gridCol w:w="1538"/>
        <w:gridCol w:w="1536"/>
        <w:gridCol w:w="1447"/>
      </w:tblGrid>
      <w:tr w:rsidR="00A97FD5" w:rsidRPr="00BC6073" w14:paraId="651F6910" w14:textId="77777777" w:rsidTr="00136B31">
        <w:trPr>
          <w:trHeight w:val="313"/>
          <w:jc w:val="center"/>
        </w:trPr>
        <w:tc>
          <w:tcPr>
            <w:tcW w:w="1787" w:type="dxa"/>
            <w:tcBorders>
              <w:bottom w:val="single" w:sz="4" w:space="0" w:color="auto"/>
              <w:right w:val="single" w:sz="4" w:space="0" w:color="auto"/>
            </w:tcBorders>
            <w:vAlign w:val="center"/>
          </w:tcPr>
          <w:p w14:paraId="439940D4"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14:paraId="6958D1A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14:paraId="0F705FFF" w14:textId="77777777" w:rsidR="00A97FD5" w:rsidRPr="00BC6073" w:rsidRDefault="00A97FD5" w:rsidP="00136B31">
            <w:pPr>
              <w:keepNext/>
              <w:keepLines/>
              <w:spacing w:after="120"/>
              <w:rPr>
                <w:noProof/>
                <w:color w:val="333333"/>
                <w:sz w:val="19"/>
                <w:szCs w:val="19"/>
                <w:lang w:eastAsia="en-GB"/>
              </w:rPr>
            </w:pPr>
          </w:p>
        </w:tc>
      </w:tr>
      <w:tr w:rsidR="00A97FD5" w:rsidRPr="00BC6073" w14:paraId="097985C3" w14:textId="77777777" w:rsidTr="00136B31">
        <w:trPr>
          <w:trHeight w:val="895"/>
          <w:jc w:val="center"/>
        </w:trPr>
        <w:tc>
          <w:tcPr>
            <w:tcW w:w="1787" w:type="dxa"/>
            <w:tcBorders>
              <w:top w:val="single" w:sz="4" w:space="0" w:color="auto"/>
              <w:right w:val="single" w:sz="4" w:space="0" w:color="auto"/>
            </w:tcBorders>
            <w:vAlign w:val="center"/>
          </w:tcPr>
          <w:p w14:paraId="010E8A32"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61C4ABC" wp14:editId="166BE00C">
                  <wp:extent cx="465339" cy="576000"/>
                  <wp:effectExtent l="0" t="0" r="0" b="0"/>
                  <wp:docPr id="838" name="MainContent_StandardsList_imgPreview_0" descr="http://apps.unece.org/rsms/ImageHandler_S.ashx?img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6"/>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65339"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14:paraId="25D84B8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437EE65B" wp14:editId="7657FB29">
                  <wp:extent cx="406776" cy="576000"/>
                  <wp:effectExtent l="0" t="0" r="0" b="0"/>
                  <wp:docPr id="839" name="Picture 839" descr="http://apps.unece.org/rsms/ImageHandler_C.ashx?imgID=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92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538" w:type="dxa"/>
            <w:tcBorders>
              <w:top w:val="single" w:sz="4" w:space="0" w:color="auto"/>
            </w:tcBorders>
            <w:vAlign w:val="center"/>
          </w:tcPr>
          <w:p w14:paraId="75D71A37"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284B4663" wp14:editId="6AD80C6B">
                  <wp:extent cx="576000" cy="380665"/>
                  <wp:effectExtent l="0" t="0" r="0" b="635"/>
                  <wp:docPr id="843" name="MainContent_InputsList_imgPreview_3" descr="http://apps.unece.org/rsms/ImageHandler_C.ashx?imgID=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38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76000" cy="380665"/>
                          </a:xfrm>
                          <a:prstGeom prst="rect">
                            <a:avLst/>
                          </a:prstGeom>
                          <a:noFill/>
                          <a:ln>
                            <a:noFill/>
                          </a:ln>
                        </pic:spPr>
                      </pic:pic>
                    </a:graphicData>
                  </a:graphic>
                </wp:inline>
              </w:drawing>
            </w:r>
          </w:p>
        </w:tc>
        <w:tc>
          <w:tcPr>
            <w:tcW w:w="1536" w:type="dxa"/>
            <w:tcBorders>
              <w:top w:val="single" w:sz="4" w:space="0" w:color="auto"/>
            </w:tcBorders>
            <w:vAlign w:val="center"/>
          </w:tcPr>
          <w:p w14:paraId="5815ABF3"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D615782" wp14:editId="1A671322">
                  <wp:extent cx="576000" cy="576000"/>
                  <wp:effectExtent l="0" t="0" r="0" b="0"/>
                  <wp:docPr id="840" name="Picture 840" descr="http://apps.unece.org/rsms/ImageHandler_C.ashx?imgID=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47" w:type="dxa"/>
            <w:tcBorders>
              <w:top w:val="single" w:sz="4" w:space="0" w:color="auto"/>
            </w:tcBorders>
            <w:vAlign w:val="center"/>
          </w:tcPr>
          <w:p w14:paraId="5272642A"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7F55D165" wp14:editId="1A4F0BED">
                  <wp:extent cx="386560" cy="576000"/>
                  <wp:effectExtent l="0" t="0" r="0" b="0"/>
                  <wp:docPr id="841" name="Picture 841" descr="http://apps.unece.org/rsms/ImageHandler_C.ashx?imgID=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112"/>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r>
    </w:tbl>
    <w:p w14:paraId="160D4FE7" w14:textId="77777777" w:rsidR="00A97FD5" w:rsidRPr="00BC6073" w:rsidRDefault="00A97FD5" w:rsidP="00A97FD5">
      <w:pPr>
        <w:spacing w:before="240"/>
        <w:ind w:left="1134" w:right="1134"/>
        <w:rPr>
          <w:b/>
          <w:bCs/>
          <w:lang w:eastAsia="en-US"/>
        </w:rPr>
      </w:pPr>
      <w:r w:rsidRPr="00BC6073">
        <w:rPr>
          <w:b/>
          <w:bCs/>
          <w:lang w:eastAsia="en-US"/>
        </w:rPr>
        <w:t>F, 13 “YOUTH HOSTEL”</w:t>
      </w:r>
    </w:p>
    <w:p w14:paraId="17BEFE07" w14:textId="77777777" w:rsidR="00A97FD5" w:rsidRPr="00BC6073" w:rsidRDefault="00A97FD5" w:rsidP="00A97FD5">
      <w:pPr>
        <w:spacing w:before="240" w:after="240"/>
        <w:ind w:left="1134" w:right="1134"/>
        <w:rPr>
          <w:lang w:eastAsia="en-US"/>
        </w:rPr>
      </w:pPr>
      <w:r w:rsidRPr="00BC6073">
        <w:rPr>
          <w:lang w:eastAsia="en-US"/>
        </w:rPr>
        <w:t xml:space="preserve">The Group noted that Albania, Italy and Kuwait used brown background, which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A97FD5" w:rsidRPr="00BC6073" w14:paraId="61C405CA" w14:textId="77777777" w:rsidTr="00136B31">
        <w:trPr>
          <w:jc w:val="center"/>
        </w:trPr>
        <w:tc>
          <w:tcPr>
            <w:tcW w:w="1905" w:type="dxa"/>
            <w:tcBorders>
              <w:bottom w:val="single" w:sz="4" w:space="0" w:color="auto"/>
              <w:right w:val="single" w:sz="4" w:space="0" w:color="auto"/>
            </w:tcBorders>
            <w:vAlign w:val="center"/>
          </w:tcPr>
          <w:p w14:paraId="1524135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14:paraId="2407687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14:paraId="4B3F9856" w14:textId="77777777" w:rsidR="00A97FD5" w:rsidRPr="00BC6073" w:rsidRDefault="00A97FD5" w:rsidP="00136B31">
            <w:pPr>
              <w:keepNext/>
              <w:keepLines/>
              <w:spacing w:after="120"/>
              <w:rPr>
                <w:noProof/>
                <w:color w:val="333333"/>
                <w:sz w:val="19"/>
                <w:szCs w:val="19"/>
                <w:lang w:eastAsia="en-GB"/>
              </w:rPr>
            </w:pPr>
          </w:p>
        </w:tc>
      </w:tr>
      <w:tr w:rsidR="00A97FD5" w:rsidRPr="00BC6073" w14:paraId="361369BE" w14:textId="77777777" w:rsidTr="00136B31">
        <w:trPr>
          <w:jc w:val="center"/>
        </w:trPr>
        <w:tc>
          <w:tcPr>
            <w:tcW w:w="1905" w:type="dxa"/>
            <w:tcBorders>
              <w:top w:val="single" w:sz="4" w:space="0" w:color="auto"/>
              <w:right w:val="single" w:sz="4" w:space="0" w:color="auto"/>
            </w:tcBorders>
            <w:vAlign w:val="center"/>
          </w:tcPr>
          <w:p w14:paraId="381EFB76"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5893CDE" wp14:editId="5CF0EC36">
                  <wp:extent cx="576000" cy="465560"/>
                  <wp:effectExtent l="0" t="0" r="0" b="0"/>
                  <wp:docPr id="849" name="Picture 849" descr="http://apps.unece.org/rsms/ImageHandler_S.ashx?img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9"/>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576000" cy="46556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14:paraId="17A1B8FC"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21A2AC1C" wp14:editId="78B17580">
                  <wp:extent cx="387444" cy="576000"/>
                  <wp:effectExtent l="0" t="0" r="0" b="0"/>
                  <wp:docPr id="850" name="Picture 850" descr="http://apps.unece.org/rsms/ImageHandler_C.ashx?imgID=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9"/>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639" w:type="dxa"/>
            <w:tcBorders>
              <w:top w:val="single" w:sz="4" w:space="0" w:color="auto"/>
            </w:tcBorders>
            <w:vAlign w:val="center"/>
          </w:tcPr>
          <w:p w14:paraId="32424A3A"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4AF5ACB4" wp14:editId="4DEF634F">
                  <wp:extent cx="406776" cy="576000"/>
                  <wp:effectExtent l="0" t="0" r="0" b="0"/>
                  <wp:docPr id="851" name="Picture 851" descr="http://apps.unece.org/rsms/ImageHandler_C.ashx?imgID=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928"/>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637" w:type="dxa"/>
            <w:tcBorders>
              <w:top w:val="single" w:sz="4" w:space="0" w:color="auto"/>
            </w:tcBorders>
            <w:vAlign w:val="center"/>
          </w:tcPr>
          <w:p w14:paraId="34267321"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3C1B971" wp14:editId="69F42BE5">
                  <wp:extent cx="576000" cy="311571"/>
                  <wp:effectExtent l="0" t="0" r="0" b="0"/>
                  <wp:docPr id="852" name="Picture 852" descr="http://apps.unece.org/rsms/ImageHandler_C.ashx?imgID=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385"/>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576000" cy="311571"/>
                          </a:xfrm>
                          <a:prstGeom prst="rect">
                            <a:avLst/>
                          </a:prstGeom>
                          <a:noFill/>
                          <a:ln>
                            <a:noFill/>
                          </a:ln>
                        </pic:spPr>
                      </pic:pic>
                    </a:graphicData>
                  </a:graphic>
                </wp:inline>
              </w:drawing>
            </w:r>
          </w:p>
        </w:tc>
        <w:tc>
          <w:tcPr>
            <w:tcW w:w="1542" w:type="dxa"/>
            <w:tcBorders>
              <w:top w:val="single" w:sz="4" w:space="0" w:color="auto"/>
            </w:tcBorders>
            <w:vAlign w:val="center"/>
          </w:tcPr>
          <w:p w14:paraId="421B8D95"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744D62B" wp14:editId="06D911A2">
                  <wp:extent cx="384101" cy="576000"/>
                  <wp:effectExtent l="0" t="0" r="0" b="0"/>
                  <wp:docPr id="853" name="Picture 853" descr="http://apps.unece.org/rsms/ImageHandler_C.ashx?imgID=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41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84101" cy="576000"/>
                          </a:xfrm>
                          <a:prstGeom prst="rect">
                            <a:avLst/>
                          </a:prstGeom>
                          <a:noFill/>
                          <a:ln>
                            <a:noFill/>
                          </a:ln>
                        </pic:spPr>
                      </pic:pic>
                    </a:graphicData>
                  </a:graphic>
                </wp:inline>
              </w:drawing>
            </w:r>
          </w:p>
        </w:tc>
      </w:tr>
    </w:tbl>
    <w:p w14:paraId="21CC64FC" w14:textId="77777777" w:rsidR="00A97FD5" w:rsidRPr="00BC6073" w:rsidRDefault="00A97FD5" w:rsidP="00A97FD5">
      <w:pPr>
        <w:spacing w:before="120" w:after="120"/>
        <w:ind w:left="1134" w:right="1134"/>
        <w:rPr>
          <w:b/>
          <w:bCs/>
          <w:lang w:eastAsia="en-US"/>
        </w:rPr>
      </w:pPr>
      <w:r w:rsidRPr="00BC6073">
        <w:rPr>
          <w:b/>
          <w:bCs/>
          <w:lang w:eastAsia="en-US"/>
        </w:rPr>
        <w:t>F, 14 “RADIO STATIONS GIVING TRAFFIC INFORMATION”</w:t>
      </w:r>
    </w:p>
    <w:p w14:paraId="394ACB8C" w14:textId="77777777" w:rsidR="00A97FD5" w:rsidRPr="00BC6073" w:rsidRDefault="00A97FD5" w:rsidP="00A97FD5">
      <w:pPr>
        <w:spacing w:before="120" w:after="120"/>
        <w:ind w:left="1134" w:right="1134"/>
        <w:jc w:val="both"/>
        <w:rPr>
          <w:lang w:eastAsia="en-US"/>
        </w:rPr>
      </w:pPr>
      <w:r w:rsidRPr="00BC6073">
        <w:rPr>
          <w:lang w:eastAsia="en-US"/>
        </w:rPr>
        <w:t xml:space="preserve">The Group noted that a number of countries (France, Italy, Lithuania, Romania, Russian Federation) did not have their signs in conformity with the European Agreement. These included, for example omitting the inscription of the radio frequency on the white rectangle, having the inscription “radio” in the national language only, or having the inscription “radio” on the blue background. </w:t>
      </w:r>
    </w:p>
    <w:p w14:paraId="056F95F3" w14:textId="77777777" w:rsidR="00A97FD5" w:rsidRPr="00BC6073" w:rsidRDefault="00A97FD5" w:rsidP="00A97FD5">
      <w:pPr>
        <w:spacing w:after="120"/>
        <w:ind w:left="1134" w:right="1134"/>
        <w:jc w:val="both"/>
        <w:rPr>
          <w:lang w:eastAsia="en-US"/>
        </w:rPr>
      </w:pPr>
      <w:bookmarkStart w:id="51" w:name="_Hlk520816516"/>
      <w:r w:rsidRPr="00BC6073">
        <w:rPr>
          <w:lang w:eastAsia="en-US"/>
        </w:rPr>
        <w:t>The Group recommended to amend point 23 of the Annex of the European Agreement as follows to ensure consistency with the Convention: “</w:t>
      </w:r>
      <w:r w:rsidRPr="00BC6073">
        <w:rPr>
          <w:i/>
          <w:iCs/>
          <w:lang w:eastAsia="en-US"/>
        </w:rPr>
        <w:t xml:space="preserve">Inscription on blue </w:t>
      </w:r>
      <w:r w:rsidRPr="00BC6073">
        <w:rPr>
          <w:b/>
          <w:i/>
          <w:iCs/>
          <w:lang w:eastAsia="en-US"/>
        </w:rPr>
        <w:t>or green</w:t>
      </w:r>
      <w:r w:rsidRPr="00BC6073">
        <w:rPr>
          <w:i/>
          <w:iCs/>
          <w:u w:val="single"/>
          <w:lang w:eastAsia="en-US"/>
        </w:rPr>
        <w:t xml:space="preserve"> </w:t>
      </w:r>
      <w:r w:rsidRPr="00BC6073">
        <w:rPr>
          <w:i/>
          <w:iCs/>
          <w:lang w:eastAsia="en-US"/>
        </w:rPr>
        <w:t xml:space="preserve">ground: </w:t>
      </w:r>
      <w:r w:rsidRPr="00BC6073">
        <w:rPr>
          <w:lang w:eastAsia="en-US"/>
        </w:rPr>
        <w:t>Indication of the frequency…”, (that the words “or green” be inserted). Addressed in chapter 1 – issue 3 and 19.</w:t>
      </w:r>
    </w:p>
    <w:p w14:paraId="24D847D2"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520"/>
        <w:gridCol w:w="1519"/>
        <w:gridCol w:w="1519"/>
        <w:gridCol w:w="1429"/>
      </w:tblGrid>
      <w:tr w:rsidR="00A97FD5" w:rsidRPr="00BC6073" w14:paraId="28C4FCEA" w14:textId="77777777" w:rsidTr="00136B31">
        <w:trPr>
          <w:trHeight w:val="330"/>
          <w:jc w:val="center"/>
        </w:trPr>
        <w:tc>
          <w:tcPr>
            <w:tcW w:w="1766" w:type="dxa"/>
            <w:tcBorders>
              <w:bottom w:val="single" w:sz="4" w:space="0" w:color="auto"/>
              <w:right w:val="single" w:sz="4" w:space="0" w:color="auto"/>
            </w:tcBorders>
            <w:vAlign w:val="center"/>
          </w:tcPr>
          <w:bookmarkEnd w:id="51"/>
          <w:p w14:paraId="18481424"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8" w:type="dxa"/>
            <w:gridSpan w:val="3"/>
            <w:tcBorders>
              <w:left w:val="single" w:sz="4" w:space="0" w:color="auto"/>
              <w:bottom w:val="single" w:sz="4" w:space="0" w:color="auto"/>
            </w:tcBorders>
            <w:vAlign w:val="center"/>
          </w:tcPr>
          <w:p w14:paraId="20395C2E"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29" w:type="dxa"/>
            <w:tcBorders>
              <w:bottom w:val="single" w:sz="4" w:space="0" w:color="auto"/>
            </w:tcBorders>
          </w:tcPr>
          <w:p w14:paraId="539225E7" w14:textId="77777777" w:rsidR="00A97FD5" w:rsidRPr="00BC6073" w:rsidRDefault="00A97FD5" w:rsidP="00136B31">
            <w:pPr>
              <w:keepNext/>
              <w:keepLines/>
              <w:spacing w:after="120"/>
              <w:rPr>
                <w:noProof/>
                <w:color w:val="333333"/>
                <w:sz w:val="19"/>
                <w:szCs w:val="19"/>
                <w:lang w:eastAsia="en-GB"/>
              </w:rPr>
            </w:pPr>
          </w:p>
        </w:tc>
      </w:tr>
      <w:tr w:rsidR="00A97FD5" w:rsidRPr="00BC6073" w14:paraId="7DC34CBD" w14:textId="77777777" w:rsidTr="00136B31">
        <w:trPr>
          <w:trHeight w:val="946"/>
          <w:jc w:val="center"/>
        </w:trPr>
        <w:tc>
          <w:tcPr>
            <w:tcW w:w="1766" w:type="dxa"/>
            <w:tcBorders>
              <w:top w:val="single" w:sz="4" w:space="0" w:color="auto"/>
              <w:right w:val="single" w:sz="4" w:space="0" w:color="auto"/>
            </w:tcBorders>
            <w:vAlign w:val="center"/>
          </w:tcPr>
          <w:p w14:paraId="2827695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0861771" wp14:editId="433E2E9B">
                  <wp:extent cx="378632" cy="576000"/>
                  <wp:effectExtent l="0" t="0" r="2540" b="0"/>
                  <wp:docPr id="859" name="Picture 859" descr="http://apps.unece.org/rsms/ImageHandler_S.ashx?imgI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1"/>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20" w:type="dxa"/>
            <w:tcBorders>
              <w:top w:val="single" w:sz="4" w:space="0" w:color="auto"/>
              <w:left w:val="single" w:sz="4" w:space="0" w:color="auto"/>
            </w:tcBorders>
            <w:vAlign w:val="center"/>
          </w:tcPr>
          <w:p w14:paraId="0B01CBC9"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438EC102" wp14:editId="568F3541">
                  <wp:extent cx="576000" cy="576000"/>
                  <wp:effectExtent l="0" t="0" r="0" b="0"/>
                  <wp:docPr id="860" name="Picture 860" descr="http://apps.unece.org/rsms/ImageHandler_C.ashx?imgID=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9" w:type="dxa"/>
            <w:tcBorders>
              <w:top w:val="single" w:sz="4" w:space="0" w:color="auto"/>
            </w:tcBorders>
            <w:vAlign w:val="center"/>
          </w:tcPr>
          <w:p w14:paraId="5EF39DEF"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4EFADC0C" wp14:editId="08D8A59C">
                  <wp:extent cx="406776" cy="576000"/>
                  <wp:effectExtent l="0" t="0" r="0" b="0"/>
                  <wp:docPr id="861" name="Picture 861" descr="http://apps.unece.org/rsms/ImageHandler_C.ashx?imgID=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92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519" w:type="dxa"/>
            <w:tcBorders>
              <w:top w:val="single" w:sz="4" w:space="0" w:color="auto"/>
            </w:tcBorders>
            <w:vAlign w:val="center"/>
          </w:tcPr>
          <w:p w14:paraId="42FEB157"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A55FEB3" wp14:editId="50191F99">
                  <wp:extent cx="496261" cy="576000"/>
                  <wp:effectExtent l="0" t="0" r="0" b="0"/>
                  <wp:docPr id="862" name="Picture 862" descr="http://apps.unece.org/rsms/ImageHandler_C.ashx?imgID=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898"/>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96261" cy="576000"/>
                          </a:xfrm>
                          <a:prstGeom prst="rect">
                            <a:avLst/>
                          </a:prstGeom>
                          <a:noFill/>
                          <a:ln>
                            <a:noFill/>
                          </a:ln>
                        </pic:spPr>
                      </pic:pic>
                    </a:graphicData>
                  </a:graphic>
                </wp:inline>
              </w:drawing>
            </w:r>
          </w:p>
        </w:tc>
        <w:tc>
          <w:tcPr>
            <w:tcW w:w="1429" w:type="dxa"/>
            <w:tcBorders>
              <w:top w:val="single" w:sz="4" w:space="0" w:color="auto"/>
            </w:tcBorders>
            <w:vAlign w:val="center"/>
          </w:tcPr>
          <w:p w14:paraId="3FE63670"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6EDE131C" wp14:editId="589013E7">
                  <wp:extent cx="386681" cy="576000"/>
                  <wp:effectExtent l="0" t="0" r="0" b="0"/>
                  <wp:docPr id="863" name="Picture 863" descr="http://apps.unece.org/rsms/ImageHandler_C.ashx?imgID=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49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r>
    </w:tbl>
    <w:p w14:paraId="4863D7A2" w14:textId="77777777" w:rsidR="00A97FD5" w:rsidRPr="00BC6073" w:rsidRDefault="00A97FD5" w:rsidP="00A97FD5">
      <w:pPr>
        <w:spacing w:before="120" w:after="120"/>
        <w:ind w:left="1134" w:right="1134"/>
        <w:rPr>
          <w:b/>
          <w:bCs/>
          <w:lang w:eastAsia="en-US"/>
        </w:rPr>
      </w:pPr>
      <w:r w:rsidRPr="00BC6073">
        <w:rPr>
          <w:b/>
          <w:bCs/>
          <w:lang w:eastAsia="en-US"/>
        </w:rPr>
        <w:t>F, 15 “PUBLIC LAVATORY”</w:t>
      </w:r>
    </w:p>
    <w:p w14:paraId="39544E20" w14:textId="77777777" w:rsidR="00A97FD5" w:rsidRPr="00BC6073" w:rsidRDefault="00A97FD5" w:rsidP="00A97FD5">
      <w:pPr>
        <w:spacing w:before="120" w:after="120"/>
        <w:ind w:left="1134" w:right="1134"/>
        <w:jc w:val="both"/>
        <w:rPr>
          <w:lang w:eastAsia="en-US"/>
        </w:rPr>
      </w:pPr>
      <w:r w:rsidRPr="00BC6073">
        <w:rPr>
          <w:lang w:eastAsia="en-US"/>
        </w:rPr>
        <w:t>The Group noted that a number of countries used male and female symbols (Albania and France) instead of the inscription “WC”. Sweden had a unique symbol for this sign using it for lavatories for people with reduced mobility. The Group considered that these were not in conformity with the European Agreement.</w:t>
      </w:r>
    </w:p>
    <w:p w14:paraId="7245E728"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9"/>
        <w:gridCol w:w="1538"/>
        <w:gridCol w:w="1536"/>
        <w:gridCol w:w="1447"/>
      </w:tblGrid>
      <w:tr w:rsidR="00A97FD5" w:rsidRPr="00BC6073" w14:paraId="5008C8B0" w14:textId="77777777" w:rsidTr="00136B31">
        <w:trPr>
          <w:trHeight w:val="333"/>
          <w:jc w:val="center"/>
        </w:trPr>
        <w:tc>
          <w:tcPr>
            <w:tcW w:w="1787" w:type="dxa"/>
            <w:tcBorders>
              <w:bottom w:val="single" w:sz="4" w:space="0" w:color="auto"/>
              <w:right w:val="single" w:sz="4" w:space="0" w:color="auto"/>
            </w:tcBorders>
            <w:vAlign w:val="center"/>
          </w:tcPr>
          <w:p w14:paraId="7EC1D8F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14:paraId="6DACC00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14:paraId="174F15EC" w14:textId="77777777" w:rsidR="00A97FD5" w:rsidRPr="00BC6073" w:rsidRDefault="00A97FD5" w:rsidP="00136B31">
            <w:pPr>
              <w:keepNext/>
              <w:keepLines/>
              <w:spacing w:after="120"/>
              <w:rPr>
                <w:noProof/>
                <w:color w:val="333333"/>
                <w:sz w:val="19"/>
                <w:szCs w:val="19"/>
                <w:lang w:eastAsia="en-GB"/>
              </w:rPr>
            </w:pPr>
          </w:p>
        </w:tc>
      </w:tr>
      <w:tr w:rsidR="00A97FD5" w:rsidRPr="00BC6073" w14:paraId="6B23CE0E" w14:textId="77777777" w:rsidTr="00136B31">
        <w:trPr>
          <w:trHeight w:val="952"/>
          <w:jc w:val="center"/>
        </w:trPr>
        <w:tc>
          <w:tcPr>
            <w:tcW w:w="1787" w:type="dxa"/>
            <w:tcBorders>
              <w:top w:val="single" w:sz="4" w:space="0" w:color="auto"/>
              <w:right w:val="single" w:sz="4" w:space="0" w:color="auto"/>
            </w:tcBorders>
            <w:vAlign w:val="center"/>
          </w:tcPr>
          <w:p w14:paraId="7C07EC7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2A587324" wp14:editId="1E45E6F9">
                  <wp:extent cx="378632" cy="576000"/>
                  <wp:effectExtent l="0" t="0" r="2540" b="0"/>
                  <wp:docPr id="869" name="Picture 869" descr="http://apps.unece.org/rsms/ImageHandler_S.ashx?imgI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3"/>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14:paraId="57086E78"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ABAAF74" wp14:editId="66E9DC8A">
                  <wp:extent cx="576000" cy="576000"/>
                  <wp:effectExtent l="0" t="0" r="0" b="0"/>
                  <wp:docPr id="870" name="Picture 870" descr="http://apps.unece.org/rsms/ImageHandler_C.ashx?imgID=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8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8" w:type="dxa"/>
            <w:tcBorders>
              <w:top w:val="single" w:sz="4" w:space="0" w:color="auto"/>
            </w:tcBorders>
            <w:vAlign w:val="center"/>
          </w:tcPr>
          <w:p w14:paraId="7982E38E"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34BE8D73" wp14:editId="0D453D29">
                  <wp:extent cx="576000" cy="576000"/>
                  <wp:effectExtent l="0" t="0" r="0" b="0"/>
                  <wp:docPr id="871" name="Picture 871" descr="http://apps.unece.org/rsms/ImageHandler_C.ashx?imgID=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6" w:type="dxa"/>
            <w:tcBorders>
              <w:top w:val="single" w:sz="4" w:space="0" w:color="auto"/>
            </w:tcBorders>
            <w:vAlign w:val="center"/>
          </w:tcPr>
          <w:p w14:paraId="2D60C95B"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4481334" wp14:editId="4C158C67">
                  <wp:extent cx="574905" cy="576000"/>
                  <wp:effectExtent l="0" t="0" r="0" b="0"/>
                  <wp:docPr id="872" name="Picture 872" descr="http://apps.unece.org/rsms/ImageHandler_C.ashx?imgID=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98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74905" cy="576000"/>
                          </a:xfrm>
                          <a:prstGeom prst="rect">
                            <a:avLst/>
                          </a:prstGeom>
                          <a:noFill/>
                          <a:ln>
                            <a:noFill/>
                          </a:ln>
                        </pic:spPr>
                      </pic:pic>
                    </a:graphicData>
                  </a:graphic>
                </wp:inline>
              </w:drawing>
            </w:r>
          </w:p>
        </w:tc>
        <w:tc>
          <w:tcPr>
            <w:tcW w:w="1447" w:type="dxa"/>
            <w:tcBorders>
              <w:top w:val="single" w:sz="4" w:space="0" w:color="auto"/>
            </w:tcBorders>
            <w:vAlign w:val="center"/>
          </w:tcPr>
          <w:p w14:paraId="75196AD1"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57A4F249" w14:textId="77777777" w:rsidR="00A97FD5" w:rsidRPr="00BC6073" w:rsidRDefault="00A97FD5" w:rsidP="00A97FD5">
      <w:pPr>
        <w:spacing w:before="120" w:after="120"/>
        <w:ind w:left="1134" w:right="1134"/>
        <w:rPr>
          <w:b/>
          <w:bCs/>
          <w:lang w:eastAsia="en-US"/>
        </w:rPr>
      </w:pPr>
      <w:r w:rsidRPr="00BC6073">
        <w:rPr>
          <w:b/>
          <w:bCs/>
          <w:lang w:eastAsia="en-US"/>
        </w:rPr>
        <w:t>F, 16 “BEACH OR SWIMMING POOL”</w:t>
      </w:r>
    </w:p>
    <w:p w14:paraId="6DEFB674" w14:textId="77777777" w:rsidR="00A97FD5" w:rsidRPr="00BC6073" w:rsidRDefault="00A97FD5" w:rsidP="00A97FD5">
      <w:pPr>
        <w:spacing w:after="120"/>
        <w:ind w:left="1134" w:right="1134"/>
        <w:jc w:val="both"/>
        <w:rPr>
          <w:lang w:eastAsia="en-US"/>
        </w:rPr>
      </w:pPr>
      <w:bookmarkStart w:id="52" w:name="_Hlk520816559"/>
      <w:r w:rsidRPr="00BC6073">
        <w:rPr>
          <w:lang w:eastAsia="en-US"/>
        </w:rPr>
        <w:t>The Group recommended that the sign be removed from the European Agreement. Addressed in chapter 1 – issue 36</w:t>
      </w:r>
    </w:p>
    <w:p w14:paraId="20377B7A"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0B88AA33" w14:textId="77777777" w:rsidR="00A97FD5" w:rsidRPr="00BC6073" w:rsidRDefault="00A97FD5" w:rsidP="00A97FD5">
      <w:pPr>
        <w:spacing w:after="120"/>
        <w:ind w:left="1134" w:right="1134"/>
        <w:jc w:val="both"/>
        <w:rPr>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547"/>
        <w:gridCol w:w="1546"/>
        <w:gridCol w:w="1545"/>
        <w:gridCol w:w="1455"/>
      </w:tblGrid>
      <w:tr w:rsidR="00A97FD5" w:rsidRPr="00BC6073" w14:paraId="3219184B" w14:textId="77777777" w:rsidTr="00136B31">
        <w:trPr>
          <w:trHeight w:val="431"/>
          <w:jc w:val="center"/>
        </w:trPr>
        <w:tc>
          <w:tcPr>
            <w:tcW w:w="1797" w:type="dxa"/>
            <w:tcBorders>
              <w:bottom w:val="single" w:sz="4" w:space="0" w:color="auto"/>
              <w:right w:val="single" w:sz="4" w:space="0" w:color="auto"/>
            </w:tcBorders>
            <w:vAlign w:val="center"/>
          </w:tcPr>
          <w:bookmarkEnd w:id="52"/>
          <w:p w14:paraId="14F626D2" w14:textId="77777777" w:rsidR="00A97FD5" w:rsidRPr="00BC6073" w:rsidRDefault="00A97FD5" w:rsidP="00136B31">
            <w:pPr>
              <w:keepNext/>
              <w:keepLines/>
              <w:spacing w:before="120" w:after="120"/>
              <w:rPr>
                <w:noProof/>
                <w:color w:val="333333"/>
                <w:sz w:val="19"/>
                <w:szCs w:val="19"/>
                <w:lang w:eastAsia="en-GB"/>
              </w:rPr>
            </w:pPr>
            <w:r w:rsidRPr="00BC6073">
              <w:rPr>
                <w:noProof/>
                <w:color w:val="333333"/>
                <w:sz w:val="19"/>
                <w:szCs w:val="19"/>
                <w:lang w:eastAsia="en-GB"/>
              </w:rPr>
              <w:t>Convention sign:</w:t>
            </w:r>
          </w:p>
        </w:tc>
        <w:tc>
          <w:tcPr>
            <w:tcW w:w="4638" w:type="dxa"/>
            <w:gridSpan w:val="3"/>
            <w:tcBorders>
              <w:left w:val="single" w:sz="4" w:space="0" w:color="auto"/>
              <w:bottom w:val="single" w:sz="4" w:space="0" w:color="auto"/>
            </w:tcBorders>
            <w:vAlign w:val="center"/>
          </w:tcPr>
          <w:p w14:paraId="423BF3EC" w14:textId="77777777" w:rsidR="00A97FD5" w:rsidRPr="00BC6073" w:rsidRDefault="00A97FD5" w:rsidP="00136B31">
            <w:pPr>
              <w:keepNext/>
              <w:keepLines/>
              <w:spacing w:before="120" w:after="120"/>
              <w:rPr>
                <w:lang w:eastAsia="en-US"/>
              </w:rPr>
            </w:pPr>
            <w:r w:rsidRPr="00BC6073">
              <w:rPr>
                <w:noProof/>
                <w:color w:val="333333"/>
                <w:sz w:val="19"/>
                <w:szCs w:val="19"/>
                <w:lang w:eastAsia="en-GB"/>
              </w:rPr>
              <w:t xml:space="preserve"> </w:t>
            </w:r>
          </w:p>
        </w:tc>
        <w:tc>
          <w:tcPr>
            <w:tcW w:w="1455" w:type="dxa"/>
            <w:tcBorders>
              <w:bottom w:val="single" w:sz="4" w:space="0" w:color="auto"/>
            </w:tcBorders>
          </w:tcPr>
          <w:p w14:paraId="11096FF7" w14:textId="77777777" w:rsidR="00A97FD5" w:rsidRPr="00BC6073" w:rsidRDefault="00A97FD5" w:rsidP="00136B31">
            <w:pPr>
              <w:keepNext/>
              <w:keepLines/>
              <w:spacing w:before="120" w:after="120"/>
              <w:rPr>
                <w:noProof/>
                <w:color w:val="333333"/>
                <w:sz w:val="19"/>
                <w:szCs w:val="19"/>
                <w:lang w:eastAsia="en-GB"/>
              </w:rPr>
            </w:pPr>
          </w:p>
        </w:tc>
      </w:tr>
      <w:tr w:rsidR="00A97FD5" w:rsidRPr="00BC6073" w14:paraId="55563475" w14:textId="77777777" w:rsidTr="00136B31">
        <w:trPr>
          <w:trHeight w:val="924"/>
          <w:jc w:val="center"/>
        </w:trPr>
        <w:tc>
          <w:tcPr>
            <w:tcW w:w="1797" w:type="dxa"/>
            <w:tcBorders>
              <w:top w:val="single" w:sz="4" w:space="0" w:color="auto"/>
              <w:right w:val="single" w:sz="4" w:space="0" w:color="auto"/>
            </w:tcBorders>
            <w:vAlign w:val="center"/>
          </w:tcPr>
          <w:p w14:paraId="07C5CC9E"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1B83570" wp14:editId="42E70AB7">
                  <wp:extent cx="378632" cy="576000"/>
                  <wp:effectExtent l="0" t="0" r="2540" b="0"/>
                  <wp:docPr id="874" name="Picture 874" descr="http://apps.unece.org/rsms/ImageHandler_S.ashx?imgID=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47" w:type="dxa"/>
            <w:tcBorders>
              <w:top w:val="single" w:sz="4" w:space="0" w:color="auto"/>
              <w:left w:val="single" w:sz="4" w:space="0" w:color="auto"/>
            </w:tcBorders>
            <w:vAlign w:val="center"/>
          </w:tcPr>
          <w:p w14:paraId="4A4774EE" w14:textId="77777777" w:rsidR="00A97FD5" w:rsidRPr="00BC6073" w:rsidRDefault="00A97FD5" w:rsidP="00136B31">
            <w:pPr>
              <w:keepNext/>
              <w:keepLines/>
              <w:spacing w:after="120"/>
              <w:jc w:val="center"/>
              <w:rPr>
                <w:b/>
                <w:lang w:eastAsia="en-US"/>
              </w:rPr>
            </w:pPr>
          </w:p>
        </w:tc>
        <w:tc>
          <w:tcPr>
            <w:tcW w:w="1546" w:type="dxa"/>
            <w:tcBorders>
              <w:top w:val="single" w:sz="4" w:space="0" w:color="auto"/>
            </w:tcBorders>
            <w:vAlign w:val="center"/>
          </w:tcPr>
          <w:p w14:paraId="325DBCC2" w14:textId="77777777" w:rsidR="00A97FD5" w:rsidRPr="00BC6073" w:rsidRDefault="00A97FD5" w:rsidP="00136B31">
            <w:pPr>
              <w:keepNext/>
              <w:keepLines/>
              <w:spacing w:after="120"/>
              <w:ind w:right="6"/>
              <w:jc w:val="center"/>
              <w:rPr>
                <w:b/>
                <w:lang w:eastAsia="en-US"/>
              </w:rPr>
            </w:pPr>
          </w:p>
        </w:tc>
        <w:tc>
          <w:tcPr>
            <w:tcW w:w="1545" w:type="dxa"/>
            <w:tcBorders>
              <w:top w:val="single" w:sz="4" w:space="0" w:color="auto"/>
            </w:tcBorders>
            <w:vAlign w:val="center"/>
          </w:tcPr>
          <w:p w14:paraId="511F2056" w14:textId="77777777" w:rsidR="00A97FD5" w:rsidRPr="00BC6073" w:rsidRDefault="00A97FD5" w:rsidP="00136B31">
            <w:pPr>
              <w:keepNext/>
              <w:keepLines/>
              <w:spacing w:after="120"/>
              <w:jc w:val="center"/>
              <w:rPr>
                <w:b/>
                <w:lang w:eastAsia="en-US"/>
              </w:rPr>
            </w:pPr>
          </w:p>
        </w:tc>
        <w:tc>
          <w:tcPr>
            <w:tcW w:w="1455" w:type="dxa"/>
            <w:tcBorders>
              <w:top w:val="single" w:sz="4" w:space="0" w:color="auto"/>
            </w:tcBorders>
            <w:vAlign w:val="center"/>
          </w:tcPr>
          <w:p w14:paraId="3228767C"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p>
        </w:tc>
      </w:tr>
    </w:tbl>
    <w:p w14:paraId="67275C4B" w14:textId="77777777" w:rsidR="00A97FD5" w:rsidRPr="00BC6073" w:rsidRDefault="00A97FD5" w:rsidP="00A97FD5">
      <w:pPr>
        <w:spacing w:before="120" w:after="120"/>
        <w:ind w:left="1134" w:right="1134"/>
        <w:rPr>
          <w:b/>
          <w:bCs/>
          <w:lang w:eastAsia="en-US"/>
        </w:rPr>
      </w:pPr>
      <w:r w:rsidRPr="00BC6073">
        <w:rPr>
          <w:b/>
          <w:bCs/>
          <w:lang w:eastAsia="en-US"/>
        </w:rPr>
        <w:t>F, 17 “EMERGENCY TELEPHONE”</w:t>
      </w:r>
    </w:p>
    <w:p w14:paraId="6C0CA9BF" w14:textId="77777777" w:rsidR="00A97FD5" w:rsidRPr="00BC6073" w:rsidRDefault="00A97FD5" w:rsidP="00A97FD5">
      <w:pPr>
        <w:spacing w:after="120"/>
        <w:ind w:left="1134" w:right="1134"/>
        <w:jc w:val="both"/>
        <w:rPr>
          <w:lang w:eastAsia="en-US"/>
        </w:rPr>
      </w:pPr>
      <w:r w:rsidRPr="00BC6073">
        <w:rPr>
          <w:lang w:eastAsia="en-US"/>
        </w:rPr>
        <w:lastRenderedPageBreak/>
        <w:t>1.</w:t>
      </w:r>
      <w:r w:rsidRPr="00BC6073">
        <w:rPr>
          <w:lang w:eastAsia="en-US"/>
        </w:rPr>
        <w:tab/>
        <w:t>The Group noted that the symbols used by many countries do not reflect the symbol as it appears in the Convention, and recommended that the countries ensure that their symbols are in conformity with the Convention, in particular ensuring that the symbol (the inscription “SOS” and the telephone image) appears in one colour (red or black/dark blue).</w:t>
      </w:r>
    </w:p>
    <w:p w14:paraId="3CD8F1EF"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also noted that some countries inserted the wrong sign (Croatia, Italy) in RSMS and that some countries used the symbol only on an additional panel (Denmark, Iran, Poland). In addition, Denmark used a white symbol (rather than black or 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8"/>
        <w:gridCol w:w="1538"/>
        <w:gridCol w:w="1537"/>
        <w:gridCol w:w="1446"/>
      </w:tblGrid>
      <w:tr w:rsidR="00A97FD5" w:rsidRPr="00BC6073" w14:paraId="38E0F494" w14:textId="77777777" w:rsidTr="00136B31">
        <w:trPr>
          <w:trHeight w:val="338"/>
          <w:jc w:val="center"/>
        </w:trPr>
        <w:tc>
          <w:tcPr>
            <w:tcW w:w="1787" w:type="dxa"/>
            <w:tcBorders>
              <w:bottom w:val="single" w:sz="4" w:space="0" w:color="auto"/>
              <w:right w:val="single" w:sz="4" w:space="0" w:color="auto"/>
            </w:tcBorders>
            <w:vAlign w:val="center"/>
          </w:tcPr>
          <w:p w14:paraId="69C626E1"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14:paraId="71CE6365"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6" w:type="dxa"/>
            <w:tcBorders>
              <w:bottom w:val="single" w:sz="4" w:space="0" w:color="auto"/>
            </w:tcBorders>
          </w:tcPr>
          <w:p w14:paraId="15C81BD8" w14:textId="77777777" w:rsidR="00A97FD5" w:rsidRPr="00BC6073" w:rsidRDefault="00A97FD5" w:rsidP="00136B31">
            <w:pPr>
              <w:keepNext/>
              <w:keepLines/>
              <w:spacing w:after="120"/>
              <w:rPr>
                <w:noProof/>
                <w:color w:val="333333"/>
                <w:sz w:val="19"/>
                <w:szCs w:val="19"/>
                <w:lang w:eastAsia="en-GB"/>
              </w:rPr>
            </w:pPr>
          </w:p>
        </w:tc>
      </w:tr>
      <w:tr w:rsidR="00A97FD5" w:rsidRPr="00BC6073" w14:paraId="7A111C20" w14:textId="77777777" w:rsidTr="00136B31">
        <w:trPr>
          <w:trHeight w:val="968"/>
          <w:jc w:val="center"/>
        </w:trPr>
        <w:tc>
          <w:tcPr>
            <w:tcW w:w="1787" w:type="dxa"/>
            <w:tcBorders>
              <w:top w:val="single" w:sz="4" w:space="0" w:color="auto"/>
              <w:right w:val="single" w:sz="4" w:space="0" w:color="auto"/>
            </w:tcBorders>
            <w:vAlign w:val="center"/>
          </w:tcPr>
          <w:p w14:paraId="291393B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492E03A" wp14:editId="01B0F16F">
                  <wp:extent cx="563484" cy="576000"/>
                  <wp:effectExtent l="0" t="0" r="8255" b="0"/>
                  <wp:docPr id="879" name="Picture 879" descr="http://apps.unece.org/rsms/ImageHandler_S.ashx?imgI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63484" cy="576000"/>
                          </a:xfrm>
                          <a:prstGeom prst="rect">
                            <a:avLst/>
                          </a:prstGeom>
                          <a:noFill/>
                          <a:ln>
                            <a:noFill/>
                          </a:ln>
                        </pic:spPr>
                      </pic:pic>
                    </a:graphicData>
                  </a:graphic>
                </wp:inline>
              </w:drawing>
            </w:r>
          </w:p>
        </w:tc>
        <w:tc>
          <w:tcPr>
            <w:tcW w:w="1538" w:type="dxa"/>
            <w:tcBorders>
              <w:top w:val="single" w:sz="4" w:space="0" w:color="auto"/>
              <w:left w:val="single" w:sz="4" w:space="0" w:color="auto"/>
            </w:tcBorders>
            <w:vAlign w:val="center"/>
          </w:tcPr>
          <w:p w14:paraId="6F16343C"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C2AD310" wp14:editId="11EFFF4F">
                  <wp:extent cx="576000" cy="231108"/>
                  <wp:effectExtent l="0" t="0" r="0" b="0"/>
                  <wp:docPr id="880" name="Picture 880" descr="http://apps.unece.org/rsms/ImageHandler_C.ashx?imgID=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69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576000" cy="231108"/>
                          </a:xfrm>
                          <a:prstGeom prst="rect">
                            <a:avLst/>
                          </a:prstGeom>
                          <a:noFill/>
                          <a:ln>
                            <a:noFill/>
                          </a:ln>
                        </pic:spPr>
                      </pic:pic>
                    </a:graphicData>
                  </a:graphic>
                </wp:inline>
              </w:drawing>
            </w:r>
          </w:p>
        </w:tc>
        <w:tc>
          <w:tcPr>
            <w:tcW w:w="1538" w:type="dxa"/>
            <w:tcBorders>
              <w:top w:val="single" w:sz="4" w:space="0" w:color="auto"/>
            </w:tcBorders>
            <w:vAlign w:val="center"/>
          </w:tcPr>
          <w:p w14:paraId="41DEC574"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3F2232DF" wp14:editId="1E065F31">
                  <wp:extent cx="498520" cy="576000"/>
                  <wp:effectExtent l="0" t="0" r="0" b="0"/>
                  <wp:docPr id="881" name="Picture 881" descr="http://apps.unece.org/rsms/ImageHandler_C.ashx?imgID=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7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498520" cy="576000"/>
                          </a:xfrm>
                          <a:prstGeom prst="rect">
                            <a:avLst/>
                          </a:prstGeom>
                          <a:noFill/>
                          <a:ln>
                            <a:noFill/>
                          </a:ln>
                        </pic:spPr>
                      </pic:pic>
                    </a:graphicData>
                  </a:graphic>
                </wp:inline>
              </w:drawing>
            </w:r>
          </w:p>
        </w:tc>
        <w:tc>
          <w:tcPr>
            <w:tcW w:w="1536" w:type="dxa"/>
            <w:tcBorders>
              <w:top w:val="single" w:sz="4" w:space="0" w:color="auto"/>
            </w:tcBorders>
            <w:vAlign w:val="center"/>
          </w:tcPr>
          <w:p w14:paraId="1A49BD19"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57EADE5" wp14:editId="17E214E4">
                  <wp:extent cx="576000" cy="279751"/>
                  <wp:effectExtent l="0" t="0" r="0" b="6350"/>
                  <wp:docPr id="882" name="Picture 882" descr="http://apps.unece.org/rsms/ImageHandler_C.ashx?imgID=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06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576000" cy="279751"/>
                          </a:xfrm>
                          <a:prstGeom prst="rect">
                            <a:avLst/>
                          </a:prstGeom>
                          <a:noFill/>
                          <a:ln>
                            <a:noFill/>
                          </a:ln>
                        </pic:spPr>
                      </pic:pic>
                    </a:graphicData>
                  </a:graphic>
                </wp:inline>
              </w:drawing>
            </w:r>
          </w:p>
        </w:tc>
        <w:tc>
          <w:tcPr>
            <w:tcW w:w="1446" w:type="dxa"/>
            <w:tcBorders>
              <w:top w:val="single" w:sz="4" w:space="0" w:color="auto"/>
            </w:tcBorders>
            <w:vAlign w:val="center"/>
          </w:tcPr>
          <w:p w14:paraId="19E82646"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7483B7B" wp14:editId="091EB08F">
                  <wp:extent cx="576000" cy="567976"/>
                  <wp:effectExtent l="0" t="0" r="0" b="3810"/>
                  <wp:docPr id="883" name="Picture 883" descr="http://apps.unece.org/rsms/ImageHandler_C.ashx?imgID=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576000" cy="567976"/>
                          </a:xfrm>
                          <a:prstGeom prst="rect">
                            <a:avLst/>
                          </a:prstGeom>
                          <a:noFill/>
                          <a:ln>
                            <a:noFill/>
                          </a:ln>
                        </pic:spPr>
                      </pic:pic>
                    </a:graphicData>
                  </a:graphic>
                </wp:inline>
              </w:drawing>
            </w:r>
          </w:p>
        </w:tc>
      </w:tr>
    </w:tbl>
    <w:p w14:paraId="7D70E983" w14:textId="77777777" w:rsidR="00A97FD5" w:rsidRPr="00BC6073" w:rsidRDefault="00A97FD5" w:rsidP="00A97FD5">
      <w:pPr>
        <w:spacing w:before="120" w:after="120"/>
        <w:ind w:left="1134" w:right="1134"/>
        <w:rPr>
          <w:b/>
          <w:bCs/>
          <w:lang w:eastAsia="en-US"/>
        </w:rPr>
      </w:pPr>
    </w:p>
    <w:p w14:paraId="6FBB4A63" w14:textId="77777777" w:rsidR="00A97FD5" w:rsidRPr="00BC6073" w:rsidRDefault="00A97FD5" w:rsidP="00A97FD5">
      <w:pPr>
        <w:spacing w:before="120" w:after="120"/>
        <w:ind w:left="1134" w:right="1134"/>
        <w:rPr>
          <w:b/>
          <w:bCs/>
          <w:lang w:eastAsia="en-US"/>
        </w:rPr>
      </w:pPr>
      <w:r w:rsidRPr="00BC6073">
        <w:rPr>
          <w:b/>
          <w:bCs/>
          <w:lang w:eastAsia="en-US"/>
        </w:rPr>
        <w:t>F, 18 “EXTINGUISHER”</w:t>
      </w:r>
    </w:p>
    <w:p w14:paraId="7F21A548" w14:textId="77777777" w:rsidR="00A97FD5" w:rsidRPr="00BC6073" w:rsidRDefault="00A97FD5" w:rsidP="00A97FD5">
      <w:pPr>
        <w:spacing w:before="120" w:after="120"/>
        <w:ind w:left="1134" w:right="1134"/>
        <w:jc w:val="both"/>
        <w:rPr>
          <w:lang w:eastAsia="en-US"/>
        </w:rPr>
      </w:pPr>
      <w:r w:rsidRPr="00BC6073">
        <w:rPr>
          <w:lang w:eastAsia="en-US"/>
        </w:rPr>
        <w:t xml:space="preserve">The Group noted that the symbols used by some countries (Bosnia and Herzegovina, Croatia, Montenegro, Norway, Slovakia, Switzerland) differed in varying degrees from the symbol as it appears in the Convention and recommended that the countries ensure that their symbols more closely resemble the symbol in the Convention. </w:t>
      </w:r>
    </w:p>
    <w:p w14:paraId="48CEBBF5" w14:textId="77777777" w:rsidR="00A97FD5" w:rsidRPr="00BC6073" w:rsidRDefault="00A97FD5" w:rsidP="00A97FD5">
      <w:pPr>
        <w:spacing w:after="120"/>
        <w:ind w:left="1134" w:right="1134"/>
        <w:jc w:val="both"/>
        <w:rPr>
          <w:lang w:eastAsia="en-US"/>
        </w:rPr>
      </w:pPr>
      <w:r w:rsidRPr="00BC6073">
        <w:rPr>
          <w:lang w:eastAsia="en-US"/>
        </w:rPr>
        <w:t xml:space="preserve">The Group also noted </w:t>
      </w:r>
      <w:r w:rsidRPr="00BC6073">
        <w:rPr>
          <w:strike/>
          <w:lang w:eastAsia="en-US"/>
        </w:rPr>
        <w:t>that some countries inserted the wrong sign (France, Italy) in RSMS and also</w:t>
      </w:r>
      <w:r w:rsidRPr="00BC6073">
        <w:rPr>
          <w:lang w:eastAsia="en-US"/>
        </w:rPr>
        <w:t xml:space="preserve"> that some countries used the symbol only on an additional panel (Denmark, Poland). In addition, Denmark used a white symbol (rather than red).</w:t>
      </w:r>
    </w:p>
    <w:tbl>
      <w:tblPr>
        <w:tblStyle w:val="TableGrid"/>
        <w:tblW w:w="788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45"/>
        <w:gridCol w:w="1544"/>
        <w:gridCol w:w="1544"/>
        <w:gridCol w:w="1453"/>
      </w:tblGrid>
      <w:tr w:rsidR="00A97FD5" w:rsidRPr="00BC6073" w14:paraId="305053F7" w14:textId="77777777" w:rsidTr="00136B31">
        <w:trPr>
          <w:trHeight w:val="326"/>
        </w:trPr>
        <w:tc>
          <w:tcPr>
            <w:tcW w:w="1795" w:type="dxa"/>
            <w:tcBorders>
              <w:bottom w:val="single" w:sz="4" w:space="0" w:color="auto"/>
              <w:right w:val="single" w:sz="4" w:space="0" w:color="auto"/>
            </w:tcBorders>
            <w:vAlign w:val="center"/>
          </w:tcPr>
          <w:p w14:paraId="3E0D892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33" w:type="dxa"/>
            <w:gridSpan w:val="3"/>
            <w:tcBorders>
              <w:left w:val="single" w:sz="4" w:space="0" w:color="auto"/>
              <w:bottom w:val="single" w:sz="4" w:space="0" w:color="auto"/>
            </w:tcBorders>
            <w:vAlign w:val="center"/>
          </w:tcPr>
          <w:p w14:paraId="2852C31B"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53" w:type="dxa"/>
            <w:tcBorders>
              <w:bottom w:val="single" w:sz="4" w:space="0" w:color="auto"/>
            </w:tcBorders>
          </w:tcPr>
          <w:p w14:paraId="0A13AFEA" w14:textId="77777777" w:rsidR="00A97FD5" w:rsidRPr="00BC6073" w:rsidRDefault="00A97FD5" w:rsidP="00136B31">
            <w:pPr>
              <w:keepNext/>
              <w:keepLines/>
              <w:spacing w:after="120"/>
              <w:rPr>
                <w:noProof/>
                <w:color w:val="333333"/>
                <w:sz w:val="19"/>
                <w:szCs w:val="19"/>
                <w:lang w:eastAsia="en-GB"/>
              </w:rPr>
            </w:pPr>
          </w:p>
        </w:tc>
      </w:tr>
      <w:tr w:rsidR="00A97FD5" w:rsidRPr="00BC6073" w14:paraId="555D0C2B" w14:textId="77777777" w:rsidTr="00136B31">
        <w:trPr>
          <w:trHeight w:val="933"/>
        </w:trPr>
        <w:tc>
          <w:tcPr>
            <w:tcW w:w="1795" w:type="dxa"/>
            <w:tcBorders>
              <w:top w:val="single" w:sz="4" w:space="0" w:color="auto"/>
              <w:right w:val="single" w:sz="4" w:space="0" w:color="auto"/>
            </w:tcBorders>
            <w:vAlign w:val="center"/>
          </w:tcPr>
          <w:p w14:paraId="14B1E7C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9680D60" wp14:editId="27D61B41">
                  <wp:extent cx="267658" cy="576000"/>
                  <wp:effectExtent l="0" t="0" r="0" b="0"/>
                  <wp:docPr id="889" name="Picture 889" descr="http://apps.unece.org/rsms/ImageHandler_S.ashx?imgI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67658" cy="576000"/>
                          </a:xfrm>
                          <a:prstGeom prst="rect">
                            <a:avLst/>
                          </a:prstGeom>
                          <a:noFill/>
                          <a:ln>
                            <a:noFill/>
                          </a:ln>
                        </pic:spPr>
                      </pic:pic>
                    </a:graphicData>
                  </a:graphic>
                </wp:inline>
              </w:drawing>
            </w:r>
          </w:p>
        </w:tc>
        <w:tc>
          <w:tcPr>
            <w:tcW w:w="1545" w:type="dxa"/>
            <w:tcBorders>
              <w:top w:val="single" w:sz="4" w:space="0" w:color="auto"/>
              <w:left w:val="single" w:sz="4" w:space="0" w:color="auto"/>
            </w:tcBorders>
            <w:vAlign w:val="center"/>
          </w:tcPr>
          <w:p w14:paraId="0816586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BE05E5C" wp14:editId="4990CFC8">
                  <wp:extent cx="576000" cy="576000"/>
                  <wp:effectExtent l="0" t="0" r="0" b="0"/>
                  <wp:docPr id="890" name="Picture 890" descr="http://apps.unece.org/rsms/ImageHandler_C.ashx?imgID=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4" w:type="dxa"/>
            <w:tcBorders>
              <w:top w:val="single" w:sz="4" w:space="0" w:color="auto"/>
            </w:tcBorders>
            <w:vAlign w:val="center"/>
          </w:tcPr>
          <w:p w14:paraId="5C49177E"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537FF5C2" wp14:editId="6F0405F7">
                  <wp:extent cx="576000" cy="283590"/>
                  <wp:effectExtent l="0" t="0" r="0" b="2540"/>
                  <wp:docPr id="891" name="Picture 891" descr="http://apps.unece.org/rsms/ImageHandler_C.ashx?imgID=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137"/>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576000" cy="283590"/>
                          </a:xfrm>
                          <a:prstGeom prst="rect">
                            <a:avLst/>
                          </a:prstGeom>
                          <a:noFill/>
                          <a:ln>
                            <a:noFill/>
                          </a:ln>
                        </pic:spPr>
                      </pic:pic>
                    </a:graphicData>
                  </a:graphic>
                </wp:inline>
              </w:drawing>
            </w:r>
          </w:p>
        </w:tc>
        <w:tc>
          <w:tcPr>
            <w:tcW w:w="1544" w:type="dxa"/>
            <w:tcBorders>
              <w:top w:val="single" w:sz="4" w:space="0" w:color="auto"/>
            </w:tcBorders>
            <w:vAlign w:val="center"/>
          </w:tcPr>
          <w:p w14:paraId="7B171496"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865C38E" wp14:editId="430BC493">
                  <wp:extent cx="383916" cy="576000"/>
                  <wp:effectExtent l="0" t="0" r="0" b="0"/>
                  <wp:docPr id="892" name="Picture 892" descr="http://apps.unece.org/rsms/ImageHandler_C.ashx?imgID=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91"/>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453" w:type="dxa"/>
            <w:tcBorders>
              <w:top w:val="single" w:sz="4" w:space="0" w:color="auto"/>
            </w:tcBorders>
            <w:vAlign w:val="center"/>
          </w:tcPr>
          <w:p w14:paraId="3F7DBA33"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358118C4" wp14:editId="349FD71E">
                  <wp:extent cx="576000" cy="571107"/>
                  <wp:effectExtent l="0" t="0" r="0" b="635"/>
                  <wp:docPr id="893" name="Picture 893" descr="http://apps.unece.org/rsms/ImageHandler_C.ashx?imgID=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87"/>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76000" cy="571107"/>
                          </a:xfrm>
                          <a:prstGeom prst="rect">
                            <a:avLst/>
                          </a:prstGeom>
                          <a:noFill/>
                          <a:ln>
                            <a:noFill/>
                          </a:ln>
                        </pic:spPr>
                      </pic:pic>
                    </a:graphicData>
                  </a:graphic>
                </wp:inline>
              </w:drawing>
            </w:r>
          </w:p>
        </w:tc>
      </w:tr>
    </w:tbl>
    <w:p w14:paraId="6DA8BF0F" w14:textId="77777777" w:rsidR="00A97FD5" w:rsidRPr="00BC6073" w:rsidRDefault="00A97FD5" w:rsidP="00A97FD5">
      <w:pPr>
        <w:tabs>
          <w:tab w:val="right" w:pos="8505"/>
        </w:tabs>
        <w:spacing w:before="240" w:after="120"/>
        <w:ind w:left="1134" w:right="1134"/>
        <w:jc w:val="both"/>
        <w:rPr>
          <w:b/>
          <w:lang w:eastAsia="en-US"/>
        </w:rPr>
      </w:pPr>
      <w:r w:rsidRPr="00BC6073">
        <w:rPr>
          <w:b/>
          <w:lang w:eastAsia="en-US"/>
        </w:rPr>
        <w:t>Observations and recommendations to Contracting Parties regarding G section signs</w:t>
      </w:r>
    </w:p>
    <w:p w14:paraId="7DB6A2CC" w14:textId="77777777" w:rsidR="00A97FD5" w:rsidRPr="00BC6073" w:rsidRDefault="00A97FD5" w:rsidP="00A97FD5">
      <w:pPr>
        <w:spacing w:after="120"/>
        <w:ind w:left="1134" w:right="1134"/>
        <w:jc w:val="both"/>
        <w:rPr>
          <w:b/>
          <w:strike/>
          <w:lang w:val="en-US" w:eastAsia="en-US"/>
        </w:rPr>
      </w:pPr>
      <w:r w:rsidRPr="00BC6073">
        <w:rPr>
          <w:lang w:eastAsia="en-US"/>
        </w:rPr>
        <w:t>Addressed in chapter 1 – issue 9, 11, 12 and 26</w:t>
      </w:r>
    </w:p>
    <w:p w14:paraId="62907228" w14:textId="77777777" w:rsidR="00A97FD5" w:rsidRPr="00BC6073" w:rsidRDefault="00A97FD5" w:rsidP="00A97FD5">
      <w:pPr>
        <w:suppressAutoHyphens w:val="0"/>
        <w:spacing w:before="120" w:after="120"/>
        <w:ind w:left="1134" w:right="998"/>
        <w:rPr>
          <w:b/>
          <w:lang w:val="en-US" w:eastAsia="zh-CN"/>
        </w:rPr>
      </w:pPr>
      <w:r w:rsidRPr="00BC6073">
        <w:rPr>
          <w:b/>
          <w:lang w:val="en-US" w:eastAsia="zh-CN"/>
        </w:rPr>
        <w:t>G, 1 a, G, 1 b and G, 1 c Advance direction signs</w:t>
      </w:r>
    </w:p>
    <w:p w14:paraId="5A7840B8" w14:textId="77777777" w:rsidR="00A97FD5" w:rsidRPr="00BC6073" w:rsidRDefault="00A97FD5" w:rsidP="00A97FD5">
      <w:pPr>
        <w:spacing w:after="120"/>
        <w:ind w:left="1134" w:right="1134"/>
        <w:jc w:val="both"/>
        <w:rPr>
          <w:lang w:eastAsia="en-US"/>
        </w:rPr>
      </w:pPr>
      <w:bookmarkStart w:id="53" w:name="_Hlk520816764"/>
      <w:r w:rsidRPr="00BC6073">
        <w:rPr>
          <w:lang w:eastAsia="en-US"/>
        </w:rPr>
        <w:t>No specific observations nor recommendations to Contracting Parties.</w:t>
      </w:r>
    </w:p>
    <w:p w14:paraId="5257CB07" w14:textId="77777777" w:rsidR="00A97FD5" w:rsidRPr="00BC6073" w:rsidRDefault="00A97FD5" w:rsidP="00A97FD5">
      <w:pPr>
        <w:tabs>
          <w:tab w:val="left" w:pos="1560"/>
        </w:tabs>
        <w:spacing w:after="120"/>
        <w:ind w:left="1134" w:right="1134"/>
        <w:jc w:val="both"/>
        <w:rPr>
          <w:lang w:eastAsia="en-US"/>
        </w:rPr>
      </w:pPr>
      <w:r w:rsidRPr="00BC6073">
        <w:rPr>
          <w:lang w:eastAsia="en-US"/>
        </w:rPr>
        <w:t>Addressed in chapter 1 – issue 12 and 28</w:t>
      </w:r>
    </w:p>
    <w:p w14:paraId="0D14B2DF" w14:textId="77777777" w:rsidR="00A97FD5" w:rsidRPr="00BC6073" w:rsidRDefault="00A97FD5" w:rsidP="00A97FD5">
      <w:pPr>
        <w:spacing w:after="120"/>
        <w:ind w:left="1134" w:right="1134"/>
        <w:jc w:val="both"/>
        <w:rPr>
          <w:lang w:eastAsia="en-US"/>
        </w:rPr>
      </w:pPr>
      <w:r w:rsidRPr="00BC6073">
        <w:rPr>
          <w:lang w:eastAsia="en-US"/>
        </w:rPr>
        <w:t>Contracting Parties should note the recommendation for this sign in section 1.2 of this document.</w:t>
      </w:r>
    </w:p>
    <w:bookmarkEnd w:id="53"/>
    <w:p w14:paraId="6E1EDAFE" w14:textId="77777777" w:rsidR="00A97FD5" w:rsidRPr="00BC6073" w:rsidRDefault="00A97FD5" w:rsidP="00A97FD5">
      <w:pPr>
        <w:spacing w:before="120" w:after="120"/>
        <w:ind w:left="1134" w:right="1134"/>
        <w:rPr>
          <w:b/>
          <w:bCs/>
          <w:lang w:eastAsia="en-US"/>
        </w:rPr>
      </w:pPr>
      <w:r w:rsidRPr="00BC6073">
        <w:rPr>
          <w:b/>
          <w:bCs/>
          <w:lang w:eastAsia="en-US"/>
        </w:rPr>
        <w:t xml:space="preserve">G, 2a and G, 2b </w:t>
      </w:r>
      <w:bookmarkStart w:id="54" w:name="_Hlk12973406"/>
      <w:r w:rsidRPr="00BC6073">
        <w:rPr>
          <w:b/>
          <w:bCs/>
          <w:lang w:eastAsia="en-US"/>
        </w:rPr>
        <w:t>“NO THROUGH ROAD” (advance direction signs)</w:t>
      </w:r>
    </w:p>
    <w:bookmarkEnd w:id="54"/>
    <w:p w14:paraId="30C43524"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The Group also noted that the G, 2a Slovakian sign had a white border, instead of a rim, around the red bar. The Group further noted that the G, 2a sign from the Netherlands contained an arrow. The Group considered these signs not to be in conformity with the Convention.</w:t>
      </w:r>
    </w:p>
    <w:p w14:paraId="72376B16"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noted that, in the G, 2a signs of some countries (Azerbaijan, Greece, Lithuania, Republic of Moldova, Russian Federation, Ukraine, Uzbekistan and Viet Nam), and in the G, 2b sign of Greece, there was no visible space between the symbol and the edge of the sign. The Group believed that this was not a good practice for sign legibility.</w:t>
      </w:r>
    </w:p>
    <w:p w14:paraId="53140FFF" w14:textId="77777777" w:rsidR="00A97FD5" w:rsidRPr="00BC6073" w:rsidRDefault="00A97FD5" w:rsidP="00A97FD5">
      <w:pPr>
        <w:spacing w:after="120"/>
        <w:ind w:left="1134" w:right="1134"/>
        <w:jc w:val="both"/>
        <w:rPr>
          <w:lang w:eastAsia="en-US"/>
        </w:rPr>
      </w:pPr>
      <w:bookmarkStart w:id="55" w:name="_Hlk520816862"/>
      <w:r w:rsidRPr="00BC6073">
        <w:rPr>
          <w:lang w:eastAsia="en-US"/>
        </w:rPr>
        <w:t>Addressed in chapter 1 – issue 12</w:t>
      </w:r>
    </w:p>
    <w:p w14:paraId="43B67DC8" w14:textId="77777777" w:rsidR="00A97FD5" w:rsidRPr="00BC6073" w:rsidRDefault="00A97FD5" w:rsidP="00A97FD5">
      <w:pPr>
        <w:spacing w:after="120"/>
        <w:ind w:left="1134" w:right="1134"/>
        <w:jc w:val="both"/>
        <w:rPr>
          <w:strike/>
          <w:lang w:eastAsia="en-US"/>
        </w:rPr>
      </w:pPr>
      <w:r w:rsidRPr="00BC6073">
        <w:rPr>
          <w:lang w:eastAsia="en-US"/>
        </w:rPr>
        <w:t>3.</w:t>
      </w:r>
      <w:r w:rsidRPr="00BC6073">
        <w:rPr>
          <w:lang w:eastAsia="en-US"/>
        </w:rPr>
        <w:tab/>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488"/>
        <w:gridCol w:w="1487"/>
        <w:gridCol w:w="1486"/>
        <w:gridCol w:w="1399"/>
      </w:tblGrid>
      <w:tr w:rsidR="00A97FD5" w:rsidRPr="00BC6073" w14:paraId="7BBBCB41" w14:textId="77777777" w:rsidTr="00136B31">
        <w:trPr>
          <w:trHeight w:val="259"/>
          <w:jc w:val="center"/>
        </w:trPr>
        <w:tc>
          <w:tcPr>
            <w:tcW w:w="1728" w:type="dxa"/>
            <w:tcBorders>
              <w:bottom w:val="single" w:sz="4" w:space="0" w:color="auto"/>
              <w:right w:val="single" w:sz="4" w:space="0" w:color="auto"/>
            </w:tcBorders>
            <w:vAlign w:val="center"/>
          </w:tcPr>
          <w:bookmarkEnd w:id="55"/>
          <w:p w14:paraId="4B043AD2"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461" w:type="dxa"/>
            <w:gridSpan w:val="3"/>
            <w:tcBorders>
              <w:left w:val="single" w:sz="4" w:space="0" w:color="auto"/>
              <w:bottom w:val="single" w:sz="4" w:space="0" w:color="auto"/>
            </w:tcBorders>
            <w:vAlign w:val="center"/>
          </w:tcPr>
          <w:p w14:paraId="7C5169F8"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99" w:type="dxa"/>
            <w:tcBorders>
              <w:bottom w:val="single" w:sz="4" w:space="0" w:color="auto"/>
            </w:tcBorders>
          </w:tcPr>
          <w:p w14:paraId="5A5B4D92" w14:textId="77777777" w:rsidR="00A97FD5" w:rsidRPr="00BC6073" w:rsidRDefault="00A97FD5" w:rsidP="00136B31">
            <w:pPr>
              <w:keepNext/>
              <w:keepLines/>
              <w:spacing w:after="120"/>
              <w:rPr>
                <w:noProof/>
                <w:color w:val="333333"/>
                <w:sz w:val="19"/>
                <w:szCs w:val="19"/>
                <w:lang w:eastAsia="en-GB"/>
              </w:rPr>
            </w:pPr>
          </w:p>
        </w:tc>
      </w:tr>
      <w:tr w:rsidR="00A97FD5" w:rsidRPr="00BC6073" w14:paraId="150B985A" w14:textId="77777777" w:rsidTr="00136B31">
        <w:trPr>
          <w:trHeight w:val="831"/>
          <w:jc w:val="center"/>
        </w:trPr>
        <w:tc>
          <w:tcPr>
            <w:tcW w:w="1728" w:type="dxa"/>
            <w:tcBorders>
              <w:top w:val="single" w:sz="4" w:space="0" w:color="auto"/>
              <w:right w:val="single" w:sz="4" w:space="0" w:color="auto"/>
            </w:tcBorders>
            <w:vAlign w:val="center"/>
          </w:tcPr>
          <w:p w14:paraId="6E71680F"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30C7169" wp14:editId="3F67CF57">
                  <wp:extent cx="443666" cy="599677"/>
                  <wp:effectExtent l="0" t="0" r="0" b="0"/>
                  <wp:docPr id="367" name="Picture 367" descr="http://apps.unece.org/rsms/ImageHandler_S.ashx?imgID=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7"/>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58042" cy="619108"/>
                          </a:xfrm>
                          <a:prstGeom prst="rect">
                            <a:avLst/>
                          </a:prstGeom>
                          <a:noFill/>
                          <a:ln>
                            <a:noFill/>
                          </a:ln>
                        </pic:spPr>
                      </pic:pic>
                    </a:graphicData>
                  </a:graphic>
                </wp:inline>
              </w:drawing>
            </w:r>
          </w:p>
        </w:tc>
        <w:tc>
          <w:tcPr>
            <w:tcW w:w="1488" w:type="dxa"/>
            <w:tcBorders>
              <w:top w:val="single" w:sz="4" w:space="0" w:color="auto"/>
              <w:left w:val="single" w:sz="4" w:space="0" w:color="auto"/>
            </w:tcBorders>
            <w:vAlign w:val="center"/>
          </w:tcPr>
          <w:p w14:paraId="0FB1F393"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C8A22BC" wp14:editId="2A634FE1">
                  <wp:extent cx="574159" cy="574159"/>
                  <wp:effectExtent l="0" t="0" r="0" b="0"/>
                  <wp:docPr id="431" name="Picture 431" descr="http://apps.unece.org/rsms/ImageHandler_C.ashx?imgID=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8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85461" cy="585461"/>
                          </a:xfrm>
                          <a:prstGeom prst="rect">
                            <a:avLst/>
                          </a:prstGeom>
                          <a:noFill/>
                          <a:ln>
                            <a:noFill/>
                          </a:ln>
                        </pic:spPr>
                      </pic:pic>
                    </a:graphicData>
                  </a:graphic>
                </wp:inline>
              </w:drawing>
            </w:r>
          </w:p>
        </w:tc>
        <w:tc>
          <w:tcPr>
            <w:tcW w:w="1487" w:type="dxa"/>
            <w:tcBorders>
              <w:top w:val="single" w:sz="4" w:space="0" w:color="auto"/>
            </w:tcBorders>
            <w:vAlign w:val="center"/>
          </w:tcPr>
          <w:p w14:paraId="38DA0613"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3EFC2C73" wp14:editId="6B421D14">
                  <wp:extent cx="434045" cy="653085"/>
                  <wp:effectExtent l="0" t="0" r="4445" b="0"/>
                  <wp:docPr id="645" name="Picture 645" descr="http://apps.unece.org/rsms/ImageHandler_C.ashx?imgID=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451253" cy="678978"/>
                          </a:xfrm>
                          <a:prstGeom prst="rect">
                            <a:avLst/>
                          </a:prstGeom>
                          <a:noFill/>
                          <a:ln>
                            <a:noFill/>
                          </a:ln>
                        </pic:spPr>
                      </pic:pic>
                    </a:graphicData>
                  </a:graphic>
                </wp:inline>
              </w:drawing>
            </w:r>
          </w:p>
        </w:tc>
        <w:tc>
          <w:tcPr>
            <w:tcW w:w="1486" w:type="dxa"/>
            <w:tcBorders>
              <w:top w:val="single" w:sz="4" w:space="0" w:color="auto"/>
            </w:tcBorders>
            <w:vAlign w:val="center"/>
          </w:tcPr>
          <w:p w14:paraId="1F27DF2C"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2627848" wp14:editId="76AD5146">
                  <wp:extent cx="480843" cy="633244"/>
                  <wp:effectExtent l="0" t="0" r="0" b="0"/>
                  <wp:docPr id="765" name="Picture 765" descr="http://apps.unece.org/rsms/ImageHandler_C.ashx?imgID=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811"/>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491584" cy="647390"/>
                          </a:xfrm>
                          <a:prstGeom prst="rect">
                            <a:avLst/>
                          </a:prstGeom>
                          <a:noFill/>
                          <a:ln>
                            <a:noFill/>
                          </a:ln>
                        </pic:spPr>
                      </pic:pic>
                    </a:graphicData>
                  </a:graphic>
                </wp:inline>
              </w:drawing>
            </w:r>
          </w:p>
        </w:tc>
        <w:tc>
          <w:tcPr>
            <w:tcW w:w="1399" w:type="dxa"/>
            <w:tcBorders>
              <w:top w:val="single" w:sz="4" w:space="0" w:color="auto"/>
            </w:tcBorders>
            <w:vAlign w:val="center"/>
          </w:tcPr>
          <w:p w14:paraId="57A94D69"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7213D294" wp14:editId="7D82642F">
                  <wp:extent cx="645488" cy="633701"/>
                  <wp:effectExtent l="0" t="0" r="2540" b="0"/>
                  <wp:docPr id="771" name="Picture 771" descr="http://apps.unece.org/rsms/ImageHandler_C.ashx?imgID=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50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659129" cy="647093"/>
                          </a:xfrm>
                          <a:prstGeom prst="rect">
                            <a:avLst/>
                          </a:prstGeom>
                          <a:noFill/>
                          <a:ln>
                            <a:noFill/>
                          </a:ln>
                        </pic:spPr>
                      </pic:pic>
                    </a:graphicData>
                  </a:graphic>
                </wp:inline>
              </w:drawing>
            </w:r>
          </w:p>
        </w:tc>
      </w:tr>
    </w:tbl>
    <w:p w14:paraId="78E07B0D" w14:textId="77777777" w:rsidR="00A97FD5" w:rsidRPr="00BC6073" w:rsidRDefault="00A97FD5" w:rsidP="00A97FD5">
      <w:pPr>
        <w:spacing w:after="120"/>
        <w:ind w:left="1134" w:right="1134"/>
        <w:rPr>
          <w:b/>
          <w:bCs/>
          <w:lang w:eastAsia="en-US"/>
        </w:rPr>
      </w:pPr>
    </w:p>
    <w:p w14:paraId="56DD9111" w14:textId="77777777" w:rsidR="00A97FD5" w:rsidRPr="00BC6073" w:rsidRDefault="00A97FD5" w:rsidP="00A97FD5">
      <w:pPr>
        <w:spacing w:before="120" w:after="120"/>
        <w:ind w:left="1134" w:right="1134"/>
        <w:rPr>
          <w:b/>
          <w:lang w:eastAsia="en-US"/>
        </w:rPr>
      </w:pPr>
      <w:r w:rsidRPr="00BC6073">
        <w:rPr>
          <w:b/>
          <w:bCs/>
          <w:lang w:eastAsia="en-US"/>
        </w:rPr>
        <w:t xml:space="preserve">G, 3 “ROUTE TO BE FOLLOWED IN ORDER TO TURN LEFT” </w:t>
      </w:r>
      <w:r w:rsidRPr="00BC6073">
        <w:rPr>
          <w:b/>
          <w:lang w:eastAsia="en-US"/>
        </w:rPr>
        <w:t>(advance direction sign)</w:t>
      </w:r>
    </w:p>
    <w:p w14:paraId="0D131005" w14:textId="77777777" w:rsidR="00A97FD5" w:rsidRPr="00BC6073" w:rsidRDefault="00A97FD5" w:rsidP="00A97FD5">
      <w:pPr>
        <w:spacing w:after="120"/>
        <w:ind w:left="1134" w:right="1134"/>
        <w:rPr>
          <w:lang w:eastAsia="en-US"/>
        </w:rPr>
      </w:pPr>
      <w:r w:rsidRPr="00BC6073">
        <w:rPr>
          <w:lang w:eastAsia="en-US"/>
        </w:rPr>
        <w:t>No specific observations nor recommendations to Contracting Parties.</w:t>
      </w:r>
    </w:p>
    <w:p w14:paraId="2F5A574D" w14:textId="77777777" w:rsidR="00A97FD5" w:rsidRPr="00BC6073" w:rsidRDefault="00A97FD5" w:rsidP="00A97FD5">
      <w:pPr>
        <w:spacing w:after="120"/>
        <w:ind w:left="1134" w:right="1134"/>
        <w:rPr>
          <w:b/>
          <w:bCs/>
          <w:lang w:eastAsia="en-US"/>
        </w:rPr>
      </w:pPr>
      <w:r w:rsidRPr="00BC6073">
        <w:rPr>
          <w:b/>
          <w:bCs/>
          <w:lang w:eastAsia="en-US"/>
        </w:rPr>
        <w:t>Signs G, 4 a through G, 9 b</w:t>
      </w:r>
    </w:p>
    <w:p w14:paraId="37D3E364" w14:textId="77777777" w:rsidR="00A97FD5" w:rsidRPr="00BC6073" w:rsidRDefault="00A97FD5" w:rsidP="00A97FD5">
      <w:pPr>
        <w:suppressAutoHyphens w:val="0"/>
        <w:spacing w:before="120" w:after="120"/>
        <w:ind w:left="1134" w:right="998"/>
        <w:rPr>
          <w:strike/>
          <w:highlight w:val="cyan"/>
          <w:lang w:val="en-US" w:eastAsia="zh-CN"/>
        </w:rPr>
      </w:pPr>
      <w:bookmarkStart w:id="56" w:name="_Hlk520816912"/>
      <w:r w:rsidRPr="00BC6073">
        <w:rPr>
          <w:lang w:eastAsia="en-US"/>
        </w:rPr>
        <w:t>No specific observations nor recommendations to Contracting Parties.</w:t>
      </w:r>
    </w:p>
    <w:p w14:paraId="56C73291" w14:textId="77777777" w:rsidR="00A97FD5" w:rsidRPr="00BC6073" w:rsidRDefault="00A97FD5" w:rsidP="00A97FD5">
      <w:pPr>
        <w:spacing w:after="120"/>
        <w:ind w:left="1134" w:right="1134"/>
        <w:jc w:val="both"/>
        <w:rPr>
          <w:strike/>
          <w:lang w:eastAsia="en-US"/>
        </w:rPr>
      </w:pPr>
      <w:r w:rsidRPr="00BC6073">
        <w:rPr>
          <w:lang w:eastAsia="en-US"/>
        </w:rPr>
        <w:t>Addressed in chapter 1 – issue 12 and 29</w:t>
      </w:r>
    </w:p>
    <w:p w14:paraId="32EBCA34" w14:textId="77777777" w:rsidR="00A97FD5" w:rsidRPr="00BC6073" w:rsidRDefault="00A97FD5" w:rsidP="00A97FD5">
      <w:pPr>
        <w:spacing w:after="120"/>
        <w:ind w:left="1134" w:right="1134"/>
        <w:rPr>
          <w:lang w:eastAsia="en-US"/>
        </w:rPr>
      </w:pPr>
      <w:r w:rsidRPr="00BC6073">
        <w:rPr>
          <w:lang w:eastAsia="en-US"/>
        </w:rPr>
        <w:t>Addressed in chapter 1 – issue 4, 11 and 12</w:t>
      </w:r>
    </w:p>
    <w:p w14:paraId="1AB90B74" w14:textId="77777777" w:rsidR="00A97FD5" w:rsidRPr="00BC6073" w:rsidRDefault="00A97FD5" w:rsidP="00A97FD5">
      <w:pPr>
        <w:spacing w:after="120"/>
        <w:ind w:left="1134" w:right="1134"/>
        <w:jc w:val="both"/>
        <w:rPr>
          <w:lang w:eastAsia="en-US"/>
        </w:rPr>
      </w:pPr>
      <w:r w:rsidRPr="00BC6073">
        <w:rPr>
          <w:lang w:eastAsia="en-US"/>
        </w:rPr>
        <w:t>Contracting Parties should note the recommendation for this sign in section 1.2 of this document.</w:t>
      </w:r>
    </w:p>
    <w:bookmarkEnd w:id="56"/>
    <w:p w14:paraId="47F91D75" w14:textId="77777777" w:rsidR="00A97FD5" w:rsidRPr="00BC6073" w:rsidRDefault="00A97FD5" w:rsidP="00A97FD5">
      <w:pPr>
        <w:spacing w:after="120"/>
        <w:ind w:left="1134" w:right="1134"/>
        <w:rPr>
          <w:b/>
          <w:bCs/>
          <w:lang w:eastAsia="en-US"/>
        </w:rPr>
      </w:pPr>
      <w:r w:rsidRPr="00BC6073">
        <w:rPr>
          <w:b/>
          <w:bCs/>
          <w:lang w:eastAsia="en-US"/>
        </w:rPr>
        <w:t>G, 10 Confirmatory sign</w:t>
      </w:r>
    </w:p>
    <w:p w14:paraId="3AEBF3CF" w14:textId="77777777" w:rsidR="00A97FD5" w:rsidRPr="00BC6073" w:rsidRDefault="00A97FD5" w:rsidP="00A97FD5">
      <w:pPr>
        <w:spacing w:after="120"/>
        <w:ind w:left="1134" w:right="1134"/>
        <w:rPr>
          <w:bCs/>
          <w:lang w:eastAsia="en-US"/>
        </w:rPr>
      </w:pPr>
      <w:r w:rsidRPr="00BC6073">
        <w:rPr>
          <w:lang w:eastAsia="en-US"/>
        </w:rPr>
        <w:t>No specific observations nor recommendations to Contracting Parties.</w:t>
      </w:r>
    </w:p>
    <w:p w14:paraId="08F53208" w14:textId="77777777" w:rsidR="00A97FD5" w:rsidRPr="00BC6073" w:rsidRDefault="00A97FD5" w:rsidP="00A97FD5">
      <w:pPr>
        <w:spacing w:after="120"/>
        <w:ind w:left="1134" w:right="1134"/>
        <w:jc w:val="both"/>
        <w:rPr>
          <w:lang w:eastAsia="en-US"/>
        </w:rPr>
      </w:pPr>
      <w:bookmarkStart w:id="57" w:name="_Hlk520817007"/>
      <w:r w:rsidRPr="00BC6073">
        <w:rPr>
          <w:lang w:eastAsia="en-US"/>
        </w:rPr>
        <w:t>Addressed in in chapter 1 – issue 11 and 12</w:t>
      </w:r>
    </w:p>
    <w:p w14:paraId="418D0A9D" w14:textId="77777777" w:rsidR="00A97FD5" w:rsidRPr="00BC6073" w:rsidRDefault="00A97FD5" w:rsidP="00A97FD5">
      <w:pPr>
        <w:spacing w:after="120"/>
        <w:ind w:left="1134" w:right="1134"/>
        <w:jc w:val="both"/>
        <w:rPr>
          <w:lang w:eastAsia="en-US"/>
        </w:rPr>
      </w:pPr>
      <w:r w:rsidRPr="00BC6073">
        <w:rPr>
          <w:lang w:eastAsia="en-US"/>
        </w:rPr>
        <w:t>Contracting Parties should note the recommendation for this sign in section 1.2 of this document.</w:t>
      </w:r>
    </w:p>
    <w:bookmarkEnd w:id="57"/>
    <w:p w14:paraId="5ADCFB3B" w14:textId="77777777" w:rsidR="00A97FD5" w:rsidRPr="00BC6073" w:rsidRDefault="00A97FD5" w:rsidP="00A97FD5">
      <w:pPr>
        <w:spacing w:after="120"/>
        <w:ind w:left="1134" w:right="1134"/>
        <w:rPr>
          <w:b/>
          <w:bCs/>
          <w:lang w:eastAsia="en-US"/>
        </w:rPr>
      </w:pPr>
      <w:r w:rsidRPr="00BC6073">
        <w:rPr>
          <w:b/>
          <w:bCs/>
          <w:lang w:eastAsia="en-US"/>
        </w:rPr>
        <w:t>G, 11a, 11b, 11c, 12a and 12b Signs indicating the number and direction of traffic lanes</w:t>
      </w:r>
    </w:p>
    <w:p w14:paraId="6A9EEA3C" w14:textId="77777777" w:rsidR="00A97FD5" w:rsidRPr="00BC6073" w:rsidRDefault="00A97FD5" w:rsidP="00A97FD5">
      <w:pPr>
        <w:spacing w:after="120"/>
        <w:ind w:left="1134" w:right="1134"/>
        <w:jc w:val="both"/>
        <w:rPr>
          <w:strike/>
          <w:lang w:eastAsia="en-US"/>
        </w:rPr>
      </w:pPr>
      <w:r w:rsidRPr="00BC6073">
        <w:rPr>
          <w:lang w:eastAsia="en-US"/>
        </w:rPr>
        <w:t>1.</w:t>
      </w:r>
      <w:r w:rsidRPr="00BC6073">
        <w:rPr>
          <w:lang w:eastAsia="en-US"/>
        </w:rPr>
        <w:tab/>
        <w:t xml:space="preserve">The Group noted that some countries used different colours for the ground and symbol (i.e. blue/green ground and white symbol) in addition to the white ground and black symbol for the Convention sign. In this regard, the Group noted that the Convention did not specify what colours are permitted for this sign. However, it did note that the Convention specified that the use of orange symbols may be used for temporary indication signs. </w:t>
      </w:r>
      <w:bookmarkStart w:id="58" w:name="_Hlk520817059"/>
      <w:r w:rsidRPr="00BC6073">
        <w:rPr>
          <w:lang w:eastAsia="en-US"/>
        </w:rPr>
        <w:t>Addressed in in chapter 1 – issue 36</w:t>
      </w:r>
    </w:p>
    <w:p w14:paraId="6D8CFDE6" w14:textId="77777777" w:rsidR="00A97FD5" w:rsidRPr="00BC6073" w:rsidRDefault="00A97FD5" w:rsidP="00A97FD5">
      <w:pPr>
        <w:spacing w:after="120"/>
        <w:ind w:left="1134" w:right="1134"/>
        <w:jc w:val="both"/>
        <w:rPr>
          <w:strike/>
          <w:u w:val="single"/>
          <w:lang w:eastAsia="en-US"/>
        </w:rPr>
      </w:pPr>
      <w:r w:rsidRPr="00BC6073">
        <w:rPr>
          <w:lang w:eastAsia="en-US"/>
        </w:rPr>
        <w:t>Addressed in chapter 1 – issue 11, 12 and 31.</w:t>
      </w:r>
      <w:r w:rsidRPr="00BC6073">
        <w:rPr>
          <w:b/>
          <w:strike/>
          <w:lang w:eastAsia="en-US"/>
        </w:rPr>
        <w:t xml:space="preserve"> </w:t>
      </w:r>
    </w:p>
    <w:bookmarkEnd w:id="58"/>
    <w:p w14:paraId="54F5554B" w14:textId="77777777" w:rsidR="00A97FD5" w:rsidRPr="00BC6073" w:rsidRDefault="00A97FD5" w:rsidP="00A97FD5">
      <w:pPr>
        <w:keepNext/>
        <w:keepLines/>
        <w:spacing w:before="240" w:after="120"/>
        <w:ind w:left="567" w:right="1134" w:firstLine="567"/>
        <w:rPr>
          <w:b/>
          <w:bCs/>
          <w:lang w:eastAsia="en-US"/>
        </w:rPr>
      </w:pPr>
      <w:r w:rsidRPr="00BC6073">
        <w:rPr>
          <w:b/>
          <w:bCs/>
          <w:lang w:eastAsia="en-US"/>
        </w:rPr>
        <w:t>G, 13 “NO THROUGH ROAD” indication sign</w:t>
      </w:r>
    </w:p>
    <w:p w14:paraId="62D5F815"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 xml:space="preserve">The Group also noted that a number of countries did not have the white part of the symbol going to the bottom edge of the sign. </w:t>
      </w:r>
    </w:p>
    <w:p w14:paraId="459B35AA" w14:textId="77777777" w:rsidR="00A97FD5" w:rsidRPr="00BC6073" w:rsidRDefault="00A97FD5" w:rsidP="00A97FD5">
      <w:pPr>
        <w:spacing w:after="120"/>
        <w:ind w:left="1134" w:right="1134"/>
        <w:jc w:val="both"/>
        <w:rPr>
          <w:lang w:eastAsia="en-US"/>
        </w:rPr>
      </w:pPr>
      <w:r w:rsidRPr="00BC6073">
        <w:rPr>
          <w:lang w:eastAsia="en-US"/>
        </w:rPr>
        <w:t>2.</w:t>
      </w:r>
      <w:r w:rsidRPr="00BC6073">
        <w:rPr>
          <w:lang w:eastAsia="en-US"/>
        </w:rPr>
        <w:tab/>
        <w:t>The Group also noted that a white narrow strip around the red bar was mandatory for Contracting Parties to the 1971 European Agreement. In this regard, a few countries were not in conformity.</w:t>
      </w:r>
    </w:p>
    <w:p w14:paraId="6E669425" w14:textId="77777777" w:rsidR="00A97FD5" w:rsidRPr="00BC6073" w:rsidRDefault="00A97FD5" w:rsidP="00A97FD5">
      <w:pPr>
        <w:spacing w:after="120"/>
        <w:ind w:left="1134" w:right="1134"/>
        <w:jc w:val="both"/>
        <w:rPr>
          <w:strike/>
          <w:lang w:eastAsia="en-US"/>
        </w:rPr>
      </w:pPr>
      <w:bookmarkStart w:id="59" w:name="_Hlk520817164"/>
      <w:r w:rsidRPr="00BC6073">
        <w:rPr>
          <w:lang w:eastAsia="en-US"/>
        </w:rPr>
        <w:t>Addressed in chapter 1 – issue 31 and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469"/>
        <w:gridCol w:w="1468"/>
        <w:gridCol w:w="1468"/>
        <w:gridCol w:w="1381"/>
      </w:tblGrid>
      <w:tr w:rsidR="00A97FD5" w:rsidRPr="00BC6073" w14:paraId="17BB0244" w14:textId="77777777" w:rsidTr="00136B31">
        <w:trPr>
          <w:trHeight w:val="288"/>
          <w:jc w:val="center"/>
        </w:trPr>
        <w:tc>
          <w:tcPr>
            <w:tcW w:w="1707" w:type="dxa"/>
            <w:tcBorders>
              <w:bottom w:val="single" w:sz="4" w:space="0" w:color="auto"/>
              <w:right w:val="single" w:sz="4" w:space="0" w:color="auto"/>
            </w:tcBorders>
            <w:vAlign w:val="center"/>
          </w:tcPr>
          <w:bookmarkEnd w:id="59"/>
          <w:p w14:paraId="704E4407"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05" w:type="dxa"/>
            <w:gridSpan w:val="3"/>
            <w:tcBorders>
              <w:left w:val="single" w:sz="4" w:space="0" w:color="auto"/>
              <w:bottom w:val="single" w:sz="4" w:space="0" w:color="auto"/>
            </w:tcBorders>
            <w:vAlign w:val="center"/>
          </w:tcPr>
          <w:p w14:paraId="0594B2AA"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81" w:type="dxa"/>
            <w:tcBorders>
              <w:bottom w:val="single" w:sz="4" w:space="0" w:color="auto"/>
            </w:tcBorders>
          </w:tcPr>
          <w:p w14:paraId="3496C973" w14:textId="77777777" w:rsidR="00A97FD5" w:rsidRPr="00BC6073" w:rsidRDefault="00A97FD5" w:rsidP="00136B31">
            <w:pPr>
              <w:keepNext/>
              <w:keepLines/>
              <w:spacing w:after="120"/>
              <w:rPr>
                <w:noProof/>
                <w:color w:val="333333"/>
                <w:sz w:val="19"/>
                <w:szCs w:val="19"/>
                <w:lang w:eastAsia="en-GB"/>
              </w:rPr>
            </w:pPr>
          </w:p>
        </w:tc>
      </w:tr>
      <w:tr w:rsidR="00A97FD5" w:rsidRPr="00BC6073" w14:paraId="7D770F79" w14:textId="77777777" w:rsidTr="00136B31">
        <w:trPr>
          <w:trHeight w:val="1011"/>
          <w:jc w:val="center"/>
        </w:trPr>
        <w:tc>
          <w:tcPr>
            <w:tcW w:w="1707" w:type="dxa"/>
            <w:tcBorders>
              <w:top w:val="single" w:sz="4" w:space="0" w:color="auto"/>
              <w:right w:val="single" w:sz="4" w:space="0" w:color="auto"/>
            </w:tcBorders>
            <w:vAlign w:val="center"/>
          </w:tcPr>
          <w:p w14:paraId="7C52BB19"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E4A58FC" wp14:editId="55448367">
                  <wp:extent cx="614045" cy="603929"/>
                  <wp:effectExtent l="0" t="0" r="0" b="5715"/>
                  <wp:docPr id="809" name="Picture 809" descr="http://apps.unece.org/rsms/ImageHandler_S.ashx?imgID=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628617" cy="618261"/>
                          </a:xfrm>
                          <a:prstGeom prst="rect">
                            <a:avLst/>
                          </a:prstGeom>
                          <a:noFill/>
                          <a:ln>
                            <a:noFill/>
                          </a:ln>
                        </pic:spPr>
                      </pic:pic>
                    </a:graphicData>
                  </a:graphic>
                </wp:inline>
              </w:drawing>
            </w:r>
          </w:p>
        </w:tc>
        <w:tc>
          <w:tcPr>
            <w:tcW w:w="1469" w:type="dxa"/>
            <w:tcBorders>
              <w:top w:val="single" w:sz="4" w:space="0" w:color="auto"/>
              <w:left w:val="single" w:sz="4" w:space="0" w:color="auto"/>
            </w:tcBorders>
            <w:vAlign w:val="center"/>
          </w:tcPr>
          <w:p w14:paraId="0CE0AA77"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4071E7AD" wp14:editId="6CD1A8D8">
                  <wp:extent cx="489157" cy="609311"/>
                  <wp:effectExtent l="0" t="0" r="6350" b="635"/>
                  <wp:docPr id="810" name="Picture 810" descr="http://apps.unece.org/rsms/ImageHandler_C.ashx?imgID=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5"/>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02833" cy="626347"/>
                          </a:xfrm>
                          <a:prstGeom prst="rect">
                            <a:avLst/>
                          </a:prstGeom>
                          <a:noFill/>
                          <a:ln>
                            <a:noFill/>
                          </a:ln>
                        </pic:spPr>
                      </pic:pic>
                    </a:graphicData>
                  </a:graphic>
                </wp:inline>
              </w:drawing>
            </w:r>
          </w:p>
        </w:tc>
        <w:tc>
          <w:tcPr>
            <w:tcW w:w="1468" w:type="dxa"/>
            <w:tcBorders>
              <w:top w:val="single" w:sz="4" w:space="0" w:color="auto"/>
            </w:tcBorders>
            <w:vAlign w:val="center"/>
          </w:tcPr>
          <w:p w14:paraId="21F85ECA"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42474DDF" wp14:editId="448330F7">
                  <wp:extent cx="477167" cy="620941"/>
                  <wp:effectExtent l="0" t="0" r="0" b="8255"/>
                  <wp:docPr id="812" name="Picture 812" descr="http://apps.unece.org/rsms/ImageHandler_C.ashx?imgID=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9337"/>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487915" cy="634927"/>
                          </a:xfrm>
                          <a:prstGeom prst="rect">
                            <a:avLst/>
                          </a:prstGeom>
                          <a:noFill/>
                          <a:ln>
                            <a:noFill/>
                          </a:ln>
                        </pic:spPr>
                      </pic:pic>
                    </a:graphicData>
                  </a:graphic>
                </wp:inline>
              </w:drawing>
            </w:r>
          </w:p>
        </w:tc>
        <w:tc>
          <w:tcPr>
            <w:tcW w:w="1468" w:type="dxa"/>
            <w:tcBorders>
              <w:top w:val="single" w:sz="4" w:space="0" w:color="auto"/>
            </w:tcBorders>
            <w:vAlign w:val="center"/>
          </w:tcPr>
          <w:p w14:paraId="505930C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7FA3C1C" wp14:editId="55E0E9D8">
                  <wp:extent cx="619595" cy="612435"/>
                  <wp:effectExtent l="0" t="0" r="9525" b="0"/>
                  <wp:docPr id="815" name="Picture 815" descr="http://apps.unece.org/rsms/ImageHandler_C.ashx?imgID=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749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628348" cy="621086"/>
                          </a:xfrm>
                          <a:prstGeom prst="rect">
                            <a:avLst/>
                          </a:prstGeom>
                          <a:noFill/>
                          <a:ln>
                            <a:noFill/>
                          </a:ln>
                        </pic:spPr>
                      </pic:pic>
                    </a:graphicData>
                  </a:graphic>
                </wp:inline>
              </w:drawing>
            </w:r>
          </w:p>
        </w:tc>
        <w:tc>
          <w:tcPr>
            <w:tcW w:w="1381" w:type="dxa"/>
            <w:tcBorders>
              <w:top w:val="single" w:sz="4" w:space="0" w:color="auto"/>
            </w:tcBorders>
            <w:vAlign w:val="center"/>
          </w:tcPr>
          <w:p w14:paraId="08B0B0B0"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3077DE0F" wp14:editId="018EB015">
                  <wp:extent cx="394171" cy="591170"/>
                  <wp:effectExtent l="0" t="0" r="6350" b="0"/>
                  <wp:docPr id="814" name="Picture 814" descr="http://apps.unece.org/rsms/ImageHandler_C.ashx?imgI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03732" cy="605510"/>
                          </a:xfrm>
                          <a:prstGeom prst="rect">
                            <a:avLst/>
                          </a:prstGeom>
                          <a:noFill/>
                          <a:ln>
                            <a:noFill/>
                          </a:ln>
                        </pic:spPr>
                      </pic:pic>
                    </a:graphicData>
                  </a:graphic>
                </wp:inline>
              </w:drawing>
            </w:r>
          </w:p>
        </w:tc>
      </w:tr>
    </w:tbl>
    <w:p w14:paraId="5B99965B" w14:textId="77777777" w:rsidR="00A97FD5" w:rsidRPr="00BC6073" w:rsidRDefault="00A97FD5" w:rsidP="00A97FD5">
      <w:pPr>
        <w:spacing w:after="120"/>
        <w:ind w:left="1080" w:right="819"/>
        <w:rPr>
          <w:b/>
          <w:lang w:eastAsia="en-US"/>
        </w:rPr>
      </w:pPr>
    </w:p>
    <w:p w14:paraId="2E2A1593" w14:textId="77777777" w:rsidR="00A97FD5" w:rsidRPr="00BC6073" w:rsidRDefault="00A97FD5" w:rsidP="00A97FD5">
      <w:pPr>
        <w:spacing w:after="120"/>
        <w:ind w:left="1080" w:right="819"/>
        <w:rPr>
          <w:b/>
          <w:lang w:eastAsia="en-US"/>
        </w:rPr>
      </w:pPr>
      <w:r w:rsidRPr="00BC6073">
        <w:rPr>
          <w:b/>
          <w:lang w:eastAsia="en-US"/>
        </w:rPr>
        <w:t>G, 14 “GENERAL SPEED LIMITS”</w:t>
      </w:r>
    </w:p>
    <w:p w14:paraId="1F8A6D30" w14:textId="77777777" w:rsidR="00A97FD5" w:rsidRPr="00BC6073" w:rsidRDefault="00A97FD5" w:rsidP="00A97FD5">
      <w:pPr>
        <w:spacing w:after="120"/>
        <w:ind w:left="1134" w:right="1134"/>
        <w:jc w:val="both"/>
        <w:rPr>
          <w:lang w:eastAsia="en-US"/>
        </w:rPr>
      </w:pPr>
      <w:r w:rsidRPr="00BC6073">
        <w:rPr>
          <w:lang w:eastAsia="en-US"/>
        </w:rPr>
        <w:t xml:space="preserve">The Group noted that some countries had more than three squares in their signs and included a lot of information on their signs. The Group cautioned against information overload. The Group was of the view, that depending on the local language (i.e. reading from left to right, </w:t>
      </w:r>
      <w:r w:rsidRPr="00BC6073">
        <w:rPr>
          <w:lang w:eastAsia="en-US"/>
        </w:rPr>
        <w:lastRenderedPageBreak/>
        <w:t>or right to left), that the symbol could appear to the left or right of the speed limit as appropriate for ease of comprehension.</w:t>
      </w:r>
    </w:p>
    <w:p w14:paraId="1C8B9A8A" w14:textId="77777777" w:rsidR="00A97FD5" w:rsidRPr="00BC6073" w:rsidRDefault="00A97FD5" w:rsidP="00A97FD5">
      <w:pPr>
        <w:spacing w:after="120"/>
        <w:ind w:left="1134" w:right="1134"/>
        <w:jc w:val="both"/>
        <w:rPr>
          <w:strike/>
          <w:lang w:eastAsia="en-US"/>
        </w:rPr>
      </w:pPr>
      <w:bookmarkStart w:id="60" w:name="_Hlk520817233"/>
      <w:r w:rsidRPr="00BC6073">
        <w:rPr>
          <w:lang w:eastAsia="en-US"/>
        </w:rPr>
        <w:t>Addressed in chapter 1 – issue 6</w:t>
      </w:r>
    </w:p>
    <w:bookmarkEnd w:id="60"/>
    <w:p w14:paraId="32B45A47" w14:textId="77777777" w:rsidR="00A97FD5" w:rsidRPr="00BC6073" w:rsidRDefault="00A97FD5" w:rsidP="00A97FD5">
      <w:pPr>
        <w:spacing w:after="120"/>
        <w:ind w:left="1134" w:right="1134"/>
        <w:jc w:val="both"/>
        <w:rPr>
          <w:lang w:val="en-US" w:eastAsia="zh-CN"/>
        </w:rPr>
      </w:pPr>
      <w:r w:rsidRPr="00BC6073">
        <w:rPr>
          <w:lang w:val="en-US" w:eastAsia="zh-CN"/>
        </w:rPr>
        <w:t xml:space="preserve">The Group also recommended that in relation to the sign in general, a speed limit should not be displayed without a corresponding applicable symbol, and vice versa.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535"/>
        <w:gridCol w:w="1534"/>
        <w:gridCol w:w="1534"/>
        <w:gridCol w:w="1444"/>
      </w:tblGrid>
      <w:tr w:rsidR="00A97FD5" w:rsidRPr="00BC6073" w14:paraId="429B34E6" w14:textId="77777777" w:rsidTr="00136B31">
        <w:trPr>
          <w:trHeight w:val="329"/>
          <w:jc w:val="center"/>
        </w:trPr>
        <w:tc>
          <w:tcPr>
            <w:tcW w:w="1783" w:type="dxa"/>
            <w:tcBorders>
              <w:bottom w:val="single" w:sz="4" w:space="0" w:color="auto"/>
              <w:right w:val="single" w:sz="4" w:space="0" w:color="auto"/>
            </w:tcBorders>
            <w:vAlign w:val="center"/>
          </w:tcPr>
          <w:p w14:paraId="4BF82DD5"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03" w:type="dxa"/>
            <w:gridSpan w:val="3"/>
            <w:tcBorders>
              <w:left w:val="single" w:sz="4" w:space="0" w:color="auto"/>
              <w:bottom w:val="single" w:sz="4" w:space="0" w:color="auto"/>
            </w:tcBorders>
            <w:vAlign w:val="center"/>
          </w:tcPr>
          <w:p w14:paraId="0B032EA1"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44" w:type="dxa"/>
            <w:tcBorders>
              <w:bottom w:val="single" w:sz="4" w:space="0" w:color="auto"/>
            </w:tcBorders>
          </w:tcPr>
          <w:p w14:paraId="14209FB2" w14:textId="77777777" w:rsidR="00A97FD5" w:rsidRPr="00BC6073" w:rsidRDefault="00A97FD5" w:rsidP="00136B31">
            <w:pPr>
              <w:keepNext/>
              <w:keepLines/>
              <w:spacing w:after="120"/>
              <w:rPr>
                <w:noProof/>
                <w:color w:val="333333"/>
                <w:sz w:val="19"/>
                <w:szCs w:val="19"/>
                <w:lang w:eastAsia="en-GB"/>
              </w:rPr>
            </w:pPr>
          </w:p>
        </w:tc>
      </w:tr>
      <w:tr w:rsidR="00A97FD5" w:rsidRPr="00BC6073" w14:paraId="1D709B5F" w14:textId="77777777" w:rsidTr="00136B31">
        <w:trPr>
          <w:trHeight w:val="1436"/>
          <w:jc w:val="center"/>
        </w:trPr>
        <w:tc>
          <w:tcPr>
            <w:tcW w:w="1783" w:type="dxa"/>
            <w:tcBorders>
              <w:top w:val="single" w:sz="4" w:space="0" w:color="auto"/>
              <w:right w:val="single" w:sz="4" w:space="0" w:color="auto"/>
            </w:tcBorders>
            <w:vAlign w:val="center"/>
          </w:tcPr>
          <w:p w14:paraId="57492F19"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5A05C5CE" wp14:editId="2A82682C">
                  <wp:extent cx="556934" cy="830469"/>
                  <wp:effectExtent l="0" t="0" r="0" b="8255"/>
                  <wp:docPr id="912" name="Picture 912" descr="http://apps.unece.org/rsms/ImageHandler_S.ashx?imgID=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70343" cy="850464"/>
                          </a:xfrm>
                          <a:prstGeom prst="rect">
                            <a:avLst/>
                          </a:prstGeom>
                          <a:noFill/>
                          <a:ln>
                            <a:noFill/>
                          </a:ln>
                        </pic:spPr>
                      </pic:pic>
                    </a:graphicData>
                  </a:graphic>
                </wp:inline>
              </w:drawing>
            </w:r>
          </w:p>
        </w:tc>
        <w:tc>
          <w:tcPr>
            <w:tcW w:w="1535" w:type="dxa"/>
            <w:tcBorders>
              <w:top w:val="single" w:sz="4" w:space="0" w:color="auto"/>
              <w:left w:val="single" w:sz="4" w:space="0" w:color="auto"/>
            </w:tcBorders>
            <w:vAlign w:val="center"/>
          </w:tcPr>
          <w:p w14:paraId="2DA0C03A"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67E33A59" wp14:editId="1342446C">
                  <wp:extent cx="569905" cy="794998"/>
                  <wp:effectExtent l="0" t="0" r="1905" b="5715"/>
                  <wp:docPr id="913" name="Picture 913" descr="http://apps.unece.org/rsms/ImageHandler_C.ashx?imgID=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849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73463" cy="799961"/>
                          </a:xfrm>
                          <a:prstGeom prst="rect">
                            <a:avLst/>
                          </a:prstGeom>
                          <a:noFill/>
                          <a:ln>
                            <a:noFill/>
                          </a:ln>
                        </pic:spPr>
                      </pic:pic>
                    </a:graphicData>
                  </a:graphic>
                </wp:inline>
              </w:drawing>
            </w:r>
          </w:p>
        </w:tc>
        <w:tc>
          <w:tcPr>
            <w:tcW w:w="1534" w:type="dxa"/>
            <w:tcBorders>
              <w:top w:val="single" w:sz="4" w:space="0" w:color="auto"/>
            </w:tcBorders>
            <w:vAlign w:val="center"/>
          </w:tcPr>
          <w:p w14:paraId="0AFB4B5D" w14:textId="77777777" w:rsidR="00A97FD5" w:rsidRPr="00BC6073" w:rsidRDefault="00A97FD5" w:rsidP="00136B31">
            <w:pPr>
              <w:keepNext/>
              <w:keepLines/>
              <w:spacing w:before="120" w:after="120"/>
              <w:ind w:right="6"/>
              <w:jc w:val="center"/>
              <w:rPr>
                <w:b/>
                <w:lang w:eastAsia="en-US"/>
              </w:rPr>
            </w:pPr>
            <w:r w:rsidRPr="00BC6073">
              <w:rPr>
                <w:noProof/>
                <w:lang w:val="en-US" w:eastAsia="zh-CN"/>
              </w:rPr>
              <w:drawing>
                <wp:inline distT="0" distB="0" distL="0" distR="0" wp14:anchorId="70479FC6" wp14:editId="06C96625">
                  <wp:extent cx="731893" cy="841168"/>
                  <wp:effectExtent l="0" t="0" r="0" b="0"/>
                  <wp:docPr id="915" name="Picture 915" descr="http://apps.unece.org/rsms/ImageHandler_C.ashx?imgID=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66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740426" cy="850975"/>
                          </a:xfrm>
                          <a:prstGeom prst="rect">
                            <a:avLst/>
                          </a:prstGeom>
                          <a:noFill/>
                          <a:ln>
                            <a:noFill/>
                          </a:ln>
                        </pic:spPr>
                      </pic:pic>
                    </a:graphicData>
                  </a:graphic>
                </wp:inline>
              </w:drawing>
            </w:r>
          </w:p>
        </w:tc>
        <w:tc>
          <w:tcPr>
            <w:tcW w:w="1532" w:type="dxa"/>
            <w:tcBorders>
              <w:top w:val="single" w:sz="4" w:space="0" w:color="auto"/>
            </w:tcBorders>
            <w:vAlign w:val="center"/>
          </w:tcPr>
          <w:p w14:paraId="6586DD8A"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77604C9D" wp14:editId="4468258F">
                  <wp:extent cx="428404" cy="844119"/>
                  <wp:effectExtent l="0" t="0" r="0" b="0"/>
                  <wp:docPr id="916" name="Picture 916" descr="http://apps.unece.org/rsms/ImageHandler_C.ashx?imgID=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204"/>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440799" cy="868542"/>
                          </a:xfrm>
                          <a:prstGeom prst="rect">
                            <a:avLst/>
                          </a:prstGeom>
                          <a:noFill/>
                          <a:ln>
                            <a:noFill/>
                          </a:ln>
                        </pic:spPr>
                      </pic:pic>
                    </a:graphicData>
                  </a:graphic>
                </wp:inline>
              </w:drawing>
            </w:r>
          </w:p>
        </w:tc>
        <w:tc>
          <w:tcPr>
            <w:tcW w:w="1444" w:type="dxa"/>
            <w:tcBorders>
              <w:top w:val="single" w:sz="4" w:space="0" w:color="auto"/>
            </w:tcBorders>
            <w:vAlign w:val="center"/>
          </w:tcPr>
          <w:p w14:paraId="01EDDE2A"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6A75C8F8" wp14:editId="43ABD31F">
                  <wp:extent cx="556629" cy="822952"/>
                  <wp:effectExtent l="0" t="0" r="0" b="0"/>
                  <wp:docPr id="918" name="Picture 918" descr="http://apps.unece.org/rsms/ImageHandler_C.ashx?imgID=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83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68305" cy="840214"/>
                          </a:xfrm>
                          <a:prstGeom prst="rect">
                            <a:avLst/>
                          </a:prstGeom>
                          <a:noFill/>
                          <a:ln>
                            <a:noFill/>
                          </a:ln>
                        </pic:spPr>
                      </pic:pic>
                    </a:graphicData>
                  </a:graphic>
                </wp:inline>
              </w:drawing>
            </w:r>
          </w:p>
        </w:tc>
      </w:tr>
    </w:tbl>
    <w:p w14:paraId="04054224" w14:textId="77777777" w:rsidR="00A97FD5" w:rsidRPr="00BC6073" w:rsidRDefault="00A97FD5" w:rsidP="00A97FD5">
      <w:pPr>
        <w:keepNext/>
        <w:keepLines/>
        <w:widowControl w:val="0"/>
        <w:spacing w:before="120" w:after="120"/>
        <w:ind w:left="1077" w:right="816"/>
        <w:rPr>
          <w:b/>
          <w:lang w:eastAsia="en-US"/>
        </w:rPr>
      </w:pPr>
      <w:r w:rsidRPr="00BC6073">
        <w:rPr>
          <w:b/>
          <w:lang w:eastAsia="en-US"/>
        </w:rPr>
        <w:t>G, 15 “ROAD OPEN OR CLOSED”</w:t>
      </w:r>
    </w:p>
    <w:p w14:paraId="58C71327" w14:textId="77777777" w:rsidR="00A97FD5" w:rsidRPr="00BC6073" w:rsidRDefault="00A97FD5" w:rsidP="00A97FD5">
      <w:pPr>
        <w:spacing w:after="120"/>
        <w:ind w:left="1134" w:right="1134"/>
        <w:jc w:val="both"/>
        <w:rPr>
          <w:lang w:eastAsia="en-US"/>
        </w:rPr>
      </w:pPr>
      <w:r w:rsidRPr="00BC6073">
        <w:rPr>
          <w:lang w:eastAsia="en-US"/>
        </w:rPr>
        <w:t xml:space="preserve">The Group noted that the signs reviewed inserted in the RSMS were mostly in conformity with the Convention, though a number of countries included danger warning signs in Panel 3. </w:t>
      </w:r>
    </w:p>
    <w:p w14:paraId="6836A239" w14:textId="77777777" w:rsidR="00A97FD5" w:rsidRPr="00BC6073" w:rsidRDefault="00A97FD5" w:rsidP="00A97FD5">
      <w:pPr>
        <w:spacing w:after="120"/>
        <w:ind w:left="1134" w:right="1134"/>
        <w:jc w:val="both"/>
        <w:rPr>
          <w:strike/>
          <w:lang w:val="en-US" w:eastAsia="zh-CN"/>
        </w:rPr>
      </w:pPr>
      <w:bookmarkStart w:id="61" w:name="_Hlk520817300"/>
      <w:r w:rsidRPr="00BC6073">
        <w:rPr>
          <w:lang w:eastAsia="en-US"/>
        </w:rPr>
        <w:t>Addressed in chapter 1 – issue 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579"/>
        <w:gridCol w:w="1578"/>
        <w:gridCol w:w="1577"/>
        <w:gridCol w:w="1485"/>
      </w:tblGrid>
      <w:tr w:rsidR="00A97FD5" w:rsidRPr="00BC6073" w14:paraId="2CFE81B8" w14:textId="77777777" w:rsidTr="00136B31">
        <w:trPr>
          <w:trHeight w:val="350"/>
          <w:jc w:val="center"/>
        </w:trPr>
        <w:tc>
          <w:tcPr>
            <w:tcW w:w="1834" w:type="dxa"/>
            <w:tcBorders>
              <w:bottom w:val="single" w:sz="4" w:space="0" w:color="auto"/>
              <w:right w:val="single" w:sz="4" w:space="0" w:color="auto"/>
            </w:tcBorders>
            <w:vAlign w:val="center"/>
          </w:tcPr>
          <w:bookmarkEnd w:id="61"/>
          <w:p w14:paraId="12FA437F"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34" w:type="dxa"/>
            <w:gridSpan w:val="3"/>
            <w:tcBorders>
              <w:left w:val="single" w:sz="4" w:space="0" w:color="auto"/>
              <w:bottom w:val="single" w:sz="4" w:space="0" w:color="auto"/>
            </w:tcBorders>
            <w:vAlign w:val="center"/>
          </w:tcPr>
          <w:p w14:paraId="25FC09FF"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85" w:type="dxa"/>
            <w:tcBorders>
              <w:bottom w:val="single" w:sz="4" w:space="0" w:color="auto"/>
            </w:tcBorders>
          </w:tcPr>
          <w:p w14:paraId="51185194" w14:textId="77777777" w:rsidR="00A97FD5" w:rsidRPr="00BC6073" w:rsidRDefault="00A97FD5" w:rsidP="00136B31">
            <w:pPr>
              <w:keepNext/>
              <w:keepLines/>
              <w:spacing w:after="120"/>
              <w:rPr>
                <w:noProof/>
                <w:color w:val="333333"/>
                <w:sz w:val="19"/>
                <w:szCs w:val="19"/>
                <w:lang w:eastAsia="en-GB"/>
              </w:rPr>
            </w:pPr>
          </w:p>
        </w:tc>
      </w:tr>
      <w:tr w:rsidR="00A97FD5" w:rsidRPr="00BC6073" w14:paraId="7967204D" w14:textId="77777777" w:rsidTr="00136B31">
        <w:trPr>
          <w:trHeight w:val="1226"/>
          <w:jc w:val="center"/>
        </w:trPr>
        <w:tc>
          <w:tcPr>
            <w:tcW w:w="1834" w:type="dxa"/>
            <w:tcBorders>
              <w:top w:val="single" w:sz="4" w:space="0" w:color="auto"/>
              <w:right w:val="single" w:sz="4" w:space="0" w:color="auto"/>
            </w:tcBorders>
            <w:vAlign w:val="center"/>
          </w:tcPr>
          <w:p w14:paraId="3AC33959"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1CF1DDC" wp14:editId="71B95357">
                  <wp:extent cx="511306" cy="693243"/>
                  <wp:effectExtent l="0" t="0" r="3175" b="0"/>
                  <wp:docPr id="919" name="Picture 919" descr="http://apps.unece.org/rsms/ImageHandler_S.ashx?imgID=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7"/>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519053" cy="703746"/>
                          </a:xfrm>
                          <a:prstGeom prst="rect">
                            <a:avLst/>
                          </a:prstGeom>
                          <a:noFill/>
                          <a:ln>
                            <a:noFill/>
                          </a:ln>
                        </pic:spPr>
                      </pic:pic>
                    </a:graphicData>
                  </a:graphic>
                </wp:inline>
              </w:drawing>
            </w:r>
          </w:p>
        </w:tc>
        <w:tc>
          <w:tcPr>
            <w:tcW w:w="1579" w:type="dxa"/>
            <w:tcBorders>
              <w:top w:val="single" w:sz="4" w:space="0" w:color="auto"/>
              <w:left w:val="single" w:sz="4" w:space="0" w:color="auto"/>
            </w:tcBorders>
            <w:vAlign w:val="center"/>
          </w:tcPr>
          <w:p w14:paraId="6E7BEC7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DBF2950" wp14:editId="59A0D3E1">
                  <wp:extent cx="486737" cy="724835"/>
                  <wp:effectExtent l="0" t="0" r="8890" b="0"/>
                  <wp:docPr id="920" name="Picture 920" descr="http://apps.unece.org/rsms/ImageHandler_C.ashx?imgID=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016"/>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497633" cy="741061"/>
                          </a:xfrm>
                          <a:prstGeom prst="rect">
                            <a:avLst/>
                          </a:prstGeom>
                          <a:noFill/>
                          <a:ln>
                            <a:noFill/>
                          </a:ln>
                        </pic:spPr>
                      </pic:pic>
                    </a:graphicData>
                  </a:graphic>
                </wp:inline>
              </w:drawing>
            </w:r>
          </w:p>
        </w:tc>
        <w:tc>
          <w:tcPr>
            <w:tcW w:w="1578" w:type="dxa"/>
            <w:tcBorders>
              <w:top w:val="single" w:sz="4" w:space="0" w:color="auto"/>
            </w:tcBorders>
            <w:vAlign w:val="center"/>
          </w:tcPr>
          <w:p w14:paraId="232A6E1D"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09ED3549" wp14:editId="6C21DD20">
                  <wp:extent cx="484786" cy="688844"/>
                  <wp:effectExtent l="0" t="0" r="0" b="0"/>
                  <wp:docPr id="921" name="Picture 921" descr="http://apps.unece.org/rsms/ImageHandler_C.ashx?imgID=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205"/>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502676" cy="714265"/>
                          </a:xfrm>
                          <a:prstGeom prst="rect">
                            <a:avLst/>
                          </a:prstGeom>
                          <a:noFill/>
                          <a:ln>
                            <a:noFill/>
                          </a:ln>
                        </pic:spPr>
                      </pic:pic>
                    </a:graphicData>
                  </a:graphic>
                </wp:inline>
              </w:drawing>
            </w:r>
          </w:p>
        </w:tc>
        <w:tc>
          <w:tcPr>
            <w:tcW w:w="1577" w:type="dxa"/>
            <w:tcBorders>
              <w:top w:val="single" w:sz="4" w:space="0" w:color="auto"/>
            </w:tcBorders>
            <w:vAlign w:val="center"/>
          </w:tcPr>
          <w:p w14:paraId="2DCF17E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A2D09E3" wp14:editId="5CE12DA4">
                  <wp:extent cx="693243" cy="693243"/>
                  <wp:effectExtent l="0" t="0" r="0" b="0"/>
                  <wp:docPr id="922" name="Picture 922" descr="http://apps.unece.org/rsms/ImageHandler_C.ashx?imgID=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99"/>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697278" cy="697278"/>
                          </a:xfrm>
                          <a:prstGeom prst="rect">
                            <a:avLst/>
                          </a:prstGeom>
                          <a:noFill/>
                          <a:ln>
                            <a:noFill/>
                          </a:ln>
                        </pic:spPr>
                      </pic:pic>
                    </a:graphicData>
                  </a:graphic>
                </wp:inline>
              </w:drawing>
            </w:r>
          </w:p>
        </w:tc>
        <w:tc>
          <w:tcPr>
            <w:tcW w:w="1485" w:type="dxa"/>
            <w:tcBorders>
              <w:top w:val="single" w:sz="4" w:space="0" w:color="auto"/>
            </w:tcBorders>
            <w:vAlign w:val="center"/>
          </w:tcPr>
          <w:p w14:paraId="7CD458FF"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45A0E729" wp14:editId="48D0F007">
                  <wp:extent cx="506287" cy="695449"/>
                  <wp:effectExtent l="0" t="0" r="8255" b="0"/>
                  <wp:docPr id="923" name="Picture 923" descr="http://apps.unece.org/rsms/ImageHandler_C.ashx?imgID=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834"/>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13038" cy="704722"/>
                          </a:xfrm>
                          <a:prstGeom prst="rect">
                            <a:avLst/>
                          </a:prstGeom>
                          <a:noFill/>
                          <a:ln>
                            <a:noFill/>
                          </a:ln>
                        </pic:spPr>
                      </pic:pic>
                    </a:graphicData>
                  </a:graphic>
                </wp:inline>
              </w:drawing>
            </w:r>
          </w:p>
        </w:tc>
      </w:tr>
    </w:tbl>
    <w:p w14:paraId="044F18F2" w14:textId="77777777" w:rsidR="00A97FD5" w:rsidRPr="00BC6073" w:rsidRDefault="00A97FD5" w:rsidP="00A97FD5">
      <w:pPr>
        <w:spacing w:after="120"/>
        <w:ind w:left="1080" w:right="819"/>
        <w:rPr>
          <w:b/>
          <w:lang w:eastAsia="en-US"/>
        </w:rPr>
      </w:pPr>
      <w:r w:rsidRPr="00BC6073">
        <w:rPr>
          <w:b/>
          <w:lang w:eastAsia="en-US"/>
        </w:rPr>
        <w:t>G, 16 “CHAINS OR SNOW T</w:t>
      </w:r>
      <w:r w:rsidRPr="00BC6073">
        <w:rPr>
          <w:b/>
          <w:lang w:val="en-US" w:eastAsia="en-US"/>
        </w:rPr>
        <w:t>YRES RECOMMENDED</w:t>
      </w:r>
      <w:r w:rsidRPr="00BC6073">
        <w:rPr>
          <w:b/>
          <w:lang w:eastAsia="en-US"/>
        </w:rPr>
        <w:t>”</w:t>
      </w:r>
    </w:p>
    <w:p w14:paraId="697CAFD6"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6F72A039" w14:textId="77777777" w:rsidR="00A97FD5" w:rsidRPr="00BC6073" w:rsidRDefault="00A97FD5" w:rsidP="00A97FD5">
      <w:pPr>
        <w:spacing w:after="120"/>
        <w:ind w:left="1134" w:right="1134"/>
        <w:jc w:val="both"/>
        <w:rPr>
          <w:strike/>
          <w:lang w:eastAsia="en-US"/>
        </w:rPr>
      </w:pPr>
      <w:r w:rsidRPr="00BC6073">
        <w:rPr>
          <w:lang w:eastAsia="en-US"/>
        </w:rPr>
        <w:t>Contracting Parties should note the recommendation for this sign in section 1.2 of this document.</w:t>
      </w:r>
    </w:p>
    <w:p w14:paraId="1B7991BC" w14:textId="77777777" w:rsidR="00A97FD5" w:rsidRPr="00BC6073" w:rsidRDefault="00A97FD5" w:rsidP="00A97FD5">
      <w:pPr>
        <w:spacing w:after="120"/>
        <w:ind w:left="1077" w:right="816"/>
        <w:rPr>
          <w:b/>
          <w:lang w:eastAsia="en-US"/>
        </w:rPr>
      </w:pPr>
      <w:r w:rsidRPr="00BC6073">
        <w:rPr>
          <w:b/>
          <w:lang w:eastAsia="en-US"/>
        </w:rPr>
        <w:t>G, 17 “ADVISORY SPEED”</w:t>
      </w:r>
    </w:p>
    <w:p w14:paraId="21D8A9D9" w14:textId="77777777" w:rsidR="00A97FD5" w:rsidRPr="00BC6073" w:rsidRDefault="00A97FD5" w:rsidP="00A97FD5">
      <w:pPr>
        <w:spacing w:after="120"/>
        <w:ind w:left="1134" w:right="1134"/>
        <w:jc w:val="both"/>
        <w:rPr>
          <w:lang w:eastAsia="en-US"/>
        </w:rPr>
      </w:pPr>
      <w:r w:rsidRPr="00BC6073">
        <w:rPr>
          <w:lang w:eastAsia="en-US"/>
        </w:rPr>
        <w:t xml:space="preserve">The Group noted that most countries used a dark ground and white or light inscriptions, or a white or light ground with black inscriptions. </w:t>
      </w:r>
    </w:p>
    <w:p w14:paraId="0FF8A76D" w14:textId="77777777" w:rsidR="00A97FD5" w:rsidRPr="00BC6073" w:rsidRDefault="00A97FD5" w:rsidP="00A97FD5">
      <w:pPr>
        <w:spacing w:after="120"/>
        <w:ind w:left="1134" w:right="1134"/>
        <w:jc w:val="both"/>
        <w:rPr>
          <w:lang w:eastAsia="en-US"/>
        </w:rPr>
      </w:pPr>
      <w:r w:rsidRPr="00BC6073">
        <w:rPr>
          <w:lang w:eastAsia="en-US"/>
        </w:rPr>
        <w:t xml:space="preserve">The Group recommended that a blue ground and white inscriptions be used for this sign.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596"/>
        <w:gridCol w:w="1595"/>
        <w:gridCol w:w="1594"/>
        <w:gridCol w:w="1501"/>
      </w:tblGrid>
      <w:tr w:rsidR="00A97FD5" w:rsidRPr="00BC6073" w14:paraId="69C91815" w14:textId="77777777" w:rsidTr="00136B31">
        <w:trPr>
          <w:trHeight w:val="339"/>
          <w:jc w:val="center"/>
        </w:trPr>
        <w:tc>
          <w:tcPr>
            <w:tcW w:w="1854" w:type="dxa"/>
            <w:tcBorders>
              <w:bottom w:val="single" w:sz="4" w:space="0" w:color="auto"/>
              <w:right w:val="single" w:sz="4" w:space="0" w:color="auto"/>
            </w:tcBorders>
            <w:vAlign w:val="center"/>
          </w:tcPr>
          <w:p w14:paraId="513BBFE9"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85" w:type="dxa"/>
            <w:gridSpan w:val="3"/>
            <w:tcBorders>
              <w:left w:val="single" w:sz="4" w:space="0" w:color="auto"/>
              <w:bottom w:val="single" w:sz="4" w:space="0" w:color="auto"/>
            </w:tcBorders>
            <w:vAlign w:val="center"/>
          </w:tcPr>
          <w:p w14:paraId="7C3E3A2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501" w:type="dxa"/>
            <w:tcBorders>
              <w:bottom w:val="single" w:sz="4" w:space="0" w:color="auto"/>
            </w:tcBorders>
          </w:tcPr>
          <w:p w14:paraId="7A495183" w14:textId="77777777" w:rsidR="00A97FD5" w:rsidRPr="00BC6073" w:rsidRDefault="00A97FD5" w:rsidP="00136B31">
            <w:pPr>
              <w:keepNext/>
              <w:keepLines/>
              <w:spacing w:after="120"/>
              <w:rPr>
                <w:noProof/>
                <w:color w:val="333333"/>
                <w:sz w:val="19"/>
                <w:szCs w:val="19"/>
                <w:lang w:eastAsia="en-GB"/>
              </w:rPr>
            </w:pPr>
          </w:p>
        </w:tc>
      </w:tr>
      <w:tr w:rsidR="00A97FD5" w:rsidRPr="00BC6073" w14:paraId="3664C021" w14:textId="77777777" w:rsidTr="00136B31">
        <w:trPr>
          <w:trHeight w:val="1083"/>
          <w:jc w:val="center"/>
        </w:trPr>
        <w:tc>
          <w:tcPr>
            <w:tcW w:w="1854" w:type="dxa"/>
            <w:tcBorders>
              <w:top w:val="single" w:sz="4" w:space="0" w:color="auto"/>
              <w:right w:val="single" w:sz="4" w:space="0" w:color="auto"/>
            </w:tcBorders>
            <w:vAlign w:val="center"/>
          </w:tcPr>
          <w:p w14:paraId="62ADC37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1295181C" wp14:editId="7CCA9C4C">
                  <wp:extent cx="587080" cy="582664"/>
                  <wp:effectExtent l="0" t="0" r="3810" b="8255"/>
                  <wp:docPr id="931" name="Picture 931" descr="http://apps.unece.org/rsms/ImageHandler_S.ashx?imgID=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0"/>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08279" cy="603703"/>
                          </a:xfrm>
                          <a:prstGeom prst="rect">
                            <a:avLst/>
                          </a:prstGeom>
                          <a:noFill/>
                          <a:ln>
                            <a:noFill/>
                          </a:ln>
                        </pic:spPr>
                      </pic:pic>
                    </a:graphicData>
                  </a:graphic>
                </wp:inline>
              </w:drawing>
            </w:r>
          </w:p>
        </w:tc>
        <w:tc>
          <w:tcPr>
            <w:tcW w:w="1596" w:type="dxa"/>
            <w:tcBorders>
              <w:top w:val="single" w:sz="4" w:space="0" w:color="auto"/>
              <w:left w:val="single" w:sz="4" w:space="0" w:color="auto"/>
            </w:tcBorders>
            <w:vAlign w:val="center"/>
          </w:tcPr>
          <w:p w14:paraId="3F303393"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03DAFD4F" wp14:editId="0334702F">
                  <wp:extent cx="649299" cy="650713"/>
                  <wp:effectExtent l="0" t="0" r="0" b="0"/>
                  <wp:docPr id="932" name="Picture 932" descr="http://apps.unece.org/rsms/ImageHandler_C.ashx?imgID=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55412" cy="656839"/>
                          </a:xfrm>
                          <a:prstGeom prst="rect">
                            <a:avLst/>
                          </a:prstGeom>
                          <a:noFill/>
                          <a:ln>
                            <a:noFill/>
                          </a:ln>
                        </pic:spPr>
                      </pic:pic>
                    </a:graphicData>
                  </a:graphic>
                </wp:inline>
              </w:drawing>
            </w:r>
          </w:p>
        </w:tc>
        <w:tc>
          <w:tcPr>
            <w:tcW w:w="1595" w:type="dxa"/>
            <w:tcBorders>
              <w:top w:val="single" w:sz="4" w:space="0" w:color="auto"/>
            </w:tcBorders>
            <w:vAlign w:val="center"/>
          </w:tcPr>
          <w:p w14:paraId="37376099"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0DC05C32" wp14:editId="279DA895">
                  <wp:extent cx="599528" cy="599528"/>
                  <wp:effectExtent l="0" t="0" r="0" b="0"/>
                  <wp:docPr id="934" name="Picture 934" descr="http://apps.unece.org/rsms/ImageHandler_C.ashx?imgID=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8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602165" cy="602165"/>
                          </a:xfrm>
                          <a:prstGeom prst="rect">
                            <a:avLst/>
                          </a:prstGeom>
                          <a:noFill/>
                          <a:ln>
                            <a:noFill/>
                          </a:ln>
                        </pic:spPr>
                      </pic:pic>
                    </a:graphicData>
                  </a:graphic>
                </wp:inline>
              </w:drawing>
            </w:r>
          </w:p>
        </w:tc>
        <w:tc>
          <w:tcPr>
            <w:tcW w:w="1593" w:type="dxa"/>
            <w:tcBorders>
              <w:top w:val="single" w:sz="4" w:space="0" w:color="auto"/>
            </w:tcBorders>
            <w:vAlign w:val="center"/>
          </w:tcPr>
          <w:p w14:paraId="6281B162"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659325F" wp14:editId="06EE42FA">
                  <wp:extent cx="663339" cy="621335"/>
                  <wp:effectExtent l="0" t="0" r="3810" b="7620"/>
                  <wp:docPr id="935" name="Picture 935" descr="http://apps.unece.org/rsms/ImageHandler_C.ashx?imgID=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36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670587" cy="628124"/>
                          </a:xfrm>
                          <a:prstGeom prst="rect">
                            <a:avLst/>
                          </a:prstGeom>
                          <a:noFill/>
                          <a:ln>
                            <a:noFill/>
                          </a:ln>
                        </pic:spPr>
                      </pic:pic>
                    </a:graphicData>
                  </a:graphic>
                </wp:inline>
              </w:drawing>
            </w:r>
          </w:p>
        </w:tc>
        <w:tc>
          <w:tcPr>
            <w:tcW w:w="1501" w:type="dxa"/>
            <w:tcBorders>
              <w:top w:val="single" w:sz="4" w:space="0" w:color="auto"/>
            </w:tcBorders>
            <w:vAlign w:val="center"/>
          </w:tcPr>
          <w:p w14:paraId="247EFAB5"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7D8C29D6" wp14:editId="052DFFB7">
                  <wp:extent cx="578323" cy="573651"/>
                  <wp:effectExtent l="0" t="0" r="0" b="0"/>
                  <wp:docPr id="936" name="Picture 936" descr="http://apps.unece.org/rsms/ImageHandler_C.ashx?imgID=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8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2827" cy="578118"/>
                          </a:xfrm>
                          <a:prstGeom prst="rect">
                            <a:avLst/>
                          </a:prstGeom>
                          <a:noFill/>
                          <a:ln>
                            <a:noFill/>
                          </a:ln>
                        </pic:spPr>
                      </pic:pic>
                    </a:graphicData>
                  </a:graphic>
                </wp:inline>
              </w:drawing>
            </w:r>
          </w:p>
        </w:tc>
      </w:tr>
    </w:tbl>
    <w:p w14:paraId="522B8BAD" w14:textId="77777777" w:rsidR="00A97FD5" w:rsidRPr="00BC6073" w:rsidRDefault="00A97FD5" w:rsidP="00A97FD5">
      <w:pPr>
        <w:spacing w:after="120"/>
        <w:ind w:left="1077" w:right="816"/>
        <w:rPr>
          <w:b/>
          <w:lang w:eastAsia="en-US"/>
        </w:rPr>
      </w:pPr>
      <w:r w:rsidRPr="00BC6073">
        <w:rPr>
          <w:b/>
          <w:lang w:eastAsia="en-US"/>
        </w:rPr>
        <w:t>G, 18 “ADVISED ITINERARY FOR HEAVY VEHICLES”</w:t>
      </w:r>
    </w:p>
    <w:p w14:paraId="6B9A55F2" w14:textId="77777777" w:rsidR="00A97FD5" w:rsidRPr="00BC6073" w:rsidRDefault="00A97FD5" w:rsidP="00A97FD5">
      <w:pPr>
        <w:spacing w:after="120"/>
        <w:ind w:left="1134" w:right="1134"/>
        <w:jc w:val="both"/>
        <w:rPr>
          <w:lang w:eastAsia="en-US"/>
        </w:rPr>
      </w:pPr>
      <w:r w:rsidRPr="00BC6073">
        <w:rPr>
          <w:lang w:eastAsia="en-US"/>
        </w:rPr>
        <w:t>The Group noted that for the countries which used this sign, most used a blue ground with a white symbol, but a few used a white ground with a black symbol. Additionally, some countries included arrows within the sign, or used an arrow shaped sign.</w:t>
      </w:r>
    </w:p>
    <w:p w14:paraId="1AE0068C" w14:textId="77777777" w:rsidR="00A97FD5" w:rsidRPr="00BC6073" w:rsidRDefault="00A97FD5" w:rsidP="00A97FD5">
      <w:pPr>
        <w:spacing w:after="120"/>
        <w:ind w:left="1134" w:right="1134"/>
        <w:jc w:val="both"/>
        <w:rPr>
          <w:lang w:eastAsia="en-US"/>
        </w:rPr>
      </w:pPr>
      <w:r w:rsidRPr="00BC6073">
        <w:rPr>
          <w:lang w:eastAsia="en-US"/>
        </w:rPr>
        <w:t xml:space="preserve">The Group recommended that a blue ground and white symbol be used for this sign. </w:t>
      </w:r>
    </w:p>
    <w:p w14:paraId="1F67F66A" w14:textId="77777777" w:rsidR="00A97FD5" w:rsidRPr="00BC6073" w:rsidRDefault="00A97FD5" w:rsidP="00A97FD5">
      <w:pPr>
        <w:keepNext/>
        <w:keepLines/>
        <w:spacing w:after="120"/>
        <w:ind w:left="1077" w:right="816"/>
        <w:rPr>
          <w:b/>
          <w:lang w:eastAsia="en-US"/>
        </w:rPr>
      </w:pPr>
      <w:r w:rsidRPr="00BC6073">
        <w:rPr>
          <w:b/>
          <w:lang w:eastAsia="en-US"/>
        </w:rPr>
        <w:t>G, 19 “ESCAPE LANE”</w:t>
      </w:r>
    </w:p>
    <w:p w14:paraId="7264F3E8" w14:textId="77777777" w:rsidR="00A97FD5" w:rsidRPr="00BC6073" w:rsidRDefault="00A97FD5" w:rsidP="00A97FD5">
      <w:pPr>
        <w:spacing w:after="120"/>
        <w:ind w:left="1080" w:right="819"/>
        <w:rPr>
          <w:lang w:eastAsia="en-US"/>
        </w:rPr>
      </w:pPr>
      <w:r w:rsidRPr="00BC6073">
        <w:rPr>
          <w:lang w:eastAsia="en-US"/>
        </w:rPr>
        <w:t>The Group recommended that a blue ground and white with red symbol be used for this sign.</w:t>
      </w:r>
    </w:p>
    <w:p w14:paraId="25EDFC5A" w14:textId="77777777" w:rsidR="00A97FD5" w:rsidRPr="00BC6073" w:rsidRDefault="00A97FD5" w:rsidP="00A97FD5">
      <w:pPr>
        <w:spacing w:after="120"/>
        <w:ind w:left="1134" w:right="1134"/>
        <w:jc w:val="both"/>
        <w:rPr>
          <w:strike/>
          <w:lang w:val="en-US" w:eastAsia="en-US"/>
        </w:rPr>
      </w:pPr>
      <w:bookmarkStart w:id="62" w:name="_Hlk520817469"/>
      <w:r w:rsidRPr="00BC6073">
        <w:rPr>
          <w:lang w:eastAsia="en-US"/>
        </w:rPr>
        <w:t>Addressed in chapter 1 – issue 6 and 30.</w:t>
      </w:r>
    </w:p>
    <w:bookmarkEnd w:id="62"/>
    <w:p w14:paraId="35F6BFEB" w14:textId="77777777" w:rsidR="00A97FD5" w:rsidRPr="00BC6073" w:rsidRDefault="00A97FD5" w:rsidP="00A97FD5">
      <w:pPr>
        <w:spacing w:after="120"/>
        <w:ind w:left="1080" w:right="819"/>
        <w:rPr>
          <w:b/>
          <w:lang w:eastAsia="en-US"/>
        </w:rPr>
      </w:pPr>
      <w:r w:rsidRPr="00BC6073">
        <w:rPr>
          <w:b/>
          <w:lang w:eastAsia="en-US"/>
        </w:rPr>
        <w:t>G, 20 “PEDESTRIAN OVERPASS” and G, 21 “PEDESTRIAN UNDERPASS”</w:t>
      </w:r>
    </w:p>
    <w:p w14:paraId="562D6F30" w14:textId="77777777" w:rsidR="00A97FD5" w:rsidRPr="00BC6073" w:rsidRDefault="00A97FD5" w:rsidP="00A97FD5">
      <w:pPr>
        <w:spacing w:after="120"/>
        <w:ind w:left="1134" w:right="1134"/>
        <w:jc w:val="both"/>
        <w:rPr>
          <w:strike/>
          <w:lang w:eastAsia="en-US"/>
        </w:rPr>
      </w:pPr>
      <w:r w:rsidRPr="00BC6073">
        <w:rPr>
          <w:lang w:eastAsia="en-US"/>
        </w:rPr>
        <w:lastRenderedPageBreak/>
        <w:t>The Group recommended that a blue ground and white symbol be used for these signs</w:t>
      </w:r>
      <w:bookmarkStart w:id="63" w:name="_Hlk520817498"/>
      <w:r w:rsidRPr="00BC6073">
        <w:rPr>
          <w:lang w:eastAsia="en-US"/>
        </w:rPr>
        <w:t>. Addressed in chapter 1 – issue 12.</w:t>
      </w:r>
    </w:p>
    <w:bookmarkEnd w:id="63"/>
    <w:p w14:paraId="280F75F5" w14:textId="77777777" w:rsidR="00A97FD5" w:rsidRPr="00BC6073" w:rsidRDefault="00A97FD5" w:rsidP="00A97FD5">
      <w:pPr>
        <w:spacing w:after="120"/>
        <w:ind w:left="1080" w:right="819"/>
        <w:rPr>
          <w:b/>
          <w:lang w:eastAsia="en-US"/>
        </w:rPr>
      </w:pPr>
      <w:r w:rsidRPr="00BC6073">
        <w:rPr>
          <w:b/>
          <w:lang w:eastAsia="en-US"/>
        </w:rPr>
        <w:t>G, 22 “EXIT FROM A MOTORWAY”</w:t>
      </w:r>
    </w:p>
    <w:p w14:paraId="742CF298" w14:textId="77777777" w:rsidR="00A97FD5" w:rsidRPr="00BC6073" w:rsidRDefault="00A97FD5" w:rsidP="00A97FD5">
      <w:pPr>
        <w:spacing w:after="120"/>
        <w:ind w:left="1134" w:right="1134"/>
        <w:jc w:val="both"/>
        <w:rPr>
          <w:lang w:eastAsia="en-US"/>
        </w:rPr>
      </w:pPr>
      <w:r w:rsidRPr="00BC6073">
        <w:rPr>
          <w:lang w:eastAsia="en-US"/>
        </w:rPr>
        <w:t>The Group recommended that a blue and green ground and white stripes be used for this sign.</w:t>
      </w:r>
    </w:p>
    <w:p w14:paraId="7B63B311" w14:textId="77777777" w:rsidR="00A97FD5" w:rsidRPr="00BC6073" w:rsidRDefault="00A97FD5" w:rsidP="00A97FD5">
      <w:pPr>
        <w:tabs>
          <w:tab w:val="right" w:pos="8505"/>
        </w:tabs>
        <w:spacing w:before="240" w:after="120"/>
        <w:ind w:left="1134" w:right="1134"/>
        <w:jc w:val="both"/>
        <w:rPr>
          <w:b/>
          <w:lang w:eastAsia="en-US"/>
        </w:rPr>
      </w:pPr>
      <w:r w:rsidRPr="00BC6073">
        <w:rPr>
          <w:lang w:eastAsia="en-US"/>
        </w:rPr>
        <w:t>Addressed in chapter 1 – issue 27 and 35</w:t>
      </w:r>
    </w:p>
    <w:p w14:paraId="3AD98B23" w14:textId="77777777" w:rsidR="00A97FD5" w:rsidRPr="00BC6073" w:rsidRDefault="00A97FD5" w:rsidP="00A97FD5">
      <w:pPr>
        <w:spacing w:after="120"/>
        <w:ind w:left="1080" w:right="819"/>
        <w:rPr>
          <w:b/>
          <w:lang w:eastAsia="en-US"/>
        </w:rPr>
      </w:pPr>
      <w:r w:rsidRPr="00BC6073">
        <w:rPr>
          <w:b/>
          <w:lang w:eastAsia="en-US"/>
        </w:rPr>
        <w:t>G, 23-G.24 c “EMERGENCY EXITS”</w:t>
      </w:r>
    </w:p>
    <w:p w14:paraId="46BB9036"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249840EF" w14:textId="77777777" w:rsidR="00A97FD5" w:rsidRPr="00BC6073" w:rsidRDefault="00A97FD5" w:rsidP="00A97FD5">
      <w:pPr>
        <w:tabs>
          <w:tab w:val="right" w:pos="8505"/>
        </w:tabs>
        <w:spacing w:before="240" w:after="120"/>
        <w:ind w:left="1134" w:right="1134"/>
        <w:jc w:val="both"/>
        <w:rPr>
          <w:b/>
          <w:lang w:eastAsia="en-US"/>
        </w:rPr>
      </w:pPr>
      <w:r w:rsidRPr="00BC6073">
        <w:rPr>
          <w:b/>
          <w:lang w:eastAsia="en-US"/>
        </w:rPr>
        <w:t>Observations and recommendations to Contracting Parties regarding H section signs</w:t>
      </w:r>
    </w:p>
    <w:p w14:paraId="7FFFD814" w14:textId="77777777" w:rsidR="00A97FD5" w:rsidRPr="00BC6073" w:rsidRDefault="00A97FD5" w:rsidP="00A97FD5">
      <w:pPr>
        <w:spacing w:after="120"/>
        <w:ind w:left="1134" w:right="819"/>
        <w:rPr>
          <w:b/>
          <w:bCs/>
          <w:strike/>
          <w:lang w:val="en-US" w:eastAsia="zh-CN"/>
        </w:rPr>
      </w:pPr>
      <w:bookmarkStart w:id="64" w:name="_Hlk520817939"/>
      <w:r w:rsidRPr="00BC6073">
        <w:rPr>
          <w:lang w:eastAsia="en-US"/>
        </w:rPr>
        <w:t>Addressed in chapter 1 – issue 32.</w:t>
      </w:r>
    </w:p>
    <w:bookmarkEnd w:id="64"/>
    <w:p w14:paraId="15116D81" w14:textId="77777777" w:rsidR="00A97FD5" w:rsidRPr="00BC6073" w:rsidRDefault="00A97FD5" w:rsidP="00A97FD5">
      <w:pPr>
        <w:spacing w:after="120"/>
        <w:ind w:left="1134" w:right="819"/>
        <w:rPr>
          <w:b/>
          <w:bCs/>
          <w:lang w:val="en-US" w:eastAsia="zh-CN"/>
        </w:rPr>
      </w:pPr>
      <w:r w:rsidRPr="00BC6073">
        <w:rPr>
          <w:b/>
          <w:bCs/>
          <w:lang w:val="en-US" w:eastAsia="zh-CN"/>
        </w:rPr>
        <w:t>H, 1 Distance from the sign to the beginning of the dangerous section of road or zone</w:t>
      </w:r>
    </w:p>
    <w:p w14:paraId="58A2B99D" w14:textId="77777777" w:rsidR="00A97FD5" w:rsidRPr="00BC6073" w:rsidRDefault="00A97FD5" w:rsidP="00A97FD5">
      <w:pPr>
        <w:spacing w:after="120"/>
        <w:ind w:left="1134" w:right="1134"/>
        <w:jc w:val="both"/>
        <w:rPr>
          <w:strike/>
          <w:lang w:eastAsia="en-US"/>
        </w:rPr>
      </w:pPr>
      <w:bookmarkStart w:id="65" w:name="_Hlk520818104"/>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466"/>
        <w:gridCol w:w="1466"/>
        <w:gridCol w:w="1465"/>
        <w:gridCol w:w="1379"/>
      </w:tblGrid>
      <w:tr w:rsidR="00A97FD5" w:rsidRPr="00BC6073" w14:paraId="4DF77B26" w14:textId="77777777" w:rsidTr="00136B31">
        <w:trPr>
          <w:trHeight w:val="349"/>
          <w:jc w:val="center"/>
        </w:trPr>
        <w:tc>
          <w:tcPr>
            <w:tcW w:w="1703" w:type="dxa"/>
            <w:tcBorders>
              <w:bottom w:val="single" w:sz="4" w:space="0" w:color="auto"/>
              <w:right w:val="single" w:sz="4" w:space="0" w:color="auto"/>
            </w:tcBorders>
            <w:vAlign w:val="center"/>
          </w:tcPr>
          <w:bookmarkEnd w:id="65"/>
          <w:p w14:paraId="75B7AE5F"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397" w:type="dxa"/>
            <w:gridSpan w:val="3"/>
            <w:tcBorders>
              <w:left w:val="single" w:sz="4" w:space="0" w:color="auto"/>
              <w:bottom w:val="single" w:sz="4" w:space="0" w:color="auto"/>
            </w:tcBorders>
            <w:vAlign w:val="center"/>
          </w:tcPr>
          <w:p w14:paraId="22A979C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79" w:type="dxa"/>
            <w:tcBorders>
              <w:bottom w:val="single" w:sz="4" w:space="0" w:color="auto"/>
            </w:tcBorders>
          </w:tcPr>
          <w:p w14:paraId="5AB0DC12" w14:textId="77777777" w:rsidR="00A97FD5" w:rsidRPr="00BC6073" w:rsidRDefault="00A97FD5" w:rsidP="00136B31">
            <w:pPr>
              <w:keepNext/>
              <w:keepLines/>
              <w:spacing w:after="120"/>
              <w:rPr>
                <w:noProof/>
                <w:color w:val="333333"/>
                <w:sz w:val="19"/>
                <w:szCs w:val="19"/>
                <w:lang w:eastAsia="en-GB"/>
              </w:rPr>
            </w:pPr>
          </w:p>
        </w:tc>
      </w:tr>
      <w:tr w:rsidR="00A97FD5" w:rsidRPr="00BC6073" w14:paraId="7B315F6E" w14:textId="77777777" w:rsidTr="00136B31">
        <w:trPr>
          <w:trHeight w:val="540"/>
          <w:jc w:val="center"/>
        </w:trPr>
        <w:tc>
          <w:tcPr>
            <w:tcW w:w="1703" w:type="dxa"/>
            <w:tcBorders>
              <w:top w:val="single" w:sz="4" w:space="0" w:color="auto"/>
              <w:right w:val="single" w:sz="4" w:space="0" w:color="auto"/>
            </w:tcBorders>
            <w:vAlign w:val="center"/>
          </w:tcPr>
          <w:p w14:paraId="2A3C4E20"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0B7C474" wp14:editId="34F88017">
                  <wp:extent cx="676526" cy="248224"/>
                  <wp:effectExtent l="0" t="0" r="0" b="0"/>
                  <wp:docPr id="937" name="Picture 937" descr="http://apps.unece.org/rsms/ImageHandler_S.ashx?imgI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9"/>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713375" cy="261744"/>
                          </a:xfrm>
                          <a:prstGeom prst="rect">
                            <a:avLst/>
                          </a:prstGeom>
                          <a:noFill/>
                          <a:ln>
                            <a:noFill/>
                          </a:ln>
                        </pic:spPr>
                      </pic:pic>
                    </a:graphicData>
                  </a:graphic>
                </wp:inline>
              </w:drawing>
            </w:r>
          </w:p>
        </w:tc>
        <w:tc>
          <w:tcPr>
            <w:tcW w:w="1466" w:type="dxa"/>
            <w:tcBorders>
              <w:top w:val="single" w:sz="4" w:space="0" w:color="auto"/>
              <w:left w:val="single" w:sz="4" w:space="0" w:color="auto"/>
            </w:tcBorders>
            <w:vAlign w:val="center"/>
          </w:tcPr>
          <w:p w14:paraId="668DFBFD"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3C56C60D" wp14:editId="67F8B670">
                  <wp:extent cx="561296" cy="245272"/>
                  <wp:effectExtent l="0" t="0" r="0" b="2540"/>
                  <wp:docPr id="938" name="Picture 938" descr="http://apps.unece.org/rsms/ImageHandler_C.ashx?imgID=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582225" cy="254417"/>
                          </a:xfrm>
                          <a:prstGeom prst="rect">
                            <a:avLst/>
                          </a:prstGeom>
                          <a:noFill/>
                          <a:ln>
                            <a:noFill/>
                          </a:ln>
                        </pic:spPr>
                      </pic:pic>
                    </a:graphicData>
                  </a:graphic>
                </wp:inline>
              </w:drawing>
            </w:r>
          </w:p>
        </w:tc>
        <w:tc>
          <w:tcPr>
            <w:tcW w:w="1466" w:type="dxa"/>
            <w:tcBorders>
              <w:top w:val="single" w:sz="4" w:space="0" w:color="auto"/>
            </w:tcBorders>
            <w:vAlign w:val="center"/>
          </w:tcPr>
          <w:p w14:paraId="7008F4FF"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4B7BDF19" wp14:editId="6A2A97F3">
                  <wp:extent cx="642147" cy="192074"/>
                  <wp:effectExtent l="0" t="0" r="5715" b="0"/>
                  <wp:docPr id="939" name="Picture 939" descr="http://apps.unece.org/rsms/ImageHandler_C.ashx?imgID=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726523" cy="217312"/>
                          </a:xfrm>
                          <a:prstGeom prst="rect">
                            <a:avLst/>
                          </a:prstGeom>
                          <a:noFill/>
                          <a:ln>
                            <a:noFill/>
                          </a:ln>
                        </pic:spPr>
                      </pic:pic>
                    </a:graphicData>
                  </a:graphic>
                </wp:inline>
              </w:drawing>
            </w:r>
          </w:p>
        </w:tc>
        <w:tc>
          <w:tcPr>
            <w:tcW w:w="1464" w:type="dxa"/>
            <w:tcBorders>
              <w:top w:val="single" w:sz="4" w:space="0" w:color="auto"/>
            </w:tcBorders>
            <w:vAlign w:val="center"/>
          </w:tcPr>
          <w:p w14:paraId="22ABBD8B"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7F142542" wp14:editId="42E648F7">
                  <wp:extent cx="730119" cy="233916"/>
                  <wp:effectExtent l="0" t="0" r="0" b="0"/>
                  <wp:docPr id="940" name="Picture 940" descr="http://apps.unece.org/rsms/ImageHandler_C.ashx?imgID=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769721" cy="246604"/>
                          </a:xfrm>
                          <a:prstGeom prst="rect">
                            <a:avLst/>
                          </a:prstGeom>
                          <a:noFill/>
                          <a:ln>
                            <a:noFill/>
                          </a:ln>
                        </pic:spPr>
                      </pic:pic>
                    </a:graphicData>
                  </a:graphic>
                </wp:inline>
              </w:drawing>
            </w:r>
          </w:p>
        </w:tc>
        <w:tc>
          <w:tcPr>
            <w:tcW w:w="1379" w:type="dxa"/>
            <w:tcBorders>
              <w:top w:val="single" w:sz="4" w:space="0" w:color="auto"/>
            </w:tcBorders>
            <w:vAlign w:val="center"/>
          </w:tcPr>
          <w:p w14:paraId="31934E58"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78A0C77" wp14:editId="260CF7D1">
                  <wp:extent cx="514226" cy="276447"/>
                  <wp:effectExtent l="0" t="0" r="635" b="0"/>
                  <wp:docPr id="941" name="Picture 941" descr="http://apps.unece.org/rsms/ImageHandler_C.ashx?imgID=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3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529865" cy="284854"/>
                          </a:xfrm>
                          <a:prstGeom prst="rect">
                            <a:avLst/>
                          </a:prstGeom>
                          <a:noFill/>
                          <a:ln>
                            <a:noFill/>
                          </a:ln>
                        </pic:spPr>
                      </pic:pic>
                    </a:graphicData>
                  </a:graphic>
                </wp:inline>
              </w:drawing>
            </w:r>
          </w:p>
        </w:tc>
      </w:tr>
    </w:tbl>
    <w:p w14:paraId="3026FA85" w14:textId="77777777" w:rsidR="00A97FD5" w:rsidRPr="00BC6073" w:rsidRDefault="00A97FD5" w:rsidP="00A97FD5">
      <w:pPr>
        <w:keepNext/>
        <w:spacing w:before="120" w:after="120"/>
        <w:ind w:left="1077" w:right="816"/>
        <w:rPr>
          <w:b/>
          <w:bCs/>
          <w:lang w:val="en-US" w:eastAsia="zh-CN"/>
        </w:rPr>
      </w:pPr>
      <w:r w:rsidRPr="00BC6073">
        <w:rPr>
          <w:b/>
          <w:bCs/>
          <w:lang w:val="en-US" w:eastAsia="zh-CN"/>
        </w:rPr>
        <w:t>H, 2 Length of the dangerous section of road or zone</w:t>
      </w:r>
    </w:p>
    <w:p w14:paraId="62658805" w14:textId="77777777" w:rsidR="00A97FD5" w:rsidRPr="00BC6073" w:rsidRDefault="00A97FD5" w:rsidP="00A97FD5">
      <w:pPr>
        <w:spacing w:after="120"/>
        <w:ind w:left="1134" w:right="1134"/>
        <w:jc w:val="both"/>
        <w:rPr>
          <w:lang w:eastAsia="en-US"/>
        </w:rPr>
      </w:pPr>
      <w:r w:rsidRPr="00BC6073">
        <w:rPr>
          <w:lang w:eastAsia="en-US"/>
        </w:rPr>
        <w:t>1.</w:t>
      </w:r>
      <w:r w:rsidRPr="00BC6073">
        <w:rPr>
          <w:lang w:eastAsia="en-US"/>
        </w:rPr>
        <w:tab/>
        <w:t xml:space="preserve">The Group </w:t>
      </w:r>
      <w:r w:rsidRPr="00BC6073">
        <w:rPr>
          <w:strike/>
          <w:lang w:eastAsia="en-US"/>
        </w:rPr>
        <w:t>also</w:t>
      </w:r>
      <w:r w:rsidRPr="00BC6073">
        <w:rPr>
          <w:lang w:eastAsia="en-US"/>
        </w:rPr>
        <w:t xml:space="preserve"> noted that some countries did not include the two arrows in their signs. The Group believed that these were not in conformity with the Convention, and that the two arrows must be included. The Group also noted that Chile’s sign which included the inscription “PROXIMOS” was not in conformity with the Convention.</w:t>
      </w:r>
    </w:p>
    <w:p w14:paraId="6C20217F" w14:textId="77777777" w:rsidR="00A97FD5" w:rsidRPr="00BC6073" w:rsidRDefault="00A97FD5" w:rsidP="00A97FD5">
      <w:pPr>
        <w:spacing w:after="120"/>
        <w:ind w:left="1134" w:right="1134"/>
        <w:jc w:val="both"/>
        <w:rPr>
          <w:strike/>
          <w:lang w:eastAsia="en-US"/>
        </w:rPr>
      </w:pPr>
      <w:bookmarkStart w:id="66" w:name="_Hlk520818162"/>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1474"/>
        <w:gridCol w:w="1473"/>
        <w:gridCol w:w="1474"/>
        <w:gridCol w:w="1386"/>
      </w:tblGrid>
      <w:tr w:rsidR="00A97FD5" w:rsidRPr="00BC6073" w14:paraId="7F6C36B7" w14:textId="77777777" w:rsidTr="00136B31">
        <w:trPr>
          <w:trHeight w:val="287"/>
          <w:jc w:val="center"/>
        </w:trPr>
        <w:tc>
          <w:tcPr>
            <w:tcW w:w="1713" w:type="dxa"/>
            <w:tcBorders>
              <w:bottom w:val="single" w:sz="4" w:space="0" w:color="auto"/>
              <w:right w:val="single" w:sz="4" w:space="0" w:color="auto"/>
            </w:tcBorders>
            <w:vAlign w:val="center"/>
          </w:tcPr>
          <w:bookmarkEnd w:id="66"/>
          <w:p w14:paraId="27B204BE"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21" w:type="dxa"/>
            <w:gridSpan w:val="3"/>
            <w:tcBorders>
              <w:left w:val="single" w:sz="4" w:space="0" w:color="auto"/>
              <w:bottom w:val="single" w:sz="4" w:space="0" w:color="auto"/>
            </w:tcBorders>
            <w:vAlign w:val="center"/>
          </w:tcPr>
          <w:p w14:paraId="736CAD6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386" w:type="dxa"/>
            <w:tcBorders>
              <w:bottom w:val="single" w:sz="4" w:space="0" w:color="auto"/>
            </w:tcBorders>
          </w:tcPr>
          <w:p w14:paraId="2B4489EE" w14:textId="77777777" w:rsidR="00A97FD5" w:rsidRPr="00BC6073" w:rsidRDefault="00A97FD5" w:rsidP="00136B31">
            <w:pPr>
              <w:keepNext/>
              <w:keepLines/>
              <w:spacing w:after="120"/>
              <w:rPr>
                <w:noProof/>
                <w:color w:val="333333"/>
                <w:sz w:val="19"/>
                <w:szCs w:val="19"/>
                <w:lang w:eastAsia="en-GB"/>
              </w:rPr>
            </w:pPr>
          </w:p>
        </w:tc>
      </w:tr>
      <w:tr w:rsidR="00A97FD5" w:rsidRPr="00BC6073" w14:paraId="5E699966" w14:textId="77777777" w:rsidTr="00136B31">
        <w:trPr>
          <w:trHeight w:val="530"/>
          <w:jc w:val="center"/>
        </w:trPr>
        <w:tc>
          <w:tcPr>
            <w:tcW w:w="1713" w:type="dxa"/>
            <w:tcBorders>
              <w:top w:val="single" w:sz="4" w:space="0" w:color="auto"/>
              <w:right w:val="single" w:sz="4" w:space="0" w:color="auto"/>
            </w:tcBorders>
            <w:vAlign w:val="center"/>
          </w:tcPr>
          <w:p w14:paraId="757C00B7"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5A8BC472" wp14:editId="3EFC3A1B">
                  <wp:extent cx="773961" cy="219570"/>
                  <wp:effectExtent l="0" t="0" r="7620" b="9525"/>
                  <wp:docPr id="942" name="Picture 942" descr="http://apps.unece.org/rsms/ImageHandler_S.ashx?imgI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801252" cy="227312"/>
                          </a:xfrm>
                          <a:prstGeom prst="rect">
                            <a:avLst/>
                          </a:prstGeom>
                          <a:noFill/>
                          <a:ln>
                            <a:noFill/>
                          </a:ln>
                        </pic:spPr>
                      </pic:pic>
                    </a:graphicData>
                  </a:graphic>
                </wp:inline>
              </w:drawing>
            </w:r>
          </w:p>
        </w:tc>
        <w:tc>
          <w:tcPr>
            <w:tcW w:w="1474" w:type="dxa"/>
            <w:tcBorders>
              <w:top w:val="single" w:sz="4" w:space="0" w:color="auto"/>
              <w:left w:val="single" w:sz="4" w:space="0" w:color="auto"/>
            </w:tcBorders>
            <w:vAlign w:val="center"/>
          </w:tcPr>
          <w:p w14:paraId="31345E99"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D4DFED7" wp14:editId="6436608F">
                  <wp:extent cx="624959" cy="267940"/>
                  <wp:effectExtent l="0" t="0" r="3810" b="0"/>
                  <wp:docPr id="944" name="Picture 944" descr="http://apps.unece.org/rsms/ImageHandler_C.ashx?imgID=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7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644238" cy="276206"/>
                          </a:xfrm>
                          <a:prstGeom prst="rect">
                            <a:avLst/>
                          </a:prstGeom>
                          <a:noFill/>
                          <a:ln>
                            <a:noFill/>
                          </a:ln>
                        </pic:spPr>
                      </pic:pic>
                    </a:graphicData>
                  </a:graphic>
                </wp:inline>
              </w:drawing>
            </w:r>
          </w:p>
        </w:tc>
        <w:tc>
          <w:tcPr>
            <w:tcW w:w="1473" w:type="dxa"/>
            <w:tcBorders>
              <w:top w:val="single" w:sz="4" w:space="0" w:color="auto"/>
            </w:tcBorders>
            <w:vAlign w:val="center"/>
          </w:tcPr>
          <w:p w14:paraId="411DDFA2" w14:textId="77777777" w:rsidR="00A97FD5" w:rsidRPr="00BC6073" w:rsidRDefault="00A97FD5" w:rsidP="00136B31">
            <w:pPr>
              <w:keepNext/>
              <w:keepLines/>
              <w:spacing w:after="120"/>
              <w:ind w:right="6"/>
              <w:jc w:val="center"/>
              <w:rPr>
                <w:b/>
                <w:lang w:eastAsia="en-US"/>
              </w:rPr>
            </w:pPr>
            <w:r w:rsidRPr="00BC6073">
              <w:rPr>
                <w:noProof/>
                <w:lang w:val="en-US" w:eastAsia="zh-CN"/>
              </w:rPr>
              <w:drawing>
                <wp:inline distT="0" distB="0" distL="0" distR="0" wp14:anchorId="152341DE" wp14:editId="04A2950E">
                  <wp:extent cx="701793" cy="333520"/>
                  <wp:effectExtent l="0" t="0" r="3175" b="9525"/>
                  <wp:docPr id="945" name="Picture 945" descr="http://apps.unece.org/rsms/ImageHandler_C.ashx?imgID=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710954" cy="337874"/>
                          </a:xfrm>
                          <a:prstGeom prst="rect">
                            <a:avLst/>
                          </a:prstGeom>
                          <a:noFill/>
                          <a:ln>
                            <a:noFill/>
                          </a:ln>
                        </pic:spPr>
                      </pic:pic>
                    </a:graphicData>
                  </a:graphic>
                </wp:inline>
              </w:drawing>
            </w:r>
          </w:p>
        </w:tc>
        <w:tc>
          <w:tcPr>
            <w:tcW w:w="1473" w:type="dxa"/>
            <w:tcBorders>
              <w:top w:val="single" w:sz="4" w:space="0" w:color="auto"/>
            </w:tcBorders>
            <w:vAlign w:val="center"/>
          </w:tcPr>
          <w:p w14:paraId="321931B4" w14:textId="77777777" w:rsidR="00A97FD5" w:rsidRPr="00BC6073" w:rsidRDefault="00A97FD5" w:rsidP="00136B31">
            <w:pPr>
              <w:keepNext/>
              <w:keepLines/>
              <w:spacing w:after="120"/>
              <w:jc w:val="center"/>
              <w:rPr>
                <w:b/>
                <w:lang w:eastAsia="en-US"/>
              </w:rPr>
            </w:pPr>
            <w:r w:rsidRPr="00BC6073">
              <w:rPr>
                <w:noProof/>
                <w:lang w:val="en-US" w:eastAsia="zh-CN"/>
              </w:rPr>
              <w:drawing>
                <wp:inline distT="0" distB="0" distL="0" distR="0" wp14:anchorId="6C3CDE6C" wp14:editId="762DD91B">
                  <wp:extent cx="556586" cy="275642"/>
                  <wp:effectExtent l="0" t="0" r="0" b="0"/>
                  <wp:docPr id="946" name="Picture 946" descr="http://apps.unece.org/rsms/ImageHandler_C.ashx?imgID=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8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600226" cy="297254"/>
                          </a:xfrm>
                          <a:prstGeom prst="rect">
                            <a:avLst/>
                          </a:prstGeom>
                          <a:noFill/>
                          <a:ln>
                            <a:noFill/>
                          </a:ln>
                        </pic:spPr>
                      </pic:pic>
                    </a:graphicData>
                  </a:graphic>
                </wp:inline>
              </w:drawing>
            </w:r>
          </w:p>
        </w:tc>
        <w:tc>
          <w:tcPr>
            <w:tcW w:w="1386" w:type="dxa"/>
            <w:tcBorders>
              <w:top w:val="single" w:sz="4" w:space="0" w:color="auto"/>
            </w:tcBorders>
            <w:vAlign w:val="center"/>
          </w:tcPr>
          <w:p w14:paraId="0B9496CB" w14:textId="77777777" w:rsidR="00A97FD5" w:rsidRPr="00BC6073" w:rsidRDefault="00A97FD5" w:rsidP="00136B31">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7EED505" wp14:editId="006F1688">
                  <wp:extent cx="778422" cy="224635"/>
                  <wp:effectExtent l="0" t="0" r="3175" b="4445"/>
                  <wp:docPr id="947" name="Picture 947" descr="http://apps.unece.org/rsms/ImageHandler_C.ashx?imgID=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816538" cy="235635"/>
                          </a:xfrm>
                          <a:prstGeom prst="rect">
                            <a:avLst/>
                          </a:prstGeom>
                          <a:noFill/>
                          <a:ln>
                            <a:noFill/>
                          </a:ln>
                        </pic:spPr>
                      </pic:pic>
                    </a:graphicData>
                  </a:graphic>
                </wp:inline>
              </w:drawing>
            </w:r>
          </w:p>
        </w:tc>
      </w:tr>
    </w:tbl>
    <w:p w14:paraId="142ECBFA" w14:textId="77777777" w:rsidR="00A97FD5" w:rsidRPr="00BC6073" w:rsidRDefault="00A97FD5" w:rsidP="00A97FD5">
      <w:pPr>
        <w:spacing w:after="120"/>
        <w:ind w:left="1418" w:right="1134"/>
        <w:jc w:val="both"/>
        <w:rPr>
          <w:strike/>
          <w:lang w:eastAsia="en-US"/>
        </w:rPr>
      </w:pPr>
      <w:bookmarkStart w:id="67" w:name="_Hlk520818219"/>
      <w:r w:rsidRPr="00BC6073">
        <w:rPr>
          <w:lang w:eastAsia="en-US"/>
        </w:rPr>
        <w:t>Addressed in chapter 1 – issue 33</w:t>
      </w:r>
    </w:p>
    <w:bookmarkEnd w:id="67"/>
    <w:p w14:paraId="6253FB34" w14:textId="77777777" w:rsidR="00A97FD5" w:rsidRPr="00BC6073" w:rsidRDefault="00A97FD5" w:rsidP="00A97FD5">
      <w:pPr>
        <w:spacing w:after="120"/>
        <w:ind w:left="1080" w:right="819"/>
        <w:rPr>
          <w:b/>
          <w:bCs/>
          <w:lang w:val="en-US" w:eastAsia="zh-CN"/>
        </w:rPr>
      </w:pPr>
      <w:r w:rsidRPr="00BC6073">
        <w:rPr>
          <w:b/>
          <w:bCs/>
          <w:lang w:val="en-US" w:eastAsia="zh-CN"/>
        </w:rPr>
        <w:t xml:space="preserve">H, 3 a Start of parking prohibition </w:t>
      </w:r>
    </w:p>
    <w:p w14:paraId="4AD8DB5F" w14:textId="77777777" w:rsidR="00A97FD5" w:rsidRPr="00BC6073" w:rsidRDefault="00A97FD5" w:rsidP="00A97FD5">
      <w:pPr>
        <w:spacing w:after="120"/>
        <w:ind w:left="1134" w:right="1134"/>
        <w:jc w:val="both"/>
        <w:rPr>
          <w:strike/>
          <w:lang w:eastAsia="en-US"/>
        </w:rPr>
      </w:pPr>
      <w:r w:rsidRPr="00BC6073">
        <w:rPr>
          <w:lang w:eastAsia="en-US"/>
        </w:rPr>
        <w:t>Addressed in chapter 1 – issue 33</w:t>
      </w:r>
    </w:p>
    <w:p w14:paraId="7C64B169" w14:textId="77777777" w:rsidR="00A97FD5" w:rsidRPr="00BC6073" w:rsidRDefault="00A97FD5" w:rsidP="00A97FD5">
      <w:pPr>
        <w:spacing w:after="120"/>
        <w:ind w:left="1134" w:right="1134"/>
        <w:jc w:val="both"/>
        <w:rPr>
          <w:lang w:eastAsia="en-US"/>
        </w:rPr>
      </w:pPr>
      <w:bookmarkStart w:id="68" w:name="_Hlk520221636"/>
      <w:r w:rsidRPr="00BC6073">
        <w:rPr>
          <w:lang w:eastAsia="en-US"/>
        </w:rPr>
        <w:t>No specific observations nor recommendations to Contracting Parties.</w:t>
      </w:r>
    </w:p>
    <w:tbl>
      <w:tblPr>
        <w:tblStyle w:val="TableGrid"/>
        <w:tblW w:w="794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558"/>
        <w:gridCol w:w="1557"/>
        <w:gridCol w:w="1558"/>
        <w:gridCol w:w="1465"/>
      </w:tblGrid>
      <w:tr w:rsidR="00A97FD5" w:rsidRPr="00BC6073" w14:paraId="0EB45F7A" w14:textId="77777777" w:rsidTr="00136B31">
        <w:trPr>
          <w:trHeight w:val="359"/>
        </w:trPr>
        <w:tc>
          <w:tcPr>
            <w:tcW w:w="1811" w:type="dxa"/>
            <w:tcBorders>
              <w:bottom w:val="single" w:sz="4" w:space="0" w:color="auto"/>
              <w:right w:val="single" w:sz="4" w:space="0" w:color="auto"/>
            </w:tcBorders>
            <w:vAlign w:val="center"/>
          </w:tcPr>
          <w:bookmarkEnd w:id="68"/>
          <w:p w14:paraId="3DF70A8C" w14:textId="77777777" w:rsidR="00A97FD5" w:rsidRPr="00BC6073" w:rsidRDefault="00A97FD5" w:rsidP="00136B31">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73" w:type="dxa"/>
            <w:gridSpan w:val="3"/>
            <w:tcBorders>
              <w:left w:val="single" w:sz="4" w:space="0" w:color="auto"/>
              <w:bottom w:val="single" w:sz="4" w:space="0" w:color="auto"/>
            </w:tcBorders>
            <w:vAlign w:val="center"/>
          </w:tcPr>
          <w:p w14:paraId="495C6B02"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465" w:type="dxa"/>
            <w:tcBorders>
              <w:bottom w:val="single" w:sz="4" w:space="0" w:color="auto"/>
            </w:tcBorders>
          </w:tcPr>
          <w:p w14:paraId="798216DF" w14:textId="77777777" w:rsidR="00A97FD5" w:rsidRPr="00BC6073" w:rsidRDefault="00A97FD5" w:rsidP="00136B31">
            <w:pPr>
              <w:keepNext/>
              <w:keepLines/>
              <w:spacing w:after="120"/>
              <w:rPr>
                <w:noProof/>
                <w:color w:val="333333"/>
                <w:sz w:val="19"/>
                <w:szCs w:val="19"/>
                <w:lang w:eastAsia="en-GB"/>
              </w:rPr>
            </w:pPr>
          </w:p>
        </w:tc>
      </w:tr>
      <w:tr w:rsidR="00A97FD5" w:rsidRPr="00BC6073" w14:paraId="765DAD71" w14:textId="77777777" w:rsidTr="00136B31">
        <w:trPr>
          <w:trHeight w:val="1352"/>
        </w:trPr>
        <w:tc>
          <w:tcPr>
            <w:tcW w:w="1811" w:type="dxa"/>
            <w:tcBorders>
              <w:top w:val="single" w:sz="4" w:space="0" w:color="auto"/>
              <w:right w:val="single" w:sz="4" w:space="0" w:color="auto"/>
            </w:tcBorders>
            <w:vAlign w:val="center"/>
          </w:tcPr>
          <w:p w14:paraId="38BF858A"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40C02098" wp14:editId="25AF421C">
                  <wp:extent cx="808001" cy="372804"/>
                  <wp:effectExtent l="0" t="0" r="0" b="8255"/>
                  <wp:docPr id="948" name="Picture 948" descr="http://apps.unece.org/rsms/ImageHandler_S.ashx?imgID=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9001" cy="391721"/>
                          </a:xfrm>
                          <a:prstGeom prst="rect">
                            <a:avLst/>
                          </a:prstGeom>
                          <a:noFill/>
                          <a:ln>
                            <a:noFill/>
                          </a:ln>
                        </pic:spPr>
                      </pic:pic>
                    </a:graphicData>
                  </a:graphic>
                </wp:inline>
              </w:drawing>
            </w:r>
          </w:p>
        </w:tc>
        <w:tc>
          <w:tcPr>
            <w:tcW w:w="1558" w:type="dxa"/>
            <w:tcBorders>
              <w:top w:val="single" w:sz="4" w:space="0" w:color="auto"/>
              <w:left w:val="single" w:sz="4" w:space="0" w:color="auto"/>
            </w:tcBorders>
            <w:vAlign w:val="center"/>
          </w:tcPr>
          <w:p w14:paraId="2672DE25"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4F87F7C6" wp14:editId="2E394B56">
                  <wp:extent cx="780128" cy="404037"/>
                  <wp:effectExtent l="0" t="0" r="1270" b="0"/>
                  <wp:docPr id="949" name="Picture 949" descr="http://apps.unece.org/rsms/ImageHandler_C.ashx?imgID=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7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805860" cy="417364"/>
                          </a:xfrm>
                          <a:prstGeom prst="rect">
                            <a:avLst/>
                          </a:prstGeom>
                          <a:noFill/>
                          <a:ln>
                            <a:noFill/>
                          </a:ln>
                        </pic:spPr>
                      </pic:pic>
                    </a:graphicData>
                  </a:graphic>
                </wp:inline>
              </w:drawing>
            </w:r>
          </w:p>
        </w:tc>
        <w:tc>
          <w:tcPr>
            <w:tcW w:w="1557" w:type="dxa"/>
            <w:tcBorders>
              <w:top w:val="single" w:sz="4" w:space="0" w:color="auto"/>
            </w:tcBorders>
            <w:vAlign w:val="center"/>
          </w:tcPr>
          <w:p w14:paraId="1FC0F135" w14:textId="77777777" w:rsidR="00A97FD5" w:rsidRPr="00BC6073" w:rsidRDefault="00A97FD5" w:rsidP="00136B31">
            <w:pPr>
              <w:keepNext/>
              <w:keepLines/>
              <w:spacing w:before="120" w:after="120"/>
              <w:ind w:right="6"/>
              <w:jc w:val="center"/>
              <w:rPr>
                <w:b/>
                <w:lang w:eastAsia="en-US"/>
              </w:rPr>
            </w:pPr>
            <w:r w:rsidRPr="00BC6073">
              <w:rPr>
                <w:noProof/>
                <w:lang w:val="en-US" w:eastAsia="zh-CN"/>
              </w:rPr>
              <w:drawing>
                <wp:inline distT="0" distB="0" distL="0" distR="0" wp14:anchorId="670BE500" wp14:editId="4E5D2B22">
                  <wp:extent cx="617518" cy="599145"/>
                  <wp:effectExtent l="0" t="0" r="0" b="0"/>
                  <wp:docPr id="951" name="Picture 951" descr="http://apps.unece.org/rsms/ImageHandler_C.ashx?imgID=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31539" cy="612749"/>
                          </a:xfrm>
                          <a:prstGeom prst="rect">
                            <a:avLst/>
                          </a:prstGeom>
                          <a:noFill/>
                          <a:ln>
                            <a:noFill/>
                          </a:ln>
                        </pic:spPr>
                      </pic:pic>
                    </a:graphicData>
                  </a:graphic>
                </wp:inline>
              </w:drawing>
            </w:r>
          </w:p>
        </w:tc>
        <w:tc>
          <w:tcPr>
            <w:tcW w:w="1558" w:type="dxa"/>
            <w:tcBorders>
              <w:top w:val="single" w:sz="4" w:space="0" w:color="auto"/>
            </w:tcBorders>
            <w:vAlign w:val="center"/>
          </w:tcPr>
          <w:p w14:paraId="47F247D5" w14:textId="77777777" w:rsidR="00A97FD5" w:rsidRPr="00BC6073" w:rsidRDefault="00A97FD5" w:rsidP="00136B31">
            <w:pPr>
              <w:keepNext/>
              <w:keepLines/>
              <w:spacing w:before="120" w:after="120"/>
              <w:jc w:val="center"/>
              <w:rPr>
                <w:b/>
                <w:lang w:eastAsia="en-US"/>
              </w:rPr>
            </w:pPr>
            <w:r w:rsidRPr="00BC6073">
              <w:rPr>
                <w:noProof/>
                <w:lang w:val="en-US" w:eastAsia="zh-CN"/>
              </w:rPr>
              <w:drawing>
                <wp:inline distT="0" distB="0" distL="0" distR="0" wp14:anchorId="674C9409" wp14:editId="7FD8118E">
                  <wp:extent cx="822496" cy="238169"/>
                  <wp:effectExtent l="0" t="0" r="0" b="0"/>
                  <wp:docPr id="952" name="Picture 952" descr="http://apps.unece.org/rsms/ImageHandler_C.ashx?imgID=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64158" cy="250233"/>
                          </a:xfrm>
                          <a:prstGeom prst="rect">
                            <a:avLst/>
                          </a:prstGeom>
                          <a:noFill/>
                          <a:ln>
                            <a:noFill/>
                          </a:ln>
                        </pic:spPr>
                      </pic:pic>
                    </a:graphicData>
                  </a:graphic>
                </wp:inline>
              </w:drawing>
            </w:r>
          </w:p>
        </w:tc>
        <w:tc>
          <w:tcPr>
            <w:tcW w:w="1465" w:type="dxa"/>
            <w:tcBorders>
              <w:top w:val="single" w:sz="4" w:space="0" w:color="auto"/>
            </w:tcBorders>
            <w:vAlign w:val="center"/>
          </w:tcPr>
          <w:p w14:paraId="34BA9E75" w14:textId="77777777" w:rsidR="00A97FD5" w:rsidRPr="00BC6073" w:rsidRDefault="00A97FD5" w:rsidP="00136B31">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F267132" wp14:editId="20D14157">
                  <wp:extent cx="454105" cy="697496"/>
                  <wp:effectExtent l="0" t="0" r="3175" b="7620"/>
                  <wp:docPr id="955" name="Picture 955" descr="http://apps.unece.org/rsms/ImageHandler_C.ashx?img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703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61948" cy="709543"/>
                          </a:xfrm>
                          <a:prstGeom prst="rect">
                            <a:avLst/>
                          </a:prstGeom>
                          <a:noFill/>
                          <a:ln>
                            <a:noFill/>
                          </a:ln>
                        </pic:spPr>
                      </pic:pic>
                    </a:graphicData>
                  </a:graphic>
                </wp:inline>
              </w:drawing>
            </w:r>
          </w:p>
        </w:tc>
      </w:tr>
    </w:tbl>
    <w:p w14:paraId="02D3B813" w14:textId="77777777" w:rsidR="00A97FD5" w:rsidRPr="00BC6073" w:rsidRDefault="00A97FD5" w:rsidP="00A97FD5">
      <w:pPr>
        <w:spacing w:before="120" w:after="120"/>
        <w:ind w:left="1080" w:right="819"/>
        <w:rPr>
          <w:b/>
          <w:lang w:eastAsia="en-US"/>
        </w:rPr>
      </w:pPr>
      <w:r w:rsidRPr="00BC6073">
        <w:rPr>
          <w:b/>
          <w:lang w:eastAsia="en-US"/>
        </w:rPr>
        <w:t>H, 3 b Directions of p</w:t>
      </w:r>
      <w:r w:rsidRPr="00BC6073">
        <w:rPr>
          <w:b/>
          <w:bCs/>
          <w:lang w:val="en-US" w:eastAsia="zh-CN"/>
        </w:rPr>
        <w:t xml:space="preserve">arking prohibitions </w:t>
      </w:r>
    </w:p>
    <w:p w14:paraId="0F49534C" w14:textId="77777777" w:rsidR="00A97FD5" w:rsidRPr="00BC6073" w:rsidRDefault="00A97FD5" w:rsidP="00A97FD5">
      <w:pPr>
        <w:spacing w:after="120"/>
        <w:ind w:left="1134" w:right="1134"/>
        <w:jc w:val="both"/>
        <w:rPr>
          <w:lang w:eastAsia="en-US"/>
        </w:rPr>
      </w:pPr>
      <w:r w:rsidRPr="00BC6073">
        <w:rPr>
          <w:lang w:eastAsia="en-US"/>
        </w:rPr>
        <w:t>The Group noted that most countries use one arrow with two arrowheads (as per the Convention), but that some countries use two arrows (each with arrowheads). The Group considered that the latter was in conformity with the Convention. The Group also noted that some countries (Lithuania, Austria) used one arrow with two arrowheads, with a unit of measurement appearing on the top of the arrow in the middle.</w:t>
      </w:r>
    </w:p>
    <w:p w14:paraId="0B0D4C67" w14:textId="77777777" w:rsidR="00A97FD5" w:rsidRPr="00BC6073" w:rsidRDefault="00A97FD5" w:rsidP="00A97FD5">
      <w:pPr>
        <w:spacing w:after="120"/>
        <w:ind w:left="1134" w:right="1134"/>
        <w:jc w:val="both"/>
        <w:rPr>
          <w:lang w:eastAsia="en-US"/>
        </w:rPr>
      </w:pPr>
      <w:r w:rsidRPr="00BC6073">
        <w:rPr>
          <w:lang w:eastAsia="en-US"/>
        </w:rPr>
        <w:t xml:space="preserve">The Group believed that it was important to place the sign carefully so that the direction/s of the parking prohibition is/are accurate. </w:t>
      </w:r>
    </w:p>
    <w:p w14:paraId="1838C1F8" w14:textId="77777777" w:rsidR="00A97FD5" w:rsidRPr="00BC6073" w:rsidRDefault="00A97FD5" w:rsidP="00A97FD5">
      <w:pPr>
        <w:keepNext/>
        <w:keepLines/>
        <w:spacing w:after="120"/>
        <w:ind w:left="1080" w:right="819"/>
        <w:rPr>
          <w:b/>
          <w:bCs/>
          <w:lang w:val="en-US" w:eastAsia="zh-CN"/>
        </w:rPr>
      </w:pPr>
      <w:r w:rsidRPr="00BC6073">
        <w:rPr>
          <w:b/>
          <w:bCs/>
          <w:lang w:val="en-US" w:eastAsia="zh-CN"/>
        </w:rPr>
        <w:lastRenderedPageBreak/>
        <w:t xml:space="preserve">H, 3 c End of parking prohibition </w:t>
      </w:r>
    </w:p>
    <w:p w14:paraId="5476038F" w14:textId="77777777" w:rsidR="00A97FD5" w:rsidRPr="00BC6073" w:rsidRDefault="00A97FD5" w:rsidP="00A97FD5">
      <w:pPr>
        <w:keepNext/>
        <w:keepLines/>
        <w:spacing w:after="120"/>
        <w:ind w:left="1134" w:right="1134"/>
        <w:jc w:val="both"/>
        <w:rPr>
          <w:lang w:eastAsia="en-US"/>
        </w:rPr>
      </w:pPr>
      <w:r w:rsidRPr="00BC6073">
        <w:rPr>
          <w:lang w:eastAsia="en-US"/>
        </w:rPr>
        <w:t>No specific observations nor recommendations to Contracting Parties.</w:t>
      </w:r>
    </w:p>
    <w:tbl>
      <w:tblPr>
        <w:tblStyle w:val="TableGrid"/>
        <w:tblW w:w="8287" w:type="dxa"/>
        <w:tblInd w:w="1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1300"/>
        <w:gridCol w:w="1346"/>
        <w:gridCol w:w="1301"/>
        <w:gridCol w:w="1180"/>
      </w:tblGrid>
      <w:tr w:rsidR="00A97FD5" w:rsidRPr="00BC6073" w14:paraId="731B922B" w14:textId="77777777" w:rsidTr="00136B31">
        <w:trPr>
          <w:trHeight w:val="573"/>
        </w:trPr>
        <w:tc>
          <w:tcPr>
            <w:tcW w:w="3160" w:type="dxa"/>
            <w:tcBorders>
              <w:bottom w:val="single" w:sz="4" w:space="0" w:color="auto"/>
              <w:right w:val="single" w:sz="4" w:space="0" w:color="auto"/>
            </w:tcBorders>
            <w:vAlign w:val="center"/>
          </w:tcPr>
          <w:p w14:paraId="4E737531" w14:textId="77777777" w:rsidR="00A97FD5" w:rsidRPr="00BC6073" w:rsidRDefault="00A97FD5" w:rsidP="00136B31">
            <w:pPr>
              <w:keepNext/>
              <w:keepLines/>
              <w:spacing w:before="240"/>
              <w:ind w:left="1134" w:right="1134"/>
              <w:jc w:val="center"/>
              <w:rPr>
                <w:noProof/>
                <w:color w:val="333333"/>
                <w:sz w:val="19"/>
                <w:szCs w:val="19"/>
                <w:lang w:eastAsia="en-GB"/>
              </w:rPr>
            </w:pPr>
            <w:r w:rsidRPr="00BC6073">
              <w:rPr>
                <w:noProof/>
                <w:color w:val="333333"/>
                <w:sz w:val="19"/>
                <w:szCs w:val="19"/>
                <w:lang w:eastAsia="en-GB"/>
              </w:rPr>
              <w:t>Convention sign:</w:t>
            </w:r>
          </w:p>
        </w:tc>
        <w:tc>
          <w:tcPr>
            <w:tcW w:w="3947" w:type="dxa"/>
            <w:gridSpan w:val="3"/>
            <w:tcBorders>
              <w:left w:val="single" w:sz="4" w:space="0" w:color="auto"/>
              <w:bottom w:val="single" w:sz="4" w:space="0" w:color="auto"/>
            </w:tcBorders>
            <w:vAlign w:val="center"/>
          </w:tcPr>
          <w:p w14:paraId="3E63B663" w14:textId="77777777" w:rsidR="00A97FD5" w:rsidRPr="00BC6073" w:rsidRDefault="00A97FD5" w:rsidP="00136B31">
            <w:pPr>
              <w:keepNext/>
              <w:keepLines/>
              <w:spacing w:after="120"/>
              <w:rPr>
                <w:lang w:eastAsia="en-US"/>
              </w:rPr>
            </w:pPr>
            <w:r w:rsidRPr="00BC6073">
              <w:rPr>
                <w:noProof/>
                <w:color w:val="333333"/>
                <w:sz w:val="19"/>
                <w:szCs w:val="19"/>
                <w:lang w:eastAsia="en-GB"/>
              </w:rPr>
              <w:t xml:space="preserve"> Examples from countries:</w:t>
            </w:r>
          </w:p>
        </w:tc>
        <w:tc>
          <w:tcPr>
            <w:tcW w:w="1180" w:type="dxa"/>
            <w:tcBorders>
              <w:bottom w:val="single" w:sz="4" w:space="0" w:color="auto"/>
            </w:tcBorders>
          </w:tcPr>
          <w:p w14:paraId="1258C8C9" w14:textId="77777777" w:rsidR="00A97FD5" w:rsidRPr="00BC6073" w:rsidRDefault="00A97FD5" w:rsidP="00136B31">
            <w:pPr>
              <w:keepNext/>
              <w:keepLines/>
              <w:spacing w:after="120"/>
              <w:rPr>
                <w:noProof/>
                <w:color w:val="333333"/>
                <w:sz w:val="19"/>
                <w:szCs w:val="19"/>
                <w:lang w:eastAsia="en-GB"/>
              </w:rPr>
            </w:pPr>
          </w:p>
        </w:tc>
      </w:tr>
      <w:tr w:rsidR="00A97FD5" w:rsidRPr="00BC6073" w14:paraId="6C6FE1F9" w14:textId="77777777" w:rsidTr="00136B31">
        <w:trPr>
          <w:trHeight w:val="696"/>
        </w:trPr>
        <w:tc>
          <w:tcPr>
            <w:tcW w:w="3160" w:type="dxa"/>
            <w:tcBorders>
              <w:top w:val="single" w:sz="4" w:space="0" w:color="auto"/>
              <w:right w:val="single" w:sz="4" w:space="0" w:color="auto"/>
            </w:tcBorders>
            <w:vAlign w:val="center"/>
          </w:tcPr>
          <w:p w14:paraId="03C382F2" w14:textId="77777777" w:rsidR="00A97FD5" w:rsidRPr="00BC6073" w:rsidRDefault="00A97FD5" w:rsidP="00136B31">
            <w:pPr>
              <w:spacing w:after="120"/>
              <w:jc w:val="center"/>
              <w:rPr>
                <w:b/>
                <w:lang w:eastAsia="en-US"/>
              </w:rPr>
            </w:pPr>
            <w:r w:rsidRPr="00BC6073">
              <w:rPr>
                <w:noProof/>
                <w:lang w:val="en-US" w:eastAsia="zh-CN"/>
              </w:rPr>
              <w:drawing>
                <wp:inline distT="0" distB="0" distL="0" distR="0" wp14:anchorId="16C46699" wp14:editId="07A0B3B5">
                  <wp:extent cx="714537" cy="341385"/>
                  <wp:effectExtent l="0" t="0" r="0" b="1905"/>
                  <wp:docPr id="956" name="Picture 956" descr="http://apps.unece.org/rsms/ImageHandler_S.ashx?imgID=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746457" cy="356635"/>
                          </a:xfrm>
                          <a:prstGeom prst="rect">
                            <a:avLst/>
                          </a:prstGeom>
                          <a:noFill/>
                          <a:ln>
                            <a:noFill/>
                          </a:ln>
                        </pic:spPr>
                      </pic:pic>
                    </a:graphicData>
                  </a:graphic>
                </wp:inline>
              </w:drawing>
            </w:r>
          </w:p>
        </w:tc>
        <w:tc>
          <w:tcPr>
            <w:tcW w:w="1300" w:type="dxa"/>
            <w:tcBorders>
              <w:top w:val="single" w:sz="4" w:space="0" w:color="auto"/>
              <w:left w:val="single" w:sz="4" w:space="0" w:color="auto"/>
            </w:tcBorders>
            <w:vAlign w:val="center"/>
          </w:tcPr>
          <w:p w14:paraId="7E83332F" w14:textId="77777777" w:rsidR="00A97FD5" w:rsidRPr="00BC6073" w:rsidRDefault="00A97FD5" w:rsidP="00136B31">
            <w:pPr>
              <w:spacing w:after="120"/>
              <w:jc w:val="center"/>
              <w:rPr>
                <w:b/>
                <w:lang w:eastAsia="en-US"/>
              </w:rPr>
            </w:pPr>
            <w:r w:rsidRPr="00BC6073">
              <w:rPr>
                <w:noProof/>
                <w:lang w:val="en-US" w:eastAsia="zh-CN"/>
              </w:rPr>
              <w:drawing>
                <wp:inline distT="0" distB="0" distL="0" distR="0" wp14:anchorId="3B1ADC1A" wp14:editId="107AB7E0">
                  <wp:extent cx="639917" cy="469884"/>
                  <wp:effectExtent l="0" t="0" r="8255" b="6985"/>
                  <wp:docPr id="957" name="Picture 957" descr="http://apps.unece.org/rsms/ImageHandler_C.ashx?imgID=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15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667616" cy="490223"/>
                          </a:xfrm>
                          <a:prstGeom prst="rect">
                            <a:avLst/>
                          </a:prstGeom>
                          <a:noFill/>
                          <a:ln>
                            <a:noFill/>
                          </a:ln>
                        </pic:spPr>
                      </pic:pic>
                    </a:graphicData>
                  </a:graphic>
                </wp:inline>
              </w:drawing>
            </w:r>
          </w:p>
        </w:tc>
        <w:tc>
          <w:tcPr>
            <w:tcW w:w="1346" w:type="dxa"/>
            <w:tcBorders>
              <w:top w:val="single" w:sz="4" w:space="0" w:color="auto"/>
            </w:tcBorders>
            <w:vAlign w:val="center"/>
          </w:tcPr>
          <w:p w14:paraId="0A4F97E6" w14:textId="77777777" w:rsidR="00A97FD5" w:rsidRPr="00BC6073" w:rsidRDefault="00A97FD5" w:rsidP="00136B31">
            <w:pPr>
              <w:spacing w:after="120"/>
              <w:ind w:right="6"/>
              <w:jc w:val="center"/>
              <w:rPr>
                <w:b/>
                <w:lang w:eastAsia="en-US"/>
              </w:rPr>
            </w:pPr>
            <w:r w:rsidRPr="00BC6073">
              <w:rPr>
                <w:noProof/>
                <w:lang w:val="en-US" w:eastAsia="zh-CN"/>
              </w:rPr>
              <w:drawing>
                <wp:inline distT="0" distB="0" distL="0" distR="0" wp14:anchorId="4EECCB77" wp14:editId="6D466BD2">
                  <wp:extent cx="760945" cy="304495"/>
                  <wp:effectExtent l="0" t="0" r="1270" b="635"/>
                  <wp:docPr id="958" name="Picture 958" descr="http://apps.unece.org/rsms/ImageHandler_C.ashx?imgID=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96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01468" cy="320711"/>
                          </a:xfrm>
                          <a:prstGeom prst="rect">
                            <a:avLst/>
                          </a:prstGeom>
                          <a:noFill/>
                          <a:ln>
                            <a:noFill/>
                          </a:ln>
                        </pic:spPr>
                      </pic:pic>
                    </a:graphicData>
                  </a:graphic>
                </wp:inline>
              </w:drawing>
            </w:r>
          </w:p>
        </w:tc>
        <w:tc>
          <w:tcPr>
            <w:tcW w:w="1301" w:type="dxa"/>
            <w:tcBorders>
              <w:top w:val="single" w:sz="4" w:space="0" w:color="auto"/>
            </w:tcBorders>
            <w:vAlign w:val="center"/>
          </w:tcPr>
          <w:p w14:paraId="2A8315EB" w14:textId="77777777" w:rsidR="00A97FD5" w:rsidRPr="00BC6073" w:rsidRDefault="00A97FD5" w:rsidP="00136B31">
            <w:pPr>
              <w:spacing w:after="120"/>
              <w:jc w:val="center"/>
              <w:rPr>
                <w:b/>
                <w:lang w:eastAsia="en-US"/>
              </w:rPr>
            </w:pPr>
            <w:r w:rsidRPr="00BC6073">
              <w:rPr>
                <w:noProof/>
                <w:lang w:val="en-US" w:eastAsia="zh-CN"/>
              </w:rPr>
              <w:drawing>
                <wp:inline distT="0" distB="0" distL="0" distR="0" wp14:anchorId="41A33E17" wp14:editId="2E91DA4A">
                  <wp:extent cx="650813" cy="265018"/>
                  <wp:effectExtent l="0" t="0" r="0" b="1905"/>
                  <wp:docPr id="960" name="Picture 960" descr="http://apps.unece.org/rsms/ImageHandler_C.ashx?imgID=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82286" cy="277834"/>
                          </a:xfrm>
                          <a:prstGeom prst="rect">
                            <a:avLst/>
                          </a:prstGeom>
                          <a:noFill/>
                          <a:ln>
                            <a:noFill/>
                          </a:ln>
                        </pic:spPr>
                      </pic:pic>
                    </a:graphicData>
                  </a:graphic>
                </wp:inline>
              </w:drawing>
            </w:r>
          </w:p>
        </w:tc>
        <w:tc>
          <w:tcPr>
            <w:tcW w:w="1180" w:type="dxa"/>
            <w:tcBorders>
              <w:top w:val="single" w:sz="4" w:space="0" w:color="auto"/>
            </w:tcBorders>
            <w:vAlign w:val="center"/>
          </w:tcPr>
          <w:p w14:paraId="01EC972A" w14:textId="77777777" w:rsidR="00A97FD5" w:rsidRPr="00BC6073" w:rsidRDefault="00A97FD5" w:rsidP="00136B31">
            <w:pPr>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C700BDF" wp14:editId="61842C52">
                  <wp:extent cx="503310" cy="369363"/>
                  <wp:effectExtent l="0" t="0" r="0" b="0"/>
                  <wp:docPr id="961" name="Picture 961" descr="http://apps.unece.org/rsms/ImageHandler_C.ashx?imgID=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68"/>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27450" cy="387079"/>
                          </a:xfrm>
                          <a:prstGeom prst="rect">
                            <a:avLst/>
                          </a:prstGeom>
                          <a:noFill/>
                          <a:ln>
                            <a:noFill/>
                          </a:ln>
                        </pic:spPr>
                      </pic:pic>
                    </a:graphicData>
                  </a:graphic>
                </wp:inline>
              </w:drawing>
            </w:r>
          </w:p>
        </w:tc>
      </w:tr>
    </w:tbl>
    <w:p w14:paraId="1B3D04BF" w14:textId="77777777" w:rsidR="00A97FD5" w:rsidRPr="00BC6073" w:rsidRDefault="00A97FD5" w:rsidP="00A97FD5">
      <w:pPr>
        <w:spacing w:before="120" w:after="120"/>
        <w:ind w:left="1134" w:right="1134"/>
        <w:rPr>
          <w:b/>
          <w:noProof/>
          <w:szCs w:val="16"/>
          <w:lang w:val="en-US" w:eastAsia="en-US"/>
        </w:rPr>
      </w:pPr>
      <w:r w:rsidRPr="00BC6073">
        <w:rPr>
          <w:b/>
          <w:noProof/>
          <w:szCs w:val="16"/>
          <w:lang w:val="en-US" w:eastAsia="en-US"/>
        </w:rPr>
        <w:t>H, 5 and H, 6 Symbols of road users</w:t>
      </w:r>
    </w:p>
    <w:p w14:paraId="0EEBE48A"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0AAB2ABF" w14:textId="77777777" w:rsidR="00A97FD5" w:rsidRPr="00BC6073" w:rsidRDefault="00A97FD5" w:rsidP="00A97FD5">
      <w:pPr>
        <w:keepNext/>
        <w:keepLines/>
        <w:spacing w:after="120"/>
        <w:ind w:left="1134" w:right="1134"/>
        <w:jc w:val="both"/>
        <w:rPr>
          <w:b/>
          <w:strike/>
          <w:lang w:eastAsia="en-US"/>
        </w:rPr>
      </w:pPr>
      <w:bookmarkStart w:id="69" w:name="_Hlk520818372"/>
      <w:r w:rsidRPr="00BC6073">
        <w:rPr>
          <w:lang w:eastAsia="en-US"/>
        </w:rPr>
        <w:t>Addressed in chapter 1 – issue 33.</w:t>
      </w:r>
    </w:p>
    <w:bookmarkEnd w:id="69"/>
    <w:p w14:paraId="6393A618" w14:textId="77777777" w:rsidR="00A97FD5" w:rsidRPr="00BC6073" w:rsidRDefault="00A97FD5" w:rsidP="00A97FD5">
      <w:pPr>
        <w:spacing w:after="120"/>
        <w:ind w:left="1134" w:right="1134"/>
        <w:jc w:val="both"/>
        <w:rPr>
          <w:b/>
          <w:lang w:eastAsia="en-US"/>
        </w:rPr>
      </w:pPr>
      <w:r w:rsidRPr="00BC6073">
        <w:rPr>
          <w:b/>
          <w:lang w:eastAsia="en-US"/>
        </w:rPr>
        <w:t xml:space="preserve">H, 7 Person with disabilities </w:t>
      </w:r>
    </w:p>
    <w:p w14:paraId="3257D637" w14:textId="77777777" w:rsidR="00A97FD5" w:rsidRPr="00BC6073" w:rsidRDefault="00A97FD5" w:rsidP="00A97FD5">
      <w:pPr>
        <w:spacing w:after="120"/>
        <w:ind w:left="1134" w:right="1134"/>
        <w:jc w:val="both"/>
        <w:rPr>
          <w:lang w:eastAsia="en-US"/>
        </w:rPr>
      </w:pPr>
      <w:bookmarkStart w:id="70" w:name="_Hlk520818389"/>
      <w:r w:rsidRPr="00BC6073">
        <w:rPr>
          <w:lang w:eastAsia="en-US"/>
        </w:rPr>
        <w:t>No specific observations nor recommendations to Contracting Parties.</w:t>
      </w:r>
    </w:p>
    <w:bookmarkEnd w:id="70"/>
    <w:p w14:paraId="6EC1BA3E" w14:textId="77777777" w:rsidR="00A97FD5" w:rsidRPr="00BC6073" w:rsidRDefault="00A97FD5" w:rsidP="00A97FD5">
      <w:pPr>
        <w:spacing w:after="120"/>
        <w:ind w:left="1134" w:right="1134"/>
        <w:jc w:val="both"/>
        <w:rPr>
          <w:b/>
          <w:strike/>
          <w:lang w:eastAsia="en-US"/>
        </w:rPr>
      </w:pPr>
      <w:r w:rsidRPr="00BC6073">
        <w:rPr>
          <w:lang w:eastAsia="en-US"/>
        </w:rPr>
        <w:t>Addressed in chapter 1 – issue 33.</w:t>
      </w:r>
    </w:p>
    <w:p w14:paraId="1912DA8E" w14:textId="77777777" w:rsidR="00A97FD5" w:rsidRPr="00BC6073" w:rsidRDefault="00A97FD5" w:rsidP="00A97FD5">
      <w:pPr>
        <w:keepNext/>
        <w:keepLines/>
        <w:spacing w:after="120"/>
        <w:ind w:left="1134" w:right="1134"/>
        <w:jc w:val="both"/>
        <w:rPr>
          <w:b/>
          <w:lang w:eastAsia="en-US"/>
        </w:rPr>
      </w:pPr>
      <w:r w:rsidRPr="00BC6073">
        <w:rPr>
          <w:b/>
          <w:lang w:eastAsia="en-US"/>
        </w:rPr>
        <w:t>H, 8 Diagram of intersection</w:t>
      </w:r>
    </w:p>
    <w:p w14:paraId="03574126" w14:textId="77777777" w:rsidR="00A97FD5" w:rsidRPr="00BC6073" w:rsidRDefault="00A97FD5" w:rsidP="00A97FD5">
      <w:pPr>
        <w:spacing w:after="120"/>
        <w:ind w:left="1134" w:right="1134"/>
        <w:jc w:val="both"/>
        <w:rPr>
          <w:lang w:eastAsia="en-US"/>
        </w:rPr>
      </w:pPr>
      <w:r w:rsidRPr="00BC6073">
        <w:rPr>
          <w:lang w:eastAsia="en-US"/>
        </w:rPr>
        <w:t>No specific observations nor recommendations to Contracting Parties.</w:t>
      </w:r>
    </w:p>
    <w:p w14:paraId="456AEDD3" w14:textId="77777777" w:rsidR="00A97FD5" w:rsidRPr="00BC6073" w:rsidRDefault="00A97FD5" w:rsidP="00A97FD5">
      <w:pPr>
        <w:keepNext/>
        <w:keepLines/>
        <w:spacing w:after="120"/>
        <w:ind w:left="1560" w:right="1134"/>
        <w:jc w:val="both"/>
        <w:rPr>
          <w:strike/>
          <w:noProof/>
          <w:szCs w:val="16"/>
          <w:lang w:val="en-US" w:eastAsia="en-US"/>
        </w:rPr>
      </w:pPr>
      <w:bookmarkStart w:id="71" w:name="_Hlk520818400"/>
      <w:r w:rsidRPr="00BC6073">
        <w:rPr>
          <w:lang w:eastAsia="en-US"/>
        </w:rPr>
        <w:t>Addressed in chapter 1 – issue 33.</w:t>
      </w:r>
    </w:p>
    <w:bookmarkEnd w:id="71"/>
    <w:p w14:paraId="32329923" w14:textId="77777777" w:rsidR="00A97FD5" w:rsidRPr="00BC6073" w:rsidRDefault="00A97FD5" w:rsidP="00A97FD5">
      <w:pPr>
        <w:keepNext/>
        <w:keepLines/>
        <w:spacing w:after="120"/>
        <w:ind w:left="1134" w:right="1134"/>
        <w:jc w:val="both"/>
        <w:rPr>
          <w:b/>
          <w:lang w:eastAsia="en-US"/>
        </w:rPr>
      </w:pPr>
      <w:r w:rsidRPr="00BC6073">
        <w:rPr>
          <w:b/>
          <w:lang w:eastAsia="en-US"/>
        </w:rPr>
        <w:t>H, 9 Snow or ice</w:t>
      </w:r>
    </w:p>
    <w:p w14:paraId="5A299341" w14:textId="77777777" w:rsidR="00A97FD5" w:rsidRPr="00BC6073" w:rsidRDefault="00A97FD5" w:rsidP="00A97FD5">
      <w:pPr>
        <w:pStyle w:val="SingleTxtG"/>
      </w:pPr>
      <w:r w:rsidRPr="00BC6073">
        <w:t>No specific observations nor recommendations to Contracting Parties.</w:t>
      </w:r>
    </w:p>
    <w:p w14:paraId="0802FFA8" w14:textId="77777777" w:rsidR="00A97FD5" w:rsidRDefault="00A97FD5" w:rsidP="00A97FD5">
      <w:pPr>
        <w:pStyle w:val="SingleTxtG"/>
        <w:rPr>
          <w:lang w:eastAsia="en-US"/>
        </w:rPr>
      </w:pPr>
      <w:r w:rsidRPr="00BC6073">
        <w:t>Addressed in chapter 1 – issue 33.</w:t>
      </w:r>
    </w:p>
    <w:p w14:paraId="761677BE" w14:textId="77777777" w:rsidR="00E130AB" w:rsidRPr="00A97FD5" w:rsidRDefault="00E130AB" w:rsidP="007248AE"/>
    <w:sectPr w:rsidR="00E130AB" w:rsidRPr="00A97FD5" w:rsidSect="00A97FD5">
      <w:headerReference w:type="even" r:id="rId891"/>
      <w:headerReference w:type="default" r:id="rId892"/>
      <w:footerReference w:type="even" r:id="rId893"/>
      <w:footerReference w:type="default" r:id="rId894"/>
      <w:endnotePr>
        <w:numFmt w:val="decimal"/>
      </w:endnotePr>
      <w:pgSz w:w="11907" w:h="16840" w:code="9"/>
      <w:pgMar w:top="1417" w:right="1134" w:bottom="1134" w:left="1134" w:header="850"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Hofman  Karel" w:date="2020-01-29T12:09:00Z" w:initials="KH">
    <w:p w14:paraId="26A53C7A" w14:textId="77777777" w:rsidR="00A97FD5" w:rsidRDefault="00A97FD5" w:rsidP="00A97FD5">
      <w:pPr>
        <w:pStyle w:val="CommentText"/>
      </w:pPr>
      <w:r>
        <w:rPr>
          <w:rStyle w:val="CommentReference"/>
        </w:rPr>
        <w:annotationRef/>
      </w:r>
      <w:r>
        <w:t>Comment from Lithuania</w:t>
      </w:r>
    </w:p>
    <w:p w14:paraId="2C0DE35F" w14:textId="77777777" w:rsidR="00A97FD5" w:rsidRDefault="00A97FD5" w:rsidP="00A97FD5">
      <w:pPr>
        <w:pStyle w:val="CommentText"/>
      </w:pPr>
    </w:p>
    <w:p w14:paraId="2BD87F31" w14:textId="77777777" w:rsidR="00A97FD5" w:rsidRDefault="00A97FD5" w:rsidP="00A97FD5">
      <w:pPr>
        <w:pStyle w:val="CommentText"/>
      </w:pPr>
      <w:r>
        <w:t xml:space="preserve">In our attempt to follow the general characteristics for the E-signs, I have to agree with Lithuania that we went to far for the signs E15(busstop) and E16 (tramstop). The comment from Lithuania is correct, especially as the sign G18 (advisory itineray) and the newly proposed sign E15 are identical. This should be avoided and therefore it is indeed better to stick with the existing signs E15 and E16. The signs, as they are now put in the convention, will be thus be kept. </w:t>
      </w:r>
    </w:p>
    <w:p w14:paraId="2B943FD0" w14:textId="77777777" w:rsidR="00A97FD5" w:rsidRDefault="00A97FD5" w:rsidP="00A97FD5">
      <w:pPr>
        <w:pStyle w:val="CommentText"/>
      </w:pPr>
    </w:p>
    <w:p w14:paraId="7160CD33" w14:textId="77777777" w:rsidR="00A97FD5" w:rsidRDefault="00A97FD5" w:rsidP="00A97FD5">
      <w:pPr>
        <w:pStyle w:val="CommentText"/>
      </w:pPr>
      <w:r>
        <w:t xml:space="preserve">For the tunnel sign, as this sign can not be confused with other signs, we propose to keep the new proposed sign which is in line with the logic of the other E-signs.  </w:t>
      </w:r>
    </w:p>
    <w:p w14:paraId="29AD1809" w14:textId="77777777" w:rsidR="00A97FD5" w:rsidRDefault="00A97FD5" w:rsidP="00A97FD5">
      <w:pPr>
        <w:pStyle w:val="CommentText"/>
      </w:pPr>
    </w:p>
    <w:p w14:paraId="707FEA82" w14:textId="77777777" w:rsidR="00A97FD5" w:rsidRDefault="00A97FD5" w:rsidP="00A97FD5">
      <w:pPr>
        <w:pStyle w:val="CommentText"/>
      </w:pPr>
      <w:bookmarkStart w:id="4" w:name="_Hlk31201756"/>
      <w:r>
        <w:t xml:space="preserve">  </w:t>
      </w:r>
    </w:p>
    <w:bookmarkEnd w:id="4"/>
  </w:comment>
  <w:comment w:id="5" w:author="Hofman  Karel" w:date="2020-01-29T12:31:00Z" w:initials="KH">
    <w:p w14:paraId="765463E0" w14:textId="77777777" w:rsidR="00A97FD5" w:rsidRDefault="00A97FD5" w:rsidP="00A97FD5">
      <w:pPr>
        <w:pStyle w:val="CommentText"/>
      </w:pPr>
      <w:r>
        <w:rPr>
          <w:rStyle w:val="CommentReference"/>
        </w:rPr>
        <w:annotationRef/>
      </w:r>
      <w:r>
        <w:t>Comment from Lithuania</w:t>
      </w:r>
    </w:p>
    <w:p w14:paraId="1E8882E3" w14:textId="77777777" w:rsidR="00A97FD5" w:rsidRDefault="00A97FD5" w:rsidP="00A97FD5">
      <w:pPr>
        <w:pStyle w:val="CommentText"/>
      </w:pPr>
    </w:p>
    <w:p w14:paraId="7611F157" w14:textId="77777777" w:rsidR="00A97FD5" w:rsidRDefault="00A97FD5" w:rsidP="00A97FD5">
      <w:pPr>
        <w:pStyle w:val="CommentText"/>
      </w:pPr>
      <w:bookmarkStart w:id="6" w:name="_Hlk31209772"/>
      <w:r>
        <w:t xml:space="preserve">As recommended by the group of experts Section E, Annex 1, § II, 13 has been amended to indicate that it is about special regulations applicable in the State concerned. In Art 15 of the convention on road traffic </w:t>
      </w:r>
      <w:r w:rsidRPr="00592281">
        <w:rPr>
          <w:b/>
          <w:bCs/>
          <w:u w:val="single"/>
        </w:rPr>
        <w:t xml:space="preserve">it is recommended that domestic legislation </w:t>
      </w:r>
      <w:r>
        <w:t xml:space="preserve">should provide…..and it is thus no appropriate to be more specific. It’s true that it’s an obligation to to so for the countries who ratified the EU agreement to apply the special regulations as they are put in Art. 15 of the convention on road traffic, but for the other countries it is still a recommendation. That’s the reason why we refer to those special regulations to indicate that these signs may have more meaning than a simple bus stop.  </w:t>
      </w:r>
    </w:p>
    <w:bookmarkEnd w:id="6"/>
  </w:comment>
  <w:comment w:id="7" w:author="Hofman  Karel" w:date="2020-01-29T11:09:00Z" w:initials="KH">
    <w:p w14:paraId="29647D42" w14:textId="77777777" w:rsidR="00A97FD5" w:rsidRDefault="00A97FD5" w:rsidP="00A97FD5">
      <w:pPr>
        <w:pStyle w:val="CommentText"/>
      </w:pPr>
      <w:r>
        <w:rPr>
          <w:rStyle w:val="CommentReference"/>
        </w:rPr>
        <w:annotationRef/>
      </w:r>
      <w:r>
        <w:t>Comment from Switserland</w:t>
      </w:r>
    </w:p>
    <w:p w14:paraId="0F262120" w14:textId="77777777" w:rsidR="00A97FD5" w:rsidRDefault="00A97FD5" w:rsidP="00A97FD5">
      <w:pPr>
        <w:pStyle w:val="CommentText"/>
      </w:pPr>
    </w:p>
    <w:p w14:paraId="44D17B6D" w14:textId="77777777" w:rsidR="00A97FD5" w:rsidRDefault="00A97FD5" w:rsidP="00A97FD5">
      <w:pPr>
        <w:pStyle w:val="CommentText"/>
      </w:pPr>
      <w:r>
        <w:t xml:space="preserve">This sign was indeed introduced upon request of the expert group on safety at level crossings. However, the group of experts on road signs and signals agreed, after lengthy discussions, to honour this request and thus to recommend the introduction of this sign in the convention. </w:t>
      </w:r>
    </w:p>
  </w:comment>
  <w:comment w:id="8" w:author="Hofman  Karel" w:date="2020-01-28T15:51:00Z" w:initials="KH">
    <w:p w14:paraId="3378E448" w14:textId="77777777" w:rsidR="00A97FD5" w:rsidRDefault="00A97FD5" w:rsidP="00A97FD5">
      <w:pPr>
        <w:pStyle w:val="CommentText"/>
      </w:pPr>
      <w:r>
        <w:rPr>
          <w:rStyle w:val="CommentReference"/>
        </w:rPr>
        <w:annotationRef/>
      </w:r>
      <w:r>
        <w:t xml:space="preserve">Comment from Sweden, Norway. </w:t>
      </w:r>
    </w:p>
    <w:p w14:paraId="3FDA7646" w14:textId="77777777" w:rsidR="00A97FD5" w:rsidRDefault="00A97FD5" w:rsidP="00A97FD5">
      <w:pPr>
        <w:pStyle w:val="CommentText"/>
      </w:pPr>
    </w:p>
    <w:p w14:paraId="3AF82649" w14:textId="77777777" w:rsidR="00A97FD5" w:rsidRDefault="00A97FD5" w:rsidP="00A97FD5">
      <w:pPr>
        <w:pStyle w:val="CommentText"/>
      </w:pPr>
      <w:r>
        <w:t xml:space="preserve">The group decided to delete F9 sign as it deemed this sign to be of little value to road traffic. It has more its place as a tourist attraction sign as per Section 1.7 of RE2. </w:t>
      </w:r>
    </w:p>
    <w:p w14:paraId="5CE1839A" w14:textId="77777777" w:rsidR="00A97FD5" w:rsidRDefault="00A97FD5" w:rsidP="00A97FD5">
      <w:pPr>
        <w:pStyle w:val="CommentText"/>
      </w:pPr>
    </w:p>
    <w:p w14:paraId="528296EB" w14:textId="77777777" w:rsidR="00A97FD5" w:rsidRDefault="00A97FD5" w:rsidP="00A97FD5">
      <w:pPr>
        <w:pStyle w:val="CommentText"/>
      </w:pPr>
      <w:r>
        <w:t xml:space="preserve">The deletion of this sign does not mean that this sign may not be used any longer as per Art. 3, a), ii) and per 1.7 of RE2. </w:t>
      </w:r>
    </w:p>
  </w:comment>
  <w:comment w:id="10" w:author="Hofman  Karel" w:date="2020-03-04T13:40:00Z" w:initials="KH">
    <w:p w14:paraId="76E48564" w14:textId="77777777" w:rsidR="00A97FD5" w:rsidRDefault="00A97FD5" w:rsidP="00A97FD5">
      <w:pPr>
        <w:pStyle w:val="CommentText"/>
      </w:pPr>
      <w:r>
        <w:rPr>
          <w:rStyle w:val="CommentReference"/>
        </w:rPr>
        <w:annotationRef/>
      </w:r>
      <w:r>
        <w:t>Norway</w:t>
      </w:r>
    </w:p>
    <w:p w14:paraId="37DE4D3B" w14:textId="77777777" w:rsidR="00A97FD5" w:rsidRDefault="00A97FD5" w:rsidP="00A97FD5">
      <w:pPr>
        <w:pStyle w:val="CommentText"/>
      </w:pPr>
    </w:p>
    <w:p w14:paraId="6645ACAB" w14:textId="77777777" w:rsidR="00A97FD5" w:rsidRDefault="00A97FD5" w:rsidP="00A97FD5">
      <w:pPr>
        <w:pStyle w:val="CommentText"/>
      </w:pPr>
      <w:r>
        <w:t xml:space="preserve">Supports this gender neutrality which is already the case in Norway since 2005. </w:t>
      </w:r>
    </w:p>
  </w:comment>
  <w:comment w:id="11" w:author="Hofman  Karel" w:date="2020-01-28T16:01:00Z" w:initials="KH">
    <w:p w14:paraId="19FE0CF7" w14:textId="77777777" w:rsidR="00A97FD5" w:rsidRDefault="00A97FD5" w:rsidP="00A97FD5">
      <w:pPr>
        <w:pStyle w:val="CommentText"/>
      </w:pPr>
      <w:r>
        <w:rPr>
          <w:rStyle w:val="CommentReference"/>
        </w:rPr>
        <w:annotationRef/>
      </w:r>
      <w:r>
        <w:t xml:space="preserve">Comment from Sweden. </w:t>
      </w:r>
    </w:p>
    <w:p w14:paraId="42442856" w14:textId="77777777" w:rsidR="00A97FD5" w:rsidRDefault="00A97FD5" w:rsidP="00A97FD5">
      <w:pPr>
        <w:pStyle w:val="CommentText"/>
      </w:pPr>
    </w:p>
    <w:p w14:paraId="4BCC4575" w14:textId="77777777" w:rsidR="00A97FD5" w:rsidRDefault="00A97FD5" w:rsidP="00A97FD5">
      <w:pPr>
        <w:pStyle w:val="CommentText"/>
      </w:pPr>
      <w:r>
        <w:t xml:space="preserve">The group decided to eliminate the symbols of drivers on all the signs. </w:t>
      </w:r>
    </w:p>
    <w:p w14:paraId="769167A7" w14:textId="77777777" w:rsidR="00A97FD5" w:rsidRDefault="00A97FD5" w:rsidP="00A97FD5">
      <w:pPr>
        <w:pStyle w:val="CommentText"/>
      </w:pPr>
    </w:p>
    <w:p w14:paraId="43425CD1" w14:textId="77777777" w:rsidR="00A97FD5" w:rsidRDefault="00A97FD5" w:rsidP="00A97FD5">
      <w:pPr>
        <w:pStyle w:val="CommentText"/>
      </w:pPr>
      <w:r>
        <w:t xml:space="preserve">The symbol of a bicycle with a cyclist retains the essential characteristics of the sign as per Art.8, §1. </w:t>
      </w:r>
    </w:p>
  </w:comment>
  <w:comment w:id="13" w:author="Hofman  Karel" w:date="2020-03-04T13:41:00Z" w:initials="KH">
    <w:p w14:paraId="63EF8E2C" w14:textId="77777777" w:rsidR="00A97FD5" w:rsidRDefault="00A97FD5" w:rsidP="00A97FD5">
      <w:pPr>
        <w:pStyle w:val="CommentText"/>
      </w:pPr>
      <w:r>
        <w:rPr>
          <w:rStyle w:val="CommentReference"/>
        </w:rPr>
        <w:annotationRef/>
      </w:r>
      <w:r>
        <w:t>Norway</w:t>
      </w:r>
    </w:p>
    <w:p w14:paraId="782E1C6D" w14:textId="77777777" w:rsidR="00A97FD5" w:rsidRDefault="00A97FD5" w:rsidP="00A97FD5">
      <w:pPr>
        <w:pStyle w:val="CommentText"/>
      </w:pPr>
    </w:p>
    <w:p w14:paraId="1C0577C3" w14:textId="77777777" w:rsidR="00A97FD5" w:rsidRDefault="00A97FD5" w:rsidP="00A97FD5">
      <w:pPr>
        <w:pStyle w:val="CommentText"/>
      </w:pPr>
      <w:r>
        <w:t xml:space="preserve">The goal of this proposition is not to harmonize  but to deal with differences between neighbouring countries. By  facilitating, and  establishing a more formal way,  for reaching an regional agreement when for example not the same colour choices are being made in neighbouring countries.  </w:t>
      </w:r>
    </w:p>
  </w:comment>
  <w:comment w:id="15" w:author="Hofman  Karel" w:date="2020-03-04T13:49:00Z" w:initials="KH">
    <w:p w14:paraId="18D0388D" w14:textId="77777777" w:rsidR="00A97FD5" w:rsidRDefault="00A97FD5" w:rsidP="00A97FD5">
      <w:pPr>
        <w:pStyle w:val="CommentText"/>
      </w:pPr>
      <w:r>
        <w:rPr>
          <w:rStyle w:val="CommentReference"/>
        </w:rPr>
        <w:annotationRef/>
      </w:r>
      <w:r>
        <w:t>Norway</w:t>
      </w:r>
    </w:p>
    <w:p w14:paraId="0716425B" w14:textId="77777777" w:rsidR="00A97FD5" w:rsidRDefault="00A97FD5" w:rsidP="00A97FD5">
      <w:pPr>
        <w:pStyle w:val="CommentText"/>
      </w:pPr>
    </w:p>
    <w:p w14:paraId="7BFC5B52" w14:textId="77777777" w:rsidR="00A97FD5" w:rsidRDefault="00A97FD5" w:rsidP="00A97FD5">
      <w:pPr>
        <w:pStyle w:val="CommentText"/>
      </w:pPr>
      <w:r>
        <w:t xml:space="preserve">Supports this separate group for additional panels.  </w:t>
      </w:r>
    </w:p>
  </w:comment>
  <w:comment w:id="17" w:author="Hofman  Karel" w:date="2020-01-28T17:58:00Z" w:initials="KH">
    <w:p w14:paraId="1B4856D2" w14:textId="77777777" w:rsidR="00A97FD5" w:rsidRDefault="00A97FD5" w:rsidP="00A97FD5">
      <w:pPr>
        <w:pStyle w:val="CommentText"/>
      </w:pPr>
      <w:r>
        <w:rPr>
          <w:rStyle w:val="CommentReference"/>
        </w:rPr>
        <w:annotationRef/>
      </w:r>
      <w:r>
        <w:t>Comment from Norway</w:t>
      </w:r>
    </w:p>
    <w:p w14:paraId="41377DD9" w14:textId="77777777" w:rsidR="00A97FD5" w:rsidRDefault="00A97FD5" w:rsidP="00A97FD5">
      <w:pPr>
        <w:pStyle w:val="CommentText"/>
      </w:pPr>
    </w:p>
    <w:p w14:paraId="08E3B338" w14:textId="77777777" w:rsidR="00A97FD5" w:rsidRDefault="00A97FD5" w:rsidP="00A97FD5">
      <w:pPr>
        <w:pStyle w:val="CommentText"/>
      </w:pPr>
      <w:r>
        <w:t xml:space="preserve">The content of the existing §8 of Art. 10 was not modified. The references to the respective signs were changed to be consistent with the numbering in the proposed amendment. </w:t>
      </w:r>
    </w:p>
    <w:p w14:paraId="225F2677" w14:textId="77777777" w:rsidR="00A97FD5" w:rsidRDefault="00A97FD5" w:rsidP="00A97FD5">
      <w:pPr>
        <w:pStyle w:val="CommentText"/>
      </w:pPr>
    </w:p>
    <w:p w14:paraId="375362C5" w14:textId="77777777" w:rsidR="00A97FD5" w:rsidRDefault="00A97FD5" w:rsidP="00A97FD5">
      <w:pPr>
        <w:pStyle w:val="CommentText"/>
      </w:pPr>
      <w:r>
        <w:t xml:space="preserve">It means that the roads which join a priority road (signposted as such), have to be signposted with signs indicating that when entering the priority road priority has to be given.  </w:t>
      </w:r>
    </w:p>
  </w:comment>
  <w:comment w:id="18" w:author="Hofman  Karel" w:date="2020-03-04T13:57:00Z" w:initials="KH">
    <w:p w14:paraId="1500FA9B" w14:textId="77777777" w:rsidR="00A97FD5" w:rsidRDefault="00A97FD5" w:rsidP="00A97FD5">
      <w:pPr>
        <w:pStyle w:val="CommentText"/>
      </w:pPr>
      <w:r>
        <w:rPr>
          <w:rStyle w:val="CommentReference"/>
        </w:rPr>
        <w:annotationRef/>
      </w:r>
      <w:r>
        <w:t>Norway</w:t>
      </w:r>
    </w:p>
    <w:p w14:paraId="619ADA62" w14:textId="77777777" w:rsidR="00A97FD5" w:rsidRDefault="00A97FD5" w:rsidP="00A97FD5">
      <w:pPr>
        <w:pStyle w:val="CommentText"/>
      </w:pPr>
    </w:p>
    <w:p w14:paraId="0CB8C5C9" w14:textId="77777777" w:rsidR="00A97FD5" w:rsidRDefault="00A97FD5" w:rsidP="00A97FD5">
      <w:pPr>
        <w:pStyle w:val="CommentText"/>
      </w:pPr>
      <w:r w:rsidRPr="005A41D1">
        <w:t>This is a positive proposal, emphasising limits in where and when signs should be put up. In Norway we emphasise that public signposting should primarily show information important for the road user, and not  be primarily for marketing of different services.</w:t>
      </w:r>
    </w:p>
  </w:comment>
  <w:comment w:id="19" w:author="Hofman  Karel" w:date="2020-03-05T09:31:00Z" w:initials="KH">
    <w:p w14:paraId="27885DE1" w14:textId="77777777" w:rsidR="00A97FD5" w:rsidRDefault="00A97FD5" w:rsidP="00A97FD5">
      <w:pPr>
        <w:pStyle w:val="CommentText"/>
      </w:pPr>
      <w:r>
        <w:rPr>
          <w:rStyle w:val="CommentReference"/>
        </w:rPr>
        <w:annotationRef/>
      </w:r>
      <w:r>
        <w:t>Slovakia</w:t>
      </w:r>
    </w:p>
    <w:p w14:paraId="35863A82" w14:textId="77777777" w:rsidR="00A97FD5" w:rsidRDefault="00A97FD5" w:rsidP="00A97FD5">
      <w:pPr>
        <w:pStyle w:val="CommentText"/>
      </w:pPr>
    </w:p>
    <w:p w14:paraId="797F68C9" w14:textId="77777777" w:rsidR="00A97FD5" w:rsidRDefault="00A97FD5" w:rsidP="00A97FD5">
      <w:pPr>
        <w:pStyle w:val="CommentText"/>
      </w:pPr>
      <w:r>
        <w:t xml:space="preserve">Ok to add the number “2” as it precises the reference.   </w:t>
      </w:r>
    </w:p>
    <w:p w14:paraId="27E3E5E0" w14:textId="77777777" w:rsidR="00A97FD5" w:rsidRDefault="00A97FD5" w:rsidP="00A97FD5">
      <w:pPr>
        <w:pStyle w:val="CommentText"/>
      </w:pPr>
    </w:p>
    <w:p w14:paraId="6CF689C7" w14:textId="77777777" w:rsidR="00A97FD5" w:rsidRDefault="00A97FD5" w:rsidP="00A97FD5">
      <w:pPr>
        <w:pStyle w:val="CommentText"/>
      </w:pPr>
      <w:r>
        <w:t xml:space="preserve">Better not to include a round type of sign as this is a mandatory sign and the goal of the E,2 is to reserve a lane for public transport and not to oblige them to use that lane. </w:t>
      </w:r>
    </w:p>
    <w:p w14:paraId="49109B77" w14:textId="77777777" w:rsidR="00A97FD5" w:rsidRDefault="00A97FD5" w:rsidP="00A97FD5">
      <w:pPr>
        <w:pStyle w:val="CommentText"/>
      </w:pPr>
    </w:p>
    <w:p w14:paraId="1D290DF5" w14:textId="77777777" w:rsidR="00A97FD5" w:rsidRDefault="00A97FD5" w:rsidP="00A97FD5">
      <w:pPr>
        <w:pStyle w:val="CommentText"/>
      </w:pPr>
      <w:r>
        <w:t>The comments on the color use – the general rules for E-signs apply. “</w:t>
      </w:r>
      <w:r w:rsidRPr="000F52F9">
        <w:t>Special regulation signs are square or rectangular, usually with a blue ground and a light-coloured symbol or inscription, or with a light coloured ground and a dark coloured symbol or inscription.</w:t>
      </w:r>
      <w:r>
        <w:t xml:space="preserve">”. </w:t>
      </w:r>
    </w:p>
    <w:p w14:paraId="4B092ECB" w14:textId="77777777" w:rsidR="00A97FD5" w:rsidRDefault="00A97FD5" w:rsidP="00A97FD5">
      <w:pPr>
        <w:pStyle w:val="CommentText"/>
      </w:pPr>
    </w:p>
    <w:p w14:paraId="3A5503D4" w14:textId="77777777" w:rsidR="00A97FD5" w:rsidRDefault="00A97FD5" w:rsidP="00A97FD5">
      <w:pPr>
        <w:pStyle w:val="CommentText"/>
      </w:pPr>
      <w:r>
        <w:t xml:space="preserve">However, to allow flexibility about the colors of the symbol of the bus it’s better to delete the words “white” and “on a blue ground” as this can as well be an additional panel with a black symbol of a bus on a light coloured ground. The general color dispositions apply, so not necessary to mention colors, it only makes things more complicated. </w:t>
      </w:r>
    </w:p>
  </w:comment>
  <w:comment w:id="21" w:author="Hofman  Karel" w:date="2020-03-04T14:00:00Z" w:initials="KH">
    <w:p w14:paraId="6A80ACF0" w14:textId="77777777" w:rsidR="00A97FD5" w:rsidRDefault="00A97FD5" w:rsidP="00A97FD5">
      <w:pPr>
        <w:pStyle w:val="CommentText"/>
      </w:pPr>
      <w:r>
        <w:rPr>
          <w:rStyle w:val="CommentReference"/>
        </w:rPr>
        <w:annotationRef/>
      </w:r>
      <w:r>
        <w:t>Norway</w:t>
      </w:r>
    </w:p>
    <w:p w14:paraId="6577539E" w14:textId="77777777" w:rsidR="00A97FD5" w:rsidRDefault="00A97FD5" w:rsidP="00A97FD5">
      <w:pPr>
        <w:pStyle w:val="CommentText"/>
      </w:pPr>
    </w:p>
    <w:p w14:paraId="2DCFCBD6" w14:textId="77777777" w:rsidR="00A97FD5" w:rsidRDefault="00A97FD5" w:rsidP="00A97FD5">
      <w:pPr>
        <w:pStyle w:val="CommentText"/>
      </w:pPr>
      <w:r w:rsidRPr="00467A96">
        <w:t>This is positive – makes the convention more accessible.</w:t>
      </w:r>
    </w:p>
  </w:comment>
  <w:comment w:id="25" w:author="Hofman  Karel" w:date="2020-01-29T11:14:00Z" w:initials="KH">
    <w:p w14:paraId="17CB98C0" w14:textId="77777777" w:rsidR="00A97FD5" w:rsidRDefault="00A97FD5" w:rsidP="00A97FD5">
      <w:pPr>
        <w:pStyle w:val="CommentText"/>
      </w:pPr>
      <w:r>
        <w:rPr>
          <w:rStyle w:val="CommentReference"/>
        </w:rPr>
        <w:annotationRef/>
      </w:r>
      <w:r>
        <w:t>Comment from Switzerland</w:t>
      </w:r>
    </w:p>
    <w:p w14:paraId="78AFC694" w14:textId="77777777" w:rsidR="00A97FD5" w:rsidRDefault="00A97FD5" w:rsidP="00A97FD5">
      <w:pPr>
        <w:pStyle w:val="CommentText"/>
      </w:pPr>
    </w:p>
    <w:p w14:paraId="0A620AE3" w14:textId="77777777" w:rsidR="00A97FD5" w:rsidRDefault="00A97FD5" w:rsidP="00A97FD5">
      <w:pPr>
        <w:pStyle w:val="CommentText"/>
      </w:pPr>
      <w:r>
        <w:t xml:space="preserve">The opinion of the group on this horizontal bar is not the most important here. What is important is that countries may choose whether they use a red oblique bar or not. – cf. issue 17.  </w:t>
      </w:r>
    </w:p>
    <w:p w14:paraId="6E486853" w14:textId="77777777" w:rsidR="00A97FD5" w:rsidRDefault="00A97FD5" w:rsidP="00A97FD5">
      <w:pPr>
        <w:pStyle w:val="CommentText"/>
      </w:pPr>
    </w:p>
    <w:p w14:paraId="6AD72B64" w14:textId="77777777" w:rsidR="00A97FD5" w:rsidRDefault="00A97FD5" w:rsidP="00A97FD5">
      <w:pPr>
        <w:pStyle w:val="CommentText"/>
      </w:pPr>
      <w:r>
        <w:t xml:space="preserve">The goal is to strive for as much harmonisation as possible, meaning that if a bar is used it should be diagonal. </w:t>
      </w:r>
    </w:p>
  </w:comment>
  <w:comment w:id="26" w:author="Hofman  Karel" w:date="2020-01-29T11:31:00Z" w:initials="KH">
    <w:p w14:paraId="5BA88341" w14:textId="77777777" w:rsidR="00A97FD5" w:rsidRDefault="00A97FD5" w:rsidP="00A97FD5">
      <w:pPr>
        <w:pStyle w:val="CommentText"/>
      </w:pPr>
      <w:r>
        <w:rPr>
          <w:rStyle w:val="CommentReference"/>
        </w:rPr>
        <w:annotationRef/>
      </w:r>
      <w:r>
        <w:t>Comment from Switzerland</w:t>
      </w:r>
    </w:p>
    <w:p w14:paraId="6AC02C0D" w14:textId="77777777" w:rsidR="00A97FD5" w:rsidRDefault="00A97FD5" w:rsidP="00A97FD5">
      <w:pPr>
        <w:pStyle w:val="CommentText"/>
      </w:pPr>
    </w:p>
    <w:p w14:paraId="6966EDF3" w14:textId="77777777" w:rsidR="00A97FD5" w:rsidRDefault="00A97FD5" w:rsidP="00A97FD5">
      <w:pPr>
        <w:pStyle w:val="CommentText"/>
      </w:pPr>
      <w:r>
        <w:t xml:space="preserve">Idem. </w:t>
      </w:r>
    </w:p>
  </w:comment>
  <w:comment w:id="30" w:author="Hofman  Karel" w:date="2020-01-29T12:38:00Z" w:initials="KH">
    <w:p w14:paraId="2CC36D74" w14:textId="77777777" w:rsidR="00A97FD5" w:rsidRDefault="00A97FD5" w:rsidP="00A97FD5">
      <w:pPr>
        <w:pStyle w:val="CommentText"/>
      </w:pPr>
      <w:r>
        <w:rPr>
          <w:rStyle w:val="CommentReference"/>
        </w:rPr>
        <w:annotationRef/>
      </w:r>
      <w:r>
        <w:t>Comment from Lithuania</w:t>
      </w:r>
    </w:p>
    <w:p w14:paraId="604ABD60" w14:textId="77777777" w:rsidR="00A97FD5" w:rsidRDefault="00A97FD5" w:rsidP="00A97FD5">
      <w:pPr>
        <w:pStyle w:val="CommentText"/>
      </w:pPr>
    </w:p>
    <w:p w14:paraId="2E4FFB98" w14:textId="77777777" w:rsidR="00A97FD5" w:rsidRDefault="00A97FD5" w:rsidP="00A97FD5">
      <w:pPr>
        <w:pStyle w:val="CommentText"/>
      </w:pPr>
      <w:bookmarkStart w:id="31" w:name="_Hlk31209843"/>
      <w:r>
        <w:t xml:space="preserve">As per the group of experts recommendations the images do not include road markings to indicate the lanes. It becomes a bit to much if lanes are added on this sign. </w:t>
      </w:r>
    </w:p>
    <w:p w14:paraId="4D73C963" w14:textId="77777777" w:rsidR="00A97FD5" w:rsidRDefault="00A97FD5" w:rsidP="00A97FD5">
      <w:pPr>
        <w:pStyle w:val="CommentText"/>
      </w:pPr>
    </w:p>
    <w:p w14:paraId="6E01CCA1" w14:textId="77777777" w:rsidR="00A97FD5" w:rsidRDefault="00A97FD5" w:rsidP="00A97FD5">
      <w:pPr>
        <w:pStyle w:val="CommentText"/>
      </w:pPr>
      <w:r>
        <w:t xml:space="preserve">Nevertheless, it seems that if a country would ad lane markings, it does not change the essential characteristics and would thus be allowed. But convention wise it is better to choose for the best option, which is the sign without the lane markings as recommended by the group.  </w:t>
      </w:r>
    </w:p>
    <w:p w14:paraId="56142B62" w14:textId="77777777" w:rsidR="00A97FD5" w:rsidRDefault="00A97FD5" w:rsidP="00A97FD5">
      <w:pPr>
        <w:pStyle w:val="CommentText"/>
      </w:pPr>
    </w:p>
    <w:p w14:paraId="5ED121D8" w14:textId="77777777" w:rsidR="00A97FD5" w:rsidRDefault="00A97FD5" w:rsidP="00A97FD5">
      <w:pPr>
        <w:pStyle w:val="CommentText"/>
      </w:pPr>
      <w:r>
        <w:t xml:space="preserve">In the sign E,4, preselection, the arrows are smaller and thus more approriate to add lane markings without overdoing the sign. </w:t>
      </w:r>
    </w:p>
    <w:p w14:paraId="180C541B" w14:textId="77777777" w:rsidR="00A97FD5" w:rsidRDefault="00A97FD5" w:rsidP="00A97FD5">
      <w:pPr>
        <w:pStyle w:val="CommentText"/>
      </w:pPr>
    </w:p>
    <w:p w14:paraId="2C035438" w14:textId="77777777" w:rsidR="00A97FD5" w:rsidRDefault="00A97FD5" w:rsidP="00A97FD5">
      <w:pPr>
        <w:pStyle w:val="CommentText"/>
      </w:pPr>
      <w:r>
        <w:t xml:space="preserve">We can as well be more flexible and foresee variants with lane markings as well for E1, E2 signs.  </w:t>
      </w:r>
    </w:p>
    <w:p w14:paraId="16C2BBF7" w14:textId="77777777" w:rsidR="00A97FD5" w:rsidRDefault="00A97FD5" w:rsidP="00A97FD5">
      <w:pPr>
        <w:pStyle w:val="CommentText"/>
      </w:pPr>
    </w:p>
    <w:p w14:paraId="47B1C17B" w14:textId="77777777" w:rsidR="00A97FD5" w:rsidRDefault="00A97FD5" w:rsidP="00A97FD5">
      <w:pPr>
        <w:pStyle w:val="CommentText"/>
      </w:pPr>
    </w:p>
    <w:bookmarkEnd w:id="31"/>
  </w:comment>
  <w:comment w:id="32" w:author="Hofman  Karel" w:date="2020-01-29T12:41:00Z" w:initials="KH">
    <w:p w14:paraId="095861DB" w14:textId="77777777" w:rsidR="00A97FD5" w:rsidRDefault="00A97FD5" w:rsidP="00A97FD5">
      <w:pPr>
        <w:pStyle w:val="CommentText"/>
      </w:pPr>
      <w:r>
        <w:rPr>
          <w:rStyle w:val="CommentReference"/>
        </w:rPr>
        <w:annotationRef/>
      </w:r>
      <w:r>
        <w:t>idem</w:t>
      </w:r>
    </w:p>
  </w:comment>
  <w:comment w:id="41" w:author="Hofman  Karel" w:date="2020-01-28T18:12:00Z" w:initials="KH">
    <w:p w14:paraId="1EAEBDB1" w14:textId="77777777" w:rsidR="00A97FD5" w:rsidRDefault="00A97FD5" w:rsidP="00A97FD5">
      <w:pPr>
        <w:pStyle w:val="CommentText"/>
      </w:pPr>
      <w:r>
        <w:rPr>
          <w:rStyle w:val="CommentReference"/>
        </w:rPr>
        <w:annotationRef/>
      </w:r>
      <w:r>
        <w:t>Comment from Norway</w:t>
      </w:r>
    </w:p>
    <w:p w14:paraId="30AFEC72" w14:textId="77777777" w:rsidR="00A97FD5" w:rsidRDefault="00A97FD5" w:rsidP="00A97FD5">
      <w:pPr>
        <w:pStyle w:val="CommentText"/>
      </w:pPr>
    </w:p>
    <w:p w14:paraId="680E8D48" w14:textId="77777777" w:rsidR="00A97FD5" w:rsidRDefault="00A97FD5" w:rsidP="00A97FD5">
      <w:pPr>
        <w:pStyle w:val="CommentText"/>
      </w:pPr>
      <w:r>
        <w:t xml:space="preserve">As the group could not agree to use only the signs depicting the symbol of a built-up area, the provision remained unchanged. If a country wants to make the distinction more clear between a built-up area and a place identification sign it should use the sign depicting the symbol of a built-up area.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7FEA82" w15:done="0"/>
  <w15:commentEx w15:paraId="7611F157" w15:done="0"/>
  <w15:commentEx w15:paraId="44D17B6D" w15:done="0"/>
  <w15:commentEx w15:paraId="528296EB" w15:done="0"/>
  <w15:commentEx w15:paraId="6645ACAB" w15:done="0"/>
  <w15:commentEx w15:paraId="43425CD1" w15:done="0"/>
  <w15:commentEx w15:paraId="1C0577C3" w15:done="0"/>
  <w15:commentEx w15:paraId="7BFC5B52" w15:done="0"/>
  <w15:commentEx w15:paraId="375362C5" w15:done="0"/>
  <w15:commentEx w15:paraId="0CB8C5C9" w15:done="0"/>
  <w15:commentEx w15:paraId="3A5503D4" w15:done="0"/>
  <w15:commentEx w15:paraId="2DCFCBD6" w15:done="0"/>
  <w15:commentEx w15:paraId="6AD72B64" w15:done="0"/>
  <w15:commentEx w15:paraId="6966EDF3" w15:done="0"/>
  <w15:commentEx w15:paraId="47B1C17B" w15:done="0"/>
  <w15:commentEx w15:paraId="095861DB" w15:done="0"/>
  <w15:commentEx w15:paraId="680E8D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FEA82" w16cid:durableId="21DBF48D"/>
  <w16cid:commentId w16cid:paraId="7611F157" w16cid:durableId="21DBF987"/>
  <w16cid:commentId w16cid:paraId="44D17B6D" w16cid:durableId="21DBE64E"/>
  <w16cid:commentId w16cid:paraId="528296EB" w16cid:durableId="21DAD71E"/>
  <w16cid:commentId w16cid:paraId="6645ACAB" w16cid:durableId="220A2E3A"/>
  <w16cid:commentId w16cid:paraId="43425CD1" w16cid:durableId="21DAD959"/>
  <w16cid:commentId w16cid:paraId="1C0577C3" w16cid:durableId="220A2EA3"/>
  <w16cid:commentId w16cid:paraId="7BFC5B52" w16cid:durableId="220A3059"/>
  <w16cid:commentId w16cid:paraId="375362C5" w16cid:durableId="21DAF4AC"/>
  <w16cid:commentId w16cid:paraId="0CB8C5C9" w16cid:durableId="220A325A"/>
  <w16cid:commentId w16cid:paraId="3A5503D4" w16cid:durableId="220B455D"/>
  <w16cid:commentId w16cid:paraId="2DCFCBD6" w16cid:durableId="220A3312"/>
  <w16cid:commentId w16cid:paraId="6AD72B64" w16cid:durableId="21DBE79F"/>
  <w16cid:commentId w16cid:paraId="6966EDF3" w16cid:durableId="21DBEB80"/>
  <w16cid:commentId w16cid:paraId="47B1C17B" w16cid:durableId="21DBFB5D"/>
  <w16cid:commentId w16cid:paraId="095861DB" w16cid:durableId="21DBFBE7"/>
  <w16cid:commentId w16cid:paraId="680E8D48" w16cid:durableId="21DAF7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5412D" w14:textId="77777777" w:rsidR="00A97FD5" w:rsidRDefault="00A97FD5"/>
  </w:endnote>
  <w:endnote w:type="continuationSeparator" w:id="0">
    <w:p w14:paraId="5C93290A" w14:textId="77777777" w:rsidR="00A97FD5" w:rsidRDefault="00A97FD5"/>
  </w:endnote>
  <w:endnote w:type="continuationNotice" w:id="1">
    <w:p w14:paraId="7DC5A955" w14:textId="77777777" w:rsidR="00A97FD5" w:rsidRDefault="00A97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Lucida Consol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9803" w14:textId="77777777" w:rsidR="00A97FD5" w:rsidRPr="00A97FD5" w:rsidRDefault="00A97FD5" w:rsidP="00A97FD5">
    <w:pPr>
      <w:pStyle w:val="Footer"/>
      <w:tabs>
        <w:tab w:val="right" w:pos="9638"/>
      </w:tabs>
      <w:rPr>
        <w:sz w:val="18"/>
      </w:rPr>
    </w:pPr>
    <w:r w:rsidRPr="00A97FD5">
      <w:rPr>
        <w:b/>
        <w:sz w:val="18"/>
      </w:rPr>
      <w:fldChar w:fldCharType="begin"/>
    </w:r>
    <w:r w:rsidRPr="00A97FD5">
      <w:rPr>
        <w:b/>
        <w:sz w:val="18"/>
      </w:rPr>
      <w:instrText xml:space="preserve"> PAGE  \* MERGEFORMAT </w:instrText>
    </w:r>
    <w:r w:rsidRPr="00A97FD5">
      <w:rPr>
        <w:b/>
        <w:sz w:val="18"/>
      </w:rPr>
      <w:fldChar w:fldCharType="separate"/>
    </w:r>
    <w:r w:rsidRPr="00A97FD5">
      <w:rPr>
        <w:b/>
        <w:noProof/>
        <w:sz w:val="18"/>
      </w:rPr>
      <w:t>2</w:t>
    </w:r>
    <w:r w:rsidRPr="00A97FD5">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F1AF" w14:textId="77777777" w:rsidR="00A97FD5" w:rsidRPr="00A97FD5" w:rsidRDefault="00A97FD5" w:rsidP="00A97FD5">
    <w:pPr>
      <w:pStyle w:val="Footer"/>
      <w:tabs>
        <w:tab w:val="right" w:pos="9638"/>
      </w:tabs>
      <w:rPr>
        <w:b/>
        <w:sz w:val="18"/>
      </w:rPr>
    </w:pPr>
    <w:r>
      <w:tab/>
    </w:r>
    <w:r w:rsidRPr="00A97FD5">
      <w:rPr>
        <w:b/>
        <w:sz w:val="18"/>
      </w:rPr>
      <w:fldChar w:fldCharType="begin"/>
    </w:r>
    <w:r w:rsidRPr="00A97FD5">
      <w:rPr>
        <w:b/>
        <w:sz w:val="18"/>
      </w:rPr>
      <w:instrText xml:space="preserve"> PAGE  \* MERGEFORMAT </w:instrText>
    </w:r>
    <w:r w:rsidRPr="00A97FD5">
      <w:rPr>
        <w:b/>
        <w:sz w:val="18"/>
      </w:rPr>
      <w:fldChar w:fldCharType="separate"/>
    </w:r>
    <w:r w:rsidRPr="00A97FD5">
      <w:rPr>
        <w:b/>
        <w:noProof/>
        <w:sz w:val="18"/>
      </w:rPr>
      <w:t>3</w:t>
    </w:r>
    <w:r w:rsidRPr="00A97FD5">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18BA5" w14:textId="77777777" w:rsidR="00A97FD5" w:rsidRPr="000B175B" w:rsidRDefault="00A97FD5" w:rsidP="000B175B">
      <w:pPr>
        <w:tabs>
          <w:tab w:val="right" w:pos="2155"/>
        </w:tabs>
        <w:spacing w:after="80"/>
        <w:ind w:left="680"/>
        <w:rPr>
          <w:u w:val="single"/>
        </w:rPr>
      </w:pPr>
      <w:r>
        <w:rPr>
          <w:u w:val="single"/>
        </w:rPr>
        <w:tab/>
      </w:r>
    </w:p>
  </w:footnote>
  <w:footnote w:type="continuationSeparator" w:id="0">
    <w:p w14:paraId="4084C22B" w14:textId="77777777" w:rsidR="00A97FD5" w:rsidRPr="00FC68B7" w:rsidRDefault="00A97FD5" w:rsidP="00FC68B7">
      <w:pPr>
        <w:tabs>
          <w:tab w:val="left" w:pos="2155"/>
        </w:tabs>
        <w:spacing w:after="80"/>
        <w:ind w:left="680"/>
        <w:rPr>
          <w:u w:val="single"/>
        </w:rPr>
      </w:pPr>
      <w:r>
        <w:rPr>
          <w:u w:val="single"/>
        </w:rPr>
        <w:tab/>
      </w:r>
    </w:p>
  </w:footnote>
  <w:footnote w:type="continuationNotice" w:id="1">
    <w:p w14:paraId="34BF53D0" w14:textId="77777777" w:rsidR="00A97FD5" w:rsidRDefault="00A97FD5"/>
  </w:footnote>
  <w:footnote w:id="2">
    <w:p w14:paraId="7B075E71" w14:textId="77777777" w:rsidR="00A97FD5" w:rsidRPr="00B53814" w:rsidRDefault="00A97FD5" w:rsidP="00A97FD5">
      <w:pPr>
        <w:pStyle w:val="FootnoteText"/>
      </w:pPr>
      <w:r>
        <w:tab/>
      </w:r>
      <w:r w:rsidRPr="00B53814">
        <w:rPr>
          <w:rStyle w:val="FootnoteReference"/>
        </w:rPr>
        <w:footnoteRef/>
      </w:r>
      <w:r>
        <w:tab/>
      </w:r>
      <w:r w:rsidRPr="00B53814">
        <w:t xml:space="preserve">The sign-by-sign assessment only concerns signs of Contracting Parties that have been made available in time for specific sessions at which specific the signs had been </w:t>
      </w:r>
      <w:r>
        <w:t>analysed.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97597" w14:textId="77777777" w:rsidR="00A97FD5" w:rsidRPr="00A97FD5" w:rsidRDefault="00651EA4">
    <w:pPr>
      <w:pStyle w:val="Header"/>
    </w:pPr>
    <w:r>
      <w:fldChar w:fldCharType="begin"/>
    </w:r>
    <w:r>
      <w:instrText xml:space="preserve"> TITLE  \* MERGEFORMAT </w:instrText>
    </w:r>
    <w:r>
      <w:fldChar w:fldCharType="separate"/>
    </w:r>
    <w:r w:rsidR="00A97FD5">
      <w:t>Informal document No.12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1FF20" w14:textId="77777777" w:rsidR="00A97FD5" w:rsidRPr="00A97FD5" w:rsidRDefault="00651EA4" w:rsidP="00A97FD5">
    <w:pPr>
      <w:pStyle w:val="Header"/>
      <w:jc w:val="right"/>
    </w:pPr>
    <w:r>
      <w:fldChar w:fldCharType="begin"/>
    </w:r>
    <w:r>
      <w:instrText xml:space="preserve"> TITLE  \* MERGEFORMAT </w:instrText>
    </w:r>
    <w:r>
      <w:fldChar w:fldCharType="separate"/>
    </w:r>
    <w:r w:rsidR="00A97FD5">
      <w:t>Informal document No.12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AE01D33"/>
    <w:multiLevelType w:val="hybridMultilevel"/>
    <w:tmpl w:val="C81C76F4"/>
    <w:lvl w:ilvl="0" w:tplc="A8C87D28">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5925DC1"/>
    <w:multiLevelType w:val="hybridMultilevel"/>
    <w:tmpl w:val="DB4A573A"/>
    <w:lvl w:ilvl="0" w:tplc="A5B8FC1E">
      <w:start w:val="1"/>
      <w:numFmt w:val="bullet"/>
      <w:lvlText w:val="•"/>
      <w:lvlJc w:val="left"/>
      <w:pPr>
        <w:tabs>
          <w:tab w:val="num" w:pos="1701"/>
        </w:tabs>
        <w:ind w:left="1701" w:hanging="17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3"/>
  </w:num>
  <w:num w:numId="4">
    <w:abstractNumId w:val="0"/>
  </w:num>
  <w:num w:numId="5">
    <w:abstractNumId w:val="7"/>
  </w:num>
  <w:num w:numId="6">
    <w:abstractNumId w:val="6"/>
  </w:num>
  <w:num w:numId="7">
    <w:abstractNumId w:val="4"/>
  </w:num>
  <w:num w:numId="8">
    <w:abstractNumId w:val="2"/>
  </w:num>
  <w:num w:numId="9">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fman  Karel">
    <w15:presenceInfo w15:providerId="AD" w15:userId="S::karel.hofman@mobilit.fgov.be::abeaa78d-ddb7-4f03-81bd-46aa14faa4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D5"/>
    <w:rsid w:val="00050F6B"/>
    <w:rsid w:val="0005684F"/>
    <w:rsid w:val="0006283C"/>
    <w:rsid w:val="00072C8C"/>
    <w:rsid w:val="000766DD"/>
    <w:rsid w:val="000931C0"/>
    <w:rsid w:val="000B175B"/>
    <w:rsid w:val="000B3A0F"/>
    <w:rsid w:val="000B675E"/>
    <w:rsid w:val="000D389B"/>
    <w:rsid w:val="000E0415"/>
    <w:rsid w:val="001B4B04"/>
    <w:rsid w:val="001C6663"/>
    <w:rsid w:val="001C7895"/>
    <w:rsid w:val="001D26DF"/>
    <w:rsid w:val="001F1320"/>
    <w:rsid w:val="001F3AED"/>
    <w:rsid w:val="00211E0B"/>
    <w:rsid w:val="002C39B7"/>
    <w:rsid w:val="002D4629"/>
    <w:rsid w:val="003107FA"/>
    <w:rsid w:val="003229D8"/>
    <w:rsid w:val="0033745A"/>
    <w:rsid w:val="0039277A"/>
    <w:rsid w:val="003972E0"/>
    <w:rsid w:val="003A6806"/>
    <w:rsid w:val="003C2CC4"/>
    <w:rsid w:val="003D4B23"/>
    <w:rsid w:val="003E30A6"/>
    <w:rsid w:val="004325CB"/>
    <w:rsid w:val="004353A8"/>
    <w:rsid w:val="00442210"/>
    <w:rsid w:val="00446DE4"/>
    <w:rsid w:val="004A41CA"/>
    <w:rsid w:val="00503228"/>
    <w:rsid w:val="00505384"/>
    <w:rsid w:val="005258BB"/>
    <w:rsid w:val="005420F2"/>
    <w:rsid w:val="005908D8"/>
    <w:rsid w:val="005B3DB3"/>
    <w:rsid w:val="00611FC4"/>
    <w:rsid w:val="006176FB"/>
    <w:rsid w:val="00627ED0"/>
    <w:rsid w:val="00640B26"/>
    <w:rsid w:val="00651EA4"/>
    <w:rsid w:val="00665595"/>
    <w:rsid w:val="006A7392"/>
    <w:rsid w:val="006E564B"/>
    <w:rsid w:val="007248AE"/>
    <w:rsid w:val="0072632A"/>
    <w:rsid w:val="007369EB"/>
    <w:rsid w:val="0079163B"/>
    <w:rsid w:val="007B6BA5"/>
    <w:rsid w:val="007C3390"/>
    <w:rsid w:val="007C4F4B"/>
    <w:rsid w:val="007F0B83"/>
    <w:rsid w:val="007F6611"/>
    <w:rsid w:val="00815180"/>
    <w:rsid w:val="008175E9"/>
    <w:rsid w:val="008242D7"/>
    <w:rsid w:val="008311A3"/>
    <w:rsid w:val="00861F97"/>
    <w:rsid w:val="00871FD5"/>
    <w:rsid w:val="008979B1"/>
    <w:rsid w:val="008A6B25"/>
    <w:rsid w:val="008A6C4F"/>
    <w:rsid w:val="008E0E46"/>
    <w:rsid w:val="008E4C9A"/>
    <w:rsid w:val="00907AD2"/>
    <w:rsid w:val="009408A5"/>
    <w:rsid w:val="00963CBA"/>
    <w:rsid w:val="00974A8D"/>
    <w:rsid w:val="00991261"/>
    <w:rsid w:val="009F3A17"/>
    <w:rsid w:val="00A1427D"/>
    <w:rsid w:val="00A37D4B"/>
    <w:rsid w:val="00A43A48"/>
    <w:rsid w:val="00A72F22"/>
    <w:rsid w:val="00A748A6"/>
    <w:rsid w:val="00A879A4"/>
    <w:rsid w:val="00A97FD5"/>
    <w:rsid w:val="00AC145F"/>
    <w:rsid w:val="00B30179"/>
    <w:rsid w:val="00B33EC0"/>
    <w:rsid w:val="00B81E12"/>
    <w:rsid w:val="00BC74E9"/>
    <w:rsid w:val="00BE4F74"/>
    <w:rsid w:val="00BE618E"/>
    <w:rsid w:val="00C17699"/>
    <w:rsid w:val="00C463DD"/>
    <w:rsid w:val="00C745C3"/>
    <w:rsid w:val="00CE4A8F"/>
    <w:rsid w:val="00D2031B"/>
    <w:rsid w:val="00D25FE2"/>
    <w:rsid w:val="00D317BB"/>
    <w:rsid w:val="00D43252"/>
    <w:rsid w:val="00D978C6"/>
    <w:rsid w:val="00DA67AD"/>
    <w:rsid w:val="00DB5D0F"/>
    <w:rsid w:val="00DC5F89"/>
    <w:rsid w:val="00DF0F82"/>
    <w:rsid w:val="00DF12F7"/>
    <w:rsid w:val="00E02C81"/>
    <w:rsid w:val="00E130AB"/>
    <w:rsid w:val="00E3517E"/>
    <w:rsid w:val="00E7260F"/>
    <w:rsid w:val="00E87921"/>
    <w:rsid w:val="00E96630"/>
    <w:rsid w:val="00ED7A2A"/>
    <w:rsid w:val="00EF1D7F"/>
    <w:rsid w:val="00F20223"/>
    <w:rsid w:val="00F53EDA"/>
    <w:rsid w:val="00F7753D"/>
    <w:rsid w:val="00F85F34"/>
    <w:rsid w:val="00F9218E"/>
    <w:rsid w:val="00FA06F7"/>
    <w:rsid w:val="00FB171A"/>
    <w:rsid w:val="00FC68B7"/>
    <w:rsid w:val="00FD7BF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7EB8D"/>
  <w15:docId w15:val="{712B6F72-4D42-47E6-BC08-18294028B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58BB"/>
    <w:pPr>
      <w:suppressAutoHyphens/>
      <w:spacing w:line="240" w:lineRule="atLeast"/>
    </w:pPr>
    <w:rPr>
      <w:lang w:val="en-GB"/>
    </w:rPr>
  </w:style>
  <w:style w:type="paragraph" w:styleId="Heading1">
    <w:name w:val="heading 1"/>
    <w:aliases w:val="Table_G"/>
    <w:basedOn w:val="SingleTxtG"/>
    <w:next w:val="SingleTxtG"/>
    <w:qFormat/>
    <w:rsid w:val="00503228"/>
    <w:pPr>
      <w:numPr>
        <w:numId w:val="4"/>
      </w:numPr>
      <w:spacing w:after="0" w:line="240" w:lineRule="auto"/>
      <w:ind w:right="0"/>
      <w:jc w:val="left"/>
      <w:outlineLvl w:val="0"/>
    </w:pPr>
  </w:style>
  <w:style w:type="paragraph" w:styleId="Heading2">
    <w:name w:val="heading 2"/>
    <w:basedOn w:val="Normal"/>
    <w:next w:val="Normal"/>
    <w:qFormat/>
    <w:rsid w:val="00503228"/>
    <w:pPr>
      <w:numPr>
        <w:ilvl w:val="1"/>
        <w:numId w:val="4"/>
      </w:numPr>
      <w:spacing w:line="240" w:lineRule="auto"/>
      <w:outlineLvl w:val="1"/>
    </w:pPr>
  </w:style>
  <w:style w:type="paragraph" w:styleId="Heading3">
    <w:name w:val="heading 3"/>
    <w:basedOn w:val="Normal"/>
    <w:next w:val="Normal"/>
    <w:link w:val="Heading3Char"/>
    <w:qFormat/>
    <w:rsid w:val="00503228"/>
    <w:pPr>
      <w:numPr>
        <w:ilvl w:val="2"/>
        <w:numId w:val="4"/>
      </w:numPr>
      <w:spacing w:line="240" w:lineRule="auto"/>
      <w:outlineLvl w:val="2"/>
    </w:pPr>
  </w:style>
  <w:style w:type="paragraph" w:styleId="Heading4">
    <w:name w:val="heading 4"/>
    <w:basedOn w:val="Normal"/>
    <w:next w:val="Normal"/>
    <w:qFormat/>
    <w:rsid w:val="00503228"/>
    <w:pPr>
      <w:numPr>
        <w:ilvl w:val="3"/>
        <w:numId w:val="4"/>
      </w:numPr>
      <w:spacing w:line="240" w:lineRule="auto"/>
      <w:outlineLvl w:val="3"/>
    </w:pPr>
  </w:style>
  <w:style w:type="paragraph" w:styleId="Heading5">
    <w:name w:val="heading 5"/>
    <w:basedOn w:val="Normal"/>
    <w:next w:val="Normal"/>
    <w:qFormat/>
    <w:rsid w:val="00503228"/>
    <w:pPr>
      <w:numPr>
        <w:ilvl w:val="4"/>
        <w:numId w:val="4"/>
      </w:numPr>
      <w:spacing w:line="240" w:lineRule="auto"/>
      <w:outlineLvl w:val="4"/>
    </w:pPr>
  </w:style>
  <w:style w:type="paragraph" w:styleId="Heading6">
    <w:name w:val="heading 6"/>
    <w:basedOn w:val="Normal"/>
    <w:next w:val="Normal"/>
    <w:qFormat/>
    <w:rsid w:val="00503228"/>
    <w:pPr>
      <w:numPr>
        <w:ilvl w:val="5"/>
        <w:numId w:val="4"/>
      </w:numPr>
      <w:spacing w:line="240" w:lineRule="auto"/>
      <w:outlineLvl w:val="5"/>
    </w:pPr>
  </w:style>
  <w:style w:type="paragraph" w:styleId="Heading7">
    <w:name w:val="heading 7"/>
    <w:basedOn w:val="Normal"/>
    <w:next w:val="Normal"/>
    <w:qFormat/>
    <w:rsid w:val="00503228"/>
    <w:pPr>
      <w:numPr>
        <w:ilvl w:val="6"/>
        <w:numId w:val="4"/>
      </w:numPr>
      <w:spacing w:line="240" w:lineRule="auto"/>
      <w:outlineLvl w:val="6"/>
    </w:pPr>
  </w:style>
  <w:style w:type="paragraph" w:styleId="Heading8">
    <w:name w:val="heading 8"/>
    <w:basedOn w:val="Normal"/>
    <w:next w:val="Normal"/>
    <w:qFormat/>
    <w:rsid w:val="00503228"/>
    <w:pPr>
      <w:numPr>
        <w:ilvl w:val="7"/>
        <w:numId w:val="4"/>
      </w:numPr>
      <w:spacing w:line="240" w:lineRule="auto"/>
      <w:outlineLvl w:val="7"/>
    </w:pPr>
  </w:style>
  <w:style w:type="paragraph" w:styleId="Heading9">
    <w:name w:val="heading 9"/>
    <w:basedOn w:val="Normal"/>
    <w:next w:val="Normal"/>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qFormat/>
    <w:rsid w:val="00503228"/>
    <w:pPr>
      <w:pBdr>
        <w:bottom w:val="single" w:sz="4" w:space="4" w:color="auto"/>
      </w:pBdr>
      <w:spacing w:line="240" w:lineRule="auto"/>
    </w:pPr>
    <w:rPr>
      <w:b/>
      <w:sz w:val="18"/>
    </w:rPr>
  </w:style>
  <w:style w:type="table" w:styleId="TableGrid">
    <w:name w:val="Table Grid"/>
    <w:basedOn w:val="TableNormal"/>
    <w:rsid w:val="00DC5F8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9408A5"/>
    <w:rPr>
      <w:color w:val="0000FF"/>
      <w:u w:val="none"/>
    </w:rPr>
  </w:style>
  <w:style w:type="character" w:styleId="FollowedHyperlink">
    <w:name w:val="FollowedHyperlink"/>
    <w:basedOn w:val="DefaultParagraphFont"/>
    <w:rsid w:val="009408A5"/>
    <w:rPr>
      <w:color w:val="0000FF"/>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basedOn w:val="DefaultParagraphFont"/>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customStyle="1" w:styleId="ParNoG">
    <w:name w:val="_ParNo_G"/>
    <w:basedOn w:val="SingleTxtG"/>
    <w:qFormat/>
    <w:rsid w:val="00F9218E"/>
    <w:pPr>
      <w:numPr>
        <w:numId w:val="3"/>
      </w:numPr>
      <w:suppressAutoHyphens w:val="0"/>
    </w:pPr>
  </w:style>
  <w:style w:type="character" w:customStyle="1" w:styleId="SingleTxtGChar">
    <w:name w:val="_ Single Txt_G Char"/>
    <w:link w:val="SingleTxtG"/>
    <w:locked/>
    <w:rsid w:val="00A97FD5"/>
    <w:rPr>
      <w:lang w:val="en-GB"/>
    </w:rPr>
  </w:style>
  <w:style w:type="paragraph" w:styleId="BalloonText">
    <w:name w:val="Balloon Text"/>
    <w:basedOn w:val="Normal"/>
    <w:link w:val="BalloonTextChar"/>
    <w:rsid w:val="00A97FD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97FD5"/>
    <w:rPr>
      <w:rFonts w:ascii="Tahoma" w:hAnsi="Tahoma" w:cs="Tahoma"/>
      <w:sz w:val="16"/>
      <w:szCs w:val="16"/>
      <w:lang w:val="en-GB"/>
    </w:rPr>
  </w:style>
  <w:style w:type="paragraph" w:styleId="PlainText">
    <w:name w:val="Plain Text"/>
    <w:basedOn w:val="Normal"/>
    <w:link w:val="PlainTextChar"/>
    <w:semiHidden/>
    <w:rsid w:val="00A97FD5"/>
    <w:rPr>
      <w:rFonts w:cs="Courier New"/>
      <w:lang w:eastAsia="en-US"/>
    </w:rPr>
  </w:style>
  <w:style w:type="character" w:customStyle="1" w:styleId="PlainTextChar">
    <w:name w:val="Plain Text Char"/>
    <w:basedOn w:val="DefaultParagraphFont"/>
    <w:link w:val="PlainText"/>
    <w:semiHidden/>
    <w:rsid w:val="00A97FD5"/>
    <w:rPr>
      <w:rFonts w:cs="Courier New"/>
      <w:lang w:val="en-GB" w:eastAsia="en-US"/>
    </w:rPr>
  </w:style>
  <w:style w:type="paragraph" w:styleId="BodyText">
    <w:name w:val="Body Text"/>
    <w:basedOn w:val="Normal"/>
    <w:next w:val="Normal"/>
    <w:link w:val="BodyTextChar"/>
    <w:semiHidden/>
    <w:rsid w:val="00A97FD5"/>
    <w:rPr>
      <w:lang w:eastAsia="en-US"/>
    </w:rPr>
  </w:style>
  <w:style w:type="character" w:customStyle="1" w:styleId="BodyTextChar">
    <w:name w:val="Body Text Char"/>
    <w:basedOn w:val="DefaultParagraphFont"/>
    <w:link w:val="BodyText"/>
    <w:semiHidden/>
    <w:rsid w:val="00A97FD5"/>
    <w:rPr>
      <w:lang w:val="en-GB" w:eastAsia="en-US"/>
    </w:rPr>
  </w:style>
  <w:style w:type="paragraph" w:styleId="BodyTextIndent">
    <w:name w:val="Body Text Indent"/>
    <w:basedOn w:val="Normal"/>
    <w:link w:val="BodyTextIndentChar"/>
    <w:semiHidden/>
    <w:rsid w:val="00A97FD5"/>
    <w:pPr>
      <w:spacing w:after="120"/>
      <w:ind w:left="283"/>
    </w:pPr>
    <w:rPr>
      <w:lang w:eastAsia="en-US"/>
    </w:rPr>
  </w:style>
  <w:style w:type="character" w:customStyle="1" w:styleId="BodyTextIndentChar">
    <w:name w:val="Body Text Indent Char"/>
    <w:basedOn w:val="DefaultParagraphFont"/>
    <w:link w:val="BodyTextIndent"/>
    <w:semiHidden/>
    <w:rsid w:val="00A97FD5"/>
    <w:rPr>
      <w:lang w:val="en-GB" w:eastAsia="en-US"/>
    </w:rPr>
  </w:style>
  <w:style w:type="paragraph" w:styleId="BlockText">
    <w:name w:val="Block Text"/>
    <w:basedOn w:val="Normal"/>
    <w:semiHidden/>
    <w:rsid w:val="00A97FD5"/>
    <w:pPr>
      <w:ind w:left="1440" w:right="1440"/>
    </w:pPr>
    <w:rPr>
      <w:lang w:eastAsia="en-US"/>
    </w:rPr>
  </w:style>
  <w:style w:type="character" w:styleId="CommentReference">
    <w:name w:val="annotation reference"/>
    <w:basedOn w:val="DefaultParagraphFont"/>
    <w:semiHidden/>
    <w:rsid w:val="00A97FD5"/>
    <w:rPr>
      <w:sz w:val="6"/>
    </w:rPr>
  </w:style>
  <w:style w:type="paragraph" w:styleId="CommentText">
    <w:name w:val="annotation text"/>
    <w:basedOn w:val="Normal"/>
    <w:link w:val="CommentTextChar"/>
    <w:semiHidden/>
    <w:rsid w:val="00A97FD5"/>
    <w:rPr>
      <w:lang w:eastAsia="en-US"/>
    </w:rPr>
  </w:style>
  <w:style w:type="character" w:customStyle="1" w:styleId="CommentTextChar">
    <w:name w:val="Comment Text Char"/>
    <w:basedOn w:val="DefaultParagraphFont"/>
    <w:link w:val="CommentText"/>
    <w:semiHidden/>
    <w:rsid w:val="00A97FD5"/>
    <w:rPr>
      <w:lang w:val="en-GB" w:eastAsia="en-US"/>
    </w:rPr>
  </w:style>
  <w:style w:type="character" w:styleId="LineNumber">
    <w:name w:val="line number"/>
    <w:basedOn w:val="DefaultParagraphFont"/>
    <w:semiHidden/>
    <w:rsid w:val="00A97FD5"/>
    <w:rPr>
      <w:sz w:val="14"/>
    </w:rPr>
  </w:style>
  <w:style w:type="numbering" w:styleId="111111">
    <w:name w:val="Outline List 2"/>
    <w:basedOn w:val="NoList"/>
    <w:semiHidden/>
    <w:rsid w:val="00A97FD5"/>
    <w:pPr>
      <w:numPr>
        <w:numId w:val="6"/>
      </w:numPr>
    </w:pPr>
  </w:style>
  <w:style w:type="numbering" w:styleId="1ai">
    <w:name w:val="Outline List 1"/>
    <w:basedOn w:val="NoList"/>
    <w:semiHidden/>
    <w:rsid w:val="00A97FD5"/>
    <w:pPr>
      <w:numPr>
        <w:numId w:val="7"/>
      </w:numPr>
    </w:pPr>
  </w:style>
  <w:style w:type="numbering" w:styleId="ArticleSection">
    <w:name w:val="Outline List 3"/>
    <w:basedOn w:val="NoList"/>
    <w:semiHidden/>
    <w:rsid w:val="00A97FD5"/>
    <w:pPr>
      <w:numPr>
        <w:numId w:val="8"/>
      </w:numPr>
    </w:pPr>
  </w:style>
  <w:style w:type="paragraph" w:styleId="BodyText2">
    <w:name w:val="Body Text 2"/>
    <w:basedOn w:val="Normal"/>
    <w:link w:val="BodyText2Char"/>
    <w:semiHidden/>
    <w:rsid w:val="00A97FD5"/>
    <w:pPr>
      <w:spacing w:after="120" w:line="480" w:lineRule="auto"/>
    </w:pPr>
    <w:rPr>
      <w:lang w:eastAsia="en-US"/>
    </w:rPr>
  </w:style>
  <w:style w:type="character" w:customStyle="1" w:styleId="BodyText2Char">
    <w:name w:val="Body Text 2 Char"/>
    <w:basedOn w:val="DefaultParagraphFont"/>
    <w:link w:val="BodyText2"/>
    <w:semiHidden/>
    <w:rsid w:val="00A97FD5"/>
    <w:rPr>
      <w:lang w:val="en-GB" w:eastAsia="en-US"/>
    </w:rPr>
  </w:style>
  <w:style w:type="paragraph" w:styleId="BodyText3">
    <w:name w:val="Body Text 3"/>
    <w:basedOn w:val="Normal"/>
    <w:link w:val="BodyText3Char"/>
    <w:semiHidden/>
    <w:rsid w:val="00A97FD5"/>
    <w:pPr>
      <w:spacing w:after="120"/>
    </w:pPr>
    <w:rPr>
      <w:sz w:val="16"/>
      <w:szCs w:val="16"/>
      <w:lang w:eastAsia="en-US"/>
    </w:rPr>
  </w:style>
  <w:style w:type="character" w:customStyle="1" w:styleId="BodyText3Char">
    <w:name w:val="Body Text 3 Char"/>
    <w:basedOn w:val="DefaultParagraphFont"/>
    <w:link w:val="BodyText3"/>
    <w:semiHidden/>
    <w:rsid w:val="00A97FD5"/>
    <w:rPr>
      <w:sz w:val="16"/>
      <w:szCs w:val="16"/>
      <w:lang w:val="en-GB" w:eastAsia="en-US"/>
    </w:rPr>
  </w:style>
  <w:style w:type="paragraph" w:styleId="BodyTextFirstIndent">
    <w:name w:val="Body Text First Indent"/>
    <w:basedOn w:val="BodyText"/>
    <w:link w:val="BodyTextFirstIndentChar"/>
    <w:semiHidden/>
    <w:rsid w:val="00A97FD5"/>
    <w:pPr>
      <w:spacing w:after="120"/>
      <w:ind w:firstLine="210"/>
    </w:pPr>
  </w:style>
  <w:style w:type="character" w:customStyle="1" w:styleId="BodyTextFirstIndentChar">
    <w:name w:val="Body Text First Indent Char"/>
    <w:basedOn w:val="BodyTextChar"/>
    <w:link w:val="BodyTextFirstIndent"/>
    <w:semiHidden/>
    <w:rsid w:val="00A97FD5"/>
    <w:rPr>
      <w:lang w:val="en-GB" w:eastAsia="en-US"/>
    </w:rPr>
  </w:style>
  <w:style w:type="paragraph" w:styleId="BodyTextFirstIndent2">
    <w:name w:val="Body Text First Indent 2"/>
    <w:basedOn w:val="BodyTextIndent"/>
    <w:link w:val="BodyTextFirstIndent2Char"/>
    <w:semiHidden/>
    <w:rsid w:val="00A97FD5"/>
    <w:pPr>
      <w:ind w:firstLine="210"/>
    </w:pPr>
  </w:style>
  <w:style w:type="character" w:customStyle="1" w:styleId="BodyTextFirstIndent2Char">
    <w:name w:val="Body Text First Indent 2 Char"/>
    <w:basedOn w:val="BodyTextIndentChar"/>
    <w:link w:val="BodyTextFirstIndent2"/>
    <w:semiHidden/>
    <w:rsid w:val="00A97FD5"/>
    <w:rPr>
      <w:lang w:val="en-GB" w:eastAsia="en-US"/>
    </w:rPr>
  </w:style>
  <w:style w:type="paragraph" w:styleId="BodyTextIndent2">
    <w:name w:val="Body Text Indent 2"/>
    <w:basedOn w:val="Normal"/>
    <w:link w:val="BodyTextIndent2Char"/>
    <w:semiHidden/>
    <w:rsid w:val="00A97FD5"/>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A97FD5"/>
    <w:rPr>
      <w:lang w:val="en-GB" w:eastAsia="en-US"/>
    </w:rPr>
  </w:style>
  <w:style w:type="paragraph" w:styleId="BodyTextIndent3">
    <w:name w:val="Body Text Indent 3"/>
    <w:basedOn w:val="Normal"/>
    <w:link w:val="BodyTextIndent3Char"/>
    <w:semiHidden/>
    <w:rsid w:val="00A97FD5"/>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A97FD5"/>
    <w:rPr>
      <w:sz w:val="16"/>
      <w:szCs w:val="16"/>
      <w:lang w:val="en-GB" w:eastAsia="en-US"/>
    </w:rPr>
  </w:style>
  <w:style w:type="paragraph" w:styleId="Closing">
    <w:name w:val="Closing"/>
    <w:basedOn w:val="Normal"/>
    <w:link w:val="ClosingChar"/>
    <w:semiHidden/>
    <w:rsid w:val="00A97FD5"/>
    <w:pPr>
      <w:ind w:left="4252"/>
    </w:pPr>
    <w:rPr>
      <w:lang w:eastAsia="en-US"/>
    </w:rPr>
  </w:style>
  <w:style w:type="character" w:customStyle="1" w:styleId="ClosingChar">
    <w:name w:val="Closing Char"/>
    <w:basedOn w:val="DefaultParagraphFont"/>
    <w:link w:val="Closing"/>
    <w:semiHidden/>
    <w:rsid w:val="00A97FD5"/>
    <w:rPr>
      <w:lang w:val="en-GB" w:eastAsia="en-US"/>
    </w:rPr>
  </w:style>
  <w:style w:type="paragraph" w:styleId="Date">
    <w:name w:val="Date"/>
    <w:basedOn w:val="Normal"/>
    <w:next w:val="Normal"/>
    <w:link w:val="DateChar"/>
    <w:semiHidden/>
    <w:rsid w:val="00A97FD5"/>
    <w:rPr>
      <w:lang w:eastAsia="en-US"/>
    </w:rPr>
  </w:style>
  <w:style w:type="character" w:customStyle="1" w:styleId="DateChar">
    <w:name w:val="Date Char"/>
    <w:basedOn w:val="DefaultParagraphFont"/>
    <w:link w:val="Date"/>
    <w:semiHidden/>
    <w:rsid w:val="00A97FD5"/>
    <w:rPr>
      <w:lang w:val="en-GB" w:eastAsia="en-US"/>
    </w:rPr>
  </w:style>
  <w:style w:type="paragraph" w:styleId="E-mailSignature">
    <w:name w:val="E-mail Signature"/>
    <w:basedOn w:val="Normal"/>
    <w:link w:val="E-mailSignatureChar"/>
    <w:semiHidden/>
    <w:rsid w:val="00A97FD5"/>
    <w:rPr>
      <w:lang w:eastAsia="en-US"/>
    </w:rPr>
  </w:style>
  <w:style w:type="character" w:customStyle="1" w:styleId="E-mailSignatureChar">
    <w:name w:val="E-mail Signature Char"/>
    <w:basedOn w:val="DefaultParagraphFont"/>
    <w:link w:val="E-mailSignature"/>
    <w:semiHidden/>
    <w:rsid w:val="00A97FD5"/>
    <w:rPr>
      <w:lang w:val="en-GB" w:eastAsia="en-US"/>
    </w:rPr>
  </w:style>
  <w:style w:type="character" w:styleId="Emphasis">
    <w:name w:val="Emphasis"/>
    <w:basedOn w:val="DefaultParagraphFont"/>
    <w:qFormat/>
    <w:rsid w:val="00A97FD5"/>
    <w:rPr>
      <w:i/>
      <w:iCs/>
    </w:rPr>
  </w:style>
  <w:style w:type="paragraph" w:styleId="EnvelopeReturn">
    <w:name w:val="envelope return"/>
    <w:basedOn w:val="Normal"/>
    <w:semiHidden/>
    <w:rsid w:val="00A97FD5"/>
    <w:rPr>
      <w:rFonts w:ascii="Arial" w:hAnsi="Arial" w:cs="Arial"/>
      <w:lang w:eastAsia="en-US"/>
    </w:rPr>
  </w:style>
  <w:style w:type="character" w:styleId="HTMLAcronym">
    <w:name w:val="HTML Acronym"/>
    <w:basedOn w:val="DefaultParagraphFont"/>
    <w:semiHidden/>
    <w:rsid w:val="00A97FD5"/>
  </w:style>
  <w:style w:type="paragraph" w:styleId="HTMLAddress">
    <w:name w:val="HTML Address"/>
    <w:basedOn w:val="Normal"/>
    <w:link w:val="HTMLAddressChar"/>
    <w:semiHidden/>
    <w:rsid w:val="00A97FD5"/>
    <w:rPr>
      <w:i/>
      <w:iCs/>
      <w:lang w:eastAsia="en-US"/>
    </w:rPr>
  </w:style>
  <w:style w:type="character" w:customStyle="1" w:styleId="HTMLAddressChar">
    <w:name w:val="HTML Address Char"/>
    <w:basedOn w:val="DefaultParagraphFont"/>
    <w:link w:val="HTMLAddress"/>
    <w:semiHidden/>
    <w:rsid w:val="00A97FD5"/>
    <w:rPr>
      <w:i/>
      <w:iCs/>
      <w:lang w:val="en-GB" w:eastAsia="en-US"/>
    </w:rPr>
  </w:style>
  <w:style w:type="character" w:styleId="HTMLCite">
    <w:name w:val="HTML Cite"/>
    <w:basedOn w:val="DefaultParagraphFont"/>
    <w:semiHidden/>
    <w:rsid w:val="00A97FD5"/>
    <w:rPr>
      <w:i/>
      <w:iCs/>
    </w:rPr>
  </w:style>
  <w:style w:type="character" w:styleId="HTMLCode">
    <w:name w:val="HTML Code"/>
    <w:basedOn w:val="DefaultParagraphFont"/>
    <w:semiHidden/>
    <w:rsid w:val="00A97FD5"/>
    <w:rPr>
      <w:rFonts w:ascii="Courier New" w:hAnsi="Courier New" w:cs="Courier New"/>
      <w:sz w:val="20"/>
      <w:szCs w:val="20"/>
    </w:rPr>
  </w:style>
  <w:style w:type="character" w:styleId="HTMLDefinition">
    <w:name w:val="HTML Definition"/>
    <w:basedOn w:val="DefaultParagraphFont"/>
    <w:semiHidden/>
    <w:rsid w:val="00A97FD5"/>
    <w:rPr>
      <w:i/>
      <w:iCs/>
    </w:rPr>
  </w:style>
  <w:style w:type="character" w:styleId="HTMLKeyboard">
    <w:name w:val="HTML Keyboard"/>
    <w:basedOn w:val="DefaultParagraphFont"/>
    <w:semiHidden/>
    <w:rsid w:val="00A97FD5"/>
    <w:rPr>
      <w:rFonts w:ascii="Courier New" w:hAnsi="Courier New" w:cs="Courier New"/>
      <w:sz w:val="20"/>
      <w:szCs w:val="20"/>
    </w:rPr>
  </w:style>
  <w:style w:type="paragraph" w:styleId="HTMLPreformatted">
    <w:name w:val="HTML Preformatted"/>
    <w:basedOn w:val="Normal"/>
    <w:link w:val="HTMLPreformattedChar"/>
    <w:semiHidden/>
    <w:rsid w:val="00A97FD5"/>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A97FD5"/>
    <w:rPr>
      <w:rFonts w:ascii="Courier New" w:hAnsi="Courier New" w:cs="Courier New"/>
      <w:lang w:val="en-GB" w:eastAsia="en-US"/>
    </w:rPr>
  </w:style>
  <w:style w:type="character" w:styleId="HTMLSample">
    <w:name w:val="HTML Sample"/>
    <w:basedOn w:val="DefaultParagraphFont"/>
    <w:semiHidden/>
    <w:rsid w:val="00A97FD5"/>
    <w:rPr>
      <w:rFonts w:ascii="Courier New" w:hAnsi="Courier New" w:cs="Courier New"/>
    </w:rPr>
  </w:style>
  <w:style w:type="character" w:styleId="HTMLTypewriter">
    <w:name w:val="HTML Typewriter"/>
    <w:basedOn w:val="DefaultParagraphFont"/>
    <w:semiHidden/>
    <w:rsid w:val="00A97FD5"/>
    <w:rPr>
      <w:rFonts w:ascii="Courier New" w:hAnsi="Courier New" w:cs="Courier New"/>
      <w:sz w:val="20"/>
      <w:szCs w:val="20"/>
    </w:rPr>
  </w:style>
  <w:style w:type="character" w:styleId="HTMLVariable">
    <w:name w:val="HTML Variable"/>
    <w:basedOn w:val="DefaultParagraphFont"/>
    <w:semiHidden/>
    <w:rsid w:val="00A97FD5"/>
    <w:rPr>
      <w:i/>
      <w:iCs/>
    </w:rPr>
  </w:style>
  <w:style w:type="paragraph" w:styleId="List">
    <w:name w:val="List"/>
    <w:basedOn w:val="Normal"/>
    <w:semiHidden/>
    <w:rsid w:val="00A97FD5"/>
    <w:pPr>
      <w:ind w:left="283" w:hanging="283"/>
    </w:pPr>
    <w:rPr>
      <w:lang w:eastAsia="en-US"/>
    </w:rPr>
  </w:style>
  <w:style w:type="paragraph" w:styleId="List2">
    <w:name w:val="List 2"/>
    <w:basedOn w:val="Normal"/>
    <w:semiHidden/>
    <w:rsid w:val="00A97FD5"/>
    <w:pPr>
      <w:ind w:left="566" w:hanging="283"/>
    </w:pPr>
    <w:rPr>
      <w:lang w:eastAsia="en-US"/>
    </w:rPr>
  </w:style>
  <w:style w:type="paragraph" w:styleId="List3">
    <w:name w:val="List 3"/>
    <w:basedOn w:val="Normal"/>
    <w:semiHidden/>
    <w:rsid w:val="00A97FD5"/>
    <w:pPr>
      <w:ind w:left="849" w:hanging="283"/>
    </w:pPr>
    <w:rPr>
      <w:lang w:eastAsia="en-US"/>
    </w:rPr>
  </w:style>
  <w:style w:type="paragraph" w:styleId="List4">
    <w:name w:val="List 4"/>
    <w:basedOn w:val="Normal"/>
    <w:semiHidden/>
    <w:rsid w:val="00A97FD5"/>
    <w:pPr>
      <w:ind w:left="1132" w:hanging="283"/>
    </w:pPr>
    <w:rPr>
      <w:lang w:eastAsia="en-US"/>
    </w:rPr>
  </w:style>
  <w:style w:type="paragraph" w:styleId="List5">
    <w:name w:val="List 5"/>
    <w:basedOn w:val="Normal"/>
    <w:semiHidden/>
    <w:rsid w:val="00A97FD5"/>
    <w:pPr>
      <w:ind w:left="1415" w:hanging="283"/>
    </w:pPr>
    <w:rPr>
      <w:lang w:eastAsia="en-US"/>
    </w:rPr>
  </w:style>
  <w:style w:type="paragraph" w:styleId="ListBullet">
    <w:name w:val="List Bullet"/>
    <w:basedOn w:val="Normal"/>
    <w:semiHidden/>
    <w:rsid w:val="00A97FD5"/>
    <w:pPr>
      <w:tabs>
        <w:tab w:val="num" w:pos="360"/>
      </w:tabs>
      <w:ind w:left="360" w:hanging="360"/>
    </w:pPr>
    <w:rPr>
      <w:lang w:eastAsia="en-US"/>
    </w:rPr>
  </w:style>
  <w:style w:type="paragraph" w:styleId="ListBullet2">
    <w:name w:val="List Bullet 2"/>
    <w:basedOn w:val="Normal"/>
    <w:semiHidden/>
    <w:rsid w:val="00A97FD5"/>
    <w:pPr>
      <w:tabs>
        <w:tab w:val="num" w:pos="643"/>
      </w:tabs>
      <w:ind w:left="643" w:hanging="360"/>
    </w:pPr>
    <w:rPr>
      <w:lang w:eastAsia="en-US"/>
    </w:rPr>
  </w:style>
  <w:style w:type="paragraph" w:styleId="ListBullet3">
    <w:name w:val="List Bullet 3"/>
    <w:basedOn w:val="Normal"/>
    <w:semiHidden/>
    <w:rsid w:val="00A97FD5"/>
    <w:pPr>
      <w:tabs>
        <w:tab w:val="num" w:pos="926"/>
      </w:tabs>
      <w:ind w:left="926" w:hanging="360"/>
    </w:pPr>
    <w:rPr>
      <w:lang w:eastAsia="en-US"/>
    </w:rPr>
  </w:style>
  <w:style w:type="paragraph" w:styleId="ListBullet4">
    <w:name w:val="List Bullet 4"/>
    <w:basedOn w:val="Normal"/>
    <w:semiHidden/>
    <w:rsid w:val="00A97FD5"/>
    <w:pPr>
      <w:tabs>
        <w:tab w:val="num" w:pos="1209"/>
      </w:tabs>
      <w:ind w:left="1209" w:hanging="360"/>
    </w:pPr>
    <w:rPr>
      <w:lang w:eastAsia="en-US"/>
    </w:rPr>
  </w:style>
  <w:style w:type="paragraph" w:styleId="ListBullet5">
    <w:name w:val="List Bullet 5"/>
    <w:basedOn w:val="Normal"/>
    <w:semiHidden/>
    <w:rsid w:val="00A97FD5"/>
    <w:pPr>
      <w:tabs>
        <w:tab w:val="num" w:pos="1492"/>
      </w:tabs>
      <w:ind w:left="1492" w:hanging="360"/>
    </w:pPr>
    <w:rPr>
      <w:lang w:eastAsia="en-US"/>
    </w:rPr>
  </w:style>
  <w:style w:type="paragraph" w:styleId="ListContinue">
    <w:name w:val="List Continue"/>
    <w:basedOn w:val="Normal"/>
    <w:semiHidden/>
    <w:rsid w:val="00A97FD5"/>
    <w:pPr>
      <w:spacing w:after="120"/>
      <w:ind w:left="283"/>
    </w:pPr>
    <w:rPr>
      <w:lang w:eastAsia="en-US"/>
    </w:rPr>
  </w:style>
  <w:style w:type="paragraph" w:styleId="ListContinue2">
    <w:name w:val="List Continue 2"/>
    <w:basedOn w:val="Normal"/>
    <w:semiHidden/>
    <w:rsid w:val="00A97FD5"/>
    <w:pPr>
      <w:spacing w:after="120"/>
      <w:ind w:left="566"/>
    </w:pPr>
    <w:rPr>
      <w:lang w:eastAsia="en-US"/>
    </w:rPr>
  </w:style>
  <w:style w:type="paragraph" w:styleId="ListContinue3">
    <w:name w:val="List Continue 3"/>
    <w:basedOn w:val="Normal"/>
    <w:semiHidden/>
    <w:rsid w:val="00A97FD5"/>
    <w:pPr>
      <w:spacing w:after="120"/>
      <w:ind w:left="849"/>
    </w:pPr>
    <w:rPr>
      <w:lang w:eastAsia="en-US"/>
    </w:rPr>
  </w:style>
  <w:style w:type="paragraph" w:styleId="ListContinue4">
    <w:name w:val="List Continue 4"/>
    <w:basedOn w:val="Normal"/>
    <w:semiHidden/>
    <w:rsid w:val="00A97FD5"/>
    <w:pPr>
      <w:spacing w:after="120"/>
      <w:ind w:left="1132"/>
    </w:pPr>
    <w:rPr>
      <w:lang w:eastAsia="en-US"/>
    </w:rPr>
  </w:style>
  <w:style w:type="paragraph" w:styleId="ListContinue5">
    <w:name w:val="List Continue 5"/>
    <w:basedOn w:val="Normal"/>
    <w:semiHidden/>
    <w:rsid w:val="00A97FD5"/>
    <w:pPr>
      <w:spacing w:after="120"/>
      <w:ind w:left="1415"/>
    </w:pPr>
    <w:rPr>
      <w:lang w:eastAsia="en-US"/>
    </w:rPr>
  </w:style>
  <w:style w:type="paragraph" w:styleId="ListNumber">
    <w:name w:val="List Number"/>
    <w:basedOn w:val="Normal"/>
    <w:semiHidden/>
    <w:rsid w:val="00A97FD5"/>
    <w:pPr>
      <w:tabs>
        <w:tab w:val="num" w:pos="360"/>
      </w:tabs>
      <w:ind w:left="360" w:hanging="360"/>
    </w:pPr>
    <w:rPr>
      <w:lang w:eastAsia="en-US"/>
    </w:rPr>
  </w:style>
  <w:style w:type="paragraph" w:styleId="ListNumber2">
    <w:name w:val="List Number 2"/>
    <w:basedOn w:val="Normal"/>
    <w:semiHidden/>
    <w:rsid w:val="00A97FD5"/>
    <w:pPr>
      <w:tabs>
        <w:tab w:val="num" w:pos="643"/>
      </w:tabs>
      <w:ind w:left="643" w:hanging="360"/>
    </w:pPr>
    <w:rPr>
      <w:lang w:eastAsia="en-US"/>
    </w:rPr>
  </w:style>
  <w:style w:type="paragraph" w:styleId="ListNumber3">
    <w:name w:val="List Number 3"/>
    <w:basedOn w:val="Normal"/>
    <w:semiHidden/>
    <w:rsid w:val="00A97FD5"/>
    <w:pPr>
      <w:tabs>
        <w:tab w:val="num" w:pos="926"/>
      </w:tabs>
      <w:ind w:left="926" w:hanging="360"/>
    </w:pPr>
    <w:rPr>
      <w:lang w:eastAsia="en-US"/>
    </w:rPr>
  </w:style>
  <w:style w:type="paragraph" w:styleId="ListNumber4">
    <w:name w:val="List Number 4"/>
    <w:basedOn w:val="Normal"/>
    <w:semiHidden/>
    <w:rsid w:val="00A97FD5"/>
    <w:pPr>
      <w:tabs>
        <w:tab w:val="num" w:pos="1209"/>
      </w:tabs>
      <w:ind w:left="1209" w:hanging="360"/>
    </w:pPr>
    <w:rPr>
      <w:lang w:eastAsia="en-US"/>
    </w:rPr>
  </w:style>
  <w:style w:type="paragraph" w:styleId="ListNumber5">
    <w:name w:val="List Number 5"/>
    <w:basedOn w:val="Normal"/>
    <w:semiHidden/>
    <w:rsid w:val="00A97FD5"/>
    <w:pPr>
      <w:tabs>
        <w:tab w:val="num" w:pos="1492"/>
      </w:tabs>
      <w:ind w:left="1492" w:hanging="360"/>
    </w:pPr>
    <w:rPr>
      <w:lang w:eastAsia="en-US"/>
    </w:rPr>
  </w:style>
  <w:style w:type="paragraph" w:styleId="MessageHeader">
    <w:name w:val="Message Header"/>
    <w:basedOn w:val="Normal"/>
    <w:link w:val="MessageHeaderChar"/>
    <w:semiHidden/>
    <w:rsid w:val="00A97F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A97FD5"/>
    <w:rPr>
      <w:rFonts w:ascii="Arial" w:hAnsi="Arial" w:cs="Arial"/>
      <w:sz w:val="24"/>
      <w:szCs w:val="24"/>
      <w:shd w:val="pct20" w:color="auto" w:fill="auto"/>
      <w:lang w:val="en-GB" w:eastAsia="en-US"/>
    </w:rPr>
  </w:style>
  <w:style w:type="paragraph" w:styleId="NormalWeb">
    <w:name w:val="Normal (Web)"/>
    <w:basedOn w:val="Normal"/>
    <w:uiPriority w:val="99"/>
    <w:semiHidden/>
    <w:rsid w:val="00A97FD5"/>
    <w:rPr>
      <w:sz w:val="24"/>
      <w:szCs w:val="24"/>
      <w:lang w:eastAsia="en-US"/>
    </w:rPr>
  </w:style>
  <w:style w:type="paragraph" w:styleId="NormalIndent">
    <w:name w:val="Normal Indent"/>
    <w:basedOn w:val="Normal"/>
    <w:semiHidden/>
    <w:rsid w:val="00A97FD5"/>
    <w:pPr>
      <w:ind w:left="567"/>
    </w:pPr>
    <w:rPr>
      <w:lang w:eastAsia="en-US"/>
    </w:rPr>
  </w:style>
  <w:style w:type="paragraph" w:styleId="NoteHeading">
    <w:name w:val="Note Heading"/>
    <w:basedOn w:val="Normal"/>
    <w:next w:val="Normal"/>
    <w:link w:val="NoteHeadingChar"/>
    <w:semiHidden/>
    <w:rsid w:val="00A97FD5"/>
    <w:rPr>
      <w:lang w:eastAsia="en-US"/>
    </w:rPr>
  </w:style>
  <w:style w:type="character" w:customStyle="1" w:styleId="NoteHeadingChar">
    <w:name w:val="Note Heading Char"/>
    <w:basedOn w:val="DefaultParagraphFont"/>
    <w:link w:val="NoteHeading"/>
    <w:semiHidden/>
    <w:rsid w:val="00A97FD5"/>
    <w:rPr>
      <w:lang w:val="en-GB" w:eastAsia="en-US"/>
    </w:rPr>
  </w:style>
  <w:style w:type="paragraph" w:styleId="Salutation">
    <w:name w:val="Salutation"/>
    <w:basedOn w:val="Normal"/>
    <w:next w:val="Normal"/>
    <w:link w:val="SalutationChar"/>
    <w:semiHidden/>
    <w:rsid w:val="00A97FD5"/>
    <w:rPr>
      <w:lang w:eastAsia="en-US"/>
    </w:rPr>
  </w:style>
  <w:style w:type="character" w:customStyle="1" w:styleId="SalutationChar">
    <w:name w:val="Salutation Char"/>
    <w:basedOn w:val="DefaultParagraphFont"/>
    <w:link w:val="Salutation"/>
    <w:semiHidden/>
    <w:rsid w:val="00A97FD5"/>
    <w:rPr>
      <w:lang w:val="en-GB" w:eastAsia="en-US"/>
    </w:rPr>
  </w:style>
  <w:style w:type="paragraph" w:styleId="Signature">
    <w:name w:val="Signature"/>
    <w:basedOn w:val="Normal"/>
    <w:link w:val="SignatureChar"/>
    <w:semiHidden/>
    <w:rsid w:val="00A97FD5"/>
    <w:pPr>
      <w:ind w:left="4252"/>
    </w:pPr>
    <w:rPr>
      <w:lang w:eastAsia="en-US"/>
    </w:rPr>
  </w:style>
  <w:style w:type="character" w:customStyle="1" w:styleId="SignatureChar">
    <w:name w:val="Signature Char"/>
    <w:basedOn w:val="DefaultParagraphFont"/>
    <w:link w:val="Signature"/>
    <w:semiHidden/>
    <w:rsid w:val="00A97FD5"/>
    <w:rPr>
      <w:lang w:val="en-GB" w:eastAsia="en-US"/>
    </w:rPr>
  </w:style>
  <w:style w:type="character" w:styleId="Strong">
    <w:name w:val="Strong"/>
    <w:basedOn w:val="DefaultParagraphFont"/>
    <w:qFormat/>
    <w:rsid w:val="00A97FD5"/>
    <w:rPr>
      <w:b/>
      <w:bCs/>
    </w:rPr>
  </w:style>
  <w:style w:type="paragraph" w:styleId="Subtitle">
    <w:name w:val="Subtitle"/>
    <w:basedOn w:val="Normal"/>
    <w:link w:val="SubtitleChar"/>
    <w:qFormat/>
    <w:rsid w:val="00A97FD5"/>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A97FD5"/>
    <w:rPr>
      <w:rFonts w:ascii="Arial" w:hAnsi="Arial" w:cs="Arial"/>
      <w:sz w:val="24"/>
      <w:szCs w:val="24"/>
      <w:lang w:val="en-GB" w:eastAsia="en-US"/>
    </w:rPr>
  </w:style>
  <w:style w:type="table" w:styleId="Table3Deffects1">
    <w:name w:val="Table 3D effects 1"/>
    <w:basedOn w:val="TableNormal"/>
    <w:semiHidden/>
    <w:rsid w:val="00A97FD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97FD5"/>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97FD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97FD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97FD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97FD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97FD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97FD5"/>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97FD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97FD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97FD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97FD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97FD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97FD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97FD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97FD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97FD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97FD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97FD5"/>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97FD5"/>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97FD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97FD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97FD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97FD5"/>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97FD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97FD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97FD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97FD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97FD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97FD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97FD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97FD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97FD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97FD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97FD5"/>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97FD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97FD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97FD5"/>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97FD5"/>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97FD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97FD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97FD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97FD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97FD5"/>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A97FD5"/>
    <w:rPr>
      <w:rFonts w:ascii="Arial" w:hAnsi="Arial" w:cs="Arial"/>
      <w:b/>
      <w:bCs/>
      <w:kern w:val="28"/>
      <w:sz w:val="32"/>
      <w:szCs w:val="32"/>
      <w:lang w:val="en-GB" w:eastAsia="en-US"/>
    </w:rPr>
  </w:style>
  <w:style w:type="paragraph" w:styleId="EnvelopeAddress">
    <w:name w:val="envelope address"/>
    <w:basedOn w:val="Normal"/>
    <w:semiHidden/>
    <w:rsid w:val="00A97FD5"/>
    <w:pPr>
      <w:framePr w:w="7920" w:h="1980" w:hRule="exact" w:hSpace="180" w:wrap="auto" w:hAnchor="page" w:xAlign="center" w:yAlign="bottom"/>
      <w:ind w:left="2880"/>
    </w:pPr>
    <w:rPr>
      <w:rFonts w:ascii="Arial" w:hAnsi="Arial" w:cs="Arial"/>
      <w:sz w:val="24"/>
      <w:szCs w:val="24"/>
      <w:lang w:eastAsia="en-US"/>
    </w:rPr>
  </w:style>
  <w:style w:type="character" w:customStyle="1" w:styleId="HChGChar">
    <w:name w:val="_ H _Ch_G Char"/>
    <w:link w:val="HChG"/>
    <w:rsid w:val="00A97FD5"/>
    <w:rPr>
      <w:b/>
      <w:sz w:val="28"/>
      <w:lang w:val="en-GB"/>
    </w:rPr>
  </w:style>
  <w:style w:type="paragraph" w:styleId="CommentSubject">
    <w:name w:val="annotation subject"/>
    <w:basedOn w:val="CommentText"/>
    <w:next w:val="CommentText"/>
    <w:link w:val="CommentSubjectChar"/>
    <w:unhideWhenUsed/>
    <w:rsid w:val="00A97FD5"/>
    <w:pPr>
      <w:spacing w:line="240" w:lineRule="auto"/>
    </w:pPr>
    <w:rPr>
      <w:b/>
      <w:bCs/>
    </w:rPr>
  </w:style>
  <w:style w:type="character" w:customStyle="1" w:styleId="CommentSubjectChar">
    <w:name w:val="Comment Subject Char"/>
    <w:basedOn w:val="CommentTextChar"/>
    <w:link w:val="CommentSubject"/>
    <w:rsid w:val="00A97FD5"/>
    <w:rPr>
      <w:b/>
      <w:bCs/>
      <w:lang w:val="en-GB" w:eastAsia="en-US"/>
    </w:rPr>
  </w:style>
  <w:style w:type="paragraph" w:styleId="Revision">
    <w:name w:val="Revision"/>
    <w:hidden/>
    <w:uiPriority w:val="99"/>
    <w:semiHidden/>
    <w:rsid w:val="00A97FD5"/>
    <w:rPr>
      <w:lang w:val="en-GB" w:eastAsia="en-US"/>
    </w:rPr>
  </w:style>
  <w:style w:type="paragraph" w:styleId="ListParagraph">
    <w:name w:val="List Paragraph"/>
    <w:basedOn w:val="Normal"/>
    <w:uiPriority w:val="34"/>
    <w:qFormat/>
    <w:rsid w:val="00A97FD5"/>
    <w:pPr>
      <w:ind w:left="720"/>
      <w:contextualSpacing/>
    </w:pPr>
    <w:rPr>
      <w:lang w:eastAsia="en-US"/>
    </w:rPr>
  </w:style>
  <w:style w:type="character" w:customStyle="1" w:styleId="Heading3Char">
    <w:name w:val="Heading 3 Char"/>
    <w:basedOn w:val="DefaultParagraphFont"/>
    <w:link w:val="Heading3"/>
    <w:rsid w:val="00A97FD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2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671" Type="http://schemas.openxmlformats.org/officeDocument/2006/relationships/image" Target="media/image662.png"/><Relationship Id="rId769" Type="http://schemas.openxmlformats.org/officeDocument/2006/relationships/image" Target="media/image760.jpeg"/><Relationship Id="rId21" Type="http://schemas.openxmlformats.org/officeDocument/2006/relationships/image" Target="media/image12.jpeg"/><Relationship Id="rId324" Type="http://schemas.openxmlformats.org/officeDocument/2006/relationships/image" Target="media/image315.png"/><Relationship Id="rId531" Type="http://schemas.openxmlformats.org/officeDocument/2006/relationships/image" Target="media/image522.png"/><Relationship Id="rId629" Type="http://schemas.openxmlformats.org/officeDocument/2006/relationships/image" Target="media/image620.jpeg"/><Relationship Id="rId170" Type="http://schemas.openxmlformats.org/officeDocument/2006/relationships/image" Target="media/image161.png"/><Relationship Id="rId836" Type="http://schemas.openxmlformats.org/officeDocument/2006/relationships/image" Target="media/image827.jpeg"/><Relationship Id="rId268" Type="http://schemas.openxmlformats.org/officeDocument/2006/relationships/image" Target="media/image259.png"/><Relationship Id="rId475" Type="http://schemas.openxmlformats.org/officeDocument/2006/relationships/image" Target="media/image466.jpeg"/><Relationship Id="rId682" Type="http://schemas.openxmlformats.org/officeDocument/2006/relationships/image" Target="media/image673.jpeg"/><Relationship Id="rId32" Type="http://schemas.openxmlformats.org/officeDocument/2006/relationships/image" Target="media/image23.jpeg"/><Relationship Id="rId128" Type="http://schemas.openxmlformats.org/officeDocument/2006/relationships/image" Target="media/image119.png"/><Relationship Id="rId335" Type="http://schemas.openxmlformats.org/officeDocument/2006/relationships/image" Target="media/image326.jpeg"/><Relationship Id="rId542" Type="http://schemas.openxmlformats.org/officeDocument/2006/relationships/image" Target="media/image533.jpeg"/><Relationship Id="rId181" Type="http://schemas.openxmlformats.org/officeDocument/2006/relationships/image" Target="media/image172.jpeg"/><Relationship Id="rId402" Type="http://schemas.openxmlformats.org/officeDocument/2006/relationships/image" Target="media/image393.png"/><Relationship Id="rId847" Type="http://schemas.openxmlformats.org/officeDocument/2006/relationships/image" Target="media/image838.png"/><Relationship Id="rId279" Type="http://schemas.openxmlformats.org/officeDocument/2006/relationships/image" Target="media/image270.jpeg"/><Relationship Id="rId486" Type="http://schemas.openxmlformats.org/officeDocument/2006/relationships/image" Target="media/image477.jpeg"/><Relationship Id="rId693" Type="http://schemas.openxmlformats.org/officeDocument/2006/relationships/image" Target="media/image684.jpeg"/><Relationship Id="rId707" Type="http://schemas.openxmlformats.org/officeDocument/2006/relationships/image" Target="media/image698.jpeg"/><Relationship Id="rId43" Type="http://schemas.openxmlformats.org/officeDocument/2006/relationships/image" Target="media/image34.png"/><Relationship Id="rId139" Type="http://schemas.openxmlformats.org/officeDocument/2006/relationships/image" Target="media/image130.jpeg"/><Relationship Id="rId346" Type="http://schemas.openxmlformats.org/officeDocument/2006/relationships/image" Target="media/image337.jpeg"/><Relationship Id="rId553" Type="http://schemas.openxmlformats.org/officeDocument/2006/relationships/image" Target="media/image544.png"/><Relationship Id="rId760" Type="http://schemas.openxmlformats.org/officeDocument/2006/relationships/image" Target="media/image751.jpeg"/><Relationship Id="rId192" Type="http://schemas.openxmlformats.org/officeDocument/2006/relationships/image" Target="media/image183.jpeg"/><Relationship Id="rId206" Type="http://schemas.openxmlformats.org/officeDocument/2006/relationships/image" Target="media/image197.jpeg"/><Relationship Id="rId413" Type="http://schemas.openxmlformats.org/officeDocument/2006/relationships/image" Target="media/image404.jpeg"/><Relationship Id="rId858" Type="http://schemas.openxmlformats.org/officeDocument/2006/relationships/image" Target="media/image849.jpeg"/><Relationship Id="rId497" Type="http://schemas.openxmlformats.org/officeDocument/2006/relationships/image" Target="media/image488.png"/><Relationship Id="rId620" Type="http://schemas.openxmlformats.org/officeDocument/2006/relationships/image" Target="media/image611.jpeg"/><Relationship Id="rId718" Type="http://schemas.openxmlformats.org/officeDocument/2006/relationships/image" Target="media/image709.jpeg"/><Relationship Id="rId357" Type="http://schemas.openxmlformats.org/officeDocument/2006/relationships/image" Target="media/image348.gif"/><Relationship Id="rId54" Type="http://schemas.openxmlformats.org/officeDocument/2006/relationships/image" Target="media/image45.jpeg"/><Relationship Id="rId217" Type="http://schemas.openxmlformats.org/officeDocument/2006/relationships/image" Target="media/image208.jpeg"/><Relationship Id="rId564" Type="http://schemas.openxmlformats.org/officeDocument/2006/relationships/image" Target="media/image555.jpeg"/><Relationship Id="rId771" Type="http://schemas.openxmlformats.org/officeDocument/2006/relationships/image" Target="media/image762.png"/><Relationship Id="rId869" Type="http://schemas.openxmlformats.org/officeDocument/2006/relationships/image" Target="media/image860.png"/><Relationship Id="rId424" Type="http://schemas.openxmlformats.org/officeDocument/2006/relationships/image" Target="media/image415.jpeg"/><Relationship Id="rId631" Type="http://schemas.openxmlformats.org/officeDocument/2006/relationships/image" Target="media/image622.png"/><Relationship Id="rId729" Type="http://schemas.openxmlformats.org/officeDocument/2006/relationships/image" Target="media/image720.png"/><Relationship Id="rId270" Type="http://schemas.openxmlformats.org/officeDocument/2006/relationships/image" Target="media/image261.jpeg"/><Relationship Id="rId65" Type="http://schemas.openxmlformats.org/officeDocument/2006/relationships/image" Target="media/image56.png"/><Relationship Id="rId130" Type="http://schemas.openxmlformats.org/officeDocument/2006/relationships/image" Target="media/image121.jpeg"/><Relationship Id="rId368" Type="http://schemas.openxmlformats.org/officeDocument/2006/relationships/image" Target="media/image359.jpeg"/><Relationship Id="rId575" Type="http://schemas.openxmlformats.org/officeDocument/2006/relationships/image" Target="media/image566.jpeg"/><Relationship Id="rId782" Type="http://schemas.openxmlformats.org/officeDocument/2006/relationships/image" Target="media/image773.png"/><Relationship Id="rId228" Type="http://schemas.openxmlformats.org/officeDocument/2006/relationships/image" Target="media/image219.jpeg"/><Relationship Id="rId435" Type="http://schemas.openxmlformats.org/officeDocument/2006/relationships/image" Target="media/image426.jpeg"/><Relationship Id="rId642" Type="http://schemas.openxmlformats.org/officeDocument/2006/relationships/image" Target="media/image633.gif"/><Relationship Id="rId281" Type="http://schemas.openxmlformats.org/officeDocument/2006/relationships/image" Target="media/image272.gif"/><Relationship Id="rId502" Type="http://schemas.openxmlformats.org/officeDocument/2006/relationships/image" Target="media/image493.png"/><Relationship Id="rId76" Type="http://schemas.openxmlformats.org/officeDocument/2006/relationships/image" Target="media/image67.png"/><Relationship Id="rId141" Type="http://schemas.openxmlformats.org/officeDocument/2006/relationships/image" Target="media/image132.jpeg"/><Relationship Id="rId379" Type="http://schemas.openxmlformats.org/officeDocument/2006/relationships/image" Target="media/image370.jpeg"/><Relationship Id="rId586" Type="http://schemas.openxmlformats.org/officeDocument/2006/relationships/image" Target="media/image577.jpeg"/><Relationship Id="rId793" Type="http://schemas.openxmlformats.org/officeDocument/2006/relationships/image" Target="media/image784.jpeg"/><Relationship Id="rId807" Type="http://schemas.openxmlformats.org/officeDocument/2006/relationships/image" Target="media/image798.png"/><Relationship Id="rId7" Type="http://schemas.openxmlformats.org/officeDocument/2006/relationships/comments" Target="comments.xml"/><Relationship Id="rId239" Type="http://schemas.openxmlformats.org/officeDocument/2006/relationships/image" Target="media/image230.jpeg"/><Relationship Id="rId446" Type="http://schemas.openxmlformats.org/officeDocument/2006/relationships/image" Target="media/image437.jpeg"/><Relationship Id="rId653" Type="http://schemas.openxmlformats.org/officeDocument/2006/relationships/image" Target="media/image644.jpeg"/><Relationship Id="rId292" Type="http://schemas.openxmlformats.org/officeDocument/2006/relationships/image" Target="media/image283.jpeg"/><Relationship Id="rId306" Type="http://schemas.openxmlformats.org/officeDocument/2006/relationships/image" Target="media/image297.jpeg"/><Relationship Id="rId860" Type="http://schemas.openxmlformats.org/officeDocument/2006/relationships/image" Target="media/image851.png"/><Relationship Id="rId87" Type="http://schemas.openxmlformats.org/officeDocument/2006/relationships/image" Target="media/image78.jpeg"/><Relationship Id="rId513" Type="http://schemas.openxmlformats.org/officeDocument/2006/relationships/image" Target="media/image504.jpeg"/><Relationship Id="rId597" Type="http://schemas.openxmlformats.org/officeDocument/2006/relationships/image" Target="media/image588.jpeg"/><Relationship Id="rId720" Type="http://schemas.openxmlformats.org/officeDocument/2006/relationships/image" Target="media/image711.jpeg"/><Relationship Id="rId818" Type="http://schemas.openxmlformats.org/officeDocument/2006/relationships/image" Target="media/image809.jpeg"/><Relationship Id="rId152" Type="http://schemas.openxmlformats.org/officeDocument/2006/relationships/image" Target="media/image143.jpeg"/><Relationship Id="rId457" Type="http://schemas.openxmlformats.org/officeDocument/2006/relationships/image" Target="media/image448.png"/><Relationship Id="rId261" Type="http://schemas.openxmlformats.org/officeDocument/2006/relationships/image" Target="media/image252.png"/><Relationship Id="rId499" Type="http://schemas.openxmlformats.org/officeDocument/2006/relationships/image" Target="media/image490.jpeg"/><Relationship Id="rId664" Type="http://schemas.openxmlformats.org/officeDocument/2006/relationships/image" Target="media/image655.png"/><Relationship Id="rId871" Type="http://schemas.openxmlformats.org/officeDocument/2006/relationships/image" Target="media/image862.jpeg"/><Relationship Id="rId14" Type="http://schemas.openxmlformats.org/officeDocument/2006/relationships/image" Target="media/image5.jpeg"/><Relationship Id="rId56" Type="http://schemas.openxmlformats.org/officeDocument/2006/relationships/image" Target="media/image47.png"/><Relationship Id="rId317" Type="http://schemas.openxmlformats.org/officeDocument/2006/relationships/image" Target="media/image308.png"/><Relationship Id="rId359" Type="http://schemas.openxmlformats.org/officeDocument/2006/relationships/image" Target="media/image350.jpeg"/><Relationship Id="rId524" Type="http://schemas.openxmlformats.org/officeDocument/2006/relationships/image" Target="media/image515.png"/><Relationship Id="rId566" Type="http://schemas.openxmlformats.org/officeDocument/2006/relationships/image" Target="media/image557.png"/><Relationship Id="rId731" Type="http://schemas.openxmlformats.org/officeDocument/2006/relationships/image" Target="media/image722.jpeg"/><Relationship Id="rId773" Type="http://schemas.openxmlformats.org/officeDocument/2006/relationships/image" Target="media/image764.png"/><Relationship Id="rId98" Type="http://schemas.openxmlformats.org/officeDocument/2006/relationships/image" Target="media/image89.png"/><Relationship Id="rId121" Type="http://schemas.openxmlformats.org/officeDocument/2006/relationships/image" Target="media/image112.jpeg"/><Relationship Id="rId163" Type="http://schemas.openxmlformats.org/officeDocument/2006/relationships/image" Target="media/image154.png"/><Relationship Id="rId219" Type="http://schemas.openxmlformats.org/officeDocument/2006/relationships/image" Target="media/image210.jpeg"/><Relationship Id="rId370" Type="http://schemas.openxmlformats.org/officeDocument/2006/relationships/image" Target="media/image361.jpeg"/><Relationship Id="rId426" Type="http://schemas.openxmlformats.org/officeDocument/2006/relationships/image" Target="media/image417.png"/><Relationship Id="rId633" Type="http://schemas.openxmlformats.org/officeDocument/2006/relationships/image" Target="media/image624.jpeg"/><Relationship Id="rId829" Type="http://schemas.openxmlformats.org/officeDocument/2006/relationships/image" Target="media/image820.jpeg"/><Relationship Id="rId230" Type="http://schemas.openxmlformats.org/officeDocument/2006/relationships/image" Target="media/image221.jpeg"/><Relationship Id="rId468" Type="http://schemas.openxmlformats.org/officeDocument/2006/relationships/image" Target="media/image459.jpeg"/><Relationship Id="rId675" Type="http://schemas.openxmlformats.org/officeDocument/2006/relationships/image" Target="media/image666.jpeg"/><Relationship Id="rId840" Type="http://schemas.openxmlformats.org/officeDocument/2006/relationships/image" Target="media/image831.png"/><Relationship Id="rId882" Type="http://schemas.openxmlformats.org/officeDocument/2006/relationships/image" Target="media/image873.jpeg"/><Relationship Id="rId25" Type="http://schemas.openxmlformats.org/officeDocument/2006/relationships/image" Target="media/image16.jpeg"/><Relationship Id="rId67" Type="http://schemas.openxmlformats.org/officeDocument/2006/relationships/image" Target="media/image58.jpe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6.jpeg"/><Relationship Id="rId577" Type="http://schemas.openxmlformats.org/officeDocument/2006/relationships/image" Target="media/image568.jpeg"/><Relationship Id="rId700" Type="http://schemas.openxmlformats.org/officeDocument/2006/relationships/image" Target="media/image691.jpeg"/><Relationship Id="rId742" Type="http://schemas.openxmlformats.org/officeDocument/2006/relationships/image" Target="media/image733.jpeg"/><Relationship Id="rId132" Type="http://schemas.openxmlformats.org/officeDocument/2006/relationships/image" Target="media/image123.jpeg"/><Relationship Id="rId174" Type="http://schemas.openxmlformats.org/officeDocument/2006/relationships/image" Target="media/image165.png"/><Relationship Id="rId381" Type="http://schemas.openxmlformats.org/officeDocument/2006/relationships/image" Target="media/image372.jpeg"/><Relationship Id="rId602" Type="http://schemas.openxmlformats.org/officeDocument/2006/relationships/image" Target="media/image593.jpeg"/><Relationship Id="rId784" Type="http://schemas.openxmlformats.org/officeDocument/2006/relationships/image" Target="media/image775.png"/><Relationship Id="rId241" Type="http://schemas.openxmlformats.org/officeDocument/2006/relationships/image" Target="media/image232.jpeg"/><Relationship Id="rId437" Type="http://schemas.openxmlformats.org/officeDocument/2006/relationships/image" Target="media/image428.png"/><Relationship Id="rId479" Type="http://schemas.openxmlformats.org/officeDocument/2006/relationships/image" Target="media/image470.png"/><Relationship Id="rId644" Type="http://schemas.openxmlformats.org/officeDocument/2006/relationships/image" Target="media/image635.jpeg"/><Relationship Id="rId686" Type="http://schemas.openxmlformats.org/officeDocument/2006/relationships/image" Target="media/image677.jpeg"/><Relationship Id="rId851" Type="http://schemas.openxmlformats.org/officeDocument/2006/relationships/image" Target="media/image842.jpeg"/><Relationship Id="rId893" Type="http://schemas.openxmlformats.org/officeDocument/2006/relationships/footer" Target="footer1.xml"/><Relationship Id="rId36" Type="http://schemas.openxmlformats.org/officeDocument/2006/relationships/image" Target="media/image27.jpeg"/><Relationship Id="rId283" Type="http://schemas.openxmlformats.org/officeDocument/2006/relationships/image" Target="media/image274.jpeg"/><Relationship Id="rId339" Type="http://schemas.openxmlformats.org/officeDocument/2006/relationships/image" Target="media/image330.png"/><Relationship Id="rId490" Type="http://schemas.openxmlformats.org/officeDocument/2006/relationships/image" Target="media/image481.jpeg"/><Relationship Id="rId504" Type="http://schemas.openxmlformats.org/officeDocument/2006/relationships/image" Target="media/image495.jpeg"/><Relationship Id="rId546" Type="http://schemas.openxmlformats.org/officeDocument/2006/relationships/image" Target="media/image537.jpeg"/><Relationship Id="rId711" Type="http://schemas.openxmlformats.org/officeDocument/2006/relationships/image" Target="media/image702.png"/><Relationship Id="rId753" Type="http://schemas.openxmlformats.org/officeDocument/2006/relationships/image" Target="media/image744.jpeg"/><Relationship Id="rId78" Type="http://schemas.openxmlformats.org/officeDocument/2006/relationships/image" Target="media/image69.jpeg"/><Relationship Id="rId101" Type="http://schemas.openxmlformats.org/officeDocument/2006/relationships/image" Target="media/image92.jpeg"/><Relationship Id="rId143" Type="http://schemas.openxmlformats.org/officeDocument/2006/relationships/image" Target="media/image134.jpeg"/><Relationship Id="rId185" Type="http://schemas.openxmlformats.org/officeDocument/2006/relationships/image" Target="media/image176.jpeg"/><Relationship Id="rId350" Type="http://schemas.openxmlformats.org/officeDocument/2006/relationships/image" Target="media/image341.png"/><Relationship Id="rId406" Type="http://schemas.openxmlformats.org/officeDocument/2006/relationships/image" Target="media/image397.jpeg"/><Relationship Id="rId588" Type="http://schemas.openxmlformats.org/officeDocument/2006/relationships/image" Target="media/image579.jpeg"/><Relationship Id="rId795" Type="http://schemas.openxmlformats.org/officeDocument/2006/relationships/image" Target="media/image786.jpeg"/><Relationship Id="rId809" Type="http://schemas.openxmlformats.org/officeDocument/2006/relationships/image" Target="media/image800.jpeg"/><Relationship Id="rId9" Type="http://schemas.microsoft.com/office/2016/09/relationships/commentsIds" Target="commentsIds.xml"/><Relationship Id="rId210" Type="http://schemas.openxmlformats.org/officeDocument/2006/relationships/image" Target="media/image201.jpeg"/><Relationship Id="rId392" Type="http://schemas.openxmlformats.org/officeDocument/2006/relationships/image" Target="media/image383.jpeg"/><Relationship Id="rId448" Type="http://schemas.openxmlformats.org/officeDocument/2006/relationships/image" Target="media/image439.jpeg"/><Relationship Id="rId613" Type="http://schemas.openxmlformats.org/officeDocument/2006/relationships/image" Target="media/image604.jpeg"/><Relationship Id="rId655" Type="http://schemas.openxmlformats.org/officeDocument/2006/relationships/image" Target="media/image646.png"/><Relationship Id="rId697" Type="http://schemas.openxmlformats.org/officeDocument/2006/relationships/image" Target="media/image688.jpeg"/><Relationship Id="rId820" Type="http://schemas.openxmlformats.org/officeDocument/2006/relationships/image" Target="media/image811.jpeg"/><Relationship Id="rId862" Type="http://schemas.openxmlformats.org/officeDocument/2006/relationships/image" Target="media/image853.png"/><Relationship Id="rId252" Type="http://schemas.openxmlformats.org/officeDocument/2006/relationships/image" Target="media/image243.jpeg"/><Relationship Id="rId294" Type="http://schemas.openxmlformats.org/officeDocument/2006/relationships/image" Target="media/image285.jpeg"/><Relationship Id="rId308" Type="http://schemas.openxmlformats.org/officeDocument/2006/relationships/image" Target="media/image299.png"/><Relationship Id="rId515" Type="http://schemas.openxmlformats.org/officeDocument/2006/relationships/image" Target="media/image506.jpeg"/><Relationship Id="rId722" Type="http://schemas.openxmlformats.org/officeDocument/2006/relationships/image" Target="media/image713.jpeg"/><Relationship Id="rId47" Type="http://schemas.openxmlformats.org/officeDocument/2006/relationships/image" Target="media/image38.jpeg"/><Relationship Id="rId89" Type="http://schemas.openxmlformats.org/officeDocument/2006/relationships/image" Target="media/image80.jpeg"/><Relationship Id="rId112" Type="http://schemas.openxmlformats.org/officeDocument/2006/relationships/image" Target="media/image103.jpeg"/><Relationship Id="rId154" Type="http://schemas.openxmlformats.org/officeDocument/2006/relationships/image" Target="media/image145.jpeg"/><Relationship Id="rId361" Type="http://schemas.openxmlformats.org/officeDocument/2006/relationships/image" Target="media/image352.png"/><Relationship Id="rId557" Type="http://schemas.openxmlformats.org/officeDocument/2006/relationships/image" Target="media/image548.jpeg"/><Relationship Id="rId599" Type="http://schemas.openxmlformats.org/officeDocument/2006/relationships/image" Target="media/image590.jpeg"/><Relationship Id="rId764" Type="http://schemas.openxmlformats.org/officeDocument/2006/relationships/image" Target="media/image755.jpeg"/><Relationship Id="rId196" Type="http://schemas.openxmlformats.org/officeDocument/2006/relationships/image" Target="media/image187.jpeg"/><Relationship Id="rId417" Type="http://schemas.openxmlformats.org/officeDocument/2006/relationships/image" Target="media/image408.jpeg"/><Relationship Id="rId459" Type="http://schemas.openxmlformats.org/officeDocument/2006/relationships/image" Target="media/image450.jpeg"/><Relationship Id="rId624" Type="http://schemas.openxmlformats.org/officeDocument/2006/relationships/image" Target="media/image615.jpeg"/><Relationship Id="rId666" Type="http://schemas.openxmlformats.org/officeDocument/2006/relationships/image" Target="media/image657.jpeg"/><Relationship Id="rId831" Type="http://schemas.openxmlformats.org/officeDocument/2006/relationships/image" Target="media/image822.jpeg"/><Relationship Id="rId873" Type="http://schemas.openxmlformats.org/officeDocument/2006/relationships/image" Target="media/image864.jpeg"/><Relationship Id="rId16" Type="http://schemas.openxmlformats.org/officeDocument/2006/relationships/image" Target="media/image7.jpeg"/><Relationship Id="rId221" Type="http://schemas.openxmlformats.org/officeDocument/2006/relationships/image" Target="media/image212.jpeg"/><Relationship Id="rId263" Type="http://schemas.openxmlformats.org/officeDocument/2006/relationships/image" Target="media/image254.jpeg"/><Relationship Id="rId319" Type="http://schemas.openxmlformats.org/officeDocument/2006/relationships/image" Target="media/image310.gif"/><Relationship Id="rId470" Type="http://schemas.openxmlformats.org/officeDocument/2006/relationships/image" Target="media/image461.jpeg"/><Relationship Id="rId526" Type="http://schemas.openxmlformats.org/officeDocument/2006/relationships/image" Target="media/image517.jpeg"/><Relationship Id="rId58" Type="http://schemas.openxmlformats.org/officeDocument/2006/relationships/image" Target="media/image49.jpeg"/><Relationship Id="rId123" Type="http://schemas.openxmlformats.org/officeDocument/2006/relationships/image" Target="media/image114.gif"/><Relationship Id="rId330" Type="http://schemas.openxmlformats.org/officeDocument/2006/relationships/image" Target="media/image321.jpeg"/><Relationship Id="rId568" Type="http://schemas.openxmlformats.org/officeDocument/2006/relationships/image" Target="media/image559.jpeg"/><Relationship Id="rId733" Type="http://schemas.openxmlformats.org/officeDocument/2006/relationships/image" Target="media/image724.jpeg"/><Relationship Id="rId775" Type="http://schemas.openxmlformats.org/officeDocument/2006/relationships/image" Target="media/image766.jpeg"/><Relationship Id="rId165" Type="http://schemas.openxmlformats.org/officeDocument/2006/relationships/image" Target="media/image156.jpeg"/><Relationship Id="rId372" Type="http://schemas.openxmlformats.org/officeDocument/2006/relationships/image" Target="media/image363.jpeg"/><Relationship Id="rId428" Type="http://schemas.openxmlformats.org/officeDocument/2006/relationships/image" Target="media/image419.png"/><Relationship Id="rId635" Type="http://schemas.openxmlformats.org/officeDocument/2006/relationships/image" Target="media/image626.jpeg"/><Relationship Id="rId677" Type="http://schemas.openxmlformats.org/officeDocument/2006/relationships/image" Target="media/image668.jpeg"/><Relationship Id="rId800" Type="http://schemas.openxmlformats.org/officeDocument/2006/relationships/image" Target="media/image791.jpeg"/><Relationship Id="rId842" Type="http://schemas.openxmlformats.org/officeDocument/2006/relationships/image" Target="media/image833.jpeg"/><Relationship Id="rId232" Type="http://schemas.openxmlformats.org/officeDocument/2006/relationships/image" Target="media/image223.gif"/><Relationship Id="rId274" Type="http://schemas.openxmlformats.org/officeDocument/2006/relationships/image" Target="media/image265.jpeg"/><Relationship Id="rId481" Type="http://schemas.openxmlformats.org/officeDocument/2006/relationships/image" Target="media/image472.jpeg"/><Relationship Id="rId702" Type="http://schemas.openxmlformats.org/officeDocument/2006/relationships/image" Target="media/image693.jpeg"/><Relationship Id="rId884" Type="http://schemas.openxmlformats.org/officeDocument/2006/relationships/image" Target="media/image875.jpeg"/><Relationship Id="rId27" Type="http://schemas.openxmlformats.org/officeDocument/2006/relationships/image" Target="media/image18.jpeg"/><Relationship Id="rId69" Type="http://schemas.openxmlformats.org/officeDocument/2006/relationships/image" Target="media/image60.png"/><Relationship Id="rId134" Type="http://schemas.openxmlformats.org/officeDocument/2006/relationships/image" Target="media/image125.jpeg"/><Relationship Id="rId537" Type="http://schemas.openxmlformats.org/officeDocument/2006/relationships/image" Target="media/image528.png"/><Relationship Id="rId579" Type="http://schemas.openxmlformats.org/officeDocument/2006/relationships/image" Target="media/image570.gif"/><Relationship Id="rId744" Type="http://schemas.openxmlformats.org/officeDocument/2006/relationships/image" Target="media/image735.jpeg"/><Relationship Id="rId786" Type="http://schemas.openxmlformats.org/officeDocument/2006/relationships/image" Target="media/image777.jpeg"/><Relationship Id="rId80" Type="http://schemas.openxmlformats.org/officeDocument/2006/relationships/image" Target="media/image71.jpeg"/><Relationship Id="rId176" Type="http://schemas.openxmlformats.org/officeDocument/2006/relationships/image" Target="media/image167.png"/><Relationship Id="rId341" Type="http://schemas.openxmlformats.org/officeDocument/2006/relationships/image" Target="media/image332.png"/><Relationship Id="rId383" Type="http://schemas.openxmlformats.org/officeDocument/2006/relationships/image" Target="media/image374.jpeg"/><Relationship Id="rId439" Type="http://schemas.openxmlformats.org/officeDocument/2006/relationships/image" Target="media/image430.jpeg"/><Relationship Id="rId590" Type="http://schemas.openxmlformats.org/officeDocument/2006/relationships/image" Target="media/image581.jpeg"/><Relationship Id="rId604" Type="http://schemas.openxmlformats.org/officeDocument/2006/relationships/image" Target="media/image595.jpeg"/><Relationship Id="rId646" Type="http://schemas.openxmlformats.org/officeDocument/2006/relationships/image" Target="media/image637.png"/><Relationship Id="rId811" Type="http://schemas.openxmlformats.org/officeDocument/2006/relationships/image" Target="media/image802.jpeg"/><Relationship Id="rId201" Type="http://schemas.openxmlformats.org/officeDocument/2006/relationships/image" Target="media/image192.jpeg"/><Relationship Id="rId243" Type="http://schemas.openxmlformats.org/officeDocument/2006/relationships/image" Target="media/image234.jpeg"/><Relationship Id="rId285" Type="http://schemas.openxmlformats.org/officeDocument/2006/relationships/image" Target="media/image276.jpeg"/><Relationship Id="rId450" Type="http://schemas.openxmlformats.org/officeDocument/2006/relationships/image" Target="media/image441.jpeg"/><Relationship Id="rId506" Type="http://schemas.openxmlformats.org/officeDocument/2006/relationships/image" Target="media/image497.jpeg"/><Relationship Id="rId688" Type="http://schemas.openxmlformats.org/officeDocument/2006/relationships/image" Target="media/image679.gif"/><Relationship Id="rId853" Type="http://schemas.openxmlformats.org/officeDocument/2006/relationships/image" Target="media/image844.png"/><Relationship Id="rId895" Type="http://schemas.openxmlformats.org/officeDocument/2006/relationships/fontTable" Target="fontTable.xml"/><Relationship Id="rId38" Type="http://schemas.openxmlformats.org/officeDocument/2006/relationships/image" Target="media/image29.png"/><Relationship Id="rId103" Type="http://schemas.openxmlformats.org/officeDocument/2006/relationships/image" Target="media/image94.jpeg"/><Relationship Id="rId310" Type="http://schemas.openxmlformats.org/officeDocument/2006/relationships/image" Target="media/image301.jpeg"/><Relationship Id="rId492" Type="http://schemas.openxmlformats.org/officeDocument/2006/relationships/image" Target="media/image483.jpeg"/><Relationship Id="rId548" Type="http://schemas.openxmlformats.org/officeDocument/2006/relationships/image" Target="media/image539.jpeg"/><Relationship Id="rId713" Type="http://schemas.openxmlformats.org/officeDocument/2006/relationships/image" Target="media/image704.jpeg"/><Relationship Id="rId755" Type="http://schemas.openxmlformats.org/officeDocument/2006/relationships/image" Target="media/image746.jpeg"/><Relationship Id="rId797" Type="http://schemas.openxmlformats.org/officeDocument/2006/relationships/image" Target="media/image788.jpeg"/><Relationship Id="rId91" Type="http://schemas.openxmlformats.org/officeDocument/2006/relationships/image" Target="media/image82.png"/><Relationship Id="rId145" Type="http://schemas.openxmlformats.org/officeDocument/2006/relationships/image" Target="media/image136.png"/><Relationship Id="rId187" Type="http://schemas.openxmlformats.org/officeDocument/2006/relationships/image" Target="media/image178.png"/><Relationship Id="rId352" Type="http://schemas.openxmlformats.org/officeDocument/2006/relationships/image" Target="media/image343.png"/><Relationship Id="rId394" Type="http://schemas.openxmlformats.org/officeDocument/2006/relationships/image" Target="media/image385.png"/><Relationship Id="rId408" Type="http://schemas.openxmlformats.org/officeDocument/2006/relationships/image" Target="media/image399.png"/><Relationship Id="rId615" Type="http://schemas.openxmlformats.org/officeDocument/2006/relationships/image" Target="media/image606.jpeg"/><Relationship Id="rId822" Type="http://schemas.openxmlformats.org/officeDocument/2006/relationships/image" Target="media/image813.jpeg"/><Relationship Id="rId212" Type="http://schemas.openxmlformats.org/officeDocument/2006/relationships/image" Target="media/image203.png"/><Relationship Id="rId254" Type="http://schemas.openxmlformats.org/officeDocument/2006/relationships/image" Target="media/image245.jpeg"/><Relationship Id="rId657" Type="http://schemas.openxmlformats.org/officeDocument/2006/relationships/image" Target="media/image648.jpeg"/><Relationship Id="rId699" Type="http://schemas.openxmlformats.org/officeDocument/2006/relationships/image" Target="media/image690.jpeg"/><Relationship Id="rId864" Type="http://schemas.openxmlformats.org/officeDocument/2006/relationships/image" Target="media/image855.png"/><Relationship Id="rId49" Type="http://schemas.openxmlformats.org/officeDocument/2006/relationships/image" Target="media/image40.jpeg"/><Relationship Id="rId114" Type="http://schemas.openxmlformats.org/officeDocument/2006/relationships/image" Target="media/image105.png"/><Relationship Id="rId296" Type="http://schemas.openxmlformats.org/officeDocument/2006/relationships/image" Target="media/image287.jpeg"/><Relationship Id="rId461" Type="http://schemas.openxmlformats.org/officeDocument/2006/relationships/image" Target="media/image452.jpeg"/><Relationship Id="rId517" Type="http://schemas.openxmlformats.org/officeDocument/2006/relationships/image" Target="media/image508.png"/><Relationship Id="rId559" Type="http://schemas.openxmlformats.org/officeDocument/2006/relationships/image" Target="media/image550.jpeg"/><Relationship Id="rId724" Type="http://schemas.openxmlformats.org/officeDocument/2006/relationships/image" Target="media/image715.png"/><Relationship Id="rId766" Type="http://schemas.openxmlformats.org/officeDocument/2006/relationships/image" Target="media/image757.png"/><Relationship Id="rId60" Type="http://schemas.openxmlformats.org/officeDocument/2006/relationships/image" Target="media/image51.jpeg"/><Relationship Id="rId156" Type="http://schemas.openxmlformats.org/officeDocument/2006/relationships/image" Target="media/image147.jpeg"/><Relationship Id="rId198" Type="http://schemas.openxmlformats.org/officeDocument/2006/relationships/image" Target="media/image189.jpeg"/><Relationship Id="rId321" Type="http://schemas.openxmlformats.org/officeDocument/2006/relationships/image" Target="media/image312.jpeg"/><Relationship Id="rId363" Type="http://schemas.openxmlformats.org/officeDocument/2006/relationships/image" Target="media/image354.jpeg"/><Relationship Id="rId419" Type="http://schemas.openxmlformats.org/officeDocument/2006/relationships/image" Target="media/image410.png"/><Relationship Id="rId570" Type="http://schemas.openxmlformats.org/officeDocument/2006/relationships/image" Target="media/image561.jpeg"/><Relationship Id="rId626" Type="http://schemas.openxmlformats.org/officeDocument/2006/relationships/image" Target="media/image617.gif"/><Relationship Id="rId223" Type="http://schemas.openxmlformats.org/officeDocument/2006/relationships/image" Target="media/image214.png"/><Relationship Id="rId430" Type="http://schemas.openxmlformats.org/officeDocument/2006/relationships/image" Target="media/image421.png"/><Relationship Id="rId668" Type="http://schemas.openxmlformats.org/officeDocument/2006/relationships/image" Target="media/image659.jpeg"/><Relationship Id="rId833" Type="http://schemas.openxmlformats.org/officeDocument/2006/relationships/image" Target="media/image824.jpeg"/><Relationship Id="rId875" Type="http://schemas.openxmlformats.org/officeDocument/2006/relationships/image" Target="media/image866.gif"/><Relationship Id="rId18" Type="http://schemas.openxmlformats.org/officeDocument/2006/relationships/image" Target="media/image9.jpeg"/><Relationship Id="rId265" Type="http://schemas.openxmlformats.org/officeDocument/2006/relationships/image" Target="media/image256.jpeg"/><Relationship Id="rId472" Type="http://schemas.openxmlformats.org/officeDocument/2006/relationships/image" Target="media/image463.png"/><Relationship Id="rId528" Type="http://schemas.openxmlformats.org/officeDocument/2006/relationships/image" Target="media/image519.jpeg"/><Relationship Id="rId735" Type="http://schemas.openxmlformats.org/officeDocument/2006/relationships/image" Target="media/image726.jpeg"/><Relationship Id="rId125" Type="http://schemas.openxmlformats.org/officeDocument/2006/relationships/image" Target="media/image116.png"/><Relationship Id="rId167" Type="http://schemas.openxmlformats.org/officeDocument/2006/relationships/image" Target="media/image158.png"/><Relationship Id="rId332" Type="http://schemas.openxmlformats.org/officeDocument/2006/relationships/image" Target="media/image323.png"/><Relationship Id="rId374" Type="http://schemas.openxmlformats.org/officeDocument/2006/relationships/image" Target="media/image365.jpeg"/><Relationship Id="rId581" Type="http://schemas.openxmlformats.org/officeDocument/2006/relationships/image" Target="media/image572.jpeg"/><Relationship Id="rId777" Type="http://schemas.openxmlformats.org/officeDocument/2006/relationships/image" Target="media/image768.png"/><Relationship Id="rId71" Type="http://schemas.openxmlformats.org/officeDocument/2006/relationships/image" Target="media/image62.jpeg"/><Relationship Id="rId234" Type="http://schemas.openxmlformats.org/officeDocument/2006/relationships/image" Target="media/image225.jpeg"/><Relationship Id="rId637" Type="http://schemas.openxmlformats.org/officeDocument/2006/relationships/image" Target="media/image628.png"/><Relationship Id="rId679" Type="http://schemas.openxmlformats.org/officeDocument/2006/relationships/image" Target="media/image670.jpeg"/><Relationship Id="rId802" Type="http://schemas.openxmlformats.org/officeDocument/2006/relationships/image" Target="media/image793.jpeg"/><Relationship Id="rId844" Type="http://schemas.openxmlformats.org/officeDocument/2006/relationships/image" Target="media/image835.png"/><Relationship Id="rId886" Type="http://schemas.openxmlformats.org/officeDocument/2006/relationships/image" Target="media/image877.jpeg"/><Relationship Id="rId2" Type="http://schemas.openxmlformats.org/officeDocument/2006/relationships/styles" Target="styles.xml"/><Relationship Id="rId29" Type="http://schemas.openxmlformats.org/officeDocument/2006/relationships/image" Target="media/image20.jpeg"/><Relationship Id="rId276" Type="http://schemas.openxmlformats.org/officeDocument/2006/relationships/image" Target="media/image267.jpeg"/><Relationship Id="rId441" Type="http://schemas.openxmlformats.org/officeDocument/2006/relationships/image" Target="media/image432.jpeg"/><Relationship Id="rId483" Type="http://schemas.openxmlformats.org/officeDocument/2006/relationships/image" Target="media/image474.jpeg"/><Relationship Id="rId539" Type="http://schemas.openxmlformats.org/officeDocument/2006/relationships/image" Target="media/image530.jpeg"/><Relationship Id="rId690" Type="http://schemas.openxmlformats.org/officeDocument/2006/relationships/image" Target="media/image681.jpeg"/><Relationship Id="rId704" Type="http://schemas.openxmlformats.org/officeDocument/2006/relationships/image" Target="media/image695.jpeg"/><Relationship Id="rId746" Type="http://schemas.openxmlformats.org/officeDocument/2006/relationships/image" Target="media/image737.jpeg"/><Relationship Id="rId40" Type="http://schemas.openxmlformats.org/officeDocument/2006/relationships/image" Target="media/image31.jpeg"/><Relationship Id="rId136" Type="http://schemas.openxmlformats.org/officeDocument/2006/relationships/image" Target="media/image127.png"/><Relationship Id="rId178" Type="http://schemas.openxmlformats.org/officeDocument/2006/relationships/image" Target="media/image169.gif"/><Relationship Id="rId301" Type="http://schemas.openxmlformats.org/officeDocument/2006/relationships/image" Target="media/image292.png"/><Relationship Id="rId343" Type="http://schemas.openxmlformats.org/officeDocument/2006/relationships/image" Target="media/image334.jpeg"/><Relationship Id="rId550" Type="http://schemas.openxmlformats.org/officeDocument/2006/relationships/image" Target="media/image541.jpeg"/><Relationship Id="rId788" Type="http://schemas.openxmlformats.org/officeDocument/2006/relationships/image" Target="media/image779.jpeg"/><Relationship Id="rId82" Type="http://schemas.openxmlformats.org/officeDocument/2006/relationships/image" Target="media/image73.jpeg"/><Relationship Id="rId203" Type="http://schemas.openxmlformats.org/officeDocument/2006/relationships/image" Target="media/image194.png"/><Relationship Id="rId385" Type="http://schemas.openxmlformats.org/officeDocument/2006/relationships/image" Target="media/image376.png"/><Relationship Id="rId592" Type="http://schemas.openxmlformats.org/officeDocument/2006/relationships/image" Target="media/image583.gif"/><Relationship Id="rId606" Type="http://schemas.openxmlformats.org/officeDocument/2006/relationships/image" Target="media/image597.jpeg"/><Relationship Id="rId648" Type="http://schemas.openxmlformats.org/officeDocument/2006/relationships/image" Target="media/image639.jpeg"/><Relationship Id="rId813" Type="http://schemas.openxmlformats.org/officeDocument/2006/relationships/image" Target="media/image804.jpeg"/><Relationship Id="rId855" Type="http://schemas.openxmlformats.org/officeDocument/2006/relationships/image" Target="media/image846.jpeg"/><Relationship Id="rId245" Type="http://schemas.openxmlformats.org/officeDocument/2006/relationships/image" Target="media/image236.jpeg"/><Relationship Id="rId287" Type="http://schemas.openxmlformats.org/officeDocument/2006/relationships/image" Target="media/image278.jpeg"/><Relationship Id="rId410" Type="http://schemas.openxmlformats.org/officeDocument/2006/relationships/image" Target="media/image401.png"/><Relationship Id="rId452" Type="http://schemas.openxmlformats.org/officeDocument/2006/relationships/image" Target="media/image443.jpeg"/><Relationship Id="rId494" Type="http://schemas.openxmlformats.org/officeDocument/2006/relationships/image" Target="media/image485.jpeg"/><Relationship Id="rId508" Type="http://schemas.openxmlformats.org/officeDocument/2006/relationships/image" Target="media/image499.jpeg"/><Relationship Id="rId715" Type="http://schemas.openxmlformats.org/officeDocument/2006/relationships/image" Target="media/image706.jpeg"/><Relationship Id="rId897" Type="http://schemas.openxmlformats.org/officeDocument/2006/relationships/theme" Target="theme/theme1.xml"/><Relationship Id="rId105" Type="http://schemas.openxmlformats.org/officeDocument/2006/relationships/image" Target="media/image96.png"/><Relationship Id="rId147" Type="http://schemas.openxmlformats.org/officeDocument/2006/relationships/image" Target="media/image138.jpeg"/><Relationship Id="rId312" Type="http://schemas.openxmlformats.org/officeDocument/2006/relationships/image" Target="media/image303.jpeg"/><Relationship Id="rId354" Type="http://schemas.openxmlformats.org/officeDocument/2006/relationships/image" Target="media/image345.jpeg"/><Relationship Id="rId757" Type="http://schemas.openxmlformats.org/officeDocument/2006/relationships/image" Target="media/image748.jpeg"/><Relationship Id="rId799" Type="http://schemas.openxmlformats.org/officeDocument/2006/relationships/image" Target="media/image790.png"/><Relationship Id="rId51" Type="http://schemas.openxmlformats.org/officeDocument/2006/relationships/image" Target="media/image42.jpeg"/><Relationship Id="rId93" Type="http://schemas.openxmlformats.org/officeDocument/2006/relationships/image" Target="media/image84.jpeg"/><Relationship Id="rId189" Type="http://schemas.openxmlformats.org/officeDocument/2006/relationships/image" Target="media/image180.png"/><Relationship Id="rId396" Type="http://schemas.openxmlformats.org/officeDocument/2006/relationships/image" Target="media/image387.jpeg"/><Relationship Id="rId561" Type="http://schemas.openxmlformats.org/officeDocument/2006/relationships/image" Target="media/image552.png"/><Relationship Id="rId617" Type="http://schemas.openxmlformats.org/officeDocument/2006/relationships/image" Target="media/image608.jpeg"/><Relationship Id="rId659" Type="http://schemas.openxmlformats.org/officeDocument/2006/relationships/image" Target="media/image650.jpeg"/><Relationship Id="rId824" Type="http://schemas.openxmlformats.org/officeDocument/2006/relationships/image" Target="media/image815.jpeg"/><Relationship Id="rId866" Type="http://schemas.openxmlformats.org/officeDocument/2006/relationships/image" Target="media/image857.jpeg"/><Relationship Id="rId214" Type="http://schemas.openxmlformats.org/officeDocument/2006/relationships/image" Target="media/image205.jpeg"/><Relationship Id="rId256" Type="http://schemas.openxmlformats.org/officeDocument/2006/relationships/image" Target="media/image247.jpeg"/><Relationship Id="rId298" Type="http://schemas.openxmlformats.org/officeDocument/2006/relationships/image" Target="media/image289.png"/><Relationship Id="rId421" Type="http://schemas.openxmlformats.org/officeDocument/2006/relationships/image" Target="media/image412.jpeg"/><Relationship Id="rId463" Type="http://schemas.openxmlformats.org/officeDocument/2006/relationships/image" Target="media/image454.jpeg"/><Relationship Id="rId519" Type="http://schemas.openxmlformats.org/officeDocument/2006/relationships/image" Target="media/image510.png"/><Relationship Id="rId670" Type="http://schemas.openxmlformats.org/officeDocument/2006/relationships/image" Target="media/image661.gif"/><Relationship Id="rId116" Type="http://schemas.openxmlformats.org/officeDocument/2006/relationships/image" Target="media/image107.jpeg"/><Relationship Id="rId158" Type="http://schemas.openxmlformats.org/officeDocument/2006/relationships/image" Target="media/image149.jpeg"/><Relationship Id="rId323" Type="http://schemas.openxmlformats.org/officeDocument/2006/relationships/image" Target="media/image314.jpeg"/><Relationship Id="rId530" Type="http://schemas.openxmlformats.org/officeDocument/2006/relationships/image" Target="media/image521.jpeg"/><Relationship Id="rId726" Type="http://schemas.openxmlformats.org/officeDocument/2006/relationships/image" Target="media/image717.jpeg"/><Relationship Id="rId768" Type="http://schemas.openxmlformats.org/officeDocument/2006/relationships/image" Target="media/image759.jpeg"/><Relationship Id="rId20" Type="http://schemas.openxmlformats.org/officeDocument/2006/relationships/image" Target="media/image11.gif"/><Relationship Id="rId62" Type="http://schemas.openxmlformats.org/officeDocument/2006/relationships/image" Target="media/image53.png"/><Relationship Id="rId365" Type="http://schemas.openxmlformats.org/officeDocument/2006/relationships/image" Target="media/image356.jpeg"/><Relationship Id="rId572" Type="http://schemas.openxmlformats.org/officeDocument/2006/relationships/image" Target="media/image563.gif"/><Relationship Id="rId628" Type="http://schemas.openxmlformats.org/officeDocument/2006/relationships/image" Target="media/image619.jpeg"/><Relationship Id="rId835" Type="http://schemas.openxmlformats.org/officeDocument/2006/relationships/image" Target="media/image826.jpeg"/><Relationship Id="rId225" Type="http://schemas.openxmlformats.org/officeDocument/2006/relationships/image" Target="media/image216.png"/><Relationship Id="rId267" Type="http://schemas.openxmlformats.org/officeDocument/2006/relationships/image" Target="media/image258.jpeg"/><Relationship Id="rId432" Type="http://schemas.openxmlformats.org/officeDocument/2006/relationships/image" Target="media/image423.jpeg"/><Relationship Id="rId474" Type="http://schemas.openxmlformats.org/officeDocument/2006/relationships/image" Target="media/image465.jpeg"/><Relationship Id="rId877" Type="http://schemas.openxmlformats.org/officeDocument/2006/relationships/image" Target="media/image868.jpeg"/><Relationship Id="rId127" Type="http://schemas.openxmlformats.org/officeDocument/2006/relationships/image" Target="media/image118.jpeg"/><Relationship Id="rId681" Type="http://schemas.openxmlformats.org/officeDocument/2006/relationships/image" Target="media/image672.jpeg"/><Relationship Id="rId737" Type="http://schemas.openxmlformats.org/officeDocument/2006/relationships/image" Target="media/image728.png"/><Relationship Id="rId779" Type="http://schemas.openxmlformats.org/officeDocument/2006/relationships/image" Target="media/image770.jpeg"/><Relationship Id="rId31" Type="http://schemas.openxmlformats.org/officeDocument/2006/relationships/image" Target="media/image22.jpeg"/><Relationship Id="rId73" Type="http://schemas.openxmlformats.org/officeDocument/2006/relationships/image" Target="media/image64.png"/><Relationship Id="rId169" Type="http://schemas.openxmlformats.org/officeDocument/2006/relationships/image" Target="media/image160.png"/><Relationship Id="rId334" Type="http://schemas.openxmlformats.org/officeDocument/2006/relationships/image" Target="media/image325.png"/><Relationship Id="rId376" Type="http://schemas.openxmlformats.org/officeDocument/2006/relationships/image" Target="media/image367.gif"/><Relationship Id="rId541" Type="http://schemas.openxmlformats.org/officeDocument/2006/relationships/image" Target="media/image532.jpeg"/><Relationship Id="rId583" Type="http://schemas.openxmlformats.org/officeDocument/2006/relationships/image" Target="media/image574.jpeg"/><Relationship Id="rId639" Type="http://schemas.openxmlformats.org/officeDocument/2006/relationships/image" Target="media/image630.jpeg"/><Relationship Id="rId790" Type="http://schemas.openxmlformats.org/officeDocument/2006/relationships/image" Target="media/image781.jpeg"/><Relationship Id="rId804" Type="http://schemas.openxmlformats.org/officeDocument/2006/relationships/image" Target="media/image795.jpeg"/><Relationship Id="rId4" Type="http://schemas.openxmlformats.org/officeDocument/2006/relationships/webSettings" Target="webSettings.xml"/><Relationship Id="rId180" Type="http://schemas.openxmlformats.org/officeDocument/2006/relationships/image" Target="media/image171.png"/><Relationship Id="rId236" Type="http://schemas.openxmlformats.org/officeDocument/2006/relationships/image" Target="media/image227.jpeg"/><Relationship Id="rId278" Type="http://schemas.openxmlformats.org/officeDocument/2006/relationships/image" Target="media/image269.jpeg"/><Relationship Id="rId401" Type="http://schemas.openxmlformats.org/officeDocument/2006/relationships/image" Target="media/image392.jpeg"/><Relationship Id="rId443" Type="http://schemas.openxmlformats.org/officeDocument/2006/relationships/image" Target="media/image434.jpeg"/><Relationship Id="rId650" Type="http://schemas.openxmlformats.org/officeDocument/2006/relationships/image" Target="media/image641.jpeg"/><Relationship Id="rId846" Type="http://schemas.openxmlformats.org/officeDocument/2006/relationships/image" Target="media/image837.jpeg"/><Relationship Id="rId888" Type="http://schemas.openxmlformats.org/officeDocument/2006/relationships/image" Target="media/image879.jpeg"/><Relationship Id="rId303" Type="http://schemas.openxmlformats.org/officeDocument/2006/relationships/image" Target="media/image294.jpeg"/><Relationship Id="rId485" Type="http://schemas.openxmlformats.org/officeDocument/2006/relationships/image" Target="media/image476.jpeg"/><Relationship Id="rId692" Type="http://schemas.openxmlformats.org/officeDocument/2006/relationships/image" Target="media/image683.jpeg"/><Relationship Id="rId706" Type="http://schemas.openxmlformats.org/officeDocument/2006/relationships/image" Target="media/image697.png"/><Relationship Id="rId748" Type="http://schemas.openxmlformats.org/officeDocument/2006/relationships/image" Target="media/image739.jpeg"/><Relationship Id="rId42" Type="http://schemas.openxmlformats.org/officeDocument/2006/relationships/image" Target="media/image33.png"/><Relationship Id="rId84" Type="http://schemas.openxmlformats.org/officeDocument/2006/relationships/image" Target="media/image75.gif"/><Relationship Id="rId138" Type="http://schemas.openxmlformats.org/officeDocument/2006/relationships/image" Target="media/image129.jpeg"/><Relationship Id="rId345" Type="http://schemas.openxmlformats.org/officeDocument/2006/relationships/image" Target="media/image336.jpeg"/><Relationship Id="rId387" Type="http://schemas.openxmlformats.org/officeDocument/2006/relationships/image" Target="media/image378.jpeg"/><Relationship Id="rId510" Type="http://schemas.openxmlformats.org/officeDocument/2006/relationships/image" Target="media/image501.png"/><Relationship Id="rId552" Type="http://schemas.openxmlformats.org/officeDocument/2006/relationships/image" Target="media/image543.jpeg"/><Relationship Id="rId594" Type="http://schemas.openxmlformats.org/officeDocument/2006/relationships/image" Target="media/image585.jpeg"/><Relationship Id="rId608" Type="http://schemas.openxmlformats.org/officeDocument/2006/relationships/image" Target="media/image599.jpeg"/><Relationship Id="rId815" Type="http://schemas.openxmlformats.org/officeDocument/2006/relationships/image" Target="media/image806.png"/><Relationship Id="rId191" Type="http://schemas.openxmlformats.org/officeDocument/2006/relationships/image" Target="media/image182.gif"/><Relationship Id="rId205" Type="http://schemas.openxmlformats.org/officeDocument/2006/relationships/image" Target="media/image196.jpeg"/><Relationship Id="rId247" Type="http://schemas.openxmlformats.org/officeDocument/2006/relationships/image" Target="media/image238.png"/><Relationship Id="rId412" Type="http://schemas.openxmlformats.org/officeDocument/2006/relationships/image" Target="media/image403.gif"/><Relationship Id="rId857" Type="http://schemas.openxmlformats.org/officeDocument/2006/relationships/image" Target="media/image848.png"/><Relationship Id="rId107" Type="http://schemas.openxmlformats.org/officeDocument/2006/relationships/image" Target="media/image98.jpeg"/><Relationship Id="rId289" Type="http://schemas.openxmlformats.org/officeDocument/2006/relationships/image" Target="media/image280.jpeg"/><Relationship Id="rId454" Type="http://schemas.openxmlformats.org/officeDocument/2006/relationships/image" Target="media/image445.jpeg"/><Relationship Id="rId496" Type="http://schemas.openxmlformats.org/officeDocument/2006/relationships/image" Target="media/image487.jpeg"/><Relationship Id="rId661" Type="http://schemas.openxmlformats.org/officeDocument/2006/relationships/image" Target="media/image652.jpeg"/><Relationship Id="rId717" Type="http://schemas.openxmlformats.org/officeDocument/2006/relationships/image" Target="media/image708.png"/><Relationship Id="rId759" Type="http://schemas.openxmlformats.org/officeDocument/2006/relationships/image" Target="media/image750.jpeg"/><Relationship Id="rId11" Type="http://schemas.openxmlformats.org/officeDocument/2006/relationships/image" Target="media/image2.jpeg"/><Relationship Id="rId53" Type="http://schemas.openxmlformats.org/officeDocument/2006/relationships/image" Target="media/image44.png"/><Relationship Id="rId149" Type="http://schemas.openxmlformats.org/officeDocument/2006/relationships/image" Target="media/image140.jpeg"/><Relationship Id="rId314" Type="http://schemas.openxmlformats.org/officeDocument/2006/relationships/image" Target="media/image305.jpeg"/><Relationship Id="rId356" Type="http://schemas.openxmlformats.org/officeDocument/2006/relationships/image" Target="media/image347.jpeg"/><Relationship Id="rId398" Type="http://schemas.openxmlformats.org/officeDocument/2006/relationships/image" Target="media/image389.jpeg"/><Relationship Id="rId521" Type="http://schemas.openxmlformats.org/officeDocument/2006/relationships/image" Target="media/image512.jpeg"/><Relationship Id="rId563" Type="http://schemas.openxmlformats.org/officeDocument/2006/relationships/image" Target="media/image554.jpeg"/><Relationship Id="rId619" Type="http://schemas.openxmlformats.org/officeDocument/2006/relationships/image" Target="media/image610.png"/><Relationship Id="rId770" Type="http://schemas.openxmlformats.org/officeDocument/2006/relationships/image" Target="media/image761.png"/><Relationship Id="rId95" Type="http://schemas.openxmlformats.org/officeDocument/2006/relationships/image" Target="media/image86.jpeg"/><Relationship Id="rId160" Type="http://schemas.openxmlformats.org/officeDocument/2006/relationships/image" Target="media/image151.jpeg"/><Relationship Id="rId216" Type="http://schemas.openxmlformats.org/officeDocument/2006/relationships/image" Target="media/image207.jpeg"/><Relationship Id="rId423" Type="http://schemas.openxmlformats.org/officeDocument/2006/relationships/image" Target="media/image414.jpeg"/><Relationship Id="rId826" Type="http://schemas.openxmlformats.org/officeDocument/2006/relationships/image" Target="media/image817.jpeg"/><Relationship Id="rId868" Type="http://schemas.openxmlformats.org/officeDocument/2006/relationships/image" Target="media/image859.jpeg"/><Relationship Id="rId258" Type="http://schemas.openxmlformats.org/officeDocument/2006/relationships/image" Target="media/image249.jpeg"/><Relationship Id="rId465" Type="http://schemas.openxmlformats.org/officeDocument/2006/relationships/image" Target="media/image456.png"/><Relationship Id="rId630" Type="http://schemas.openxmlformats.org/officeDocument/2006/relationships/image" Target="media/image621.jpeg"/><Relationship Id="rId672" Type="http://schemas.openxmlformats.org/officeDocument/2006/relationships/image" Target="media/image663.jpeg"/><Relationship Id="rId728" Type="http://schemas.openxmlformats.org/officeDocument/2006/relationships/image" Target="media/image719.jpeg"/><Relationship Id="rId22" Type="http://schemas.openxmlformats.org/officeDocument/2006/relationships/image" Target="media/image13.png"/><Relationship Id="rId64" Type="http://schemas.openxmlformats.org/officeDocument/2006/relationships/image" Target="media/image55.jpeg"/><Relationship Id="rId118" Type="http://schemas.openxmlformats.org/officeDocument/2006/relationships/image" Target="media/image109.jpeg"/><Relationship Id="rId325" Type="http://schemas.openxmlformats.org/officeDocument/2006/relationships/image" Target="media/image316.png"/><Relationship Id="rId367" Type="http://schemas.openxmlformats.org/officeDocument/2006/relationships/image" Target="media/image358.jpeg"/><Relationship Id="rId532" Type="http://schemas.openxmlformats.org/officeDocument/2006/relationships/image" Target="media/image523.jpeg"/><Relationship Id="rId574" Type="http://schemas.openxmlformats.org/officeDocument/2006/relationships/image" Target="media/image565.png"/><Relationship Id="rId171" Type="http://schemas.openxmlformats.org/officeDocument/2006/relationships/image" Target="media/image162.jpeg"/><Relationship Id="rId227" Type="http://schemas.openxmlformats.org/officeDocument/2006/relationships/image" Target="media/image218.jpeg"/><Relationship Id="rId781" Type="http://schemas.openxmlformats.org/officeDocument/2006/relationships/image" Target="media/image772.jpeg"/><Relationship Id="rId837" Type="http://schemas.openxmlformats.org/officeDocument/2006/relationships/image" Target="media/image828.jpeg"/><Relationship Id="rId879" Type="http://schemas.openxmlformats.org/officeDocument/2006/relationships/image" Target="media/image870.png"/><Relationship Id="rId269" Type="http://schemas.openxmlformats.org/officeDocument/2006/relationships/image" Target="media/image260.png"/><Relationship Id="rId434" Type="http://schemas.openxmlformats.org/officeDocument/2006/relationships/image" Target="media/image425.png"/><Relationship Id="rId476" Type="http://schemas.openxmlformats.org/officeDocument/2006/relationships/image" Target="media/image467.png"/><Relationship Id="rId641" Type="http://schemas.openxmlformats.org/officeDocument/2006/relationships/image" Target="media/image632.jpeg"/><Relationship Id="rId683" Type="http://schemas.openxmlformats.org/officeDocument/2006/relationships/image" Target="media/image674.jpeg"/><Relationship Id="rId739" Type="http://schemas.openxmlformats.org/officeDocument/2006/relationships/image" Target="media/image730.jpeg"/><Relationship Id="rId890" Type="http://schemas.openxmlformats.org/officeDocument/2006/relationships/image" Target="media/image881.jpeg"/><Relationship Id="rId33" Type="http://schemas.openxmlformats.org/officeDocument/2006/relationships/image" Target="media/image24.png"/><Relationship Id="rId129" Type="http://schemas.openxmlformats.org/officeDocument/2006/relationships/image" Target="media/image120.jpeg"/><Relationship Id="rId280" Type="http://schemas.openxmlformats.org/officeDocument/2006/relationships/image" Target="media/image271.jpeg"/><Relationship Id="rId336" Type="http://schemas.openxmlformats.org/officeDocument/2006/relationships/image" Target="media/image327.jpeg"/><Relationship Id="rId501" Type="http://schemas.openxmlformats.org/officeDocument/2006/relationships/image" Target="media/image492.jpeg"/><Relationship Id="rId543" Type="http://schemas.openxmlformats.org/officeDocument/2006/relationships/image" Target="media/image534.jpeg"/><Relationship Id="rId75" Type="http://schemas.openxmlformats.org/officeDocument/2006/relationships/image" Target="media/image66.png"/><Relationship Id="rId140" Type="http://schemas.openxmlformats.org/officeDocument/2006/relationships/image" Target="media/image131.jpeg"/><Relationship Id="rId182" Type="http://schemas.openxmlformats.org/officeDocument/2006/relationships/image" Target="media/image173.png"/><Relationship Id="rId378" Type="http://schemas.openxmlformats.org/officeDocument/2006/relationships/image" Target="media/image369.gif"/><Relationship Id="rId403" Type="http://schemas.openxmlformats.org/officeDocument/2006/relationships/image" Target="media/image394.png"/><Relationship Id="rId585" Type="http://schemas.openxmlformats.org/officeDocument/2006/relationships/image" Target="media/image576.jpeg"/><Relationship Id="rId750" Type="http://schemas.openxmlformats.org/officeDocument/2006/relationships/image" Target="media/image741.jpeg"/><Relationship Id="rId792" Type="http://schemas.openxmlformats.org/officeDocument/2006/relationships/image" Target="media/image783.gif"/><Relationship Id="rId806" Type="http://schemas.openxmlformats.org/officeDocument/2006/relationships/image" Target="media/image797.jpeg"/><Relationship Id="rId848" Type="http://schemas.openxmlformats.org/officeDocument/2006/relationships/image" Target="media/image839.jpeg"/><Relationship Id="rId6" Type="http://schemas.openxmlformats.org/officeDocument/2006/relationships/endnotes" Target="endnotes.xml"/><Relationship Id="rId238" Type="http://schemas.openxmlformats.org/officeDocument/2006/relationships/image" Target="media/image229.jpeg"/><Relationship Id="rId445" Type="http://schemas.openxmlformats.org/officeDocument/2006/relationships/image" Target="media/image436.png"/><Relationship Id="rId487" Type="http://schemas.openxmlformats.org/officeDocument/2006/relationships/image" Target="media/image478.png"/><Relationship Id="rId610" Type="http://schemas.openxmlformats.org/officeDocument/2006/relationships/image" Target="media/image601.jpeg"/><Relationship Id="rId652" Type="http://schemas.openxmlformats.org/officeDocument/2006/relationships/image" Target="media/image643.png"/><Relationship Id="rId694" Type="http://schemas.openxmlformats.org/officeDocument/2006/relationships/image" Target="media/image685.jpeg"/><Relationship Id="rId708" Type="http://schemas.openxmlformats.org/officeDocument/2006/relationships/image" Target="media/image699.png"/><Relationship Id="rId291" Type="http://schemas.openxmlformats.org/officeDocument/2006/relationships/image" Target="media/image282.jpeg"/><Relationship Id="rId305" Type="http://schemas.openxmlformats.org/officeDocument/2006/relationships/image" Target="media/image296.jpeg"/><Relationship Id="rId347" Type="http://schemas.openxmlformats.org/officeDocument/2006/relationships/image" Target="media/image338.gif"/><Relationship Id="rId512" Type="http://schemas.openxmlformats.org/officeDocument/2006/relationships/image" Target="media/image503.jpeg"/><Relationship Id="rId44" Type="http://schemas.openxmlformats.org/officeDocument/2006/relationships/image" Target="media/image35.png"/><Relationship Id="rId86" Type="http://schemas.openxmlformats.org/officeDocument/2006/relationships/image" Target="media/image77.jpeg"/><Relationship Id="rId151" Type="http://schemas.openxmlformats.org/officeDocument/2006/relationships/image" Target="media/image142.jpeg"/><Relationship Id="rId389" Type="http://schemas.openxmlformats.org/officeDocument/2006/relationships/image" Target="media/image380.jpeg"/><Relationship Id="rId554" Type="http://schemas.openxmlformats.org/officeDocument/2006/relationships/image" Target="media/image545.png"/><Relationship Id="rId596" Type="http://schemas.openxmlformats.org/officeDocument/2006/relationships/image" Target="media/image587.jpeg"/><Relationship Id="rId761" Type="http://schemas.openxmlformats.org/officeDocument/2006/relationships/image" Target="media/image752.jpeg"/><Relationship Id="rId817" Type="http://schemas.openxmlformats.org/officeDocument/2006/relationships/image" Target="media/image808.jpeg"/><Relationship Id="rId859" Type="http://schemas.openxmlformats.org/officeDocument/2006/relationships/image" Target="media/image850.jpeg"/><Relationship Id="rId193" Type="http://schemas.openxmlformats.org/officeDocument/2006/relationships/image" Target="media/image184.jpe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jpeg"/><Relationship Id="rId456" Type="http://schemas.openxmlformats.org/officeDocument/2006/relationships/image" Target="media/image447.png"/><Relationship Id="rId498" Type="http://schemas.openxmlformats.org/officeDocument/2006/relationships/image" Target="media/image489.jpeg"/><Relationship Id="rId621" Type="http://schemas.openxmlformats.org/officeDocument/2006/relationships/image" Target="media/image612.png"/><Relationship Id="rId663" Type="http://schemas.openxmlformats.org/officeDocument/2006/relationships/image" Target="media/image654.jpeg"/><Relationship Id="rId870" Type="http://schemas.openxmlformats.org/officeDocument/2006/relationships/image" Target="media/image861.jpeg"/><Relationship Id="rId13" Type="http://schemas.openxmlformats.org/officeDocument/2006/relationships/image" Target="media/image4.jpeg"/><Relationship Id="rId109" Type="http://schemas.openxmlformats.org/officeDocument/2006/relationships/image" Target="media/image100.png"/><Relationship Id="rId260" Type="http://schemas.openxmlformats.org/officeDocument/2006/relationships/image" Target="media/image251.jpeg"/><Relationship Id="rId316" Type="http://schemas.openxmlformats.org/officeDocument/2006/relationships/image" Target="media/image307.jpeg"/><Relationship Id="rId523" Type="http://schemas.openxmlformats.org/officeDocument/2006/relationships/image" Target="media/image514.jpeg"/><Relationship Id="rId719" Type="http://schemas.openxmlformats.org/officeDocument/2006/relationships/image" Target="media/image710.jpeg"/><Relationship Id="rId55" Type="http://schemas.openxmlformats.org/officeDocument/2006/relationships/image" Target="media/image46.jpeg"/><Relationship Id="rId97" Type="http://schemas.openxmlformats.org/officeDocument/2006/relationships/image" Target="media/image88.png"/><Relationship Id="rId120" Type="http://schemas.openxmlformats.org/officeDocument/2006/relationships/image" Target="media/image111.jpeg"/><Relationship Id="rId358" Type="http://schemas.openxmlformats.org/officeDocument/2006/relationships/image" Target="media/image349.jpeg"/><Relationship Id="rId565" Type="http://schemas.openxmlformats.org/officeDocument/2006/relationships/image" Target="media/image556.jpeg"/><Relationship Id="rId730" Type="http://schemas.openxmlformats.org/officeDocument/2006/relationships/image" Target="media/image721.png"/><Relationship Id="rId772" Type="http://schemas.openxmlformats.org/officeDocument/2006/relationships/image" Target="media/image763.jpeg"/><Relationship Id="rId828" Type="http://schemas.openxmlformats.org/officeDocument/2006/relationships/image" Target="media/image819.jpeg"/><Relationship Id="rId162" Type="http://schemas.openxmlformats.org/officeDocument/2006/relationships/image" Target="media/image153.jpeg"/><Relationship Id="rId218" Type="http://schemas.openxmlformats.org/officeDocument/2006/relationships/image" Target="media/image209.jpeg"/><Relationship Id="rId425" Type="http://schemas.openxmlformats.org/officeDocument/2006/relationships/image" Target="media/image416.jpeg"/><Relationship Id="rId467" Type="http://schemas.openxmlformats.org/officeDocument/2006/relationships/image" Target="media/image458.jpeg"/><Relationship Id="rId632" Type="http://schemas.openxmlformats.org/officeDocument/2006/relationships/image" Target="media/image623.jpeg"/><Relationship Id="rId271" Type="http://schemas.openxmlformats.org/officeDocument/2006/relationships/image" Target="media/image262.jpeg"/><Relationship Id="rId674" Type="http://schemas.openxmlformats.org/officeDocument/2006/relationships/image" Target="media/image665.jpeg"/><Relationship Id="rId881" Type="http://schemas.openxmlformats.org/officeDocument/2006/relationships/image" Target="media/image872.jpeg"/><Relationship Id="rId24" Type="http://schemas.openxmlformats.org/officeDocument/2006/relationships/image" Target="media/image15.png"/><Relationship Id="rId66" Type="http://schemas.openxmlformats.org/officeDocument/2006/relationships/image" Target="media/image57.jpeg"/><Relationship Id="rId131" Type="http://schemas.openxmlformats.org/officeDocument/2006/relationships/image" Target="media/image122.jpeg"/><Relationship Id="rId327" Type="http://schemas.openxmlformats.org/officeDocument/2006/relationships/image" Target="media/image318.jpeg"/><Relationship Id="rId369" Type="http://schemas.openxmlformats.org/officeDocument/2006/relationships/image" Target="media/image360.jpeg"/><Relationship Id="rId534" Type="http://schemas.openxmlformats.org/officeDocument/2006/relationships/image" Target="media/image525.jpeg"/><Relationship Id="rId576" Type="http://schemas.openxmlformats.org/officeDocument/2006/relationships/image" Target="media/image567.jpeg"/><Relationship Id="rId741" Type="http://schemas.openxmlformats.org/officeDocument/2006/relationships/image" Target="media/image732.png"/><Relationship Id="rId783" Type="http://schemas.openxmlformats.org/officeDocument/2006/relationships/image" Target="media/image774.jpeg"/><Relationship Id="rId839" Type="http://schemas.openxmlformats.org/officeDocument/2006/relationships/image" Target="media/image830.jpeg"/><Relationship Id="rId173" Type="http://schemas.openxmlformats.org/officeDocument/2006/relationships/image" Target="media/image164.jpe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7.jpeg"/><Relationship Id="rId601" Type="http://schemas.openxmlformats.org/officeDocument/2006/relationships/image" Target="media/image592.jpeg"/><Relationship Id="rId643" Type="http://schemas.openxmlformats.org/officeDocument/2006/relationships/image" Target="media/image634.jpeg"/><Relationship Id="rId240" Type="http://schemas.openxmlformats.org/officeDocument/2006/relationships/image" Target="media/image231.gif"/><Relationship Id="rId478" Type="http://schemas.openxmlformats.org/officeDocument/2006/relationships/image" Target="media/image469.jpeg"/><Relationship Id="rId685" Type="http://schemas.openxmlformats.org/officeDocument/2006/relationships/image" Target="media/image676.png"/><Relationship Id="rId850" Type="http://schemas.openxmlformats.org/officeDocument/2006/relationships/image" Target="media/image841.gif"/><Relationship Id="rId892" Type="http://schemas.openxmlformats.org/officeDocument/2006/relationships/header" Target="header2.xml"/><Relationship Id="rId35" Type="http://schemas.openxmlformats.org/officeDocument/2006/relationships/image" Target="media/image26.jpeg"/><Relationship Id="rId77" Type="http://schemas.openxmlformats.org/officeDocument/2006/relationships/image" Target="media/image68.jpeg"/><Relationship Id="rId100" Type="http://schemas.openxmlformats.org/officeDocument/2006/relationships/image" Target="media/image91.jpeg"/><Relationship Id="rId282" Type="http://schemas.openxmlformats.org/officeDocument/2006/relationships/image" Target="media/image273.png"/><Relationship Id="rId338" Type="http://schemas.openxmlformats.org/officeDocument/2006/relationships/image" Target="media/image329.jpeg"/><Relationship Id="rId503" Type="http://schemas.openxmlformats.org/officeDocument/2006/relationships/image" Target="media/image494.jpeg"/><Relationship Id="rId545" Type="http://schemas.openxmlformats.org/officeDocument/2006/relationships/image" Target="media/image536.jpeg"/><Relationship Id="rId587" Type="http://schemas.openxmlformats.org/officeDocument/2006/relationships/image" Target="media/image578.jpeg"/><Relationship Id="rId710" Type="http://schemas.openxmlformats.org/officeDocument/2006/relationships/image" Target="media/image701.jpeg"/><Relationship Id="rId752" Type="http://schemas.openxmlformats.org/officeDocument/2006/relationships/image" Target="media/image743.png"/><Relationship Id="rId808" Type="http://schemas.openxmlformats.org/officeDocument/2006/relationships/image" Target="media/image799.jpeg"/><Relationship Id="rId8" Type="http://schemas.microsoft.com/office/2011/relationships/commentsExtended" Target="commentsExtended.xml"/><Relationship Id="rId142" Type="http://schemas.openxmlformats.org/officeDocument/2006/relationships/image" Target="media/image133.jpeg"/><Relationship Id="rId184" Type="http://schemas.openxmlformats.org/officeDocument/2006/relationships/image" Target="media/image175.jpeg"/><Relationship Id="rId391" Type="http://schemas.openxmlformats.org/officeDocument/2006/relationships/image" Target="media/image382.jpeg"/><Relationship Id="rId405" Type="http://schemas.openxmlformats.org/officeDocument/2006/relationships/image" Target="media/image396.jpeg"/><Relationship Id="rId447" Type="http://schemas.openxmlformats.org/officeDocument/2006/relationships/image" Target="media/image438.jpeg"/><Relationship Id="rId612" Type="http://schemas.openxmlformats.org/officeDocument/2006/relationships/image" Target="media/image603.jpeg"/><Relationship Id="rId794" Type="http://schemas.openxmlformats.org/officeDocument/2006/relationships/image" Target="media/image785.png"/><Relationship Id="rId251" Type="http://schemas.openxmlformats.org/officeDocument/2006/relationships/image" Target="media/image242.jpeg"/><Relationship Id="rId489" Type="http://schemas.openxmlformats.org/officeDocument/2006/relationships/image" Target="media/image480.png"/><Relationship Id="rId654" Type="http://schemas.openxmlformats.org/officeDocument/2006/relationships/image" Target="media/image645.jpeg"/><Relationship Id="rId696" Type="http://schemas.openxmlformats.org/officeDocument/2006/relationships/image" Target="media/image687.jpeg"/><Relationship Id="rId861" Type="http://schemas.openxmlformats.org/officeDocument/2006/relationships/image" Target="media/image852.jpeg"/><Relationship Id="rId46" Type="http://schemas.openxmlformats.org/officeDocument/2006/relationships/image" Target="media/image37.jpeg"/><Relationship Id="rId293" Type="http://schemas.openxmlformats.org/officeDocument/2006/relationships/image" Target="media/image284.jpeg"/><Relationship Id="rId307" Type="http://schemas.openxmlformats.org/officeDocument/2006/relationships/image" Target="media/image298.jpeg"/><Relationship Id="rId349" Type="http://schemas.openxmlformats.org/officeDocument/2006/relationships/image" Target="media/image340.jpeg"/><Relationship Id="rId514" Type="http://schemas.openxmlformats.org/officeDocument/2006/relationships/image" Target="media/image505.png"/><Relationship Id="rId556" Type="http://schemas.openxmlformats.org/officeDocument/2006/relationships/image" Target="media/image547.jpeg"/><Relationship Id="rId721" Type="http://schemas.openxmlformats.org/officeDocument/2006/relationships/image" Target="media/image712.gif"/><Relationship Id="rId763" Type="http://schemas.openxmlformats.org/officeDocument/2006/relationships/image" Target="media/image754.jpeg"/><Relationship Id="rId88" Type="http://schemas.openxmlformats.org/officeDocument/2006/relationships/image" Target="media/image79.jpeg"/><Relationship Id="rId111" Type="http://schemas.openxmlformats.org/officeDocument/2006/relationships/image" Target="media/image102.jpeg"/><Relationship Id="rId153" Type="http://schemas.openxmlformats.org/officeDocument/2006/relationships/image" Target="media/image144.jpeg"/><Relationship Id="rId195" Type="http://schemas.openxmlformats.org/officeDocument/2006/relationships/image" Target="media/image186.jpeg"/><Relationship Id="rId209" Type="http://schemas.openxmlformats.org/officeDocument/2006/relationships/image" Target="media/image200.jpeg"/><Relationship Id="rId360" Type="http://schemas.openxmlformats.org/officeDocument/2006/relationships/image" Target="media/image351.jpeg"/><Relationship Id="rId416" Type="http://schemas.openxmlformats.org/officeDocument/2006/relationships/image" Target="media/image407.jpeg"/><Relationship Id="rId598" Type="http://schemas.openxmlformats.org/officeDocument/2006/relationships/image" Target="media/image589.jpeg"/><Relationship Id="rId819" Type="http://schemas.openxmlformats.org/officeDocument/2006/relationships/image" Target="media/image810.jpeg"/><Relationship Id="rId220" Type="http://schemas.openxmlformats.org/officeDocument/2006/relationships/image" Target="media/image211.jpeg"/><Relationship Id="rId458" Type="http://schemas.openxmlformats.org/officeDocument/2006/relationships/image" Target="media/image449.jpeg"/><Relationship Id="rId623" Type="http://schemas.openxmlformats.org/officeDocument/2006/relationships/image" Target="media/image614.jpeg"/><Relationship Id="rId665" Type="http://schemas.openxmlformats.org/officeDocument/2006/relationships/image" Target="media/image656.jpeg"/><Relationship Id="rId830" Type="http://schemas.openxmlformats.org/officeDocument/2006/relationships/image" Target="media/image821.gif"/><Relationship Id="rId872" Type="http://schemas.openxmlformats.org/officeDocument/2006/relationships/image" Target="media/image863.png"/><Relationship Id="rId15" Type="http://schemas.openxmlformats.org/officeDocument/2006/relationships/image" Target="media/image6.jpeg"/><Relationship Id="rId57" Type="http://schemas.openxmlformats.org/officeDocument/2006/relationships/image" Target="media/image48.jpe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image" Target="media/image558.jpeg"/><Relationship Id="rId732" Type="http://schemas.openxmlformats.org/officeDocument/2006/relationships/image" Target="media/image723.jpeg"/><Relationship Id="rId99" Type="http://schemas.openxmlformats.org/officeDocument/2006/relationships/image" Target="media/image90.jpeg"/><Relationship Id="rId122" Type="http://schemas.openxmlformats.org/officeDocument/2006/relationships/image" Target="media/image113.jpeg"/><Relationship Id="rId164" Type="http://schemas.openxmlformats.org/officeDocument/2006/relationships/image" Target="media/image155.jpeg"/><Relationship Id="rId371" Type="http://schemas.openxmlformats.org/officeDocument/2006/relationships/image" Target="media/image362.png"/><Relationship Id="rId774" Type="http://schemas.openxmlformats.org/officeDocument/2006/relationships/image" Target="media/image765.jpeg"/><Relationship Id="rId427" Type="http://schemas.openxmlformats.org/officeDocument/2006/relationships/image" Target="media/image418.jpeg"/><Relationship Id="rId469" Type="http://schemas.openxmlformats.org/officeDocument/2006/relationships/image" Target="media/image460.jpeg"/><Relationship Id="rId634" Type="http://schemas.openxmlformats.org/officeDocument/2006/relationships/image" Target="media/image625.jpeg"/><Relationship Id="rId676" Type="http://schemas.openxmlformats.org/officeDocument/2006/relationships/image" Target="media/image667.jpeg"/><Relationship Id="rId841" Type="http://schemas.openxmlformats.org/officeDocument/2006/relationships/image" Target="media/image832.jpeg"/><Relationship Id="rId883" Type="http://schemas.openxmlformats.org/officeDocument/2006/relationships/image" Target="media/image874.jpeg"/><Relationship Id="rId26" Type="http://schemas.openxmlformats.org/officeDocument/2006/relationships/image" Target="media/image17.jpeg"/><Relationship Id="rId231" Type="http://schemas.openxmlformats.org/officeDocument/2006/relationships/image" Target="media/image222.gif"/><Relationship Id="rId273" Type="http://schemas.openxmlformats.org/officeDocument/2006/relationships/image" Target="media/image264.jpeg"/><Relationship Id="rId329" Type="http://schemas.openxmlformats.org/officeDocument/2006/relationships/image" Target="media/image320.jpeg"/><Relationship Id="rId480" Type="http://schemas.openxmlformats.org/officeDocument/2006/relationships/image" Target="media/image471.jpeg"/><Relationship Id="rId536" Type="http://schemas.openxmlformats.org/officeDocument/2006/relationships/image" Target="media/image527.png"/><Relationship Id="rId701" Type="http://schemas.openxmlformats.org/officeDocument/2006/relationships/image" Target="media/image692.jpeg"/><Relationship Id="rId68" Type="http://schemas.openxmlformats.org/officeDocument/2006/relationships/image" Target="media/image59.jpeg"/><Relationship Id="rId133" Type="http://schemas.openxmlformats.org/officeDocument/2006/relationships/image" Target="media/image124.png"/><Relationship Id="rId175" Type="http://schemas.openxmlformats.org/officeDocument/2006/relationships/image" Target="media/image166.jpeg"/><Relationship Id="rId340" Type="http://schemas.openxmlformats.org/officeDocument/2006/relationships/image" Target="media/image331.jpeg"/><Relationship Id="rId578" Type="http://schemas.openxmlformats.org/officeDocument/2006/relationships/image" Target="media/image569.jpeg"/><Relationship Id="rId743" Type="http://schemas.openxmlformats.org/officeDocument/2006/relationships/image" Target="media/image734.png"/><Relationship Id="rId785" Type="http://schemas.openxmlformats.org/officeDocument/2006/relationships/image" Target="media/image776.jpeg"/><Relationship Id="rId200" Type="http://schemas.openxmlformats.org/officeDocument/2006/relationships/image" Target="media/image191.jpeg"/><Relationship Id="rId382" Type="http://schemas.openxmlformats.org/officeDocument/2006/relationships/image" Target="media/image373.png"/><Relationship Id="rId438" Type="http://schemas.openxmlformats.org/officeDocument/2006/relationships/image" Target="media/image429.png"/><Relationship Id="rId603" Type="http://schemas.openxmlformats.org/officeDocument/2006/relationships/image" Target="media/image594.jpeg"/><Relationship Id="rId645" Type="http://schemas.openxmlformats.org/officeDocument/2006/relationships/image" Target="media/image636.jpeg"/><Relationship Id="rId687" Type="http://schemas.openxmlformats.org/officeDocument/2006/relationships/image" Target="media/image678.jpeg"/><Relationship Id="rId810" Type="http://schemas.openxmlformats.org/officeDocument/2006/relationships/image" Target="media/image801.jpeg"/><Relationship Id="rId852" Type="http://schemas.openxmlformats.org/officeDocument/2006/relationships/image" Target="media/image843.png"/><Relationship Id="rId242" Type="http://schemas.openxmlformats.org/officeDocument/2006/relationships/image" Target="media/image233.jpeg"/><Relationship Id="rId284" Type="http://schemas.openxmlformats.org/officeDocument/2006/relationships/image" Target="media/image275.jpeg"/><Relationship Id="rId491" Type="http://schemas.openxmlformats.org/officeDocument/2006/relationships/image" Target="media/image482.jpeg"/><Relationship Id="rId505" Type="http://schemas.openxmlformats.org/officeDocument/2006/relationships/image" Target="media/image496.jpeg"/><Relationship Id="rId712" Type="http://schemas.openxmlformats.org/officeDocument/2006/relationships/image" Target="media/image703.jpeg"/><Relationship Id="rId894" Type="http://schemas.openxmlformats.org/officeDocument/2006/relationships/footer" Target="footer2.xml"/><Relationship Id="rId37" Type="http://schemas.openxmlformats.org/officeDocument/2006/relationships/image" Target="media/image28.png"/><Relationship Id="rId79" Type="http://schemas.openxmlformats.org/officeDocument/2006/relationships/image" Target="media/image70.jpeg"/><Relationship Id="rId102" Type="http://schemas.openxmlformats.org/officeDocument/2006/relationships/image" Target="media/image93.jpeg"/><Relationship Id="rId144" Type="http://schemas.openxmlformats.org/officeDocument/2006/relationships/image" Target="media/image135.png"/><Relationship Id="rId547" Type="http://schemas.openxmlformats.org/officeDocument/2006/relationships/image" Target="media/image538.jpeg"/><Relationship Id="rId589" Type="http://schemas.openxmlformats.org/officeDocument/2006/relationships/image" Target="media/image580.jpeg"/><Relationship Id="rId754" Type="http://schemas.openxmlformats.org/officeDocument/2006/relationships/image" Target="media/image745.jpeg"/><Relationship Id="rId796" Type="http://schemas.openxmlformats.org/officeDocument/2006/relationships/image" Target="media/image787.jpeg"/><Relationship Id="rId90" Type="http://schemas.openxmlformats.org/officeDocument/2006/relationships/image" Target="media/image81.png"/><Relationship Id="rId186" Type="http://schemas.openxmlformats.org/officeDocument/2006/relationships/image" Target="media/image177.gif"/><Relationship Id="rId351" Type="http://schemas.openxmlformats.org/officeDocument/2006/relationships/image" Target="media/image342.jpeg"/><Relationship Id="rId393" Type="http://schemas.openxmlformats.org/officeDocument/2006/relationships/image" Target="media/image384.jpeg"/><Relationship Id="rId407" Type="http://schemas.openxmlformats.org/officeDocument/2006/relationships/image" Target="media/image398.png"/><Relationship Id="rId449" Type="http://schemas.openxmlformats.org/officeDocument/2006/relationships/image" Target="media/image440.jpeg"/><Relationship Id="rId614" Type="http://schemas.openxmlformats.org/officeDocument/2006/relationships/image" Target="media/image605.png"/><Relationship Id="rId656" Type="http://schemas.openxmlformats.org/officeDocument/2006/relationships/image" Target="media/image647.jpeg"/><Relationship Id="rId821" Type="http://schemas.openxmlformats.org/officeDocument/2006/relationships/image" Target="media/image812.jpeg"/><Relationship Id="rId863" Type="http://schemas.openxmlformats.org/officeDocument/2006/relationships/image" Target="media/image854.jpeg"/><Relationship Id="rId211" Type="http://schemas.openxmlformats.org/officeDocument/2006/relationships/image" Target="media/image202.jpeg"/><Relationship Id="rId253" Type="http://schemas.openxmlformats.org/officeDocument/2006/relationships/image" Target="media/image244.png"/><Relationship Id="rId295" Type="http://schemas.openxmlformats.org/officeDocument/2006/relationships/image" Target="media/image286.jpeg"/><Relationship Id="rId309" Type="http://schemas.openxmlformats.org/officeDocument/2006/relationships/image" Target="media/image300.jpeg"/><Relationship Id="rId460" Type="http://schemas.openxmlformats.org/officeDocument/2006/relationships/image" Target="media/image451.jpeg"/><Relationship Id="rId516" Type="http://schemas.openxmlformats.org/officeDocument/2006/relationships/image" Target="media/image507.png"/><Relationship Id="rId698" Type="http://schemas.openxmlformats.org/officeDocument/2006/relationships/image" Target="media/image689.png"/><Relationship Id="rId48" Type="http://schemas.openxmlformats.org/officeDocument/2006/relationships/image" Target="media/image39.jpeg"/><Relationship Id="rId113" Type="http://schemas.openxmlformats.org/officeDocument/2006/relationships/image" Target="media/image104.jpeg"/><Relationship Id="rId320" Type="http://schemas.openxmlformats.org/officeDocument/2006/relationships/image" Target="media/image311.jpeg"/><Relationship Id="rId558" Type="http://schemas.openxmlformats.org/officeDocument/2006/relationships/image" Target="media/image549.png"/><Relationship Id="rId723" Type="http://schemas.openxmlformats.org/officeDocument/2006/relationships/image" Target="media/image714.png"/><Relationship Id="rId765" Type="http://schemas.openxmlformats.org/officeDocument/2006/relationships/image" Target="media/image756.jpeg"/><Relationship Id="rId155" Type="http://schemas.openxmlformats.org/officeDocument/2006/relationships/image" Target="media/image146.jpeg"/><Relationship Id="rId197" Type="http://schemas.openxmlformats.org/officeDocument/2006/relationships/image" Target="media/image188.jpeg"/><Relationship Id="rId362" Type="http://schemas.openxmlformats.org/officeDocument/2006/relationships/image" Target="media/image353.png"/><Relationship Id="rId418" Type="http://schemas.openxmlformats.org/officeDocument/2006/relationships/image" Target="media/image409.png"/><Relationship Id="rId625" Type="http://schemas.openxmlformats.org/officeDocument/2006/relationships/image" Target="media/image616.jpeg"/><Relationship Id="rId832" Type="http://schemas.openxmlformats.org/officeDocument/2006/relationships/image" Target="media/image823.jpeg"/><Relationship Id="rId222" Type="http://schemas.openxmlformats.org/officeDocument/2006/relationships/image" Target="media/image213.jpeg"/><Relationship Id="rId264" Type="http://schemas.openxmlformats.org/officeDocument/2006/relationships/image" Target="media/image255.jpeg"/><Relationship Id="rId471" Type="http://schemas.openxmlformats.org/officeDocument/2006/relationships/image" Target="media/image462.jpeg"/><Relationship Id="rId667" Type="http://schemas.openxmlformats.org/officeDocument/2006/relationships/image" Target="media/image658.jpeg"/><Relationship Id="rId874" Type="http://schemas.openxmlformats.org/officeDocument/2006/relationships/image" Target="media/image865.jpeg"/><Relationship Id="rId17" Type="http://schemas.openxmlformats.org/officeDocument/2006/relationships/image" Target="media/image8.jpeg"/><Relationship Id="rId59" Type="http://schemas.openxmlformats.org/officeDocument/2006/relationships/image" Target="media/image50.jpeg"/><Relationship Id="rId124" Type="http://schemas.openxmlformats.org/officeDocument/2006/relationships/image" Target="media/image115.jpeg"/><Relationship Id="rId527" Type="http://schemas.openxmlformats.org/officeDocument/2006/relationships/image" Target="media/image518.jpeg"/><Relationship Id="rId569" Type="http://schemas.openxmlformats.org/officeDocument/2006/relationships/image" Target="media/image560.jpeg"/><Relationship Id="rId734" Type="http://schemas.openxmlformats.org/officeDocument/2006/relationships/image" Target="media/image725.jpeg"/><Relationship Id="rId776" Type="http://schemas.openxmlformats.org/officeDocument/2006/relationships/image" Target="media/image767.jpeg"/><Relationship Id="rId70" Type="http://schemas.openxmlformats.org/officeDocument/2006/relationships/image" Target="media/image61.jpeg"/><Relationship Id="rId166" Type="http://schemas.openxmlformats.org/officeDocument/2006/relationships/image" Target="media/image157.jpeg"/><Relationship Id="rId331" Type="http://schemas.openxmlformats.org/officeDocument/2006/relationships/image" Target="media/image322.png"/><Relationship Id="rId373" Type="http://schemas.openxmlformats.org/officeDocument/2006/relationships/image" Target="media/image364.jpeg"/><Relationship Id="rId429" Type="http://schemas.openxmlformats.org/officeDocument/2006/relationships/image" Target="media/image420.jpeg"/><Relationship Id="rId580" Type="http://schemas.openxmlformats.org/officeDocument/2006/relationships/image" Target="media/image571.jpeg"/><Relationship Id="rId636" Type="http://schemas.openxmlformats.org/officeDocument/2006/relationships/image" Target="media/image627.jpeg"/><Relationship Id="rId801" Type="http://schemas.openxmlformats.org/officeDocument/2006/relationships/image" Target="media/image792.jpeg"/><Relationship Id="rId1" Type="http://schemas.openxmlformats.org/officeDocument/2006/relationships/numbering" Target="numbering.xml"/><Relationship Id="rId233" Type="http://schemas.openxmlformats.org/officeDocument/2006/relationships/image" Target="media/image224.jpeg"/><Relationship Id="rId440" Type="http://schemas.openxmlformats.org/officeDocument/2006/relationships/image" Target="media/image431.jpeg"/><Relationship Id="rId678" Type="http://schemas.openxmlformats.org/officeDocument/2006/relationships/image" Target="media/image669.jpeg"/><Relationship Id="rId843" Type="http://schemas.openxmlformats.org/officeDocument/2006/relationships/image" Target="media/image834.jpeg"/><Relationship Id="rId885" Type="http://schemas.openxmlformats.org/officeDocument/2006/relationships/image" Target="media/image876.png"/><Relationship Id="rId28" Type="http://schemas.openxmlformats.org/officeDocument/2006/relationships/image" Target="media/image19.gif"/><Relationship Id="rId275" Type="http://schemas.openxmlformats.org/officeDocument/2006/relationships/image" Target="media/image266.jpeg"/><Relationship Id="rId300" Type="http://schemas.openxmlformats.org/officeDocument/2006/relationships/image" Target="media/image291.jpeg"/><Relationship Id="rId482" Type="http://schemas.openxmlformats.org/officeDocument/2006/relationships/image" Target="media/image473.jpeg"/><Relationship Id="rId538" Type="http://schemas.openxmlformats.org/officeDocument/2006/relationships/image" Target="media/image529.jpeg"/><Relationship Id="rId703" Type="http://schemas.openxmlformats.org/officeDocument/2006/relationships/image" Target="media/image694.jpeg"/><Relationship Id="rId745" Type="http://schemas.openxmlformats.org/officeDocument/2006/relationships/image" Target="media/image736.jpeg"/><Relationship Id="rId81" Type="http://schemas.openxmlformats.org/officeDocument/2006/relationships/image" Target="media/image72.jpeg"/><Relationship Id="rId135" Type="http://schemas.openxmlformats.org/officeDocument/2006/relationships/image" Target="media/image126.png"/><Relationship Id="rId177" Type="http://schemas.openxmlformats.org/officeDocument/2006/relationships/image" Target="media/image168.jpeg"/><Relationship Id="rId342" Type="http://schemas.openxmlformats.org/officeDocument/2006/relationships/image" Target="media/image333.jpeg"/><Relationship Id="rId384" Type="http://schemas.openxmlformats.org/officeDocument/2006/relationships/image" Target="media/image375.jpeg"/><Relationship Id="rId591" Type="http://schemas.openxmlformats.org/officeDocument/2006/relationships/image" Target="media/image582.jpeg"/><Relationship Id="rId605" Type="http://schemas.openxmlformats.org/officeDocument/2006/relationships/image" Target="media/image596.png"/><Relationship Id="rId787" Type="http://schemas.openxmlformats.org/officeDocument/2006/relationships/image" Target="media/image778.jpeg"/><Relationship Id="rId812" Type="http://schemas.openxmlformats.org/officeDocument/2006/relationships/image" Target="media/image803.jpeg"/><Relationship Id="rId202" Type="http://schemas.openxmlformats.org/officeDocument/2006/relationships/image" Target="media/image193.jpeg"/><Relationship Id="rId244" Type="http://schemas.openxmlformats.org/officeDocument/2006/relationships/image" Target="media/image235.png"/><Relationship Id="rId647" Type="http://schemas.openxmlformats.org/officeDocument/2006/relationships/image" Target="media/image638.jpeg"/><Relationship Id="rId689" Type="http://schemas.openxmlformats.org/officeDocument/2006/relationships/image" Target="media/image680.jpeg"/><Relationship Id="rId854" Type="http://schemas.openxmlformats.org/officeDocument/2006/relationships/image" Target="media/image845.png"/><Relationship Id="rId896" Type="http://schemas.microsoft.com/office/2011/relationships/people" Target="people.xml"/><Relationship Id="rId39" Type="http://schemas.openxmlformats.org/officeDocument/2006/relationships/image" Target="media/image30.jpeg"/><Relationship Id="rId286" Type="http://schemas.openxmlformats.org/officeDocument/2006/relationships/image" Target="media/image277.png"/><Relationship Id="rId451" Type="http://schemas.openxmlformats.org/officeDocument/2006/relationships/image" Target="media/image442.jpeg"/><Relationship Id="rId493" Type="http://schemas.openxmlformats.org/officeDocument/2006/relationships/image" Target="media/image484.jpeg"/><Relationship Id="rId507" Type="http://schemas.openxmlformats.org/officeDocument/2006/relationships/image" Target="media/image498.png"/><Relationship Id="rId549" Type="http://schemas.openxmlformats.org/officeDocument/2006/relationships/image" Target="media/image540.jpeg"/><Relationship Id="rId714" Type="http://schemas.openxmlformats.org/officeDocument/2006/relationships/image" Target="media/image705.jpeg"/><Relationship Id="rId756" Type="http://schemas.openxmlformats.org/officeDocument/2006/relationships/image" Target="media/image747.jpeg"/><Relationship Id="rId50" Type="http://schemas.openxmlformats.org/officeDocument/2006/relationships/image" Target="media/image41.jpeg"/><Relationship Id="rId104" Type="http://schemas.openxmlformats.org/officeDocument/2006/relationships/image" Target="media/image95.png"/><Relationship Id="rId146" Type="http://schemas.openxmlformats.org/officeDocument/2006/relationships/image" Target="media/image137.jpeg"/><Relationship Id="rId188" Type="http://schemas.openxmlformats.org/officeDocument/2006/relationships/image" Target="media/image179.jpeg"/><Relationship Id="rId311" Type="http://schemas.openxmlformats.org/officeDocument/2006/relationships/image" Target="media/image302.jpeg"/><Relationship Id="rId353" Type="http://schemas.openxmlformats.org/officeDocument/2006/relationships/image" Target="media/image344.jpeg"/><Relationship Id="rId395" Type="http://schemas.openxmlformats.org/officeDocument/2006/relationships/image" Target="media/image386.png"/><Relationship Id="rId409" Type="http://schemas.openxmlformats.org/officeDocument/2006/relationships/image" Target="media/image400.jpeg"/><Relationship Id="rId560" Type="http://schemas.openxmlformats.org/officeDocument/2006/relationships/image" Target="media/image551.png"/><Relationship Id="rId798" Type="http://schemas.openxmlformats.org/officeDocument/2006/relationships/image" Target="media/image789.jpeg"/><Relationship Id="rId92" Type="http://schemas.openxmlformats.org/officeDocument/2006/relationships/image" Target="media/image83.jpeg"/><Relationship Id="rId213" Type="http://schemas.openxmlformats.org/officeDocument/2006/relationships/image" Target="media/image204.jpeg"/><Relationship Id="rId420" Type="http://schemas.openxmlformats.org/officeDocument/2006/relationships/image" Target="media/image411.jpeg"/><Relationship Id="rId616" Type="http://schemas.openxmlformats.org/officeDocument/2006/relationships/image" Target="media/image607.png"/><Relationship Id="rId658" Type="http://schemas.openxmlformats.org/officeDocument/2006/relationships/image" Target="media/image649.jpeg"/><Relationship Id="rId823" Type="http://schemas.openxmlformats.org/officeDocument/2006/relationships/image" Target="media/image814.jpeg"/><Relationship Id="rId865" Type="http://schemas.openxmlformats.org/officeDocument/2006/relationships/image" Target="media/image856.gif"/><Relationship Id="rId255" Type="http://schemas.openxmlformats.org/officeDocument/2006/relationships/image" Target="media/image246.png"/><Relationship Id="rId297" Type="http://schemas.openxmlformats.org/officeDocument/2006/relationships/image" Target="media/image288.jpeg"/><Relationship Id="rId462" Type="http://schemas.openxmlformats.org/officeDocument/2006/relationships/image" Target="media/image453.jpeg"/><Relationship Id="rId518" Type="http://schemas.openxmlformats.org/officeDocument/2006/relationships/image" Target="media/image509.jpeg"/><Relationship Id="rId725" Type="http://schemas.openxmlformats.org/officeDocument/2006/relationships/image" Target="media/image716.jpeg"/><Relationship Id="rId115" Type="http://schemas.openxmlformats.org/officeDocument/2006/relationships/image" Target="media/image106.jpeg"/><Relationship Id="rId157" Type="http://schemas.openxmlformats.org/officeDocument/2006/relationships/image" Target="media/image148.jpeg"/><Relationship Id="rId322" Type="http://schemas.openxmlformats.org/officeDocument/2006/relationships/image" Target="media/image313.jpeg"/><Relationship Id="rId364" Type="http://schemas.openxmlformats.org/officeDocument/2006/relationships/image" Target="media/image355.png"/><Relationship Id="rId767" Type="http://schemas.openxmlformats.org/officeDocument/2006/relationships/image" Target="media/image758.jpeg"/><Relationship Id="rId61" Type="http://schemas.openxmlformats.org/officeDocument/2006/relationships/image" Target="media/image52.png"/><Relationship Id="rId199" Type="http://schemas.openxmlformats.org/officeDocument/2006/relationships/image" Target="media/image190.png"/><Relationship Id="rId571" Type="http://schemas.openxmlformats.org/officeDocument/2006/relationships/image" Target="media/image562.png"/><Relationship Id="rId627" Type="http://schemas.openxmlformats.org/officeDocument/2006/relationships/image" Target="media/image618.jpeg"/><Relationship Id="rId669" Type="http://schemas.openxmlformats.org/officeDocument/2006/relationships/image" Target="media/image660.jpeg"/><Relationship Id="rId834" Type="http://schemas.openxmlformats.org/officeDocument/2006/relationships/image" Target="media/image825.png"/><Relationship Id="rId876" Type="http://schemas.openxmlformats.org/officeDocument/2006/relationships/image" Target="media/image867.jpeg"/><Relationship Id="rId19" Type="http://schemas.openxmlformats.org/officeDocument/2006/relationships/image" Target="media/image10.png"/><Relationship Id="rId224" Type="http://schemas.openxmlformats.org/officeDocument/2006/relationships/image" Target="media/image215.jpeg"/><Relationship Id="rId266" Type="http://schemas.openxmlformats.org/officeDocument/2006/relationships/image" Target="media/image257.jpeg"/><Relationship Id="rId431" Type="http://schemas.openxmlformats.org/officeDocument/2006/relationships/image" Target="media/image422.jpeg"/><Relationship Id="rId473" Type="http://schemas.openxmlformats.org/officeDocument/2006/relationships/image" Target="media/image464.jpeg"/><Relationship Id="rId529" Type="http://schemas.openxmlformats.org/officeDocument/2006/relationships/image" Target="media/image520.png"/><Relationship Id="rId680" Type="http://schemas.openxmlformats.org/officeDocument/2006/relationships/image" Target="media/image671.jpeg"/><Relationship Id="rId736" Type="http://schemas.openxmlformats.org/officeDocument/2006/relationships/image" Target="media/image727.jpeg"/><Relationship Id="rId30" Type="http://schemas.openxmlformats.org/officeDocument/2006/relationships/image" Target="media/image21.jpeg"/><Relationship Id="rId126" Type="http://schemas.openxmlformats.org/officeDocument/2006/relationships/image" Target="media/image117.jpeg"/><Relationship Id="rId168" Type="http://schemas.openxmlformats.org/officeDocument/2006/relationships/image" Target="media/image159.jpeg"/><Relationship Id="rId333" Type="http://schemas.openxmlformats.org/officeDocument/2006/relationships/image" Target="media/image324.png"/><Relationship Id="rId540" Type="http://schemas.openxmlformats.org/officeDocument/2006/relationships/image" Target="media/image531.jpeg"/><Relationship Id="rId778" Type="http://schemas.openxmlformats.org/officeDocument/2006/relationships/image" Target="media/image769.gif"/><Relationship Id="rId72" Type="http://schemas.openxmlformats.org/officeDocument/2006/relationships/image" Target="media/image63.jpeg"/><Relationship Id="rId375" Type="http://schemas.openxmlformats.org/officeDocument/2006/relationships/image" Target="media/image366.jpeg"/><Relationship Id="rId582" Type="http://schemas.openxmlformats.org/officeDocument/2006/relationships/image" Target="media/image573.gif"/><Relationship Id="rId638" Type="http://schemas.openxmlformats.org/officeDocument/2006/relationships/image" Target="media/image629.jpeg"/><Relationship Id="rId803" Type="http://schemas.openxmlformats.org/officeDocument/2006/relationships/image" Target="media/image794.png"/><Relationship Id="rId845" Type="http://schemas.openxmlformats.org/officeDocument/2006/relationships/image" Target="media/image836.png"/><Relationship Id="rId3" Type="http://schemas.openxmlformats.org/officeDocument/2006/relationships/settings" Target="settings.xml"/><Relationship Id="rId235" Type="http://schemas.openxmlformats.org/officeDocument/2006/relationships/image" Target="media/image226.jpeg"/><Relationship Id="rId277" Type="http://schemas.openxmlformats.org/officeDocument/2006/relationships/image" Target="media/image268.png"/><Relationship Id="rId400" Type="http://schemas.openxmlformats.org/officeDocument/2006/relationships/image" Target="media/image391.png"/><Relationship Id="rId442" Type="http://schemas.openxmlformats.org/officeDocument/2006/relationships/image" Target="media/image433.jpeg"/><Relationship Id="rId484" Type="http://schemas.openxmlformats.org/officeDocument/2006/relationships/image" Target="media/image475.jpeg"/><Relationship Id="rId705" Type="http://schemas.openxmlformats.org/officeDocument/2006/relationships/image" Target="media/image696.jpeg"/><Relationship Id="rId887" Type="http://schemas.openxmlformats.org/officeDocument/2006/relationships/image" Target="media/image878.jpeg"/><Relationship Id="rId137" Type="http://schemas.openxmlformats.org/officeDocument/2006/relationships/image" Target="media/image128.png"/><Relationship Id="rId302" Type="http://schemas.openxmlformats.org/officeDocument/2006/relationships/image" Target="media/image293.jpeg"/><Relationship Id="rId344" Type="http://schemas.openxmlformats.org/officeDocument/2006/relationships/image" Target="media/image335.jpeg"/><Relationship Id="rId691" Type="http://schemas.openxmlformats.org/officeDocument/2006/relationships/image" Target="media/image682.jpeg"/><Relationship Id="rId747" Type="http://schemas.openxmlformats.org/officeDocument/2006/relationships/image" Target="media/image738.png"/><Relationship Id="rId789" Type="http://schemas.openxmlformats.org/officeDocument/2006/relationships/image" Target="media/image780.jpeg"/><Relationship Id="rId41" Type="http://schemas.openxmlformats.org/officeDocument/2006/relationships/image" Target="media/image32.jpeg"/><Relationship Id="rId83" Type="http://schemas.openxmlformats.org/officeDocument/2006/relationships/image" Target="media/image74.jpeg"/><Relationship Id="rId179" Type="http://schemas.openxmlformats.org/officeDocument/2006/relationships/image" Target="media/image170.jpeg"/><Relationship Id="rId386" Type="http://schemas.openxmlformats.org/officeDocument/2006/relationships/image" Target="media/image377.jpeg"/><Relationship Id="rId551" Type="http://schemas.openxmlformats.org/officeDocument/2006/relationships/image" Target="media/image542.jpeg"/><Relationship Id="rId593" Type="http://schemas.openxmlformats.org/officeDocument/2006/relationships/image" Target="media/image584.jpeg"/><Relationship Id="rId607" Type="http://schemas.openxmlformats.org/officeDocument/2006/relationships/image" Target="media/image598.png"/><Relationship Id="rId649" Type="http://schemas.openxmlformats.org/officeDocument/2006/relationships/image" Target="media/image640.png"/><Relationship Id="rId814" Type="http://schemas.openxmlformats.org/officeDocument/2006/relationships/image" Target="media/image805.jpeg"/><Relationship Id="rId856" Type="http://schemas.openxmlformats.org/officeDocument/2006/relationships/image" Target="media/image847.jpeg"/><Relationship Id="rId190" Type="http://schemas.openxmlformats.org/officeDocument/2006/relationships/image" Target="media/image181.jpeg"/><Relationship Id="rId204" Type="http://schemas.openxmlformats.org/officeDocument/2006/relationships/image" Target="media/image195.jpeg"/><Relationship Id="rId246" Type="http://schemas.openxmlformats.org/officeDocument/2006/relationships/image" Target="media/image237.jpeg"/><Relationship Id="rId288" Type="http://schemas.openxmlformats.org/officeDocument/2006/relationships/image" Target="media/image279.png"/><Relationship Id="rId411" Type="http://schemas.openxmlformats.org/officeDocument/2006/relationships/image" Target="media/image402.jpeg"/><Relationship Id="rId453" Type="http://schemas.openxmlformats.org/officeDocument/2006/relationships/image" Target="media/image444.jpeg"/><Relationship Id="rId509" Type="http://schemas.openxmlformats.org/officeDocument/2006/relationships/image" Target="media/image500.png"/><Relationship Id="rId660" Type="http://schemas.openxmlformats.org/officeDocument/2006/relationships/image" Target="media/image651.jpeg"/><Relationship Id="rId106" Type="http://schemas.openxmlformats.org/officeDocument/2006/relationships/image" Target="media/image97.jpeg"/><Relationship Id="rId313" Type="http://schemas.openxmlformats.org/officeDocument/2006/relationships/image" Target="media/image304.jpeg"/><Relationship Id="rId495" Type="http://schemas.openxmlformats.org/officeDocument/2006/relationships/image" Target="media/image486.png"/><Relationship Id="rId716" Type="http://schemas.openxmlformats.org/officeDocument/2006/relationships/image" Target="media/image707.jpeg"/><Relationship Id="rId758" Type="http://schemas.openxmlformats.org/officeDocument/2006/relationships/image" Target="media/image749.png"/><Relationship Id="rId10" Type="http://schemas.openxmlformats.org/officeDocument/2006/relationships/image" Target="media/image1.jpeg"/><Relationship Id="rId52" Type="http://schemas.openxmlformats.org/officeDocument/2006/relationships/image" Target="media/image43.gif"/><Relationship Id="rId94" Type="http://schemas.openxmlformats.org/officeDocument/2006/relationships/image" Target="media/image85.jpeg"/><Relationship Id="rId148" Type="http://schemas.openxmlformats.org/officeDocument/2006/relationships/image" Target="media/image139.png"/><Relationship Id="rId355" Type="http://schemas.openxmlformats.org/officeDocument/2006/relationships/image" Target="media/image346.png"/><Relationship Id="rId397" Type="http://schemas.openxmlformats.org/officeDocument/2006/relationships/image" Target="media/image388.png"/><Relationship Id="rId520" Type="http://schemas.openxmlformats.org/officeDocument/2006/relationships/image" Target="media/image511.jpeg"/><Relationship Id="rId562" Type="http://schemas.openxmlformats.org/officeDocument/2006/relationships/image" Target="media/image553.jpeg"/><Relationship Id="rId618" Type="http://schemas.openxmlformats.org/officeDocument/2006/relationships/image" Target="media/image609.jpeg"/><Relationship Id="rId825" Type="http://schemas.openxmlformats.org/officeDocument/2006/relationships/image" Target="media/image816.png"/><Relationship Id="rId215" Type="http://schemas.openxmlformats.org/officeDocument/2006/relationships/image" Target="media/image206.jpeg"/><Relationship Id="rId257" Type="http://schemas.openxmlformats.org/officeDocument/2006/relationships/image" Target="media/image248.gif"/><Relationship Id="rId422" Type="http://schemas.openxmlformats.org/officeDocument/2006/relationships/image" Target="media/image413.jpeg"/><Relationship Id="rId464" Type="http://schemas.openxmlformats.org/officeDocument/2006/relationships/image" Target="media/image455.png"/><Relationship Id="rId867" Type="http://schemas.openxmlformats.org/officeDocument/2006/relationships/image" Target="media/image858.png"/><Relationship Id="rId299" Type="http://schemas.openxmlformats.org/officeDocument/2006/relationships/image" Target="media/image290.jpeg"/><Relationship Id="rId727" Type="http://schemas.openxmlformats.org/officeDocument/2006/relationships/image" Target="media/image718.jpeg"/><Relationship Id="rId63" Type="http://schemas.openxmlformats.org/officeDocument/2006/relationships/image" Target="media/image54.jpeg"/><Relationship Id="rId159" Type="http://schemas.openxmlformats.org/officeDocument/2006/relationships/image" Target="media/image150.jpeg"/><Relationship Id="rId366" Type="http://schemas.openxmlformats.org/officeDocument/2006/relationships/image" Target="media/image357.jpeg"/><Relationship Id="rId573" Type="http://schemas.openxmlformats.org/officeDocument/2006/relationships/image" Target="media/image564.jpeg"/><Relationship Id="rId780" Type="http://schemas.openxmlformats.org/officeDocument/2006/relationships/image" Target="media/image771.jpeg"/><Relationship Id="rId226" Type="http://schemas.openxmlformats.org/officeDocument/2006/relationships/image" Target="media/image217.jpeg"/><Relationship Id="rId433" Type="http://schemas.openxmlformats.org/officeDocument/2006/relationships/image" Target="media/image424.jpeg"/><Relationship Id="rId878" Type="http://schemas.openxmlformats.org/officeDocument/2006/relationships/image" Target="media/image869.png"/><Relationship Id="rId640" Type="http://schemas.openxmlformats.org/officeDocument/2006/relationships/image" Target="media/image631.jpeg"/><Relationship Id="rId738" Type="http://schemas.openxmlformats.org/officeDocument/2006/relationships/image" Target="media/image729.jpeg"/><Relationship Id="rId74" Type="http://schemas.openxmlformats.org/officeDocument/2006/relationships/image" Target="media/image65.jpeg"/><Relationship Id="rId377" Type="http://schemas.openxmlformats.org/officeDocument/2006/relationships/image" Target="media/image368.jpeg"/><Relationship Id="rId500" Type="http://schemas.openxmlformats.org/officeDocument/2006/relationships/image" Target="media/image491.png"/><Relationship Id="rId584" Type="http://schemas.openxmlformats.org/officeDocument/2006/relationships/image" Target="media/image575.jpeg"/><Relationship Id="rId805" Type="http://schemas.openxmlformats.org/officeDocument/2006/relationships/image" Target="media/image796.jpeg"/><Relationship Id="rId5" Type="http://schemas.openxmlformats.org/officeDocument/2006/relationships/footnotes" Target="footnotes.xml"/><Relationship Id="rId237" Type="http://schemas.openxmlformats.org/officeDocument/2006/relationships/image" Target="media/image228.jpeg"/><Relationship Id="rId791" Type="http://schemas.openxmlformats.org/officeDocument/2006/relationships/image" Target="media/image782.jpeg"/><Relationship Id="rId889" Type="http://schemas.openxmlformats.org/officeDocument/2006/relationships/image" Target="media/image880.jpeg"/><Relationship Id="rId444" Type="http://schemas.openxmlformats.org/officeDocument/2006/relationships/image" Target="media/image435.jpeg"/><Relationship Id="rId651" Type="http://schemas.openxmlformats.org/officeDocument/2006/relationships/image" Target="media/image642.jpeg"/><Relationship Id="rId749" Type="http://schemas.openxmlformats.org/officeDocument/2006/relationships/image" Target="media/image740.jpeg"/><Relationship Id="rId290" Type="http://schemas.openxmlformats.org/officeDocument/2006/relationships/image" Target="media/image281.png"/><Relationship Id="rId304" Type="http://schemas.openxmlformats.org/officeDocument/2006/relationships/image" Target="media/image295.gif"/><Relationship Id="rId388" Type="http://schemas.openxmlformats.org/officeDocument/2006/relationships/image" Target="media/image379.png"/><Relationship Id="rId511" Type="http://schemas.openxmlformats.org/officeDocument/2006/relationships/image" Target="media/image502.jpeg"/><Relationship Id="rId609" Type="http://schemas.openxmlformats.org/officeDocument/2006/relationships/image" Target="media/image600.png"/><Relationship Id="rId85" Type="http://schemas.openxmlformats.org/officeDocument/2006/relationships/image" Target="media/image76.jpeg"/><Relationship Id="rId150" Type="http://schemas.openxmlformats.org/officeDocument/2006/relationships/image" Target="media/image141.jpeg"/><Relationship Id="rId595" Type="http://schemas.openxmlformats.org/officeDocument/2006/relationships/image" Target="media/image586.jpeg"/><Relationship Id="rId816" Type="http://schemas.openxmlformats.org/officeDocument/2006/relationships/image" Target="media/image807.jpeg"/><Relationship Id="rId248" Type="http://schemas.openxmlformats.org/officeDocument/2006/relationships/image" Target="media/image239.jpeg"/><Relationship Id="rId455" Type="http://schemas.openxmlformats.org/officeDocument/2006/relationships/image" Target="media/image446.jpeg"/><Relationship Id="rId662" Type="http://schemas.openxmlformats.org/officeDocument/2006/relationships/image" Target="media/image653.jpeg"/><Relationship Id="rId12" Type="http://schemas.openxmlformats.org/officeDocument/2006/relationships/image" Target="media/image3.jpeg"/><Relationship Id="rId108" Type="http://schemas.openxmlformats.org/officeDocument/2006/relationships/image" Target="media/image99.png"/><Relationship Id="rId315" Type="http://schemas.openxmlformats.org/officeDocument/2006/relationships/image" Target="media/image306.jpeg"/><Relationship Id="rId522" Type="http://schemas.openxmlformats.org/officeDocument/2006/relationships/image" Target="media/image513.jpeg"/><Relationship Id="rId96" Type="http://schemas.openxmlformats.org/officeDocument/2006/relationships/image" Target="media/image87.jpeg"/><Relationship Id="rId161" Type="http://schemas.openxmlformats.org/officeDocument/2006/relationships/image" Target="media/image152.png"/><Relationship Id="rId399" Type="http://schemas.openxmlformats.org/officeDocument/2006/relationships/image" Target="media/image390.jpeg"/><Relationship Id="rId827" Type="http://schemas.openxmlformats.org/officeDocument/2006/relationships/image" Target="media/image818.jpeg"/><Relationship Id="rId259" Type="http://schemas.openxmlformats.org/officeDocument/2006/relationships/image" Target="media/image250.jpeg"/><Relationship Id="rId466" Type="http://schemas.openxmlformats.org/officeDocument/2006/relationships/image" Target="media/image457.jpeg"/><Relationship Id="rId673" Type="http://schemas.openxmlformats.org/officeDocument/2006/relationships/image" Target="media/image664.png"/><Relationship Id="rId880" Type="http://schemas.openxmlformats.org/officeDocument/2006/relationships/image" Target="media/image871.jpeg"/><Relationship Id="rId23" Type="http://schemas.openxmlformats.org/officeDocument/2006/relationships/image" Target="media/image14.png"/><Relationship Id="rId119" Type="http://schemas.openxmlformats.org/officeDocument/2006/relationships/image" Target="media/image110.gif"/><Relationship Id="rId326" Type="http://schemas.openxmlformats.org/officeDocument/2006/relationships/image" Target="media/image317.jpeg"/><Relationship Id="rId533" Type="http://schemas.openxmlformats.org/officeDocument/2006/relationships/image" Target="media/image524.jpeg"/><Relationship Id="rId740" Type="http://schemas.openxmlformats.org/officeDocument/2006/relationships/image" Target="media/image731.jpeg"/><Relationship Id="rId838" Type="http://schemas.openxmlformats.org/officeDocument/2006/relationships/image" Target="media/image829.jpeg"/><Relationship Id="rId172" Type="http://schemas.openxmlformats.org/officeDocument/2006/relationships/image" Target="media/image163.png"/><Relationship Id="rId477" Type="http://schemas.openxmlformats.org/officeDocument/2006/relationships/image" Target="media/image468.jpeg"/><Relationship Id="rId600" Type="http://schemas.openxmlformats.org/officeDocument/2006/relationships/image" Target="media/image591.jpeg"/><Relationship Id="rId684" Type="http://schemas.openxmlformats.org/officeDocument/2006/relationships/image" Target="media/image675.png"/><Relationship Id="rId337" Type="http://schemas.openxmlformats.org/officeDocument/2006/relationships/image" Target="media/image328.gif"/><Relationship Id="rId891" Type="http://schemas.openxmlformats.org/officeDocument/2006/relationships/header" Target="header1.xml"/><Relationship Id="rId34" Type="http://schemas.openxmlformats.org/officeDocument/2006/relationships/image" Target="media/image25.png"/><Relationship Id="rId544" Type="http://schemas.openxmlformats.org/officeDocument/2006/relationships/image" Target="media/image535.jpeg"/><Relationship Id="rId751" Type="http://schemas.openxmlformats.org/officeDocument/2006/relationships/image" Target="media/image742.gif"/><Relationship Id="rId849" Type="http://schemas.openxmlformats.org/officeDocument/2006/relationships/image" Target="media/image840.gif"/><Relationship Id="rId183" Type="http://schemas.openxmlformats.org/officeDocument/2006/relationships/image" Target="media/image174.jpeg"/><Relationship Id="rId390" Type="http://schemas.openxmlformats.org/officeDocument/2006/relationships/image" Target="media/image381.jpeg"/><Relationship Id="rId404" Type="http://schemas.openxmlformats.org/officeDocument/2006/relationships/image" Target="media/image395.jpeg"/><Relationship Id="rId611" Type="http://schemas.openxmlformats.org/officeDocument/2006/relationships/image" Target="media/image602.jpeg"/><Relationship Id="rId250" Type="http://schemas.openxmlformats.org/officeDocument/2006/relationships/image" Target="media/image241.jpeg"/><Relationship Id="rId488" Type="http://schemas.openxmlformats.org/officeDocument/2006/relationships/image" Target="media/image479.jpeg"/><Relationship Id="rId695" Type="http://schemas.openxmlformats.org/officeDocument/2006/relationships/image" Target="media/image686.jpeg"/><Relationship Id="rId709" Type="http://schemas.openxmlformats.org/officeDocument/2006/relationships/image" Target="media/image700.jpeg"/><Relationship Id="rId45" Type="http://schemas.openxmlformats.org/officeDocument/2006/relationships/image" Target="media/image36.png"/><Relationship Id="rId110" Type="http://schemas.openxmlformats.org/officeDocument/2006/relationships/image" Target="media/image101.jpeg"/><Relationship Id="rId348" Type="http://schemas.openxmlformats.org/officeDocument/2006/relationships/image" Target="media/image339.png"/><Relationship Id="rId555" Type="http://schemas.openxmlformats.org/officeDocument/2006/relationships/image" Target="media/image546.jpeg"/><Relationship Id="rId762" Type="http://schemas.openxmlformats.org/officeDocument/2006/relationships/image" Target="media/image753.jpeg"/><Relationship Id="rId194" Type="http://schemas.openxmlformats.org/officeDocument/2006/relationships/image" Target="media/image185.jpeg"/><Relationship Id="rId208" Type="http://schemas.openxmlformats.org/officeDocument/2006/relationships/image" Target="media/image199.png"/><Relationship Id="rId415" Type="http://schemas.openxmlformats.org/officeDocument/2006/relationships/image" Target="media/image406.png"/><Relationship Id="rId622" Type="http://schemas.openxmlformats.org/officeDocument/2006/relationships/image" Target="media/image6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PlainPage\PlainPag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PlainPage_E.dotm</Template>
  <TotalTime>5</TotalTime>
  <Pages>79</Pages>
  <Words>25083</Words>
  <Characters>142977</Characters>
  <Application>Microsoft Office Word</Application>
  <DocSecurity>0</DocSecurity>
  <Lines>1191</Lines>
  <Paragraphs>335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Informal document No.12</vt:lpstr>
      <vt:lpstr/>
    </vt:vector>
  </TitlesOfParts>
  <Company>CSD</Company>
  <LinksUpToDate>false</LinksUpToDate>
  <CharactersWithSpaces>167725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Informal document No.12</dc:title>
  <dc:creator>Josephine Ayiku</dc:creator>
  <cp:lastModifiedBy>Josephine Ayiku</cp:lastModifiedBy>
  <cp:revision>3</cp:revision>
  <cp:lastPrinted>2008-09-29T11:49:00Z</cp:lastPrinted>
  <dcterms:created xsi:type="dcterms:W3CDTF">2020-03-06T11:01:00Z</dcterms:created>
  <dcterms:modified xsi:type="dcterms:W3CDTF">2020-03-06T13:19:00Z</dcterms:modified>
</cp:coreProperties>
</file>