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D11F4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4E3EA5" w14:textId="77777777" w:rsidR="002D5AAC" w:rsidRDefault="002D5AAC" w:rsidP="001C5E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C6116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95EDD1" w14:textId="77777777" w:rsidR="002D5AAC" w:rsidRDefault="001C5EE5" w:rsidP="001C5EE5">
            <w:pPr>
              <w:jc w:val="right"/>
            </w:pPr>
            <w:r w:rsidRPr="001C5EE5">
              <w:rPr>
                <w:sz w:val="40"/>
              </w:rPr>
              <w:t>ECE</w:t>
            </w:r>
            <w:r>
              <w:t>/TRANS/WP.15/AC.2/2020/8</w:t>
            </w:r>
          </w:p>
        </w:tc>
      </w:tr>
      <w:tr w:rsidR="002D5AAC" w:rsidRPr="001C5EE5" w14:paraId="34B58FE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AAA58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F9BACC" wp14:editId="2D800CE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9D6D6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7C0E0C" w14:textId="77777777" w:rsidR="002D5AAC" w:rsidRDefault="001C5EE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833AA37" w14:textId="77777777" w:rsidR="001C5EE5" w:rsidRDefault="001C5EE5" w:rsidP="001C5E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November 2019</w:t>
            </w:r>
          </w:p>
          <w:p w14:paraId="2115E13D" w14:textId="77777777" w:rsidR="001C5EE5" w:rsidRDefault="001C5EE5" w:rsidP="001C5E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F6EB228" w14:textId="77777777" w:rsidR="001C5EE5" w:rsidRPr="008D53B6" w:rsidRDefault="001C5EE5" w:rsidP="001C5E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345F90C7" w14:textId="77777777" w:rsidR="001C5EE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141EAAC" w14:textId="77777777" w:rsidR="001C5EE5" w:rsidRPr="001C5EE5" w:rsidRDefault="001C5EE5" w:rsidP="001C5EE5">
      <w:pPr>
        <w:spacing w:before="120"/>
        <w:rPr>
          <w:sz w:val="28"/>
          <w:szCs w:val="28"/>
        </w:rPr>
      </w:pPr>
      <w:r w:rsidRPr="001C5EE5">
        <w:rPr>
          <w:sz w:val="28"/>
          <w:szCs w:val="28"/>
        </w:rPr>
        <w:t>Комитет по внутреннему транспорту</w:t>
      </w:r>
    </w:p>
    <w:p w14:paraId="68D4B427" w14:textId="77777777" w:rsidR="001C5EE5" w:rsidRPr="001C5EE5" w:rsidRDefault="001C5EE5" w:rsidP="001C5EE5">
      <w:pPr>
        <w:spacing w:before="120"/>
        <w:rPr>
          <w:b/>
          <w:sz w:val="24"/>
          <w:szCs w:val="24"/>
        </w:rPr>
      </w:pPr>
      <w:r w:rsidRPr="001C5EE5">
        <w:rPr>
          <w:b/>
          <w:bCs/>
          <w:sz w:val="24"/>
          <w:szCs w:val="24"/>
        </w:rPr>
        <w:t>Рабочая группа по перевозкам опасных грузов</w:t>
      </w:r>
    </w:p>
    <w:p w14:paraId="43103D0B" w14:textId="77777777" w:rsidR="001C5EE5" w:rsidRPr="00F9101D" w:rsidRDefault="001C5EE5" w:rsidP="001C5EE5">
      <w:pPr>
        <w:spacing w:before="120"/>
        <w:rPr>
          <w:b/>
        </w:rPr>
      </w:pPr>
      <w:r w:rsidRPr="00F9101D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F9101D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F9101D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F9101D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F9101D">
        <w:rPr>
          <w:b/>
          <w:bCs/>
        </w:rPr>
        <w:t>(Комитет по вопросам безопасности ВОПОГ)</w:t>
      </w:r>
    </w:p>
    <w:p w14:paraId="6102B905" w14:textId="77777777" w:rsidR="001C5EE5" w:rsidRPr="00F9101D" w:rsidRDefault="001C5EE5" w:rsidP="001C5EE5">
      <w:pPr>
        <w:spacing w:before="120"/>
        <w:rPr>
          <w:b/>
        </w:rPr>
      </w:pPr>
      <w:r w:rsidRPr="00F9101D">
        <w:rPr>
          <w:b/>
          <w:bCs/>
        </w:rPr>
        <w:t>Тридцать шестая сессия</w:t>
      </w:r>
    </w:p>
    <w:p w14:paraId="4080CF7B" w14:textId="77777777" w:rsidR="001C5EE5" w:rsidRPr="00F9101D" w:rsidRDefault="001C5EE5" w:rsidP="001C5EE5">
      <w:r w:rsidRPr="00F9101D">
        <w:t>Женева, 27</w:t>
      </w:r>
      <w:r>
        <w:rPr>
          <w:lang w:val="en-US"/>
        </w:rPr>
        <w:t>–</w:t>
      </w:r>
      <w:r w:rsidRPr="00F9101D">
        <w:t>31 января 2020 года</w:t>
      </w:r>
    </w:p>
    <w:p w14:paraId="28A47348" w14:textId="77777777" w:rsidR="001C5EE5" w:rsidRPr="00F9101D" w:rsidRDefault="001C5EE5" w:rsidP="001C5EE5">
      <w:r w:rsidRPr="00F9101D">
        <w:t>Пункт 5 b) предварительной повестки дня</w:t>
      </w:r>
    </w:p>
    <w:p w14:paraId="47E76394" w14:textId="77777777" w:rsidR="001C5EE5" w:rsidRPr="00F9101D" w:rsidRDefault="001C5EE5" w:rsidP="001C5EE5">
      <w:pPr>
        <w:rPr>
          <w:b/>
          <w:bCs/>
        </w:rPr>
      </w:pPr>
      <w:r w:rsidRPr="00F9101D">
        <w:rPr>
          <w:b/>
          <w:bCs/>
        </w:rPr>
        <w:t>Предложения о внесении</w:t>
      </w:r>
      <w:r>
        <w:rPr>
          <w:b/>
          <w:bCs/>
        </w:rPr>
        <w:t xml:space="preserve"> </w:t>
      </w:r>
      <w:r w:rsidRPr="00F9101D">
        <w:rPr>
          <w:b/>
          <w:bCs/>
        </w:rPr>
        <w:t xml:space="preserve">поправок в Правила, </w:t>
      </w:r>
      <w:r>
        <w:rPr>
          <w:b/>
          <w:bCs/>
        </w:rPr>
        <w:br/>
      </w:r>
      <w:r w:rsidRPr="00F9101D">
        <w:rPr>
          <w:b/>
          <w:bCs/>
        </w:rPr>
        <w:t>прилагаемые к ВОПОГ:</w:t>
      </w:r>
      <w:r w:rsidRPr="001C5EE5">
        <w:rPr>
          <w:b/>
          <w:bCs/>
        </w:rPr>
        <w:t xml:space="preserve"> </w:t>
      </w:r>
      <w:r w:rsidRPr="00F9101D">
        <w:rPr>
          <w:b/>
          <w:bCs/>
        </w:rPr>
        <w:t>другие предложения</w:t>
      </w:r>
    </w:p>
    <w:p w14:paraId="12E3F71D" w14:textId="77777777" w:rsidR="001C5EE5" w:rsidRPr="00F9101D" w:rsidRDefault="001C5EE5" w:rsidP="001C5EE5">
      <w:pPr>
        <w:pStyle w:val="HChG"/>
        <w:rPr>
          <w:rFonts w:ascii="Arial" w:hAnsi="Arial" w:cs="Arial"/>
          <w:b w:val="0"/>
          <w:sz w:val="16"/>
          <w:szCs w:val="16"/>
        </w:rPr>
      </w:pPr>
      <w:r w:rsidRPr="00F9101D">
        <w:tab/>
      </w:r>
      <w:r w:rsidRPr="00F9101D">
        <w:tab/>
        <w:t>Предложение об унификации формулировок пункта</w:t>
      </w:r>
      <w:r>
        <w:rPr>
          <w:lang w:val="en-US"/>
        </w:rPr>
        <w:t> </w:t>
      </w:r>
      <w:r w:rsidRPr="00F9101D">
        <w:t>8.2.1.4 ВОПОГ в текстах на различных языках</w:t>
      </w:r>
    </w:p>
    <w:p w14:paraId="4E8BDEEA" w14:textId="77777777" w:rsidR="001C5EE5" w:rsidRPr="00F9101D" w:rsidRDefault="001C5EE5" w:rsidP="001C5EE5">
      <w:pPr>
        <w:pStyle w:val="H1G"/>
      </w:pPr>
      <w:r w:rsidRPr="00F9101D">
        <w:tab/>
      </w:r>
      <w:r w:rsidRPr="00F9101D">
        <w:tab/>
        <w:t>Представлено Центральной комиссией судоходства по Рейну (ЦКСР)</w:t>
      </w:r>
      <w:r w:rsidRPr="001C5EE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C5EE5">
        <w:rPr>
          <w:b w:val="0"/>
          <w:sz w:val="20"/>
        </w:rPr>
        <w:t xml:space="preserve"> </w:t>
      </w:r>
      <w:r w:rsidRPr="001C5EE5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66F38681" w14:textId="77777777" w:rsidR="001C5EE5" w:rsidRPr="00F9101D" w:rsidRDefault="001C5EE5" w:rsidP="001C5EE5">
      <w:pPr>
        <w:pStyle w:val="HChG"/>
      </w:pPr>
      <w:r w:rsidRPr="00F9101D">
        <w:tab/>
      </w:r>
      <w:r w:rsidRPr="00F9101D">
        <w:tab/>
        <w:t>Введение</w:t>
      </w:r>
    </w:p>
    <w:p w14:paraId="277BF85A" w14:textId="77777777" w:rsidR="001C5EE5" w:rsidRPr="00F9101D" w:rsidRDefault="001C5EE5" w:rsidP="001C5EE5">
      <w:pPr>
        <w:pStyle w:val="SingleTxtG"/>
      </w:pPr>
      <w:r w:rsidRPr="00F9101D">
        <w:t>1.</w:t>
      </w:r>
      <w:r w:rsidRPr="00F9101D">
        <w:tab/>
        <w:t>На своей тридцать пятой сессии Комитет по вопросам безопасности предложил секретариату ЦКСР представить на следующем совещании предложение об унификации формулировок пункта 8.2.1.4 ВОПОГ в текстах на различных языках.</w:t>
      </w:r>
    </w:p>
    <w:p w14:paraId="59F36757" w14:textId="77777777" w:rsidR="001C5EE5" w:rsidRPr="00F9101D" w:rsidRDefault="001C5EE5" w:rsidP="001C5EE5">
      <w:pPr>
        <w:pStyle w:val="HChG"/>
      </w:pPr>
      <w:r>
        <w:tab/>
      </w:r>
      <w:r w:rsidRPr="00F9101D">
        <w:t>I.</w:t>
      </w:r>
      <w:r w:rsidRPr="00F9101D">
        <w:tab/>
      </w:r>
      <w:r w:rsidRPr="00F9101D">
        <w:rPr>
          <w:bCs/>
        </w:rPr>
        <w:t>Справочная информация</w:t>
      </w:r>
    </w:p>
    <w:p w14:paraId="69D05BDB" w14:textId="77777777" w:rsidR="001C5EE5" w:rsidRPr="00F9101D" w:rsidRDefault="001C5EE5" w:rsidP="001C5EE5">
      <w:pPr>
        <w:pStyle w:val="SingleTxtG"/>
      </w:pPr>
      <w:r w:rsidRPr="00F9101D">
        <w:t>2.</w:t>
      </w:r>
      <w:r w:rsidRPr="00F9101D">
        <w:tab/>
        <w:t>На последнем совещании неофициальной рабочей группы по подготовке экспертов делегация Нидерландов сообщила о расхождении между текстом на немецком языке, с одной стороны, и текстами на английском и французском языках, с</w:t>
      </w:r>
      <w:r w:rsidR="00F36853">
        <w:rPr>
          <w:lang w:val="en-US"/>
        </w:rPr>
        <w:t> </w:t>
      </w:r>
      <w:r w:rsidRPr="00F9101D">
        <w:t>другой</w:t>
      </w:r>
      <w:r>
        <w:t xml:space="preserve"> стороны</w:t>
      </w:r>
      <w:r w:rsidRPr="00F9101D">
        <w:t>. (</w:t>
      </w:r>
      <w:r>
        <w:t>В</w:t>
      </w:r>
      <w:r w:rsidRPr="00F9101D">
        <w:t xml:space="preserve"> этой связи </w:t>
      </w:r>
      <w:r>
        <w:t>с</w:t>
      </w:r>
      <w:r w:rsidRPr="00F9101D">
        <w:t>м. также доклад о работе последнего совещания ECE/TRANS/WP.15/AC.2/2019/25, пункт 32).</w:t>
      </w:r>
    </w:p>
    <w:p w14:paraId="7960C5EF" w14:textId="77777777" w:rsidR="001C5EE5" w:rsidRPr="00F9101D" w:rsidRDefault="001C5EE5" w:rsidP="001C5EE5">
      <w:pPr>
        <w:pStyle w:val="SingleTxtG"/>
        <w:pageBreakBefore/>
      </w:pPr>
      <w:r w:rsidRPr="00F9101D">
        <w:lastRenderedPageBreak/>
        <w:t>3.</w:t>
      </w:r>
      <w:r w:rsidRPr="00F9101D">
        <w:tab/>
        <w:t>Неофициальная рабочая группа пришла к выводу, что текст на немецком языке является правильным. Он предусматривает проведение одного экзамена, который можно дважды пересдавать, что позволяет провести в общей сложности три экзамена. В текстах на английском и французском языках предусматривается сдача в общей сложности только двух экзаменов.</w:t>
      </w:r>
    </w:p>
    <w:p w14:paraId="109658D0" w14:textId="77777777" w:rsidR="001C5EE5" w:rsidRPr="00F9101D" w:rsidRDefault="001C5EE5" w:rsidP="001C5EE5">
      <w:pPr>
        <w:pStyle w:val="SingleTxtG"/>
      </w:pPr>
      <w:r w:rsidRPr="00F9101D">
        <w:t>4.</w:t>
      </w:r>
      <w:r w:rsidRPr="00F9101D">
        <w:tab/>
        <w:t xml:space="preserve">Секретариат ЦКСР рассмотрел </w:t>
      </w:r>
      <w:r>
        <w:t>с</w:t>
      </w:r>
      <w:r w:rsidRPr="00F9101D">
        <w:t>оответ</w:t>
      </w:r>
      <w:r>
        <w:t>ст</w:t>
      </w:r>
      <w:r w:rsidRPr="00F9101D">
        <w:t>вующие тексты и предложил следующие поправки:</w:t>
      </w:r>
    </w:p>
    <w:p w14:paraId="72D9E81E" w14:textId="77777777" w:rsidR="001C5EE5" w:rsidRPr="00F9101D" w:rsidRDefault="001C5EE5" w:rsidP="001C5EE5">
      <w:pPr>
        <w:pStyle w:val="SingleTxtG"/>
      </w:pPr>
      <w:r w:rsidRPr="00F9101D">
        <w:t>«8.2.1.4</w:t>
      </w:r>
    </w:p>
    <w:p w14:paraId="2CAACED2" w14:textId="77777777" w:rsidR="001C5EE5" w:rsidRPr="00F9101D" w:rsidRDefault="001C5EE5" w:rsidP="001C5EE5">
      <w:pPr>
        <w:pStyle w:val="SingleTxtG"/>
      </w:pPr>
      <w:r w:rsidRPr="00F9101D">
        <w:t xml:space="preserve">[…] </w:t>
      </w:r>
    </w:p>
    <w:p w14:paraId="2FCD14F3" w14:textId="77777777" w:rsidR="001C5EE5" w:rsidRPr="00F9101D" w:rsidRDefault="001C5EE5" w:rsidP="001C5EE5">
      <w:pPr>
        <w:pStyle w:val="SingleTxtG"/>
      </w:pPr>
      <w:r w:rsidRPr="00F9101D">
        <w:t xml:space="preserve">Тест можно сдавать повторно два раза до истечения срока действия свидетельства. Если </w:t>
      </w:r>
      <w:r w:rsidRPr="00F9101D">
        <w:rPr>
          <w:u w:val="single"/>
        </w:rPr>
        <w:t xml:space="preserve">после двух повторных попыток </w:t>
      </w:r>
      <w:r w:rsidRPr="00F9101D">
        <w:t>тест не сдан</w:t>
      </w:r>
      <w:r>
        <w:t xml:space="preserve"> </w:t>
      </w:r>
      <w:r w:rsidRPr="00F9101D">
        <w:rPr>
          <w:strike/>
        </w:rPr>
        <w:t>дважды</w:t>
      </w:r>
      <w:r w:rsidRPr="00F9101D">
        <w:t>, то в течение срока действия свидетельства курс переподготовки может быть пройден повторно.».</w:t>
      </w:r>
    </w:p>
    <w:p w14:paraId="69A96CC4" w14:textId="77777777" w:rsidR="001C5EE5" w:rsidRPr="00F9101D" w:rsidRDefault="001C5EE5" w:rsidP="001C5EE5">
      <w:pPr>
        <w:pStyle w:val="HChG"/>
      </w:pPr>
      <w:r>
        <w:tab/>
      </w:r>
      <w:r w:rsidRPr="00F9101D">
        <w:t>II.</w:t>
      </w:r>
      <w:r w:rsidRPr="00F9101D">
        <w:tab/>
      </w:r>
      <w:r w:rsidRPr="00F9101D">
        <w:rPr>
          <w:bCs/>
        </w:rPr>
        <w:t>Предложения</w:t>
      </w:r>
    </w:p>
    <w:p w14:paraId="23BE87C7" w14:textId="77777777" w:rsidR="001C5EE5" w:rsidRPr="00F9101D" w:rsidRDefault="001C5EE5" w:rsidP="001C5EE5">
      <w:pPr>
        <w:pStyle w:val="SingleTxtG"/>
      </w:pPr>
      <w:r w:rsidRPr="00F9101D">
        <w:t>5.</w:t>
      </w:r>
      <w:r w:rsidRPr="00F9101D">
        <w:tab/>
        <w:t>Предлагаемая поправка к тексту на французском языке:</w:t>
      </w:r>
      <w:bookmarkStart w:id="1" w:name="_Hlk20391462"/>
      <w:bookmarkEnd w:id="1"/>
    </w:p>
    <w:p w14:paraId="5F6B9856" w14:textId="77777777" w:rsidR="001C5EE5" w:rsidRPr="00F9101D" w:rsidRDefault="001C5EE5" w:rsidP="001C5EE5">
      <w:pPr>
        <w:pStyle w:val="SingleTxtG"/>
        <w:tabs>
          <w:tab w:val="left" w:pos="1985"/>
          <w:tab w:val="left" w:pos="2835"/>
        </w:tabs>
        <w:ind w:left="1701"/>
      </w:pPr>
      <w:r w:rsidRPr="00F9101D">
        <w:t>8.2.1.4</w:t>
      </w:r>
      <w:r w:rsidRPr="00F9101D">
        <w:tab/>
        <w:t xml:space="preserve">В последнем предложении вместо </w:t>
      </w:r>
      <w:r w:rsidR="00857D82" w:rsidRPr="00857D82">
        <w:t>«</w:t>
      </w:r>
      <w:r w:rsidRPr="00F9101D">
        <w:t>tentatives</w:t>
      </w:r>
      <w:r w:rsidR="00857D82">
        <w:t>»</w:t>
      </w:r>
      <w:r w:rsidRPr="00F9101D">
        <w:t xml:space="preserve"> (</w:t>
      </w:r>
      <w:r w:rsidR="00857D82">
        <w:t>«</w:t>
      </w:r>
      <w:r w:rsidRPr="00F9101D">
        <w:t>попытки</w:t>
      </w:r>
      <w:r w:rsidR="00857D82">
        <w:t>»</w:t>
      </w:r>
      <w:r w:rsidRPr="00F9101D">
        <w:t xml:space="preserve">) вставить </w:t>
      </w:r>
      <w:r w:rsidR="00857D82">
        <w:t>«</w:t>
      </w:r>
      <w:r w:rsidRPr="00F9101D">
        <w:t>répétitions</w:t>
      </w:r>
      <w:r w:rsidR="00857D82">
        <w:t>»</w:t>
      </w:r>
      <w:r w:rsidRPr="00F9101D">
        <w:t xml:space="preserve"> (</w:t>
      </w:r>
      <w:r w:rsidR="00857D82">
        <w:t>«</w:t>
      </w:r>
      <w:r w:rsidRPr="00F9101D">
        <w:t>повторные попытки</w:t>
      </w:r>
      <w:r w:rsidR="00857D82">
        <w:t>»</w:t>
      </w:r>
      <w:r w:rsidRPr="00F9101D">
        <w:t>).</w:t>
      </w:r>
      <w:bookmarkStart w:id="2" w:name="_Hlk20391352"/>
      <w:bookmarkEnd w:id="2"/>
    </w:p>
    <w:p w14:paraId="3DBFFA2D" w14:textId="77777777" w:rsidR="001C5EE5" w:rsidRPr="00F9101D" w:rsidRDefault="001C5EE5" w:rsidP="001C5EE5">
      <w:pPr>
        <w:pStyle w:val="SingleTxtG"/>
      </w:pPr>
      <w:r w:rsidRPr="00F9101D">
        <w:t>6.</w:t>
      </w:r>
      <w:r w:rsidRPr="00F9101D">
        <w:tab/>
        <w:t>Секретариату ЕЭК ООН предлагается представить соответствующее предложение для текста на русском языке.</w:t>
      </w:r>
    </w:p>
    <w:p w14:paraId="08ED6F83" w14:textId="77777777" w:rsidR="001C5EE5" w:rsidRPr="00F9101D" w:rsidRDefault="001C5EE5" w:rsidP="001C5EE5">
      <w:pPr>
        <w:spacing w:before="240"/>
        <w:jc w:val="center"/>
      </w:pPr>
      <w:r w:rsidRPr="00F9101D">
        <w:rPr>
          <w:rFonts w:eastAsia="Calibri"/>
          <w:u w:val="single"/>
        </w:rPr>
        <w:tab/>
      </w:r>
      <w:r w:rsidRPr="00F9101D">
        <w:rPr>
          <w:rFonts w:eastAsia="Calibri"/>
          <w:u w:val="single"/>
        </w:rPr>
        <w:tab/>
      </w:r>
      <w:r w:rsidRPr="00F9101D">
        <w:rPr>
          <w:rFonts w:eastAsia="Calibri"/>
          <w:u w:val="single"/>
        </w:rPr>
        <w:tab/>
      </w:r>
    </w:p>
    <w:p w14:paraId="17DB9BEE" w14:textId="77777777" w:rsidR="00E12C5F" w:rsidRPr="001C5EE5" w:rsidRDefault="00E12C5F" w:rsidP="00D9145B">
      <w:pPr>
        <w:rPr>
          <w:b/>
        </w:rPr>
      </w:pPr>
    </w:p>
    <w:sectPr w:rsidR="00E12C5F" w:rsidRPr="001C5EE5" w:rsidSect="001C5E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3AB6" w14:textId="77777777" w:rsidR="00BB0245" w:rsidRPr="00A312BC" w:rsidRDefault="00BB0245" w:rsidP="00A312BC"/>
  </w:endnote>
  <w:endnote w:type="continuationSeparator" w:id="0">
    <w:p w14:paraId="7613D0F6" w14:textId="77777777" w:rsidR="00BB0245" w:rsidRPr="00A312BC" w:rsidRDefault="00BB024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59AC" w14:textId="77777777" w:rsidR="001C5EE5" w:rsidRPr="001C5EE5" w:rsidRDefault="001C5EE5">
    <w:pPr>
      <w:pStyle w:val="Footer"/>
    </w:pPr>
    <w:r w:rsidRPr="001C5EE5">
      <w:rPr>
        <w:b/>
        <w:sz w:val="18"/>
      </w:rPr>
      <w:fldChar w:fldCharType="begin"/>
    </w:r>
    <w:r w:rsidRPr="001C5EE5">
      <w:rPr>
        <w:b/>
        <w:sz w:val="18"/>
      </w:rPr>
      <w:instrText xml:space="preserve"> PAGE  \* MERGEFORMAT </w:instrText>
    </w:r>
    <w:r w:rsidRPr="001C5EE5">
      <w:rPr>
        <w:b/>
        <w:sz w:val="18"/>
      </w:rPr>
      <w:fldChar w:fldCharType="separate"/>
    </w:r>
    <w:r w:rsidRPr="001C5EE5">
      <w:rPr>
        <w:b/>
        <w:noProof/>
        <w:sz w:val="18"/>
      </w:rPr>
      <w:t>2</w:t>
    </w:r>
    <w:r w:rsidRPr="001C5EE5">
      <w:rPr>
        <w:b/>
        <w:sz w:val="18"/>
      </w:rPr>
      <w:fldChar w:fldCharType="end"/>
    </w:r>
    <w:r>
      <w:rPr>
        <w:b/>
        <w:sz w:val="18"/>
      </w:rPr>
      <w:tab/>
    </w:r>
    <w:r>
      <w:t>GE.19-19458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6C35" w14:textId="77777777" w:rsidR="001C5EE5" w:rsidRPr="001C5EE5" w:rsidRDefault="001C5EE5" w:rsidP="001C5EE5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GE.19-19458</w:t>
    </w:r>
    <w:r>
      <w:tab/>
    </w:r>
    <w:r w:rsidRPr="001C5EE5">
      <w:rPr>
        <w:b/>
        <w:sz w:val="18"/>
      </w:rPr>
      <w:fldChar w:fldCharType="begin"/>
    </w:r>
    <w:r w:rsidRPr="001C5EE5">
      <w:rPr>
        <w:b/>
        <w:sz w:val="18"/>
      </w:rPr>
      <w:instrText xml:space="preserve"> PAGE  \* MERGEFORMAT </w:instrText>
    </w:r>
    <w:r w:rsidRPr="001C5EE5">
      <w:rPr>
        <w:b/>
        <w:sz w:val="18"/>
      </w:rPr>
      <w:fldChar w:fldCharType="separate"/>
    </w:r>
    <w:r w:rsidRPr="001C5EE5">
      <w:rPr>
        <w:b/>
        <w:noProof/>
        <w:sz w:val="18"/>
      </w:rPr>
      <w:t>3</w:t>
    </w:r>
    <w:r w:rsidRPr="001C5E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D9D56" w14:textId="77777777" w:rsidR="00042B72" w:rsidRPr="001C5EE5" w:rsidRDefault="001C5EE5" w:rsidP="001C5EE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C03F77" wp14:editId="434F82B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19-19458  (R)</w:t>
    </w:r>
    <w:r>
      <w:rPr>
        <w:lang w:val="en-US"/>
      </w:rPr>
      <w:t xml:space="preserve">  181119  181119</w:t>
    </w:r>
    <w:r>
      <w:br/>
    </w:r>
    <w:r w:rsidRPr="001C5EE5">
      <w:rPr>
        <w:rFonts w:ascii="C39T30Lfz" w:hAnsi="C39T30Lfz"/>
        <w:kern w:val="14"/>
        <w:sz w:val="56"/>
      </w:rPr>
      <w:t></w:t>
    </w:r>
    <w:r w:rsidRPr="001C5EE5">
      <w:rPr>
        <w:rFonts w:ascii="C39T30Lfz" w:hAnsi="C39T30Lfz"/>
        <w:kern w:val="14"/>
        <w:sz w:val="56"/>
      </w:rPr>
      <w:t></w:t>
    </w:r>
    <w:r w:rsidRPr="001C5EE5">
      <w:rPr>
        <w:rFonts w:ascii="C39T30Lfz" w:hAnsi="C39T30Lfz"/>
        <w:kern w:val="14"/>
        <w:sz w:val="56"/>
      </w:rPr>
      <w:t></w:t>
    </w:r>
    <w:r w:rsidRPr="001C5EE5">
      <w:rPr>
        <w:rFonts w:ascii="C39T30Lfz" w:hAnsi="C39T30Lfz"/>
        <w:kern w:val="14"/>
        <w:sz w:val="56"/>
      </w:rPr>
      <w:t></w:t>
    </w:r>
    <w:r w:rsidRPr="001C5EE5">
      <w:rPr>
        <w:rFonts w:ascii="C39T30Lfz" w:hAnsi="C39T30Lfz"/>
        <w:kern w:val="14"/>
        <w:sz w:val="56"/>
      </w:rPr>
      <w:t></w:t>
    </w:r>
    <w:r w:rsidRPr="001C5EE5">
      <w:rPr>
        <w:rFonts w:ascii="C39T30Lfz" w:hAnsi="C39T30Lfz"/>
        <w:kern w:val="14"/>
        <w:sz w:val="56"/>
      </w:rPr>
      <w:t></w:t>
    </w:r>
    <w:r w:rsidRPr="001C5EE5">
      <w:rPr>
        <w:rFonts w:ascii="C39T30Lfz" w:hAnsi="C39T30Lfz"/>
        <w:kern w:val="14"/>
        <w:sz w:val="56"/>
      </w:rPr>
      <w:t></w:t>
    </w:r>
    <w:r w:rsidRPr="001C5EE5">
      <w:rPr>
        <w:rFonts w:ascii="C39T30Lfz" w:hAnsi="C39T30Lfz"/>
        <w:kern w:val="14"/>
        <w:sz w:val="56"/>
      </w:rPr>
      <w:t></w:t>
    </w:r>
    <w:r w:rsidRPr="001C5EE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21AA19" wp14:editId="7C876E7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68CA" w14:textId="77777777" w:rsidR="00BB0245" w:rsidRPr="001075E9" w:rsidRDefault="00BB024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AF8049" w14:textId="77777777" w:rsidR="00BB0245" w:rsidRDefault="00BB024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A61FA6" w14:textId="77777777" w:rsidR="001C5EE5" w:rsidRPr="00F9101D" w:rsidRDefault="001C5EE5" w:rsidP="001C5EE5">
      <w:pPr>
        <w:pStyle w:val="FootnoteText"/>
      </w:pPr>
      <w:r>
        <w:tab/>
      </w:r>
      <w:r w:rsidRPr="001C5EE5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CCNR/ZKR/ADN/WP.15/AC.2/2020/8.</w:t>
      </w:r>
    </w:p>
  </w:footnote>
  <w:footnote w:id="2">
    <w:p w14:paraId="6A1921B5" w14:textId="77777777" w:rsidR="001C5EE5" w:rsidRPr="00F9101D" w:rsidRDefault="001C5EE5" w:rsidP="001C5EE5">
      <w:pPr>
        <w:pStyle w:val="FootnoteText"/>
      </w:pPr>
      <w:r>
        <w:tab/>
      </w:r>
      <w:r w:rsidRPr="001C5EE5">
        <w:rPr>
          <w:sz w:val="20"/>
        </w:rPr>
        <w:t>**</w:t>
      </w:r>
      <w:r>
        <w:tab/>
        <w:t xml:space="preserve">В соответствии с программой работы Комитета по внутреннему транспорту </w:t>
      </w:r>
      <w:r>
        <w:br/>
        <w:t>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F82C0" w14:textId="21566663" w:rsidR="001C5EE5" w:rsidRPr="001C5EE5" w:rsidRDefault="00066E3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AF37" w14:textId="1FA061C9" w:rsidR="001C5EE5" w:rsidRPr="001C5EE5" w:rsidRDefault="00066E37" w:rsidP="001C5EE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45"/>
    <w:rsid w:val="00033EE1"/>
    <w:rsid w:val="00042B72"/>
    <w:rsid w:val="000558BD"/>
    <w:rsid w:val="00066E3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5EE5"/>
    <w:rsid w:val="001C7A89"/>
    <w:rsid w:val="00255343"/>
    <w:rsid w:val="0027151D"/>
    <w:rsid w:val="00284BA2"/>
    <w:rsid w:val="002877A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7E8"/>
    <w:rsid w:val="00381C24"/>
    <w:rsid w:val="00387CD4"/>
    <w:rsid w:val="00393CEC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7D82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0245"/>
    <w:rsid w:val="00BC18B2"/>
    <w:rsid w:val="00BD33EE"/>
    <w:rsid w:val="00BE1CC7"/>
    <w:rsid w:val="00C106D6"/>
    <w:rsid w:val="00C119AE"/>
    <w:rsid w:val="00C37DB0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685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267E36"/>
  <w15:docId w15:val="{7403AC2F-449F-48C2-A1D9-039140BF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C5EE5"/>
    <w:rPr>
      <w:lang w:val="ru-RU" w:eastAsia="en-US"/>
    </w:rPr>
  </w:style>
  <w:style w:type="character" w:customStyle="1" w:styleId="HChGChar">
    <w:name w:val="_ H _Ch_G Char"/>
    <w:link w:val="HChG"/>
    <w:rsid w:val="001C5EE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ECE/TRANS/WP.15/AC.2/2020/8</vt:lpstr>
      <vt:lpstr>ECE/TRANS/WP.15/AC.2/2020/8</vt:lpstr>
      <vt:lpstr>A/</vt:lpstr>
    </vt:vector>
  </TitlesOfParts>
  <Company>DCM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ECE/TRANS/WP.15/AC.2/2020/8</dc:title>
  <dc:subject/>
  <dc:creator>Elena IZOTOVA</dc:creator>
  <cp:keywords/>
  <cp:lastModifiedBy>Marie-Claude Collet</cp:lastModifiedBy>
  <cp:revision>3</cp:revision>
  <cp:lastPrinted>2019-11-20T11:05:00Z</cp:lastPrinted>
  <dcterms:created xsi:type="dcterms:W3CDTF">2019-11-20T11:04:00Z</dcterms:created>
  <dcterms:modified xsi:type="dcterms:W3CDTF">2019-11-20T11:05:00Z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