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4A380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6CA82E" w14:textId="77777777" w:rsidR="002D5AAC" w:rsidRDefault="002D5AAC" w:rsidP="006662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7CAB8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CC2F94" w14:textId="77777777" w:rsidR="002D5AAC" w:rsidRDefault="006662B9" w:rsidP="006662B9">
            <w:pPr>
              <w:jc w:val="right"/>
            </w:pPr>
            <w:r w:rsidRPr="006662B9">
              <w:rPr>
                <w:sz w:val="40"/>
              </w:rPr>
              <w:t>ECE</w:t>
            </w:r>
            <w:r>
              <w:t>/TRANS/WP.15/AC.2/2020/4</w:t>
            </w:r>
          </w:p>
        </w:tc>
      </w:tr>
      <w:tr w:rsidR="002D5AAC" w:rsidRPr="006662B9" w14:paraId="51CAA7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552B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3F3DA8" wp14:editId="7C2CFF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656E9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50F851" w14:textId="77777777" w:rsidR="002D5AAC" w:rsidRDefault="006662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530441" w14:textId="77777777" w:rsidR="006662B9" w:rsidRDefault="006662B9" w:rsidP="006662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1AD720BC" w14:textId="77777777" w:rsidR="006662B9" w:rsidRDefault="006662B9" w:rsidP="006662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0F8E15" w14:textId="77777777" w:rsidR="006662B9" w:rsidRPr="008D53B6" w:rsidRDefault="006662B9" w:rsidP="001F73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1F7369">
              <w:rPr>
                <w:lang w:val="en-US"/>
              </w:rPr>
              <w:t>French</w:t>
            </w:r>
          </w:p>
        </w:tc>
      </w:tr>
    </w:tbl>
    <w:p w14:paraId="66980E73" w14:textId="77777777" w:rsidR="006662B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6F4131" w14:textId="77777777" w:rsidR="006662B9" w:rsidRPr="00A86A6B" w:rsidRDefault="006662B9" w:rsidP="006662B9">
      <w:pPr>
        <w:spacing w:before="120"/>
        <w:rPr>
          <w:sz w:val="28"/>
          <w:szCs w:val="28"/>
        </w:rPr>
      </w:pPr>
      <w:r w:rsidRPr="00A86A6B">
        <w:rPr>
          <w:sz w:val="28"/>
          <w:szCs w:val="28"/>
        </w:rPr>
        <w:t>Комитет по внутреннему транспорту</w:t>
      </w:r>
    </w:p>
    <w:p w14:paraId="3124F8D3" w14:textId="77777777" w:rsidR="006662B9" w:rsidRPr="00A86A6B" w:rsidRDefault="006662B9" w:rsidP="006662B9">
      <w:pPr>
        <w:spacing w:before="120"/>
        <w:rPr>
          <w:b/>
          <w:sz w:val="24"/>
          <w:szCs w:val="24"/>
        </w:rPr>
      </w:pPr>
      <w:r w:rsidRPr="00A86A6B">
        <w:rPr>
          <w:b/>
          <w:bCs/>
          <w:sz w:val="24"/>
          <w:szCs w:val="24"/>
        </w:rPr>
        <w:t>Рабочая группа по перевозкам опасных грузов</w:t>
      </w:r>
    </w:p>
    <w:p w14:paraId="726A9296" w14:textId="77777777" w:rsidR="006662B9" w:rsidRPr="001260C4" w:rsidRDefault="006662B9" w:rsidP="006662B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7D867FD2" w14:textId="77777777" w:rsidR="006662B9" w:rsidRPr="001260C4" w:rsidRDefault="006662B9" w:rsidP="006662B9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2BE29AE5" w14:textId="77777777" w:rsidR="006662B9" w:rsidRPr="001260C4" w:rsidRDefault="006662B9" w:rsidP="006662B9">
      <w:r>
        <w:t>Женева, 27–31 января 2020 года</w:t>
      </w:r>
    </w:p>
    <w:p w14:paraId="2F5D038E" w14:textId="77777777" w:rsidR="006662B9" w:rsidRPr="001260C4" w:rsidRDefault="006662B9" w:rsidP="006662B9">
      <w:r>
        <w:t>Пункт 5 b) предварительной повестки дня</w:t>
      </w:r>
    </w:p>
    <w:p w14:paraId="1E5E398D" w14:textId="77777777" w:rsidR="006662B9" w:rsidRPr="001260C4" w:rsidRDefault="006662B9" w:rsidP="006662B9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="002A73EC" w:rsidRPr="00CF0084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FD29D55" w14:textId="77777777" w:rsidR="006662B9" w:rsidRPr="001260C4" w:rsidRDefault="006662B9" w:rsidP="006662B9">
      <w:pPr>
        <w:pStyle w:val="HChG"/>
        <w:ind w:right="566"/>
      </w:pPr>
      <w:r>
        <w:rPr>
          <w:bCs/>
        </w:rPr>
        <w:tab/>
      </w:r>
      <w:r>
        <w:rPr>
          <w:bCs/>
        </w:rPr>
        <w:tab/>
        <w:t>Глава 7.2 ВОПОГ –</w:t>
      </w:r>
      <w:r>
        <w:t xml:space="preserve"> </w:t>
      </w:r>
      <w:r>
        <w:rPr>
          <w:bCs/>
        </w:rPr>
        <w:t>Зарезервированные места в структуре ВОПОГ</w:t>
      </w:r>
    </w:p>
    <w:p w14:paraId="6DEA87D0" w14:textId="77777777" w:rsidR="006662B9" w:rsidRPr="00521AB9" w:rsidRDefault="006662B9" w:rsidP="006662B9">
      <w:pPr>
        <w:pStyle w:val="H1G"/>
        <w:rPr>
          <w:sz w:val="18"/>
          <w:szCs w:val="18"/>
          <w:vertAlign w:val="superscript"/>
        </w:rPr>
      </w:pPr>
      <w:r>
        <w:tab/>
      </w:r>
      <w:r>
        <w:tab/>
      </w:r>
      <w:r>
        <w:tab/>
      </w:r>
      <w:r>
        <w:rPr>
          <w:bCs/>
        </w:rPr>
        <w:t>Передано правительством Германии</w:t>
      </w:r>
      <w:r w:rsidRPr="006662B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sz w:val="20"/>
        </w:rPr>
        <w:t xml:space="preserve"> </w:t>
      </w:r>
      <w:r w:rsidRPr="006662B9">
        <w:rPr>
          <w:rStyle w:val="FootnoteReference"/>
          <w:b w:val="0"/>
          <w:bCs/>
          <w:sz w:val="20"/>
          <w:szCs w:val="18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62B9" w14:paraId="3380D94C" w14:textId="77777777" w:rsidTr="00742AEC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596930C5" w14:textId="77777777" w:rsidR="006662B9" w:rsidRDefault="006662B9" w:rsidP="00742AEC">
            <w:pPr>
              <w:spacing w:line="240" w:lineRule="auto"/>
            </w:pPr>
          </w:p>
        </w:tc>
      </w:tr>
      <w:tr w:rsidR="006662B9" w14:paraId="7FCBE378" w14:textId="77777777" w:rsidTr="00742AEC">
        <w:trPr>
          <w:trHeight w:val="340"/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11D0961" w14:textId="77777777" w:rsidR="006662B9" w:rsidRPr="00E55857" w:rsidRDefault="006662B9" w:rsidP="001F1B9A">
            <w:pPr>
              <w:tabs>
                <w:tab w:val="left" w:pos="2644"/>
              </w:tabs>
              <w:rPr>
                <w:iCs/>
                <w:szCs w:val="18"/>
              </w:rPr>
            </w:pPr>
            <w:r>
              <w:rPr>
                <w:u w:val="single"/>
              </w:rPr>
              <w:t>Справочные документы</w:t>
            </w:r>
            <w:r>
              <w:t>:</w:t>
            </w:r>
            <w:r>
              <w:tab/>
              <w:t>Нет</w:t>
            </w:r>
          </w:p>
          <w:p w14:paraId="01FDC71A" w14:textId="77777777" w:rsidR="006662B9" w:rsidRDefault="006662B9" w:rsidP="00742AEC">
            <w:pPr>
              <w:spacing w:after="120"/>
              <w:jc w:val="both"/>
            </w:pPr>
          </w:p>
        </w:tc>
      </w:tr>
      <w:tr w:rsidR="006662B9" w14:paraId="479D58E8" w14:textId="77777777" w:rsidTr="00742AEC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4BE2672F" w14:textId="77777777" w:rsidR="006662B9" w:rsidRDefault="006662B9" w:rsidP="00742AEC">
            <w:pPr>
              <w:spacing w:line="240" w:lineRule="auto"/>
            </w:pPr>
          </w:p>
        </w:tc>
      </w:tr>
    </w:tbl>
    <w:p w14:paraId="7A688628" w14:textId="77777777" w:rsidR="006662B9" w:rsidRPr="00E55857" w:rsidRDefault="006662B9" w:rsidP="006662B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6EFB07C" w14:textId="77777777" w:rsidR="006662B9" w:rsidRPr="001260C4" w:rsidRDefault="006662B9" w:rsidP="006662B9">
      <w:pPr>
        <w:pStyle w:val="SingleTxtG"/>
      </w:pPr>
      <w:r>
        <w:t>1.</w:t>
      </w:r>
      <w:r>
        <w:tab/>
        <w:t>Германия считает, что главы 7.1 и 7.2 содержат в структуре требований много ненужных мест,</w:t>
      </w:r>
      <w:r w:rsidRPr="00A86A6B">
        <w:t xml:space="preserve"> </w:t>
      </w:r>
      <w:r>
        <w:t>зарезервированных для несуществующих положений.</w:t>
      </w:r>
    </w:p>
    <w:p w14:paraId="04523395" w14:textId="77777777" w:rsidR="006662B9" w:rsidRPr="001260C4" w:rsidRDefault="006662B9" w:rsidP="006662B9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09186E3" w14:textId="77777777" w:rsidR="006662B9" w:rsidRPr="001260C4" w:rsidRDefault="006662B9" w:rsidP="006662B9">
      <w:pPr>
        <w:pStyle w:val="SingleTxtG"/>
      </w:pPr>
      <w:r>
        <w:t>2.</w:t>
      </w:r>
      <w:r>
        <w:tab/>
        <w:t>В главе 7.1 полностью исключить следующие зарезервированные места: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11"/>
        <w:gridCol w:w="3611"/>
      </w:tblGrid>
      <w:tr w:rsidR="006662B9" w:rsidRPr="009F40E4" w14:paraId="0CD83DB0" w14:textId="77777777" w:rsidTr="00CF0084">
        <w:trPr>
          <w:trHeight w:val="1871"/>
        </w:trPr>
        <w:tc>
          <w:tcPr>
            <w:tcW w:w="3611" w:type="dxa"/>
          </w:tcPr>
          <w:p w14:paraId="49F08F4D" w14:textId="77777777" w:rsidR="006662B9" w:rsidRPr="009F40E4" w:rsidRDefault="006662B9" w:rsidP="004506C3">
            <w:pPr>
              <w:keepNext/>
              <w:keepLines/>
              <w:spacing w:before="120"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7.1.0.2–</w:t>
            </w:r>
          </w:p>
          <w:p w14:paraId="2CB658D6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7.1.0.99 (Зарезервированы)</w:t>
            </w:r>
          </w:p>
          <w:p w14:paraId="6A7AD7BE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  <w:lang w:val="fr-FR"/>
              </w:rPr>
            </w:pPr>
          </w:p>
          <w:p w14:paraId="05B3713D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7.1.1.22–</w:t>
            </w:r>
          </w:p>
          <w:p w14:paraId="500BE323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7.1.1.99 (Зарезервированы)</w:t>
            </w:r>
          </w:p>
          <w:p w14:paraId="73159578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  <w:lang w:val="fr-FR"/>
              </w:rPr>
            </w:pPr>
          </w:p>
          <w:p w14:paraId="1E14220B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7.1.2.20–</w:t>
            </w:r>
          </w:p>
          <w:p w14:paraId="056AC6CF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7.1.2.99 (Зарезервированы)</w:t>
            </w:r>
          </w:p>
          <w:p w14:paraId="6C599943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  <w:lang w:val="fr-FR"/>
              </w:rPr>
            </w:pPr>
          </w:p>
          <w:p w14:paraId="445983AB" w14:textId="77777777" w:rsidR="006662B9" w:rsidRPr="009F40E4" w:rsidRDefault="006662B9" w:rsidP="004506C3">
            <w:pPr>
              <w:keepNext/>
              <w:keepLines/>
              <w:spacing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7.1.3.71–</w:t>
            </w:r>
          </w:p>
          <w:p w14:paraId="391D195A" w14:textId="77777777" w:rsidR="006662B9" w:rsidRPr="009F40E4" w:rsidRDefault="006662B9" w:rsidP="004506C3">
            <w:pPr>
              <w:keepNext/>
              <w:keepLines/>
              <w:spacing w:after="120" w:line="220" w:lineRule="exact"/>
              <w:ind w:left="891" w:right="241"/>
              <w:rPr>
                <w:iCs/>
                <w:sz w:val="18"/>
                <w:szCs w:val="18"/>
              </w:rPr>
            </w:pPr>
            <w:r>
              <w:t>7.1.3.99 (Зарезервированы)</w:t>
            </w:r>
          </w:p>
        </w:tc>
        <w:tc>
          <w:tcPr>
            <w:tcW w:w="3611" w:type="dxa"/>
          </w:tcPr>
          <w:p w14:paraId="2C62708E" w14:textId="77777777" w:rsidR="006662B9" w:rsidRPr="004506C3" w:rsidRDefault="006662B9" w:rsidP="004506C3">
            <w:pPr>
              <w:keepNext/>
              <w:keepLines/>
              <w:spacing w:before="120" w:line="220" w:lineRule="exact"/>
              <w:ind w:left="891" w:right="241"/>
            </w:pPr>
            <w:r>
              <w:t>7.1.4.78–</w:t>
            </w:r>
          </w:p>
          <w:p w14:paraId="5784CFC7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  <w:r>
              <w:t>7.1.4.99 (Зарезервированы)</w:t>
            </w:r>
          </w:p>
          <w:p w14:paraId="1D23D71E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</w:p>
          <w:p w14:paraId="03005ADE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  <w:r>
              <w:t>7.1.5.9–</w:t>
            </w:r>
          </w:p>
          <w:p w14:paraId="3FAA9645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  <w:r>
              <w:t>7.1.5.99 (Зарезервированы)</w:t>
            </w:r>
          </w:p>
          <w:p w14:paraId="0E53A193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</w:p>
          <w:p w14:paraId="396A39FA" w14:textId="77777777" w:rsidR="006662B9" w:rsidRPr="004506C3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7.1.6.17–</w:t>
            </w:r>
          </w:p>
          <w:p w14:paraId="3B3F00CA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  <w:r>
              <w:t>7.1.6.99 (Зарезервированы)</w:t>
            </w:r>
          </w:p>
          <w:p w14:paraId="7B0E1E78" w14:textId="77777777" w:rsidR="006662B9" w:rsidRPr="004506C3" w:rsidRDefault="006662B9" w:rsidP="004506C3">
            <w:pPr>
              <w:keepNext/>
              <w:keepLines/>
              <w:spacing w:line="220" w:lineRule="exact"/>
              <w:ind w:left="891" w:right="241"/>
            </w:pPr>
          </w:p>
          <w:p w14:paraId="67B3E0AC" w14:textId="77777777" w:rsidR="006662B9" w:rsidRPr="004506C3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7.1.7.5–</w:t>
            </w:r>
          </w:p>
          <w:p w14:paraId="7ABF02B8" w14:textId="77777777" w:rsidR="006662B9" w:rsidRPr="004506C3" w:rsidRDefault="006662B9" w:rsidP="004506C3">
            <w:pPr>
              <w:keepNext/>
              <w:keepLines/>
              <w:spacing w:line="220" w:lineRule="exact"/>
              <w:ind w:left="890" w:right="238"/>
            </w:pPr>
            <w:r>
              <w:t>7.1.9.99 (Зарезервированы)</w:t>
            </w:r>
          </w:p>
        </w:tc>
      </w:tr>
    </w:tbl>
    <w:p w14:paraId="5EC351B1" w14:textId="77777777" w:rsidR="006662B9" w:rsidRPr="001260C4" w:rsidRDefault="006662B9" w:rsidP="006662B9">
      <w:pPr>
        <w:pStyle w:val="SingleTxtG"/>
        <w:spacing w:before="120"/>
      </w:pPr>
      <w:r>
        <w:t>3.</w:t>
      </w:r>
      <w:r>
        <w:tab/>
        <w:t>В главе 7.2 полностью исключить следующие зарезервированные места: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29"/>
        <w:gridCol w:w="3629"/>
      </w:tblGrid>
      <w:tr w:rsidR="006662B9" w:rsidRPr="001260C4" w14:paraId="7EBF658B" w14:textId="77777777" w:rsidTr="005579C3">
        <w:tc>
          <w:tcPr>
            <w:tcW w:w="3629" w:type="dxa"/>
          </w:tcPr>
          <w:p w14:paraId="0621DB74" w14:textId="77777777" w:rsidR="006662B9" w:rsidRPr="006662B9" w:rsidRDefault="006662B9" w:rsidP="004506C3">
            <w:pPr>
              <w:keepNext/>
              <w:keepLines/>
              <w:spacing w:before="120" w:line="220" w:lineRule="exact"/>
              <w:ind w:left="891" w:right="241"/>
            </w:pPr>
            <w:r>
              <w:t>7.2.0.2–</w:t>
            </w:r>
          </w:p>
          <w:p w14:paraId="5BECB70C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7.2.0.99 (Зарезервированы)</w:t>
            </w:r>
          </w:p>
          <w:p w14:paraId="23373342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</w:p>
          <w:p w14:paraId="17B63409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7.2.1.22–</w:t>
            </w:r>
          </w:p>
          <w:p w14:paraId="43F6F491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7.2.1.99 (Зарезервированы)</w:t>
            </w:r>
          </w:p>
          <w:p w14:paraId="74113A76" w14:textId="77777777" w:rsidR="006662B9" w:rsidRPr="006662B9" w:rsidRDefault="006662B9" w:rsidP="0034377C">
            <w:pPr>
              <w:keepNext/>
              <w:keepLines/>
              <w:spacing w:line="220" w:lineRule="exact"/>
              <w:ind w:left="890" w:right="238"/>
            </w:pPr>
          </w:p>
          <w:p w14:paraId="53FCAE43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7.2.2.23–</w:t>
            </w:r>
          </w:p>
          <w:p w14:paraId="1FB621AD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7.2.2.99 (Зарезервированы)</w:t>
            </w:r>
          </w:p>
          <w:p w14:paraId="29369B74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</w:p>
          <w:p w14:paraId="2EF66E0F" w14:textId="77777777" w:rsidR="006662B9" w:rsidRPr="006662B9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7.2.3.52–</w:t>
            </w:r>
          </w:p>
          <w:p w14:paraId="3EE902C7" w14:textId="77777777" w:rsidR="006662B9" w:rsidRPr="006662B9" w:rsidRDefault="006662B9" w:rsidP="004506C3">
            <w:pPr>
              <w:keepNext/>
              <w:keepLines/>
              <w:spacing w:after="120" w:line="220" w:lineRule="exact"/>
              <w:ind w:left="891" w:right="241"/>
            </w:pPr>
            <w:r>
              <w:t>7.2.3.99 (Зарезервированы)</w:t>
            </w:r>
          </w:p>
        </w:tc>
        <w:tc>
          <w:tcPr>
            <w:tcW w:w="3629" w:type="dxa"/>
          </w:tcPr>
          <w:p w14:paraId="0C1C5128" w14:textId="77777777" w:rsidR="006662B9" w:rsidRPr="004506C3" w:rsidRDefault="006662B9" w:rsidP="004506C3">
            <w:pPr>
              <w:keepNext/>
              <w:keepLines/>
              <w:spacing w:before="120" w:line="220" w:lineRule="exact"/>
              <w:ind w:left="891" w:right="241"/>
            </w:pPr>
            <w:r>
              <w:t>7.2.4.78–</w:t>
            </w:r>
          </w:p>
          <w:p w14:paraId="35621C3C" w14:textId="77777777" w:rsidR="006662B9" w:rsidRPr="004506C3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7.2.4.99 (Зарезервированы)</w:t>
            </w:r>
          </w:p>
          <w:p w14:paraId="0FE20630" w14:textId="77777777" w:rsidR="006662B9" w:rsidRPr="004506C3" w:rsidRDefault="006662B9" w:rsidP="004506C3">
            <w:pPr>
              <w:keepNext/>
              <w:keepLines/>
              <w:spacing w:line="220" w:lineRule="exact"/>
              <w:ind w:left="891" w:right="241"/>
            </w:pPr>
          </w:p>
          <w:p w14:paraId="6D14117D" w14:textId="77777777" w:rsidR="006662B9" w:rsidRPr="004506C3" w:rsidRDefault="006662B9" w:rsidP="004506C3">
            <w:pPr>
              <w:keepNext/>
              <w:keepLines/>
              <w:spacing w:line="220" w:lineRule="exact"/>
              <w:ind w:left="891" w:right="241"/>
            </w:pPr>
            <w:r>
              <w:t>7.2.5.8.2 (Исключен)</w:t>
            </w:r>
          </w:p>
          <w:p w14:paraId="35EFCF23" w14:textId="77777777" w:rsidR="006662B9" w:rsidRPr="004506C3" w:rsidRDefault="006662B9" w:rsidP="0034377C">
            <w:pPr>
              <w:keepNext/>
              <w:keepLines/>
              <w:spacing w:line="220" w:lineRule="exact"/>
              <w:ind w:left="890" w:right="238"/>
            </w:pPr>
          </w:p>
          <w:p w14:paraId="4BEA4CC1" w14:textId="77777777" w:rsidR="006662B9" w:rsidRPr="004506C3" w:rsidRDefault="006662B9" w:rsidP="0034377C">
            <w:pPr>
              <w:keepNext/>
              <w:keepLines/>
              <w:spacing w:line="220" w:lineRule="exact"/>
              <w:ind w:left="890" w:right="238"/>
            </w:pPr>
            <w:r>
              <w:t>7.2.5.8.3 (Исключен)</w:t>
            </w:r>
          </w:p>
          <w:p w14:paraId="768F5630" w14:textId="77777777" w:rsidR="006662B9" w:rsidRPr="004506C3" w:rsidRDefault="006662B9" w:rsidP="0034377C">
            <w:pPr>
              <w:keepNext/>
              <w:keepLines/>
              <w:spacing w:line="220" w:lineRule="exact"/>
              <w:ind w:left="890" w:right="238"/>
            </w:pPr>
          </w:p>
          <w:p w14:paraId="73EA539D" w14:textId="77777777" w:rsidR="006662B9" w:rsidRPr="004506C3" w:rsidRDefault="006662B9" w:rsidP="0034377C">
            <w:pPr>
              <w:keepNext/>
              <w:keepLines/>
              <w:spacing w:line="220" w:lineRule="exact"/>
              <w:ind w:left="890" w:right="238"/>
            </w:pPr>
            <w:r>
              <w:t>7.2.5.8.4 (Исключен)</w:t>
            </w:r>
          </w:p>
          <w:p w14:paraId="7F96A8B0" w14:textId="77777777" w:rsidR="006662B9" w:rsidRPr="004506C3" w:rsidRDefault="006662B9" w:rsidP="0034377C">
            <w:pPr>
              <w:keepNext/>
              <w:keepLines/>
              <w:spacing w:line="220" w:lineRule="exact"/>
              <w:ind w:left="890" w:right="238"/>
            </w:pPr>
          </w:p>
          <w:p w14:paraId="51D2757A" w14:textId="77777777" w:rsidR="006662B9" w:rsidRPr="004506C3" w:rsidRDefault="006662B9" w:rsidP="0034377C">
            <w:pPr>
              <w:keepNext/>
              <w:keepLines/>
              <w:spacing w:line="220" w:lineRule="exact"/>
              <w:ind w:left="890" w:right="238"/>
            </w:pPr>
            <w:r>
              <w:t>7.2.5.9–</w:t>
            </w:r>
          </w:p>
          <w:p w14:paraId="11F1A7CF" w14:textId="77777777" w:rsidR="006662B9" w:rsidRPr="004506C3" w:rsidRDefault="006662B9" w:rsidP="0034377C">
            <w:pPr>
              <w:keepNext/>
              <w:keepLines/>
              <w:spacing w:after="120" w:line="220" w:lineRule="exact"/>
              <w:ind w:left="890" w:right="238"/>
            </w:pPr>
            <w:r>
              <w:t>7.2.5.99 (Зарезервированы)</w:t>
            </w:r>
          </w:p>
        </w:tc>
      </w:tr>
    </w:tbl>
    <w:p w14:paraId="0FA7924A" w14:textId="77777777" w:rsidR="006662B9" w:rsidRPr="001260C4" w:rsidRDefault="006662B9" w:rsidP="006662B9">
      <w:pPr>
        <w:pStyle w:val="SingleTxtG"/>
        <w:spacing w:before="120"/>
      </w:pPr>
      <w:r>
        <w:t>4.</w:t>
      </w:r>
      <w:r>
        <w:tab/>
        <w:t>Параллельно с этим необходимо будет внести соответствующие изменения в</w:t>
      </w:r>
      <w:r w:rsidR="0008315D">
        <w:rPr>
          <w:lang w:val="en-US"/>
        </w:rPr>
        <w:t> </w:t>
      </w:r>
      <w:r>
        <w:t>«Содержание».</w:t>
      </w:r>
    </w:p>
    <w:p w14:paraId="2AA3E00D" w14:textId="77777777" w:rsidR="006662B9" w:rsidRPr="001260C4" w:rsidRDefault="006662B9" w:rsidP="006662B9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BD70AEB" w14:textId="77777777" w:rsidR="006662B9" w:rsidRPr="001260C4" w:rsidRDefault="006662B9" w:rsidP="006662B9">
      <w:pPr>
        <w:pStyle w:val="SingleTxtG"/>
      </w:pPr>
      <w:r>
        <w:t>5.</w:t>
      </w:r>
      <w:r>
        <w:tab/>
        <w:t>Эти зарезервированные места не нужны для заполнения пробелов между последовательными предписаниями. С точки зрения регламентации они не выполняют никакой полезной функции.</w:t>
      </w:r>
    </w:p>
    <w:p w14:paraId="33CABC0D" w14:textId="77777777" w:rsidR="006662B9" w:rsidRPr="001260C4" w:rsidRDefault="006662B9" w:rsidP="006662B9">
      <w:pPr>
        <w:pStyle w:val="SingleTxtG"/>
      </w:pPr>
      <w:r>
        <w:t>6.</w:t>
      </w:r>
      <w:r>
        <w:tab/>
        <w:t>Кроме того, они негативно сказываются на удобочитаемости части 7 и излишне утяжеляют правила.</w:t>
      </w:r>
    </w:p>
    <w:p w14:paraId="039D211C" w14:textId="77777777" w:rsidR="006662B9" w:rsidRPr="001260C4" w:rsidRDefault="006662B9" w:rsidP="006662B9">
      <w:pPr>
        <w:pStyle w:val="HChG"/>
      </w:pPr>
      <w:r>
        <w:tab/>
        <w:t>III.</w:t>
      </w:r>
      <w:r>
        <w:tab/>
      </w:r>
      <w:r>
        <w:rPr>
          <w:bCs/>
        </w:rPr>
        <w:t>Безопасность</w:t>
      </w:r>
    </w:p>
    <w:p w14:paraId="3E0BCF3E" w14:textId="77777777" w:rsidR="006662B9" w:rsidRPr="001260C4" w:rsidRDefault="006662B9" w:rsidP="006662B9">
      <w:pPr>
        <w:pStyle w:val="SingleTxtG"/>
      </w:pPr>
      <w:r>
        <w:t>7.</w:t>
      </w:r>
      <w:r>
        <w:tab/>
        <w:t>Данное изменение не влияет на безопасность. Речь идет исключительно о редакционном улучшении текста требований. Это косвенно повышает безопасность перевозок и улучшает читаемость и понятность правил.</w:t>
      </w:r>
    </w:p>
    <w:p w14:paraId="661A4D78" w14:textId="77777777" w:rsidR="006662B9" w:rsidRPr="001260C4" w:rsidRDefault="006662B9" w:rsidP="006662B9">
      <w:pPr>
        <w:pStyle w:val="HChG"/>
      </w:pPr>
      <w:r>
        <w:tab/>
        <w:t>IV.</w:t>
      </w:r>
      <w:r>
        <w:tab/>
      </w:r>
      <w:r>
        <w:rPr>
          <w:bCs/>
        </w:rPr>
        <w:t>Осуществление</w:t>
      </w:r>
    </w:p>
    <w:p w14:paraId="1A1AED88" w14:textId="77777777" w:rsidR="00E12C5F" w:rsidRDefault="006662B9" w:rsidP="006662B9">
      <w:pPr>
        <w:pStyle w:val="SingleTxtG"/>
      </w:pPr>
      <w:r>
        <w:t>8.</w:t>
      </w:r>
      <w:r>
        <w:tab/>
        <w:t>Данное предложение не предполагает никаких изменений в области постройки судов или организации перевозок. В Правилах, прилагаемых к ВОПОГ, не имеется каких-либо положений, содержащих ссылки на указанные зарезервированные места.</w:t>
      </w:r>
    </w:p>
    <w:p w14:paraId="16173454" w14:textId="77777777" w:rsidR="006662B9" w:rsidRPr="006662B9" w:rsidRDefault="006662B9" w:rsidP="006662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62B9" w:rsidRPr="006662B9" w:rsidSect="00666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0984" w14:textId="77777777" w:rsidR="00867BD6" w:rsidRPr="00A312BC" w:rsidRDefault="00867BD6" w:rsidP="00A312BC"/>
  </w:endnote>
  <w:endnote w:type="continuationSeparator" w:id="0">
    <w:p w14:paraId="11ECB5C0" w14:textId="77777777" w:rsidR="00867BD6" w:rsidRPr="00A312BC" w:rsidRDefault="00867B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8C71" w14:textId="77777777" w:rsidR="006662B9" w:rsidRPr="006662B9" w:rsidRDefault="006662B9">
    <w:pPr>
      <w:pStyle w:val="Footer"/>
    </w:pPr>
    <w:r w:rsidRPr="006662B9">
      <w:rPr>
        <w:b/>
        <w:sz w:val="18"/>
      </w:rPr>
      <w:fldChar w:fldCharType="begin"/>
    </w:r>
    <w:r w:rsidRPr="006662B9">
      <w:rPr>
        <w:b/>
        <w:sz w:val="18"/>
      </w:rPr>
      <w:instrText xml:space="preserve"> PAGE  \* MERGEFORMAT </w:instrText>
    </w:r>
    <w:r w:rsidRPr="006662B9">
      <w:rPr>
        <w:b/>
        <w:sz w:val="18"/>
      </w:rPr>
      <w:fldChar w:fldCharType="separate"/>
    </w:r>
    <w:r w:rsidR="00C217EE">
      <w:rPr>
        <w:b/>
        <w:noProof/>
        <w:sz w:val="18"/>
      </w:rPr>
      <w:t>2</w:t>
    </w:r>
    <w:r w:rsidRPr="006662B9">
      <w:rPr>
        <w:b/>
        <w:sz w:val="18"/>
      </w:rPr>
      <w:fldChar w:fldCharType="end"/>
    </w:r>
    <w:r>
      <w:rPr>
        <w:b/>
        <w:sz w:val="18"/>
      </w:rPr>
      <w:tab/>
    </w:r>
    <w:r>
      <w:t>GE.19-19330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57" w14:textId="77777777" w:rsidR="006662B9" w:rsidRPr="006662B9" w:rsidRDefault="006662B9" w:rsidP="006662B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GE.19-19330</w:t>
    </w:r>
    <w:r>
      <w:tab/>
    </w:r>
    <w:r w:rsidRPr="006662B9">
      <w:rPr>
        <w:b/>
        <w:sz w:val="18"/>
      </w:rPr>
      <w:fldChar w:fldCharType="begin"/>
    </w:r>
    <w:r w:rsidRPr="006662B9">
      <w:rPr>
        <w:b/>
        <w:sz w:val="18"/>
      </w:rPr>
      <w:instrText xml:space="preserve"> PAGE  \* MERGEFORMAT </w:instrText>
    </w:r>
    <w:r w:rsidRPr="006662B9">
      <w:rPr>
        <w:b/>
        <w:sz w:val="18"/>
      </w:rPr>
      <w:fldChar w:fldCharType="separate"/>
    </w:r>
    <w:r w:rsidR="004506C3">
      <w:rPr>
        <w:b/>
        <w:noProof/>
        <w:sz w:val="18"/>
      </w:rPr>
      <w:t>3</w:t>
    </w:r>
    <w:r w:rsidRPr="006662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5853" w14:textId="77777777" w:rsidR="00042B72" w:rsidRPr="006662B9" w:rsidRDefault="006662B9" w:rsidP="006662B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999C44" wp14:editId="690CB3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19-19330  (R)</w:t>
    </w:r>
    <w:r>
      <w:rPr>
        <w:lang w:val="en-US"/>
      </w:rPr>
      <w:t xml:space="preserve">  141119  141119</w:t>
    </w:r>
    <w:r>
      <w:br/>
    </w:r>
    <w:r w:rsidRPr="006662B9">
      <w:rPr>
        <w:rFonts w:ascii="C39T30Lfz" w:hAnsi="C39T30Lfz"/>
        <w:kern w:val="14"/>
        <w:sz w:val="56"/>
      </w:rPr>
      <w:t></w:t>
    </w:r>
    <w:r w:rsidRPr="006662B9">
      <w:rPr>
        <w:rFonts w:ascii="C39T30Lfz" w:hAnsi="C39T30Lfz"/>
        <w:kern w:val="14"/>
        <w:sz w:val="56"/>
      </w:rPr>
      <w:t></w:t>
    </w:r>
    <w:r w:rsidRPr="006662B9">
      <w:rPr>
        <w:rFonts w:ascii="C39T30Lfz" w:hAnsi="C39T30Lfz"/>
        <w:kern w:val="14"/>
        <w:sz w:val="56"/>
      </w:rPr>
      <w:t></w:t>
    </w:r>
    <w:r w:rsidRPr="006662B9">
      <w:rPr>
        <w:rFonts w:ascii="C39T30Lfz" w:hAnsi="C39T30Lfz"/>
        <w:kern w:val="14"/>
        <w:sz w:val="56"/>
      </w:rPr>
      <w:t></w:t>
    </w:r>
    <w:r w:rsidRPr="006662B9">
      <w:rPr>
        <w:rFonts w:ascii="C39T30Lfz" w:hAnsi="C39T30Lfz"/>
        <w:kern w:val="14"/>
        <w:sz w:val="56"/>
      </w:rPr>
      <w:t></w:t>
    </w:r>
    <w:r w:rsidRPr="006662B9">
      <w:rPr>
        <w:rFonts w:ascii="C39T30Lfz" w:hAnsi="C39T30Lfz"/>
        <w:kern w:val="14"/>
        <w:sz w:val="56"/>
      </w:rPr>
      <w:t></w:t>
    </w:r>
    <w:r w:rsidRPr="006662B9">
      <w:rPr>
        <w:rFonts w:ascii="C39T30Lfz" w:hAnsi="C39T30Lfz"/>
        <w:kern w:val="14"/>
        <w:sz w:val="56"/>
      </w:rPr>
      <w:t></w:t>
    </w:r>
    <w:r w:rsidRPr="006662B9">
      <w:rPr>
        <w:rFonts w:ascii="C39T30Lfz" w:hAnsi="C39T30Lfz"/>
        <w:kern w:val="14"/>
        <w:sz w:val="56"/>
      </w:rPr>
      <w:t></w:t>
    </w:r>
    <w:r w:rsidRPr="006662B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7620891" wp14:editId="76EF6E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8461" w14:textId="77777777" w:rsidR="00867BD6" w:rsidRPr="001075E9" w:rsidRDefault="00867B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5E30E8" w14:textId="77777777" w:rsidR="00867BD6" w:rsidRDefault="00867B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77BD6B" w14:textId="77777777" w:rsidR="006662B9" w:rsidRPr="001260C4" w:rsidRDefault="006662B9" w:rsidP="006662B9">
      <w:pPr>
        <w:pStyle w:val="FootnoteText"/>
      </w:pPr>
      <w:r>
        <w:tab/>
      </w:r>
      <w:r w:rsidRPr="006662B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CCNR/ZKR/ADN/WP.15/AC.2/2020/4.</w:t>
      </w:r>
    </w:p>
  </w:footnote>
  <w:footnote w:id="2">
    <w:p w14:paraId="3EAAA8C8" w14:textId="77777777" w:rsidR="006662B9" w:rsidRPr="001260C4" w:rsidRDefault="006662B9" w:rsidP="006662B9">
      <w:pPr>
        <w:pStyle w:val="FootnoteText"/>
      </w:pPr>
      <w:r>
        <w:tab/>
      </w:r>
      <w:r w:rsidRPr="006662B9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</w:t>
      </w:r>
      <w:r>
        <w:rPr>
          <w:lang w:val="en-US"/>
        </w:rPr>
        <w:t> </w:t>
      </w:r>
      <w:r>
        <w:t>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59B8" w14:textId="52134D64" w:rsidR="006662B9" w:rsidRPr="006662B9" w:rsidRDefault="004C06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291E" w14:textId="396D5C5F" w:rsidR="006662B9" w:rsidRPr="006662B9" w:rsidRDefault="004C068A" w:rsidP="006662B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5EB6" w14:textId="77777777" w:rsidR="006662B9" w:rsidRDefault="006662B9" w:rsidP="006662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D6"/>
    <w:rsid w:val="00033EE1"/>
    <w:rsid w:val="000361B2"/>
    <w:rsid w:val="00042B72"/>
    <w:rsid w:val="000558BD"/>
    <w:rsid w:val="0008315D"/>
    <w:rsid w:val="000B57E7"/>
    <w:rsid w:val="000B6373"/>
    <w:rsid w:val="000E3A0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94F"/>
    <w:rsid w:val="001B3EF6"/>
    <w:rsid w:val="001C7A89"/>
    <w:rsid w:val="001F1B9A"/>
    <w:rsid w:val="001F7369"/>
    <w:rsid w:val="00255343"/>
    <w:rsid w:val="0027151D"/>
    <w:rsid w:val="002A2EFC"/>
    <w:rsid w:val="002A73EC"/>
    <w:rsid w:val="002B0106"/>
    <w:rsid w:val="002B74B1"/>
    <w:rsid w:val="002C0E18"/>
    <w:rsid w:val="002D5AAC"/>
    <w:rsid w:val="002E5067"/>
    <w:rsid w:val="002F405F"/>
    <w:rsid w:val="002F7EEC"/>
    <w:rsid w:val="00300C87"/>
    <w:rsid w:val="00301299"/>
    <w:rsid w:val="00305C08"/>
    <w:rsid w:val="00307FB6"/>
    <w:rsid w:val="00317339"/>
    <w:rsid w:val="00322004"/>
    <w:rsid w:val="003402C2"/>
    <w:rsid w:val="0034377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3603"/>
    <w:rsid w:val="004506C3"/>
    <w:rsid w:val="00452493"/>
    <w:rsid w:val="00453318"/>
    <w:rsid w:val="00454AF2"/>
    <w:rsid w:val="00454E07"/>
    <w:rsid w:val="00472C5C"/>
    <w:rsid w:val="004C068A"/>
    <w:rsid w:val="004E05B7"/>
    <w:rsid w:val="0050108D"/>
    <w:rsid w:val="00513081"/>
    <w:rsid w:val="00517901"/>
    <w:rsid w:val="00526683"/>
    <w:rsid w:val="005579C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2B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7BD6"/>
    <w:rsid w:val="00894693"/>
    <w:rsid w:val="008A08D7"/>
    <w:rsid w:val="008A37C8"/>
    <w:rsid w:val="008B6909"/>
    <w:rsid w:val="008C0595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2D29"/>
    <w:rsid w:val="00A84021"/>
    <w:rsid w:val="00A84D35"/>
    <w:rsid w:val="00A917B3"/>
    <w:rsid w:val="00AB4B51"/>
    <w:rsid w:val="00B10CC7"/>
    <w:rsid w:val="00B36DF7"/>
    <w:rsid w:val="00B5304B"/>
    <w:rsid w:val="00B539E7"/>
    <w:rsid w:val="00B62458"/>
    <w:rsid w:val="00B64613"/>
    <w:rsid w:val="00BC18B2"/>
    <w:rsid w:val="00BD33EE"/>
    <w:rsid w:val="00BE1CC7"/>
    <w:rsid w:val="00BF1525"/>
    <w:rsid w:val="00BF676A"/>
    <w:rsid w:val="00C106D6"/>
    <w:rsid w:val="00C119AE"/>
    <w:rsid w:val="00C217EE"/>
    <w:rsid w:val="00C60F0C"/>
    <w:rsid w:val="00C71E84"/>
    <w:rsid w:val="00C805C9"/>
    <w:rsid w:val="00C92939"/>
    <w:rsid w:val="00CA1679"/>
    <w:rsid w:val="00CB151C"/>
    <w:rsid w:val="00CE5A1A"/>
    <w:rsid w:val="00CF0084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6A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3B4D3"/>
  <w15:docId w15:val="{EEA65154-82B0-4A8B-B3FE-E20AC47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662B9"/>
    <w:rPr>
      <w:lang w:val="ru-RU" w:eastAsia="en-US"/>
    </w:rPr>
  </w:style>
  <w:style w:type="character" w:customStyle="1" w:styleId="HChGChar">
    <w:name w:val="_ H _Ch_G Char"/>
    <w:link w:val="HChG"/>
    <w:rsid w:val="006662B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ECE/TRANS/WP.15/AC.2/2020/4</vt:lpstr>
      <vt:lpstr>ECE/TRANS/WP.15/AC.2/2020/4</vt:lpstr>
      <vt:lpstr>A/</vt:lpstr>
    </vt:vector>
  </TitlesOfParts>
  <Company>DCM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ECE/TRANS/WP.15/AC.2/2020/4</dc:title>
  <dc:subject/>
  <dc:creator>Olga OVTCHINNIKOVA</dc:creator>
  <cp:keywords/>
  <cp:lastModifiedBy>Marie-Claude Collet</cp:lastModifiedBy>
  <cp:revision>3</cp:revision>
  <cp:lastPrinted>2019-11-15T13:47:00Z</cp:lastPrinted>
  <dcterms:created xsi:type="dcterms:W3CDTF">2019-11-15T13:47:00Z</dcterms:created>
  <dcterms:modified xsi:type="dcterms:W3CDTF">2019-11-15T13:48:00Z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