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555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5551F" w:rsidP="0035551F">
            <w:pPr>
              <w:jc w:val="right"/>
            </w:pPr>
            <w:r w:rsidRPr="0035551F">
              <w:rPr>
                <w:sz w:val="40"/>
              </w:rPr>
              <w:t>ECE</w:t>
            </w:r>
            <w:r>
              <w:t>/TRANS/WP.15/AC.1/2020/28</w:t>
            </w:r>
          </w:p>
        </w:tc>
      </w:tr>
      <w:tr w:rsidR="002D5AAC" w:rsidRPr="0035551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5551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5551F" w:rsidRDefault="0035551F" w:rsidP="003555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2020</w:t>
            </w:r>
          </w:p>
          <w:p w:rsidR="0035551F" w:rsidRDefault="0035551F" w:rsidP="003555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5551F" w:rsidRPr="008D53B6" w:rsidRDefault="0035551F" w:rsidP="003555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5551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5551F" w:rsidRPr="00F11983" w:rsidRDefault="0035551F" w:rsidP="0035551F">
      <w:pPr>
        <w:spacing w:before="120"/>
        <w:rPr>
          <w:sz w:val="28"/>
          <w:szCs w:val="28"/>
        </w:rPr>
      </w:pPr>
      <w:r w:rsidRPr="00F11983">
        <w:rPr>
          <w:sz w:val="28"/>
          <w:szCs w:val="28"/>
        </w:rPr>
        <w:t>Комитет по внутреннему транспорту</w:t>
      </w:r>
    </w:p>
    <w:p w:rsidR="0035551F" w:rsidRPr="00F11983" w:rsidRDefault="0035551F" w:rsidP="0035551F">
      <w:pPr>
        <w:spacing w:before="120"/>
        <w:rPr>
          <w:b/>
          <w:sz w:val="24"/>
          <w:szCs w:val="24"/>
        </w:rPr>
      </w:pPr>
      <w:r w:rsidRPr="00F11983">
        <w:rPr>
          <w:b/>
          <w:bCs/>
          <w:sz w:val="24"/>
          <w:szCs w:val="24"/>
        </w:rPr>
        <w:t>Рабочая группа по перевозкам опасных грузов</w:t>
      </w:r>
    </w:p>
    <w:p w:rsidR="0035551F" w:rsidRPr="009A0094" w:rsidRDefault="0035551F" w:rsidP="0035551F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:rsidR="0035551F" w:rsidRPr="009A0094" w:rsidRDefault="0035551F" w:rsidP="0035551F">
      <w:r>
        <w:t>Берн, 16–20 марта 2020 года</w:t>
      </w:r>
    </w:p>
    <w:p w:rsidR="0035551F" w:rsidRPr="009A0094" w:rsidRDefault="0035551F" w:rsidP="0035551F">
      <w:r>
        <w:t>Пункт 5 b) предварительной повестки дня</w:t>
      </w:r>
    </w:p>
    <w:p w:rsidR="0035551F" w:rsidRPr="009A0094" w:rsidRDefault="0035551F" w:rsidP="0035551F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</w:p>
    <w:p w:rsidR="00E12C5F" w:rsidRDefault="0035551F" w:rsidP="0035551F">
      <w:r>
        <w:rPr>
          <w:b/>
          <w:bCs/>
        </w:rPr>
        <w:t>новые предложения</w:t>
      </w:r>
    </w:p>
    <w:p w:rsidR="0035551F" w:rsidRPr="009A0094" w:rsidRDefault="0035551F" w:rsidP="0035551F">
      <w:pPr>
        <w:pStyle w:val="HChG"/>
      </w:pPr>
      <w:r>
        <w:tab/>
      </w:r>
      <w:r>
        <w:tab/>
        <w:t>Унификация</w:t>
      </w:r>
      <w:r>
        <w:rPr>
          <w:bCs/>
        </w:rPr>
        <w:t xml:space="preserve"> специального положения 643 в правилах перевозки</w:t>
      </w:r>
    </w:p>
    <w:p w:rsidR="0035551F" w:rsidRPr="009A0094" w:rsidRDefault="0035551F" w:rsidP="0035551F">
      <w:pPr>
        <w:pStyle w:val="H1G"/>
        <w:rPr>
          <w:szCs w:val="24"/>
        </w:rPr>
      </w:pPr>
      <w:r>
        <w:tab/>
      </w:r>
      <w:r>
        <w:tab/>
        <w:t>Передано правительством Польши</w:t>
      </w:r>
      <w:r w:rsidRPr="0035551F">
        <w:rPr>
          <w:rStyle w:val="FootnoteReference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35551F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35551F">
        <w:rPr>
          <w:b w:val="0"/>
          <w:sz w:val="20"/>
        </w:rPr>
        <w:t xml:space="preserve"> </w:t>
      </w:r>
      <w:bookmarkStart w:id="1" w:name="_Hlk27131928"/>
      <w:bookmarkEnd w:id="1"/>
    </w:p>
    <w:p w:rsidR="0035551F" w:rsidRPr="009A0094" w:rsidRDefault="0035551F" w:rsidP="0035551F">
      <w:pPr>
        <w:pStyle w:val="HChG"/>
        <w:rPr>
          <w:w w:val="110"/>
        </w:rPr>
      </w:pPr>
      <w:r>
        <w:tab/>
      </w:r>
      <w:r>
        <w:tab/>
      </w:r>
      <w:r>
        <w:rPr>
          <w:bCs/>
        </w:rPr>
        <w:t>Введение</w:t>
      </w:r>
    </w:p>
    <w:p w:rsidR="0035551F" w:rsidRPr="009A0094" w:rsidRDefault="0035551F" w:rsidP="0035551F">
      <w:pPr>
        <w:pStyle w:val="SingleTxtG"/>
        <w:rPr>
          <w:w w:val="105"/>
        </w:rPr>
      </w:pPr>
      <w:r>
        <w:t>1.</w:t>
      </w:r>
      <w:r>
        <w:tab/>
        <w:t>Специальное положение 643:</w:t>
      </w:r>
    </w:p>
    <w:tbl>
      <w:tblPr>
        <w:tblStyle w:val="Tabela-Siatka1"/>
        <w:tblpPr w:leftFromText="141" w:rightFromText="141" w:vertAnchor="text" w:horzAnchor="margin" w:tblpXSpec="right" w:tblpY="266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3827"/>
      </w:tblGrid>
      <w:tr w:rsidR="0035551F" w:rsidRPr="00873482" w:rsidTr="00156D2F">
        <w:tc>
          <w:tcPr>
            <w:tcW w:w="1413" w:type="dxa"/>
          </w:tcPr>
          <w:p w:rsidR="0035551F" w:rsidRPr="00873482" w:rsidRDefault="0035551F" w:rsidP="0035551F">
            <w:pPr>
              <w:spacing w:line="276" w:lineRule="auto"/>
              <w:rPr>
                <w:rFonts w:asciiTheme="majorBidi" w:eastAsia="Calibri" w:hAnsiTheme="majorBidi" w:cstheme="majorBidi"/>
              </w:rPr>
            </w:pPr>
            <w:r>
              <w:t>Язык</w:t>
            </w:r>
          </w:p>
        </w:tc>
        <w:tc>
          <w:tcPr>
            <w:tcW w:w="3827" w:type="dxa"/>
          </w:tcPr>
          <w:p w:rsidR="0035551F" w:rsidRPr="00873482" w:rsidRDefault="0035551F" w:rsidP="0035551F">
            <w:pPr>
              <w:spacing w:line="276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t>ДОПОГ</w:t>
            </w:r>
          </w:p>
        </w:tc>
        <w:tc>
          <w:tcPr>
            <w:tcW w:w="3827" w:type="dxa"/>
          </w:tcPr>
          <w:p w:rsidR="0035551F" w:rsidRPr="00873482" w:rsidRDefault="0035551F" w:rsidP="0035551F">
            <w:pPr>
              <w:spacing w:line="276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t>МПОГ</w:t>
            </w:r>
          </w:p>
        </w:tc>
      </w:tr>
      <w:tr w:rsidR="0035551F" w:rsidRPr="0035551F" w:rsidTr="00156D2F">
        <w:tc>
          <w:tcPr>
            <w:tcW w:w="1413" w:type="dxa"/>
          </w:tcPr>
          <w:p w:rsidR="0035551F" w:rsidRPr="00873482" w:rsidRDefault="0035551F" w:rsidP="0035551F">
            <w:pPr>
              <w:spacing w:line="276" w:lineRule="auto"/>
              <w:jc w:val="both"/>
              <w:rPr>
                <w:rFonts w:asciiTheme="majorBidi" w:eastAsia="Calibri" w:hAnsiTheme="majorBidi" w:cstheme="majorBidi"/>
                <w:lang w:eastAsia="en-GB"/>
              </w:rPr>
            </w:pPr>
            <w:r>
              <w:rPr>
                <w:rFonts w:asciiTheme="majorBidi" w:eastAsia="Calibri" w:hAnsiTheme="majorBidi" w:cstheme="majorBidi"/>
                <w:lang w:eastAsia="en-GB"/>
              </w:rPr>
              <w:t>Английский</w:t>
            </w:r>
          </w:p>
        </w:tc>
        <w:tc>
          <w:tcPr>
            <w:tcW w:w="3827" w:type="dxa"/>
          </w:tcPr>
          <w:p w:rsidR="0035551F" w:rsidRPr="00873482" w:rsidRDefault="0035551F" w:rsidP="0035551F">
            <w:pPr>
              <w:spacing w:line="276" w:lineRule="auto"/>
              <w:rPr>
                <w:rFonts w:asciiTheme="majorBidi" w:eastAsia="Calibri" w:hAnsiTheme="majorBidi" w:cstheme="majorBidi"/>
                <w:lang w:val="en-US" w:eastAsia="en-GB"/>
              </w:rPr>
            </w:pPr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Stone or aggregate asphalt mixture is not subject to the requirements for Class 9</w:t>
            </w:r>
          </w:p>
        </w:tc>
        <w:tc>
          <w:tcPr>
            <w:tcW w:w="3827" w:type="dxa"/>
          </w:tcPr>
          <w:p w:rsidR="0035551F" w:rsidRPr="00873482" w:rsidRDefault="0035551F" w:rsidP="0035551F">
            <w:pPr>
              <w:spacing w:line="276" w:lineRule="auto"/>
              <w:rPr>
                <w:rFonts w:asciiTheme="majorBidi" w:eastAsia="Calibri" w:hAnsiTheme="majorBidi" w:cstheme="majorBidi"/>
                <w:lang w:val="en-US" w:eastAsia="en-GB"/>
              </w:rPr>
            </w:pPr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Stone or aggregate asphalt mixture is not subject to the requirements for Class 9</w:t>
            </w:r>
          </w:p>
        </w:tc>
      </w:tr>
      <w:tr w:rsidR="0035551F" w:rsidRPr="0035551F" w:rsidTr="00156D2F">
        <w:tc>
          <w:tcPr>
            <w:tcW w:w="1413" w:type="dxa"/>
          </w:tcPr>
          <w:p w:rsidR="0035551F" w:rsidRPr="00873482" w:rsidRDefault="0035551F" w:rsidP="0035551F">
            <w:pPr>
              <w:spacing w:line="276" w:lineRule="auto"/>
              <w:jc w:val="both"/>
              <w:rPr>
                <w:rFonts w:asciiTheme="majorBidi" w:eastAsia="Calibri" w:hAnsiTheme="majorBidi" w:cstheme="majorBidi"/>
                <w:lang w:val="en-US" w:eastAsia="en-GB"/>
              </w:rPr>
            </w:pPr>
            <w:r>
              <w:rPr>
                <w:rFonts w:asciiTheme="majorBidi" w:eastAsia="Calibri" w:hAnsiTheme="majorBidi" w:cstheme="majorBidi"/>
                <w:lang w:eastAsia="en-GB"/>
              </w:rPr>
              <w:t>Немецкий</w:t>
            </w:r>
          </w:p>
        </w:tc>
        <w:tc>
          <w:tcPr>
            <w:tcW w:w="3827" w:type="dxa"/>
          </w:tcPr>
          <w:p w:rsidR="0035551F" w:rsidRPr="00873482" w:rsidRDefault="0035551F" w:rsidP="00355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 xml:space="preserve">Gussasphalt unterliegt nicht den für die Klasse 9 geltenden Vorschriften </w:t>
            </w:r>
          </w:p>
        </w:tc>
        <w:tc>
          <w:tcPr>
            <w:tcW w:w="3827" w:type="dxa"/>
          </w:tcPr>
          <w:p w:rsidR="0035551F" w:rsidRPr="00873482" w:rsidRDefault="0035551F" w:rsidP="00355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 xml:space="preserve">Gussasphalt unterliegt nicht den für die Klasse 9 geltenden Vorschriften </w:t>
            </w:r>
          </w:p>
        </w:tc>
      </w:tr>
      <w:tr w:rsidR="0035551F" w:rsidRPr="00F11983" w:rsidTr="00156D2F">
        <w:tc>
          <w:tcPr>
            <w:tcW w:w="1413" w:type="dxa"/>
          </w:tcPr>
          <w:p w:rsidR="0035551F" w:rsidRPr="0035551F" w:rsidRDefault="0035551F" w:rsidP="0035551F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Cs w:val="20"/>
                <w:lang w:eastAsia="en-GB"/>
              </w:rPr>
            </w:pPr>
            <w:r w:rsidRPr="0035551F">
              <w:rPr>
                <w:rFonts w:asciiTheme="majorBidi" w:eastAsia="Calibri" w:hAnsiTheme="majorBidi" w:cstheme="majorBidi"/>
                <w:szCs w:val="20"/>
                <w:lang w:eastAsia="en-GB"/>
              </w:rPr>
              <w:t>Русский</w:t>
            </w:r>
          </w:p>
        </w:tc>
        <w:tc>
          <w:tcPr>
            <w:tcW w:w="3827" w:type="dxa"/>
          </w:tcPr>
          <w:p w:rsidR="0035551F" w:rsidRPr="0035551F" w:rsidRDefault="0035551F" w:rsidP="00355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szCs w:val="20"/>
              </w:rPr>
            </w:pPr>
            <w:r w:rsidRPr="0035551F">
              <w:rPr>
                <w:rFonts w:eastAsia="Calibri" w:cs="Arial"/>
                <w:szCs w:val="20"/>
              </w:rPr>
              <w:t>Требования, касающиеся класса 9, не распространяются на литую асфальтовую смесь</w:t>
            </w:r>
            <w:r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3827" w:type="dxa"/>
          </w:tcPr>
          <w:p w:rsidR="0035551F" w:rsidRPr="0035551F" w:rsidRDefault="0035551F" w:rsidP="00355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szCs w:val="20"/>
              </w:rPr>
            </w:pPr>
            <w:r w:rsidRPr="0035551F">
              <w:rPr>
                <w:rFonts w:eastAsia="Calibri" w:cs="Arial"/>
                <w:szCs w:val="20"/>
              </w:rPr>
              <w:t>Требования, касающиеся класса 9, не распространяются на литую асфальтовую смесь.</w:t>
            </w:r>
          </w:p>
        </w:tc>
      </w:tr>
      <w:tr w:rsidR="0035551F" w:rsidRPr="0035551F" w:rsidTr="00156D2F">
        <w:tc>
          <w:tcPr>
            <w:tcW w:w="1413" w:type="dxa"/>
          </w:tcPr>
          <w:p w:rsidR="0035551F" w:rsidRPr="0035551F" w:rsidRDefault="0035551F" w:rsidP="0035551F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Cs w:val="20"/>
                <w:lang w:val="en-US" w:eastAsia="en-GB"/>
              </w:rPr>
            </w:pPr>
            <w:r w:rsidRPr="0035551F">
              <w:rPr>
                <w:rFonts w:asciiTheme="majorBidi" w:eastAsia="Calibri" w:hAnsiTheme="majorBidi" w:cstheme="majorBidi"/>
                <w:szCs w:val="20"/>
                <w:lang w:eastAsia="en-GB"/>
              </w:rPr>
              <w:t>Французский</w:t>
            </w:r>
          </w:p>
        </w:tc>
        <w:tc>
          <w:tcPr>
            <w:tcW w:w="3827" w:type="dxa"/>
          </w:tcPr>
          <w:p w:rsidR="0035551F" w:rsidRPr="0035551F" w:rsidRDefault="0035551F" w:rsidP="0035551F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Cs w:val="20"/>
                <w:lang w:val="fr-FR" w:eastAsia="en-GB"/>
              </w:rPr>
            </w:pPr>
            <w:r w:rsidRPr="0035551F">
              <w:rPr>
                <w:rFonts w:asciiTheme="majorBidi" w:eastAsia="Calibri" w:hAnsiTheme="majorBidi" w:cstheme="majorBidi"/>
                <w:szCs w:val="20"/>
                <w:lang w:val="fr-FR" w:eastAsia="en-GB"/>
              </w:rPr>
              <w:t>L‘asphalte coulé n‘est pas soumis aux prescriptions applicables de la classe 9</w:t>
            </w:r>
          </w:p>
        </w:tc>
        <w:tc>
          <w:tcPr>
            <w:tcW w:w="3827" w:type="dxa"/>
          </w:tcPr>
          <w:p w:rsidR="0035551F" w:rsidRPr="0035551F" w:rsidRDefault="0035551F" w:rsidP="0035551F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Cs w:val="20"/>
                <w:lang w:val="fr-FR" w:eastAsia="en-GB"/>
              </w:rPr>
            </w:pPr>
            <w:r w:rsidRPr="0035551F">
              <w:rPr>
                <w:rFonts w:asciiTheme="majorBidi" w:eastAsia="Calibri" w:hAnsiTheme="majorBidi" w:cstheme="majorBidi"/>
                <w:szCs w:val="20"/>
                <w:lang w:val="fr-FR" w:eastAsia="en-GB"/>
              </w:rPr>
              <w:t>L‘asphalte coulé n‘est pas soumis aux prescriptions applicables de la classe 9</w:t>
            </w:r>
          </w:p>
        </w:tc>
      </w:tr>
    </w:tbl>
    <w:p w:rsidR="0035551F" w:rsidRPr="00AD431F" w:rsidRDefault="0035551F" w:rsidP="0035551F">
      <w:pPr>
        <w:pStyle w:val="SingleTxtG"/>
        <w:rPr>
          <w:w w:val="105"/>
          <w:lang w:val="fr-FR"/>
        </w:rPr>
      </w:pPr>
    </w:p>
    <w:p w:rsidR="0035551F" w:rsidRPr="00AD431F" w:rsidRDefault="0035551F" w:rsidP="0035551F">
      <w:pPr>
        <w:pStyle w:val="SingleTxtG"/>
        <w:rPr>
          <w:w w:val="105"/>
          <w:lang w:val="fr-FR"/>
        </w:rPr>
      </w:pPr>
    </w:p>
    <w:p w:rsidR="0035551F" w:rsidRPr="002D2E31" w:rsidRDefault="0035551F" w:rsidP="0035551F">
      <w:pPr>
        <w:pStyle w:val="SingleTxtG"/>
        <w:rPr>
          <w:w w:val="105"/>
        </w:rPr>
      </w:pPr>
      <w:r>
        <w:t>2.</w:t>
      </w:r>
      <w:r>
        <w:tab/>
        <w:t>С</w:t>
      </w:r>
      <w:r w:rsidRPr="00F11983">
        <w:t>молообразный</w:t>
      </w:r>
      <w:r>
        <w:t xml:space="preserve"> асфальт и асфальтовая смесь с заполнителем – это два разных продукта.</w:t>
      </w:r>
    </w:p>
    <w:p w:rsidR="0035551F" w:rsidRPr="002D2E31" w:rsidRDefault="0035551F" w:rsidP="0035551F">
      <w:pPr>
        <w:pStyle w:val="SingleTxtG"/>
        <w:rPr>
          <w:w w:val="105"/>
        </w:rPr>
      </w:pPr>
      <w:r>
        <w:t>3.</w:t>
      </w:r>
      <w:r>
        <w:tab/>
        <w:t>С</w:t>
      </w:r>
      <w:r w:rsidRPr="00F11983">
        <w:t>молообразный</w:t>
      </w:r>
      <w:r>
        <w:t xml:space="preserve"> асфальт представляет собой смесь асфальта (вяжущего) и минерального порошка с песком и мелким заполнителем. Он не требует уплотнения. Перевозится в жидком состоянии в котлах или цистернах при температуре до 230 °C.</w:t>
      </w:r>
    </w:p>
    <w:p w:rsidR="0035551F" w:rsidRPr="002D2E31" w:rsidRDefault="0035551F" w:rsidP="0035551F">
      <w:pPr>
        <w:pStyle w:val="SingleTxtG"/>
        <w:rPr>
          <w:w w:val="105"/>
        </w:rPr>
      </w:pPr>
      <w:r>
        <w:lastRenderedPageBreak/>
        <w:t>4.</w:t>
      </w:r>
      <w:r>
        <w:tab/>
        <w:t>Асфальтобетонная смесь с крупным заполнителем – это асфальтобетон, в котором асфальт выступает в качестве вяжущего. Требуется уплотнение после укладки. Транспортируется самосвалами при температуре около 160 °C. Данная смесь едва ли может рассматриваться как жидкость, поэтому она по определению не относится к материалам класса 9 – ее температура при перевозке ниже 240 °C.</w:t>
      </w:r>
    </w:p>
    <w:p w:rsidR="0035551F" w:rsidRPr="009A0094" w:rsidRDefault="0035551F" w:rsidP="0035551F">
      <w:pPr>
        <w:pStyle w:val="HChG"/>
        <w:rPr>
          <w:w w:val="105"/>
        </w:rPr>
      </w:pPr>
      <w:r w:rsidRPr="00F11983">
        <w:tab/>
      </w:r>
      <w:r w:rsidRPr="00F11983">
        <w:tab/>
      </w:r>
      <w:r>
        <w:rPr>
          <w:bCs/>
        </w:rPr>
        <w:t>Предложение</w:t>
      </w:r>
    </w:p>
    <w:p w:rsidR="0035551F" w:rsidRDefault="0035551F" w:rsidP="0035551F">
      <w:pPr>
        <w:pStyle w:val="SingleTxtG"/>
      </w:pPr>
      <w:r>
        <w:t>5.</w:t>
      </w:r>
      <w:r>
        <w:tab/>
        <w:t xml:space="preserve">Вариант на английском языке в МПОГ/ДОПОГ следует сформулировать следующим образом: </w:t>
      </w:r>
      <w:r w:rsidRPr="002149A3">
        <w:rPr>
          <w:b/>
        </w:rPr>
        <w:t>«</w:t>
      </w:r>
      <w:r>
        <w:rPr>
          <w:b/>
          <w:bCs/>
        </w:rPr>
        <w:t>Mastic asphalt is not subject to the requirements for Class 9.</w:t>
      </w:r>
      <w:r w:rsidRPr="002149A3">
        <w:rPr>
          <w:b/>
        </w:rPr>
        <w:t>»</w:t>
      </w:r>
      <w:r>
        <w:t xml:space="preserve"> (вариант на русском языке: «</w:t>
      </w:r>
      <w:r w:rsidRPr="00030AED">
        <w:rPr>
          <w:rFonts w:eastAsia="Calibri" w:cs="Arial"/>
          <w:sz w:val="21"/>
          <w:szCs w:val="21"/>
        </w:rPr>
        <w:t>Требования,</w:t>
      </w:r>
      <w:r>
        <w:rPr>
          <w:rFonts w:eastAsia="Calibri" w:cs="Arial"/>
          <w:sz w:val="21"/>
          <w:szCs w:val="21"/>
        </w:rPr>
        <w:t xml:space="preserve"> </w:t>
      </w:r>
      <w:r w:rsidRPr="00030AED">
        <w:rPr>
          <w:rFonts w:eastAsia="Calibri" w:cs="Arial"/>
          <w:sz w:val="21"/>
          <w:szCs w:val="21"/>
        </w:rPr>
        <w:t>касающиеся класса 9, не распространяются на</w:t>
      </w:r>
      <w:r w:rsidRPr="00F11983">
        <w:t xml:space="preserve"> </w:t>
      </w:r>
      <w:r>
        <w:t>с</w:t>
      </w:r>
      <w:r w:rsidRPr="00F11983">
        <w:t>молообразный</w:t>
      </w:r>
      <w:r w:rsidRPr="00030AED">
        <w:rPr>
          <w:rFonts w:eastAsia="Calibri" w:cs="Arial"/>
          <w:sz w:val="21"/>
          <w:szCs w:val="21"/>
        </w:rPr>
        <w:t xml:space="preserve"> асфальт.</w:t>
      </w:r>
      <w:r>
        <w:rPr>
          <w:rFonts w:eastAsia="Calibri" w:cs="Arial"/>
          <w:sz w:val="21"/>
          <w:szCs w:val="21"/>
        </w:rPr>
        <w:t>»)</w:t>
      </w:r>
      <w:r>
        <w:t>.</w:t>
      </w:r>
    </w:p>
    <w:p w:rsidR="0035551F" w:rsidRPr="0035551F" w:rsidRDefault="0035551F" w:rsidP="0035551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551F" w:rsidRPr="0035551F" w:rsidSect="0035551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2AF" w:rsidRPr="00A312BC" w:rsidRDefault="00DA12AF" w:rsidP="00A312BC"/>
  </w:endnote>
  <w:endnote w:type="continuationSeparator" w:id="0">
    <w:p w:rsidR="00DA12AF" w:rsidRPr="00A312BC" w:rsidRDefault="00DA12A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1F" w:rsidRPr="0035551F" w:rsidRDefault="0035551F">
    <w:pPr>
      <w:pStyle w:val="Footer"/>
    </w:pPr>
    <w:r w:rsidRPr="0035551F">
      <w:rPr>
        <w:b/>
        <w:sz w:val="18"/>
      </w:rPr>
      <w:fldChar w:fldCharType="begin"/>
    </w:r>
    <w:r w:rsidRPr="0035551F">
      <w:rPr>
        <w:b/>
        <w:sz w:val="18"/>
      </w:rPr>
      <w:instrText xml:space="preserve"> PAGE  \* MERGEFORMAT </w:instrText>
    </w:r>
    <w:r w:rsidRPr="0035551F">
      <w:rPr>
        <w:b/>
        <w:sz w:val="18"/>
      </w:rPr>
      <w:fldChar w:fldCharType="separate"/>
    </w:r>
    <w:r w:rsidR="00C07838">
      <w:rPr>
        <w:b/>
        <w:noProof/>
        <w:sz w:val="18"/>
      </w:rPr>
      <w:t>2</w:t>
    </w:r>
    <w:r w:rsidRPr="0035551F">
      <w:rPr>
        <w:b/>
        <w:sz w:val="18"/>
      </w:rPr>
      <w:fldChar w:fldCharType="end"/>
    </w:r>
    <w:r>
      <w:rPr>
        <w:b/>
        <w:sz w:val="18"/>
      </w:rPr>
      <w:tab/>
    </w:r>
    <w:r>
      <w:t>GE.20-00095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1F" w:rsidRPr="0035551F" w:rsidRDefault="0035551F" w:rsidP="0035551F">
    <w:pPr>
      <w:pStyle w:val="Footer"/>
      <w:tabs>
        <w:tab w:val="clear" w:pos="9639"/>
        <w:tab w:val="right" w:pos="9638"/>
      </w:tabs>
      <w:rPr>
        <w:b/>
        <w:sz w:val="18"/>
      </w:rPr>
    </w:pPr>
    <w:r>
      <w:t>GE.20-00095</w:t>
    </w:r>
    <w:r>
      <w:tab/>
    </w:r>
    <w:r w:rsidRPr="0035551F">
      <w:rPr>
        <w:b/>
        <w:sz w:val="18"/>
      </w:rPr>
      <w:fldChar w:fldCharType="begin"/>
    </w:r>
    <w:r w:rsidRPr="0035551F">
      <w:rPr>
        <w:b/>
        <w:sz w:val="18"/>
      </w:rPr>
      <w:instrText xml:space="preserve"> PAGE  \* MERGEFORMAT </w:instrText>
    </w:r>
    <w:r w:rsidRPr="0035551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555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5551F" w:rsidRDefault="0035551F" w:rsidP="0035551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20-00095  (R)</w:t>
    </w:r>
    <w:r>
      <w:rPr>
        <w:lang w:val="en-US"/>
      </w:rPr>
      <w:t xml:space="preserve">  150120  150120</w:t>
    </w:r>
    <w:r>
      <w:br/>
    </w:r>
    <w:r w:rsidRPr="0035551F">
      <w:rPr>
        <w:rFonts w:ascii="C39T30Lfz" w:hAnsi="C39T30Lfz"/>
        <w:kern w:val="14"/>
        <w:sz w:val="56"/>
      </w:rPr>
      <w:t></w:t>
    </w:r>
    <w:r w:rsidRPr="0035551F">
      <w:rPr>
        <w:rFonts w:ascii="C39T30Lfz" w:hAnsi="C39T30Lfz"/>
        <w:kern w:val="14"/>
        <w:sz w:val="56"/>
      </w:rPr>
      <w:t></w:t>
    </w:r>
    <w:r w:rsidRPr="0035551F">
      <w:rPr>
        <w:rFonts w:ascii="C39T30Lfz" w:hAnsi="C39T30Lfz"/>
        <w:kern w:val="14"/>
        <w:sz w:val="56"/>
      </w:rPr>
      <w:t></w:t>
    </w:r>
    <w:r w:rsidRPr="0035551F">
      <w:rPr>
        <w:rFonts w:ascii="C39T30Lfz" w:hAnsi="C39T30Lfz"/>
        <w:kern w:val="14"/>
        <w:sz w:val="56"/>
      </w:rPr>
      <w:t></w:t>
    </w:r>
    <w:r w:rsidRPr="0035551F">
      <w:rPr>
        <w:rFonts w:ascii="C39T30Lfz" w:hAnsi="C39T30Lfz"/>
        <w:kern w:val="14"/>
        <w:sz w:val="56"/>
      </w:rPr>
      <w:t></w:t>
    </w:r>
    <w:r w:rsidRPr="0035551F">
      <w:rPr>
        <w:rFonts w:ascii="C39T30Lfz" w:hAnsi="C39T30Lfz"/>
        <w:kern w:val="14"/>
        <w:sz w:val="56"/>
      </w:rPr>
      <w:t></w:t>
    </w:r>
    <w:r w:rsidRPr="0035551F">
      <w:rPr>
        <w:rFonts w:ascii="C39T30Lfz" w:hAnsi="C39T30Lfz"/>
        <w:kern w:val="14"/>
        <w:sz w:val="56"/>
      </w:rPr>
      <w:t></w:t>
    </w:r>
    <w:r w:rsidRPr="0035551F">
      <w:rPr>
        <w:rFonts w:ascii="C39T30Lfz" w:hAnsi="C39T30Lfz"/>
        <w:kern w:val="14"/>
        <w:sz w:val="56"/>
      </w:rPr>
      <w:t></w:t>
    </w:r>
    <w:r w:rsidRPr="0035551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2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2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2AF" w:rsidRPr="001075E9" w:rsidRDefault="00DA12A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A12AF" w:rsidRDefault="00DA12A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5551F" w:rsidRPr="009A0094" w:rsidRDefault="0035551F" w:rsidP="0035551F">
      <w:pPr>
        <w:pStyle w:val="FootnoteText"/>
        <w:rPr>
          <w:sz w:val="20"/>
        </w:rPr>
      </w:pPr>
      <w:r>
        <w:tab/>
      </w:r>
      <w:r w:rsidRPr="0035551F">
        <w:rPr>
          <w:sz w:val="20"/>
        </w:rPr>
        <w:t>*</w:t>
      </w:r>
      <w:r>
        <w:tab/>
        <w:t>2020 год (A/74/6 (Раздел 20) и дополнительная информация, Подпрограмма 2).</w:t>
      </w:r>
    </w:p>
  </w:footnote>
  <w:footnote w:id="2">
    <w:p w:rsidR="0035551F" w:rsidRPr="009A0094" w:rsidRDefault="0035551F" w:rsidP="0035551F">
      <w:pPr>
        <w:pStyle w:val="FootnoteText"/>
        <w:rPr>
          <w:sz w:val="20"/>
        </w:rPr>
      </w:pPr>
      <w:r>
        <w:tab/>
      </w:r>
      <w:r w:rsidRPr="0035551F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1F" w:rsidRPr="0035551F" w:rsidRDefault="00C20D2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07838">
      <w:t>ECE/TRANS/WP.15/AC.1/2020/28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1F" w:rsidRPr="0035551F" w:rsidRDefault="00C20D2D" w:rsidP="0035551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07838">
      <w:t>ECE/TRANS/WP.15/AC.1/2020/28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A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49A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551F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4891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7838"/>
    <w:rsid w:val="00C106D6"/>
    <w:rsid w:val="00C119AE"/>
    <w:rsid w:val="00C20D2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12AF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0E801D-3C7F-4801-B334-C6213816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35551F"/>
    <w:rPr>
      <w:lang w:val="ru-RU" w:eastAsia="en-US"/>
    </w:rPr>
  </w:style>
  <w:style w:type="character" w:customStyle="1" w:styleId="HChGChar">
    <w:name w:val="_ H _Ch_G Char"/>
    <w:link w:val="HChG"/>
    <w:locked/>
    <w:rsid w:val="0035551F"/>
    <w:rPr>
      <w:b/>
      <w:sz w:val="28"/>
      <w:lang w:val="ru-RU" w:eastAsia="ru-RU"/>
    </w:rPr>
  </w:style>
  <w:style w:type="table" w:customStyle="1" w:styleId="Tabela-Siatka1">
    <w:name w:val="Tabela - Siatka1"/>
    <w:basedOn w:val="TableNormal"/>
    <w:next w:val="TableGrid"/>
    <w:uiPriority w:val="59"/>
    <w:rsid w:val="0035551F"/>
    <w:rPr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ECE/TRANS/WP.15/AC.1/2020/28</vt:lpstr>
      <vt:lpstr>A/</vt:lpstr>
      <vt:lpstr>A/</vt:lpstr>
    </vt:vector>
  </TitlesOfParts>
  <Company>DCM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ECE/TRANS/WP.15/AC.1/2020/28</dc:title>
  <dc:subject/>
  <dc:creator>Marina KOROTKOVA</dc:creator>
  <cp:keywords/>
  <cp:lastModifiedBy>Christine Barrio-Champeau</cp:lastModifiedBy>
  <cp:revision>2</cp:revision>
  <cp:lastPrinted>2020-01-15T09:53:00Z</cp:lastPrinted>
  <dcterms:created xsi:type="dcterms:W3CDTF">2020-01-23T10:55:00Z</dcterms:created>
  <dcterms:modified xsi:type="dcterms:W3CDTF">2020-01-23T10:55:00Z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