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63CD4" w:rsidRPr="00EB7713" w14:paraId="7BAA8256" w14:textId="7777777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314ACD" w14:textId="77777777" w:rsidR="00963CD4" w:rsidRDefault="00963C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0F6A47" w14:textId="77777777" w:rsidR="00963CD4" w:rsidRDefault="0025582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6CC411" w14:textId="74E58A53" w:rsidR="00963CD4" w:rsidRDefault="00255826" w:rsidP="005F65E5">
            <w:pPr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/TRANS/WP.15/AC.1/20</w:t>
            </w:r>
            <w:r w:rsidR="005F65E5">
              <w:rPr>
                <w:lang w:val="en-US"/>
              </w:rPr>
              <w:t>20</w:t>
            </w:r>
            <w:r>
              <w:rPr>
                <w:lang w:val="en-US"/>
              </w:rPr>
              <w:t>/</w:t>
            </w:r>
            <w:r w:rsidR="00C90C81">
              <w:rPr>
                <w:lang w:val="en-US"/>
              </w:rPr>
              <w:t>17</w:t>
            </w:r>
          </w:p>
        </w:tc>
      </w:tr>
      <w:tr w:rsidR="00963CD4" w14:paraId="7C593578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71CFE" w14:textId="77777777" w:rsidR="00963CD4" w:rsidRDefault="0025582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6303EC1" wp14:editId="73E43CF7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0030F0" w14:textId="77777777" w:rsidR="00963CD4" w:rsidRDefault="00255826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6239E8" w14:textId="1EB0B34A" w:rsidR="00963CD4" w:rsidRDefault="00DC3F0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  <w:r>
              <w:br/>
            </w:r>
            <w:r w:rsidR="00567F3A">
              <w:t>27</w:t>
            </w:r>
            <w:bookmarkStart w:id="0" w:name="_GoBack"/>
            <w:bookmarkEnd w:id="0"/>
            <w:r w:rsidR="00C90C81">
              <w:t xml:space="preserve"> </w:t>
            </w:r>
            <w:r w:rsidR="008450CF">
              <w:t>déc</w:t>
            </w:r>
            <w:r w:rsidR="005F65E5">
              <w:t xml:space="preserve">embre </w:t>
            </w:r>
            <w:r w:rsidR="00255826">
              <w:t>201</w:t>
            </w:r>
            <w:r w:rsidR="000D07E3">
              <w:t>9</w:t>
            </w:r>
          </w:p>
          <w:p w14:paraId="11546781" w14:textId="77777777" w:rsidR="00963CD4" w:rsidRDefault="00963CD4">
            <w:pPr>
              <w:spacing w:line="240" w:lineRule="exact"/>
            </w:pPr>
          </w:p>
          <w:p w14:paraId="6E137AC1" w14:textId="77777777" w:rsidR="00963CD4" w:rsidRDefault="00255826">
            <w:pPr>
              <w:spacing w:line="240" w:lineRule="exact"/>
            </w:pPr>
            <w:r>
              <w:t>Original: français</w:t>
            </w:r>
          </w:p>
        </w:tc>
      </w:tr>
    </w:tbl>
    <w:p w14:paraId="05654A70" w14:textId="77777777" w:rsidR="00963CD4" w:rsidRDefault="0025582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19E55852" w14:textId="77777777" w:rsidR="00963CD4" w:rsidRDefault="00255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0E7A0D05" w14:textId="77777777" w:rsidR="00963CD4" w:rsidRDefault="00255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14:paraId="7B523A60" w14:textId="77777777" w:rsidR="00963CD4" w:rsidRDefault="00255826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14:paraId="1C96729B" w14:textId="29647974" w:rsidR="00963CD4" w:rsidRDefault="005F65E5">
      <w:r>
        <w:t>Berne</w:t>
      </w:r>
      <w:r w:rsidR="00255826">
        <w:t>, 1</w:t>
      </w:r>
      <w:r w:rsidR="0079763F">
        <w:t>6</w:t>
      </w:r>
      <w:r w:rsidR="00255826">
        <w:t>-2</w:t>
      </w:r>
      <w:r w:rsidR="0079763F">
        <w:t>0</w:t>
      </w:r>
      <w:r w:rsidR="00255826">
        <w:t xml:space="preserve"> </w:t>
      </w:r>
      <w:r>
        <w:t>mars</w:t>
      </w:r>
      <w:r w:rsidR="00255826">
        <w:t xml:space="preserve"> 20</w:t>
      </w:r>
      <w:r>
        <w:t>20</w:t>
      </w:r>
    </w:p>
    <w:p w14:paraId="52B7765B" w14:textId="5F3DE4AE" w:rsidR="00963CD4" w:rsidRDefault="00255826">
      <w:r>
        <w:t>Point </w:t>
      </w:r>
      <w:r w:rsidR="008A6371">
        <w:t>4</w:t>
      </w:r>
      <w:r>
        <w:t xml:space="preserve"> de l’ordre du jour provisoire</w:t>
      </w:r>
    </w:p>
    <w:p w14:paraId="634456ED" w14:textId="26E80355" w:rsidR="00963CD4" w:rsidRDefault="00EB7713">
      <w:pPr>
        <w:rPr>
          <w:b/>
        </w:rPr>
      </w:pPr>
      <w:bookmarkStart w:id="1" w:name="bookmark_16"/>
      <w:proofErr w:type="spellStart"/>
      <w:r>
        <w:rPr>
          <w:rFonts w:ascii="TimesNewRomanPS" w:hAnsi="TimesNewRomanPS"/>
          <w:b/>
          <w:bCs/>
        </w:rPr>
        <w:t>Interprétation</w:t>
      </w:r>
      <w:proofErr w:type="spellEnd"/>
      <w:r>
        <w:rPr>
          <w:rFonts w:ascii="TimesNewRomanPS" w:hAnsi="TimesNewRomanPS"/>
          <w:b/>
          <w:bCs/>
        </w:rPr>
        <w:t xml:space="preserve"> du RID/ADR/ADN</w:t>
      </w:r>
      <w:bookmarkEnd w:id="1"/>
    </w:p>
    <w:p w14:paraId="4FC7A215" w14:textId="482F307A" w:rsidR="00B2552F" w:rsidRDefault="00255826">
      <w:pPr>
        <w:pStyle w:val="HChG"/>
        <w:rPr>
          <w:lang w:val="fr-FR"/>
        </w:rPr>
      </w:pPr>
      <w:r>
        <w:tab/>
      </w:r>
      <w:r>
        <w:tab/>
      </w:r>
      <w:r w:rsidR="00AC2C30" w:rsidRPr="00AC2C30">
        <w:t>U</w:t>
      </w:r>
      <w:r w:rsidR="00AC2C30">
        <w:t xml:space="preserve">tilisation du tableau du </w:t>
      </w:r>
      <w:r w:rsidR="00AC2C30" w:rsidRPr="00AC2C30">
        <w:t xml:space="preserve">6.8.2.6.1 </w:t>
      </w:r>
      <w:r w:rsidR="00AC2C30">
        <w:t>citant les normes pour la conception et la</w:t>
      </w:r>
      <w:r w:rsidR="00AC2C30" w:rsidRPr="00AC2C30">
        <w:t xml:space="preserve"> construction </w:t>
      </w:r>
      <w:r w:rsidR="00AC2C30">
        <w:t xml:space="preserve">des citernes </w:t>
      </w:r>
      <w:r w:rsidR="00197907">
        <w:t>ainsi que</w:t>
      </w:r>
      <w:r w:rsidR="00AC2C30">
        <w:t xml:space="preserve"> pour les é</w:t>
      </w:r>
      <w:r w:rsidR="00AC2C30" w:rsidRPr="00AC2C30">
        <w:t>quip</w:t>
      </w:r>
      <w:r w:rsidR="00AC2C30">
        <w:t>e</w:t>
      </w:r>
      <w:r w:rsidR="00AC2C30" w:rsidRPr="00AC2C30">
        <w:t>ment</w:t>
      </w:r>
      <w:r w:rsidR="00AC2C30">
        <w:t xml:space="preserve">s </w:t>
      </w:r>
    </w:p>
    <w:p w14:paraId="396AF86C" w14:textId="4D34E1FC" w:rsidR="00C90C81" w:rsidRDefault="00B2552F" w:rsidP="00C90C81">
      <w:pPr>
        <w:suppressAutoHyphens w:val="0"/>
        <w:spacing w:line="240" w:lineRule="auto"/>
        <w:rPr>
          <w:sz w:val="24"/>
          <w:szCs w:val="24"/>
          <w:lang w:val="en-GB" w:eastAsia="zh-CN"/>
        </w:rPr>
      </w:pPr>
      <w:r w:rsidRPr="008450CF">
        <w:rPr>
          <w:sz w:val="24"/>
          <w:szCs w:val="24"/>
        </w:rPr>
        <w:t xml:space="preserve"> </w:t>
      </w:r>
      <w:r w:rsidR="00255826" w:rsidRPr="008450CF">
        <w:rPr>
          <w:rFonts w:eastAsia="Arial"/>
          <w:sz w:val="24"/>
          <w:szCs w:val="24"/>
          <w:lang w:val="fr-FR"/>
        </w:rPr>
        <w:tab/>
      </w:r>
      <w:r w:rsidR="00255826" w:rsidRPr="008450CF">
        <w:rPr>
          <w:rFonts w:eastAsia="Arial"/>
          <w:sz w:val="24"/>
          <w:szCs w:val="24"/>
          <w:lang w:val="fr-FR"/>
        </w:rPr>
        <w:tab/>
      </w:r>
      <w:r w:rsidR="00255826" w:rsidRPr="00C90C81">
        <w:rPr>
          <w:rStyle w:val="H1GChar"/>
          <w:rFonts w:eastAsia="Arial"/>
        </w:rPr>
        <w:t xml:space="preserve">Communication du Gouvernement de la </w:t>
      </w:r>
      <w:r w:rsidR="000D07E3" w:rsidRPr="00C90C81">
        <w:rPr>
          <w:rStyle w:val="H1GChar"/>
          <w:rFonts w:eastAsia="Arial"/>
        </w:rPr>
        <w:t>France</w:t>
      </w:r>
      <w:r w:rsidR="00C90C81" w:rsidRPr="00C90C81">
        <w:rPr>
          <w:rStyle w:val="FootnoteReference"/>
          <w:b/>
          <w:bCs/>
          <w:sz w:val="20"/>
        </w:rPr>
        <w:footnoteReference w:customMarkFollows="1" w:id="2"/>
        <w:t>*</w:t>
      </w:r>
      <w:r w:rsidR="00C90C81" w:rsidRPr="00C90C81">
        <w:rPr>
          <w:b/>
          <w:bCs/>
          <w:position w:val="6"/>
        </w:rPr>
        <w:t>,</w:t>
      </w:r>
      <w:r w:rsidR="00C90C81" w:rsidRPr="00C90C81">
        <w:rPr>
          <w:b/>
          <w:bCs/>
        </w:rPr>
        <w:t xml:space="preserve"> </w:t>
      </w:r>
      <w:r w:rsidR="00C90C81" w:rsidRPr="00C90C81">
        <w:rPr>
          <w:rStyle w:val="FootnoteReference"/>
          <w:b/>
          <w:bCs/>
          <w:sz w:val="20"/>
        </w:rPr>
        <w:footnoteReference w:customMarkFollows="1" w:id="3"/>
        <w:t>**</w:t>
      </w:r>
      <w:r w:rsidR="00C90C81">
        <w:rPr>
          <w:sz w:val="24"/>
          <w:szCs w:val="24"/>
          <w:lang w:val="en-GB" w:eastAsia="zh-CN"/>
        </w:rPr>
        <w:t xml:space="preserve"> </w:t>
      </w:r>
    </w:p>
    <w:p w14:paraId="0D2E6435" w14:textId="77777777" w:rsidR="00BA35E2" w:rsidRPr="00BB546E" w:rsidRDefault="00255826" w:rsidP="00B2552F">
      <w:pPr>
        <w:pStyle w:val="HChG"/>
        <w:ind w:right="850"/>
        <w:rPr>
          <w:lang w:val="fr-FR"/>
        </w:rPr>
      </w:pPr>
      <w:r>
        <w:tab/>
      </w:r>
      <w:r w:rsidR="00BA35E2" w:rsidRPr="00E0596C">
        <w:rPr>
          <w:lang w:val="fr-FR"/>
        </w:rPr>
        <w:tab/>
      </w:r>
      <w:r w:rsidR="00BA35E2" w:rsidRPr="00E0596C">
        <w:rPr>
          <w:lang w:val="fr-FR"/>
        </w:rPr>
        <w:tab/>
      </w:r>
      <w:r w:rsidR="00BA35E2" w:rsidRPr="00BB546E">
        <w:rPr>
          <w:lang w:val="fr-FR"/>
        </w:rPr>
        <w:t>Introduction</w:t>
      </w:r>
    </w:p>
    <w:p w14:paraId="0480CC30" w14:textId="37A57C89" w:rsidR="006A7827" w:rsidRPr="008450CF" w:rsidRDefault="006A7827" w:rsidP="006A7827">
      <w:pPr>
        <w:pStyle w:val="SingleTxtG"/>
        <w:rPr>
          <w:lang w:val="fr-FR"/>
        </w:rPr>
      </w:pPr>
      <w:r w:rsidRPr="0079763F">
        <w:rPr>
          <w:lang w:val="fr-FR"/>
        </w:rPr>
        <w:t>1.</w:t>
      </w:r>
      <w:r w:rsidRPr="0079763F">
        <w:rPr>
          <w:lang w:val="fr-FR"/>
        </w:rPr>
        <w:tab/>
      </w:r>
      <w:r w:rsidR="008450CF" w:rsidRPr="008450CF">
        <w:rPr>
          <w:lang w:val="fr-FR"/>
        </w:rPr>
        <w:t xml:space="preserve">Le tableau du </w:t>
      </w:r>
      <w:r w:rsidR="0079763F" w:rsidRPr="008450CF">
        <w:rPr>
          <w:lang w:val="fr-FR"/>
        </w:rPr>
        <w:t xml:space="preserve">6.8.2.6.1 </w:t>
      </w:r>
      <w:r w:rsidR="0079763F">
        <w:rPr>
          <w:lang w:val="fr-FR"/>
        </w:rPr>
        <w:t>du RID</w:t>
      </w:r>
      <w:r w:rsidR="008450CF" w:rsidRPr="008450CF">
        <w:rPr>
          <w:lang w:val="fr-FR"/>
        </w:rPr>
        <w:t xml:space="preserve">/ADR contient la liste des normes à appliquer pour la délivrance des </w:t>
      </w:r>
      <w:r w:rsidR="0079763F">
        <w:rPr>
          <w:lang w:val="fr-FR"/>
        </w:rPr>
        <w:t>agréments</w:t>
      </w:r>
      <w:r w:rsidR="008450CF" w:rsidRPr="008450CF">
        <w:rPr>
          <w:lang w:val="fr-FR"/>
        </w:rPr>
        <w:t xml:space="preserve"> de type,</w:t>
      </w:r>
      <w:r w:rsidR="0079763F">
        <w:rPr>
          <w:lang w:val="fr-FR"/>
        </w:rPr>
        <w:t xml:space="preserve"> comme indiqué dans la colonne </w:t>
      </w:r>
      <w:r w:rsidR="008450CF" w:rsidRPr="008450CF">
        <w:rPr>
          <w:lang w:val="fr-FR"/>
        </w:rPr>
        <w:t>4).</w:t>
      </w:r>
    </w:p>
    <w:p w14:paraId="5C26057C" w14:textId="2E767F5F" w:rsidR="006A7827" w:rsidRPr="00722EFC" w:rsidRDefault="006A7827" w:rsidP="006A7827">
      <w:pPr>
        <w:pStyle w:val="SingleTxtG"/>
        <w:rPr>
          <w:lang w:val="fr-FR"/>
        </w:rPr>
      </w:pPr>
      <w:r w:rsidRPr="00722EFC">
        <w:rPr>
          <w:lang w:val="fr-FR"/>
        </w:rPr>
        <w:t>2.</w:t>
      </w:r>
      <w:r w:rsidRPr="00722EFC">
        <w:rPr>
          <w:lang w:val="fr-FR"/>
        </w:rPr>
        <w:tab/>
      </w:r>
      <w:r w:rsidR="0079763F" w:rsidRPr="00722EFC">
        <w:rPr>
          <w:lang w:val="fr-FR"/>
        </w:rPr>
        <w:t xml:space="preserve">L’utilisation de ce tableau ne semble pas poser de </w:t>
      </w:r>
      <w:r w:rsidR="00722EFC" w:rsidRPr="00722EFC">
        <w:rPr>
          <w:lang w:val="fr-FR"/>
        </w:rPr>
        <w:t>difficultés particuliè</w:t>
      </w:r>
      <w:r w:rsidR="00722EFC">
        <w:rPr>
          <w:lang w:val="fr-FR"/>
        </w:rPr>
        <w:t>res pour ce qui concerne les normes de conception et de construction des citernes, ou dans le cas d’agrément</w:t>
      </w:r>
      <w:r w:rsidR="00EB7713">
        <w:rPr>
          <w:lang w:val="fr-FR"/>
        </w:rPr>
        <w:t>s</w:t>
      </w:r>
      <w:r w:rsidR="00722EFC">
        <w:rPr>
          <w:lang w:val="fr-FR"/>
        </w:rPr>
        <w:t xml:space="preserve"> de type séparé</w:t>
      </w:r>
      <w:r w:rsidR="00EB7713">
        <w:rPr>
          <w:lang w:val="fr-FR"/>
        </w:rPr>
        <w:t>s</w:t>
      </w:r>
      <w:r w:rsidR="00722EFC">
        <w:rPr>
          <w:lang w:val="fr-FR"/>
        </w:rPr>
        <w:t xml:space="preserve"> d’équipements.</w:t>
      </w:r>
    </w:p>
    <w:p w14:paraId="39AD3ACB" w14:textId="0012B4A6" w:rsidR="006A7827" w:rsidRPr="008450CF" w:rsidRDefault="006A7827" w:rsidP="006A7827">
      <w:pPr>
        <w:pStyle w:val="SingleTxtG"/>
        <w:rPr>
          <w:lang w:val="fr-FR"/>
        </w:rPr>
      </w:pPr>
      <w:r w:rsidRPr="00EC2D7F">
        <w:rPr>
          <w:lang w:val="fr-FR"/>
        </w:rPr>
        <w:t>3.</w:t>
      </w:r>
      <w:r w:rsidRPr="00EC2D7F">
        <w:rPr>
          <w:lang w:val="fr-FR"/>
        </w:rPr>
        <w:tab/>
      </w:r>
      <w:r w:rsidR="00722EFC" w:rsidRPr="00722EFC">
        <w:rPr>
          <w:lang w:val="fr-FR"/>
        </w:rPr>
        <w:t>Par contre, d</w:t>
      </w:r>
      <w:r w:rsidR="008450CF" w:rsidRPr="008450CF">
        <w:rPr>
          <w:lang w:val="fr-FR"/>
        </w:rPr>
        <w:t>es difficultés peuvent survenir lorsque des normes sur les équipements sont introduites dans le tableau alors qu’un</w:t>
      </w:r>
      <w:r w:rsidR="00722EFC">
        <w:rPr>
          <w:lang w:val="fr-FR"/>
        </w:rPr>
        <w:t xml:space="preserve"> agrément </w:t>
      </w:r>
      <w:r w:rsidR="008450CF" w:rsidRPr="008450CF">
        <w:rPr>
          <w:lang w:val="fr-FR"/>
        </w:rPr>
        <w:t xml:space="preserve">de type </w:t>
      </w:r>
      <w:r w:rsidR="00722EFC">
        <w:rPr>
          <w:lang w:val="fr-FR"/>
        </w:rPr>
        <w:t xml:space="preserve">de citernes </w:t>
      </w:r>
      <w:r w:rsidR="00EB7713">
        <w:rPr>
          <w:lang w:val="fr-FR"/>
        </w:rPr>
        <w:t>existant</w:t>
      </w:r>
      <w:r w:rsidR="008450CF" w:rsidRPr="008450CF">
        <w:rPr>
          <w:lang w:val="fr-FR"/>
        </w:rPr>
        <w:t xml:space="preserve"> ne fait pas référence à ces normes. Da</w:t>
      </w:r>
      <w:r w:rsidR="00197907">
        <w:rPr>
          <w:lang w:val="fr-FR"/>
        </w:rPr>
        <w:t xml:space="preserve">ns un tel cas, est-il clair qu’un tel </w:t>
      </w:r>
      <w:r w:rsidR="00722EFC">
        <w:rPr>
          <w:lang w:val="fr-FR"/>
        </w:rPr>
        <w:t xml:space="preserve">agrément </w:t>
      </w:r>
      <w:r w:rsidR="00197907">
        <w:rPr>
          <w:lang w:val="fr-FR"/>
        </w:rPr>
        <w:t xml:space="preserve">de type </w:t>
      </w:r>
      <w:r w:rsidR="00317232">
        <w:rPr>
          <w:lang w:val="fr-FR"/>
        </w:rPr>
        <w:t xml:space="preserve">doit être </w:t>
      </w:r>
      <w:r w:rsidR="008450CF" w:rsidRPr="008450CF">
        <w:rPr>
          <w:lang w:val="fr-FR"/>
        </w:rPr>
        <w:t>mis à jour ou renouvelé</w:t>
      </w:r>
      <w:r w:rsidR="00EE75B5">
        <w:rPr>
          <w:lang w:val="fr-FR"/>
        </w:rPr>
        <w:t xml:space="preserve"> </w:t>
      </w:r>
      <w:r w:rsidR="008450CF" w:rsidRPr="008450CF">
        <w:rPr>
          <w:lang w:val="fr-FR"/>
        </w:rPr>
        <w:t>?</w:t>
      </w:r>
    </w:p>
    <w:p w14:paraId="45B541EE" w14:textId="56C93F48" w:rsidR="00C90C81" w:rsidRDefault="006A7827" w:rsidP="006A7827">
      <w:pPr>
        <w:pStyle w:val="SingleTxtG"/>
        <w:rPr>
          <w:lang w:val="fr-FR"/>
        </w:rPr>
      </w:pPr>
      <w:r w:rsidRPr="00EE75B5">
        <w:rPr>
          <w:lang w:val="fr-FR"/>
        </w:rPr>
        <w:t>4.</w:t>
      </w:r>
      <w:r w:rsidRPr="00EE75B5">
        <w:rPr>
          <w:lang w:val="fr-FR"/>
        </w:rPr>
        <w:tab/>
      </w:r>
      <w:r w:rsidR="008450CF" w:rsidRPr="008450CF">
        <w:rPr>
          <w:lang w:val="fr-FR"/>
        </w:rPr>
        <w:t xml:space="preserve">Par exemple, un certificat d'agrément de type </w:t>
      </w:r>
      <w:r w:rsidR="00197907">
        <w:rPr>
          <w:lang w:val="fr-FR"/>
        </w:rPr>
        <w:t>a été délivré en 2015 pour d</w:t>
      </w:r>
      <w:r w:rsidR="008450CF" w:rsidRPr="008450CF">
        <w:rPr>
          <w:lang w:val="fr-FR"/>
        </w:rPr>
        <w:t xml:space="preserve">es citernes destinées au transport de GPL </w:t>
      </w:r>
      <w:r w:rsidR="00197907">
        <w:rPr>
          <w:lang w:val="fr-FR"/>
        </w:rPr>
        <w:t>en utilisant</w:t>
      </w:r>
      <w:r w:rsidR="008450CF" w:rsidRPr="008450CF">
        <w:rPr>
          <w:lang w:val="fr-FR"/>
        </w:rPr>
        <w:t xml:space="preserve"> la norme EN </w:t>
      </w:r>
      <w:proofErr w:type="gramStart"/>
      <w:r w:rsidR="008450CF" w:rsidRPr="008450CF">
        <w:rPr>
          <w:lang w:val="fr-FR"/>
        </w:rPr>
        <w:t>14025:</w:t>
      </w:r>
      <w:proofErr w:type="gramEnd"/>
      <w:r w:rsidR="008450CF" w:rsidRPr="008450CF">
        <w:rPr>
          <w:lang w:val="fr-FR"/>
        </w:rPr>
        <w:t xml:space="preserve"> 2013. Ce certificat est valable jusqu'en 2025. Dans le RID/</w:t>
      </w:r>
      <w:r w:rsidR="00197907">
        <w:rPr>
          <w:lang w:val="fr-FR"/>
        </w:rPr>
        <w:t xml:space="preserve">ADR 2017, les normes EN </w:t>
      </w:r>
      <w:proofErr w:type="gramStart"/>
      <w:r w:rsidR="00197907">
        <w:rPr>
          <w:lang w:val="fr-FR"/>
        </w:rPr>
        <w:t>14432:</w:t>
      </w:r>
      <w:proofErr w:type="gramEnd"/>
      <w:r w:rsidR="008450CF" w:rsidRPr="008450CF">
        <w:rPr>
          <w:lang w:val="fr-FR"/>
        </w:rPr>
        <w:t xml:space="preserve">2014 et EN </w:t>
      </w:r>
      <w:r w:rsidR="00197907">
        <w:rPr>
          <w:lang w:val="fr-FR"/>
        </w:rPr>
        <w:t>14433:</w:t>
      </w:r>
      <w:r w:rsidR="00EE75B5">
        <w:rPr>
          <w:lang w:val="fr-FR"/>
        </w:rPr>
        <w:t>2014 sur d</w:t>
      </w:r>
      <w:r w:rsidR="008450CF" w:rsidRPr="008450CF">
        <w:rPr>
          <w:lang w:val="fr-FR"/>
        </w:rPr>
        <w:t>es équipements ont été introduites. Le champ d'application de ces normes a été élargi pour inclure les gaz liquéfiés.</w:t>
      </w:r>
    </w:p>
    <w:p w14:paraId="018D9F47" w14:textId="77777777" w:rsidR="00C90C81" w:rsidRDefault="00C90C81">
      <w:pPr>
        <w:suppressAutoHyphens w:val="0"/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55AF2C8A" w14:textId="432FEF23" w:rsidR="006A7827" w:rsidRPr="008450CF" w:rsidRDefault="006A7827" w:rsidP="006A7827">
      <w:pPr>
        <w:pStyle w:val="SingleTxtG"/>
        <w:rPr>
          <w:lang w:val="fr-FR"/>
        </w:rPr>
      </w:pPr>
      <w:r w:rsidRPr="006857FB">
        <w:rPr>
          <w:lang w:val="fr-FR"/>
        </w:rPr>
        <w:lastRenderedPageBreak/>
        <w:t>5.</w:t>
      </w:r>
      <w:r w:rsidRPr="006857FB">
        <w:rPr>
          <w:lang w:val="fr-FR"/>
        </w:rPr>
        <w:tab/>
      </w:r>
      <w:r w:rsidR="00EE75B5" w:rsidRPr="00EE75B5">
        <w:rPr>
          <w:lang w:val="fr-FR"/>
        </w:rPr>
        <w:t>Au vu d</w:t>
      </w:r>
      <w:r w:rsidR="008450CF" w:rsidRPr="008450CF">
        <w:rPr>
          <w:lang w:val="fr-FR"/>
        </w:rPr>
        <w:t>es d</w:t>
      </w:r>
      <w:r w:rsidR="00EE75B5">
        <w:rPr>
          <w:lang w:val="fr-FR"/>
        </w:rPr>
        <w:t xml:space="preserve">ates indiquées dans la colonne </w:t>
      </w:r>
      <w:r w:rsidR="008450CF" w:rsidRPr="008450CF">
        <w:rPr>
          <w:lang w:val="fr-FR"/>
        </w:rPr>
        <w:t xml:space="preserve">4), ces deux normes doivent être appliquées à compter du 1er janvier 2019 </w:t>
      </w:r>
      <w:r w:rsidR="00EE75B5">
        <w:rPr>
          <w:lang w:val="fr-FR"/>
        </w:rPr>
        <w:t>selon le</w:t>
      </w:r>
      <w:r w:rsidR="008450CF" w:rsidRPr="008450CF">
        <w:rPr>
          <w:lang w:val="fr-FR"/>
        </w:rPr>
        <w:t xml:space="preserve"> titre de cette colonne pour un nouvel</w:t>
      </w:r>
      <w:r w:rsidR="00EE75B5">
        <w:rPr>
          <w:lang w:val="fr-FR"/>
        </w:rPr>
        <w:t xml:space="preserve"> agrément de type ou </w:t>
      </w:r>
      <w:r w:rsidR="008450CF" w:rsidRPr="008450CF">
        <w:rPr>
          <w:lang w:val="fr-FR"/>
        </w:rPr>
        <w:t>un renouvellement d</w:t>
      </w:r>
      <w:r w:rsidR="00EE75B5">
        <w:rPr>
          <w:lang w:val="fr-FR"/>
        </w:rPr>
        <w:t xml:space="preserve">’agrément </w:t>
      </w:r>
      <w:r w:rsidR="00EC2D7F">
        <w:rPr>
          <w:lang w:val="fr-FR"/>
        </w:rPr>
        <w:t xml:space="preserve">de </w:t>
      </w:r>
      <w:r w:rsidR="008450CF" w:rsidRPr="008450CF">
        <w:rPr>
          <w:lang w:val="fr-FR"/>
        </w:rPr>
        <w:t xml:space="preserve">type </w:t>
      </w:r>
      <w:r w:rsidR="00EC2D7F">
        <w:rPr>
          <w:lang w:val="fr-FR"/>
        </w:rPr>
        <w:t>d’un</w:t>
      </w:r>
      <w:r w:rsidR="008450CF" w:rsidRPr="008450CF">
        <w:rPr>
          <w:lang w:val="fr-FR"/>
        </w:rPr>
        <w:t xml:space="preserve"> équipement. Mais qu’en est-il de l’exemple donné </w:t>
      </w:r>
      <w:r w:rsidR="00EE75B5">
        <w:rPr>
          <w:lang w:val="fr-FR"/>
        </w:rPr>
        <w:t xml:space="preserve">au </w:t>
      </w:r>
      <w:r w:rsidR="008450CF" w:rsidRPr="008450CF">
        <w:rPr>
          <w:lang w:val="fr-FR"/>
        </w:rPr>
        <w:t xml:space="preserve">paragraphe </w:t>
      </w:r>
      <w:r w:rsidR="00EE75B5">
        <w:rPr>
          <w:lang w:val="fr-FR"/>
        </w:rPr>
        <w:t xml:space="preserve">4 </w:t>
      </w:r>
      <w:r w:rsidR="008450CF" w:rsidRPr="008450CF">
        <w:rPr>
          <w:lang w:val="fr-FR"/>
        </w:rPr>
        <w:t>ci-dessus</w:t>
      </w:r>
      <w:r w:rsidR="00EC2D7F">
        <w:rPr>
          <w:lang w:val="fr-FR"/>
        </w:rPr>
        <w:t xml:space="preserve"> </w:t>
      </w:r>
      <w:r w:rsidR="008450CF" w:rsidRPr="008450CF">
        <w:rPr>
          <w:lang w:val="fr-FR"/>
        </w:rPr>
        <w:t>? Est-il clair que depuis le 1er janvier 2019, l'</w:t>
      </w:r>
      <w:r w:rsidR="00EE75B5">
        <w:rPr>
          <w:lang w:val="fr-FR"/>
        </w:rPr>
        <w:t xml:space="preserve">agrément de </w:t>
      </w:r>
      <w:r w:rsidR="008450CF" w:rsidRPr="008450CF">
        <w:rPr>
          <w:lang w:val="fr-FR"/>
        </w:rPr>
        <w:t xml:space="preserve">type délivré pour </w:t>
      </w:r>
      <w:r w:rsidR="00EE75B5">
        <w:rPr>
          <w:lang w:val="fr-FR"/>
        </w:rPr>
        <w:t>d</w:t>
      </w:r>
      <w:r w:rsidR="008450CF" w:rsidRPr="008450CF">
        <w:rPr>
          <w:lang w:val="fr-FR"/>
        </w:rPr>
        <w:t xml:space="preserve">es </w:t>
      </w:r>
      <w:r w:rsidR="00EE75B5">
        <w:rPr>
          <w:lang w:val="fr-FR"/>
        </w:rPr>
        <w:t xml:space="preserve">citernes </w:t>
      </w:r>
      <w:r w:rsidR="008450CF" w:rsidRPr="008450CF">
        <w:rPr>
          <w:lang w:val="fr-FR"/>
        </w:rPr>
        <w:t>de GPL doit être mis à jour afin d'introduire une référence à ces deux normes</w:t>
      </w:r>
      <w:r w:rsidR="00EE75B5">
        <w:rPr>
          <w:lang w:val="fr-FR"/>
        </w:rPr>
        <w:t xml:space="preserve"> </w:t>
      </w:r>
      <w:r w:rsidR="008450CF" w:rsidRPr="008450CF">
        <w:rPr>
          <w:lang w:val="fr-FR"/>
        </w:rPr>
        <w:t>?</w:t>
      </w:r>
    </w:p>
    <w:p w14:paraId="7470E227" w14:textId="5CBBDEA6" w:rsidR="00BA35E2" w:rsidRPr="001F0B04" w:rsidRDefault="00BA35E2" w:rsidP="00BA35E2">
      <w:pPr>
        <w:pStyle w:val="HChG"/>
        <w:rPr>
          <w:lang w:val="fr-FR"/>
        </w:rPr>
      </w:pPr>
      <w:r w:rsidRPr="00BB546E">
        <w:rPr>
          <w:lang w:val="fr-FR"/>
        </w:rPr>
        <w:tab/>
      </w:r>
      <w:r w:rsidRPr="00BB546E">
        <w:rPr>
          <w:lang w:val="fr-FR"/>
        </w:rPr>
        <w:tab/>
      </w:r>
      <w:r w:rsidRPr="001F0B04">
        <w:rPr>
          <w:lang w:val="fr-FR"/>
        </w:rPr>
        <w:t>Propos</w:t>
      </w:r>
      <w:r w:rsidR="001F0B04" w:rsidRPr="001F0B04">
        <w:rPr>
          <w:lang w:val="fr-FR"/>
        </w:rPr>
        <w:t>ition</w:t>
      </w:r>
    </w:p>
    <w:p w14:paraId="4BA46C86" w14:textId="0AE3CE93" w:rsidR="00EB7713" w:rsidRDefault="00EB7713" w:rsidP="00EB7713">
      <w:pPr>
        <w:pStyle w:val="SingleTxtG"/>
        <w:rPr>
          <w:lang w:val="fr-FR"/>
        </w:rPr>
      </w:pPr>
      <w:r w:rsidRPr="00C960C7">
        <w:rPr>
          <w:lang w:val="fr-FR"/>
        </w:rPr>
        <w:t>6.</w:t>
      </w:r>
      <w:r w:rsidRPr="00C960C7">
        <w:rPr>
          <w:lang w:val="fr-FR"/>
        </w:rPr>
        <w:tab/>
      </w:r>
      <w:r w:rsidRPr="008450CF">
        <w:rPr>
          <w:lang w:val="fr-FR"/>
        </w:rPr>
        <w:t>La France souhaiterait connaître l’opinion d</w:t>
      </w:r>
      <w:r>
        <w:rPr>
          <w:lang w:val="fr-FR"/>
        </w:rPr>
        <w:t xml:space="preserve">u </w:t>
      </w:r>
      <w:r w:rsidRPr="008450CF">
        <w:rPr>
          <w:lang w:val="fr-FR"/>
        </w:rPr>
        <w:t xml:space="preserve">Groupe de travail sur les citernes sur ce sujet et </w:t>
      </w:r>
      <w:r>
        <w:rPr>
          <w:lang w:val="fr-FR"/>
        </w:rPr>
        <w:t xml:space="preserve">savoir </w:t>
      </w:r>
      <w:r w:rsidRPr="008450CF">
        <w:rPr>
          <w:lang w:val="fr-FR"/>
        </w:rPr>
        <w:t>également si une clarification du RID/ADR devrait être proposée pour éviter toute interprétation erronée.</w:t>
      </w:r>
    </w:p>
    <w:p w14:paraId="6078A0E9" w14:textId="0EC1FDBD" w:rsidR="00C90C81" w:rsidRPr="00C90C81" w:rsidRDefault="00C90C81" w:rsidP="00C90C81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90C81" w:rsidRPr="00C90C81" w:rsidSect="00A5562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41A6" w14:textId="77777777" w:rsidR="00AF32F2" w:rsidRDefault="00AF32F2"/>
  </w:endnote>
  <w:endnote w:type="continuationSeparator" w:id="0">
    <w:p w14:paraId="667AD0DF" w14:textId="77777777" w:rsidR="00AF32F2" w:rsidRDefault="00AF32F2"/>
  </w:endnote>
  <w:endnote w:type="continuationNotice" w:id="1">
    <w:p w14:paraId="2E085EBA" w14:textId="77777777" w:rsidR="00AF32F2" w:rsidRDefault="00AF3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1E6" w14:textId="3E70A1C3" w:rsidR="00963CD4" w:rsidRDefault="00255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EB7713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983" w14:textId="77777777" w:rsidR="00963CD4" w:rsidRDefault="0025582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B3338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AA27" w14:textId="77777777" w:rsidR="00AF32F2" w:rsidRDefault="00AF32F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470E8E" w14:textId="77777777" w:rsidR="00AF32F2" w:rsidRDefault="00AF32F2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079C95" w14:textId="77777777" w:rsidR="00AF32F2" w:rsidRDefault="00AF32F2"/>
  </w:footnote>
  <w:footnote w:id="2">
    <w:p w14:paraId="57C91B27" w14:textId="77777777" w:rsidR="00C90C81" w:rsidRDefault="00C90C81" w:rsidP="00C90C81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 xml:space="preserve">Conformément au projet de programme de travail du Comité des transports intérieurs pour </w:t>
      </w:r>
      <w:r>
        <w:rPr>
          <w:color w:val="000000"/>
          <w:lang w:eastAsia="en-GB"/>
        </w:rPr>
        <w:t>2018-2019 (ECE/TRANS/WP.15/237, annexe V, (9.2)).</w:t>
      </w:r>
    </w:p>
  </w:footnote>
  <w:footnote w:id="3">
    <w:p w14:paraId="592391CA" w14:textId="5EC9E0E1" w:rsidR="00C90C81" w:rsidRDefault="00C90C81" w:rsidP="00C90C81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>
        <w:t>Diffusée par l’Organisation intergouvernementale pour les transports internationaux ferroviaires sous la cote OTIF/RID/RC/2020/17.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CF5" w14:textId="4C6E8AEA" w:rsidR="00963CD4" w:rsidRDefault="00D86190">
    <w:pPr>
      <w:pStyle w:val="Header"/>
    </w:pPr>
    <w:r>
      <w:t>ECE/TRANS/WP.15/AC.1/20</w:t>
    </w:r>
    <w:r w:rsidR="008450CF">
      <w:t>20</w:t>
    </w:r>
    <w:r>
      <w:t>/</w:t>
    </w:r>
    <w:r w:rsidR="00C90C81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B9BC" w14:textId="3CE3392E" w:rsidR="00963CD4" w:rsidRDefault="00C31CE5">
    <w:pPr>
      <w:pStyle w:val="Header"/>
      <w:jc w:val="right"/>
    </w:pPr>
    <w:r>
      <w:t>ECE/TRANS/WP.15/AC.1/20</w:t>
    </w:r>
    <w:r w:rsidR="008450CF">
      <w:t>20</w:t>
    </w:r>
    <w:r w:rsidR="00255826">
      <w:t>/</w:t>
    </w:r>
    <w:r w:rsidR="008450CF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4"/>
    <w:rsid w:val="000603F3"/>
    <w:rsid w:val="000857D6"/>
    <w:rsid w:val="000D07E3"/>
    <w:rsid w:val="001777A6"/>
    <w:rsid w:val="00197907"/>
    <w:rsid w:val="001C0118"/>
    <w:rsid w:val="001F0B04"/>
    <w:rsid w:val="002148A4"/>
    <w:rsid w:val="00241D24"/>
    <w:rsid w:val="00255826"/>
    <w:rsid w:val="00317232"/>
    <w:rsid w:val="00382A02"/>
    <w:rsid w:val="004168EE"/>
    <w:rsid w:val="00416B9F"/>
    <w:rsid w:val="00472865"/>
    <w:rsid w:val="00567F3A"/>
    <w:rsid w:val="005B1264"/>
    <w:rsid w:val="005F65E5"/>
    <w:rsid w:val="0060008C"/>
    <w:rsid w:val="006802E6"/>
    <w:rsid w:val="006857FB"/>
    <w:rsid w:val="006A7827"/>
    <w:rsid w:val="00722EFC"/>
    <w:rsid w:val="0079763F"/>
    <w:rsid w:val="008054B1"/>
    <w:rsid w:val="008450CF"/>
    <w:rsid w:val="008A6371"/>
    <w:rsid w:val="008B055D"/>
    <w:rsid w:val="008D2092"/>
    <w:rsid w:val="008D4941"/>
    <w:rsid w:val="008E3B5B"/>
    <w:rsid w:val="008F12A2"/>
    <w:rsid w:val="00912367"/>
    <w:rsid w:val="00963CD4"/>
    <w:rsid w:val="009D3764"/>
    <w:rsid w:val="00A55624"/>
    <w:rsid w:val="00AB3438"/>
    <w:rsid w:val="00AC2C30"/>
    <w:rsid w:val="00AE7A69"/>
    <w:rsid w:val="00AF32F2"/>
    <w:rsid w:val="00B2552F"/>
    <w:rsid w:val="00B3394C"/>
    <w:rsid w:val="00B9311C"/>
    <w:rsid w:val="00BA35E2"/>
    <w:rsid w:val="00BB546E"/>
    <w:rsid w:val="00BC4D57"/>
    <w:rsid w:val="00C31CE5"/>
    <w:rsid w:val="00C90C81"/>
    <w:rsid w:val="00C960C7"/>
    <w:rsid w:val="00CB58AE"/>
    <w:rsid w:val="00CE5310"/>
    <w:rsid w:val="00D44D92"/>
    <w:rsid w:val="00D86190"/>
    <w:rsid w:val="00DC3F04"/>
    <w:rsid w:val="00E0596C"/>
    <w:rsid w:val="00E14B51"/>
    <w:rsid w:val="00E80CC5"/>
    <w:rsid w:val="00EA78D8"/>
    <w:rsid w:val="00EB7713"/>
    <w:rsid w:val="00EC2D7F"/>
    <w:rsid w:val="00EE75B5"/>
    <w:rsid w:val="00F8687B"/>
    <w:rsid w:val="00F97FFB"/>
    <w:rsid w:val="00FB3338"/>
    <w:rsid w:val="00FC5DE0"/>
    <w:rsid w:val="00FD102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64D32E8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  <w:style w:type="character" w:customStyle="1" w:styleId="HChGChar">
    <w:name w:val="_ H _Ch_G Char"/>
    <w:link w:val="HChG"/>
    <w:rPr>
      <w:b/>
      <w:sz w:val="28"/>
      <w:lang w:val="fr-CH" w:eastAsia="en-US"/>
    </w:rPr>
  </w:style>
  <w:style w:type="paragraph" w:styleId="ListNumber5">
    <w:name w:val="List Number 5"/>
    <w:basedOn w:val="Normal"/>
    <w:semiHidden/>
    <w:rsid w:val="00BA35E2"/>
    <w:pPr>
      <w:numPr>
        <w:numId w:val="18"/>
      </w:numPr>
      <w:tabs>
        <w:tab w:val="clear" w:pos="643"/>
        <w:tab w:val="num" w:pos="1492"/>
      </w:tabs>
      <w:ind w:left="1492"/>
    </w:pPr>
    <w:rPr>
      <w:lang w:val="en-GB"/>
    </w:rPr>
  </w:style>
  <w:style w:type="character" w:customStyle="1" w:styleId="H1GChar">
    <w:name w:val="_ H_1_G Char"/>
    <w:link w:val="H1G"/>
    <w:locked/>
    <w:rsid w:val="00BA35E2"/>
    <w:rPr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53BA1E-CB2C-42D7-B706-C5BBF7D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2063</Characters>
  <Application>Microsoft Office Word</Application>
  <DocSecurity>0</DocSecurity>
  <Lines>55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5</cp:revision>
  <cp:lastPrinted>2019-06-17T13:35:00Z</cp:lastPrinted>
  <dcterms:created xsi:type="dcterms:W3CDTF">2019-12-18T14:16:00Z</dcterms:created>
  <dcterms:modified xsi:type="dcterms:W3CDTF">2019-12-27T09:15:00Z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