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4273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427384" w:rsidP="00427384">
            <w:pPr>
              <w:jc w:val="right"/>
            </w:pPr>
            <w:r w:rsidRPr="00427384">
              <w:rPr>
                <w:sz w:val="40"/>
              </w:rPr>
              <w:t>ECE</w:t>
            </w:r>
            <w:r>
              <w:t>/TRANS/WP.15/2020/3</w:t>
            </w:r>
          </w:p>
        </w:tc>
      </w:tr>
      <w:tr w:rsidR="002D5AAC" w:rsidRPr="00713116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42738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427384" w:rsidRDefault="00427384" w:rsidP="0042738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19 February 2020</w:t>
            </w:r>
          </w:p>
          <w:p w:rsidR="00427384" w:rsidRDefault="00427384" w:rsidP="0042738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427384" w:rsidRPr="008D53B6" w:rsidRDefault="00427384" w:rsidP="0042738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427384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427384" w:rsidRPr="00030AD1" w:rsidRDefault="00427384" w:rsidP="00427384">
      <w:pPr>
        <w:spacing w:before="120"/>
        <w:rPr>
          <w:sz w:val="28"/>
          <w:szCs w:val="28"/>
        </w:rPr>
      </w:pPr>
      <w:r w:rsidRPr="00030AD1">
        <w:rPr>
          <w:sz w:val="28"/>
          <w:szCs w:val="28"/>
        </w:rPr>
        <w:t>Комитет по внутреннему транспорту</w:t>
      </w:r>
    </w:p>
    <w:p w:rsidR="00427384" w:rsidRPr="00030AD1" w:rsidRDefault="00427384" w:rsidP="00427384">
      <w:pPr>
        <w:spacing w:before="120"/>
        <w:rPr>
          <w:b/>
          <w:sz w:val="24"/>
          <w:szCs w:val="24"/>
        </w:rPr>
      </w:pPr>
      <w:r w:rsidRPr="00030AD1">
        <w:rPr>
          <w:b/>
          <w:bCs/>
          <w:sz w:val="24"/>
          <w:szCs w:val="24"/>
        </w:rPr>
        <w:t>Рабочая группа по перевозкам опасных грузов</w:t>
      </w:r>
    </w:p>
    <w:p w:rsidR="00427384" w:rsidRPr="00030AD1" w:rsidRDefault="00427384" w:rsidP="00427384">
      <w:pPr>
        <w:spacing w:before="120"/>
        <w:rPr>
          <w:rFonts w:eastAsia="SimSun"/>
          <w:b/>
        </w:rPr>
      </w:pPr>
      <w:r w:rsidRPr="00030AD1">
        <w:rPr>
          <w:b/>
        </w:rPr>
        <w:t xml:space="preserve">108-я сессия </w:t>
      </w:r>
    </w:p>
    <w:p w:rsidR="00427384" w:rsidRPr="00311A27" w:rsidRDefault="00427384" w:rsidP="00427384">
      <w:pPr>
        <w:rPr>
          <w:rFonts w:eastAsia="SimSun"/>
        </w:rPr>
      </w:pPr>
      <w:r w:rsidRPr="00311A27">
        <w:t>Женева, 11−15 мая 2020 года</w:t>
      </w:r>
    </w:p>
    <w:p w:rsidR="00427384" w:rsidRPr="00311A27" w:rsidRDefault="00427384" w:rsidP="00427384">
      <w:r w:rsidRPr="00311A27">
        <w:t>Пункт 5 b) предварительной повестки дня</w:t>
      </w:r>
    </w:p>
    <w:p w:rsidR="00427384" w:rsidRPr="00311A27" w:rsidRDefault="00427384" w:rsidP="00427384">
      <w:pPr>
        <w:rPr>
          <w:b/>
          <w:bCs/>
        </w:rPr>
      </w:pPr>
      <w:r w:rsidRPr="00311A27">
        <w:rPr>
          <w:b/>
          <w:bCs/>
        </w:rPr>
        <w:t xml:space="preserve">Предложения о внесении поправок </w:t>
      </w:r>
      <w:r w:rsidR="00030AD1">
        <w:rPr>
          <w:b/>
          <w:bCs/>
        </w:rPr>
        <w:br/>
      </w:r>
      <w:r w:rsidRPr="00311A27">
        <w:rPr>
          <w:b/>
          <w:bCs/>
        </w:rPr>
        <w:t>в приложения А и B к ДОПОГ:</w:t>
      </w:r>
    </w:p>
    <w:p w:rsidR="00427384" w:rsidRPr="00311A27" w:rsidRDefault="00427384" w:rsidP="00427384">
      <w:pPr>
        <w:rPr>
          <w:b/>
          <w:bCs/>
        </w:rPr>
      </w:pPr>
      <w:r w:rsidRPr="00311A27">
        <w:rPr>
          <w:b/>
          <w:bCs/>
        </w:rPr>
        <w:t>различные предложения</w:t>
      </w:r>
    </w:p>
    <w:p w:rsidR="00427384" w:rsidRPr="00311A27" w:rsidRDefault="00427384" w:rsidP="00427384">
      <w:pPr>
        <w:pStyle w:val="HChG"/>
      </w:pPr>
      <w:r w:rsidRPr="00311A27">
        <w:tab/>
      </w:r>
      <w:r w:rsidRPr="00311A27">
        <w:tab/>
      </w:r>
      <w:r w:rsidRPr="00311A27">
        <w:rPr>
          <w:bCs/>
        </w:rPr>
        <w:t>Дополнительное предложение по пункту 5.4.1.1.1</w:t>
      </w:r>
      <w:r w:rsidR="00030AD1">
        <w:rPr>
          <w:bCs/>
        </w:rPr>
        <w:t> </w:t>
      </w:r>
      <w:r w:rsidRPr="00311A27">
        <w:rPr>
          <w:bCs/>
        </w:rPr>
        <w:t>k) с</w:t>
      </w:r>
      <w:r w:rsidR="00030AD1">
        <w:rPr>
          <w:bCs/>
        </w:rPr>
        <w:t> </w:t>
      </w:r>
      <w:r w:rsidRPr="00311A27">
        <w:rPr>
          <w:bCs/>
        </w:rPr>
        <w:t>учетом ограничений в отношении № ООН 2919 и 3331 (специальные условия)</w:t>
      </w:r>
      <w:r w:rsidRPr="00311A27">
        <w:t xml:space="preserve"> </w:t>
      </w:r>
    </w:p>
    <w:p w:rsidR="00427384" w:rsidRDefault="00427384" w:rsidP="00427384">
      <w:pPr>
        <w:pStyle w:val="H1G"/>
        <w:rPr>
          <w:b w:val="0"/>
          <w:sz w:val="20"/>
        </w:rPr>
      </w:pPr>
      <w:r w:rsidRPr="00311A27">
        <w:tab/>
      </w:r>
      <w:r w:rsidRPr="00311A27">
        <w:tab/>
      </w:r>
      <w:r w:rsidRPr="00311A27">
        <w:rPr>
          <w:bCs/>
        </w:rPr>
        <w:t>Представлено правительством Германии</w:t>
      </w:r>
      <w:r w:rsidRPr="00552FCB">
        <w:rPr>
          <w:rStyle w:val="FootnoteReference"/>
          <w:b w:val="0"/>
          <w:sz w:val="20"/>
          <w:vertAlign w:val="baseline"/>
        </w:rPr>
        <w:footnoteReference w:customMarkFollows="1" w:id="1"/>
        <w:sym w:font="Symbol" w:char="F02A"/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427384" w:rsidRPr="00427384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427384" w:rsidRPr="00427384" w:rsidRDefault="00427384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427384">
              <w:rPr>
                <w:rFonts w:cs="Times New Roman"/>
              </w:rPr>
              <w:tab/>
            </w:r>
            <w:r w:rsidRPr="00427384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427384" w:rsidRPr="00427384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427384" w:rsidRPr="00427384" w:rsidRDefault="00427384" w:rsidP="00290EB6">
            <w:pPr>
              <w:pStyle w:val="SingleTxtG"/>
              <w:ind w:left="3969" w:hanging="2835"/>
            </w:pPr>
            <w:r w:rsidRPr="00311A27">
              <w:rPr>
                <w:b/>
                <w:bCs/>
              </w:rPr>
              <w:t>Существо предложения:</w:t>
            </w:r>
            <w:r w:rsidRPr="00311A27">
              <w:tab/>
              <w:t>Принятое предложение (ECE/TRANS/WP.15/</w:t>
            </w:r>
            <w:r w:rsidR="00030AD1">
              <w:br/>
            </w:r>
            <w:r w:rsidRPr="00311A27">
              <w:t xml:space="preserve">2019/4) </w:t>
            </w:r>
            <w:r>
              <w:t>по</w:t>
            </w:r>
            <w:r w:rsidRPr="00311A27">
              <w:t xml:space="preserve"> пункт</w:t>
            </w:r>
            <w:r>
              <w:t>у</w:t>
            </w:r>
            <w:r w:rsidRPr="00311A27">
              <w:t xml:space="preserve"> 5.4.1.1.1 k), представленное правительством Швейцарии на 106-й сессии, предусматривает включение знака «(</w:t>
            </w:r>
            <w:r w:rsidR="00713116" w:rsidRPr="0001498E">
              <w:t>─</w:t>
            </w:r>
            <w:r w:rsidRPr="00311A27">
              <w:t xml:space="preserve">)» в транспортный документ для облегчения проезда через туннели, на которые распространяются ограничения, при перевозке соответствующих опасных грузов. Однако следует также учитывать, что для перевозок в специальных условиях </w:t>
            </w:r>
            <w:r w:rsidR="002A3436">
              <w:br/>
            </w:r>
            <w:r w:rsidRPr="00311A27">
              <w:t>(№ ООН 2919 и 3331) может применяться код ограничения проезда через туннели.</w:t>
            </w:r>
          </w:p>
        </w:tc>
      </w:tr>
      <w:tr w:rsidR="00427384" w:rsidRPr="00427384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427384" w:rsidRPr="00427384" w:rsidRDefault="00427384" w:rsidP="00290EB6">
            <w:pPr>
              <w:pStyle w:val="SingleTxtG"/>
              <w:ind w:left="3969" w:hanging="2835"/>
            </w:pPr>
            <w:r w:rsidRPr="00311A27">
              <w:rPr>
                <w:b/>
                <w:bCs/>
              </w:rPr>
              <w:t>Предлагаемое решение:</w:t>
            </w:r>
            <w:r w:rsidRPr="00311A27">
              <w:tab/>
              <w:t>Изменить текст пункта 5.4.1.1.1 k).</w:t>
            </w:r>
          </w:p>
        </w:tc>
      </w:tr>
      <w:tr w:rsidR="00427384" w:rsidRPr="00427384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427384" w:rsidRPr="00427384" w:rsidRDefault="00427384" w:rsidP="00850215">
            <w:pPr>
              <w:rPr>
                <w:rFonts w:cs="Times New Roman"/>
              </w:rPr>
            </w:pPr>
          </w:p>
        </w:tc>
      </w:tr>
    </w:tbl>
    <w:p w:rsidR="00427384" w:rsidRPr="00311A27" w:rsidRDefault="00427384" w:rsidP="00427384">
      <w:pPr>
        <w:pStyle w:val="HChG"/>
      </w:pPr>
      <w:r w:rsidRPr="00311A27">
        <w:tab/>
      </w:r>
      <w:r w:rsidRPr="00311A27">
        <w:tab/>
      </w:r>
      <w:r w:rsidRPr="00311A27">
        <w:rPr>
          <w:bCs/>
        </w:rPr>
        <w:t>Введение</w:t>
      </w:r>
    </w:p>
    <w:p w:rsidR="00427384" w:rsidRPr="00311A27" w:rsidRDefault="00427384" w:rsidP="00427384">
      <w:pPr>
        <w:pStyle w:val="SingleTxtG"/>
      </w:pPr>
      <w:r w:rsidRPr="00311A27">
        <w:t>1.</w:t>
      </w:r>
      <w:r w:rsidRPr="00311A27">
        <w:tab/>
        <w:t>Со ссылкой на предложение об изменении пункта 5.4.1.1.1 k) (ECE/TRANS/</w:t>
      </w:r>
      <w:r w:rsidR="00243281">
        <w:br/>
      </w:r>
      <w:r w:rsidRPr="00311A27">
        <w:t xml:space="preserve">WP.15/2019/4), представленное правительством Швейцарии, которое было принято на 106-й сессии, было предложено включить знак </w:t>
      </w:r>
      <w:r w:rsidR="0024061D">
        <w:t>«</w:t>
      </w:r>
      <w:r w:rsidRPr="00311A27">
        <w:t>(─)</w:t>
      </w:r>
      <w:r w:rsidR="0024061D">
        <w:t>»</w:t>
      </w:r>
      <w:r w:rsidRPr="00311A27">
        <w:t xml:space="preserve">, который указан для </w:t>
      </w:r>
      <w:r w:rsidR="0024061D">
        <w:br/>
      </w:r>
      <w:r w:rsidRPr="00311A27">
        <w:lastRenderedPageBreak/>
        <w:t>№ ООН 3077, 1043, 2814, 2900, 2919, 3077, 3082, 3166, 3171, 3291, 3331, 3359, с</w:t>
      </w:r>
      <w:r w:rsidR="00030AD1">
        <w:t> </w:t>
      </w:r>
      <w:r w:rsidRPr="00311A27">
        <w:t>тем чтобы контрольные органы и перевозчики имели в транспортном документе информацию, позволяющую им решать, допускается ли перевозка груза с маркировкой в виде табличек оранжевого цвета через туннель, на который распространяются ограничения.</w:t>
      </w:r>
    </w:p>
    <w:p w:rsidR="00427384" w:rsidRPr="00311A27" w:rsidRDefault="00427384" w:rsidP="00427384">
      <w:pPr>
        <w:pStyle w:val="SingleTxtG"/>
      </w:pPr>
      <w:r w:rsidRPr="00311A27">
        <w:t>2.</w:t>
      </w:r>
      <w:r w:rsidRPr="00311A27">
        <w:tab/>
        <w:t xml:space="preserve">В отношении № ООН 2919 и 3331 ограничения на проезд через туннели могут быть определены в контексте специальных условий (см. раздел 1.7.4 и пункт 1.9.5.3.6). Было бы неверно предусмотреть обязательное включение знака </w:t>
      </w:r>
      <w:r w:rsidR="008E41D5">
        <w:t>«</w:t>
      </w:r>
      <w:r w:rsidRPr="00311A27">
        <w:t>(─)</w:t>
      </w:r>
      <w:r w:rsidR="008E41D5">
        <w:t>»</w:t>
      </w:r>
      <w:r w:rsidRPr="00311A27">
        <w:t>, что в этом случае также противоречило бы ограничениям, предусмотренны</w:t>
      </w:r>
      <w:r>
        <w:t>м</w:t>
      </w:r>
      <w:r w:rsidRPr="00311A27">
        <w:t xml:space="preserve"> в специальных условиях.</w:t>
      </w:r>
    </w:p>
    <w:p w:rsidR="00427384" w:rsidRPr="00311A27" w:rsidRDefault="00427384" w:rsidP="00427384">
      <w:pPr>
        <w:pStyle w:val="SingleTxtG"/>
      </w:pPr>
      <w:r w:rsidRPr="00311A27">
        <w:t>3.</w:t>
      </w:r>
      <w:r w:rsidRPr="00311A27">
        <w:tab/>
        <w:t>Во избежание расхождений в положениях мы предлагаем изменить пункт</w:t>
      </w:r>
      <w:r w:rsidR="00030AD1">
        <w:t> </w:t>
      </w:r>
      <w:r w:rsidRPr="00311A27">
        <w:t>5.4.1.1.1 k) следующим образом:</w:t>
      </w:r>
    </w:p>
    <w:p w:rsidR="00427384" w:rsidRPr="00311A27" w:rsidRDefault="00427384" w:rsidP="00427384">
      <w:pPr>
        <w:pStyle w:val="HChG"/>
      </w:pPr>
      <w:r w:rsidRPr="00311A27">
        <w:tab/>
      </w:r>
      <w:r w:rsidRPr="00311A27">
        <w:tab/>
      </w:r>
      <w:r w:rsidRPr="00311A27">
        <w:rPr>
          <w:bCs/>
        </w:rPr>
        <w:t>Предложение</w:t>
      </w:r>
    </w:p>
    <w:p w:rsidR="00427384" w:rsidRPr="00311A27" w:rsidRDefault="00427384" w:rsidP="00427384">
      <w:pPr>
        <w:pStyle w:val="SingleTxtG"/>
      </w:pPr>
      <w:r w:rsidRPr="00311A27">
        <w:t>4.</w:t>
      </w:r>
      <w:r w:rsidRPr="00311A27">
        <w:tab/>
        <w:t xml:space="preserve">Изменить текст пункта 5.4.1.1.1 k) следующим образом (добавленный текст выделен </w:t>
      </w:r>
      <w:r w:rsidRPr="00311A27">
        <w:rPr>
          <w:b/>
          <w:bCs/>
          <w:u w:val="single"/>
        </w:rPr>
        <w:t>жирным шрифтом и подчеркнут</w:t>
      </w:r>
      <w:r w:rsidRPr="00311A27">
        <w:t xml:space="preserve">): </w:t>
      </w:r>
    </w:p>
    <w:p w:rsidR="00E12C5F" w:rsidRDefault="00552FCB" w:rsidP="007E6C7E">
      <w:pPr>
        <w:spacing w:after="120"/>
        <w:ind w:left="2268" w:right="1134" w:hanging="1134"/>
        <w:jc w:val="both"/>
      </w:pPr>
      <w:r>
        <w:t>«</w:t>
      </w:r>
      <w:r w:rsidR="008E41D5" w:rsidRPr="008E41D5">
        <w:t>5.4.1.1.1 k)</w:t>
      </w:r>
      <w:r w:rsidR="008E41D5">
        <w:tab/>
      </w:r>
      <w:r w:rsidR="00427384" w:rsidRPr="00311A27">
        <w:t>в случае перевозки, включающей проезд через туннели, в отношении которых применяются ограничения на проезд транспортных средств, перевозящих опасные грузы, код ограничения проезда через туннели, указанный прописными буквами в круглых скобках в колонке</w:t>
      </w:r>
      <w:r w:rsidR="007E6C7E">
        <w:t> </w:t>
      </w:r>
      <w:r w:rsidR="00427384" w:rsidRPr="00311A27">
        <w:t>15 таблицы А главы 3.2, знак "</w:t>
      </w:r>
      <w:r w:rsidR="00713116" w:rsidRPr="00311A27">
        <w:t>(─)</w:t>
      </w:r>
      <w:r w:rsidR="00427384" w:rsidRPr="00311A27">
        <w:t xml:space="preserve">" </w:t>
      </w:r>
      <w:r w:rsidR="00427384" w:rsidRPr="00311A27">
        <w:rPr>
          <w:b/>
          <w:bCs/>
          <w:u w:val="single"/>
        </w:rPr>
        <w:t>или в случае опасных грузов, отнесенных к № ООН 2919 и 3331, код ограничения проезда через туннели прописными буквами и в скобках или знак "(─)</w:t>
      </w:r>
      <w:r w:rsidR="003D7B8F" w:rsidRPr="00311A27">
        <w:rPr>
          <w:b/>
          <w:bCs/>
          <w:u w:val="single"/>
        </w:rPr>
        <w:t>"</w:t>
      </w:r>
      <w:r w:rsidR="00427384" w:rsidRPr="00311A27">
        <w:rPr>
          <w:b/>
          <w:bCs/>
          <w:u w:val="single"/>
        </w:rPr>
        <w:t>, как это определено специальными условиями, утвержденными компетентным(и) органом(ами) на основе пункта 1.7.4.2.</w:t>
      </w:r>
      <w:r w:rsidR="00427384" w:rsidRPr="00311A27">
        <w:t xml:space="preserve"> Код ограничения проезда через туннели или знак "</w:t>
      </w:r>
      <w:r w:rsidR="00713116" w:rsidRPr="00311A27">
        <w:t>(─)</w:t>
      </w:r>
      <w:r w:rsidR="00427384" w:rsidRPr="00311A27">
        <w:t>" необязательно указывать в транспортном документе, если заранее известно, что перевозка не будет осуществляться через какой-либо туннель, для которого установлены ограничения в отношении перевозки опасных грузов.».</w:t>
      </w:r>
    </w:p>
    <w:p w:rsidR="00427384" w:rsidRPr="00427384" w:rsidRDefault="00427384" w:rsidP="00427384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27384" w:rsidRPr="00427384" w:rsidSect="004273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D21" w:rsidRPr="00A312BC" w:rsidRDefault="00875D21" w:rsidP="00A312BC"/>
  </w:endnote>
  <w:endnote w:type="continuationSeparator" w:id="0">
    <w:p w:rsidR="00875D21" w:rsidRPr="00A312BC" w:rsidRDefault="00875D2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384" w:rsidRPr="00427384" w:rsidRDefault="00427384">
    <w:pPr>
      <w:pStyle w:val="Footer"/>
    </w:pPr>
    <w:r w:rsidRPr="00427384">
      <w:rPr>
        <w:b/>
        <w:sz w:val="18"/>
      </w:rPr>
      <w:fldChar w:fldCharType="begin"/>
    </w:r>
    <w:r w:rsidRPr="00427384">
      <w:rPr>
        <w:b/>
        <w:sz w:val="18"/>
      </w:rPr>
      <w:instrText xml:space="preserve"> PAGE  \* MERGEFORMAT </w:instrText>
    </w:r>
    <w:r w:rsidRPr="00427384">
      <w:rPr>
        <w:b/>
        <w:sz w:val="18"/>
      </w:rPr>
      <w:fldChar w:fldCharType="separate"/>
    </w:r>
    <w:r w:rsidR="00D5483D">
      <w:rPr>
        <w:b/>
        <w:noProof/>
        <w:sz w:val="18"/>
      </w:rPr>
      <w:t>2</w:t>
    </w:r>
    <w:r w:rsidRPr="00427384">
      <w:rPr>
        <w:b/>
        <w:sz w:val="18"/>
      </w:rPr>
      <w:fldChar w:fldCharType="end"/>
    </w:r>
    <w:r>
      <w:rPr>
        <w:b/>
        <w:sz w:val="18"/>
      </w:rPr>
      <w:tab/>
    </w:r>
    <w:r>
      <w:t>GE.20-02598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384" w:rsidRPr="00427384" w:rsidRDefault="00427384" w:rsidP="00427384">
    <w:pPr>
      <w:pStyle w:val="Footer"/>
      <w:tabs>
        <w:tab w:val="clear" w:pos="9639"/>
        <w:tab w:val="right" w:pos="9638"/>
      </w:tabs>
      <w:rPr>
        <w:b/>
        <w:sz w:val="18"/>
      </w:rPr>
    </w:pPr>
    <w:r>
      <w:t>GE.20-02598</w:t>
    </w:r>
    <w:r>
      <w:tab/>
    </w:r>
    <w:r w:rsidRPr="00427384">
      <w:rPr>
        <w:b/>
        <w:sz w:val="18"/>
      </w:rPr>
      <w:fldChar w:fldCharType="begin"/>
    </w:r>
    <w:r w:rsidRPr="00427384">
      <w:rPr>
        <w:b/>
        <w:sz w:val="18"/>
      </w:rPr>
      <w:instrText xml:space="preserve"> PAGE  \* MERGEFORMAT </w:instrText>
    </w:r>
    <w:r w:rsidRPr="00427384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42738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427384" w:rsidRDefault="00427384" w:rsidP="00427384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20-02598  (R)</w:t>
    </w:r>
    <w:r>
      <w:rPr>
        <w:lang w:val="en-US"/>
      </w:rPr>
      <w:t xml:space="preserve">  260220  270220</w:t>
    </w:r>
    <w:r>
      <w:br/>
    </w:r>
    <w:r w:rsidRPr="00427384">
      <w:rPr>
        <w:rFonts w:ascii="C39T30Lfz" w:hAnsi="C39T30Lfz"/>
        <w:kern w:val="14"/>
        <w:sz w:val="56"/>
      </w:rPr>
      <w:t></w:t>
    </w:r>
    <w:r w:rsidRPr="00427384">
      <w:rPr>
        <w:rFonts w:ascii="C39T30Lfz" w:hAnsi="C39T30Lfz"/>
        <w:kern w:val="14"/>
        <w:sz w:val="56"/>
      </w:rPr>
      <w:t></w:t>
    </w:r>
    <w:r w:rsidRPr="00427384">
      <w:rPr>
        <w:rFonts w:ascii="C39T30Lfz" w:hAnsi="C39T30Lfz"/>
        <w:kern w:val="14"/>
        <w:sz w:val="56"/>
      </w:rPr>
      <w:t></w:t>
    </w:r>
    <w:r w:rsidRPr="00427384">
      <w:rPr>
        <w:rFonts w:ascii="C39T30Lfz" w:hAnsi="C39T30Lfz"/>
        <w:kern w:val="14"/>
        <w:sz w:val="56"/>
      </w:rPr>
      <w:t></w:t>
    </w:r>
    <w:r w:rsidRPr="00427384">
      <w:rPr>
        <w:rFonts w:ascii="C39T30Lfz" w:hAnsi="C39T30Lfz"/>
        <w:kern w:val="14"/>
        <w:sz w:val="56"/>
      </w:rPr>
      <w:t></w:t>
    </w:r>
    <w:r w:rsidRPr="00427384">
      <w:rPr>
        <w:rFonts w:ascii="C39T30Lfz" w:hAnsi="C39T30Lfz"/>
        <w:kern w:val="14"/>
        <w:sz w:val="56"/>
      </w:rPr>
      <w:t></w:t>
    </w:r>
    <w:r w:rsidRPr="00427384">
      <w:rPr>
        <w:rFonts w:ascii="C39T30Lfz" w:hAnsi="C39T30Lfz"/>
        <w:kern w:val="14"/>
        <w:sz w:val="56"/>
      </w:rPr>
      <w:t></w:t>
    </w:r>
    <w:r w:rsidRPr="00427384">
      <w:rPr>
        <w:rFonts w:ascii="C39T30Lfz" w:hAnsi="C39T30Lfz"/>
        <w:kern w:val="14"/>
        <w:sz w:val="56"/>
      </w:rPr>
      <w:t></w:t>
    </w:r>
    <w:r w:rsidRPr="00427384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2020/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2020/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D21" w:rsidRPr="001075E9" w:rsidRDefault="00875D2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75D21" w:rsidRDefault="00875D2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427384" w:rsidRPr="00311A27" w:rsidRDefault="00427384" w:rsidP="00896DA0">
      <w:pPr>
        <w:pStyle w:val="FootnoteText"/>
        <w:tabs>
          <w:tab w:val="left" w:pos="720"/>
        </w:tabs>
        <w:ind w:left="1418" w:right="1260" w:hanging="284"/>
      </w:pPr>
      <w:r w:rsidRPr="00896DA0">
        <w:rPr>
          <w:rStyle w:val="FootnoteReference"/>
          <w:sz w:val="20"/>
          <w:vertAlign w:val="baseline"/>
        </w:rPr>
        <w:sym w:font="Symbol" w:char="F02A"/>
      </w:r>
      <w:r>
        <w:tab/>
        <w:t>2020 год (A/74/6 (Раздел 20) и дополнительная информация, Подпрограмма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384" w:rsidRPr="00427384" w:rsidRDefault="00D5483D">
    <w:pPr>
      <w:pStyle w:val="Header"/>
    </w:pPr>
    <w:fldSimple w:instr=" TITLE  \* MERGEFORMAT ">
      <w:r>
        <w:t>ECE/TRANS/WP.15/2020/3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384" w:rsidRPr="00427384" w:rsidRDefault="00D5483D" w:rsidP="00427384">
    <w:pPr>
      <w:pStyle w:val="Header"/>
      <w:jc w:val="right"/>
    </w:pPr>
    <w:fldSimple w:instr=" TITLE  \* MERGEFORMAT ">
      <w:r>
        <w:t>ECE/TRANS/WP.15/2020/3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384" w:rsidRDefault="00427384" w:rsidP="00427384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D21"/>
    <w:rsid w:val="00030AD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0B4E"/>
    <w:rsid w:val="0014152F"/>
    <w:rsid w:val="00180183"/>
    <w:rsid w:val="0018024D"/>
    <w:rsid w:val="0018649F"/>
    <w:rsid w:val="00196389"/>
    <w:rsid w:val="001B3EF6"/>
    <w:rsid w:val="001C7A89"/>
    <w:rsid w:val="0024061D"/>
    <w:rsid w:val="00243281"/>
    <w:rsid w:val="00255343"/>
    <w:rsid w:val="0027151D"/>
    <w:rsid w:val="00290EB6"/>
    <w:rsid w:val="002A2EFC"/>
    <w:rsid w:val="002A3436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324"/>
    <w:rsid w:val="00387CD4"/>
    <w:rsid w:val="003958D0"/>
    <w:rsid w:val="003A0D43"/>
    <w:rsid w:val="003A48CE"/>
    <w:rsid w:val="003B00E5"/>
    <w:rsid w:val="003D7B8F"/>
    <w:rsid w:val="003E0B46"/>
    <w:rsid w:val="00407B78"/>
    <w:rsid w:val="00424203"/>
    <w:rsid w:val="00427384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52FCB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13116"/>
    <w:rsid w:val="00734ACB"/>
    <w:rsid w:val="00757357"/>
    <w:rsid w:val="00792497"/>
    <w:rsid w:val="007A36A2"/>
    <w:rsid w:val="007E6C7E"/>
    <w:rsid w:val="00806737"/>
    <w:rsid w:val="00825F8D"/>
    <w:rsid w:val="00834B71"/>
    <w:rsid w:val="0086445C"/>
    <w:rsid w:val="00875D21"/>
    <w:rsid w:val="00894693"/>
    <w:rsid w:val="00896DA0"/>
    <w:rsid w:val="008A08D7"/>
    <w:rsid w:val="008A37C8"/>
    <w:rsid w:val="008B6909"/>
    <w:rsid w:val="008D53B6"/>
    <w:rsid w:val="008E41D5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777EF"/>
    <w:rsid w:val="00A84021"/>
    <w:rsid w:val="00A84D35"/>
    <w:rsid w:val="00A917B3"/>
    <w:rsid w:val="00AB4B51"/>
    <w:rsid w:val="00B06864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5483D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160F9"/>
    <w:rsid w:val="00F2523A"/>
    <w:rsid w:val="00F43903"/>
    <w:rsid w:val="00F94155"/>
    <w:rsid w:val="00F9783F"/>
    <w:rsid w:val="00FD2EF7"/>
    <w:rsid w:val="00FD6FE9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983A32F-9C44-4C4D-9A0D-4ACE8D4D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427384"/>
    <w:rPr>
      <w:lang w:val="ru-RU" w:eastAsia="en-US"/>
    </w:rPr>
  </w:style>
  <w:style w:type="paragraph" w:customStyle="1" w:styleId="ParNoG">
    <w:name w:val="_ParNo_G"/>
    <w:basedOn w:val="SingleTxtG"/>
    <w:qFormat/>
    <w:rsid w:val="00427384"/>
    <w:pPr>
      <w:numPr>
        <w:numId w:val="22"/>
      </w:numPr>
      <w:suppressAutoHyphens w:val="0"/>
    </w:pPr>
    <w:rPr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ECE/TRANS/WP.15/2020/3</vt:lpstr>
      <vt:lpstr>ECE/TRANS/WP.15/2020/3</vt:lpstr>
      <vt:lpstr>A/</vt:lpstr>
    </vt:vector>
  </TitlesOfParts>
  <Company>DCM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ECE/TRANS/WP.15/2020/3</dc:title>
  <dc:subject/>
  <dc:creator>Olga OVTCHINNIKOVA</dc:creator>
  <cp:keywords/>
  <cp:lastModifiedBy>Christine Barrio-Champeau</cp:lastModifiedBy>
  <cp:revision>2</cp:revision>
  <cp:lastPrinted>2020-02-27T11:03:00Z</cp:lastPrinted>
  <dcterms:created xsi:type="dcterms:W3CDTF">2020-03-19T09:52:00Z</dcterms:created>
  <dcterms:modified xsi:type="dcterms:W3CDTF">2020-03-19T09:52:00Z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