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4B1A" w14:textId="77777777" w:rsidR="00982036" w:rsidRPr="00267B69" w:rsidRDefault="00982036" w:rsidP="00982036">
      <w:pPr>
        <w:spacing w:before="120"/>
        <w:rPr>
          <w:b/>
          <w:sz w:val="28"/>
          <w:szCs w:val="28"/>
        </w:rPr>
      </w:pPr>
      <w:r w:rsidRPr="00267B69">
        <w:rPr>
          <w:b/>
          <w:sz w:val="28"/>
          <w:szCs w:val="28"/>
        </w:rPr>
        <w:t>Economic Commission for Europe</w:t>
      </w:r>
      <w:r w:rsidR="0090465E">
        <w:rPr>
          <w:b/>
          <w:sz w:val="28"/>
          <w:szCs w:val="28"/>
        </w:rPr>
        <w:t xml:space="preserve"> </w:t>
      </w:r>
    </w:p>
    <w:p w14:paraId="393AFC7D" w14:textId="77777777" w:rsidR="00982036" w:rsidRPr="00267B69" w:rsidRDefault="00982036" w:rsidP="00982036">
      <w:pPr>
        <w:spacing w:before="120"/>
        <w:rPr>
          <w:sz w:val="28"/>
          <w:szCs w:val="28"/>
        </w:rPr>
      </w:pPr>
      <w:r w:rsidRPr="00267B69">
        <w:rPr>
          <w:sz w:val="28"/>
          <w:szCs w:val="28"/>
        </w:rPr>
        <w:t>Inland Transport Committee</w:t>
      </w:r>
    </w:p>
    <w:p w14:paraId="26F50B4C" w14:textId="77777777" w:rsidR="00982036" w:rsidRPr="00267B69" w:rsidRDefault="00982036" w:rsidP="00982036">
      <w:pPr>
        <w:spacing w:before="120"/>
        <w:rPr>
          <w:b/>
          <w:sz w:val="24"/>
          <w:szCs w:val="24"/>
        </w:rPr>
      </w:pPr>
      <w:r w:rsidRPr="00267B69">
        <w:rPr>
          <w:b/>
          <w:sz w:val="24"/>
          <w:szCs w:val="24"/>
        </w:rPr>
        <w:t>Working Party on the Transport of Dangerous Goods</w:t>
      </w:r>
    </w:p>
    <w:p w14:paraId="0A1F9902" w14:textId="77777777" w:rsidR="00711C0E" w:rsidRDefault="00711C0E" w:rsidP="00711C0E">
      <w:pPr>
        <w:spacing w:before="120"/>
        <w:rPr>
          <w:b/>
          <w:lang w:eastAsia="fr-FR"/>
        </w:rPr>
      </w:pPr>
      <w:r>
        <w:rPr>
          <w:b/>
        </w:rPr>
        <w:t>108th session</w:t>
      </w:r>
    </w:p>
    <w:p w14:paraId="21BF2BD1" w14:textId="030FDB7D" w:rsidR="00982036" w:rsidRPr="00267B69" w:rsidRDefault="00F96E0C" w:rsidP="00773DA4">
      <w:pPr>
        <w:rPr>
          <w:b/>
        </w:rPr>
      </w:pPr>
      <w:r>
        <w:t>Geneva, 10</w:t>
      </w:r>
      <w:r w:rsidR="00711C0E">
        <w:t>-13 November 2020</w:t>
      </w:r>
      <w:r w:rsidR="002709B0" w:rsidRPr="00267B69">
        <w:rPr>
          <w:b/>
        </w:rPr>
        <w:tab/>
      </w:r>
      <w:r w:rsidR="002709B0" w:rsidRPr="00267B69">
        <w:rPr>
          <w:b/>
        </w:rPr>
        <w:tab/>
      </w:r>
      <w:r w:rsidR="00711C0E">
        <w:rPr>
          <w:b/>
        </w:rPr>
        <w:tab/>
      </w:r>
      <w:r w:rsidR="00711C0E">
        <w:rPr>
          <w:b/>
        </w:rPr>
        <w:tab/>
      </w:r>
      <w:r w:rsidR="00711C0E">
        <w:rPr>
          <w:b/>
        </w:rPr>
        <w:tab/>
      </w:r>
      <w:r w:rsidR="00D13D3B" w:rsidRPr="00267B69">
        <w:rPr>
          <w:b/>
        </w:rPr>
        <w:tab/>
      </w:r>
      <w:r w:rsidR="00711C0E">
        <w:rPr>
          <w:b/>
        </w:rPr>
        <w:tab/>
      </w:r>
      <w:r w:rsidR="00711C0E">
        <w:rPr>
          <w:b/>
        </w:rPr>
        <w:tab/>
      </w:r>
      <w:r w:rsidR="00773DA4">
        <w:rPr>
          <w:b/>
        </w:rPr>
        <w:t xml:space="preserve">   </w:t>
      </w:r>
      <w:r w:rsidR="00795281">
        <w:rPr>
          <w:b/>
        </w:rPr>
        <w:t>9</w:t>
      </w:r>
      <w:r w:rsidR="00095B2D">
        <w:rPr>
          <w:b/>
        </w:rPr>
        <w:t xml:space="preserve"> November </w:t>
      </w:r>
      <w:r w:rsidR="0090465E" w:rsidRPr="00095B2D">
        <w:rPr>
          <w:b/>
        </w:rPr>
        <w:t>2020</w:t>
      </w:r>
    </w:p>
    <w:p w14:paraId="3C591671" w14:textId="3618F114" w:rsidR="0090465E" w:rsidRPr="00982178" w:rsidRDefault="0090465E" w:rsidP="0090465E">
      <w:r w:rsidRPr="00982178">
        <w:t xml:space="preserve">Item </w:t>
      </w:r>
      <w:r w:rsidR="00F96E0C">
        <w:t>8</w:t>
      </w:r>
      <w:r w:rsidRPr="00982178">
        <w:t xml:space="preserve"> of the provisional agenda</w:t>
      </w:r>
    </w:p>
    <w:p w14:paraId="40BEB4D5" w14:textId="2C095E07" w:rsidR="0090465E" w:rsidRDefault="00F96E0C" w:rsidP="0090465E">
      <w:pPr>
        <w:rPr>
          <w:b/>
        </w:rPr>
      </w:pPr>
      <w:r>
        <w:rPr>
          <w:b/>
        </w:rPr>
        <w:t>Any other business</w:t>
      </w:r>
    </w:p>
    <w:p w14:paraId="6F2C29AA" w14:textId="1263F546" w:rsidR="0090465E" w:rsidRDefault="0090465E" w:rsidP="0090465E">
      <w:pPr>
        <w:pStyle w:val="HChG"/>
      </w:pPr>
      <w:r>
        <w:tab/>
      </w:r>
      <w:r>
        <w:tab/>
      </w:r>
      <w:r w:rsidR="00461BB9">
        <w:rPr>
          <w:lang w:val="en-GB"/>
        </w:rPr>
        <w:t>Competent Authority Approvals/Certificates</w:t>
      </w:r>
      <w:r w:rsidR="004050D5">
        <w:rPr>
          <w:lang w:val="en-GB"/>
        </w:rPr>
        <w:t xml:space="preserve"> – language barriers for enforcement</w:t>
      </w:r>
    </w:p>
    <w:p w14:paraId="44A5AE27" w14:textId="7F534915" w:rsidR="00711C0E" w:rsidRPr="00711C0E" w:rsidRDefault="0090465E" w:rsidP="00711C0E">
      <w:pPr>
        <w:pStyle w:val="H1G"/>
      </w:pPr>
      <w:r>
        <w:tab/>
      </w:r>
      <w:r>
        <w:tab/>
      </w:r>
      <w:r w:rsidR="00711C0E" w:rsidRPr="00AE400B">
        <w:rPr>
          <w:lang w:val="en-US"/>
        </w:rPr>
        <w:t xml:space="preserve">Transmitted by the </w:t>
      </w:r>
      <w:r w:rsidR="00773DA4">
        <w:rPr>
          <w:lang w:val="en-US"/>
        </w:rPr>
        <w:t>Government of the United Kingdom</w:t>
      </w:r>
    </w:p>
    <w:p w14:paraId="202635EB" w14:textId="77777777" w:rsidR="00711C0E" w:rsidRDefault="00711C0E" w:rsidP="00711C0E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4D0A90">
        <w:rPr>
          <w:lang w:val="en-US"/>
        </w:rPr>
        <w:t>Introduction</w:t>
      </w:r>
    </w:p>
    <w:p w14:paraId="49C2A7E1" w14:textId="6F510553" w:rsidR="00C1404F" w:rsidRPr="00902DE7" w:rsidRDefault="002E076B" w:rsidP="0017745A">
      <w:pPr>
        <w:pStyle w:val="SingleTxtG"/>
        <w:numPr>
          <w:ilvl w:val="0"/>
          <w:numId w:val="19"/>
        </w:numPr>
        <w:ind w:left="1134" w:firstLine="0"/>
      </w:pPr>
      <w:r>
        <w:rPr>
          <w:lang w:val="en-GB"/>
        </w:rPr>
        <w:t>In the United Kingdom, e</w:t>
      </w:r>
      <w:r w:rsidR="00902DE7">
        <w:rPr>
          <w:lang w:val="en-GB"/>
        </w:rPr>
        <w:t xml:space="preserve">nforcement officers for the carriage of dangerous goods perform vehicle checks at the roadside as part of their enforcement strategy. Transport documentation is a part of these checks. </w:t>
      </w:r>
    </w:p>
    <w:p w14:paraId="1F551CFF" w14:textId="119B5CD5" w:rsidR="00902DE7" w:rsidRPr="00BD4E12" w:rsidRDefault="00902DE7" w:rsidP="0017745A">
      <w:pPr>
        <w:pStyle w:val="SingleTxtG"/>
        <w:numPr>
          <w:ilvl w:val="0"/>
          <w:numId w:val="19"/>
        </w:numPr>
        <w:ind w:left="1134" w:firstLine="0"/>
      </w:pPr>
      <w:r>
        <w:rPr>
          <w:lang w:val="en-GB"/>
        </w:rPr>
        <w:t xml:space="preserve">Paragraph </w:t>
      </w:r>
      <w:r w:rsidR="00BD4E12">
        <w:rPr>
          <w:lang w:val="en-GB"/>
        </w:rPr>
        <w:t xml:space="preserve">5.4.1.4.1 requires that the transport document be drafted in an official language of the forwarding country, </w:t>
      </w:r>
      <w:proofErr w:type="gramStart"/>
      <w:r w:rsidR="00BD4E12">
        <w:rPr>
          <w:lang w:val="en-GB"/>
        </w:rPr>
        <w:t>and also</w:t>
      </w:r>
      <w:proofErr w:type="gramEnd"/>
      <w:r w:rsidR="00BD4E12">
        <w:rPr>
          <w:lang w:val="en-GB"/>
        </w:rPr>
        <w:t>, if that language is not English, French or German, in English</w:t>
      </w:r>
      <w:r w:rsidR="00475DCE">
        <w:rPr>
          <w:lang w:val="en-GB"/>
        </w:rPr>
        <w:t>,</w:t>
      </w:r>
      <w:r w:rsidR="00BD4E12">
        <w:rPr>
          <w:lang w:val="en-GB"/>
        </w:rPr>
        <w:t xml:space="preserve"> French or German</w:t>
      </w:r>
      <w:r w:rsidR="002E076B">
        <w:rPr>
          <w:lang w:val="en-GB"/>
        </w:rPr>
        <w:t xml:space="preserve"> (unless tariffs or agreements allow otherwise)</w:t>
      </w:r>
      <w:r w:rsidR="00BD4E12">
        <w:rPr>
          <w:lang w:val="en-GB"/>
        </w:rPr>
        <w:t xml:space="preserve">. </w:t>
      </w:r>
    </w:p>
    <w:p w14:paraId="0CDBD9C6" w14:textId="743ED42A" w:rsidR="002E076B" w:rsidRPr="002E076B" w:rsidRDefault="009E79BB" w:rsidP="00795281">
      <w:pPr>
        <w:pStyle w:val="SingleTxtG"/>
        <w:numPr>
          <w:ilvl w:val="0"/>
          <w:numId w:val="19"/>
        </w:numPr>
        <w:ind w:left="1134" w:firstLine="0"/>
      </w:pPr>
      <w:r>
        <w:rPr>
          <w:lang w:val="en-GB"/>
        </w:rPr>
        <w:t xml:space="preserve">Where </w:t>
      </w:r>
      <w:r w:rsidR="00BD4E12">
        <w:rPr>
          <w:lang w:val="en-GB"/>
        </w:rPr>
        <w:t>additional information is required</w:t>
      </w:r>
      <w:r w:rsidR="00475DCE">
        <w:rPr>
          <w:lang w:val="en-GB"/>
        </w:rPr>
        <w:t xml:space="preserve"> such as competent authority approvals</w:t>
      </w:r>
      <w:r w:rsidR="00461BB9">
        <w:rPr>
          <w:lang w:val="en-GB"/>
        </w:rPr>
        <w:t xml:space="preserve"> or classification approval certificates</w:t>
      </w:r>
      <w:r w:rsidR="00475DCE">
        <w:rPr>
          <w:lang w:val="en-GB"/>
        </w:rPr>
        <w:t xml:space="preserve"> for Class 1</w:t>
      </w:r>
      <w:r w:rsidR="00461BB9">
        <w:rPr>
          <w:lang w:val="en-GB"/>
        </w:rPr>
        <w:t xml:space="preserve"> (in 5.4.1.2.1 c), d) and g))</w:t>
      </w:r>
      <w:r w:rsidR="00475DCE">
        <w:rPr>
          <w:lang w:val="en-GB"/>
        </w:rPr>
        <w:t>, this is also required in an official language of the forwarding country and in English, French or German</w:t>
      </w:r>
      <w:r w:rsidR="00461BB9">
        <w:rPr>
          <w:lang w:val="en-GB"/>
        </w:rPr>
        <w:t xml:space="preserve"> (unless agreements allow otherwise)</w:t>
      </w:r>
      <w:r w:rsidR="002E076B">
        <w:rPr>
          <w:lang w:val="en-GB"/>
        </w:rPr>
        <w:t xml:space="preserve">. </w:t>
      </w:r>
    </w:p>
    <w:p w14:paraId="3B26BE5B" w14:textId="5DFF1B30" w:rsidR="00CE2781" w:rsidRPr="00CE2781" w:rsidRDefault="002E076B" w:rsidP="007479F5">
      <w:pPr>
        <w:pStyle w:val="SingleTxtG"/>
        <w:numPr>
          <w:ilvl w:val="0"/>
          <w:numId w:val="19"/>
        </w:numPr>
        <w:ind w:left="1134" w:firstLine="0"/>
      </w:pPr>
      <w:r>
        <w:rPr>
          <w:lang w:val="en-GB"/>
        </w:rPr>
        <w:t>However, the particulars of these documents cannot</w:t>
      </w:r>
      <w:r w:rsidR="00CE2781">
        <w:rPr>
          <w:lang w:val="en-GB"/>
        </w:rPr>
        <w:t xml:space="preserve"> always be easily understood when written in a language not spoken by the enforcer. </w:t>
      </w:r>
    </w:p>
    <w:p w14:paraId="231AF246" w14:textId="01FF09BD" w:rsidR="00CE2781" w:rsidRDefault="00CE2781" w:rsidP="00CE2781">
      <w:pPr>
        <w:pStyle w:val="HChG"/>
        <w:ind w:firstLine="0"/>
        <w:rPr>
          <w:lang w:val="en-US"/>
        </w:rPr>
      </w:pPr>
      <w:r>
        <w:rPr>
          <w:lang w:val="en-US"/>
        </w:rPr>
        <w:t>Discussion</w:t>
      </w:r>
    </w:p>
    <w:p w14:paraId="2866931B" w14:textId="1EC2E5F8" w:rsidR="004050D5" w:rsidRPr="004050D5" w:rsidRDefault="004050D5" w:rsidP="007479F5">
      <w:pPr>
        <w:pStyle w:val="SingleTxtG"/>
        <w:numPr>
          <w:ilvl w:val="0"/>
          <w:numId w:val="19"/>
        </w:numPr>
        <w:ind w:left="1134" w:firstLine="0"/>
      </w:pPr>
      <w:r>
        <w:rPr>
          <w:lang w:val="en-GB"/>
        </w:rPr>
        <w:t>Ideally, where the United Kingdom is the destination country, our preference would be that – where available - the English language version of competent authority approvals</w:t>
      </w:r>
      <w:r w:rsidR="00C70EAD">
        <w:rPr>
          <w:lang w:val="en-GB"/>
        </w:rPr>
        <w:t>/certificates</w:t>
      </w:r>
      <w:r>
        <w:rPr>
          <w:lang w:val="en-GB"/>
        </w:rPr>
        <w:t xml:space="preserve"> </w:t>
      </w:r>
      <w:r w:rsidR="00C70EAD">
        <w:rPr>
          <w:lang w:val="en-GB"/>
        </w:rPr>
        <w:t>is provided</w:t>
      </w:r>
      <w:r>
        <w:rPr>
          <w:lang w:val="en-GB"/>
        </w:rPr>
        <w:t xml:space="preserve">. However, we understand the need for flexibility, and that consignments often travel through </w:t>
      </w:r>
      <w:proofErr w:type="gramStart"/>
      <w:r>
        <w:rPr>
          <w:lang w:val="en-GB"/>
        </w:rPr>
        <w:t>a number of</w:t>
      </w:r>
      <w:proofErr w:type="gramEnd"/>
      <w:r>
        <w:rPr>
          <w:lang w:val="en-GB"/>
        </w:rPr>
        <w:t xml:space="preserve"> countries with different official languages</w:t>
      </w:r>
      <w:r w:rsidR="00C70EAD">
        <w:rPr>
          <w:lang w:val="en-GB"/>
        </w:rPr>
        <w:t xml:space="preserve"> during their journeys</w:t>
      </w:r>
      <w:r>
        <w:rPr>
          <w:lang w:val="en-GB"/>
        </w:rPr>
        <w:t>.</w:t>
      </w:r>
    </w:p>
    <w:p w14:paraId="2B0C004E" w14:textId="30758B1D" w:rsidR="00C26FD1" w:rsidRPr="00C26FD1" w:rsidRDefault="00C26FD1" w:rsidP="007479F5">
      <w:pPr>
        <w:pStyle w:val="SingleTxtG"/>
        <w:numPr>
          <w:ilvl w:val="0"/>
          <w:numId w:val="19"/>
        </w:numPr>
        <w:ind w:left="1134" w:firstLine="0"/>
      </w:pPr>
      <w:bookmarkStart w:id="0" w:name="_GoBack"/>
      <w:bookmarkEnd w:id="0"/>
      <w:r>
        <w:rPr>
          <w:lang w:val="en-GB"/>
        </w:rPr>
        <w:t xml:space="preserve">We would like to know: </w:t>
      </w:r>
    </w:p>
    <w:p w14:paraId="62DB3E99" w14:textId="44D2B884" w:rsidR="00C26FD1" w:rsidRDefault="00C26FD1" w:rsidP="00C26FD1">
      <w:pPr>
        <w:pStyle w:val="SingleTxtG"/>
        <w:numPr>
          <w:ilvl w:val="1"/>
          <w:numId w:val="19"/>
        </w:numPr>
      </w:pPr>
      <w:r>
        <w:rPr>
          <w:lang w:val="en-GB"/>
        </w:rPr>
        <w:t>How other competent authorities deal with the issue of enforcing documentation that is written in languages not</w:t>
      </w:r>
      <w:r w:rsidR="00632E12">
        <w:rPr>
          <w:lang w:val="en-GB"/>
        </w:rPr>
        <w:t xml:space="preserve"> always</w:t>
      </w:r>
      <w:r>
        <w:rPr>
          <w:lang w:val="en-GB"/>
        </w:rPr>
        <w:t xml:space="preserve"> spoken by enforcement officers.</w:t>
      </w:r>
    </w:p>
    <w:p w14:paraId="19FACA92" w14:textId="49C80CE8" w:rsidR="00C26FD1" w:rsidRPr="00C26FD1" w:rsidRDefault="00C26FD1" w:rsidP="00C26FD1">
      <w:pPr>
        <w:pStyle w:val="SingleTxtG"/>
        <w:numPr>
          <w:ilvl w:val="1"/>
          <w:numId w:val="19"/>
        </w:numPr>
      </w:pPr>
      <w:r>
        <w:rPr>
          <w:lang w:val="en-GB"/>
        </w:rPr>
        <w:t>W</w:t>
      </w:r>
      <w:r w:rsidRPr="00C26FD1">
        <w:rPr>
          <w:lang w:val="en-GB"/>
        </w:rPr>
        <w:t>hether</w:t>
      </w:r>
      <w:r w:rsidR="004050D5">
        <w:rPr>
          <w:lang w:val="en-GB"/>
        </w:rPr>
        <w:t xml:space="preserve"> competent authorities required to produce these approvals in more than one language produce documentation in more than one of English, French and German, thereby providing options to the consignor.  </w:t>
      </w:r>
    </w:p>
    <w:p w14:paraId="741104DC" w14:textId="5BED7087" w:rsidR="00BF0CF2" w:rsidRPr="009E5596" w:rsidRDefault="00711C0E" w:rsidP="00711C0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0CF2" w:rsidRPr="009E5596" w:rsidSect="00D458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567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97E1" w14:textId="77777777" w:rsidR="005D4A8C" w:rsidRDefault="005D4A8C"/>
  </w:endnote>
  <w:endnote w:type="continuationSeparator" w:id="0">
    <w:p w14:paraId="2DBC0EE5" w14:textId="77777777" w:rsidR="005D4A8C" w:rsidRDefault="005D4A8C"/>
  </w:endnote>
  <w:endnote w:type="continuationNotice" w:id="1">
    <w:p w14:paraId="2A173E08" w14:textId="77777777" w:rsidR="005D4A8C" w:rsidRDefault="005D4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CD973" w14:textId="36468BC0" w:rsidR="0092434D" w:rsidRPr="00982036" w:rsidRDefault="0092434D" w:rsidP="00982036">
    <w:pPr>
      <w:pStyle w:val="Footer"/>
      <w:tabs>
        <w:tab w:val="right" w:pos="9638"/>
      </w:tabs>
      <w:rPr>
        <w:sz w:val="18"/>
      </w:rPr>
    </w:pP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795281">
      <w:rPr>
        <w:b/>
        <w:noProof/>
        <w:sz w:val="18"/>
      </w:rPr>
      <w:t>2</w:t>
    </w:r>
    <w:r w:rsidRPr="0098203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EE99F" w14:textId="18E491F9" w:rsidR="0092434D" w:rsidRPr="00982036" w:rsidRDefault="0092434D" w:rsidP="00982036">
    <w:pPr>
      <w:pStyle w:val="Footer"/>
      <w:tabs>
        <w:tab w:val="right" w:pos="9638"/>
      </w:tabs>
      <w:rPr>
        <w:b/>
        <w:sz w:val="18"/>
      </w:rPr>
    </w:pPr>
    <w:r>
      <w:tab/>
    </w:r>
    <w:r w:rsidRPr="00982036">
      <w:rPr>
        <w:b/>
        <w:sz w:val="18"/>
      </w:rPr>
      <w:fldChar w:fldCharType="begin"/>
    </w:r>
    <w:r w:rsidRPr="00982036">
      <w:rPr>
        <w:b/>
        <w:sz w:val="18"/>
      </w:rPr>
      <w:instrText xml:space="preserve"> PAGE  \* MERGEFORMAT </w:instrText>
    </w:r>
    <w:r w:rsidRPr="00982036">
      <w:rPr>
        <w:b/>
        <w:sz w:val="18"/>
      </w:rPr>
      <w:fldChar w:fldCharType="separate"/>
    </w:r>
    <w:r w:rsidR="002E076B">
      <w:rPr>
        <w:b/>
        <w:noProof/>
        <w:sz w:val="18"/>
      </w:rPr>
      <w:t>3</w:t>
    </w:r>
    <w:r w:rsidRPr="0098203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D96F0" w14:textId="77777777" w:rsidR="005D4A8C" w:rsidRPr="000B175B" w:rsidRDefault="005D4A8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5A6385" w14:textId="77777777" w:rsidR="005D4A8C" w:rsidRPr="00FC68B7" w:rsidRDefault="005D4A8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52F5FDD" w14:textId="77777777" w:rsidR="005D4A8C" w:rsidRDefault="005D4A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ADF20" w14:textId="3259B32D" w:rsidR="0092434D" w:rsidRPr="00617E96" w:rsidRDefault="0092434D">
    <w:pPr>
      <w:pStyle w:val="Header"/>
      <w:rPr>
        <w:lang w:val="fr-CH"/>
      </w:rPr>
    </w:pPr>
    <w:r>
      <w:rPr>
        <w:lang w:val="fr-CH"/>
      </w:rPr>
      <w:t>INF.</w:t>
    </w:r>
    <w:r w:rsidR="00711C0E">
      <w:rPr>
        <w:lang w:val="fr-CH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5BF7" w14:textId="4842CAA9" w:rsidR="0092434D" w:rsidRPr="00F71BEF" w:rsidRDefault="00D458C6" w:rsidP="00982036">
    <w:pPr>
      <w:pStyle w:val="Header"/>
      <w:jc w:val="right"/>
      <w:rPr>
        <w:lang w:val="fr-CH"/>
      </w:rPr>
    </w:pPr>
    <w:r>
      <w:rPr>
        <w:lang w:val="fr-CH"/>
      </w:rPr>
      <w:t>INF.XX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7EF0" w14:textId="6CEDB282" w:rsidR="0092434D" w:rsidRPr="00617E96" w:rsidRDefault="00B170C8" w:rsidP="00617E96">
    <w:pPr>
      <w:pStyle w:val="Header"/>
      <w:jc w:val="right"/>
      <w:rPr>
        <w:sz w:val="28"/>
        <w:szCs w:val="28"/>
        <w:lang w:val="fr-CH"/>
      </w:rPr>
    </w:pPr>
    <w:r>
      <w:rPr>
        <w:sz w:val="28"/>
        <w:szCs w:val="28"/>
        <w:lang w:val="fr-CH"/>
      </w:rPr>
      <w:t>INF.</w:t>
    </w:r>
    <w:r w:rsidR="007479F5">
      <w:rPr>
        <w:sz w:val="28"/>
        <w:szCs w:val="28"/>
        <w:lang w:val="fr-CH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BD636F8"/>
    <w:multiLevelType w:val="hybridMultilevel"/>
    <w:tmpl w:val="28B2943C"/>
    <w:lvl w:ilvl="0" w:tplc="3620F5D2">
      <w:start w:val="1"/>
      <w:numFmt w:val="lowerLetter"/>
      <w:lvlText w:val="(%1)"/>
      <w:lvlJc w:val="left"/>
      <w:pPr>
        <w:ind w:left="1494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925494A"/>
    <w:multiLevelType w:val="hybridMultilevel"/>
    <w:tmpl w:val="51DCC5BC"/>
    <w:lvl w:ilvl="0" w:tplc="DDCA242A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2C03EEA"/>
    <w:multiLevelType w:val="hybridMultilevel"/>
    <w:tmpl w:val="C8B42B9E"/>
    <w:lvl w:ilvl="0" w:tplc="04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476D5F10"/>
    <w:multiLevelType w:val="hybridMultilevel"/>
    <w:tmpl w:val="DA8CAEB0"/>
    <w:lvl w:ilvl="0" w:tplc="AF1C40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ED25DD9"/>
    <w:multiLevelType w:val="hybridMultilevel"/>
    <w:tmpl w:val="F9EC7C20"/>
    <w:lvl w:ilvl="0" w:tplc="1E34F746">
      <w:start w:val="10"/>
      <w:numFmt w:val="decimal"/>
      <w:lvlText w:val="%1."/>
      <w:lvlJc w:val="left"/>
      <w:pPr>
        <w:tabs>
          <w:tab w:val="num" w:pos="1140"/>
        </w:tabs>
        <w:ind w:left="11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A099B"/>
    <w:multiLevelType w:val="hybridMultilevel"/>
    <w:tmpl w:val="477CBF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B131E"/>
    <w:multiLevelType w:val="hybridMultilevel"/>
    <w:tmpl w:val="4598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0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15"/>
  </w:num>
  <w:num w:numId="19">
    <w:abstractNumId w:val="13"/>
  </w:num>
  <w:num w:numId="20">
    <w:abstractNumId w:val="1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A0"/>
    <w:rsid w:val="00005CBF"/>
    <w:rsid w:val="00011932"/>
    <w:rsid w:val="000162D9"/>
    <w:rsid w:val="00023D5C"/>
    <w:rsid w:val="000241F2"/>
    <w:rsid w:val="00025BE5"/>
    <w:rsid w:val="00042739"/>
    <w:rsid w:val="000457B4"/>
    <w:rsid w:val="00046B1F"/>
    <w:rsid w:val="00047596"/>
    <w:rsid w:val="00050F6B"/>
    <w:rsid w:val="000575AC"/>
    <w:rsid w:val="00057E97"/>
    <w:rsid w:val="000646F4"/>
    <w:rsid w:val="0006491B"/>
    <w:rsid w:val="00072C8C"/>
    <w:rsid w:val="000733B5"/>
    <w:rsid w:val="00081815"/>
    <w:rsid w:val="00084795"/>
    <w:rsid w:val="00085285"/>
    <w:rsid w:val="00087E05"/>
    <w:rsid w:val="000931C0"/>
    <w:rsid w:val="00095B2D"/>
    <w:rsid w:val="00096C84"/>
    <w:rsid w:val="000A17BA"/>
    <w:rsid w:val="000A309E"/>
    <w:rsid w:val="000A3BF9"/>
    <w:rsid w:val="000A7999"/>
    <w:rsid w:val="000B0595"/>
    <w:rsid w:val="000B175B"/>
    <w:rsid w:val="000B3A0F"/>
    <w:rsid w:val="000B491C"/>
    <w:rsid w:val="000B4EF7"/>
    <w:rsid w:val="000C2C03"/>
    <w:rsid w:val="000C2D2E"/>
    <w:rsid w:val="000C7533"/>
    <w:rsid w:val="000D08B9"/>
    <w:rsid w:val="000D3E3E"/>
    <w:rsid w:val="000E0415"/>
    <w:rsid w:val="000E0637"/>
    <w:rsid w:val="000E3AEA"/>
    <w:rsid w:val="000F2981"/>
    <w:rsid w:val="00110035"/>
    <w:rsid w:val="001103AA"/>
    <w:rsid w:val="00110611"/>
    <w:rsid w:val="00111A5C"/>
    <w:rsid w:val="0011666B"/>
    <w:rsid w:val="00121D95"/>
    <w:rsid w:val="0013299E"/>
    <w:rsid w:val="00145971"/>
    <w:rsid w:val="00153C2C"/>
    <w:rsid w:val="00164FF7"/>
    <w:rsid w:val="00165F3A"/>
    <w:rsid w:val="0016663C"/>
    <w:rsid w:val="0017318C"/>
    <w:rsid w:val="00173696"/>
    <w:rsid w:val="00173FE5"/>
    <w:rsid w:val="00175E6F"/>
    <w:rsid w:val="00177C0F"/>
    <w:rsid w:val="001817D6"/>
    <w:rsid w:val="00194FCF"/>
    <w:rsid w:val="001A1D4B"/>
    <w:rsid w:val="001A2105"/>
    <w:rsid w:val="001A6E11"/>
    <w:rsid w:val="001A6F83"/>
    <w:rsid w:val="001B4B04"/>
    <w:rsid w:val="001C346C"/>
    <w:rsid w:val="001C6663"/>
    <w:rsid w:val="001C7895"/>
    <w:rsid w:val="001D0C8C"/>
    <w:rsid w:val="001D1419"/>
    <w:rsid w:val="001D26DF"/>
    <w:rsid w:val="001D3A03"/>
    <w:rsid w:val="001D4954"/>
    <w:rsid w:val="001D4AEC"/>
    <w:rsid w:val="001D7750"/>
    <w:rsid w:val="001E3EEF"/>
    <w:rsid w:val="001E4C81"/>
    <w:rsid w:val="001E7B67"/>
    <w:rsid w:val="001F47FA"/>
    <w:rsid w:val="001F715D"/>
    <w:rsid w:val="00202DA8"/>
    <w:rsid w:val="00207AC3"/>
    <w:rsid w:val="00210872"/>
    <w:rsid w:val="00210C59"/>
    <w:rsid w:val="00211E0B"/>
    <w:rsid w:val="00220E47"/>
    <w:rsid w:val="00222DF8"/>
    <w:rsid w:val="00223A66"/>
    <w:rsid w:val="00224D92"/>
    <w:rsid w:val="00234DF2"/>
    <w:rsid w:val="00237E67"/>
    <w:rsid w:val="0024772E"/>
    <w:rsid w:val="00250271"/>
    <w:rsid w:val="002514D4"/>
    <w:rsid w:val="00261ACC"/>
    <w:rsid w:val="002646A4"/>
    <w:rsid w:val="00267B69"/>
    <w:rsid w:val="00267F5F"/>
    <w:rsid w:val="002709B0"/>
    <w:rsid w:val="00271AEC"/>
    <w:rsid w:val="00271D97"/>
    <w:rsid w:val="0027769C"/>
    <w:rsid w:val="00282751"/>
    <w:rsid w:val="00284318"/>
    <w:rsid w:val="002864E1"/>
    <w:rsid w:val="00286B4D"/>
    <w:rsid w:val="0029372B"/>
    <w:rsid w:val="002A4C9A"/>
    <w:rsid w:val="002B428E"/>
    <w:rsid w:val="002B5655"/>
    <w:rsid w:val="002C03AE"/>
    <w:rsid w:val="002C0410"/>
    <w:rsid w:val="002C1C5D"/>
    <w:rsid w:val="002C3F5A"/>
    <w:rsid w:val="002C6AC2"/>
    <w:rsid w:val="002D0CA9"/>
    <w:rsid w:val="002D4643"/>
    <w:rsid w:val="002E076B"/>
    <w:rsid w:val="002E4DE5"/>
    <w:rsid w:val="002F175C"/>
    <w:rsid w:val="002F5EA4"/>
    <w:rsid w:val="002F73AA"/>
    <w:rsid w:val="00302E18"/>
    <w:rsid w:val="003229D8"/>
    <w:rsid w:val="003336F3"/>
    <w:rsid w:val="003374A2"/>
    <w:rsid w:val="00342638"/>
    <w:rsid w:val="003462E3"/>
    <w:rsid w:val="00352709"/>
    <w:rsid w:val="00353B6A"/>
    <w:rsid w:val="003619B5"/>
    <w:rsid w:val="00362309"/>
    <w:rsid w:val="00365763"/>
    <w:rsid w:val="00371178"/>
    <w:rsid w:val="003711BC"/>
    <w:rsid w:val="00371590"/>
    <w:rsid w:val="00377020"/>
    <w:rsid w:val="003776D0"/>
    <w:rsid w:val="00392E47"/>
    <w:rsid w:val="00394CC5"/>
    <w:rsid w:val="003A5B62"/>
    <w:rsid w:val="003A6810"/>
    <w:rsid w:val="003B173B"/>
    <w:rsid w:val="003B2A95"/>
    <w:rsid w:val="003B4873"/>
    <w:rsid w:val="003B5686"/>
    <w:rsid w:val="003B6749"/>
    <w:rsid w:val="003C0075"/>
    <w:rsid w:val="003C2CC4"/>
    <w:rsid w:val="003C7018"/>
    <w:rsid w:val="003D1847"/>
    <w:rsid w:val="003D4B23"/>
    <w:rsid w:val="003D5C99"/>
    <w:rsid w:val="003D6CB1"/>
    <w:rsid w:val="003E05AA"/>
    <w:rsid w:val="003E130E"/>
    <w:rsid w:val="003E4A27"/>
    <w:rsid w:val="003E7397"/>
    <w:rsid w:val="00401C96"/>
    <w:rsid w:val="004021CB"/>
    <w:rsid w:val="004050D5"/>
    <w:rsid w:val="004066A5"/>
    <w:rsid w:val="00410C89"/>
    <w:rsid w:val="004114BC"/>
    <w:rsid w:val="00417EFF"/>
    <w:rsid w:val="00421FE8"/>
    <w:rsid w:val="00422E03"/>
    <w:rsid w:val="0042319F"/>
    <w:rsid w:val="004240EB"/>
    <w:rsid w:val="0042588A"/>
    <w:rsid w:val="00426B9B"/>
    <w:rsid w:val="004325CB"/>
    <w:rsid w:val="00442A83"/>
    <w:rsid w:val="0045495B"/>
    <w:rsid w:val="004561E5"/>
    <w:rsid w:val="004570B1"/>
    <w:rsid w:val="00461BB9"/>
    <w:rsid w:val="00462D00"/>
    <w:rsid w:val="004732BE"/>
    <w:rsid w:val="0047379F"/>
    <w:rsid w:val="00475DCE"/>
    <w:rsid w:val="0048397A"/>
    <w:rsid w:val="00485CBB"/>
    <w:rsid w:val="004866B7"/>
    <w:rsid w:val="004A27BC"/>
    <w:rsid w:val="004A2BD3"/>
    <w:rsid w:val="004A5098"/>
    <w:rsid w:val="004A6F63"/>
    <w:rsid w:val="004B1837"/>
    <w:rsid w:val="004B2EAF"/>
    <w:rsid w:val="004C1A31"/>
    <w:rsid w:val="004C2461"/>
    <w:rsid w:val="004C7462"/>
    <w:rsid w:val="004D0588"/>
    <w:rsid w:val="004D1404"/>
    <w:rsid w:val="004D33EE"/>
    <w:rsid w:val="004E6FFC"/>
    <w:rsid w:val="004E77B2"/>
    <w:rsid w:val="0050113C"/>
    <w:rsid w:val="005045CF"/>
    <w:rsid w:val="00504B2D"/>
    <w:rsid w:val="0052136D"/>
    <w:rsid w:val="0052218E"/>
    <w:rsid w:val="00522680"/>
    <w:rsid w:val="0052775E"/>
    <w:rsid w:val="0053784E"/>
    <w:rsid w:val="0054034C"/>
    <w:rsid w:val="005420F2"/>
    <w:rsid w:val="00544504"/>
    <w:rsid w:val="00547B54"/>
    <w:rsid w:val="00552CEB"/>
    <w:rsid w:val="0056099E"/>
    <w:rsid w:val="00561B06"/>
    <w:rsid w:val="005628B6"/>
    <w:rsid w:val="0056374F"/>
    <w:rsid w:val="00575310"/>
    <w:rsid w:val="00575B3B"/>
    <w:rsid w:val="00575C6F"/>
    <w:rsid w:val="00576A55"/>
    <w:rsid w:val="0057735C"/>
    <w:rsid w:val="005778AE"/>
    <w:rsid w:val="00591D4E"/>
    <w:rsid w:val="00592749"/>
    <w:rsid w:val="005941EC"/>
    <w:rsid w:val="005958A0"/>
    <w:rsid w:val="00596156"/>
    <w:rsid w:val="0059724D"/>
    <w:rsid w:val="005A1A08"/>
    <w:rsid w:val="005A2E0F"/>
    <w:rsid w:val="005A7D56"/>
    <w:rsid w:val="005B3DB3"/>
    <w:rsid w:val="005B4E13"/>
    <w:rsid w:val="005B6EEF"/>
    <w:rsid w:val="005C342F"/>
    <w:rsid w:val="005D0D8E"/>
    <w:rsid w:val="005D36CF"/>
    <w:rsid w:val="005D4078"/>
    <w:rsid w:val="005D4A8C"/>
    <w:rsid w:val="005D4D80"/>
    <w:rsid w:val="005D7CAC"/>
    <w:rsid w:val="005E526F"/>
    <w:rsid w:val="005E5BC9"/>
    <w:rsid w:val="005F5489"/>
    <w:rsid w:val="005F7B75"/>
    <w:rsid w:val="006001EE"/>
    <w:rsid w:val="006005F7"/>
    <w:rsid w:val="006033AF"/>
    <w:rsid w:val="006039E1"/>
    <w:rsid w:val="00605042"/>
    <w:rsid w:val="0060603F"/>
    <w:rsid w:val="00611FC4"/>
    <w:rsid w:val="006156A8"/>
    <w:rsid w:val="006176FB"/>
    <w:rsid w:val="00617E96"/>
    <w:rsid w:val="00620406"/>
    <w:rsid w:val="0063012C"/>
    <w:rsid w:val="00631942"/>
    <w:rsid w:val="00632976"/>
    <w:rsid w:val="00632E12"/>
    <w:rsid w:val="00636B88"/>
    <w:rsid w:val="00636F0C"/>
    <w:rsid w:val="006404E9"/>
    <w:rsid w:val="00640B26"/>
    <w:rsid w:val="00641A47"/>
    <w:rsid w:val="0065178B"/>
    <w:rsid w:val="00652D0A"/>
    <w:rsid w:val="00662BB6"/>
    <w:rsid w:val="00662CFB"/>
    <w:rsid w:val="006642B6"/>
    <w:rsid w:val="006676CC"/>
    <w:rsid w:val="00672FDA"/>
    <w:rsid w:val="00675849"/>
    <w:rsid w:val="00676606"/>
    <w:rsid w:val="00684C21"/>
    <w:rsid w:val="006904BE"/>
    <w:rsid w:val="006924F6"/>
    <w:rsid w:val="00695084"/>
    <w:rsid w:val="006A2530"/>
    <w:rsid w:val="006A32FE"/>
    <w:rsid w:val="006A681C"/>
    <w:rsid w:val="006C1AF1"/>
    <w:rsid w:val="006C3589"/>
    <w:rsid w:val="006C74F5"/>
    <w:rsid w:val="006D37AF"/>
    <w:rsid w:val="006D51D0"/>
    <w:rsid w:val="006D5FB9"/>
    <w:rsid w:val="006E0AEF"/>
    <w:rsid w:val="006E1D88"/>
    <w:rsid w:val="006E564B"/>
    <w:rsid w:val="006E5927"/>
    <w:rsid w:val="006E7191"/>
    <w:rsid w:val="007011A3"/>
    <w:rsid w:val="00703577"/>
    <w:rsid w:val="007047A9"/>
    <w:rsid w:val="00705894"/>
    <w:rsid w:val="00711C0E"/>
    <w:rsid w:val="00724C17"/>
    <w:rsid w:val="0072632A"/>
    <w:rsid w:val="007327D5"/>
    <w:rsid w:val="0073593C"/>
    <w:rsid w:val="00737E7A"/>
    <w:rsid w:val="007479F5"/>
    <w:rsid w:val="00752B30"/>
    <w:rsid w:val="007629C8"/>
    <w:rsid w:val="0076669C"/>
    <w:rsid w:val="0077047D"/>
    <w:rsid w:val="007708A5"/>
    <w:rsid w:val="00773DA4"/>
    <w:rsid w:val="0077538A"/>
    <w:rsid w:val="007851CB"/>
    <w:rsid w:val="007931F7"/>
    <w:rsid w:val="00795281"/>
    <w:rsid w:val="007A0D0E"/>
    <w:rsid w:val="007B2176"/>
    <w:rsid w:val="007B249A"/>
    <w:rsid w:val="007B5332"/>
    <w:rsid w:val="007B6BA5"/>
    <w:rsid w:val="007C3390"/>
    <w:rsid w:val="007C38EF"/>
    <w:rsid w:val="007C4F4B"/>
    <w:rsid w:val="007C554F"/>
    <w:rsid w:val="007D3162"/>
    <w:rsid w:val="007D784A"/>
    <w:rsid w:val="007E01E9"/>
    <w:rsid w:val="007E63F3"/>
    <w:rsid w:val="007F32E1"/>
    <w:rsid w:val="007F6611"/>
    <w:rsid w:val="0081086B"/>
    <w:rsid w:val="00811920"/>
    <w:rsid w:val="00812BD8"/>
    <w:rsid w:val="00815AD0"/>
    <w:rsid w:val="00816F53"/>
    <w:rsid w:val="008242D7"/>
    <w:rsid w:val="008254F7"/>
    <w:rsid w:val="008257B1"/>
    <w:rsid w:val="00826FDE"/>
    <w:rsid w:val="0082782C"/>
    <w:rsid w:val="00832334"/>
    <w:rsid w:val="00843767"/>
    <w:rsid w:val="008600BB"/>
    <w:rsid w:val="00863F32"/>
    <w:rsid w:val="008679D9"/>
    <w:rsid w:val="008712CB"/>
    <w:rsid w:val="008731E4"/>
    <w:rsid w:val="00875766"/>
    <w:rsid w:val="00883F10"/>
    <w:rsid w:val="008878DE"/>
    <w:rsid w:val="0089025B"/>
    <w:rsid w:val="0089303C"/>
    <w:rsid w:val="00894669"/>
    <w:rsid w:val="00895BAB"/>
    <w:rsid w:val="008979B1"/>
    <w:rsid w:val="008A50EE"/>
    <w:rsid w:val="008A6B25"/>
    <w:rsid w:val="008A6C4F"/>
    <w:rsid w:val="008B2335"/>
    <w:rsid w:val="008B6BA3"/>
    <w:rsid w:val="008C271F"/>
    <w:rsid w:val="008C4B88"/>
    <w:rsid w:val="008D2334"/>
    <w:rsid w:val="008E0678"/>
    <w:rsid w:val="008E2D75"/>
    <w:rsid w:val="008E5914"/>
    <w:rsid w:val="008E6D2E"/>
    <w:rsid w:val="008E7508"/>
    <w:rsid w:val="008E7E09"/>
    <w:rsid w:val="008F31D2"/>
    <w:rsid w:val="008F6553"/>
    <w:rsid w:val="008F6C59"/>
    <w:rsid w:val="00902DE7"/>
    <w:rsid w:val="0090465E"/>
    <w:rsid w:val="00914B7C"/>
    <w:rsid w:val="009166EB"/>
    <w:rsid w:val="00917FDE"/>
    <w:rsid w:val="00920CA3"/>
    <w:rsid w:val="009215C9"/>
    <w:rsid w:val="009223CA"/>
    <w:rsid w:val="0092252E"/>
    <w:rsid w:val="00922C88"/>
    <w:rsid w:val="00922F9C"/>
    <w:rsid w:val="0092434D"/>
    <w:rsid w:val="00931EB3"/>
    <w:rsid w:val="00933D40"/>
    <w:rsid w:val="00936E4A"/>
    <w:rsid w:val="00940F93"/>
    <w:rsid w:val="00956C93"/>
    <w:rsid w:val="00957EB6"/>
    <w:rsid w:val="0096751C"/>
    <w:rsid w:val="00973BBC"/>
    <w:rsid w:val="00973C44"/>
    <w:rsid w:val="00975B04"/>
    <w:rsid w:val="009760F3"/>
    <w:rsid w:val="0097696C"/>
    <w:rsid w:val="00976CFB"/>
    <w:rsid w:val="0097740D"/>
    <w:rsid w:val="009812D6"/>
    <w:rsid w:val="00982036"/>
    <w:rsid w:val="009941AF"/>
    <w:rsid w:val="0099747B"/>
    <w:rsid w:val="009A0830"/>
    <w:rsid w:val="009A0E8D"/>
    <w:rsid w:val="009A5C6E"/>
    <w:rsid w:val="009A6244"/>
    <w:rsid w:val="009A776B"/>
    <w:rsid w:val="009A7D9E"/>
    <w:rsid w:val="009B26E7"/>
    <w:rsid w:val="009B7A75"/>
    <w:rsid w:val="009C2AC2"/>
    <w:rsid w:val="009D6B04"/>
    <w:rsid w:val="009E076B"/>
    <w:rsid w:val="009E5596"/>
    <w:rsid w:val="009E7286"/>
    <w:rsid w:val="009E79BB"/>
    <w:rsid w:val="00A00697"/>
    <w:rsid w:val="00A00A3F"/>
    <w:rsid w:val="00A01489"/>
    <w:rsid w:val="00A046A3"/>
    <w:rsid w:val="00A07C14"/>
    <w:rsid w:val="00A144E6"/>
    <w:rsid w:val="00A3026E"/>
    <w:rsid w:val="00A32DEF"/>
    <w:rsid w:val="00A338F1"/>
    <w:rsid w:val="00A35BE0"/>
    <w:rsid w:val="00A4373C"/>
    <w:rsid w:val="00A54C24"/>
    <w:rsid w:val="00A568EC"/>
    <w:rsid w:val="00A6129C"/>
    <w:rsid w:val="00A65994"/>
    <w:rsid w:val="00A72178"/>
    <w:rsid w:val="00A72F22"/>
    <w:rsid w:val="00A7360F"/>
    <w:rsid w:val="00A748A6"/>
    <w:rsid w:val="00A769F4"/>
    <w:rsid w:val="00A776B4"/>
    <w:rsid w:val="00A77EA9"/>
    <w:rsid w:val="00A820AF"/>
    <w:rsid w:val="00A86C48"/>
    <w:rsid w:val="00A94361"/>
    <w:rsid w:val="00AA293C"/>
    <w:rsid w:val="00AA5E3A"/>
    <w:rsid w:val="00AA626D"/>
    <w:rsid w:val="00AA6B02"/>
    <w:rsid w:val="00AA72DC"/>
    <w:rsid w:val="00AB3532"/>
    <w:rsid w:val="00AB5C99"/>
    <w:rsid w:val="00AC3F1A"/>
    <w:rsid w:val="00AC4D43"/>
    <w:rsid w:val="00AE08F1"/>
    <w:rsid w:val="00AE1870"/>
    <w:rsid w:val="00AE2E12"/>
    <w:rsid w:val="00AF0EA9"/>
    <w:rsid w:val="00B0107C"/>
    <w:rsid w:val="00B04870"/>
    <w:rsid w:val="00B15F1E"/>
    <w:rsid w:val="00B170C8"/>
    <w:rsid w:val="00B30179"/>
    <w:rsid w:val="00B33B8F"/>
    <w:rsid w:val="00B33BF8"/>
    <w:rsid w:val="00B35CD5"/>
    <w:rsid w:val="00B40092"/>
    <w:rsid w:val="00B421C1"/>
    <w:rsid w:val="00B53483"/>
    <w:rsid w:val="00B55C71"/>
    <w:rsid w:val="00B567A2"/>
    <w:rsid w:val="00B56E4A"/>
    <w:rsid w:val="00B56E9C"/>
    <w:rsid w:val="00B64B1F"/>
    <w:rsid w:val="00B6553F"/>
    <w:rsid w:val="00B7025D"/>
    <w:rsid w:val="00B72BE1"/>
    <w:rsid w:val="00B74C28"/>
    <w:rsid w:val="00B777AE"/>
    <w:rsid w:val="00B77D05"/>
    <w:rsid w:val="00B81206"/>
    <w:rsid w:val="00B81E12"/>
    <w:rsid w:val="00B876F7"/>
    <w:rsid w:val="00B916FC"/>
    <w:rsid w:val="00B96BDE"/>
    <w:rsid w:val="00BB3F2F"/>
    <w:rsid w:val="00BC3FA0"/>
    <w:rsid w:val="00BC5010"/>
    <w:rsid w:val="00BC74E9"/>
    <w:rsid w:val="00BD43A5"/>
    <w:rsid w:val="00BD4E12"/>
    <w:rsid w:val="00BE3161"/>
    <w:rsid w:val="00BF0CF2"/>
    <w:rsid w:val="00BF2EF3"/>
    <w:rsid w:val="00BF48D9"/>
    <w:rsid w:val="00BF5486"/>
    <w:rsid w:val="00BF67DE"/>
    <w:rsid w:val="00BF68A8"/>
    <w:rsid w:val="00BF76F9"/>
    <w:rsid w:val="00C11A03"/>
    <w:rsid w:val="00C1404F"/>
    <w:rsid w:val="00C14EC4"/>
    <w:rsid w:val="00C17B9D"/>
    <w:rsid w:val="00C22C0C"/>
    <w:rsid w:val="00C25CAF"/>
    <w:rsid w:val="00C26FD1"/>
    <w:rsid w:val="00C2766D"/>
    <w:rsid w:val="00C43DD2"/>
    <w:rsid w:val="00C4527F"/>
    <w:rsid w:val="00C463DD"/>
    <w:rsid w:val="00C465BB"/>
    <w:rsid w:val="00C4724C"/>
    <w:rsid w:val="00C51AD6"/>
    <w:rsid w:val="00C54AC3"/>
    <w:rsid w:val="00C55F19"/>
    <w:rsid w:val="00C566DB"/>
    <w:rsid w:val="00C60884"/>
    <w:rsid w:val="00C60D3B"/>
    <w:rsid w:val="00C629A0"/>
    <w:rsid w:val="00C62EBB"/>
    <w:rsid w:val="00C64629"/>
    <w:rsid w:val="00C64CBC"/>
    <w:rsid w:val="00C70EAD"/>
    <w:rsid w:val="00C711ED"/>
    <w:rsid w:val="00C745C3"/>
    <w:rsid w:val="00C75A4D"/>
    <w:rsid w:val="00C75D0C"/>
    <w:rsid w:val="00C91922"/>
    <w:rsid w:val="00C933EF"/>
    <w:rsid w:val="00C96DF2"/>
    <w:rsid w:val="00C97150"/>
    <w:rsid w:val="00CA31C6"/>
    <w:rsid w:val="00CA6D93"/>
    <w:rsid w:val="00CA7D2A"/>
    <w:rsid w:val="00CB0F53"/>
    <w:rsid w:val="00CB3E03"/>
    <w:rsid w:val="00CC2893"/>
    <w:rsid w:val="00CC5BC3"/>
    <w:rsid w:val="00CC6AE4"/>
    <w:rsid w:val="00CD1B04"/>
    <w:rsid w:val="00CD4AA6"/>
    <w:rsid w:val="00CD6BFA"/>
    <w:rsid w:val="00CE2781"/>
    <w:rsid w:val="00CE37CD"/>
    <w:rsid w:val="00CE4A8F"/>
    <w:rsid w:val="00CF299F"/>
    <w:rsid w:val="00D00EBF"/>
    <w:rsid w:val="00D02987"/>
    <w:rsid w:val="00D04C98"/>
    <w:rsid w:val="00D11F71"/>
    <w:rsid w:val="00D12F38"/>
    <w:rsid w:val="00D13D3B"/>
    <w:rsid w:val="00D17CDE"/>
    <w:rsid w:val="00D2031B"/>
    <w:rsid w:val="00D21BAC"/>
    <w:rsid w:val="00D23FD7"/>
    <w:rsid w:val="00D248B6"/>
    <w:rsid w:val="00D25FE2"/>
    <w:rsid w:val="00D3022D"/>
    <w:rsid w:val="00D329C1"/>
    <w:rsid w:val="00D35A18"/>
    <w:rsid w:val="00D37B31"/>
    <w:rsid w:val="00D37C72"/>
    <w:rsid w:val="00D4244C"/>
    <w:rsid w:val="00D43252"/>
    <w:rsid w:val="00D458C6"/>
    <w:rsid w:val="00D46113"/>
    <w:rsid w:val="00D47EEA"/>
    <w:rsid w:val="00D500EA"/>
    <w:rsid w:val="00D52237"/>
    <w:rsid w:val="00D61562"/>
    <w:rsid w:val="00D773DF"/>
    <w:rsid w:val="00D845D4"/>
    <w:rsid w:val="00D858D0"/>
    <w:rsid w:val="00D95303"/>
    <w:rsid w:val="00D978C6"/>
    <w:rsid w:val="00DA1781"/>
    <w:rsid w:val="00DA3C1C"/>
    <w:rsid w:val="00DB12D7"/>
    <w:rsid w:val="00DB5C6F"/>
    <w:rsid w:val="00DB6987"/>
    <w:rsid w:val="00DC1C1D"/>
    <w:rsid w:val="00DC393A"/>
    <w:rsid w:val="00DC7544"/>
    <w:rsid w:val="00DD1088"/>
    <w:rsid w:val="00DE6B06"/>
    <w:rsid w:val="00DF4D79"/>
    <w:rsid w:val="00DF5FF4"/>
    <w:rsid w:val="00DF6C26"/>
    <w:rsid w:val="00E046DF"/>
    <w:rsid w:val="00E2083E"/>
    <w:rsid w:val="00E20B22"/>
    <w:rsid w:val="00E214F0"/>
    <w:rsid w:val="00E22415"/>
    <w:rsid w:val="00E27346"/>
    <w:rsid w:val="00E27B0C"/>
    <w:rsid w:val="00E37533"/>
    <w:rsid w:val="00E43BF2"/>
    <w:rsid w:val="00E5372B"/>
    <w:rsid w:val="00E55556"/>
    <w:rsid w:val="00E64CFF"/>
    <w:rsid w:val="00E70BBC"/>
    <w:rsid w:val="00E71BC8"/>
    <w:rsid w:val="00E7260F"/>
    <w:rsid w:val="00E73F5D"/>
    <w:rsid w:val="00E77E4E"/>
    <w:rsid w:val="00E94ED4"/>
    <w:rsid w:val="00E96630"/>
    <w:rsid w:val="00E97BAF"/>
    <w:rsid w:val="00EA3FC3"/>
    <w:rsid w:val="00EB09F5"/>
    <w:rsid w:val="00EB3B4B"/>
    <w:rsid w:val="00EC60D8"/>
    <w:rsid w:val="00ED7297"/>
    <w:rsid w:val="00ED7A2A"/>
    <w:rsid w:val="00EE105C"/>
    <w:rsid w:val="00EE36A4"/>
    <w:rsid w:val="00EE5A98"/>
    <w:rsid w:val="00EE5EA4"/>
    <w:rsid w:val="00EF1D7F"/>
    <w:rsid w:val="00EF4C20"/>
    <w:rsid w:val="00F015F8"/>
    <w:rsid w:val="00F06A87"/>
    <w:rsid w:val="00F12D83"/>
    <w:rsid w:val="00F15436"/>
    <w:rsid w:val="00F23D5B"/>
    <w:rsid w:val="00F259E5"/>
    <w:rsid w:val="00F31E5F"/>
    <w:rsid w:val="00F32F0D"/>
    <w:rsid w:val="00F333A2"/>
    <w:rsid w:val="00F36F52"/>
    <w:rsid w:val="00F42032"/>
    <w:rsid w:val="00F52C77"/>
    <w:rsid w:val="00F55403"/>
    <w:rsid w:val="00F6100A"/>
    <w:rsid w:val="00F66C5E"/>
    <w:rsid w:val="00F71BEF"/>
    <w:rsid w:val="00F7208B"/>
    <w:rsid w:val="00F75087"/>
    <w:rsid w:val="00F8066F"/>
    <w:rsid w:val="00F87036"/>
    <w:rsid w:val="00F934F0"/>
    <w:rsid w:val="00F93781"/>
    <w:rsid w:val="00F95073"/>
    <w:rsid w:val="00F96E0C"/>
    <w:rsid w:val="00FA4516"/>
    <w:rsid w:val="00FA7D6D"/>
    <w:rsid w:val="00FB014F"/>
    <w:rsid w:val="00FB4929"/>
    <w:rsid w:val="00FB613B"/>
    <w:rsid w:val="00FC42E5"/>
    <w:rsid w:val="00FC67FE"/>
    <w:rsid w:val="00FC68B7"/>
    <w:rsid w:val="00FC7162"/>
    <w:rsid w:val="00FD39C5"/>
    <w:rsid w:val="00FD3F98"/>
    <w:rsid w:val="00FD45B6"/>
    <w:rsid w:val="00FD67D2"/>
    <w:rsid w:val="00FE106A"/>
    <w:rsid w:val="00FF145D"/>
    <w:rsid w:val="00FF436A"/>
    <w:rsid w:val="00FF500E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63C82"/>
  <w15:docId w15:val="{98254C7F-E316-4335-B129-A014D59A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styleId="BalloonText">
    <w:name w:val="Balloon Text"/>
    <w:basedOn w:val="Normal"/>
    <w:link w:val="BalloonTextChar"/>
    <w:rsid w:val="00816F53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uiPriority w:val="22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BalloonTextChar">
    <w:name w:val="Balloon Text Char"/>
    <w:link w:val="BalloonText"/>
    <w:rsid w:val="00816F53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rsid w:val="00271AEC"/>
    <w:rPr>
      <w:lang w:eastAsia="en-US"/>
    </w:rPr>
  </w:style>
  <w:style w:type="character" w:customStyle="1" w:styleId="HChGChar">
    <w:name w:val="_ H _Ch_G Char"/>
    <w:link w:val="HChG"/>
    <w:uiPriority w:val="99"/>
    <w:rsid w:val="00617E96"/>
    <w:rPr>
      <w:b/>
      <w:sz w:val="28"/>
      <w:lang w:eastAsia="en-US"/>
    </w:rPr>
  </w:style>
  <w:style w:type="character" w:customStyle="1" w:styleId="SingleTxtGCar">
    <w:name w:val="_ Single Txt_G Car"/>
    <w:rsid w:val="00914B7C"/>
    <w:rPr>
      <w:lang w:val="en-GB" w:eastAsia="en-US"/>
    </w:rPr>
  </w:style>
  <w:style w:type="paragraph" w:customStyle="1" w:styleId="Default">
    <w:name w:val="Default"/>
    <w:rsid w:val="003C7018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299E"/>
    <w:rPr>
      <w:color w:val="808080"/>
      <w:shd w:val="clear" w:color="auto" w:fill="E6E6E6"/>
    </w:rPr>
  </w:style>
  <w:style w:type="character" w:customStyle="1" w:styleId="H1GChar">
    <w:name w:val="_ H_1_G Char"/>
    <w:link w:val="H1G"/>
    <w:uiPriority w:val="99"/>
    <w:rsid w:val="00711C0E"/>
    <w:rPr>
      <w:b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5DCE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475DCE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475D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159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6646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D2E2FF"/>
                            <w:left w:val="single" w:sz="6" w:space="0" w:color="D2E2FF"/>
                            <w:bottom w:val="single" w:sz="6" w:space="0" w:color="D2E2FF"/>
                            <w:right w:val="single" w:sz="6" w:space="0" w:color="D2E2FF"/>
                          </w:divBdr>
                          <w:divsChild>
                            <w:div w:id="12047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5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AAA3-8A0E-4607-A59A-B2E3B65CD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95B24-E770-4A23-A1D0-AFAA93536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3225A-C242-4B5F-919B-B2190584A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693D35-D8FC-4288-A74F-EF7E42C5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Mansion</dc:creator>
  <cp:lastModifiedBy>Christine Barrio-Champeau</cp:lastModifiedBy>
  <cp:revision>3</cp:revision>
  <cp:lastPrinted>2018-05-09T09:23:00Z</cp:lastPrinted>
  <dcterms:created xsi:type="dcterms:W3CDTF">2020-11-09T13:43:00Z</dcterms:created>
  <dcterms:modified xsi:type="dcterms:W3CDTF">2020-11-09T13:44:00Z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</Properties>
</file>