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750C9" w14:textId="77777777" w:rsidR="00982036" w:rsidRPr="00267B69" w:rsidRDefault="00982036" w:rsidP="00982036">
      <w:pPr>
        <w:spacing w:before="120"/>
        <w:rPr>
          <w:b/>
          <w:sz w:val="28"/>
          <w:szCs w:val="28"/>
        </w:rPr>
      </w:pPr>
      <w:r w:rsidRPr="00267B69">
        <w:rPr>
          <w:b/>
          <w:sz w:val="28"/>
          <w:szCs w:val="28"/>
        </w:rPr>
        <w:t>Economic Commission for Europe</w:t>
      </w:r>
      <w:r w:rsidR="0090465E">
        <w:rPr>
          <w:b/>
          <w:sz w:val="28"/>
          <w:szCs w:val="28"/>
        </w:rPr>
        <w:t xml:space="preserve"> </w:t>
      </w:r>
    </w:p>
    <w:p w14:paraId="3993373D" w14:textId="77777777" w:rsidR="00982036" w:rsidRPr="00267B69" w:rsidRDefault="00982036" w:rsidP="00982036">
      <w:pPr>
        <w:spacing w:before="120"/>
        <w:rPr>
          <w:sz w:val="28"/>
          <w:szCs w:val="28"/>
        </w:rPr>
      </w:pPr>
      <w:r w:rsidRPr="00267B69">
        <w:rPr>
          <w:sz w:val="28"/>
          <w:szCs w:val="28"/>
        </w:rPr>
        <w:t>Inland Transport Committee</w:t>
      </w:r>
    </w:p>
    <w:p w14:paraId="5FBB01B0" w14:textId="77777777" w:rsidR="00982036" w:rsidRPr="00267B69" w:rsidRDefault="00982036" w:rsidP="00982036">
      <w:pPr>
        <w:spacing w:before="120"/>
        <w:rPr>
          <w:b/>
          <w:sz w:val="24"/>
          <w:szCs w:val="24"/>
        </w:rPr>
      </w:pPr>
      <w:r w:rsidRPr="00267B69">
        <w:rPr>
          <w:b/>
          <w:sz w:val="24"/>
          <w:szCs w:val="24"/>
        </w:rPr>
        <w:t>Working Party on the Transport of Dangerous Goods</w:t>
      </w:r>
    </w:p>
    <w:p w14:paraId="243CB7AC" w14:textId="5B1AC664" w:rsidR="00982036" w:rsidRPr="00267B69" w:rsidRDefault="007851CB" w:rsidP="00084795">
      <w:pPr>
        <w:spacing w:before="120"/>
        <w:rPr>
          <w:b/>
        </w:rPr>
      </w:pPr>
      <w:r w:rsidRPr="00267B69">
        <w:rPr>
          <w:b/>
        </w:rPr>
        <w:t>10</w:t>
      </w:r>
      <w:r w:rsidR="0090465E">
        <w:rPr>
          <w:b/>
        </w:rPr>
        <w:t>8</w:t>
      </w:r>
      <w:r w:rsidRPr="00267B69">
        <w:rPr>
          <w:b/>
        </w:rPr>
        <w:t>th</w:t>
      </w:r>
      <w:r w:rsidR="00982036" w:rsidRPr="00267B69">
        <w:rPr>
          <w:b/>
        </w:rPr>
        <w:t xml:space="preserve"> session</w:t>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2709B0" w:rsidRPr="00267B69">
        <w:rPr>
          <w:b/>
        </w:rPr>
        <w:tab/>
      </w:r>
      <w:r w:rsidR="002709B0" w:rsidRPr="00267B69">
        <w:rPr>
          <w:b/>
        </w:rPr>
        <w:tab/>
      </w:r>
      <w:r w:rsidR="00D13D3B" w:rsidRPr="00267B69">
        <w:rPr>
          <w:b/>
        </w:rPr>
        <w:tab/>
      </w:r>
      <w:r w:rsidR="00B57FDA">
        <w:rPr>
          <w:b/>
        </w:rPr>
        <w:t>4</w:t>
      </w:r>
      <w:r w:rsidR="00243711">
        <w:rPr>
          <w:b/>
        </w:rPr>
        <w:t xml:space="preserve"> November</w:t>
      </w:r>
      <w:r w:rsidR="0090465E">
        <w:rPr>
          <w:b/>
        </w:rPr>
        <w:t xml:space="preserve"> 2020</w:t>
      </w:r>
    </w:p>
    <w:p w14:paraId="485F0931" w14:textId="47F64470" w:rsidR="00982036" w:rsidRPr="00267B69" w:rsidRDefault="00982036" w:rsidP="00982036">
      <w:r w:rsidRPr="00267B69">
        <w:t>Geneva</w:t>
      </w:r>
      <w:r w:rsidR="00AF0EA9" w:rsidRPr="00267B69">
        <w:t xml:space="preserve">, </w:t>
      </w:r>
      <w:r w:rsidR="007851CB" w:rsidRPr="00267B69">
        <w:t>1</w:t>
      </w:r>
      <w:r w:rsidR="00243711">
        <w:t>0</w:t>
      </w:r>
      <w:r w:rsidR="007851CB" w:rsidRPr="00267B69">
        <w:t>–</w:t>
      </w:r>
      <w:r w:rsidR="002709B0" w:rsidRPr="00267B69">
        <w:t>1</w:t>
      </w:r>
      <w:r w:rsidR="00243711">
        <w:t>3</w:t>
      </w:r>
      <w:r w:rsidR="009A776B" w:rsidRPr="00267B69">
        <w:t xml:space="preserve"> </w:t>
      </w:r>
      <w:r w:rsidR="00243711">
        <w:t>November</w:t>
      </w:r>
      <w:r w:rsidR="00AF0EA9" w:rsidRPr="00267B69">
        <w:t xml:space="preserve"> 20</w:t>
      </w:r>
      <w:r w:rsidR="0090465E">
        <w:t>20</w:t>
      </w:r>
    </w:p>
    <w:p w14:paraId="00F07020" w14:textId="77777777" w:rsidR="0090465E" w:rsidRPr="00982178" w:rsidRDefault="0090465E" w:rsidP="0090465E">
      <w:r w:rsidRPr="00982178">
        <w:t xml:space="preserve">Item </w:t>
      </w:r>
      <w:r>
        <w:t>5 (b)</w:t>
      </w:r>
      <w:r w:rsidRPr="00982178">
        <w:t xml:space="preserve"> of the provisional agenda</w:t>
      </w:r>
    </w:p>
    <w:p w14:paraId="230A2E81" w14:textId="77777777" w:rsidR="0090465E" w:rsidRPr="00982178" w:rsidRDefault="0090465E" w:rsidP="0090465E">
      <w:pPr>
        <w:rPr>
          <w:b/>
        </w:rPr>
      </w:pPr>
      <w:r w:rsidRPr="009F293C">
        <w:rPr>
          <w:b/>
        </w:rPr>
        <w:t>Proposals for amendments to annexes A and B of ADR</w:t>
      </w:r>
      <w:r>
        <w:rPr>
          <w:b/>
        </w:rPr>
        <w:t>:</w:t>
      </w:r>
      <w:r>
        <w:rPr>
          <w:b/>
        </w:rPr>
        <w:br/>
        <w:t>m</w:t>
      </w:r>
      <w:r w:rsidRPr="009F293C">
        <w:rPr>
          <w:b/>
        </w:rPr>
        <w:t>iscellaneous proposals</w:t>
      </w:r>
    </w:p>
    <w:p w14:paraId="28817CAE" w14:textId="77777777" w:rsidR="00D06831" w:rsidRDefault="0090465E" w:rsidP="00D06831">
      <w:pPr>
        <w:pStyle w:val="HChG"/>
      </w:pPr>
      <w:r>
        <w:tab/>
      </w:r>
      <w:r>
        <w:tab/>
      </w:r>
      <w:r w:rsidR="00D06831">
        <w:rPr>
          <w:lang w:val="en-GB"/>
        </w:rPr>
        <w:t>Comments on 2020/4</w:t>
      </w:r>
      <w:r w:rsidR="00D06831">
        <w:rPr>
          <w:lang w:val="en-US"/>
        </w:rPr>
        <w:t>: Deletion of the tunnel restriction code for excepted packages (UN 2908 to 2911) in Table A of Chapter 3.2</w:t>
      </w:r>
    </w:p>
    <w:p w14:paraId="0A98E952" w14:textId="77777777" w:rsidR="00D06831" w:rsidRPr="00711C0E" w:rsidRDefault="00D06831" w:rsidP="00D06831">
      <w:pPr>
        <w:pStyle w:val="H1G"/>
      </w:pPr>
      <w:r>
        <w:tab/>
      </w:r>
      <w:r>
        <w:tab/>
      </w:r>
      <w:r w:rsidRPr="00AE400B">
        <w:rPr>
          <w:lang w:val="en-US"/>
        </w:rPr>
        <w:t xml:space="preserve">Transmitted by the </w:t>
      </w:r>
      <w:r>
        <w:rPr>
          <w:lang w:val="en-US"/>
        </w:rPr>
        <w:t xml:space="preserve">United Kingdom </w:t>
      </w:r>
    </w:p>
    <w:tbl>
      <w:tblPr>
        <w:tblStyle w:val="TableGrid"/>
        <w:tblW w:w="0" w:type="auto"/>
        <w:jc w:val="center"/>
        <w:tblLook w:val="01E0" w:firstRow="1" w:lastRow="1" w:firstColumn="1" w:lastColumn="1" w:noHBand="0" w:noVBand="0"/>
      </w:tblPr>
      <w:tblGrid>
        <w:gridCol w:w="9629"/>
      </w:tblGrid>
      <w:tr w:rsidR="00D06831" w14:paraId="33BED40B" w14:textId="77777777" w:rsidTr="00716518">
        <w:trPr>
          <w:jc w:val="center"/>
        </w:trPr>
        <w:tc>
          <w:tcPr>
            <w:tcW w:w="9629" w:type="dxa"/>
            <w:tcBorders>
              <w:bottom w:val="nil"/>
            </w:tcBorders>
          </w:tcPr>
          <w:p w14:paraId="273B948E" w14:textId="77777777" w:rsidR="00D06831" w:rsidRPr="00CD0A92" w:rsidRDefault="00D06831" w:rsidP="00716518">
            <w:pPr>
              <w:tabs>
                <w:tab w:val="left" w:pos="255"/>
              </w:tabs>
              <w:suppressAutoHyphens w:val="0"/>
              <w:spacing w:before="240" w:after="120"/>
              <w:rPr>
                <w:sz w:val="24"/>
              </w:rPr>
            </w:pPr>
            <w:r>
              <w:tab/>
            </w:r>
            <w:r>
              <w:rPr>
                <w:i/>
                <w:sz w:val="24"/>
              </w:rPr>
              <w:t>Summary</w:t>
            </w:r>
          </w:p>
        </w:tc>
      </w:tr>
      <w:tr w:rsidR="00D06831" w14:paraId="439B31D2" w14:textId="77777777" w:rsidTr="00716518">
        <w:trPr>
          <w:jc w:val="center"/>
        </w:trPr>
        <w:tc>
          <w:tcPr>
            <w:tcW w:w="9629" w:type="dxa"/>
            <w:tcBorders>
              <w:top w:val="nil"/>
              <w:bottom w:val="nil"/>
            </w:tcBorders>
            <w:shd w:val="clear" w:color="auto" w:fill="auto"/>
          </w:tcPr>
          <w:p w14:paraId="3AD97646" w14:textId="77777777" w:rsidR="00D06831" w:rsidRPr="004D10AF" w:rsidRDefault="00D06831" w:rsidP="00716518">
            <w:pPr>
              <w:pStyle w:val="SingleTxtG"/>
              <w:tabs>
                <w:tab w:val="left" w:pos="3260"/>
              </w:tabs>
              <w:ind w:left="3260" w:hanging="2126"/>
              <w:rPr>
                <w:szCs w:val="22"/>
                <w:lang w:val="en-GB"/>
              </w:rPr>
            </w:pPr>
            <w:r>
              <w:rPr>
                <w:b/>
                <w:szCs w:val="22"/>
              </w:rPr>
              <w:t>Executive s</w:t>
            </w:r>
            <w:r w:rsidRPr="004F0D24">
              <w:rPr>
                <w:b/>
                <w:szCs w:val="22"/>
              </w:rPr>
              <w:t>ummary</w:t>
            </w:r>
            <w:r>
              <w:rPr>
                <w:szCs w:val="22"/>
              </w:rPr>
              <w:t>:</w:t>
            </w:r>
            <w:r>
              <w:rPr>
                <w:szCs w:val="22"/>
              </w:rPr>
              <w:tab/>
            </w:r>
            <w:r>
              <w:rPr>
                <w:szCs w:val="22"/>
                <w:lang w:val="en-GB"/>
              </w:rPr>
              <w:t xml:space="preserve">In addition to UN 2908 to 2911, a large number of other UN entries are assigned to both transport category 4 and tunnel restriction code E, and can only be carried as packages. These entries should also be considered when discussing whether this combination transport category and tunnel restriction code is logical. </w:t>
            </w:r>
          </w:p>
        </w:tc>
      </w:tr>
      <w:tr w:rsidR="00D06831" w14:paraId="47D94A14" w14:textId="77777777" w:rsidTr="00716518">
        <w:trPr>
          <w:jc w:val="center"/>
        </w:trPr>
        <w:tc>
          <w:tcPr>
            <w:tcW w:w="9629" w:type="dxa"/>
            <w:tcBorders>
              <w:top w:val="nil"/>
              <w:bottom w:val="nil"/>
            </w:tcBorders>
            <w:shd w:val="clear" w:color="auto" w:fill="auto"/>
          </w:tcPr>
          <w:p w14:paraId="33D32FB0" w14:textId="77777777" w:rsidR="00D06831" w:rsidRPr="008C61A3" w:rsidRDefault="00D06831" w:rsidP="00716518">
            <w:pPr>
              <w:pStyle w:val="SingleTxtG"/>
              <w:tabs>
                <w:tab w:val="left" w:pos="3260"/>
              </w:tabs>
              <w:ind w:left="3260" w:hanging="2126"/>
              <w:rPr>
                <w:color w:val="6699FF"/>
                <w:szCs w:val="22"/>
                <w:lang w:val="en-GB"/>
              </w:rPr>
            </w:pPr>
            <w:r>
              <w:rPr>
                <w:b/>
                <w:szCs w:val="22"/>
                <w:lang w:val="en-GB"/>
              </w:rPr>
              <w:t>Related documents</w:t>
            </w:r>
            <w:r>
              <w:rPr>
                <w:szCs w:val="22"/>
              </w:rPr>
              <w:t>:</w:t>
            </w:r>
            <w:r>
              <w:rPr>
                <w:szCs w:val="22"/>
              </w:rPr>
              <w:tab/>
            </w:r>
            <w:r>
              <w:rPr>
                <w:szCs w:val="22"/>
                <w:lang w:val="en-GB"/>
              </w:rPr>
              <w:t xml:space="preserve">ECE/TRANS/WP.15/2020/4   </w:t>
            </w:r>
          </w:p>
        </w:tc>
      </w:tr>
      <w:tr w:rsidR="00D06831" w14:paraId="56B2DC0E" w14:textId="77777777" w:rsidTr="00716518">
        <w:trPr>
          <w:jc w:val="center"/>
        </w:trPr>
        <w:tc>
          <w:tcPr>
            <w:tcW w:w="9629" w:type="dxa"/>
            <w:tcBorders>
              <w:top w:val="nil"/>
            </w:tcBorders>
          </w:tcPr>
          <w:p w14:paraId="75FBC49E" w14:textId="77777777" w:rsidR="00D06831" w:rsidRDefault="00D06831" w:rsidP="00716518">
            <w:pPr>
              <w:suppressAutoHyphens w:val="0"/>
            </w:pPr>
          </w:p>
        </w:tc>
      </w:tr>
    </w:tbl>
    <w:p w14:paraId="26B0EC44" w14:textId="77777777" w:rsidR="00D06831" w:rsidRDefault="00D06831" w:rsidP="00D06831">
      <w:pPr>
        <w:pStyle w:val="HChG"/>
        <w:rPr>
          <w:lang w:val="en-US"/>
        </w:rPr>
      </w:pPr>
      <w:r>
        <w:rPr>
          <w:lang w:val="en-US"/>
        </w:rPr>
        <w:tab/>
      </w:r>
      <w:r>
        <w:rPr>
          <w:lang w:val="en-US"/>
        </w:rPr>
        <w:tab/>
      </w:r>
      <w:r w:rsidRPr="004D0A90">
        <w:rPr>
          <w:lang w:val="en-US"/>
        </w:rPr>
        <w:t>Introduction</w:t>
      </w:r>
    </w:p>
    <w:p w14:paraId="6C64A4BF" w14:textId="0D4739A6" w:rsidR="00D06831" w:rsidRDefault="00395B05" w:rsidP="00395B05">
      <w:pPr>
        <w:pStyle w:val="SingleTxtG"/>
      </w:pPr>
      <w:r>
        <w:rPr>
          <w:lang w:val="fr-CH"/>
        </w:rPr>
        <w:t>1.</w:t>
      </w:r>
      <w:r>
        <w:rPr>
          <w:lang w:val="fr-CH"/>
        </w:rPr>
        <w:tab/>
      </w:r>
      <w:r w:rsidR="00D06831">
        <w:t xml:space="preserve">Part of the reasoning given in 2020/4 for changing the tunnel restriction code of UN 2908 to 2911 </w:t>
      </w:r>
      <w:r w:rsidR="00D06831" w:rsidRPr="008D593D">
        <w:t xml:space="preserve">from E to (-) is that an unlimited number of </w:t>
      </w:r>
      <w:r w:rsidR="00D06831">
        <w:t xml:space="preserve">these </w:t>
      </w:r>
      <w:r w:rsidR="00D06831" w:rsidRPr="008D593D">
        <w:t xml:space="preserve">packages can be carried in </w:t>
      </w:r>
      <w:proofErr w:type="gramStart"/>
      <w:r w:rsidR="00D06831" w:rsidRPr="008D593D">
        <w:t>a</w:t>
      </w:r>
      <w:proofErr w:type="gramEnd"/>
      <w:r w:rsidR="00D06831" w:rsidRPr="008D593D">
        <w:t xml:space="preserve"> transport unit under the 1.1.3.6 exemption. Dangerous goods carried in accordance with 1.1.3</w:t>
      </w:r>
      <w:r w:rsidR="00D06831">
        <w:t xml:space="preserve"> (aside from some limited quantity loads)</w:t>
      </w:r>
      <w:r w:rsidR="00D06831" w:rsidRPr="008D593D">
        <w:t xml:space="preserve"> are not subject to tunne</w:t>
      </w:r>
      <w:r w:rsidR="00D06831">
        <w:t xml:space="preserve">l restrictions, as per 8.6.3.3. </w:t>
      </w:r>
    </w:p>
    <w:p w14:paraId="6A318265" w14:textId="1F6340FB" w:rsidR="00D06831" w:rsidRDefault="00395B05" w:rsidP="00395B05">
      <w:pPr>
        <w:pStyle w:val="SingleTxtG"/>
      </w:pPr>
      <w:r>
        <w:rPr>
          <w:lang w:val="fr-CH"/>
        </w:rPr>
        <w:t>2.</w:t>
      </w:r>
      <w:r>
        <w:rPr>
          <w:lang w:val="fr-CH"/>
        </w:rPr>
        <w:tab/>
      </w:r>
      <w:r w:rsidR="00D06831" w:rsidRPr="00A82E5F">
        <w:t>All UN entries assigned to transport category 4 in column (15) of the dangerous goods list are also assigned to tunnel restriction code E. In total, this is 63 entries including UN 2908 to 2911. Four of these entries can also be carried in tanks or in bulk; however, the other 59 entries do not have provisions referenced under columns (10), (12) or (17) and can only be carried in packages. These UN entries should also be considered in any discussions of whether it is appropriate to apply both transport category 4 and tunnel restriction code E</w:t>
      </w:r>
      <w:r w:rsidR="00D06831">
        <w:t xml:space="preserve">. </w:t>
      </w:r>
    </w:p>
    <w:p w14:paraId="0A4A3187" w14:textId="2BDB0A32" w:rsidR="00D06831" w:rsidRDefault="00395B05" w:rsidP="00395B05">
      <w:pPr>
        <w:pStyle w:val="SingleTxtG"/>
      </w:pPr>
      <w:r>
        <w:rPr>
          <w:lang w:val="fr-CH"/>
        </w:rPr>
        <w:t>3.</w:t>
      </w:r>
      <w:r>
        <w:rPr>
          <w:lang w:val="fr-CH"/>
        </w:rPr>
        <w:tab/>
      </w:r>
      <w:r w:rsidR="00D06831">
        <w:t xml:space="preserve">Should the Working Party agree the current policy on tunnel restrictions is disjointed for these UN entries, amending the tunnel restriction code from E to (-) is not the only option to resolve this. We should consider whether these goods present a danger in category E tunnels. It may be that amending the way the provisions are implemented, or amending the transport category of some UN entries, is more appropriate. </w:t>
      </w:r>
    </w:p>
    <w:p w14:paraId="4190FDBB" w14:textId="729D1D4A" w:rsidR="00D06831" w:rsidRDefault="00395B05" w:rsidP="002A37A0">
      <w:pPr>
        <w:pStyle w:val="SingleTxtG"/>
        <w:keepNext/>
        <w:keepLines/>
      </w:pPr>
      <w:r>
        <w:rPr>
          <w:lang w:val="fr-CH"/>
        </w:rPr>
        <w:lastRenderedPageBreak/>
        <w:t>4.</w:t>
      </w:r>
      <w:r>
        <w:rPr>
          <w:lang w:val="fr-CH"/>
        </w:rPr>
        <w:tab/>
      </w:r>
      <w:r w:rsidR="00D06831">
        <w:t>The entries which are assigned to transport 4 and tunnel restriction code E are given below.</w:t>
      </w:r>
    </w:p>
    <w:p w14:paraId="54161615" w14:textId="77777777" w:rsidR="00D06831" w:rsidRDefault="00D06831" w:rsidP="002A37A0">
      <w:pPr>
        <w:pStyle w:val="ListParagraph"/>
        <w:keepNext/>
        <w:keepLines/>
        <w:numPr>
          <w:ilvl w:val="1"/>
          <w:numId w:val="17"/>
        </w:numPr>
        <w:ind w:left="2268" w:hanging="567"/>
        <w:jc w:val="both"/>
        <w:rPr>
          <w:lang w:val="en-US"/>
        </w:rPr>
      </w:pPr>
      <w:r>
        <w:rPr>
          <w:lang w:val="en-US"/>
        </w:rPr>
        <w:t>Entries which also have bulk or tank carriage options:</w:t>
      </w:r>
    </w:p>
    <w:p w14:paraId="6E5A015D" w14:textId="77777777" w:rsidR="00D06831" w:rsidRPr="008D593D" w:rsidRDefault="00D06831" w:rsidP="002A37A0">
      <w:pPr>
        <w:pStyle w:val="ListParagraph"/>
        <w:keepNext/>
        <w:keepLines/>
        <w:rPr>
          <w:lang w:val="en-US"/>
        </w:rPr>
      </w:pPr>
    </w:p>
    <w:tbl>
      <w:tblPr>
        <w:tblStyle w:val="TableGrid"/>
        <w:tblW w:w="7371" w:type="dxa"/>
        <w:tblInd w:w="2263" w:type="dxa"/>
        <w:tblCellMar>
          <w:top w:w="28" w:type="dxa"/>
          <w:left w:w="28" w:type="dxa"/>
          <w:bottom w:w="28" w:type="dxa"/>
          <w:right w:w="28" w:type="dxa"/>
        </w:tblCellMar>
        <w:tblLook w:val="04A0" w:firstRow="1" w:lastRow="0" w:firstColumn="1" w:lastColumn="0" w:noHBand="0" w:noVBand="1"/>
      </w:tblPr>
      <w:tblGrid>
        <w:gridCol w:w="899"/>
        <w:gridCol w:w="4630"/>
        <w:gridCol w:w="686"/>
        <w:gridCol w:w="1156"/>
      </w:tblGrid>
      <w:tr w:rsidR="00D06831" w:rsidRPr="00856AEF" w14:paraId="17BDF4A5" w14:textId="77777777" w:rsidTr="007F3A19">
        <w:trPr>
          <w:trHeight w:val="240"/>
        </w:trPr>
        <w:tc>
          <w:tcPr>
            <w:tcW w:w="899" w:type="dxa"/>
            <w:vMerge w:val="restart"/>
            <w:vAlign w:val="center"/>
            <w:hideMark/>
          </w:tcPr>
          <w:p w14:paraId="0DF32F8B" w14:textId="77777777" w:rsidR="00D06831" w:rsidRPr="00856AEF" w:rsidRDefault="00D06831" w:rsidP="002A37A0">
            <w:pPr>
              <w:keepNext/>
              <w:keepLines/>
              <w:contextualSpacing/>
              <w:rPr>
                <w:lang w:val="en-US"/>
              </w:rPr>
            </w:pPr>
            <w:r w:rsidRPr="0012299B">
              <w:rPr>
                <w:lang w:val="en-US"/>
              </w:rPr>
              <w:t>UN No.</w:t>
            </w:r>
          </w:p>
        </w:tc>
        <w:tc>
          <w:tcPr>
            <w:tcW w:w="4630" w:type="dxa"/>
            <w:vMerge w:val="restart"/>
            <w:vAlign w:val="center"/>
            <w:hideMark/>
          </w:tcPr>
          <w:p w14:paraId="4573AA8F" w14:textId="77777777" w:rsidR="00D06831" w:rsidRPr="00856AEF" w:rsidRDefault="00D06831" w:rsidP="002A37A0">
            <w:pPr>
              <w:keepNext/>
              <w:keepLines/>
              <w:contextualSpacing/>
              <w:rPr>
                <w:lang w:val="en-US"/>
              </w:rPr>
            </w:pPr>
            <w:r w:rsidRPr="0012299B">
              <w:rPr>
                <w:lang w:val="en-US"/>
              </w:rPr>
              <w:t>Name and description</w:t>
            </w:r>
          </w:p>
        </w:tc>
        <w:tc>
          <w:tcPr>
            <w:tcW w:w="686" w:type="dxa"/>
            <w:vMerge w:val="restart"/>
            <w:vAlign w:val="center"/>
            <w:hideMark/>
          </w:tcPr>
          <w:p w14:paraId="0162F93C" w14:textId="77777777" w:rsidR="00D06831" w:rsidRPr="00856AEF" w:rsidRDefault="00D06831" w:rsidP="007F3A19">
            <w:pPr>
              <w:keepNext/>
              <w:keepLines/>
              <w:contextualSpacing/>
              <w:jc w:val="center"/>
              <w:rPr>
                <w:lang w:val="en-US"/>
              </w:rPr>
            </w:pPr>
            <w:r w:rsidRPr="0012299B">
              <w:rPr>
                <w:lang w:val="en-US"/>
              </w:rPr>
              <w:t>Class</w:t>
            </w:r>
          </w:p>
        </w:tc>
        <w:tc>
          <w:tcPr>
            <w:tcW w:w="1156" w:type="dxa"/>
            <w:vMerge w:val="restart"/>
            <w:vAlign w:val="center"/>
            <w:hideMark/>
          </w:tcPr>
          <w:p w14:paraId="4D0018A3" w14:textId="77777777" w:rsidR="00D06831" w:rsidRPr="00856AEF" w:rsidRDefault="00D06831" w:rsidP="007F3A19">
            <w:pPr>
              <w:keepNext/>
              <w:keepLines/>
              <w:contextualSpacing/>
              <w:jc w:val="center"/>
              <w:rPr>
                <w:lang w:val="en-US"/>
              </w:rPr>
            </w:pPr>
            <w:r w:rsidRPr="0012299B">
              <w:rPr>
                <w:lang w:val="en-US"/>
              </w:rPr>
              <w:t>Classification code</w:t>
            </w:r>
          </w:p>
        </w:tc>
      </w:tr>
      <w:tr w:rsidR="00D06831" w:rsidRPr="00856AEF" w14:paraId="5DF70A30" w14:textId="77777777" w:rsidTr="007F3A19">
        <w:trPr>
          <w:trHeight w:val="240"/>
        </w:trPr>
        <w:tc>
          <w:tcPr>
            <w:tcW w:w="899" w:type="dxa"/>
            <w:vMerge/>
            <w:hideMark/>
          </w:tcPr>
          <w:p w14:paraId="6D5F0B32" w14:textId="77777777" w:rsidR="00D06831" w:rsidRPr="00856AEF" w:rsidRDefault="00D06831" w:rsidP="002A37A0">
            <w:pPr>
              <w:keepNext/>
              <w:keepLines/>
              <w:contextualSpacing/>
              <w:rPr>
                <w:lang w:val="en-US"/>
              </w:rPr>
            </w:pPr>
          </w:p>
        </w:tc>
        <w:tc>
          <w:tcPr>
            <w:tcW w:w="4630" w:type="dxa"/>
            <w:vMerge/>
            <w:hideMark/>
          </w:tcPr>
          <w:p w14:paraId="723D7246" w14:textId="77777777" w:rsidR="00D06831" w:rsidRPr="00856AEF" w:rsidRDefault="00D06831" w:rsidP="002A37A0">
            <w:pPr>
              <w:keepNext/>
              <w:keepLines/>
              <w:contextualSpacing/>
              <w:rPr>
                <w:lang w:val="en-US"/>
              </w:rPr>
            </w:pPr>
          </w:p>
        </w:tc>
        <w:tc>
          <w:tcPr>
            <w:tcW w:w="686" w:type="dxa"/>
            <w:vMerge/>
            <w:hideMark/>
          </w:tcPr>
          <w:p w14:paraId="3A55E409" w14:textId="77777777" w:rsidR="00D06831" w:rsidRPr="00856AEF" w:rsidRDefault="00D06831" w:rsidP="007F3A19">
            <w:pPr>
              <w:keepNext/>
              <w:keepLines/>
              <w:contextualSpacing/>
              <w:jc w:val="center"/>
              <w:rPr>
                <w:lang w:val="en-US"/>
              </w:rPr>
            </w:pPr>
          </w:p>
        </w:tc>
        <w:tc>
          <w:tcPr>
            <w:tcW w:w="1156" w:type="dxa"/>
            <w:vMerge/>
            <w:hideMark/>
          </w:tcPr>
          <w:p w14:paraId="0C1A09CF" w14:textId="77777777" w:rsidR="00D06831" w:rsidRPr="00856AEF" w:rsidRDefault="00D06831" w:rsidP="007F3A19">
            <w:pPr>
              <w:keepNext/>
              <w:keepLines/>
              <w:contextualSpacing/>
              <w:jc w:val="center"/>
              <w:rPr>
                <w:lang w:val="en-US"/>
              </w:rPr>
            </w:pPr>
          </w:p>
        </w:tc>
      </w:tr>
      <w:tr w:rsidR="00D06831" w:rsidRPr="00856AEF" w14:paraId="509B7FB1" w14:textId="77777777" w:rsidTr="007F3A19">
        <w:trPr>
          <w:trHeight w:val="20"/>
        </w:trPr>
        <w:tc>
          <w:tcPr>
            <w:tcW w:w="899" w:type="dxa"/>
            <w:hideMark/>
          </w:tcPr>
          <w:p w14:paraId="694EB1EB" w14:textId="77777777" w:rsidR="00D06831" w:rsidRPr="00856AEF" w:rsidRDefault="00D06831" w:rsidP="002A37A0">
            <w:pPr>
              <w:keepNext/>
              <w:keepLines/>
              <w:contextualSpacing/>
              <w:rPr>
                <w:lang w:val="en-US"/>
              </w:rPr>
            </w:pPr>
            <w:r w:rsidRPr="00856AEF">
              <w:rPr>
                <w:lang w:val="en-US"/>
              </w:rPr>
              <w:t>1345</w:t>
            </w:r>
          </w:p>
        </w:tc>
        <w:tc>
          <w:tcPr>
            <w:tcW w:w="4630" w:type="dxa"/>
            <w:hideMark/>
          </w:tcPr>
          <w:p w14:paraId="0B0C8673" w14:textId="77777777" w:rsidR="00D06831" w:rsidRPr="00856AEF" w:rsidRDefault="00D06831" w:rsidP="002A37A0">
            <w:pPr>
              <w:keepNext/>
              <w:keepLines/>
              <w:contextualSpacing/>
              <w:rPr>
                <w:lang w:val="en-US"/>
              </w:rPr>
            </w:pPr>
            <w:r w:rsidRPr="00856AEF">
              <w:rPr>
                <w:lang w:val="en-US"/>
              </w:rPr>
              <w:t>RUBBER SCRAP or RUBBER SHODDY, powdered or granulated</w:t>
            </w:r>
          </w:p>
        </w:tc>
        <w:tc>
          <w:tcPr>
            <w:tcW w:w="686" w:type="dxa"/>
            <w:hideMark/>
          </w:tcPr>
          <w:p w14:paraId="7A8EA9D6" w14:textId="77777777" w:rsidR="00D06831" w:rsidRPr="00856AEF" w:rsidRDefault="00D06831" w:rsidP="007F3A19">
            <w:pPr>
              <w:keepNext/>
              <w:keepLines/>
              <w:contextualSpacing/>
              <w:jc w:val="center"/>
              <w:rPr>
                <w:lang w:val="en-US"/>
              </w:rPr>
            </w:pPr>
            <w:r w:rsidRPr="00856AEF">
              <w:rPr>
                <w:lang w:val="en-US"/>
              </w:rPr>
              <w:t>4.1</w:t>
            </w:r>
          </w:p>
        </w:tc>
        <w:tc>
          <w:tcPr>
            <w:tcW w:w="1156" w:type="dxa"/>
            <w:hideMark/>
          </w:tcPr>
          <w:p w14:paraId="4E16828F" w14:textId="77777777" w:rsidR="00D06831" w:rsidRPr="00856AEF" w:rsidRDefault="00D06831" w:rsidP="007F3A19">
            <w:pPr>
              <w:keepNext/>
              <w:keepLines/>
              <w:contextualSpacing/>
              <w:jc w:val="center"/>
              <w:rPr>
                <w:lang w:val="en-US"/>
              </w:rPr>
            </w:pPr>
            <w:r w:rsidRPr="00856AEF">
              <w:rPr>
                <w:lang w:val="en-US"/>
              </w:rPr>
              <w:t>F1</w:t>
            </w:r>
          </w:p>
        </w:tc>
      </w:tr>
      <w:tr w:rsidR="00D06831" w:rsidRPr="00856AEF" w14:paraId="35068D86" w14:textId="77777777" w:rsidTr="007F3A19">
        <w:trPr>
          <w:trHeight w:val="20"/>
        </w:trPr>
        <w:tc>
          <w:tcPr>
            <w:tcW w:w="899" w:type="dxa"/>
            <w:hideMark/>
          </w:tcPr>
          <w:p w14:paraId="787E77AC" w14:textId="77777777" w:rsidR="00D06831" w:rsidRPr="00856AEF" w:rsidRDefault="00D06831" w:rsidP="00716518">
            <w:pPr>
              <w:contextualSpacing/>
              <w:rPr>
                <w:lang w:val="en-US"/>
              </w:rPr>
            </w:pPr>
            <w:r w:rsidRPr="00856AEF">
              <w:rPr>
                <w:lang w:val="en-US"/>
              </w:rPr>
              <w:t>1361</w:t>
            </w:r>
          </w:p>
        </w:tc>
        <w:tc>
          <w:tcPr>
            <w:tcW w:w="4630" w:type="dxa"/>
            <w:hideMark/>
          </w:tcPr>
          <w:p w14:paraId="26C2018A" w14:textId="77777777" w:rsidR="00D06831" w:rsidRPr="00856AEF" w:rsidRDefault="00D06831" w:rsidP="00716518">
            <w:pPr>
              <w:contextualSpacing/>
              <w:rPr>
                <w:lang w:val="en-US"/>
              </w:rPr>
            </w:pPr>
            <w:r w:rsidRPr="00856AEF">
              <w:rPr>
                <w:lang w:val="en-US"/>
              </w:rPr>
              <w:t>CARBON, animal or vegetable origin</w:t>
            </w:r>
          </w:p>
        </w:tc>
        <w:tc>
          <w:tcPr>
            <w:tcW w:w="686" w:type="dxa"/>
            <w:hideMark/>
          </w:tcPr>
          <w:p w14:paraId="7BC1CEF1" w14:textId="77777777" w:rsidR="00D06831" w:rsidRPr="00856AEF" w:rsidRDefault="00D06831" w:rsidP="007F3A19">
            <w:pPr>
              <w:contextualSpacing/>
              <w:jc w:val="center"/>
              <w:rPr>
                <w:lang w:val="en-US"/>
              </w:rPr>
            </w:pPr>
            <w:r w:rsidRPr="00856AEF">
              <w:rPr>
                <w:lang w:val="en-US"/>
              </w:rPr>
              <w:t>4.2</w:t>
            </w:r>
          </w:p>
        </w:tc>
        <w:tc>
          <w:tcPr>
            <w:tcW w:w="1156" w:type="dxa"/>
            <w:hideMark/>
          </w:tcPr>
          <w:p w14:paraId="552CDC26" w14:textId="77777777" w:rsidR="00D06831" w:rsidRPr="00856AEF" w:rsidRDefault="00D06831" w:rsidP="007F3A19">
            <w:pPr>
              <w:contextualSpacing/>
              <w:jc w:val="center"/>
              <w:rPr>
                <w:lang w:val="en-US"/>
              </w:rPr>
            </w:pPr>
            <w:r w:rsidRPr="00856AEF">
              <w:rPr>
                <w:lang w:val="en-US"/>
              </w:rPr>
              <w:t>S2</w:t>
            </w:r>
          </w:p>
        </w:tc>
      </w:tr>
      <w:tr w:rsidR="00D06831" w:rsidRPr="00856AEF" w14:paraId="00003572" w14:textId="77777777" w:rsidTr="007F3A19">
        <w:trPr>
          <w:trHeight w:val="20"/>
        </w:trPr>
        <w:tc>
          <w:tcPr>
            <w:tcW w:w="899" w:type="dxa"/>
            <w:hideMark/>
          </w:tcPr>
          <w:p w14:paraId="577020D9" w14:textId="77777777" w:rsidR="00D06831" w:rsidRPr="00856AEF" w:rsidRDefault="00D06831" w:rsidP="00716518">
            <w:pPr>
              <w:contextualSpacing/>
              <w:rPr>
                <w:lang w:val="en-US"/>
              </w:rPr>
            </w:pPr>
            <w:r w:rsidRPr="00856AEF">
              <w:rPr>
                <w:lang w:val="en-US"/>
              </w:rPr>
              <w:t>1362</w:t>
            </w:r>
          </w:p>
        </w:tc>
        <w:tc>
          <w:tcPr>
            <w:tcW w:w="4630" w:type="dxa"/>
            <w:hideMark/>
          </w:tcPr>
          <w:p w14:paraId="03A91681" w14:textId="77777777" w:rsidR="00D06831" w:rsidRPr="00856AEF" w:rsidRDefault="00D06831" w:rsidP="00716518">
            <w:pPr>
              <w:contextualSpacing/>
              <w:rPr>
                <w:lang w:val="en-US"/>
              </w:rPr>
            </w:pPr>
            <w:r w:rsidRPr="00856AEF">
              <w:rPr>
                <w:lang w:val="en-US"/>
              </w:rPr>
              <w:t>CARBON, ACTIVATED</w:t>
            </w:r>
          </w:p>
        </w:tc>
        <w:tc>
          <w:tcPr>
            <w:tcW w:w="686" w:type="dxa"/>
            <w:hideMark/>
          </w:tcPr>
          <w:p w14:paraId="08D0F509" w14:textId="77777777" w:rsidR="00D06831" w:rsidRPr="00856AEF" w:rsidRDefault="00D06831" w:rsidP="007F3A19">
            <w:pPr>
              <w:contextualSpacing/>
              <w:jc w:val="center"/>
              <w:rPr>
                <w:lang w:val="en-US"/>
              </w:rPr>
            </w:pPr>
            <w:r w:rsidRPr="00856AEF">
              <w:rPr>
                <w:lang w:val="en-US"/>
              </w:rPr>
              <w:t>4.2</w:t>
            </w:r>
          </w:p>
        </w:tc>
        <w:tc>
          <w:tcPr>
            <w:tcW w:w="1156" w:type="dxa"/>
            <w:hideMark/>
          </w:tcPr>
          <w:p w14:paraId="53550727" w14:textId="77777777" w:rsidR="00D06831" w:rsidRPr="00856AEF" w:rsidRDefault="00D06831" w:rsidP="007F3A19">
            <w:pPr>
              <w:contextualSpacing/>
              <w:jc w:val="center"/>
              <w:rPr>
                <w:lang w:val="en-US"/>
              </w:rPr>
            </w:pPr>
            <w:r w:rsidRPr="00856AEF">
              <w:rPr>
                <w:lang w:val="en-US"/>
              </w:rPr>
              <w:t>S2</w:t>
            </w:r>
          </w:p>
        </w:tc>
      </w:tr>
      <w:tr w:rsidR="00D06831" w:rsidRPr="00856AEF" w14:paraId="36019E30" w14:textId="77777777" w:rsidTr="007F3A19">
        <w:trPr>
          <w:trHeight w:val="20"/>
        </w:trPr>
        <w:tc>
          <w:tcPr>
            <w:tcW w:w="899" w:type="dxa"/>
            <w:hideMark/>
          </w:tcPr>
          <w:p w14:paraId="230EF476" w14:textId="77777777" w:rsidR="00D06831" w:rsidRPr="00856AEF" w:rsidRDefault="00D06831" w:rsidP="00716518">
            <w:pPr>
              <w:contextualSpacing/>
              <w:rPr>
                <w:lang w:val="en-US"/>
              </w:rPr>
            </w:pPr>
            <w:r w:rsidRPr="00856AEF">
              <w:rPr>
                <w:lang w:val="en-US"/>
              </w:rPr>
              <w:t>3509</w:t>
            </w:r>
          </w:p>
        </w:tc>
        <w:tc>
          <w:tcPr>
            <w:tcW w:w="4630" w:type="dxa"/>
            <w:hideMark/>
          </w:tcPr>
          <w:p w14:paraId="0FC5267E" w14:textId="77777777" w:rsidR="00D06831" w:rsidRPr="00856AEF" w:rsidRDefault="00D06831" w:rsidP="00716518">
            <w:pPr>
              <w:contextualSpacing/>
              <w:rPr>
                <w:lang w:val="en-US"/>
              </w:rPr>
            </w:pPr>
            <w:r w:rsidRPr="00856AEF">
              <w:rPr>
                <w:lang w:val="en-US"/>
              </w:rPr>
              <w:t xml:space="preserve">PACKAGINGS, DISCARDED, EMPTY, UNCLEANED </w:t>
            </w:r>
          </w:p>
        </w:tc>
        <w:tc>
          <w:tcPr>
            <w:tcW w:w="686" w:type="dxa"/>
            <w:hideMark/>
          </w:tcPr>
          <w:p w14:paraId="196265F3" w14:textId="77777777" w:rsidR="00D06831" w:rsidRPr="00856AEF" w:rsidRDefault="00D06831" w:rsidP="007F3A19">
            <w:pPr>
              <w:contextualSpacing/>
              <w:jc w:val="center"/>
              <w:rPr>
                <w:lang w:val="en-US"/>
              </w:rPr>
            </w:pPr>
            <w:r w:rsidRPr="00856AEF">
              <w:rPr>
                <w:lang w:val="en-US"/>
              </w:rPr>
              <w:t>9</w:t>
            </w:r>
          </w:p>
        </w:tc>
        <w:tc>
          <w:tcPr>
            <w:tcW w:w="1156" w:type="dxa"/>
            <w:hideMark/>
          </w:tcPr>
          <w:p w14:paraId="6EEDDB43" w14:textId="77777777" w:rsidR="00D06831" w:rsidRPr="00856AEF" w:rsidRDefault="00D06831" w:rsidP="007F3A19">
            <w:pPr>
              <w:contextualSpacing/>
              <w:jc w:val="center"/>
              <w:rPr>
                <w:lang w:val="en-US"/>
              </w:rPr>
            </w:pPr>
            <w:r w:rsidRPr="00856AEF">
              <w:rPr>
                <w:lang w:val="en-US"/>
              </w:rPr>
              <w:t>M11</w:t>
            </w:r>
          </w:p>
        </w:tc>
      </w:tr>
    </w:tbl>
    <w:p w14:paraId="771E7339" w14:textId="77777777" w:rsidR="00D06831" w:rsidRPr="0012299B" w:rsidRDefault="00D06831" w:rsidP="00D06831">
      <w:pPr>
        <w:jc w:val="both"/>
        <w:rPr>
          <w:lang w:val="en-US"/>
        </w:rPr>
      </w:pPr>
    </w:p>
    <w:p w14:paraId="66373F1A" w14:textId="77777777" w:rsidR="00D06831" w:rsidRDefault="00D06831" w:rsidP="002A37A0">
      <w:pPr>
        <w:pStyle w:val="ListParagraph"/>
        <w:keepNext/>
        <w:keepLines/>
        <w:numPr>
          <w:ilvl w:val="1"/>
          <w:numId w:val="17"/>
        </w:numPr>
        <w:ind w:left="2268" w:hanging="567"/>
        <w:jc w:val="both"/>
        <w:rPr>
          <w:lang w:val="en-US"/>
        </w:rPr>
      </w:pPr>
      <w:r>
        <w:rPr>
          <w:lang w:val="en-US"/>
        </w:rPr>
        <w:t>Entries which can only be transported as packages:</w:t>
      </w:r>
    </w:p>
    <w:p w14:paraId="707CA9C6" w14:textId="77777777" w:rsidR="00D06831" w:rsidRDefault="00D06831" w:rsidP="00D06831">
      <w:pPr>
        <w:pStyle w:val="ListParagraph"/>
        <w:ind w:left="1494"/>
        <w:jc w:val="both"/>
        <w:rPr>
          <w:lang w:val="en-US"/>
        </w:rPr>
      </w:pPr>
    </w:p>
    <w:tbl>
      <w:tblPr>
        <w:tblStyle w:val="TableGrid"/>
        <w:tblW w:w="7371" w:type="dxa"/>
        <w:tblInd w:w="2263" w:type="dxa"/>
        <w:tblCellMar>
          <w:top w:w="28" w:type="dxa"/>
          <w:left w:w="28" w:type="dxa"/>
          <w:bottom w:w="28" w:type="dxa"/>
          <w:right w:w="28" w:type="dxa"/>
        </w:tblCellMar>
        <w:tblLook w:val="04A0" w:firstRow="1" w:lastRow="0" w:firstColumn="1" w:lastColumn="0" w:noHBand="0" w:noVBand="1"/>
      </w:tblPr>
      <w:tblGrid>
        <w:gridCol w:w="781"/>
        <w:gridCol w:w="4748"/>
        <w:gridCol w:w="686"/>
        <w:gridCol w:w="1156"/>
      </w:tblGrid>
      <w:tr w:rsidR="00D06831" w:rsidRPr="0012299B" w14:paraId="1B5AFB88" w14:textId="77777777" w:rsidTr="007F3A19">
        <w:trPr>
          <w:trHeight w:val="240"/>
        </w:trPr>
        <w:tc>
          <w:tcPr>
            <w:tcW w:w="781" w:type="dxa"/>
            <w:vMerge w:val="restart"/>
            <w:vAlign w:val="center"/>
            <w:hideMark/>
          </w:tcPr>
          <w:p w14:paraId="798A0F41" w14:textId="77777777" w:rsidR="00D06831" w:rsidRPr="0012299B" w:rsidRDefault="00D06831" w:rsidP="00D37549">
            <w:pPr>
              <w:spacing w:line="240" w:lineRule="auto"/>
              <w:contextualSpacing/>
              <w:rPr>
                <w:lang w:val="en-US"/>
              </w:rPr>
            </w:pPr>
            <w:r w:rsidRPr="0012299B">
              <w:rPr>
                <w:lang w:val="en-US"/>
              </w:rPr>
              <w:t>UN No.</w:t>
            </w:r>
          </w:p>
        </w:tc>
        <w:tc>
          <w:tcPr>
            <w:tcW w:w="4748" w:type="dxa"/>
            <w:vMerge w:val="restart"/>
            <w:vAlign w:val="center"/>
            <w:hideMark/>
          </w:tcPr>
          <w:p w14:paraId="40783A68" w14:textId="77777777" w:rsidR="00D06831" w:rsidRPr="0012299B" w:rsidRDefault="00D06831" w:rsidP="00D37549">
            <w:pPr>
              <w:spacing w:line="240" w:lineRule="auto"/>
              <w:contextualSpacing/>
              <w:rPr>
                <w:lang w:val="en-US"/>
              </w:rPr>
            </w:pPr>
            <w:r w:rsidRPr="0012299B">
              <w:rPr>
                <w:lang w:val="en-US"/>
              </w:rPr>
              <w:t>Name and description</w:t>
            </w:r>
          </w:p>
        </w:tc>
        <w:tc>
          <w:tcPr>
            <w:tcW w:w="686" w:type="dxa"/>
            <w:vMerge w:val="restart"/>
            <w:vAlign w:val="center"/>
            <w:hideMark/>
          </w:tcPr>
          <w:p w14:paraId="5F65831E" w14:textId="77777777" w:rsidR="00D06831" w:rsidRPr="0012299B" w:rsidRDefault="00D06831" w:rsidP="007F3A19">
            <w:pPr>
              <w:spacing w:line="240" w:lineRule="auto"/>
              <w:contextualSpacing/>
              <w:jc w:val="center"/>
              <w:rPr>
                <w:lang w:val="en-US"/>
              </w:rPr>
            </w:pPr>
            <w:r w:rsidRPr="0012299B">
              <w:rPr>
                <w:lang w:val="en-US"/>
              </w:rPr>
              <w:t>Class</w:t>
            </w:r>
          </w:p>
        </w:tc>
        <w:tc>
          <w:tcPr>
            <w:tcW w:w="1156" w:type="dxa"/>
            <w:vMerge w:val="restart"/>
            <w:vAlign w:val="center"/>
            <w:hideMark/>
          </w:tcPr>
          <w:p w14:paraId="5463FFD9" w14:textId="77777777" w:rsidR="00D06831" w:rsidRPr="0012299B" w:rsidRDefault="00D06831" w:rsidP="007F3A19">
            <w:pPr>
              <w:spacing w:line="240" w:lineRule="auto"/>
              <w:contextualSpacing/>
              <w:jc w:val="center"/>
              <w:rPr>
                <w:lang w:val="en-US"/>
              </w:rPr>
            </w:pPr>
            <w:r w:rsidRPr="0012299B">
              <w:rPr>
                <w:lang w:val="en-US"/>
              </w:rPr>
              <w:t>Classification code</w:t>
            </w:r>
          </w:p>
        </w:tc>
      </w:tr>
      <w:tr w:rsidR="00D06831" w:rsidRPr="0012299B" w14:paraId="23FD62EA" w14:textId="77777777" w:rsidTr="007F3A19">
        <w:trPr>
          <w:trHeight w:val="240"/>
        </w:trPr>
        <w:tc>
          <w:tcPr>
            <w:tcW w:w="781" w:type="dxa"/>
            <w:vMerge/>
            <w:vAlign w:val="center"/>
            <w:hideMark/>
          </w:tcPr>
          <w:p w14:paraId="0C703FC4" w14:textId="77777777" w:rsidR="00D06831" w:rsidRPr="0012299B" w:rsidRDefault="00D06831" w:rsidP="00D37549">
            <w:pPr>
              <w:spacing w:line="240" w:lineRule="auto"/>
              <w:contextualSpacing/>
              <w:rPr>
                <w:lang w:val="en-US"/>
              </w:rPr>
            </w:pPr>
          </w:p>
        </w:tc>
        <w:tc>
          <w:tcPr>
            <w:tcW w:w="4748" w:type="dxa"/>
            <w:vMerge/>
            <w:vAlign w:val="center"/>
            <w:hideMark/>
          </w:tcPr>
          <w:p w14:paraId="494AEDE3" w14:textId="77777777" w:rsidR="00D06831" w:rsidRPr="0012299B" w:rsidRDefault="00D06831" w:rsidP="00D37549">
            <w:pPr>
              <w:spacing w:line="240" w:lineRule="auto"/>
              <w:contextualSpacing/>
              <w:rPr>
                <w:lang w:val="en-US"/>
              </w:rPr>
            </w:pPr>
          </w:p>
        </w:tc>
        <w:tc>
          <w:tcPr>
            <w:tcW w:w="686" w:type="dxa"/>
            <w:vMerge/>
            <w:vAlign w:val="center"/>
            <w:hideMark/>
          </w:tcPr>
          <w:p w14:paraId="5A94F355" w14:textId="77777777" w:rsidR="00D06831" w:rsidRPr="0012299B" w:rsidRDefault="00D06831" w:rsidP="007F3A19">
            <w:pPr>
              <w:spacing w:line="240" w:lineRule="auto"/>
              <w:contextualSpacing/>
              <w:jc w:val="center"/>
              <w:rPr>
                <w:lang w:val="en-US"/>
              </w:rPr>
            </w:pPr>
          </w:p>
        </w:tc>
        <w:tc>
          <w:tcPr>
            <w:tcW w:w="1156" w:type="dxa"/>
            <w:vMerge/>
            <w:vAlign w:val="center"/>
            <w:hideMark/>
          </w:tcPr>
          <w:p w14:paraId="1F47E3DD" w14:textId="77777777" w:rsidR="00D06831" w:rsidRPr="0012299B" w:rsidRDefault="00D06831" w:rsidP="007F3A19">
            <w:pPr>
              <w:spacing w:line="240" w:lineRule="auto"/>
              <w:contextualSpacing/>
              <w:jc w:val="center"/>
              <w:rPr>
                <w:lang w:val="en-US"/>
              </w:rPr>
            </w:pPr>
          </w:p>
        </w:tc>
      </w:tr>
      <w:tr w:rsidR="00D06831" w:rsidRPr="0012299B" w14:paraId="5B3ABBE1" w14:textId="77777777" w:rsidTr="007F3A19">
        <w:trPr>
          <w:trHeight w:val="20"/>
        </w:trPr>
        <w:tc>
          <w:tcPr>
            <w:tcW w:w="781" w:type="dxa"/>
            <w:vAlign w:val="center"/>
            <w:hideMark/>
          </w:tcPr>
          <w:p w14:paraId="4AC86560" w14:textId="77777777" w:rsidR="00D06831" w:rsidRPr="0012299B" w:rsidRDefault="00D06831" w:rsidP="00D37549">
            <w:pPr>
              <w:spacing w:line="240" w:lineRule="auto"/>
              <w:contextualSpacing/>
              <w:rPr>
                <w:lang w:val="en-US"/>
              </w:rPr>
            </w:pPr>
            <w:bookmarkStart w:id="0" w:name="_GoBack"/>
            <w:r w:rsidRPr="0012299B">
              <w:rPr>
                <w:lang w:val="en-US"/>
              </w:rPr>
              <w:t>0012</w:t>
            </w:r>
          </w:p>
        </w:tc>
        <w:tc>
          <w:tcPr>
            <w:tcW w:w="4748" w:type="dxa"/>
            <w:vAlign w:val="center"/>
            <w:hideMark/>
          </w:tcPr>
          <w:p w14:paraId="04E600D3" w14:textId="77777777" w:rsidR="00D06831" w:rsidRPr="0012299B" w:rsidRDefault="00D06831" w:rsidP="00D37549">
            <w:pPr>
              <w:spacing w:line="240" w:lineRule="auto"/>
              <w:contextualSpacing/>
              <w:rPr>
                <w:lang w:val="en-US"/>
              </w:rPr>
            </w:pPr>
            <w:r w:rsidRPr="0012299B">
              <w:rPr>
                <w:lang w:val="en-US"/>
              </w:rPr>
              <w:t>CARTRIDGES FOR WEAPONS, INERT PROJECTILE or CARTRIDGES, SMALL ARMS</w:t>
            </w:r>
          </w:p>
        </w:tc>
        <w:tc>
          <w:tcPr>
            <w:tcW w:w="686" w:type="dxa"/>
            <w:vAlign w:val="center"/>
            <w:hideMark/>
          </w:tcPr>
          <w:p w14:paraId="06BA562E"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3588C6AD" w14:textId="77777777" w:rsidR="00D06831" w:rsidRPr="0012299B" w:rsidRDefault="00D06831" w:rsidP="007F3A19">
            <w:pPr>
              <w:spacing w:line="240" w:lineRule="auto"/>
              <w:contextualSpacing/>
              <w:jc w:val="center"/>
              <w:rPr>
                <w:lang w:val="en-US"/>
              </w:rPr>
            </w:pPr>
            <w:r w:rsidRPr="0012299B">
              <w:rPr>
                <w:lang w:val="en-US"/>
              </w:rPr>
              <w:t>1.4S</w:t>
            </w:r>
          </w:p>
        </w:tc>
      </w:tr>
      <w:bookmarkEnd w:id="0"/>
      <w:tr w:rsidR="00D06831" w:rsidRPr="0012299B" w14:paraId="03A5FCDB" w14:textId="77777777" w:rsidTr="007F3A19">
        <w:trPr>
          <w:trHeight w:val="20"/>
        </w:trPr>
        <w:tc>
          <w:tcPr>
            <w:tcW w:w="781" w:type="dxa"/>
            <w:vAlign w:val="center"/>
            <w:hideMark/>
          </w:tcPr>
          <w:p w14:paraId="77468931" w14:textId="77777777" w:rsidR="00D06831" w:rsidRPr="0012299B" w:rsidRDefault="00D06831" w:rsidP="00D37549">
            <w:pPr>
              <w:spacing w:line="240" w:lineRule="auto"/>
              <w:contextualSpacing/>
              <w:rPr>
                <w:lang w:val="en-US"/>
              </w:rPr>
            </w:pPr>
            <w:r w:rsidRPr="0012299B">
              <w:rPr>
                <w:lang w:val="en-US"/>
              </w:rPr>
              <w:t>0014</w:t>
            </w:r>
          </w:p>
        </w:tc>
        <w:tc>
          <w:tcPr>
            <w:tcW w:w="4748" w:type="dxa"/>
            <w:vAlign w:val="center"/>
            <w:hideMark/>
          </w:tcPr>
          <w:p w14:paraId="680A1090" w14:textId="77777777" w:rsidR="00D06831" w:rsidRPr="0012299B" w:rsidRDefault="00D06831" w:rsidP="00D37549">
            <w:pPr>
              <w:spacing w:line="240" w:lineRule="auto"/>
              <w:contextualSpacing/>
              <w:rPr>
                <w:lang w:val="en-US"/>
              </w:rPr>
            </w:pPr>
            <w:r w:rsidRPr="0012299B">
              <w:rPr>
                <w:lang w:val="en-US"/>
              </w:rPr>
              <w:t>CARTRIDGES FOR WEAPONS, BLANK or CARTRIDGES, SMALL ARMS, BLANK or CARTRIDGE FOR TOOLS, BLANK</w:t>
            </w:r>
          </w:p>
        </w:tc>
        <w:tc>
          <w:tcPr>
            <w:tcW w:w="686" w:type="dxa"/>
            <w:vAlign w:val="center"/>
            <w:hideMark/>
          </w:tcPr>
          <w:p w14:paraId="652A5694"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244845AE"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180B848A" w14:textId="77777777" w:rsidTr="007F3A19">
        <w:trPr>
          <w:trHeight w:val="20"/>
        </w:trPr>
        <w:tc>
          <w:tcPr>
            <w:tcW w:w="781" w:type="dxa"/>
            <w:vAlign w:val="center"/>
            <w:hideMark/>
          </w:tcPr>
          <w:p w14:paraId="11E20C78" w14:textId="77777777" w:rsidR="00D06831" w:rsidRPr="0012299B" w:rsidRDefault="00D06831" w:rsidP="00D37549">
            <w:pPr>
              <w:spacing w:line="240" w:lineRule="auto"/>
              <w:contextualSpacing/>
              <w:rPr>
                <w:lang w:val="en-US"/>
              </w:rPr>
            </w:pPr>
            <w:r w:rsidRPr="0012299B">
              <w:rPr>
                <w:lang w:val="en-US"/>
              </w:rPr>
              <w:t>0044</w:t>
            </w:r>
          </w:p>
        </w:tc>
        <w:tc>
          <w:tcPr>
            <w:tcW w:w="4748" w:type="dxa"/>
            <w:vAlign w:val="center"/>
            <w:hideMark/>
          </w:tcPr>
          <w:p w14:paraId="2804FFD5" w14:textId="77777777" w:rsidR="00D06831" w:rsidRPr="0012299B" w:rsidRDefault="00D06831" w:rsidP="00D37549">
            <w:pPr>
              <w:spacing w:line="240" w:lineRule="auto"/>
              <w:contextualSpacing/>
              <w:rPr>
                <w:lang w:val="en-US"/>
              </w:rPr>
            </w:pPr>
            <w:r w:rsidRPr="0012299B">
              <w:rPr>
                <w:lang w:val="en-US"/>
              </w:rPr>
              <w:t>PRIMERS, CAP TYPE</w:t>
            </w:r>
          </w:p>
        </w:tc>
        <w:tc>
          <w:tcPr>
            <w:tcW w:w="686" w:type="dxa"/>
            <w:vAlign w:val="center"/>
            <w:hideMark/>
          </w:tcPr>
          <w:p w14:paraId="62D7569C"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7A227C67"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28A2F3CF" w14:textId="77777777" w:rsidTr="007F3A19">
        <w:trPr>
          <w:trHeight w:val="20"/>
        </w:trPr>
        <w:tc>
          <w:tcPr>
            <w:tcW w:w="781" w:type="dxa"/>
            <w:vAlign w:val="center"/>
            <w:hideMark/>
          </w:tcPr>
          <w:p w14:paraId="0CE86532" w14:textId="77777777" w:rsidR="00D06831" w:rsidRPr="0012299B" w:rsidRDefault="00D06831" w:rsidP="00D37549">
            <w:pPr>
              <w:spacing w:line="240" w:lineRule="auto"/>
              <w:contextualSpacing/>
              <w:rPr>
                <w:lang w:val="en-US"/>
              </w:rPr>
            </w:pPr>
            <w:r w:rsidRPr="0012299B">
              <w:rPr>
                <w:lang w:val="en-US"/>
              </w:rPr>
              <w:t>0055</w:t>
            </w:r>
          </w:p>
        </w:tc>
        <w:tc>
          <w:tcPr>
            <w:tcW w:w="4748" w:type="dxa"/>
            <w:vAlign w:val="center"/>
            <w:hideMark/>
          </w:tcPr>
          <w:p w14:paraId="4A7EF872" w14:textId="77777777" w:rsidR="00D06831" w:rsidRPr="0012299B" w:rsidRDefault="00D06831" w:rsidP="00D37549">
            <w:pPr>
              <w:spacing w:line="240" w:lineRule="auto"/>
              <w:contextualSpacing/>
              <w:rPr>
                <w:lang w:val="en-US"/>
              </w:rPr>
            </w:pPr>
            <w:r w:rsidRPr="0012299B">
              <w:rPr>
                <w:lang w:val="en-US"/>
              </w:rPr>
              <w:t>CASES, CARTRIDGE, EMPTY, WITH PRIMER</w:t>
            </w:r>
          </w:p>
        </w:tc>
        <w:tc>
          <w:tcPr>
            <w:tcW w:w="686" w:type="dxa"/>
            <w:vAlign w:val="center"/>
            <w:hideMark/>
          </w:tcPr>
          <w:p w14:paraId="040DF99F"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272DF1D3"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2FAEE4BC" w14:textId="77777777" w:rsidTr="007F3A19">
        <w:trPr>
          <w:trHeight w:val="20"/>
        </w:trPr>
        <w:tc>
          <w:tcPr>
            <w:tcW w:w="781" w:type="dxa"/>
            <w:vAlign w:val="center"/>
            <w:hideMark/>
          </w:tcPr>
          <w:p w14:paraId="0E7022F8" w14:textId="77777777" w:rsidR="00D06831" w:rsidRPr="0012299B" w:rsidRDefault="00D06831" w:rsidP="00D37549">
            <w:pPr>
              <w:spacing w:line="240" w:lineRule="auto"/>
              <w:contextualSpacing/>
              <w:rPr>
                <w:lang w:val="en-US"/>
              </w:rPr>
            </w:pPr>
            <w:r w:rsidRPr="0012299B">
              <w:rPr>
                <w:lang w:val="en-US"/>
              </w:rPr>
              <w:t>0070</w:t>
            </w:r>
          </w:p>
        </w:tc>
        <w:tc>
          <w:tcPr>
            <w:tcW w:w="4748" w:type="dxa"/>
            <w:vAlign w:val="center"/>
            <w:hideMark/>
          </w:tcPr>
          <w:p w14:paraId="7EFA449A" w14:textId="77777777" w:rsidR="00D06831" w:rsidRPr="0012299B" w:rsidRDefault="00D06831" w:rsidP="00D37549">
            <w:pPr>
              <w:spacing w:line="240" w:lineRule="auto"/>
              <w:contextualSpacing/>
              <w:rPr>
                <w:lang w:val="en-US"/>
              </w:rPr>
            </w:pPr>
            <w:r w:rsidRPr="0012299B">
              <w:rPr>
                <w:lang w:val="en-US"/>
              </w:rPr>
              <w:t>CUTTERS, CABLE, EXPLOSIVE</w:t>
            </w:r>
          </w:p>
        </w:tc>
        <w:tc>
          <w:tcPr>
            <w:tcW w:w="686" w:type="dxa"/>
            <w:vAlign w:val="center"/>
            <w:hideMark/>
          </w:tcPr>
          <w:p w14:paraId="6226D735"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071AF17C"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77311810" w14:textId="77777777" w:rsidTr="007F3A19">
        <w:trPr>
          <w:trHeight w:val="20"/>
        </w:trPr>
        <w:tc>
          <w:tcPr>
            <w:tcW w:w="781" w:type="dxa"/>
            <w:vAlign w:val="center"/>
            <w:hideMark/>
          </w:tcPr>
          <w:p w14:paraId="6389CD19" w14:textId="77777777" w:rsidR="00D06831" w:rsidRPr="0012299B" w:rsidRDefault="00D06831" w:rsidP="00D37549">
            <w:pPr>
              <w:spacing w:line="240" w:lineRule="auto"/>
              <w:contextualSpacing/>
              <w:rPr>
                <w:lang w:val="en-US"/>
              </w:rPr>
            </w:pPr>
            <w:r w:rsidRPr="0012299B">
              <w:rPr>
                <w:lang w:val="en-US"/>
              </w:rPr>
              <w:t>0105</w:t>
            </w:r>
          </w:p>
        </w:tc>
        <w:tc>
          <w:tcPr>
            <w:tcW w:w="4748" w:type="dxa"/>
            <w:vAlign w:val="center"/>
            <w:hideMark/>
          </w:tcPr>
          <w:p w14:paraId="388E18E4" w14:textId="77777777" w:rsidR="00D06831" w:rsidRPr="0012299B" w:rsidRDefault="00D06831" w:rsidP="00D37549">
            <w:pPr>
              <w:spacing w:line="240" w:lineRule="auto"/>
              <w:contextualSpacing/>
              <w:rPr>
                <w:lang w:val="en-US"/>
              </w:rPr>
            </w:pPr>
            <w:r w:rsidRPr="0012299B">
              <w:rPr>
                <w:lang w:val="en-US"/>
              </w:rPr>
              <w:t>FUSE, SAFETY</w:t>
            </w:r>
          </w:p>
        </w:tc>
        <w:tc>
          <w:tcPr>
            <w:tcW w:w="686" w:type="dxa"/>
            <w:vAlign w:val="center"/>
            <w:hideMark/>
          </w:tcPr>
          <w:p w14:paraId="3E5DB061"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2B445301"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075464CA" w14:textId="77777777" w:rsidTr="007F3A19">
        <w:trPr>
          <w:trHeight w:val="20"/>
        </w:trPr>
        <w:tc>
          <w:tcPr>
            <w:tcW w:w="781" w:type="dxa"/>
            <w:vAlign w:val="center"/>
            <w:hideMark/>
          </w:tcPr>
          <w:p w14:paraId="317521B0" w14:textId="77777777" w:rsidR="00D06831" w:rsidRPr="0012299B" w:rsidRDefault="00D06831" w:rsidP="00D37549">
            <w:pPr>
              <w:spacing w:line="240" w:lineRule="auto"/>
              <w:contextualSpacing/>
              <w:rPr>
                <w:lang w:val="en-US"/>
              </w:rPr>
            </w:pPr>
            <w:r w:rsidRPr="0012299B">
              <w:rPr>
                <w:lang w:val="en-US"/>
              </w:rPr>
              <w:t>0110</w:t>
            </w:r>
          </w:p>
        </w:tc>
        <w:tc>
          <w:tcPr>
            <w:tcW w:w="4748" w:type="dxa"/>
            <w:vAlign w:val="center"/>
            <w:hideMark/>
          </w:tcPr>
          <w:p w14:paraId="759A2AC9" w14:textId="77777777" w:rsidR="00D06831" w:rsidRPr="0012299B" w:rsidRDefault="00D06831" w:rsidP="00D37549">
            <w:pPr>
              <w:spacing w:line="240" w:lineRule="auto"/>
              <w:contextualSpacing/>
              <w:rPr>
                <w:lang w:val="en-US"/>
              </w:rPr>
            </w:pPr>
            <w:r w:rsidRPr="0012299B">
              <w:rPr>
                <w:lang w:val="en-US"/>
              </w:rPr>
              <w:t>GRENADES, PRACTICE, hand or rifle</w:t>
            </w:r>
          </w:p>
        </w:tc>
        <w:tc>
          <w:tcPr>
            <w:tcW w:w="686" w:type="dxa"/>
            <w:vAlign w:val="center"/>
            <w:hideMark/>
          </w:tcPr>
          <w:p w14:paraId="366856A8"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5BD14BC3"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6288003B" w14:textId="77777777" w:rsidTr="007F3A19">
        <w:trPr>
          <w:trHeight w:val="20"/>
        </w:trPr>
        <w:tc>
          <w:tcPr>
            <w:tcW w:w="781" w:type="dxa"/>
            <w:vAlign w:val="center"/>
            <w:hideMark/>
          </w:tcPr>
          <w:p w14:paraId="4BAB50E7" w14:textId="77777777" w:rsidR="00D06831" w:rsidRPr="0012299B" w:rsidRDefault="00D06831" w:rsidP="00D37549">
            <w:pPr>
              <w:spacing w:line="240" w:lineRule="auto"/>
              <w:contextualSpacing/>
              <w:rPr>
                <w:lang w:val="en-US"/>
              </w:rPr>
            </w:pPr>
            <w:r w:rsidRPr="0012299B">
              <w:rPr>
                <w:lang w:val="en-US"/>
              </w:rPr>
              <w:t>0131</w:t>
            </w:r>
          </w:p>
        </w:tc>
        <w:tc>
          <w:tcPr>
            <w:tcW w:w="4748" w:type="dxa"/>
            <w:vAlign w:val="center"/>
            <w:hideMark/>
          </w:tcPr>
          <w:p w14:paraId="064B9E9D" w14:textId="77777777" w:rsidR="00D06831" w:rsidRPr="0012299B" w:rsidRDefault="00D06831" w:rsidP="00D37549">
            <w:pPr>
              <w:spacing w:line="240" w:lineRule="auto"/>
              <w:contextualSpacing/>
              <w:rPr>
                <w:lang w:val="en-US"/>
              </w:rPr>
            </w:pPr>
            <w:r w:rsidRPr="0012299B">
              <w:rPr>
                <w:lang w:val="en-US"/>
              </w:rPr>
              <w:t>LIGHTERS, FUSE</w:t>
            </w:r>
          </w:p>
        </w:tc>
        <w:tc>
          <w:tcPr>
            <w:tcW w:w="686" w:type="dxa"/>
            <w:vAlign w:val="center"/>
            <w:hideMark/>
          </w:tcPr>
          <w:p w14:paraId="1E10A7B5"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7FFE86D8"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5BDA5502" w14:textId="77777777" w:rsidTr="007F3A19">
        <w:trPr>
          <w:trHeight w:val="20"/>
        </w:trPr>
        <w:tc>
          <w:tcPr>
            <w:tcW w:w="781" w:type="dxa"/>
            <w:vAlign w:val="center"/>
            <w:hideMark/>
          </w:tcPr>
          <w:p w14:paraId="167DC9B4" w14:textId="77777777" w:rsidR="00D06831" w:rsidRPr="0012299B" w:rsidRDefault="00D06831" w:rsidP="00D37549">
            <w:pPr>
              <w:spacing w:line="240" w:lineRule="auto"/>
              <w:contextualSpacing/>
              <w:rPr>
                <w:lang w:val="en-US"/>
              </w:rPr>
            </w:pPr>
            <w:r w:rsidRPr="0012299B">
              <w:rPr>
                <w:lang w:val="en-US"/>
              </w:rPr>
              <w:t>0173</w:t>
            </w:r>
          </w:p>
        </w:tc>
        <w:tc>
          <w:tcPr>
            <w:tcW w:w="4748" w:type="dxa"/>
            <w:vAlign w:val="center"/>
            <w:hideMark/>
          </w:tcPr>
          <w:p w14:paraId="72AFB1F0" w14:textId="77777777" w:rsidR="00D06831" w:rsidRPr="0012299B" w:rsidRDefault="00D06831" w:rsidP="00D37549">
            <w:pPr>
              <w:spacing w:line="240" w:lineRule="auto"/>
              <w:contextualSpacing/>
              <w:rPr>
                <w:lang w:val="en-US"/>
              </w:rPr>
            </w:pPr>
            <w:r w:rsidRPr="0012299B">
              <w:rPr>
                <w:lang w:val="en-US"/>
              </w:rPr>
              <w:t>RELEASE DEVICES, EXPLOSIVE</w:t>
            </w:r>
          </w:p>
        </w:tc>
        <w:tc>
          <w:tcPr>
            <w:tcW w:w="686" w:type="dxa"/>
            <w:vAlign w:val="center"/>
            <w:hideMark/>
          </w:tcPr>
          <w:p w14:paraId="594A4331"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11008426"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183C9725" w14:textId="77777777" w:rsidTr="007F3A19">
        <w:trPr>
          <w:trHeight w:val="20"/>
        </w:trPr>
        <w:tc>
          <w:tcPr>
            <w:tcW w:w="781" w:type="dxa"/>
            <w:vAlign w:val="center"/>
            <w:hideMark/>
          </w:tcPr>
          <w:p w14:paraId="61FC1833" w14:textId="77777777" w:rsidR="00D06831" w:rsidRPr="0012299B" w:rsidRDefault="00D06831" w:rsidP="00D37549">
            <w:pPr>
              <w:spacing w:line="240" w:lineRule="auto"/>
              <w:contextualSpacing/>
              <w:rPr>
                <w:lang w:val="en-US"/>
              </w:rPr>
            </w:pPr>
            <w:r w:rsidRPr="0012299B">
              <w:rPr>
                <w:lang w:val="en-US"/>
              </w:rPr>
              <w:t>0174</w:t>
            </w:r>
          </w:p>
        </w:tc>
        <w:tc>
          <w:tcPr>
            <w:tcW w:w="4748" w:type="dxa"/>
            <w:vAlign w:val="center"/>
            <w:hideMark/>
          </w:tcPr>
          <w:p w14:paraId="1F393AA4" w14:textId="77777777" w:rsidR="00D06831" w:rsidRPr="0012299B" w:rsidRDefault="00D06831" w:rsidP="00D37549">
            <w:pPr>
              <w:spacing w:line="240" w:lineRule="auto"/>
              <w:contextualSpacing/>
              <w:rPr>
                <w:lang w:val="en-US"/>
              </w:rPr>
            </w:pPr>
            <w:r w:rsidRPr="0012299B">
              <w:rPr>
                <w:lang w:val="en-US"/>
              </w:rPr>
              <w:t>RIVETS, EXPLOSIVE</w:t>
            </w:r>
          </w:p>
        </w:tc>
        <w:tc>
          <w:tcPr>
            <w:tcW w:w="686" w:type="dxa"/>
            <w:vAlign w:val="center"/>
            <w:hideMark/>
          </w:tcPr>
          <w:p w14:paraId="718B5E72"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0AB33673"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1D0EF5D5" w14:textId="77777777" w:rsidTr="007F3A19">
        <w:trPr>
          <w:trHeight w:val="20"/>
        </w:trPr>
        <w:tc>
          <w:tcPr>
            <w:tcW w:w="781" w:type="dxa"/>
            <w:vAlign w:val="center"/>
            <w:hideMark/>
          </w:tcPr>
          <w:p w14:paraId="677F3736" w14:textId="77777777" w:rsidR="00D06831" w:rsidRPr="0012299B" w:rsidRDefault="00D06831" w:rsidP="00D37549">
            <w:pPr>
              <w:spacing w:line="240" w:lineRule="auto"/>
              <w:contextualSpacing/>
              <w:rPr>
                <w:lang w:val="en-US"/>
              </w:rPr>
            </w:pPr>
            <w:r w:rsidRPr="0012299B">
              <w:rPr>
                <w:lang w:val="en-US"/>
              </w:rPr>
              <w:t>0193</w:t>
            </w:r>
          </w:p>
        </w:tc>
        <w:tc>
          <w:tcPr>
            <w:tcW w:w="4748" w:type="dxa"/>
            <w:vAlign w:val="center"/>
            <w:hideMark/>
          </w:tcPr>
          <w:p w14:paraId="16760B7B" w14:textId="77777777" w:rsidR="00D06831" w:rsidRPr="0012299B" w:rsidRDefault="00D06831" w:rsidP="00D37549">
            <w:pPr>
              <w:spacing w:line="240" w:lineRule="auto"/>
              <w:contextualSpacing/>
              <w:rPr>
                <w:lang w:val="en-US"/>
              </w:rPr>
            </w:pPr>
            <w:r w:rsidRPr="0012299B">
              <w:rPr>
                <w:lang w:val="en-US"/>
              </w:rPr>
              <w:t>SIGNALS, RAILWAY TRACK, EXPLOSIVE</w:t>
            </w:r>
          </w:p>
        </w:tc>
        <w:tc>
          <w:tcPr>
            <w:tcW w:w="686" w:type="dxa"/>
            <w:vAlign w:val="center"/>
            <w:hideMark/>
          </w:tcPr>
          <w:p w14:paraId="49A320A2"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1227D47A"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539FD24E" w14:textId="77777777" w:rsidTr="007F3A19">
        <w:trPr>
          <w:trHeight w:val="20"/>
        </w:trPr>
        <w:tc>
          <w:tcPr>
            <w:tcW w:w="781" w:type="dxa"/>
            <w:vAlign w:val="center"/>
            <w:hideMark/>
          </w:tcPr>
          <w:p w14:paraId="61F9B7FB" w14:textId="77777777" w:rsidR="00D06831" w:rsidRPr="0012299B" w:rsidRDefault="00D06831" w:rsidP="00D37549">
            <w:pPr>
              <w:spacing w:line="240" w:lineRule="auto"/>
              <w:contextualSpacing/>
              <w:rPr>
                <w:lang w:val="en-US"/>
              </w:rPr>
            </w:pPr>
            <w:r w:rsidRPr="0012299B">
              <w:rPr>
                <w:lang w:val="en-US"/>
              </w:rPr>
              <w:t>0323</w:t>
            </w:r>
          </w:p>
        </w:tc>
        <w:tc>
          <w:tcPr>
            <w:tcW w:w="4748" w:type="dxa"/>
            <w:vAlign w:val="center"/>
            <w:hideMark/>
          </w:tcPr>
          <w:p w14:paraId="4413FC96" w14:textId="77777777" w:rsidR="00D06831" w:rsidRPr="0012299B" w:rsidRDefault="00D06831" w:rsidP="00D37549">
            <w:pPr>
              <w:spacing w:line="240" w:lineRule="auto"/>
              <w:contextualSpacing/>
              <w:rPr>
                <w:lang w:val="en-US"/>
              </w:rPr>
            </w:pPr>
            <w:r w:rsidRPr="0012299B">
              <w:rPr>
                <w:lang w:val="en-US"/>
              </w:rPr>
              <w:t>CARTRIDGES, POWER DEVICE</w:t>
            </w:r>
          </w:p>
        </w:tc>
        <w:tc>
          <w:tcPr>
            <w:tcW w:w="686" w:type="dxa"/>
            <w:vAlign w:val="center"/>
            <w:hideMark/>
          </w:tcPr>
          <w:p w14:paraId="4DCDEF9E"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706E542A"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62AF52EE" w14:textId="77777777" w:rsidTr="007F3A19">
        <w:trPr>
          <w:trHeight w:val="20"/>
        </w:trPr>
        <w:tc>
          <w:tcPr>
            <w:tcW w:w="781" w:type="dxa"/>
            <w:vAlign w:val="center"/>
            <w:hideMark/>
          </w:tcPr>
          <w:p w14:paraId="3553EEB3" w14:textId="77777777" w:rsidR="00D06831" w:rsidRPr="0012299B" w:rsidRDefault="00D06831" w:rsidP="00D37549">
            <w:pPr>
              <w:spacing w:line="240" w:lineRule="auto"/>
              <w:contextualSpacing/>
              <w:rPr>
                <w:lang w:val="en-US"/>
              </w:rPr>
            </w:pPr>
            <w:r w:rsidRPr="0012299B">
              <w:rPr>
                <w:lang w:val="en-US"/>
              </w:rPr>
              <w:t>0337</w:t>
            </w:r>
          </w:p>
        </w:tc>
        <w:tc>
          <w:tcPr>
            <w:tcW w:w="4748" w:type="dxa"/>
            <w:vAlign w:val="center"/>
            <w:hideMark/>
          </w:tcPr>
          <w:p w14:paraId="6FF9263C" w14:textId="77777777" w:rsidR="00D06831" w:rsidRPr="0012299B" w:rsidRDefault="00D06831" w:rsidP="00D37549">
            <w:pPr>
              <w:spacing w:line="240" w:lineRule="auto"/>
              <w:contextualSpacing/>
              <w:rPr>
                <w:lang w:val="en-US"/>
              </w:rPr>
            </w:pPr>
            <w:r w:rsidRPr="0012299B">
              <w:rPr>
                <w:lang w:val="en-US"/>
              </w:rPr>
              <w:t>FIREWORKS</w:t>
            </w:r>
          </w:p>
        </w:tc>
        <w:tc>
          <w:tcPr>
            <w:tcW w:w="686" w:type="dxa"/>
            <w:vAlign w:val="center"/>
            <w:hideMark/>
          </w:tcPr>
          <w:p w14:paraId="443CCA80"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6B317055"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3D8AA99E" w14:textId="77777777" w:rsidTr="007F3A19">
        <w:trPr>
          <w:trHeight w:val="20"/>
        </w:trPr>
        <w:tc>
          <w:tcPr>
            <w:tcW w:w="781" w:type="dxa"/>
            <w:vAlign w:val="center"/>
            <w:hideMark/>
          </w:tcPr>
          <w:p w14:paraId="7B0D5D95" w14:textId="77777777" w:rsidR="00D06831" w:rsidRPr="0012299B" w:rsidRDefault="00D06831" w:rsidP="00D37549">
            <w:pPr>
              <w:spacing w:line="240" w:lineRule="auto"/>
              <w:contextualSpacing/>
              <w:rPr>
                <w:lang w:val="en-US"/>
              </w:rPr>
            </w:pPr>
            <w:r w:rsidRPr="0012299B">
              <w:rPr>
                <w:lang w:val="en-US"/>
              </w:rPr>
              <w:t>0345</w:t>
            </w:r>
          </w:p>
        </w:tc>
        <w:tc>
          <w:tcPr>
            <w:tcW w:w="4748" w:type="dxa"/>
            <w:vAlign w:val="center"/>
            <w:hideMark/>
          </w:tcPr>
          <w:p w14:paraId="4ACC1743" w14:textId="77777777" w:rsidR="00D06831" w:rsidRPr="0012299B" w:rsidRDefault="00D06831" w:rsidP="00D37549">
            <w:pPr>
              <w:spacing w:line="240" w:lineRule="auto"/>
              <w:contextualSpacing/>
              <w:rPr>
                <w:lang w:val="en-US"/>
              </w:rPr>
            </w:pPr>
            <w:r w:rsidRPr="0012299B">
              <w:rPr>
                <w:lang w:val="en-US"/>
              </w:rPr>
              <w:t>PROJECTILES, inert with tracer</w:t>
            </w:r>
          </w:p>
        </w:tc>
        <w:tc>
          <w:tcPr>
            <w:tcW w:w="686" w:type="dxa"/>
            <w:vAlign w:val="center"/>
            <w:hideMark/>
          </w:tcPr>
          <w:p w14:paraId="12A5422E"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68E89435"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0F70931B" w14:textId="77777777" w:rsidTr="007F3A19">
        <w:trPr>
          <w:trHeight w:val="20"/>
        </w:trPr>
        <w:tc>
          <w:tcPr>
            <w:tcW w:w="781" w:type="dxa"/>
            <w:vAlign w:val="center"/>
            <w:hideMark/>
          </w:tcPr>
          <w:p w14:paraId="0B99EF9D" w14:textId="77777777" w:rsidR="00D06831" w:rsidRPr="0012299B" w:rsidRDefault="00D06831" w:rsidP="00D37549">
            <w:pPr>
              <w:spacing w:line="240" w:lineRule="auto"/>
              <w:contextualSpacing/>
              <w:rPr>
                <w:lang w:val="en-US"/>
              </w:rPr>
            </w:pPr>
            <w:r w:rsidRPr="0012299B">
              <w:rPr>
                <w:lang w:val="en-US"/>
              </w:rPr>
              <w:t>0349</w:t>
            </w:r>
          </w:p>
        </w:tc>
        <w:tc>
          <w:tcPr>
            <w:tcW w:w="4748" w:type="dxa"/>
            <w:vAlign w:val="center"/>
            <w:hideMark/>
          </w:tcPr>
          <w:p w14:paraId="2B8A0C04" w14:textId="77777777" w:rsidR="00D06831" w:rsidRPr="0012299B" w:rsidRDefault="00D06831" w:rsidP="00D37549">
            <w:pPr>
              <w:spacing w:line="240" w:lineRule="auto"/>
              <w:contextualSpacing/>
              <w:rPr>
                <w:lang w:val="en-US"/>
              </w:rPr>
            </w:pPr>
            <w:r w:rsidRPr="0012299B">
              <w:rPr>
                <w:lang w:val="en-US"/>
              </w:rPr>
              <w:t>ARTICLES, EXPLOSIVE, N.O.S.</w:t>
            </w:r>
          </w:p>
        </w:tc>
        <w:tc>
          <w:tcPr>
            <w:tcW w:w="686" w:type="dxa"/>
            <w:vAlign w:val="center"/>
            <w:hideMark/>
          </w:tcPr>
          <w:p w14:paraId="69FBAED9"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776F99EA"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5019ABA3" w14:textId="77777777" w:rsidTr="007F3A19">
        <w:trPr>
          <w:trHeight w:val="20"/>
        </w:trPr>
        <w:tc>
          <w:tcPr>
            <w:tcW w:w="781" w:type="dxa"/>
            <w:vAlign w:val="center"/>
            <w:hideMark/>
          </w:tcPr>
          <w:p w14:paraId="6CC83844" w14:textId="77777777" w:rsidR="00D06831" w:rsidRPr="0012299B" w:rsidRDefault="00D06831" w:rsidP="00D37549">
            <w:pPr>
              <w:spacing w:line="240" w:lineRule="auto"/>
              <w:contextualSpacing/>
              <w:rPr>
                <w:lang w:val="en-US"/>
              </w:rPr>
            </w:pPr>
            <w:r w:rsidRPr="0012299B">
              <w:rPr>
                <w:lang w:val="en-US"/>
              </w:rPr>
              <w:t>0366</w:t>
            </w:r>
          </w:p>
        </w:tc>
        <w:tc>
          <w:tcPr>
            <w:tcW w:w="4748" w:type="dxa"/>
            <w:vAlign w:val="center"/>
            <w:hideMark/>
          </w:tcPr>
          <w:p w14:paraId="58237127" w14:textId="77777777" w:rsidR="00D06831" w:rsidRPr="0012299B" w:rsidRDefault="00D06831" w:rsidP="00D37549">
            <w:pPr>
              <w:spacing w:line="240" w:lineRule="auto"/>
              <w:contextualSpacing/>
              <w:rPr>
                <w:lang w:val="en-US"/>
              </w:rPr>
            </w:pPr>
            <w:r w:rsidRPr="0012299B">
              <w:rPr>
                <w:lang w:val="en-US"/>
              </w:rPr>
              <w:t>DETONATORS FOR AMMUNITION</w:t>
            </w:r>
          </w:p>
        </w:tc>
        <w:tc>
          <w:tcPr>
            <w:tcW w:w="686" w:type="dxa"/>
            <w:vAlign w:val="center"/>
            <w:hideMark/>
          </w:tcPr>
          <w:p w14:paraId="62B8C719"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65BAF36E"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73AC2A01" w14:textId="77777777" w:rsidTr="007F3A19">
        <w:trPr>
          <w:trHeight w:val="20"/>
        </w:trPr>
        <w:tc>
          <w:tcPr>
            <w:tcW w:w="781" w:type="dxa"/>
            <w:vAlign w:val="center"/>
            <w:hideMark/>
          </w:tcPr>
          <w:p w14:paraId="03DA5C8B" w14:textId="77777777" w:rsidR="00D06831" w:rsidRPr="0012299B" w:rsidRDefault="00D06831" w:rsidP="00D37549">
            <w:pPr>
              <w:spacing w:line="240" w:lineRule="auto"/>
              <w:contextualSpacing/>
              <w:rPr>
                <w:lang w:val="en-US"/>
              </w:rPr>
            </w:pPr>
            <w:r w:rsidRPr="0012299B">
              <w:rPr>
                <w:lang w:val="en-US"/>
              </w:rPr>
              <w:t>0367</w:t>
            </w:r>
          </w:p>
        </w:tc>
        <w:tc>
          <w:tcPr>
            <w:tcW w:w="4748" w:type="dxa"/>
            <w:vAlign w:val="center"/>
            <w:hideMark/>
          </w:tcPr>
          <w:p w14:paraId="6B1CE92E" w14:textId="77777777" w:rsidR="00D06831" w:rsidRPr="0012299B" w:rsidRDefault="00D06831" w:rsidP="00D37549">
            <w:pPr>
              <w:spacing w:line="240" w:lineRule="auto"/>
              <w:contextualSpacing/>
              <w:rPr>
                <w:lang w:val="en-US"/>
              </w:rPr>
            </w:pPr>
            <w:r w:rsidRPr="0012299B">
              <w:rPr>
                <w:lang w:val="en-US"/>
              </w:rPr>
              <w:t>FUZES, DETONATING</w:t>
            </w:r>
          </w:p>
        </w:tc>
        <w:tc>
          <w:tcPr>
            <w:tcW w:w="686" w:type="dxa"/>
            <w:vAlign w:val="center"/>
            <w:hideMark/>
          </w:tcPr>
          <w:p w14:paraId="4F2A7BC0"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2BDA6046"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76DFD9A5" w14:textId="77777777" w:rsidTr="007F3A19">
        <w:trPr>
          <w:trHeight w:val="20"/>
        </w:trPr>
        <w:tc>
          <w:tcPr>
            <w:tcW w:w="781" w:type="dxa"/>
            <w:vAlign w:val="center"/>
            <w:hideMark/>
          </w:tcPr>
          <w:p w14:paraId="2ED45AA1" w14:textId="77777777" w:rsidR="00D06831" w:rsidRPr="0012299B" w:rsidRDefault="00D06831" w:rsidP="00D37549">
            <w:pPr>
              <w:spacing w:line="240" w:lineRule="auto"/>
              <w:contextualSpacing/>
              <w:rPr>
                <w:lang w:val="en-US"/>
              </w:rPr>
            </w:pPr>
            <w:r w:rsidRPr="0012299B">
              <w:rPr>
                <w:lang w:val="en-US"/>
              </w:rPr>
              <w:t>0368</w:t>
            </w:r>
          </w:p>
        </w:tc>
        <w:tc>
          <w:tcPr>
            <w:tcW w:w="4748" w:type="dxa"/>
            <w:vAlign w:val="center"/>
            <w:hideMark/>
          </w:tcPr>
          <w:p w14:paraId="23A5AC7B" w14:textId="77777777" w:rsidR="00D06831" w:rsidRPr="0012299B" w:rsidRDefault="00D06831" w:rsidP="00D37549">
            <w:pPr>
              <w:spacing w:line="240" w:lineRule="auto"/>
              <w:contextualSpacing/>
              <w:rPr>
                <w:lang w:val="en-US"/>
              </w:rPr>
            </w:pPr>
            <w:r w:rsidRPr="0012299B">
              <w:rPr>
                <w:lang w:val="en-US"/>
              </w:rPr>
              <w:t>FUZES, IGNITING</w:t>
            </w:r>
          </w:p>
        </w:tc>
        <w:tc>
          <w:tcPr>
            <w:tcW w:w="686" w:type="dxa"/>
            <w:vAlign w:val="center"/>
            <w:hideMark/>
          </w:tcPr>
          <w:p w14:paraId="25D6A3EE"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365BB29C"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6BDD210C" w14:textId="77777777" w:rsidTr="007F3A19">
        <w:trPr>
          <w:trHeight w:val="20"/>
        </w:trPr>
        <w:tc>
          <w:tcPr>
            <w:tcW w:w="781" w:type="dxa"/>
            <w:vAlign w:val="center"/>
            <w:hideMark/>
          </w:tcPr>
          <w:p w14:paraId="04AD7A05" w14:textId="77777777" w:rsidR="00D06831" w:rsidRPr="0012299B" w:rsidRDefault="00D06831" w:rsidP="00D37549">
            <w:pPr>
              <w:spacing w:line="240" w:lineRule="auto"/>
              <w:contextualSpacing/>
              <w:rPr>
                <w:lang w:val="en-US"/>
              </w:rPr>
            </w:pPr>
            <w:r w:rsidRPr="0012299B">
              <w:rPr>
                <w:lang w:val="en-US"/>
              </w:rPr>
              <w:t>0373</w:t>
            </w:r>
          </w:p>
        </w:tc>
        <w:tc>
          <w:tcPr>
            <w:tcW w:w="4748" w:type="dxa"/>
            <w:vAlign w:val="center"/>
            <w:hideMark/>
          </w:tcPr>
          <w:p w14:paraId="0E2EB4A9" w14:textId="77777777" w:rsidR="00D06831" w:rsidRPr="0012299B" w:rsidRDefault="00D06831" w:rsidP="00D37549">
            <w:pPr>
              <w:spacing w:line="240" w:lineRule="auto"/>
              <w:contextualSpacing/>
              <w:rPr>
                <w:lang w:val="en-US"/>
              </w:rPr>
            </w:pPr>
            <w:r w:rsidRPr="0012299B">
              <w:rPr>
                <w:lang w:val="en-US"/>
              </w:rPr>
              <w:t>SIGNAL DEVICES, HAND</w:t>
            </w:r>
          </w:p>
        </w:tc>
        <w:tc>
          <w:tcPr>
            <w:tcW w:w="686" w:type="dxa"/>
            <w:vAlign w:val="center"/>
            <w:hideMark/>
          </w:tcPr>
          <w:p w14:paraId="30D57CA1"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091B0009"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5EBC29AD" w14:textId="77777777" w:rsidTr="007F3A19">
        <w:trPr>
          <w:trHeight w:val="20"/>
        </w:trPr>
        <w:tc>
          <w:tcPr>
            <w:tcW w:w="781" w:type="dxa"/>
            <w:vAlign w:val="center"/>
            <w:hideMark/>
          </w:tcPr>
          <w:p w14:paraId="1D49CA04" w14:textId="77777777" w:rsidR="00D06831" w:rsidRPr="0012299B" w:rsidRDefault="00D06831" w:rsidP="00D37549">
            <w:pPr>
              <w:spacing w:line="240" w:lineRule="auto"/>
              <w:contextualSpacing/>
              <w:rPr>
                <w:lang w:val="en-US"/>
              </w:rPr>
            </w:pPr>
            <w:r w:rsidRPr="0012299B">
              <w:rPr>
                <w:lang w:val="en-US"/>
              </w:rPr>
              <w:t>0376</w:t>
            </w:r>
          </w:p>
        </w:tc>
        <w:tc>
          <w:tcPr>
            <w:tcW w:w="4748" w:type="dxa"/>
            <w:vAlign w:val="center"/>
            <w:hideMark/>
          </w:tcPr>
          <w:p w14:paraId="32D7AA49" w14:textId="77777777" w:rsidR="00D06831" w:rsidRPr="0012299B" w:rsidRDefault="00D06831" w:rsidP="00D37549">
            <w:pPr>
              <w:spacing w:line="240" w:lineRule="auto"/>
              <w:contextualSpacing/>
              <w:rPr>
                <w:lang w:val="en-US"/>
              </w:rPr>
            </w:pPr>
            <w:r w:rsidRPr="0012299B">
              <w:rPr>
                <w:lang w:val="en-US"/>
              </w:rPr>
              <w:t>PRIMERS, TUBULAR</w:t>
            </w:r>
          </w:p>
        </w:tc>
        <w:tc>
          <w:tcPr>
            <w:tcW w:w="686" w:type="dxa"/>
            <w:vAlign w:val="center"/>
            <w:hideMark/>
          </w:tcPr>
          <w:p w14:paraId="16AC7A27"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71D6F684"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09557350" w14:textId="77777777" w:rsidTr="007F3A19">
        <w:trPr>
          <w:trHeight w:val="20"/>
        </w:trPr>
        <w:tc>
          <w:tcPr>
            <w:tcW w:w="781" w:type="dxa"/>
            <w:vAlign w:val="center"/>
            <w:hideMark/>
          </w:tcPr>
          <w:p w14:paraId="7397B846" w14:textId="77777777" w:rsidR="00D06831" w:rsidRPr="0012299B" w:rsidRDefault="00D06831" w:rsidP="00D37549">
            <w:pPr>
              <w:spacing w:line="240" w:lineRule="auto"/>
              <w:contextualSpacing/>
              <w:rPr>
                <w:lang w:val="en-US"/>
              </w:rPr>
            </w:pPr>
            <w:r w:rsidRPr="0012299B">
              <w:rPr>
                <w:lang w:val="en-US"/>
              </w:rPr>
              <w:t>0384</w:t>
            </w:r>
          </w:p>
        </w:tc>
        <w:tc>
          <w:tcPr>
            <w:tcW w:w="4748" w:type="dxa"/>
            <w:vAlign w:val="center"/>
            <w:hideMark/>
          </w:tcPr>
          <w:p w14:paraId="1E853AE3" w14:textId="77777777" w:rsidR="00D06831" w:rsidRPr="0012299B" w:rsidRDefault="00D06831" w:rsidP="00D37549">
            <w:pPr>
              <w:spacing w:line="240" w:lineRule="auto"/>
              <w:contextualSpacing/>
              <w:rPr>
                <w:lang w:val="en-US"/>
              </w:rPr>
            </w:pPr>
            <w:r w:rsidRPr="0012299B">
              <w:rPr>
                <w:lang w:val="en-US"/>
              </w:rPr>
              <w:t>COMPONENTS, EXPLOSIVE TRAIN, N.O.S.</w:t>
            </w:r>
          </w:p>
        </w:tc>
        <w:tc>
          <w:tcPr>
            <w:tcW w:w="686" w:type="dxa"/>
            <w:vAlign w:val="center"/>
            <w:hideMark/>
          </w:tcPr>
          <w:p w14:paraId="7830C7D7"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026F77D9"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62B9BAAA" w14:textId="77777777" w:rsidTr="007F3A19">
        <w:trPr>
          <w:trHeight w:val="20"/>
        </w:trPr>
        <w:tc>
          <w:tcPr>
            <w:tcW w:w="781" w:type="dxa"/>
            <w:vAlign w:val="center"/>
            <w:hideMark/>
          </w:tcPr>
          <w:p w14:paraId="2E356F60" w14:textId="77777777" w:rsidR="00D06831" w:rsidRPr="0012299B" w:rsidRDefault="00D06831" w:rsidP="00D37549">
            <w:pPr>
              <w:spacing w:line="240" w:lineRule="auto"/>
              <w:contextualSpacing/>
              <w:rPr>
                <w:lang w:val="en-US"/>
              </w:rPr>
            </w:pPr>
            <w:r w:rsidRPr="0012299B">
              <w:rPr>
                <w:lang w:val="en-US"/>
              </w:rPr>
              <w:t>0404</w:t>
            </w:r>
          </w:p>
        </w:tc>
        <w:tc>
          <w:tcPr>
            <w:tcW w:w="4748" w:type="dxa"/>
            <w:vAlign w:val="center"/>
            <w:hideMark/>
          </w:tcPr>
          <w:p w14:paraId="52FE7FE5" w14:textId="77777777" w:rsidR="00D06831" w:rsidRPr="0012299B" w:rsidRDefault="00D06831" w:rsidP="00D37549">
            <w:pPr>
              <w:spacing w:line="240" w:lineRule="auto"/>
              <w:contextualSpacing/>
              <w:rPr>
                <w:lang w:val="en-US"/>
              </w:rPr>
            </w:pPr>
            <w:r w:rsidRPr="0012299B">
              <w:rPr>
                <w:lang w:val="en-US"/>
              </w:rPr>
              <w:t>FLARES, AERIAL</w:t>
            </w:r>
          </w:p>
        </w:tc>
        <w:tc>
          <w:tcPr>
            <w:tcW w:w="686" w:type="dxa"/>
            <w:vAlign w:val="center"/>
            <w:hideMark/>
          </w:tcPr>
          <w:p w14:paraId="087D5078"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4A84C656"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0D3F2010" w14:textId="77777777" w:rsidTr="007F3A19">
        <w:trPr>
          <w:trHeight w:val="20"/>
        </w:trPr>
        <w:tc>
          <w:tcPr>
            <w:tcW w:w="781" w:type="dxa"/>
            <w:vAlign w:val="center"/>
            <w:hideMark/>
          </w:tcPr>
          <w:p w14:paraId="0A3AFB68" w14:textId="77777777" w:rsidR="00D06831" w:rsidRPr="0012299B" w:rsidRDefault="00D06831" w:rsidP="00D37549">
            <w:pPr>
              <w:spacing w:line="240" w:lineRule="auto"/>
              <w:contextualSpacing/>
              <w:rPr>
                <w:lang w:val="en-US"/>
              </w:rPr>
            </w:pPr>
            <w:r w:rsidRPr="0012299B">
              <w:rPr>
                <w:lang w:val="en-US"/>
              </w:rPr>
              <w:t>0405</w:t>
            </w:r>
          </w:p>
        </w:tc>
        <w:tc>
          <w:tcPr>
            <w:tcW w:w="4748" w:type="dxa"/>
            <w:vAlign w:val="center"/>
            <w:hideMark/>
          </w:tcPr>
          <w:p w14:paraId="13CB6AA0" w14:textId="77777777" w:rsidR="00D06831" w:rsidRPr="0012299B" w:rsidRDefault="00D06831" w:rsidP="00D37549">
            <w:pPr>
              <w:spacing w:line="240" w:lineRule="auto"/>
              <w:contextualSpacing/>
              <w:rPr>
                <w:lang w:val="en-US"/>
              </w:rPr>
            </w:pPr>
            <w:r w:rsidRPr="0012299B">
              <w:rPr>
                <w:lang w:val="en-US"/>
              </w:rPr>
              <w:t>CARTRIDGES, SIGNAL</w:t>
            </w:r>
          </w:p>
        </w:tc>
        <w:tc>
          <w:tcPr>
            <w:tcW w:w="686" w:type="dxa"/>
            <w:vAlign w:val="center"/>
            <w:hideMark/>
          </w:tcPr>
          <w:p w14:paraId="7DC6252F"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358D6A98"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51C5F9A2" w14:textId="77777777" w:rsidTr="007F3A19">
        <w:trPr>
          <w:trHeight w:val="20"/>
        </w:trPr>
        <w:tc>
          <w:tcPr>
            <w:tcW w:w="781" w:type="dxa"/>
            <w:vAlign w:val="center"/>
            <w:hideMark/>
          </w:tcPr>
          <w:p w14:paraId="49BDCD4B" w14:textId="77777777" w:rsidR="00D06831" w:rsidRPr="0012299B" w:rsidRDefault="00D06831" w:rsidP="00D37549">
            <w:pPr>
              <w:spacing w:line="240" w:lineRule="auto"/>
              <w:contextualSpacing/>
              <w:rPr>
                <w:lang w:val="en-US"/>
              </w:rPr>
            </w:pPr>
            <w:r w:rsidRPr="0012299B">
              <w:rPr>
                <w:lang w:val="en-US"/>
              </w:rPr>
              <w:t>0432</w:t>
            </w:r>
          </w:p>
        </w:tc>
        <w:tc>
          <w:tcPr>
            <w:tcW w:w="4748" w:type="dxa"/>
            <w:vAlign w:val="center"/>
            <w:hideMark/>
          </w:tcPr>
          <w:p w14:paraId="11799B07" w14:textId="77777777" w:rsidR="00D06831" w:rsidRPr="0012299B" w:rsidRDefault="00D06831" w:rsidP="00D37549">
            <w:pPr>
              <w:spacing w:line="240" w:lineRule="auto"/>
              <w:contextualSpacing/>
              <w:rPr>
                <w:lang w:val="en-US"/>
              </w:rPr>
            </w:pPr>
            <w:r w:rsidRPr="0012299B">
              <w:rPr>
                <w:lang w:val="en-US"/>
              </w:rPr>
              <w:t>ARTICLES, PYROTECHNIC for technical purposes</w:t>
            </w:r>
          </w:p>
        </w:tc>
        <w:tc>
          <w:tcPr>
            <w:tcW w:w="686" w:type="dxa"/>
            <w:vAlign w:val="center"/>
            <w:hideMark/>
          </w:tcPr>
          <w:p w14:paraId="013D1AC9"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20395030"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5EC94BFC" w14:textId="77777777" w:rsidTr="007F3A19">
        <w:trPr>
          <w:trHeight w:val="20"/>
        </w:trPr>
        <w:tc>
          <w:tcPr>
            <w:tcW w:w="781" w:type="dxa"/>
            <w:vAlign w:val="center"/>
            <w:hideMark/>
          </w:tcPr>
          <w:p w14:paraId="3306AA09" w14:textId="77777777" w:rsidR="00D06831" w:rsidRPr="0012299B" w:rsidRDefault="00D06831" w:rsidP="00D37549">
            <w:pPr>
              <w:spacing w:line="240" w:lineRule="auto"/>
              <w:contextualSpacing/>
              <w:rPr>
                <w:lang w:val="en-US"/>
              </w:rPr>
            </w:pPr>
            <w:r w:rsidRPr="0012299B">
              <w:rPr>
                <w:lang w:val="en-US"/>
              </w:rPr>
              <w:t>0441</w:t>
            </w:r>
          </w:p>
        </w:tc>
        <w:tc>
          <w:tcPr>
            <w:tcW w:w="4748" w:type="dxa"/>
            <w:vAlign w:val="center"/>
            <w:hideMark/>
          </w:tcPr>
          <w:p w14:paraId="21B5E5E6" w14:textId="77777777" w:rsidR="00D06831" w:rsidRPr="0012299B" w:rsidRDefault="00D06831" w:rsidP="00D37549">
            <w:pPr>
              <w:spacing w:line="240" w:lineRule="auto"/>
              <w:contextualSpacing/>
              <w:rPr>
                <w:lang w:val="en-US"/>
              </w:rPr>
            </w:pPr>
            <w:r w:rsidRPr="0012299B">
              <w:rPr>
                <w:lang w:val="en-US"/>
              </w:rPr>
              <w:t>CHARGES, SHAPED, without detonator</w:t>
            </w:r>
          </w:p>
        </w:tc>
        <w:tc>
          <w:tcPr>
            <w:tcW w:w="686" w:type="dxa"/>
            <w:vAlign w:val="center"/>
            <w:hideMark/>
          </w:tcPr>
          <w:p w14:paraId="5A417F18"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1DB5B40E"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5FA49BD6" w14:textId="77777777" w:rsidTr="007F3A19">
        <w:trPr>
          <w:trHeight w:val="20"/>
        </w:trPr>
        <w:tc>
          <w:tcPr>
            <w:tcW w:w="781" w:type="dxa"/>
            <w:vAlign w:val="center"/>
            <w:hideMark/>
          </w:tcPr>
          <w:p w14:paraId="6B74E6A6" w14:textId="77777777" w:rsidR="00D06831" w:rsidRPr="0012299B" w:rsidRDefault="00D06831" w:rsidP="00D37549">
            <w:pPr>
              <w:spacing w:line="240" w:lineRule="auto"/>
              <w:contextualSpacing/>
              <w:rPr>
                <w:lang w:val="en-US"/>
              </w:rPr>
            </w:pPr>
            <w:r w:rsidRPr="0012299B">
              <w:rPr>
                <w:lang w:val="en-US"/>
              </w:rPr>
              <w:t>0445</w:t>
            </w:r>
          </w:p>
        </w:tc>
        <w:tc>
          <w:tcPr>
            <w:tcW w:w="4748" w:type="dxa"/>
            <w:vAlign w:val="center"/>
            <w:hideMark/>
          </w:tcPr>
          <w:p w14:paraId="7EC161EA" w14:textId="77777777" w:rsidR="00D06831" w:rsidRPr="0012299B" w:rsidRDefault="00D06831" w:rsidP="00D37549">
            <w:pPr>
              <w:spacing w:line="240" w:lineRule="auto"/>
              <w:contextualSpacing/>
              <w:rPr>
                <w:lang w:val="en-US"/>
              </w:rPr>
            </w:pPr>
            <w:r w:rsidRPr="0012299B">
              <w:rPr>
                <w:lang w:val="en-US"/>
              </w:rPr>
              <w:t>CHARGES, EXPLOSIVE, COMMERCIAL without detonator</w:t>
            </w:r>
          </w:p>
        </w:tc>
        <w:tc>
          <w:tcPr>
            <w:tcW w:w="686" w:type="dxa"/>
            <w:vAlign w:val="center"/>
            <w:hideMark/>
          </w:tcPr>
          <w:p w14:paraId="5BD658B3"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4915AD42"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4D4E9339" w14:textId="77777777" w:rsidTr="007F3A19">
        <w:trPr>
          <w:trHeight w:val="20"/>
        </w:trPr>
        <w:tc>
          <w:tcPr>
            <w:tcW w:w="781" w:type="dxa"/>
            <w:vAlign w:val="center"/>
            <w:hideMark/>
          </w:tcPr>
          <w:p w14:paraId="48FB38EF" w14:textId="77777777" w:rsidR="00D06831" w:rsidRPr="0012299B" w:rsidRDefault="00D06831" w:rsidP="00D37549">
            <w:pPr>
              <w:spacing w:line="240" w:lineRule="auto"/>
              <w:contextualSpacing/>
              <w:rPr>
                <w:lang w:val="en-US"/>
              </w:rPr>
            </w:pPr>
            <w:r w:rsidRPr="0012299B">
              <w:rPr>
                <w:lang w:val="en-US"/>
              </w:rPr>
              <w:t>0454</w:t>
            </w:r>
          </w:p>
        </w:tc>
        <w:tc>
          <w:tcPr>
            <w:tcW w:w="4748" w:type="dxa"/>
            <w:vAlign w:val="center"/>
            <w:hideMark/>
          </w:tcPr>
          <w:p w14:paraId="68C3FAA5" w14:textId="77777777" w:rsidR="00D06831" w:rsidRPr="0012299B" w:rsidRDefault="00D06831" w:rsidP="00D37549">
            <w:pPr>
              <w:spacing w:line="240" w:lineRule="auto"/>
              <w:contextualSpacing/>
              <w:rPr>
                <w:lang w:val="en-US"/>
              </w:rPr>
            </w:pPr>
            <w:r w:rsidRPr="0012299B">
              <w:rPr>
                <w:lang w:val="en-US"/>
              </w:rPr>
              <w:t>IGNITERS</w:t>
            </w:r>
          </w:p>
        </w:tc>
        <w:tc>
          <w:tcPr>
            <w:tcW w:w="686" w:type="dxa"/>
            <w:vAlign w:val="center"/>
            <w:hideMark/>
          </w:tcPr>
          <w:p w14:paraId="41737345"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0519E40E"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07D5D4F9" w14:textId="77777777" w:rsidTr="007F3A19">
        <w:trPr>
          <w:trHeight w:val="20"/>
        </w:trPr>
        <w:tc>
          <w:tcPr>
            <w:tcW w:w="781" w:type="dxa"/>
            <w:vAlign w:val="center"/>
            <w:hideMark/>
          </w:tcPr>
          <w:p w14:paraId="5A72DD01" w14:textId="77777777" w:rsidR="00D06831" w:rsidRPr="0012299B" w:rsidRDefault="00D06831" w:rsidP="00D37549">
            <w:pPr>
              <w:spacing w:line="240" w:lineRule="auto"/>
              <w:contextualSpacing/>
              <w:rPr>
                <w:lang w:val="en-US"/>
              </w:rPr>
            </w:pPr>
            <w:r w:rsidRPr="0012299B">
              <w:rPr>
                <w:lang w:val="en-US"/>
              </w:rPr>
              <w:t>0455</w:t>
            </w:r>
          </w:p>
        </w:tc>
        <w:tc>
          <w:tcPr>
            <w:tcW w:w="4748" w:type="dxa"/>
            <w:vAlign w:val="center"/>
            <w:hideMark/>
          </w:tcPr>
          <w:p w14:paraId="03954D67" w14:textId="77777777" w:rsidR="00D06831" w:rsidRPr="0012299B" w:rsidRDefault="00D06831" w:rsidP="00D37549">
            <w:pPr>
              <w:spacing w:line="240" w:lineRule="auto"/>
              <w:contextualSpacing/>
              <w:rPr>
                <w:lang w:val="en-US"/>
              </w:rPr>
            </w:pPr>
            <w:r w:rsidRPr="0012299B">
              <w:rPr>
                <w:lang w:val="en-US"/>
              </w:rPr>
              <w:t>DETONATORS, NON-ELECTRIC for blasting</w:t>
            </w:r>
          </w:p>
        </w:tc>
        <w:tc>
          <w:tcPr>
            <w:tcW w:w="686" w:type="dxa"/>
            <w:vAlign w:val="center"/>
            <w:hideMark/>
          </w:tcPr>
          <w:p w14:paraId="11C71A53"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1E499495"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3817F2CE" w14:textId="77777777" w:rsidTr="007F3A19">
        <w:trPr>
          <w:trHeight w:val="20"/>
        </w:trPr>
        <w:tc>
          <w:tcPr>
            <w:tcW w:w="781" w:type="dxa"/>
            <w:vAlign w:val="center"/>
            <w:hideMark/>
          </w:tcPr>
          <w:p w14:paraId="31581AD1" w14:textId="77777777" w:rsidR="00D06831" w:rsidRPr="0012299B" w:rsidRDefault="00D06831" w:rsidP="00D37549">
            <w:pPr>
              <w:spacing w:line="240" w:lineRule="auto"/>
              <w:contextualSpacing/>
              <w:rPr>
                <w:lang w:val="en-US"/>
              </w:rPr>
            </w:pPr>
            <w:r w:rsidRPr="0012299B">
              <w:rPr>
                <w:lang w:val="en-US"/>
              </w:rPr>
              <w:t>0456</w:t>
            </w:r>
          </w:p>
        </w:tc>
        <w:tc>
          <w:tcPr>
            <w:tcW w:w="4748" w:type="dxa"/>
            <w:vAlign w:val="center"/>
            <w:hideMark/>
          </w:tcPr>
          <w:p w14:paraId="1C098CE9" w14:textId="77777777" w:rsidR="00D06831" w:rsidRPr="0012299B" w:rsidRDefault="00D06831" w:rsidP="00D37549">
            <w:pPr>
              <w:spacing w:line="240" w:lineRule="auto"/>
              <w:contextualSpacing/>
              <w:rPr>
                <w:lang w:val="en-US"/>
              </w:rPr>
            </w:pPr>
            <w:r w:rsidRPr="0012299B">
              <w:rPr>
                <w:lang w:val="en-US"/>
              </w:rPr>
              <w:t>DETONATORS, ELECTRIC for blasting</w:t>
            </w:r>
          </w:p>
        </w:tc>
        <w:tc>
          <w:tcPr>
            <w:tcW w:w="686" w:type="dxa"/>
            <w:vAlign w:val="center"/>
            <w:hideMark/>
          </w:tcPr>
          <w:p w14:paraId="356F76F9"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10340E5E"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58B2642D" w14:textId="77777777" w:rsidTr="007F3A19">
        <w:trPr>
          <w:trHeight w:val="20"/>
        </w:trPr>
        <w:tc>
          <w:tcPr>
            <w:tcW w:w="781" w:type="dxa"/>
            <w:vAlign w:val="center"/>
            <w:hideMark/>
          </w:tcPr>
          <w:p w14:paraId="09CAADB1" w14:textId="77777777" w:rsidR="00D06831" w:rsidRPr="0012299B" w:rsidRDefault="00D06831" w:rsidP="00D37549">
            <w:pPr>
              <w:spacing w:line="240" w:lineRule="auto"/>
              <w:contextualSpacing/>
              <w:rPr>
                <w:lang w:val="en-US"/>
              </w:rPr>
            </w:pPr>
            <w:r w:rsidRPr="0012299B">
              <w:rPr>
                <w:lang w:val="en-US"/>
              </w:rPr>
              <w:lastRenderedPageBreak/>
              <w:t>0460</w:t>
            </w:r>
          </w:p>
        </w:tc>
        <w:tc>
          <w:tcPr>
            <w:tcW w:w="4748" w:type="dxa"/>
            <w:vAlign w:val="center"/>
            <w:hideMark/>
          </w:tcPr>
          <w:p w14:paraId="3F762582" w14:textId="77777777" w:rsidR="00D06831" w:rsidRPr="0012299B" w:rsidRDefault="00D06831" w:rsidP="00D37549">
            <w:pPr>
              <w:spacing w:line="240" w:lineRule="auto"/>
              <w:contextualSpacing/>
              <w:rPr>
                <w:lang w:val="en-US"/>
              </w:rPr>
            </w:pPr>
            <w:r w:rsidRPr="0012299B">
              <w:rPr>
                <w:lang w:val="en-US"/>
              </w:rPr>
              <w:t>CHARGES, BURSTING, PLASTICS BONDED</w:t>
            </w:r>
          </w:p>
        </w:tc>
        <w:tc>
          <w:tcPr>
            <w:tcW w:w="686" w:type="dxa"/>
            <w:vAlign w:val="center"/>
            <w:hideMark/>
          </w:tcPr>
          <w:p w14:paraId="3289CDA2"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6BA29EC9"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6F4D93C5" w14:textId="77777777" w:rsidTr="007F3A19">
        <w:trPr>
          <w:trHeight w:val="20"/>
        </w:trPr>
        <w:tc>
          <w:tcPr>
            <w:tcW w:w="781" w:type="dxa"/>
            <w:vAlign w:val="center"/>
            <w:hideMark/>
          </w:tcPr>
          <w:p w14:paraId="4EBA0690" w14:textId="77777777" w:rsidR="00D06831" w:rsidRPr="0012299B" w:rsidRDefault="00D06831" w:rsidP="00D37549">
            <w:pPr>
              <w:spacing w:line="240" w:lineRule="auto"/>
              <w:contextualSpacing/>
              <w:rPr>
                <w:lang w:val="en-US"/>
              </w:rPr>
            </w:pPr>
            <w:r w:rsidRPr="0012299B">
              <w:rPr>
                <w:lang w:val="en-US"/>
              </w:rPr>
              <w:t>0481</w:t>
            </w:r>
          </w:p>
        </w:tc>
        <w:tc>
          <w:tcPr>
            <w:tcW w:w="4748" w:type="dxa"/>
            <w:vAlign w:val="center"/>
            <w:hideMark/>
          </w:tcPr>
          <w:p w14:paraId="519A9196" w14:textId="77777777" w:rsidR="00D06831" w:rsidRPr="0012299B" w:rsidRDefault="00D06831" w:rsidP="00D37549">
            <w:pPr>
              <w:spacing w:line="240" w:lineRule="auto"/>
              <w:contextualSpacing/>
              <w:rPr>
                <w:lang w:val="en-US"/>
              </w:rPr>
            </w:pPr>
            <w:r w:rsidRPr="0012299B">
              <w:rPr>
                <w:lang w:val="en-US"/>
              </w:rPr>
              <w:t>SUBSTANCES, EXPLOSIVE, N.O.S.</w:t>
            </w:r>
          </w:p>
        </w:tc>
        <w:tc>
          <w:tcPr>
            <w:tcW w:w="686" w:type="dxa"/>
            <w:vAlign w:val="center"/>
            <w:hideMark/>
          </w:tcPr>
          <w:p w14:paraId="31D00813"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14D29FEA"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5204EFDD" w14:textId="77777777" w:rsidTr="007F3A19">
        <w:trPr>
          <w:trHeight w:val="20"/>
        </w:trPr>
        <w:tc>
          <w:tcPr>
            <w:tcW w:w="781" w:type="dxa"/>
            <w:vAlign w:val="center"/>
            <w:hideMark/>
          </w:tcPr>
          <w:p w14:paraId="0E2ADC83" w14:textId="77777777" w:rsidR="00D06831" w:rsidRPr="0012299B" w:rsidRDefault="00D06831" w:rsidP="00D37549">
            <w:pPr>
              <w:spacing w:line="240" w:lineRule="auto"/>
              <w:contextualSpacing/>
              <w:rPr>
                <w:lang w:val="en-US"/>
              </w:rPr>
            </w:pPr>
            <w:r w:rsidRPr="0012299B">
              <w:rPr>
                <w:lang w:val="en-US"/>
              </w:rPr>
              <w:t>0500</w:t>
            </w:r>
          </w:p>
        </w:tc>
        <w:tc>
          <w:tcPr>
            <w:tcW w:w="4748" w:type="dxa"/>
            <w:vAlign w:val="center"/>
            <w:hideMark/>
          </w:tcPr>
          <w:p w14:paraId="1D5A4F74" w14:textId="77777777" w:rsidR="00D06831" w:rsidRPr="0012299B" w:rsidRDefault="00D06831" w:rsidP="00D37549">
            <w:pPr>
              <w:spacing w:line="240" w:lineRule="auto"/>
              <w:contextualSpacing/>
              <w:rPr>
                <w:lang w:val="en-US"/>
              </w:rPr>
            </w:pPr>
            <w:r w:rsidRPr="0012299B">
              <w:rPr>
                <w:lang w:val="en-US"/>
              </w:rPr>
              <w:t>DETONATOR ASSEMBLIES, NON-ELECTRIC for blasting</w:t>
            </w:r>
          </w:p>
        </w:tc>
        <w:tc>
          <w:tcPr>
            <w:tcW w:w="686" w:type="dxa"/>
            <w:vAlign w:val="center"/>
            <w:hideMark/>
          </w:tcPr>
          <w:p w14:paraId="2CA6E205"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19399B3B"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7E49614C" w14:textId="77777777" w:rsidTr="007F3A19">
        <w:trPr>
          <w:trHeight w:val="20"/>
        </w:trPr>
        <w:tc>
          <w:tcPr>
            <w:tcW w:w="781" w:type="dxa"/>
            <w:vAlign w:val="center"/>
            <w:hideMark/>
          </w:tcPr>
          <w:p w14:paraId="2272CB6D" w14:textId="77777777" w:rsidR="00D06831" w:rsidRPr="0012299B" w:rsidRDefault="00D06831" w:rsidP="00D37549">
            <w:pPr>
              <w:spacing w:line="240" w:lineRule="auto"/>
              <w:contextualSpacing/>
              <w:rPr>
                <w:lang w:val="en-US"/>
              </w:rPr>
            </w:pPr>
            <w:r w:rsidRPr="0012299B">
              <w:rPr>
                <w:lang w:val="en-US"/>
              </w:rPr>
              <w:t>0506</w:t>
            </w:r>
          </w:p>
        </w:tc>
        <w:tc>
          <w:tcPr>
            <w:tcW w:w="4748" w:type="dxa"/>
            <w:vAlign w:val="center"/>
            <w:hideMark/>
          </w:tcPr>
          <w:p w14:paraId="28F2DBC8" w14:textId="77777777" w:rsidR="00D06831" w:rsidRPr="0012299B" w:rsidRDefault="00D06831" w:rsidP="00D37549">
            <w:pPr>
              <w:spacing w:line="240" w:lineRule="auto"/>
              <w:contextualSpacing/>
              <w:rPr>
                <w:lang w:val="en-US"/>
              </w:rPr>
            </w:pPr>
            <w:r w:rsidRPr="0012299B">
              <w:rPr>
                <w:lang w:val="en-US"/>
              </w:rPr>
              <w:t>SIGNALS, DISTRESS, ship</w:t>
            </w:r>
          </w:p>
        </w:tc>
        <w:tc>
          <w:tcPr>
            <w:tcW w:w="686" w:type="dxa"/>
            <w:vAlign w:val="center"/>
            <w:hideMark/>
          </w:tcPr>
          <w:p w14:paraId="07E65091"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29AD740A"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712E55AE" w14:textId="77777777" w:rsidTr="007F3A19">
        <w:trPr>
          <w:trHeight w:val="20"/>
        </w:trPr>
        <w:tc>
          <w:tcPr>
            <w:tcW w:w="781" w:type="dxa"/>
            <w:vAlign w:val="center"/>
            <w:hideMark/>
          </w:tcPr>
          <w:p w14:paraId="60268D41" w14:textId="77777777" w:rsidR="00D06831" w:rsidRPr="0012299B" w:rsidRDefault="00D06831" w:rsidP="00D37549">
            <w:pPr>
              <w:spacing w:line="240" w:lineRule="auto"/>
              <w:contextualSpacing/>
              <w:rPr>
                <w:lang w:val="en-US"/>
              </w:rPr>
            </w:pPr>
            <w:r w:rsidRPr="0012299B">
              <w:rPr>
                <w:lang w:val="en-US"/>
              </w:rPr>
              <w:t>0507</w:t>
            </w:r>
          </w:p>
        </w:tc>
        <w:tc>
          <w:tcPr>
            <w:tcW w:w="4748" w:type="dxa"/>
            <w:vAlign w:val="center"/>
            <w:hideMark/>
          </w:tcPr>
          <w:p w14:paraId="4205DF23" w14:textId="77777777" w:rsidR="00D06831" w:rsidRPr="0012299B" w:rsidRDefault="00D06831" w:rsidP="00D37549">
            <w:pPr>
              <w:spacing w:line="240" w:lineRule="auto"/>
              <w:contextualSpacing/>
              <w:rPr>
                <w:lang w:val="en-US"/>
              </w:rPr>
            </w:pPr>
            <w:r w:rsidRPr="0012299B">
              <w:rPr>
                <w:lang w:val="en-US"/>
              </w:rPr>
              <w:t>SIGNALS, SMOKE</w:t>
            </w:r>
          </w:p>
        </w:tc>
        <w:tc>
          <w:tcPr>
            <w:tcW w:w="686" w:type="dxa"/>
            <w:vAlign w:val="center"/>
            <w:hideMark/>
          </w:tcPr>
          <w:p w14:paraId="764E2A76"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2FBFEE86"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4F6EF0A8" w14:textId="77777777" w:rsidTr="007F3A19">
        <w:trPr>
          <w:trHeight w:val="20"/>
        </w:trPr>
        <w:tc>
          <w:tcPr>
            <w:tcW w:w="781" w:type="dxa"/>
            <w:vAlign w:val="center"/>
            <w:hideMark/>
          </w:tcPr>
          <w:p w14:paraId="1999ED99" w14:textId="77777777" w:rsidR="00D06831" w:rsidRPr="0012299B" w:rsidRDefault="00D06831" w:rsidP="00D37549">
            <w:pPr>
              <w:spacing w:line="240" w:lineRule="auto"/>
              <w:contextualSpacing/>
              <w:rPr>
                <w:lang w:val="en-US"/>
              </w:rPr>
            </w:pPr>
            <w:r w:rsidRPr="0012299B">
              <w:rPr>
                <w:lang w:val="en-US"/>
              </w:rPr>
              <w:t>0513</w:t>
            </w:r>
          </w:p>
        </w:tc>
        <w:tc>
          <w:tcPr>
            <w:tcW w:w="4748" w:type="dxa"/>
            <w:vAlign w:val="center"/>
            <w:hideMark/>
          </w:tcPr>
          <w:p w14:paraId="413CC3F3" w14:textId="77777777" w:rsidR="00D06831" w:rsidRPr="0012299B" w:rsidRDefault="00D06831" w:rsidP="00D37549">
            <w:pPr>
              <w:spacing w:line="240" w:lineRule="auto"/>
              <w:contextualSpacing/>
              <w:rPr>
                <w:lang w:val="en-US"/>
              </w:rPr>
            </w:pPr>
            <w:r w:rsidRPr="0012299B">
              <w:rPr>
                <w:lang w:val="en-US"/>
              </w:rPr>
              <w:t>DETONATORS, ELECTRONIC programmable for blasting</w:t>
            </w:r>
          </w:p>
        </w:tc>
        <w:tc>
          <w:tcPr>
            <w:tcW w:w="686" w:type="dxa"/>
            <w:vAlign w:val="center"/>
            <w:hideMark/>
          </w:tcPr>
          <w:p w14:paraId="5336120D" w14:textId="77777777" w:rsidR="00D06831" w:rsidRPr="0012299B" w:rsidRDefault="00D06831" w:rsidP="007F3A19">
            <w:pPr>
              <w:spacing w:line="240" w:lineRule="auto"/>
              <w:contextualSpacing/>
              <w:jc w:val="center"/>
              <w:rPr>
                <w:lang w:val="en-US"/>
              </w:rPr>
            </w:pPr>
            <w:r w:rsidRPr="0012299B">
              <w:rPr>
                <w:lang w:val="en-US"/>
              </w:rPr>
              <w:t>1</w:t>
            </w:r>
          </w:p>
        </w:tc>
        <w:tc>
          <w:tcPr>
            <w:tcW w:w="1156" w:type="dxa"/>
            <w:vAlign w:val="center"/>
            <w:hideMark/>
          </w:tcPr>
          <w:p w14:paraId="5C5F4F38" w14:textId="77777777" w:rsidR="00D06831" w:rsidRPr="0012299B" w:rsidRDefault="00D06831" w:rsidP="007F3A19">
            <w:pPr>
              <w:spacing w:line="240" w:lineRule="auto"/>
              <w:contextualSpacing/>
              <w:jc w:val="center"/>
              <w:rPr>
                <w:lang w:val="en-US"/>
              </w:rPr>
            </w:pPr>
            <w:r w:rsidRPr="0012299B">
              <w:rPr>
                <w:lang w:val="en-US"/>
              </w:rPr>
              <w:t>1.4S</w:t>
            </w:r>
          </w:p>
        </w:tc>
      </w:tr>
      <w:tr w:rsidR="00D06831" w:rsidRPr="0012299B" w14:paraId="1EE5A0E7" w14:textId="77777777" w:rsidTr="007F3A19">
        <w:trPr>
          <w:trHeight w:val="20"/>
        </w:trPr>
        <w:tc>
          <w:tcPr>
            <w:tcW w:w="781" w:type="dxa"/>
            <w:vAlign w:val="center"/>
            <w:hideMark/>
          </w:tcPr>
          <w:p w14:paraId="6E134AA6" w14:textId="77777777" w:rsidR="00D06831" w:rsidRPr="0012299B" w:rsidRDefault="00D06831" w:rsidP="00D37549">
            <w:pPr>
              <w:spacing w:line="240" w:lineRule="auto"/>
              <w:contextualSpacing/>
              <w:rPr>
                <w:lang w:val="en-US"/>
              </w:rPr>
            </w:pPr>
            <w:r w:rsidRPr="0012299B">
              <w:rPr>
                <w:lang w:val="en-US"/>
              </w:rPr>
              <w:t>1331</w:t>
            </w:r>
          </w:p>
        </w:tc>
        <w:tc>
          <w:tcPr>
            <w:tcW w:w="4748" w:type="dxa"/>
            <w:vAlign w:val="center"/>
            <w:hideMark/>
          </w:tcPr>
          <w:p w14:paraId="7523B88A" w14:textId="77777777" w:rsidR="00D06831" w:rsidRPr="0012299B" w:rsidRDefault="00D06831" w:rsidP="00D37549">
            <w:pPr>
              <w:spacing w:line="240" w:lineRule="auto"/>
              <w:contextualSpacing/>
              <w:rPr>
                <w:lang w:val="en-US"/>
              </w:rPr>
            </w:pPr>
            <w:r w:rsidRPr="0012299B">
              <w:rPr>
                <w:lang w:val="en-US"/>
              </w:rPr>
              <w:t>MATCHES, 'STRIKE ANYWHERE'</w:t>
            </w:r>
          </w:p>
        </w:tc>
        <w:tc>
          <w:tcPr>
            <w:tcW w:w="686" w:type="dxa"/>
            <w:vAlign w:val="center"/>
            <w:hideMark/>
          </w:tcPr>
          <w:p w14:paraId="766B783F" w14:textId="77777777" w:rsidR="00D06831" w:rsidRPr="0012299B" w:rsidRDefault="00D06831" w:rsidP="007F3A19">
            <w:pPr>
              <w:spacing w:line="240" w:lineRule="auto"/>
              <w:contextualSpacing/>
              <w:jc w:val="center"/>
              <w:rPr>
                <w:lang w:val="en-US"/>
              </w:rPr>
            </w:pPr>
            <w:r w:rsidRPr="0012299B">
              <w:rPr>
                <w:lang w:val="en-US"/>
              </w:rPr>
              <w:t>4.1</w:t>
            </w:r>
          </w:p>
        </w:tc>
        <w:tc>
          <w:tcPr>
            <w:tcW w:w="1156" w:type="dxa"/>
            <w:vAlign w:val="center"/>
            <w:hideMark/>
          </w:tcPr>
          <w:p w14:paraId="13F0FB4E" w14:textId="77777777" w:rsidR="00D06831" w:rsidRPr="0012299B" w:rsidRDefault="00D06831" w:rsidP="007F3A19">
            <w:pPr>
              <w:spacing w:line="240" w:lineRule="auto"/>
              <w:contextualSpacing/>
              <w:jc w:val="center"/>
              <w:rPr>
                <w:lang w:val="en-US"/>
              </w:rPr>
            </w:pPr>
            <w:r w:rsidRPr="0012299B">
              <w:rPr>
                <w:lang w:val="en-US"/>
              </w:rPr>
              <w:t>F1</w:t>
            </w:r>
          </w:p>
        </w:tc>
      </w:tr>
      <w:tr w:rsidR="00D06831" w:rsidRPr="0012299B" w14:paraId="542EC20D" w14:textId="77777777" w:rsidTr="007F3A19">
        <w:trPr>
          <w:trHeight w:val="20"/>
        </w:trPr>
        <w:tc>
          <w:tcPr>
            <w:tcW w:w="781" w:type="dxa"/>
            <w:vAlign w:val="center"/>
            <w:hideMark/>
          </w:tcPr>
          <w:p w14:paraId="6A5A6EEB" w14:textId="77777777" w:rsidR="00D06831" w:rsidRPr="0012299B" w:rsidRDefault="00D06831" w:rsidP="00D37549">
            <w:pPr>
              <w:spacing w:line="240" w:lineRule="auto"/>
              <w:contextualSpacing/>
              <w:rPr>
                <w:lang w:val="en-US"/>
              </w:rPr>
            </w:pPr>
            <w:r w:rsidRPr="0012299B">
              <w:rPr>
                <w:lang w:val="en-US"/>
              </w:rPr>
              <w:t>1944</w:t>
            </w:r>
          </w:p>
        </w:tc>
        <w:tc>
          <w:tcPr>
            <w:tcW w:w="4748" w:type="dxa"/>
            <w:vAlign w:val="center"/>
            <w:hideMark/>
          </w:tcPr>
          <w:p w14:paraId="2A5E25A2" w14:textId="77777777" w:rsidR="00D06831" w:rsidRPr="0012299B" w:rsidRDefault="00D06831" w:rsidP="00D37549">
            <w:pPr>
              <w:spacing w:line="240" w:lineRule="auto"/>
              <w:contextualSpacing/>
              <w:rPr>
                <w:lang w:val="en-US"/>
              </w:rPr>
            </w:pPr>
            <w:r w:rsidRPr="0012299B">
              <w:rPr>
                <w:lang w:val="en-US"/>
              </w:rPr>
              <w:t>MATCHES, SAFETY (book, card or strike on box)</w:t>
            </w:r>
          </w:p>
        </w:tc>
        <w:tc>
          <w:tcPr>
            <w:tcW w:w="686" w:type="dxa"/>
            <w:vAlign w:val="center"/>
            <w:hideMark/>
          </w:tcPr>
          <w:p w14:paraId="78D67FC8" w14:textId="77777777" w:rsidR="00D06831" w:rsidRPr="0012299B" w:rsidRDefault="00D06831" w:rsidP="007F3A19">
            <w:pPr>
              <w:spacing w:line="240" w:lineRule="auto"/>
              <w:contextualSpacing/>
              <w:jc w:val="center"/>
              <w:rPr>
                <w:lang w:val="en-US"/>
              </w:rPr>
            </w:pPr>
            <w:r w:rsidRPr="0012299B">
              <w:rPr>
                <w:lang w:val="en-US"/>
              </w:rPr>
              <w:t>4.1</w:t>
            </w:r>
          </w:p>
        </w:tc>
        <w:tc>
          <w:tcPr>
            <w:tcW w:w="1156" w:type="dxa"/>
            <w:vAlign w:val="center"/>
            <w:hideMark/>
          </w:tcPr>
          <w:p w14:paraId="57F103E1" w14:textId="77777777" w:rsidR="00D06831" w:rsidRPr="0012299B" w:rsidRDefault="00D06831" w:rsidP="007F3A19">
            <w:pPr>
              <w:spacing w:line="240" w:lineRule="auto"/>
              <w:contextualSpacing/>
              <w:jc w:val="center"/>
              <w:rPr>
                <w:lang w:val="en-US"/>
              </w:rPr>
            </w:pPr>
            <w:r w:rsidRPr="0012299B">
              <w:rPr>
                <w:lang w:val="en-US"/>
              </w:rPr>
              <w:t>F1</w:t>
            </w:r>
          </w:p>
        </w:tc>
      </w:tr>
      <w:tr w:rsidR="00D06831" w:rsidRPr="0012299B" w14:paraId="60C39DB6" w14:textId="77777777" w:rsidTr="007F3A19">
        <w:trPr>
          <w:trHeight w:val="20"/>
        </w:trPr>
        <w:tc>
          <w:tcPr>
            <w:tcW w:w="781" w:type="dxa"/>
            <w:vAlign w:val="center"/>
            <w:hideMark/>
          </w:tcPr>
          <w:p w14:paraId="20D75B78" w14:textId="77777777" w:rsidR="00D06831" w:rsidRPr="0012299B" w:rsidRDefault="00D06831" w:rsidP="00D37549">
            <w:pPr>
              <w:spacing w:line="240" w:lineRule="auto"/>
              <w:contextualSpacing/>
              <w:rPr>
                <w:lang w:val="en-US"/>
              </w:rPr>
            </w:pPr>
            <w:r w:rsidRPr="0012299B">
              <w:rPr>
                <w:lang w:val="en-US"/>
              </w:rPr>
              <w:t>1945</w:t>
            </w:r>
          </w:p>
        </w:tc>
        <w:tc>
          <w:tcPr>
            <w:tcW w:w="4748" w:type="dxa"/>
            <w:vAlign w:val="center"/>
            <w:hideMark/>
          </w:tcPr>
          <w:p w14:paraId="00DCCFE8" w14:textId="77777777" w:rsidR="00D06831" w:rsidRPr="0012299B" w:rsidRDefault="00D06831" w:rsidP="00D37549">
            <w:pPr>
              <w:spacing w:line="240" w:lineRule="auto"/>
              <w:contextualSpacing/>
              <w:rPr>
                <w:lang w:val="en-US"/>
              </w:rPr>
            </w:pPr>
            <w:r w:rsidRPr="0012299B">
              <w:rPr>
                <w:lang w:val="en-US"/>
              </w:rPr>
              <w:t>MATCHES, WAX 'VESTA'</w:t>
            </w:r>
          </w:p>
        </w:tc>
        <w:tc>
          <w:tcPr>
            <w:tcW w:w="686" w:type="dxa"/>
            <w:vAlign w:val="center"/>
            <w:hideMark/>
          </w:tcPr>
          <w:p w14:paraId="3220AB6F" w14:textId="77777777" w:rsidR="00D06831" w:rsidRPr="0012299B" w:rsidRDefault="00D06831" w:rsidP="007F3A19">
            <w:pPr>
              <w:spacing w:line="240" w:lineRule="auto"/>
              <w:contextualSpacing/>
              <w:jc w:val="center"/>
              <w:rPr>
                <w:lang w:val="en-US"/>
              </w:rPr>
            </w:pPr>
            <w:r w:rsidRPr="0012299B">
              <w:rPr>
                <w:lang w:val="en-US"/>
              </w:rPr>
              <w:t>4.1</w:t>
            </w:r>
          </w:p>
        </w:tc>
        <w:tc>
          <w:tcPr>
            <w:tcW w:w="1156" w:type="dxa"/>
            <w:vAlign w:val="center"/>
            <w:hideMark/>
          </w:tcPr>
          <w:p w14:paraId="2A5D84FD" w14:textId="77777777" w:rsidR="00D06831" w:rsidRPr="0012299B" w:rsidRDefault="00D06831" w:rsidP="007F3A19">
            <w:pPr>
              <w:spacing w:line="240" w:lineRule="auto"/>
              <w:contextualSpacing/>
              <w:jc w:val="center"/>
              <w:rPr>
                <w:lang w:val="en-US"/>
              </w:rPr>
            </w:pPr>
            <w:r w:rsidRPr="0012299B">
              <w:rPr>
                <w:lang w:val="en-US"/>
              </w:rPr>
              <w:t>F1</w:t>
            </w:r>
          </w:p>
        </w:tc>
      </w:tr>
      <w:tr w:rsidR="00D06831" w:rsidRPr="0012299B" w14:paraId="4CD747BD" w14:textId="77777777" w:rsidTr="007F3A19">
        <w:trPr>
          <w:trHeight w:val="20"/>
        </w:trPr>
        <w:tc>
          <w:tcPr>
            <w:tcW w:w="781" w:type="dxa"/>
            <w:vAlign w:val="center"/>
            <w:hideMark/>
          </w:tcPr>
          <w:p w14:paraId="4B862F5D" w14:textId="77777777" w:rsidR="00D06831" w:rsidRPr="0012299B" w:rsidRDefault="00D06831" w:rsidP="00D37549">
            <w:pPr>
              <w:spacing w:line="240" w:lineRule="auto"/>
              <w:contextualSpacing/>
              <w:rPr>
                <w:lang w:val="en-US"/>
              </w:rPr>
            </w:pPr>
            <w:r w:rsidRPr="0012299B">
              <w:rPr>
                <w:lang w:val="en-US"/>
              </w:rPr>
              <w:t>2254</w:t>
            </w:r>
          </w:p>
        </w:tc>
        <w:tc>
          <w:tcPr>
            <w:tcW w:w="4748" w:type="dxa"/>
            <w:vAlign w:val="center"/>
            <w:hideMark/>
          </w:tcPr>
          <w:p w14:paraId="75D3D5A7" w14:textId="77777777" w:rsidR="00D06831" w:rsidRPr="0012299B" w:rsidRDefault="00D06831" w:rsidP="00D37549">
            <w:pPr>
              <w:spacing w:line="240" w:lineRule="auto"/>
              <w:contextualSpacing/>
              <w:rPr>
                <w:lang w:val="en-US"/>
              </w:rPr>
            </w:pPr>
            <w:r w:rsidRPr="0012299B">
              <w:rPr>
                <w:lang w:val="en-US"/>
              </w:rPr>
              <w:t>MATCHES, FUSEE</w:t>
            </w:r>
          </w:p>
        </w:tc>
        <w:tc>
          <w:tcPr>
            <w:tcW w:w="686" w:type="dxa"/>
            <w:vAlign w:val="center"/>
            <w:hideMark/>
          </w:tcPr>
          <w:p w14:paraId="5AB863D3" w14:textId="77777777" w:rsidR="00D06831" w:rsidRPr="0012299B" w:rsidRDefault="00D06831" w:rsidP="007F3A19">
            <w:pPr>
              <w:spacing w:line="240" w:lineRule="auto"/>
              <w:contextualSpacing/>
              <w:jc w:val="center"/>
              <w:rPr>
                <w:lang w:val="en-US"/>
              </w:rPr>
            </w:pPr>
            <w:r w:rsidRPr="0012299B">
              <w:rPr>
                <w:lang w:val="en-US"/>
              </w:rPr>
              <w:t>4.1</w:t>
            </w:r>
          </w:p>
        </w:tc>
        <w:tc>
          <w:tcPr>
            <w:tcW w:w="1156" w:type="dxa"/>
            <w:vAlign w:val="center"/>
            <w:hideMark/>
          </w:tcPr>
          <w:p w14:paraId="6EDA6EBD" w14:textId="77777777" w:rsidR="00D06831" w:rsidRPr="0012299B" w:rsidRDefault="00D06831" w:rsidP="007F3A19">
            <w:pPr>
              <w:spacing w:line="240" w:lineRule="auto"/>
              <w:contextualSpacing/>
              <w:jc w:val="center"/>
              <w:rPr>
                <w:lang w:val="en-US"/>
              </w:rPr>
            </w:pPr>
            <w:r w:rsidRPr="0012299B">
              <w:rPr>
                <w:lang w:val="en-US"/>
              </w:rPr>
              <w:t>F1</w:t>
            </w:r>
          </w:p>
        </w:tc>
      </w:tr>
      <w:tr w:rsidR="00D06831" w:rsidRPr="0012299B" w14:paraId="5BF19DC9" w14:textId="77777777" w:rsidTr="007F3A19">
        <w:trPr>
          <w:trHeight w:val="20"/>
        </w:trPr>
        <w:tc>
          <w:tcPr>
            <w:tcW w:w="781" w:type="dxa"/>
            <w:vAlign w:val="center"/>
            <w:hideMark/>
          </w:tcPr>
          <w:p w14:paraId="79E7F9E5" w14:textId="77777777" w:rsidR="00D06831" w:rsidRPr="0012299B" w:rsidRDefault="00D06831" w:rsidP="00D37549">
            <w:pPr>
              <w:spacing w:line="240" w:lineRule="auto"/>
              <w:contextualSpacing/>
              <w:rPr>
                <w:lang w:val="en-US"/>
              </w:rPr>
            </w:pPr>
            <w:r w:rsidRPr="0012299B">
              <w:rPr>
                <w:lang w:val="en-US"/>
              </w:rPr>
              <w:t>2623</w:t>
            </w:r>
          </w:p>
        </w:tc>
        <w:tc>
          <w:tcPr>
            <w:tcW w:w="4748" w:type="dxa"/>
            <w:vAlign w:val="center"/>
            <w:hideMark/>
          </w:tcPr>
          <w:p w14:paraId="536AB708" w14:textId="77777777" w:rsidR="00D06831" w:rsidRPr="0012299B" w:rsidRDefault="00D06831" w:rsidP="00D37549">
            <w:pPr>
              <w:spacing w:line="240" w:lineRule="auto"/>
              <w:contextualSpacing/>
              <w:rPr>
                <w:lang w:val="en-US"/>
              </w:rPr>
            </w:pPr>
            <w:r w:rsidRPr="0012299B">
              <w:rPr>
                <w:lang w:val="en-US"/>
              </w:rPr>
              <w:t>FIRELIGHTERS, SOLID with flammable liquid</w:t>
            </w:r>
          </w:p>
        </w:tc>
        <w:tc>
          <w:tcPr>
            <w:tcW w:w="686" w:type="dxa"/>
            <w:vAlign w:val="center"/>
            <w:hideMark/>
          </w:tcPr>
          <w:p w14:paraId="3FFC9D06" w14:textId="77777777" w:rsidR="00D06831" w:rsidRPr="0012299B" w:rsidRDefault="00D06831" w:rsidP="007F3A19">
            <w:pPr>
              <w:spacing w:line="240" w:lineRule="auto"/>
              <w:contextualSpacing/>
              <w:jc w:val="center"/>
              <w:rPr>
                <w:lang w:val="en-US"/>
              </w:rPr>
            </w:pPr>
            <w:r w:rsidRPr="0012299B">
              <w:rPr>
                <w:lang w:val="en-US"/>
              </w:rPr>
              <w:t>4.1</w:t>
            </w:r>
          </w:p>
        </w:tc>
        <w:tc>
          <w:tcPr>
            <w:tcW w:w="1156" w:type="dxa"/>
            <w:vAlign w:val="center"/>
            <w:hideMark/>
          </w:tcPr>
          <w:p w14:paraId="5920D754" w14:textId="77777777" w:rsidR="00D06831" w:rsidRPr="0012299B" w:rsidRDefault="00D06831" w:rsidP="007F3A19">
            <w:pPr>
              <w:spacing w:line="240" w:lineRule="auto"/>
              <w:contextualSpacing/>
              <w:jc w:val="center"/>
              <w:rPr>
                <w:lang w:val="en-US"/>
              </w:rPr>
            </w:pPr>
            <w:r w:rsidRPr="0012299B">
              <w:rPr>
                <w:lang w:val="en-US"/>
              </w:rPr>
              <w:t>F1</w:t>
            </w:r>
          </w:p>
        </w:tc>
      </w:tr>
      <w:tr w:rsidR="00D06831" w:rsidRPr="0012299B" w14:paraId="436F173C" w14:textId="77777777" w:rsidTr="007F3A19">
        <w:trPr>
          <w:trHeight w:val="20"/>
        </w:trPr>
        <w:tc>
          <w:tcPr>
            <w:tcW w:w="781" w:type="dxa"/>
            <w:vAlign w:val="center"/>
            <w:hideMark/>
          </w:tcPr>
          <w:p w14:paraId="5F3F13EA" w14:textId="77777777" w:rsidR="00D06831" w:rsidRPr="0012299B" w:rsidRDefault="00D06831" w:rsidP="00D37549">
            <w:pPr>
              <w:spacing w:line="240" w:lineRule="auto"/>
              <w:contextualSpacing/>
              <w:rPr>
                <w:lang w:val="en-US"/>
              </w:rPr>
            </w:pPr>
            <w:r w:rsidRPr="0012299B">
              <w:rPr>
                <w:lang w:val="en-US"/>
              </w:rPr>
              <w:t>2908</w:t>
            </w:r>
          </w:p>
        </w:tc>
        <w:tc>
          <w:tcPr>
            <w:tcW w:w="4748" w:type="dxa"/>
            <w:vAlign w:val="center"/>
            <w:hideMark/>
          </w:tcPr>
          <w:p w14:paraId="11EBE76E" w14:textId="77777777" w:rsidR="00D06831" w:rsidRPr="0012299B" w:rsidRDefault="00D06831" w:rsidP="00D37549">
            <w:pPr>
              <w:spacing w:line="240" w:lineRule="auto"/>
              <w:contextualSpacing/>
              <w:rPr>
                <w:lang w:val="en-US"/>
              </w:rPr>
            </w:pPr>
            <w:r w:rsidRPr="0012299B">
              <w:rPr>
                <w:lang w:val="en-US"/>
              </w:rPr>
              <w:t>RADIOACTIVE MATERIAL, EXCEPTED PACKAGE - EMPTY PACKAGING</w:t>
            </w:r>
          </w:p>
        </w:tc>
        <w:tc>
          <w:tcPr>
            <w:tcW w:w="686" w:type="dxa"/>
            <w:vAlign w:val="center"/>
            <w:hideMark/>
          </w:tcPr>
          <w:p w14:paraId="221A1E43" w14:textId="77777777" w:rsidR="00D06831" w:rsidRPr="0012299B" w:rsidRDefault="00D06831" w:rsidP="007F3A19">
            <w:pPr>
              <w:spacing w:line="240" w:lineRule="auto"/>
              <w:contextualSpacing/>
              <w:jc w:val="center"/>
              <w:rPr>
                <w:lang w:val="en-US"/>
              </w:rPr>
            </w:pPr>
            <w:r w:rsidRPr="0012299B">
              <w:rPr>
                <w:lang w:val="en-US"/>
              </w:rPr>
              <w:t>7</w:t>
            </w:r>
          </w:p>
        </w:tc>
        <w:tc>
          <w:tcPr>
            <w:tcW w:w="1156" w:type="dxa"/>
            <w:vAlign w:val="center"/>
            <w:hideMark/>
          </w:tcPr>
          <w:p w14:paraId="5F07A5C3" w14:textId="250CECF7" w:rsidR="00D06831" w:rsidRPr="0012299B" w:rsidRDefault="00D06831" w:rsidP="007F3A19">
            <w:pPr>
              <w:spacing w:line="240" w:lineRule="auto"/>
              <w:contextualSpacing/>
              <w:jc w:val="center"/>
              <w:rPr>
                <w:lang w:val="en-US"/>
              </w:rPr>
            </w:pPr>
          </w:p>
        </w:tc>
      </w:tr>
      <w:tr w:rsidR="00D06831" w:rsidRPr="0012299B" w14:paraId="505C5BAC" w14:textId="77777777" w:rsidTr="007F3A19">
        <w:trPr>
          <w:trHeight w:val="20"/>
        </w:trPr>
        <w:tc>
          <w:tcPr>
            <w:tcW w:w="781" w:type="dxa"/>
            <w:vAlign w:val="center"/>
            <w:hideMark/>
          </w:tcPr>
          <w:p w14:paraId="17DB3A22" w14:textId="77777777" w:rsidR="00D06831" w:rsidRPr="0012299B" w:rsidRDefault="00D06831" w:rsidP="00D37549">
            <w:pPr>
              <w:spacing w:line="240" w:lineRule="auto"/>
              <w:contextualSpacing/>
              <w:rPr>
                <w:lang w:val="en-US"/>
              </w:rPr>
            </w:pPr>
            <w:r w:rsidRPr="0012299B">
              <w:rPr>
                <w:lang w:val="en-US"/>
              </w:rPr>
              <w:t>2909</w:t>
            </w:r>
          </w:p>
        </w:tc>
        <w:tc>
          <w:tcPr>
            <w:tcW w:w="4748" w:type="dxa"/>
            <w:vAlign w:val="center"/>
            <w:hideMark/>
          </w:tcPr>
          <w:p w14:paraId="5051DBF4" w14:textId="77777777" w:rsidR="00D06831" w:rsidRPr="0012299B" w:rsidRDefault="00D06831" w:rsidP="00D37549">
            <w:pPr>
              <w:spacing w:line="240" w:lineRule="auto"/>
              <w:contextualSpacing/>
              <w:rPr>
                <w:lang w:val="en-US"/>
              </w:rPr>
            </w:pPr>
            <w:r w:rsidRPr="0012299B">
              <w:rPr>
                <w:lang w:val="en-US"/>
              </w:rPr>
              <w:t>RADIOACTIVE MATERIAL, EXCEPTED PACKAGE - ARTICLES MANUFACTURED FROM NATURAL URANIUM or DEPLETED URANIUM or NATURAL THORIUM</w:t>
            </w:r>
          </w:p>
        </w:tc>
        <w:tc>
          <w:tcPr>
            <w:tcW w:w="686" w:type="dxa"/>
            <w:vAlign w:val="center"/>
            <w:hideMark/>
          </w:tcPr>
          <w:p w14:paraId="6F7002EB" w14:textId="77777777" w:rsidR="00D06831" w:rsidRPr="0012299B" w:rsidRDefault="00D06831" w:rsidP="007F3A19">
            <w:pPr>
              <w:spacing w:line="240" w:lineRule="auto"/>
              <w:contextualSpacing/>
              <w:jc w:val="center"/>
              <w:rPr>
                <w:lang w:val="en-US"/>
              </w:rPr>
            </w:pPr>
            <w:r w:rsidRPr="0012299B">
              <w:rPr>
                <w:lang w:val="en-US"/>
              </w:rPr>
              <w:t>7</w:t>
            </w:r>
          </w:p>
        </w:tc>
        <w:tc>
          <w:tcPr>
            <w:tcW w:w="1156" w:type="dxa"/>
            <w:vAlign w:val="center"/>
            <w:hideMark/>
          </w:tcPr>
          <w:p w14:paraId="372CE510" w14:textId="7BEB8C14" w:rsidR="00D06831" w:rsidRPr="0012299B" w:rsidRDefault="00D06831" w:rsidP="007F3A19">
            <w:pPr>
              <w:spacing w:line="240" w:lineRule="auto"/>
              <w:contextualSpacing/>
              <w:jc w:val="center"/>
              <w:rPr>
                <w:lang w:val="en-US"/>
              </w:rPr>
            </w:pPr>
          </w:p>
        </w:tc>
      </w:tr>
      <w:tr w:rsidR="00D06831" w:rsidRPr="0012299B" w14:paraId="71C62E1A" w14:textId="77777777" w:rsidTr="007F3A19">
        <w:trPr>
          <w:trHeight w:val="20"/>
        </w:trPr>
        <w:tc>
          <w:tcPr>
            <w:tcW w:w="781" w:type="dxa"/>
            <w:vAlign w:val="center"/>
            <w:hideMark/>
          </w:tcPr>
          <w:p w14:paraId="0235AC8E" w14:textId="77777777" w:rsidR="00D06831" w:rsidRPr="0012299B" w:rsidRDefault="00D06831" w:rsidP="00D37549">
            <w:pPr>
              <w:spacing w:line="240" w:lineRule="auto"/>
              <w:contextualSpacing/>
              <w:rPr>
                <w:lang w:val="en-US"/>
              </w:rPr>
            </w:pPr>
            <w:r w:rsidRPr="0012299B">
              <w:rPr>
                <w:lang w:val="en-US"/>
              </w:rPr>
              <w:t>2910</w:t>
            </w:r>
          </w:p>
        </w:tc>
        <w:tc>
          <w:tcPr>
            <w:tcW w:w="4748" w:type="dxa"/>
            <w:vAlign w:val="center"/>
            <w:hideMark/>
          </w:tcPr>
          <w:p w14:paraId="6029799C" w14:textId="77777777" w:rsidR="00D06831" w:rsidRPr="0012299B" w:rsidRDefault="00D06831" w:rsidP="00D37549">
            <w:pPr>
              <w:spacing w:line="240" w:lineRule="auto"/>
              <w:contextualSpacing/>
              <w:rPr>
                <w:lang w:val="en-US"/>
              </w:rPr>
            </w:pPr>
            <w:r w:rsidRPr="0012299B">
              <w:rPr>
                <w:lang w:val="en-US"/>
              </w:rPr>
              <w:t>RADIOACTIVE MATERIAL, EXCEPTED PACKAGE - LIMITED QUANTITY OF MATERIAL</w:t>
            </w:r>
          </w:p>
        </w:tc>
        <w:tc>
          <w:tcPr>
            <w:tcW w:w="686" w:type="dxa"/>
            <w:vAlign w:val="center"/>
            <w:hideMark/>
          </w:tcPr>
          <w:p w14:paraId="322B2E17" w14:textId="77777777" w:rsidR="00D06831" w:rsidRPr="0012299B" w:rsidRDefault="00D06831" w:rsidP="007F3A19">
            <w:pPr>
              <w:spacing w:line="240" w:lineRule="auto"/>
              <w:contextualSpacing/>
              <w:jc w:val="center"/>
              <w:rPr>
                <w:lang w:val="en-US"/>
              </w:rPr>
            </w:pPr>
            <w:r w:rsidRPr="0012299B">
              <w:rPr>
                <w:lang w:val="en-US"/>
              </w:rPr>
              <w:t>7</w:t>
            </w:r>
          </w:p>
        </w:tc>
        <w:tc>
          <w:tcPr>
            <w:tcW w:w="1156" w:type="dxa"/>
            <w:vAlign w:val="center"/>
            <w:hideMark/>
          </w:tcPr>
          <w:p w14:paraId="3D93FFB9" w14:textId="1669DEFE" w:rsidR="00D06831" w:rsidRPr="0012299B" w:rsidRDefault="00D06831" w:rsidP="007F3A19">
            <w:pPr>
              <w:spacing w:line="240" w:lineRule="auto"/>
              <w:contextualSpacing/>
              <w:jc w:val="center"/>
              <w:rPr>
                <w:lang w:val="en-US"/>
              </w:rPr>
            </w:pPr>
          </w:p>
        </w:tc>
      </w:tr>
      <w:tr w:rsidR="00D06831" w:rsidRPr="0012299B" w14:paraId="0F5D1A09" w14:textId="77777777" w:rsidTr="007F3A19">
        <w:trPr>
          <w:trHeight w:val="20"/>
        </w:trPr>
        <w:tc>
          <w:tcPr>
            <w:tcW w:w="781" w:type="dxa"/>
            <w:vAlign w:val="center"/>
            <w:hideMark/>
          </w:tcPr>
          <w:p w14:paraId="5AE389BD" w14:textId="77777777" w:rsidR="00D06831" w:rsidRPr="0012299B" w:rsidRDefault="00D06831" w:rsidP="00D37549">
            <w:pPr>
              <w:spacing w:line="240" w:lineRule="auto"/>
              <w:contextualSpacing/>
              <w:rPr>
                <w:lang w:val="en-US"/>
              </w:rPr>
            </w:pPr>
            <w:r w:rsidRPr="0012299B">
              <w:rPr>
                <w:lang w:val="en-US"/>
              </w:rPr>
              <w:t>2911</w:t>
            </w:r>
          </w:p>
        </w:tc>
        <w:tc>
          <w:tcPr>
            <w:tcW w:w="4748" w:type="dxa"/>
            <w:vAlign w:val="center"/>
            <w:hideMark/>
          </w:tcPr>
          <w:p w14:paraId="6627FFE2" w14:textId="77777777" w:rsidR="00D06831" w:rsidRPr="0012299B" w:rsidRDefault="00D06831" w:rsidP="00D37549">
            <w:pPr>
              <w:spacing w:line="240" w:lineRule="auto"/>
              <w:contextualSpacing/>
              <w:rPr>
                <w:lang w:val="en-US"/>
              </w:rPr>
            </w:pPr>
            <w:r w:rsidRPr="0012299B">
              <w:rPr>
                <w:lang w:val="en-US"/>
              </w:rPr>
              <w:t>RADIOACTIVE MATERIAL, EXCEPTED PACKAGE - INSTRUMENTS or ARTICLES</w:t>
            </w:r>
          </w:p>
        </w:tc>
        <w:tc>
          <w:tcPr>
            <w:tcW w:w="686" w:type="dxa"/>
            <w:vAlign w:val="center"/>
            <w:hideMark/>
          </w:tcPr>
          <w:p w14:paraId="27907458" w14:textId="77777777" w:rsidR="00D06831" w:rsidRPr="0012299B" w:rsidRDefault="00D06831" w:rsidP="007F3A19">
            <w:pPr>
              <w:spacing w:line="240" w:lineRule="auto"/>
              <w:contextualSpacing/>
              <w:jc w:val="center"/>
              <w:rPr>
                <w:lang w:val="en-US"/>
              </w:rPr>
            </w:pPr>
            <w:r w:rsidRPr="0012299B">
              <w:rPr>
                <w:lang w:val="en-US"/>
              </w:rPr>
              <w:t>7</w:t>
            </w:r>
          </w:p>
        </w:tc>
        <w:tc>
          <w:tcPr>
            <w:tcW w:w="1156" w:type="dxa"/>
            <w:vAlign w:val="center"/>
            <w:hideMark/>
          </w:tcPr>
          <w:p w14:paraId="6BCC1561" w14:textId="769C7656" w:rsidR="00D06831" w:rsidRPr="0012299B" w:rsidRDefault="00D06831" w:rsidP="007F3A19">
            <w:pPr>
              <w:spacing w:line="240" w:lineRule="auto"/>
              <w:contextualSpacing/>
              <w:jc w:val="center"/>
              <w:rPr>
                <w:lang w:val="en-US"/>
              </w:rPr>
            </w:pPr>
          </w:p>
        </w:tc>
      </w:tr>
      <w:tr w:rsidR="00D06831" w:rsidRPr="0012299B" w14:paraId="1F8C7768" w14:textId="77777777" w:rsidTr="007F3A19">
        <w:trPr>
          <w:trHeight w:val="20"/>
        </w:trPr>
        <w:tc>
          <w:tcPr>
            <w:tcW w:w="781" w:type="dxa"/>
            <w:vAlign w:val="center"/>
            <w:hideMark/>
          </w:tcPr>
          <w:p w14:paraId="01BC7F0D" w14:textId="77777777" w:rsidR="00D06831" w:rsidRPr="0012299B" w:rsidRDefault="00D06831" w:rsidP="00D37549">
            <w:pPr>
              <w:spacing w:line="240" w:lineRule="auto"/>
              <w:contextualSpacing/>
              <w:rPr>
                <w:lang w:val="en-US"/>
              </w:rPr>
            </w:pPr>
            <w:r w:rsidRPr="0012299B">
              <w:rPr>
                <w:lang w:val="en-US"/>
              </w:rPr>
              <w:t>3268</w:t>
            </w:r>
          </w:p>
        </w:tc>
        <w:tc>
          <w:tcPr>
            <w:tcW w:w="4748" w:type="dxa"/>
            <w:vAlign w:val="center"/>
            <w:hideMark/>
          </w:tcPr>
          <w:p w14:paraId="3762B68B" w14:textId="77777777" w:rsidR="00D06831" w:rsidRPr="0012299B" w:rsidRDefault="00D06831" w:rsidP="00D37549">
            <w:pPr>
              <w:spacing w:line="240" w:lineRule="auto"/>
              <w:contextualSpacing/>
              <w:rPr>
                <w:lang w:val="en-US"/>
              </w:rPr>
            </w:pPr>
            <w:r w:rsidRPr="0012299B">
              <w:rPr>
                <w:lang w:val="en-US"/>
              </w:rPr>
              <w:t>SAFETY DEVICES, electrically initiated</w:t>
            </w:r>
          </w:p>
        </w:tc>
        <w:tc>
          <w:tcPr>
            <w:tcW w:w="686" w:type="dxa"/>
            <w:vAlign w:val="center"/>
            <w:hideMark/>
          </w:tcPr>
          <w:p w14:paraId="6101BB67" w14:textId="77777777" w:rsidR="00D06831" w:rsidRPr="0012299B" w:rsidRDefault="00D06831" w:rsidP="007F3A19">
            <w:pPr>
              <w:spacing w:line="240" w:lineRule="auto"/>
              <w:contextualSpacing/>
              <w:jc w:val="center"/>
              <w:rPr>
                <w:lang w:val="en-US"/>
              </w:rPr>
            </w:pPr>
            <w:r w:rsidRPr="0012299B">
              <w:rPr>
                <w:lang w:val="en-US"/>
              </w:rPr>
              <w:t>9</w:t>
            </w:r>
          </w:p>
        </w:tc>
        <w:tc>
          <w:tcPr>
            <w:tcW w:w="1156" w:type="dxa"/>
            <w:vAlign w:val="center"/>
            <w:hideMark/>
          </w:tcPr>
          <w:p w14:paraId="1A7F4526" w14:textId="77777777" w:rsidR="00D06831" w:rsidRPr="0012299B" w:rsidRDefault="00D06831" w:rsidP="007F3A19">
            <w:pPr>
              <w:spacing w:line="240" w:lineRule="auto"/>
              <w:contextualSpacing/>
              <w:jc w:val="center"/>
              <w:rPr>
                <w:lang w:val="en-US"/>
              </w:rPr>
            </w:pPr>
            <w:r w:rsidRPr="0012299B">
              <w:rPr>
                <w:lang w:val="en-US"/>
              </w:rPr>
              <w:t>M5</w:t>
            </w:r>
          </w:p>
        </w:tc>
      </w:tr>
      <w:tr w:rsidR="00D06831" w:rsidRPr="0012299B" w14:paraId="24332121" w14:textId="77777777" w:rsidTr="007F3A19">
        <w:trPr>
          <w:trHeight w:val="20"/>
        </w:trPr>
        <w:tc>
          <w:tcPr>
            <w:tcW w:w="781" w:type="dxa"/>
            <w:vAlign w:val="center"/>
            <w:hideMark/>
          </w:tcPr>
          <w:p w14:paraId="6ACD97E3" w14:textId="77777777" w:rsidR="00D06831" w:rsidRPr="0012299B" w:rsidRDefault="00D06831" w:rsidP="00D37549">
            <w:pPr>
              <w:spacing w:line="240" w:lineRule="auto"/>
              <w:contextualSpacing/>
              <w:rPr>
                <w:lang w:val="en-US"/>
              </w:rPr>
            </w:pPr>
            <w:r w:rsidRPr="0012299B">
              <w:rPr>
                <w:lang w:val="en-US"/>
              </w:rPr>
              <w:t>3499</w:t>
            </w:r>
          </w:p>
        </w:tc>
        <w:tc>
          <w:tcPr>
            <w:tcW w:w="4748" w:type="dxa"/>
            <w:vAlign w:val="center"/>
            <w:hideMark/>
          </w:tcPr>
          <w:p w14:paraId="6C48C7C3" w14:textId="77777777" w:rsidR="00D06831" w:rsidRPr="0012299B" w:rsidRDefault="00D06831" w:rsidP="00D37549">
            <w:pPr>
              <w:spacing w:line="240" w:lineRule="auto"/>
              <w:contextualSpacing/>
              <w:rPr>
                <w:lang w:val="en-US"/>
              </w:rPr>
            </w:pPr>
            <w:r w:rsidRPr="0012299B">
              <w:rPr>
                <w:lang w:val="en-US"/>
              </w:rPr>
              <w:t>CAPACITOR, ELECTRIC DOUBLE LAYER (with an energy storage capacity greater than 0.3Wh)</w:t>
            </w:r>
          </w:p>
        </w:tc>
        <w:tc>
          <w:tcPr>
            <w:tcW w:w="686" w:type="dxa"/>
            <w:vAlign w:val="center"/>
            <w:hideMark/>
          </w:tcPr>
          <w:p w14:paraId="3F247E0C" w14:textId="77777777" w:rsidR="00D06831" w:rsidRPr="0012299B" w:rsidRDefault="00D06831" w:rsidP="007F3A19">
            <w:pPr>
              <w:spacing w:line="240" w:lineRule="auto"/>
              <w:contextualSpacing/>
              <w:jc w:val="center"/>
              <w:rPr>
                <w:lang w:val="en-US"/>
              </w:rPr>
            </w:pPr>
            <w:r w:rsidRPr="0012299B">
              <w:rPr>
                <w:lang w:val="en-US"/>
              </w:rPr>
              <w:t>9</w:t>
            </w:r>
          </w:p>
        </w:tc>
        <w:tc>
          <w:tcPr>
            <w:tcW w:w="1156" w:type="dxa"/>
            <w:vAlign w:val="center"/>
            <w:hideMark/>
          </w:tcPr>
          <w:p w14:paraId="76047616" w14:textId="77777777" w:rsidR="00D06831" w:rsidRPr="0012299B" w:rsidRDefault="00D06831" w:rsidP="007F3A19">
            <w:pPr>
              <w:spacing w:line="240" w:lineRule="auto"/>
              <w:contextualSpacing/>
              <w:jc w:val="center"/>
              <w:rPr>
                <w:lang w:val="en-US"/>
              </w:rPr>
            </w:pPr>
            <w:r w:rsidRPr="0012299B">
              <w:rPr>
                <w:lang w:val="en-US"/>
              </w:rPr>
              <w:t>M11</w:t>
            </w:r>
          </w:p>
        </w:tc>
      </w:tr>
      <w:tr w:rsidR="00D06831" w:rsidRPr="0012299B" w14:paraId="289ECC5B" w14:textId="77777777" w:rsidTr="007F3A19">
        <w:trPr>
          <w:trHeight w:val="20"/>
        </w:trPr>
        <w:tc>
          <w:tcPr>
            <w:tcW w:w="781" w:type="dxa"/>
            <w:vAlign w:val="center"/>
            <w:hideMark/>
          </w:tcPr>
          <w:p w14:paraId="588AC1A2" w14:textId="77777777" w:rsidR="00D06831" w:rsidRPr="0012299B" w:rsidRDefault="00D06831" w:rsidP="00D37549">
            <w:pPr>
              <w:spacing w:line="240" w:lineRule="auto"/>
              <w:contextualSpacing/>
              <w:rPr>
                <w:lang w:val="en-US"/>
              </w:rPr>
            </w:pPr>
            <w:r w:rsidRPr="0012299B">
              <w:rPr>
                <w:lang w:val="en-US"/>
              </w:rPr>
              <w:t>3508</w:t>
            </w:r>
          </w:p>
        </w:tc>
        <w:tc>
          <w:tcPr>
            <w:tcW w:w="4748" w:type="dxa"/>
            <w:vAlign w:val="center"/>
            <w:hideMark/>
          </w:tcPr>
          <w:p w14:paraId="5E334B1A" w14:textId="77777777" w:rsidR="00D06831" w:rsidRPr="0012299B" w:rsidRDefault="00D06831" w:rsidP="00D37549">
            <w:pPr>
              <w:spacing w:line="240" w:lineRule="auto"/>
              <w:contextualSpacing/>
              <w:rPr>
                <w:lang w:val="en-US"/>
              </w:rPr>
            </w:pPr>
            <w:r w:rsidRPr="0012299B">
              <w:rPr>
                <w:lang w:val="en-US"/>
              </w:rPr>
              <w:t>CAPACITOR, ASYMMETRIC (with an energy storage capacity greater than 0.3Wh)</w:t>
            </w:r>
          </w:p>
        </w:tc>
        <w:tc>
          <w:tcPr>
            <w:tcW w:w="686" w:type="dxa"/>
            <w:vAlign w:val="center"/>
            <w:hideMark/>
          </w:tcPr>
          <w:p w14:paraId="70D509D2" w14:textId="77777777" w:rsidR="00D06831" w:rsidRPr="0012299B" w:rsidRDefault="00D06831" w:rsidP="007F3A19">
            <w:pPr>
              <w:spacing w:line="240" w:lineRule="auto"/>
              <w:contextualSpacing/>
              <w:jc w:val="center"/>
              <w:rPr>
                <w:lang w:val="en-US"/>
              </w:rPr>
            </w:pPr>
            <w:r w:rsidRPr="0012299B">
              <w:rPr>
                <w:lang w:val="en-US"/>
              </w:rPr>
              <w:t>9</w:t>
            </w:r>
          </w:p>
        </w:tc>
        <w:tc>
          <w:tcPr>
            <w:tcW w:w="1156" w:type="dxa"/>
            <w:vAlign w:val="center"/>
            <w:hideMark/>
          </w:tcPr>
          <w:p w14:paraId="37E6B447" w14:textId="77777777" w:rsidR="00D06831" w:rsidRPr="0012299B" w:rsidRDefault="00D06831" w:rsidP="007F3A19">
            <w:pPr>
              <w:spacing w:line="240" w:lineRule="auto"/>
              <w:contextualSpacing/>
              <w:jc w:val="center"/>
              <w:rPr>
                <w:lang w:val="en-US"/>
              </w:rPr>
            </w:pPr>
            <w:r w:rsidRPr="0012299B">
              <w:rPr>
                <w:lang w:val="en-US"/>
              </w:rPr>
              <w:t>M11</w:t>
            </w:r>
          </w:p>
        </w:tc>
      </w:tr>
      <w:tr w:rsidR="00D06831" w:rsidRPr="0012299B" w14:paraId="41160071" w14:textId="77777777" w:rsidTr="007F3A19">
        <w:trPr>
          <w:trHeight w:val="20"/>
        </w:trPr>
        <w:tc>
          <w:tcPr>
            <w:tcW w:w="781" w:type="dxa"/>
            <w:vAlign w:val="center"/>
            <w:hideMark/>
          </w:tcPr>
          <w:p w14:paraId="6F127A40" w14:textId="77777777" w:rsidR="00D06831" w:rsidRPr="0012299B" w:rsidRDefault="00D06831" w:rsidP="00D37549">
            <w:pPr>
              <w:spacing w:line="240" w:lineRule="auto"/>
              <w:contextualSpacing/>
              <w:rPr>
                <w:lang w:val="en-US"/>
              </w:rPr>
            </w:pPr>
            <w:r w:rsidRPr="0012299B">
              <w:rPr>
                <w:lang w:val="en-US"/>
              </w:rPr>
              <w:t>3537</w:t>
            </w:r>
          </w:p>
        </w:tc>
        <w:tc>
          <w:tcPr>
            <w:tcW w:w="4748" w:type="dxa"/>
            <w:vAlign w:val="center"/>
            <w:hideMark/>
          </w:tcPr>
          <w:p w14:paraId="32E8D61F" w14:textId="77777777" w:rsidR="00D06831" w:rsidRPr="0012299B" w:rsidRDefault="00D06831" w:rsidP="00D37549">
            <w:pPr>
              <w:spacing w:line="240" w:lineRule="auto"/>
              <w:contextualSpacing/>
              <w:rPr>
                <w:lang w:val="en-US"/>
              </w:rPr>
            </w:pPr>
            <w:r w:rsidRPr="0012299B">
              <w:rPr>
                <w:lang w:val="en-US"/>
              </w:rPr>
              <w:t>ARTICLES CONTAINING FLAMMABLE GAS, N.O.S.</w:t>
            </w:r>
          </w:p>
        </w:tc>
        <w:tc>
          <w:tcPr>
            <w:tcW w:w="686" w:type="dxa"/>
            <w:vAlign w:val="center"/>
            <w:hideMark/>
          </w:tcPr>
          <w:p w14:paraId="296B3A41" w14:textId="77777777" w:rsidR="00D06831" w:rsidRPr="0012299B" w:rsidRDefault="00D06831" w:rsidP="007F3A19">
            <w:pPr>
              <w:spacing w:line="240" w:lineRule="auto"/>
              <w:contextualSpacing/>
              <w:jc w:val="center"/>
              <w:rPr>
                <w:lang w:val="en-US"/>
              </w:rPr>
            </w:pPr>
            <w:r w:rsidRPr="0012299B">
              <w:rPr>
                <w:lang w:val="en-US"/>
              </w:rPr>
              <w:t>2</w:t>
            </w:r>
          </w:p>
        </w:tc>
        <w:tc>
          <w:tcPr>
            <w:tcW w:w="1156" w:type="dxa"/>
            <w:vAlign w:val="center"/>
            <w:hideMark/>
          </w:tcPr>
          <w:p w14:paraId="11A6A509" w14:textId="77777777" w:rsidR="00D06831" w:rsidRPr="0012299B" w:rsidRDefault="00D06831" w:rsidP="007F3A19">
            <w:pPr>
              <w:spacing w:line="240" w:lineRule="auto"/>
              <w:contextualSpacing/>
              <w:jc w:val="center"/>
              <w:rPr>
                <w:lang w:val="en-US"/>
              </w:rPr>
            </w:pPr>
            <w:r w:rsidRPr="0012299B">
              <w:rPr>
                <w:lang w:val="en-US"/>
              </w:rPr>
              <w:t>6F</w:t>
            </w:r>
          </w:p>
        </w:tc>
      </w:tr>
      <w:tr w:rsidR="00D06831" w:rsidRPr="0012299B" w14:paraId="6A438B75" w14:textId="77777777" w:rsidTr="007F3A19">
        <w:trPr>
          <w:trHeight w:val="20"/>
        </w:trPr>
        <w:tc>
          <w:tcPr>
            <w:tcW w:w="781" w:type="dxa"/>
            <w:vAlign w:val="center"/>
            <w:hideMark/>
          </w:tcPr>
          <w:p w14:paraId="041BD568" w14:textId="77777777" w:rsidR="00D06831" w:rsidRPr="0012299B" w:rsidRDefault="00D06831" w:rsidP="00D37549">
            <w:pPr>
              <w:spacing w:line="240" w:lineRule="auto"/>
              <w:contextualSpacing/>
              <w:rPr>
                <w:lang w:val="en-US"/>
              </w:rPr>
            </w:pPr>
            <w:r w:rsidRPr="0012299B">
              <w:rPr>
                <w:lang w:val="en-US"/>
              </w:rPr>
              <w:t>3538</w:t>
            </w:r>
          </w:p>
        </w:tc>
        <w:tc>
          <w:tcPr>
            <w:tcW w:w="4748" w:type="dxa"/>
            <w:vAlign w:val="center"/>
            <w:hideMark/>
          </w:tcPr>
          <w:p w14:paraId="3AD6AEE7" w14:textId="77777777" w:rsidR="00D06831" w:rsidRPr="0012299B" w:rsidRDefault="00D06831" w:rsidP="00D37549">
            <w:pPr>
              <w:spacing w:line="240" w:lineRule="auto"/>
              <w:contextualSpacing/>
              <w:rPr>
                <w:lang w:val="en-US"/>
              </w:rPr>
            </w:pPr>
            <w:r w:rsidRPr="0012299B">
              <w:rPr>
                <w:lang w:val="en-US"/>
              </w:rPr>
              <w:t xml:space="preserve">ARTICLES CONTAINING NON-FLAMMABLE, </w:t>
            </w:r>
            <w:proofErr w:type="gramStart"/>
            <w:r w:rsidRPr="0012299B">
              <w:rPr>
                <w:lang w:val="en-US"/>
              </w:rPr>
              <w:t>NON TOXIC</w:t>
            </w:r>
            <w:proofErr w:type="gramEnd"/>
            <w:r w:rsidRPr="0012299B">
              <w:rPr>
                <w:lang w:val="en-US"/>
              </w:rPr>
              <w:t xml:space="preserve"> GAS, N.O.S.</w:t>
            </w:r>
          </w:p>
        </w:tc>
        <w:tc>
          <w:tcPr>
            <w:tcW w:w="686" w:type="dxa"/>
            <w:vAlign w:val="center"/>
            <w:hideMark/>
          </w:tcPr>
          <w:p w14:paraId="5900AFA1" w14:textId="77777777" w:rsidR="00D06831" w:rsidRPr="0012299B" w:rsidRDefault="00D06831" w:rsidP="007F3A19">
            <w:pPr>
              <w:spacing w:line="240" w:lineRule="auto"/>
              <w:contextualSpacing/>
              <w:jc w:val="center"/>
              <w:rPr>
                <w:lang w:val="en-US"/>
              </w:rPr>
            </w:pPr>
            <w:r w:rsidRPr="0012299B">
              <w:rPr>
                <w:lang w:val="en-US"/>
              </w:rPr>
              <w:t>2</w:t>
            </w:r>
          </w:p>
        </w:tc>
        <w:tc>
          <w:tcPr>
            <w:tcW w:w="1156" w:type="dxa"/>
            <w:vAlign w:val="center"/>
            <w:hideMark/>
          </w:tcPr>
          <w:p w14:paraId="0A5E99EB" w14:textId="77777777" w:rsidR="00D06831" w:rsidRPr="0012299B" w:rsidRDefault="00D06831" w:rsidP="007F3A19">
            <w:pPr>
              <w:spacing w:line="240" w:lineRule="auto"/>
              <w:contextualSpacing/>
              <w:jc w:val="center"/>
              <w:rPr>
                <w:lang w:val="en-US"/>
              </w:rPr>
            </w:pPr>
            <w:r w:rsidRPr="0012299B">
              <w:rPr>
                <w:lang w:val="en-US"/>
              </w:rPr>
              <w:t>6A</w:t>
            </w:r>
          </w:p>
        </w:tc>
      </w:tr>
      <w:tr w:rsidR="00D06831" w:rsidRPr="0012299B" w14:paraId="24280F45" w14:textId="77777777" w:rsidTr="007F3A19">
        <w:trPr>
          <w:trHeight w:val="20"/>
        </w:trPr>
        <w:tc>
          <w:tcPr>
            <w:tcW w:w="781" w:type="dxa"/>
            <w:vAlign w:val="center"/>
            <w:hideMark/>
          </w:tcPr>
          <w:p w14:paraId="3C4A0575" w14:textId="77777777" w:rsidR="00D06831" w:rsidRPr="0012299B" w:rsidRDefault="00D06831" w:rsidP="00D37549">
            <w:pPr>
              <w:spacing w:line="240" w:lineRule="auto"/>
              <w:contextualSpacing/>
              <w:rPr>
                <w:lang w:val="en-US"/>
              </w:rPr>
            </w:pPr>
            <w:r w:rsidRPr="0012299B">
              <w:rPr>
                <w:lang w:val="en-US"/>
              </w:rPr>
              <w:t>3539</w:t>
            </w:r>
          </w:p>
        </w:tc>
        <w:tc>
          <w:tcPr>
            <w:tcW w:w="4748" w:type="dxa"/>
            <w:vAlign w:val="center"/>
            <w:hideMark/>
          </w:tcPr>
          <w:p w14:paraId="7EC0404D" w14:textId="77777777" w:rsidR="00D06831" w:rsidRPr="0012299B" w:rsidRDefault="00D06831" w:rsidP="00D37549">
            <w:pPr>
              <w:spacing w:line="240" w:lineRule="auto"/>
              <w:contextualSpacing/>
              <w:rPr>
                <w:lang w:val="en-US"/>
              </w:rPr>
            </w:pPr>
            <w:r w:rsidRPr="0012299B">
              <w:rPr>
                <w:lang w:val="en-US"/>
              </w:rPr>
              <w:t>ARTICLES CONTAINING TOXIC GAS, N.O.S.</w:t>
            </w:r>
          </w:p>
        </w:tc>
        <w:tc>
          <w:tcPr>
            <w:tcW w:w="686" w:type="dxa"/>
            <w:vAlign w:val="center"/>
            <w:hideMark/>
          </w:tcPr>
          <w:p w14:paraId="306FD245" w14:textId="77777777" w:rsidR="00D06831" w:rsidRPr="0012299B" w:rsidRDefault="00D06831" w:rsidP="007F3A19">
            <w:pPr>
              <w:spacing w:line="240" w:lineRule="auto"/>
              <w:contextualSpacing/>
              <w:jc w:val="center"/>
              <w:rPr>
                <w:lang w:val="en-US"/>
              </w:rPr>
            </w:pPr>
            <w:r w:rsidRPr="0012299B">
              <w:rPr>
                <w:lang w:val="en-US"/>
              </w:rPr>
              <w:t>2</w:t>
            </w:r>
          </w:p>
        </w:tc>
        <w:tc>
          <w:tcPr>
            <w:tcW w:w="1156" w:type="dxa"/>
            <w:vAlign w:val="center"/>
            <w:hideMark/>
          </w:tcPr>
          <w:p w14:paraId="4CE26420" w14:textId="77777777" w:rsidR="00D06831" w:rsidRPr="0012299B" w:rsidRDefault="00D06831" w:rsidP="007F3A19">
            <w:pPr>
              <w:spacing w:line="240" w:lineRule="auto"/>
              <w:contextualSpacing/>
              <w:jc w:val="center"/>
              <w:rPr>
                <w:lang w:val="en-US"/>
              </w:rPr>
            </w:pPr>
            <w:r w:rsidRPr="0012299B">
              <w:rPr>
                <w:lang w:val="en-US"/>
              </w:rPr>
              <w:t>6T</w:t>
            </w:r>
          </w:p>
        </w:tc>
      </w:tr>
      <w:tr w:rsidR="00D06831" w:rsidRPr="0012299B" w14:paraId="43B159F2" w14:textId="77777777" w:rsidTr="007F3A19">
        <w:trPr>
          <w:trHeight w:val="20"/>
        </w:trPr>
        <w:tc>
          <w:tcPr>
            <w:tcW w:w="781" w:type="dxa"/>
            <w:vAlign w:val="center"/>
            <w:hideMark/>
          </w:tcPr>
          <w:p w14:paraId="2FDE9645" w14:textId="77777777" w:rsidR="00D06831" w:rsidRPr="0012299B" w:rsidRDefault="00D06831" w:rsidP="00D37549">
            <w:pPr>
              <w:spacing w:line="240" w:lineRule="auto"/>
              <w:contextualSpacing/>
              <w:rPr>
                <w:lang w:val="en-US"/>
              </w:rPr>
            </w:pPr>
            <w:r w:rsidRPr="0012299B">
              <w:rPr>
                <w:lang w:val="en-US"/>
              </w:rPr>
              <w:t>3540</w:t>
            </w:r>
          </w:p>
        </w:tc>
        <w:tc>
          <w:tcPr>
            <w:tcW w:w="4748" w:type="dxa"/>
            <w:vAlign w:val="center"/>
            <w:hideMark/>
          </w:tcPr>
          <w:p w14:paraId="0937A47E" w14:textId="77777777" w:rsidR="00D06831" w:rsidRPr="0012299B" w:rsidRDefault="00D06831" w:rsidP="00D37549">
            <w:pPr>
              <w:spacing w:line="240" w:lineRule="auto"/>
              <w:contextualSpacing/>
              <w:rPr>
                <w:lang w:val="en-US"/>
              </w:rPr>
            </w:pPr>
            <w:r w:rsidRPr="0012299B">
              <w:rPr>
                <w:lang w:val="en-US"/>
              </w:rPr>
              <w:t>ARTICLES CONTAINING FLAMMABLE LIQUID, N.</w:t>
            </w:r>
            <w:proofErr w:type="gramStart"/>
            <w:r w:rsidRPr="0012299B">
              <w:rPr>
                <w:lang w:val="en-US"/>
              </w:rPr>
              <w:t>O.S</w:t>
            </w:r>
            <w:proofErr w:type="gramEnd"/>
          </w:p>
        </w:tc>
        <w:tc>
          <w:tcPr>
            <w:tcW w:w="686" w:type="dxa"/>
            <w:vAlign w:val="center"/>
            <w:hideMark/>
          </w:tcPr>
          <w:p w14:paraId="36AE3DEE" w14:textId="77777777" w:rsidR="00D06831" w:rsidRPr="0012299B" w:rsidRDefault="00D06831" w:rsidP="007F3A19">
            <w:pPr>
              <w:spacing w:line="240" w:lineRule="auto"/>
              <w:contextualSpacing/>
              <w:jc w:val="center"/>
              <w:rPr>
                <w:lang w:val="en-US"/>
              </w:rPr>
            </w:pPr>
            <w:r w:rsidRPr="0012299B">
              <w:rPr>
                <w:lang w:val="en-US"/>
              </w:rPr>
              <w:t>3</w:t>
            </w:r>
          </w:p>
        </w:tc>
        <w:tc>
          <w:tcPr>
            <w:tcW w:w="1156" w:type="dxa"/>
            <w:vAlign w:val="center"/>
            <w:hideMark/>
          </w:tcPr>
          <w:p w14:paraId="558AAA3A" w14:textId="77777777" w:rsidR="00D06831" w:rsidRPr="0012299B" w:rsidRDefault="00D06831" w:rsidP="007F3A19">
            <w:pPr>
              <w:spacing w:line="240" w:lineRule="auto"/>
              <w:contextualSpacing/>
              <w:jc w:val="center"/>
              <w:rPr>
                <w:lang w:val="en-US"/>
              </w:rPr>
            </w:pPr>
            <w:r w:rsidRPr="0012299B">
              <w:rPr>
                <w:lang w:val="en-US"/>
              </w:rPr>
              <w:t>F3</w:t>
            </w:r>
          </w:p>
        </w:tc>
      </w:tr>
      <w:tr w:rsidR="00D06831" w:rsidRPr="0012299B" w14:paraId="61DABE6E" w14:textId="77777777" w:rsidTr="007F3A19">
        <w:trPr>
          <w:trHeight w:val="20"/>
        </w:trPr>
        <w:tc>
          <w:tcPr>
            <w:tcW w:w="781" w:type="dxa"/>
            <w:vAlign w:val="center"/>
            <w:hideMark/>
          </w:tcPr>
          <w:p w14:paraId="05D481D1" w14:textId="77777777" w:rsidR="00D06831" w:rsidRPr="0012299B" w:rsidRDefault="00D06831" w:rsidP="00D37549">
            <w:pPr>
              <w:spacing w:line="240" w:lineRule="auto"/>
              <w:contextualSpacing/>
              <w:rPr>
                <w:lang w:val="en-US"/>
              </w:rPr>
            </w:pPr>
            <w:r w:rsidRPr="0012299B">
              <w:rPr>
                <w:lang w:val="en-US"/>
              </w:rPr>
              <w:t>3541</w:t>
            </w:r>
          </w:p>
        </w:tc>
        <w:tc>
          <w:tcPr>
            <w:tcW w:w="4748" w:type="dxa"/>
            <w:vAlign w:val="center"/>
            <w:hideMark/>
          </w:tcPr>
          <w:p w14:paraId="4484EDCA" w14:textId="77777777" w:rsidR="00D06831" w:rsidRPr="0012299B" w:rsidRDefault="00D06831" w:rsidP="00D37549">
            <w:pPr>
              <w:spacing w:line="240" w:lineRule="auto"/>
              <w:contextualSpacing/>
              <w:rPr>
                <w:lang w:val="en-US"/>
              </w:rPr>
            </w:pPr>
            <w:r w:rsidRPr="0012299B">
              <w:rPr>
                <w:lang w:val="en-US"/>
              </w:rPr>
              <w:t>ARTICLES CONTAINING FLAMMABLE SOLID, N.O.S.</w:t>
            </w:r>
          </w:p>
        </w:tc>
        <w:tc>
          <w:tcPr>
            <w:tcW w:w="686" w:type="dxa"/>
            <w:vAlign w:val="center"/>
            <w:hideMark/>
          </w:tcPr>
          <w:p w14:paraId="3AA3476F" w14:textId="77777777" w:rsidR="00D06831" w:rsidRPr="0012299B" w:rsidRDefault="00D06831" w:rsidP="007F3A19">
            <w:pPr>
              <w:spacing w:line="240" w:lineRule="auto"/>
              <w:contextualSpacing/>
              <w:jc w:val="center"/>
              <w:rPr>
                <w:lang w:val="en-US"/>
              </w:rPr>
            </w:pPr>
            <w:r w:rsidRPr="0012299B">
              <w:rPr>
                <w:lang w:val="en-US"/>
              </w:rPr>
              <w:t>4.1</w:t>
            </w:r>
          </w:p>
        </w:tc>
        <w:tc>
          <w:tcPr>
            <w:tcW w:w="1156" w:type="dxa"/>
            <w:vAlign w:val="center"/>
            <w:hideMark/>
          </w:tcPr>
          <w:p w14:paraId="24F83A21" w14:textId="77777777" w:rsidR="00D06831" w:rsidRPr="0012299B" w:rsidRDefault="00D06831" w:rsidP="007F3A19">
            <w:pPr>
              <w:spacing w:line="240" w:lineRule="auto"/>
              <w:contextualSpacing/>
              <w:jc w:val="center"/>
              <w:rPr>
                <w:lang w:val="en-US"/>
              </w:rPr>
            </w:pPr>
            <w:r w:rsidRPr="0012299B">
              <w:rPr>
                <w:lang w:val="en-US"/>
              </w:rPr>
              <w:t>F4</w:t>
            </w:r>
          </w:p>
        </w:tc>
      </w:tr>
      <w:tr w:rsidR="00D06831" w:rsidRPr="0012299B" w14:paraId="4A9B8079" w14:textId="77777777" w:rsidTr="007F3A19">
        <w:trPr>
          <w:trHeight w:val="20"/>
        </w:trPr>
        <w:tc>
          <w:tcPr>
            <w:tcW w:w="781" w:type="dxa"/>
            <w:vAlign w:val="center"/>
            <w:hideMark/>
          </w:tcPr>
          <w:p w14:paraId="1FC875E1" w14:textId="77777777" w:rsidR="00D06831" w:rsidRPr="0012299B" w:rsidRDefault="00D06831" w:rsidP="00D37549">
            <w:pPr>
              <w:spacing w:line="240" w:lineRule="auto"/>
              <w:contextualSpacing/>
              <w:rPr>
                <w:lang w:val="en-US"/>
              </w:rPr>
            </w:pPr>
            <w:r w:rsidRPr="0012299B">
              <w:rPr>
                <w:lang w:val="en-US"/>
              </w:rPr>
              <w:t>3542</w:t>
            </w:r>
          </w:p>
        </w:tc>
        <w:tc>
          <w:tcPr>
            <w:tcW w:w="4748" w:type="dxa"/>
            <w:vAlign w:val="center"/>
            <w:hideMark/>
          </w:tcPr>
          <w:p w14:paraId="685EEC23" w14:textId="77777777" w:rsidR="00D06831" w:rsidRPr="0012299B" w:rsidRDefault="00D06831" w:rsidP="00D37549">
            <w:pPr>
              <w:spacing w:line="240" w:lineRule="auto"/>
              <w:contextualSpacing/>
              <w:rPr>
                <w:lang w:val="en-US"/>
              </w:rPr>
            </w:pPr>
            <w:r w:rsidRPr="0012299B">
              <w:rPr>
                <w:lang w:val="en-US"/>
              </w:rPr>
              <w:t>ARTICLES CONTAINING A SUBSTANCE LIABLE TO SPONTANEOUS COMBUSTION, N.O.S.</w:t>
            </w:r>
          </w:p>
        </w:tc>
        <w:tc>
          <w:tcPr>
            <w:tcW w:w="686" w:type="dxa"/>
            <w:vAlign w:val="center"/>
            <w:hideMark/>
          </w:tcPr>
          <w:p w14:paraId="1C95EBC9" w14:textId="77777777" w:rsidR="00D06831" w:rsidRPr="0012299B" w:rsidRDefault="00D06831" w:rsidP="007F3A19">
            <w:pPr>
              <w:spacing w:line="240" w:lineRule="auto"/>
              <w:contextualSpacing/>
              <w:jc w:val="center"/>
              <w:rPr>
                <w:lang w:val="en-US"/>
              </w:rPr>
            </w:pPr>
            <w:r w:rsidRPr="0012299B">
              <w:rPr>
                <w:lang w:val="en-US"/>
              </w:rPr>
              <w:t>4.2</w:t>
            </w:r>
          </w:p>
        </w:tc>
        <w:tc>
          <w:tcPr>
            <w:tcW w:w="1156" w:type="dxa"/>
            <w:vAlign w:val="center"/>
            <w:hideMark/>
          </w:tcPr>
          <w:p w14:paraId="3E83352B" w14:textId="77777777" w:rsidR="00D06831" w:rsidRPr="0012299B" w:rsidRDefault="00D06831" w:rsidP="007F3A19">
            <w:pPr>
              <w:spacing w:line="240" w:lineRule="auto"/>
              <w:contextualSpacing/>
              <w:jc w:val="center"/>
              <w:rPr>
                <w:lang w:val="en-US"/>
              </w:rPr>
            </w:pPr>
            <w:r w:rsidRPr="0012299B">
              <w:rPr>
                <w:lang w:val="en-US"/>
              </w:rPr>
              <w:t>S6</w:t>
            </w:r>
          </w:p>
        </w:tc>
      </w:tr>
      <w:tr w:rsidR="00D06831" w:rsidRPr="0012299B" w14:paraId="58CDD537" w14:textId="77777777" w:rsidTr="007F3A19">
        <w:trPr>
          <w:trHeight w:val="20"/>
        </w:trPr>
        <w:tc>
          <w:tcPr>
            <w:tcW w:w="781" w:type="dxa"/>
            <w:vAlign w:val="center"/>
            <w:hideMark/>
          </w:tcPr>
          <w:p w14:paraId="4A9C713B" w14:textId="77777777" w:rsidR="00D06831" w:rsidRPr="0012299B" w:rsidRDefault="00D06831" w:rsidP="00D37549">
            <w:pPr>
              <w:spacing w:line="240" w:lineRule="auto"/>
              <w:contextualSpacing/>
              <w:rPr>
                <w:lang w:val="en-US"/>
              </w:rPr>
            </w:pPr>
            <w:r w:rsidRPr="0012299B">
              <w:rPr>
                <w:lang w:val="en-US"/>
              </w:rPr>
              <w:t>3543</w:t>
            </w:r>
          </w:p>
        </w:tc>
        <w:tc>
          <w:tcPr>
            <w:tcW w:w="4748" w:type="dxa"/>
            <w:vAlign w:val="center"/>
            <w:hideMark/>
          </w:tcPr>
          <w:p w14:paraId="6EB0C503" w14:textId="77777777" w:rsidR="00D06831" w:rsidRPr="0012299B" w:rsidRDefault="00D06831" w:rsidP="00D37549">
            <w:pPr>
              <w:spacing w:line="240" w:lineRule="auto"/>
              <w:contextualSpacing/>
              <w:rPr>
                <w:lang w:val="en-US"/>
              </w:rPr>
            </w:pPr>
            <w:r w:rsidRPr="0012299B">
              <w:rPr>
                <w:lang w:val="en-US"/>
              </w:rPr>
              <w:t>ARTICLES CONTAINING A SUBSTANCE WHICH IN CONTACT WITH WATER EMITS FLAMMABLE GASES, N.O.S.</w:t>
            </w:r>
          </w:p>
        </w:tc>
        <w:tc>
          <w:tcPr>
            <w:tcW w:w="686" w:type="dxa"/>
            <w:vAlign w:val="center"/>
            <w:hideMark/>
          </w:tcPr>
          <w:p w14:paraId="0E830977" w14:textId="77777777" w:rsidR="00D06831" w:rsidRPr="0012299B" w:rsidRDefault="00D06831" w:rsidP="007F3A19">
            <w:pPr>
              <w:spacing w:line="240" w:lineRule="auto"/>
              <w:contextualSpacing/>
              <w:jc w:val="center"/>
              <w:rPr>
                <w:lang w:val="en-US"/>
              </w:rPr>
            </w:pPr>
            <w:r w:rsidRPr="0012299B">
              <w:rPr>
                <w:lang w:val="en-US"/>
              </w:rPr>
              <w:t>4.3</w:t>
            </w:r>
          </w:p>
        </w:tc>
        <w:tc>
          <w:tcPr>
            <w:tcW w:w="1156" w:type="dxa"/>
            <w:vAlign w:val="center"/>
            <w:hideMark/>
          </w:tcPr>
          <w:p w14:paraId="540ED9FE" w14:textId="77777777" w:rsidR="00D06831" w:rsidRPr="0012299B" w:rsidRDefault="00D06831" w:rsidP="007F3A19">
            <w:pPr>
              <w:spacing w:line="240" w:lineRule="auto"/>
              <w:contextualSpacing/>
              <w:jc w:val="center"/>
              <w:rPr>
                <w:lang w:val="en-US"/>
              </w:rPr>
            </w:pPr>
            <w:r w:rsidRPr="0012299B">
              <w:rPr>
                <w:lang w:val="en-US"/>
              </w:rPr>
              <w:t>W3</w:t>
            </w:r>
          </w:p>
        </w:tc>
      </w:tr>
      <w:tr w:rsidR="00D06831" w:rsidRPr="0012299B" w14:paraId="5CBC4867" w14:textId="77777777" w:rsidTr="007F3A19">
        <w:trPr>
          <w:trHeight w:val="20"/>
        </w:trPr>
        <w:tc>
          <w:tcPr>
            <w:tcW w:w="781" w:type="dxa"/>
            <w:vAlign w:val="center"/>
            <w:hideMark/>
          </w:tcPr>
          <w:p w14:paraId="6B79870E" w14:textId="77777777" w:rsidR="00D06831" w:rsidRPr="0012299B" w:rsidRDefault="00D06831" w:rsidP="00D37549">
            <w:pPr>
              <w:spacing w:line="240" w:lineRule="auto"/>
              <w:contextualSpacing/>
              <w:rPr>
                <w:lang w:val="en-US"/>
              </w:rPr>
            </w:pPr>
            <w:r w:rsidRPr="0012299B">
              <w:rPr>
                <w:lang w:val="en-US"/>
              </w:rPr>
              <w:t>3544</w:t>
            </w:r>
          </w:p>
        </w:tc>
        <w:tc>
          <w:tcPr>
            <w:tcW w:w="4748" w:type="dxa"/>
            <w:vAlign w:val="center"/>
            <w:hideMark/>
          </w:tcPr>
          <w:p w14:paraId="303F0964" w14:textId="77777777" w:rsidR="00D06831" w:rsidRPr="0012299B" w:rsidRDefault="00D06831" w:rsidP="00D37549">
            <w:pPr>
              <w:spacing w:line="240" w:lineRule="auto"/>
              <w:contextualSpacing/>
              <w:rPr>
                <w:lang w:val="en-US"/>
              </w:rPr>
            </w:pPr>
            <w:r w:rsidRPr="0012299B">
              <w:rPr>
                <w:lang w:val="en-US"/>
              </w:rPr>
              <w:t>ARTICLES CONTAINING OXIDIZING SUBSTANCE, N.O.S.</w:t>
            </w:r>
          </w:p>
        </w:tc>
        <w:tc>
          <w:tcPr>
            <w:tcW w:w="686" w:type="dxa"/>
            <w:vAlign w:val="center"/>
            <w:hideMark/>
          </w:tcPr>
          <w:p w14:paraId="7D580AFB" w14:textId="77777777" w:rsidR="00D06831" w:rsidRPr="0012299B" w:rsidRDefault="00D06831" w:rsidP="007F3A19">
            <w:pPr>
              <w:spacing w:line="240" w:lineRule="auto"/>
              <w:contextualSpacing/>
              <w:jc w:val="center"/>
              <w:rPr>
                <w:lang w:val="en-US"/>
              </w:rPr>
            </w:pPr>
            <w:r w:rsidRPr="0012299B">
              <w:rPr>
                <w:lang w:val="en-US"/>
              </w:rPr>
              <w:t>5.1</w:t>
            </w:r>
          </w:p>
        </w:tc>
        <w:tc>
          <w:tcPr>
            <w:tcW w:w="1156" w:type="dxa"/>
            <w:vAlign w:val="center"/>
            <w:hideMark/>
          </w:tcPr>
          <w:p w14:paraId="35AA2E3A" w14:textId="77777777" w:rsidR="00D06831" w:rsidRPr="0012299B" w:rsidRDefault="00D06831" w:rsidP="007F3A19">
            <w:pPr>
              <w:spacing w:line="240" w:lineRule="auto"/>
              <w:contextualSpacing/>
              <w:jc w:val="center"/>
              <w:rPr>
                <w:lang w:val="en-US"/>
              </w:rPr>
            </w:pPr>
            <w:r w:rsidRPr="0012299B">
              <w:rPr>
                <w:lang w:val="en-US"/>
              </w:rPr>
              <w:t>O3</w:t>
            </w:r>
          </w:p>
        </w:tc>
      </w:tr>
      <w:tr w:rsidR="00D06831" w:rsidRPr="0012299B" w14:paraId="069F4B6F" w14:textId="77777777" w:rsidTr="007F3A19">
        <w:trPr>
          <w:trHeight w:val="20"/>
        </w:trPr>
        <w:tc>
          <w:tcPr>
            <w:tcW w:w="781" w:type="dxa"/>
            <w:vAlign w:val="center"/>
            <w:hideMark/>
          </w:tcPr>
          <w:p w14:paraId="3E326F62" w14:textId="77777777" w:rsidR="00D06831" w:rsidRPr="0012299B" w:rsidRDefault="00D06831" w:rsidP="00D37549">
            <w:pPr>
              <w:spacing w:line="240" w:lineRule="auto"/>
              <w:contextualSpacing/>
              <w:rPr>
                <w:lang w:val="en-US"/>
              </w:rPr>
            </w:pPr>
            <w:r w:rsidRPr="0012299B">
              <w:rPr>
                <w:lang w:val="en-US"/>
              </w:rPr>
              <w:t>3545</w:t>
            </w:r>
          </w:p>
        </w:tc>
        <w:tc>
          <w:tcPr>
            <w:tcW w:w="4748" w:type="dxa"/>
            <w:vAlign w:val="center"/>
            <w:hideMark/>
          </w:tcPr>
          <w:p w14:paraId="2FE7E5E2" w14:textId="77777777" w:rsidR="00D06831" w:rsidRPr="0012299B" w:rsidRDefault="00D06831" w:rsidP="00D37549">
            <w:pPr>
              <w:spacing w:line="240" w:lineRule="auto"/>
              <w:contextualSpacing/>
              <w:rPr>
                <w:lang w:val="en-US"/>
              </w:rPr>
            </w:pPr>
            <w:r w:rsidRPr="0012299B">
              <w:rPr>
                <w:lang w:val="en-US"/>
              </w:rPr>
              <w:t>ARTICLES CONTAINING ORGANIC PEROXIDE, N.O.S.</w:t>
            </w:r>
          </w:p>
        </w:tc>
        <w:tc>
          <w:tcPr>
            <w:tcW w:w="686" w:type="dxa"/>
            <w:vAlign w:val="center"/>
            <w:hideMark/>
          </w:tcPr>
          <w:p w14:paraId="6E6ADC6D" w14:textId="77777777" w:rsidR="00D06831" w:rsidRPr="0012299B" w:rsidRDefault="00D06831" w:rsidP="007F3A19">
            <w:pPr>
              <w:spacing w:line="240" w:lineRule="auto"/>
              <w:contextualSpacing/>
              <w:jc w:val="center"/>
              <w:rPr>
                <w:lang w:val="en-US"/>
              </w:rPr>
            </w:pPr>
            <w:r w:rsidRPr="0012299B">
              <w:rPr>
                <w:lang w:val="en-US"/>
              </w:rPr>
              <w:t>5.2</w:t>
            </w:r>
          </w:p>
        </w:tc>
        <w:tc>
          <w:tcPr>
            <w:tcW w:w="1156" w:type="dxa"/>
            <w:vAlign w:val="center"/>
            <w:hideMark/>
          </w:tcPr>
          <w:p w14:paraId="14972CD3" w14:textId="77777777" w:rsidR="00D06831" w:rsidRPr="0012299B" w:rsidRDefault="00D06831" w:rsidP="007F3A19">
            <w:pPr>
              <w:spacing w:line="240" w:lineRule="auto"/>
              <w:contextualSpacing/>
              <w:jc w:val="center"/>
              <w:rPr>
                <w:lang w:val="en-US"/>
              </w:rPr>
            </w:pPr>
            <w:r w:rsidRPr="0012299B">
              <w:rPr>
                <w:lang w:val="en-US"/>
              </w:rPr>
              <w:t>P1 or P2</w:t>
            </w:r>
          </w:p>
        </w:tc>
      </w:tr>
      <w:tr w:rsidR="00D06831" w:rsidRPr="0012299B" w14:paraId="49441CEC" w14:textId="77777777" w:rsidTr="007F3A19">
        <w:trPr>
          <w:trHeight w:val="20"/>
        </w:trPr>
        <w:tc>
          <w:tcPr>
            <w:tcW w:w="781" w:type="dxa"/>
            <w:vAlign w:val="center"/>
            <w:hideMark/>
          </w:tcPr>
          <w:p w14:paraId="281D9E51" w14:textId="77777777" w:rsidR="00D06831" w:rsidRPr="0012299B" w:rsidRDefault="00D06831" w:rsidP="00D37549">
            <w:pPr>
              <w:spacing w:line="240" w:lineRule="auto"/>
              <w:contextualSpacing/>
              <w:rPr>
                <w:lang w:val="en-US"/>
              </w:rPr>
            </w:pPr>
            <w:r w:rsidRPr="0012299B">
              <w:rPr>
                <w:lang w:val="en-US"/>
              </w:rPr>
              <w:t>3546</w:t>
            </w:r>
          </w:p>
        </w:tc>
        <w:tc>
          <w:tcPr>
            <w:tcW w:w="4748" w:type="dxa"/>
            <w:vAlign w:val="center"/>
            <w:hideMark/>
          </w:tcPr>
          <w:p w14:paraId="134F5DB9" w14:textId="77777777" w:rsidR="00D06831" w:rsidRPr="0012299B" w:rsidRDefault="00D06831" w:rsidP="00D37549">
            <w:pPr>
              <w:spacing w:line="240" w:lineRule="auto"/>
              <w:contextualSpacing/>
              <w:rPr>
                <w:lang w:val="en-US"/>
              </w:rPr>
            </w:pPr>
            <w:r w:rsidRPr="0012299B">
              <w:rPr>
                <w:lang w:val="en-US"/>
              </w:rPr>
              <w:t>ARTICLES CONTAINING TOXIC SUBSTANCE, N.O.S.</w:t>
            </w:r>
          </w:p>
        </w:tc>
        <w:tc>
          <w:tcPr>
            <w:tcW w:w="686" w:type="dxa"/>
            <w:vAlign w:val="center"/>
            <w:hideMark/>
          </w:tcPr>
          <w:p w14:paraId="66CB42F1" w14:textId="77777777" w:rsidR="00D06831" w:rsidRPr="0012299B" w:rsidRDefault="00D06831" w:rsidP="007F3A19">
            <w:pPr>
              <w:spacing w:line="240" w:lineRule="auto"/>
              <w:contextualSpacing/>
              <w:jc w:val="center"/>
              <w:rPr>
                <w:lang w:val="en-US"/>
              </w:rPr>
            </w:pPr>
            <w:r w:rsidRPr="0012299B">
              <w:rPr>
                <w:lang w:val="en-US"/>
              </w:rPr>
              <w:t>6.1</w:t>
            </w:r>
          </w:p>
        </w:tc>
        <w:tc>
          <w:tcPr>
            <w:tcW w:w="1156" w:type="dxa"/>
            <w:vAlign w:val="center"/>
            <w:hideMark/>
          </w:tcPr>
          <w:p w14:paraId="1ED4155C" w14:textId="77777777" w:rsidR="00D06831" w:rsidRPr="0012299B" w:rsidRDefault="00D06831" w:rsidP="007F3A19">
            <w:pPr>
              <w:spacing w:line="240" w:lineRule="auto"/>
              <w:contextualSpacing/>
              <w:jc w:val="center"/>
              <w:rPr>
                <w:lang w:val="en-US"/>
              </w:rPr>
            </w:pPr>
            <w:r w:rsidRPr="0012299B">
              <w:rPr>
                <w:lang w:val="en-US"/>
              </w:rPr>
              <w:t>T10</w:t>
            </w:r>
          </w:p>
        </w:tc>
      </w:tr>
      <w:tr w:rsidR="00D06831" w:rsidRPr="0012299B" w14:paraId="42832527" w14:textId="77777777" w:rsidTr="007F3A19">
        <w:trPr>
          <w:trHeight w:val="20"/>
        </w:trPr>
        <w:tc>
          <w:tcPr>
            <w:tcW w:w="781" w:type="dxa"/>
            <w:vAlign w:val="center"/>
            <w:hideMark/>
          </w:tcPr>
          <w:p w14:paraId="551673E8" w14:textId="77777777" w:rsidR="00D06831" w:rsidRPr="0012299B" w:rsidRDefault="00D06831" w:rsidP="00D37549">
            <w:pPr>
              <w:spacing w:line="240" w:lineRule="auto"/>
              <w:contextualSpacing/>
              <w:rPr>
                <w:lang w:val="en-US"/>
              </w:rPr>
            </w:pPr>
            <w:r w:rsidRPr="0012299B">
              <w:rPr>
                <w:lang w:val="en-US"/>
              </w:rPr>
              <w:t>3547</w:t>
            </w:r>
          </w:p>
        </w:tc>
        <w:tc>
          <w:tcPr>
            <w:tcW w:w="4748" w:type="dxa"/>
            <w:vAlign w:val="center"/>
            <w:hideMark/>
          </w:tcPr>
          <w:p w14:paraId="596973E1" w14:textId="77777777" w:rsidR="00D06831" w:rsidRPr="0012299B" w:rsidRDefault="00D06831" w:rsidP="00D37549">
            <w:pPr>
              <w:spacing w:line="240" w:lineRule="auto"/>
              <w:contextualSpacing/>
              <w:rPr>
                <w:lang w:val="en-US"/>
              </w:rPr>
            </w:pPr>
            <w:r w:rsidRPr="0012299B">
              <w:rPr>
                <w:lang w:val="en-US"/>
              </w:rPr>
              <w:t>ARTICLES CONTAINING CORROSIVE SUBSTANCE, N.O.S.</w:t>
            </w:r>
          </w:p>
        </w:tc>
        <w:tc>
          <w:tcPr>
            <w:tcW w:w="686" w:type="dxa"/>
            <w:vAlign w:val="center"/>
            <w:hideMark/>
          </w:tcPr>
          <w:p w14:paraId="3D8F6E75" w14:textId="77777777" w:rsidR="00D06831" w:rsidRPr="0012299B" w:rsidRDefault="00D06831" w:rsidP="007F3A19">
            <w:pPr>
              <w:spacing w:line="240" w:lineRule="auto"/>
              <w:contextualSpacing/>
              <w:jc w:val="center"/>
              <w:rPr>
                <w:lang w:val="en-US"/>
              </w:rPr>
            </w:pPr>
            <w:r w:rsidRPr="0012299B">
              <w:rPr>
                <w:lang w:val="en-US"/>
              </w:rPr>
              <w:t>8</w:t>
            </w:r>
          </w:p>
        </w:tc>
        <w:tc>
          <w:tcPr>
            <w:tcW w:w="1156" w:type="dxa"/>
            <w:vAlign w:val="center"/>
            <w:hideMark/>
          </w:tcPr>
          <w:p w14:paraId="428D51AD" w14:textId="77777777" w:rsidR="00D06831" w:rsidRPr="0012299B" w:rsidRDefault="00D06831" w:rsidP="007F3A19">
            <w:pPr>
              <w:spacing w:line="240" w:lineRule="auto"/>
              <w:contextualSpacing/>
              <w:jc w:val="center"/>
              <w:rPr>
                <w:lang w:val="en-US"/>
              </w:rPr>
            </w:pPr>
            <w:r w:rsidRPr="0012299B">
              <w:rPr>
                <w:lang w:val="en-US"/>
              </w:rPr>
              <w:t>C11</w:t>
            </w:r>
          </w:p>
        </w:tc>
      </w:tr>
      <w:tr w:rsidR="00D06831" w:rsidRPr="0012299B" w14:paraId="3EE95B2B" w14:textId="77777777" w:rsidTr="007F3A19">
        <w:trPr>
          <w:trHeight w:val="20"/>
        </w:trPr>
        <w:tc>
          <w:tcPr>
            <w:tcW w:w="781" w:type="dxa"/>
            <w:vAlign w:val="center"/>
            <w:hideMark/>
          </w:tcPr>
          <w:p w14:paraId="3C3511B3" w14:textId="77777777" w:rsidR="00D06831" w:rsidRPr="0012299B" w:rsidRDefault="00D06831" w:rsidP="00D37549">
            <w:pPr>
              <w:spacing w:line="240" w:lineRule="auto"/>
              <w:contextualSpacing/>
              <w:rPr>
                <w:lang w:val="en-US"/>
              </w:rPr>
            </w:pPr>
            <w:r w:rsidRPr="0012299B">
              <w:rPr>
                <w:lang w:val="en-US"/>
              </w:rPr>
              <w:t>3548</w:t>
            </w:r>
          </w:p>
        </w:tc>
        <w:tc>
          <w:tcPr>
            <w:tcW w:w="4748" w:type="dxa"/>
            <w:vAlign w:val="center"/>
            <w:hideMark/>
          </w:tcPr>
          <w:p w14:paraId="5AF4D345" w14:textId="77777777" w:rsidR="00D06831" w:rsidRPr="0012299B" w:rsidRDefault="00D06831" w:rsidP="00D37549">
            <w:pPr>
              <w:spacing w:line="240" w:lineRule="auto"/>
              <w:contextualSpacing/>
              <w:rPr>
                <w:lang w:val="en-US"/>
              </w:rPr>
            </w:pPr>
            <w:r w:rsidRPr="0012299B">
              <w:rPr>
                <w:lang w:val="en-US"/>
              </w:rPr>
              <w:t>ARTICLES CONTAINING MISCELLANEOUS DANGEROUS GOODS, N.O.S.</w:t>
            </w:r>
          </w:p>
        </w:tc>
        <w:tc>
          <w:tcPr>
            <w:tcW w:w="686" w:type="dxa"/>
            <w:vAlign w:val="center"/>
            <w:hideMark/>
          </w:tcPr>
          <w:p w14:paraId="7D59F6B3" w14:textId="77777777" w:rsidR="00D06831" w:rsidRPr="0012299B" w:rsidRDefault="00D06831" w:rsidP="007F3A19">
            <w:pPr>
              <w:spacing w:line="240" w:lineRule="auto"/>
              <w:contextualSpacing/>
              <w:jc w:val="center"/>
              <w:rPr>
                <w:lang w:val="en-US"/>
              </w:rPr>
            </w:pPr>
            <w:r w:rsidRPr="0012299B">
              <w:rPr>
                <w:lang w:val="en-US"/>
              </w:rPr>
              <w:t>9</w:t>
            </w:r>
          </w:p>
        </w:tc>
        <w:tc>
          <w:tcPr>
            <w:tcW w:w="1156" w:type="dxa"/>
            <w:vAlign w:val="center"/>
            <w:hideMark/>
          </w:tcPr>
          <w:p w14:paraId="7F5A1BCC" w14:textId="77777777" w:rsidR="00D06831" w:rsidRPr="0012299B" w:rsidRDefault="00D06831" w:rsidP="007F3A19">
            <w:pPr>
              <w:spacing w:line="240" w:lineRule="auto"/>
              <w:contextualSpacing/>
              <w:jc w:val="center"/>
              <w:rPr>
                <w:lang w:val="en-US"/>
              </w:rPr>
            </w:pPr>
            <w:r w:rsidRPr="0012299B">
              <w:rPr>
                <w:lang w:val="en-US"/>
              </w:rPr>
              <w:t>M11</w:t>
            </w:r>
          </w:p>
        </w:tc>
      </w:tr>
    </w:tbl>
    <w:p w14:paraId="0AC7A063" w14:textId="7825EB30" w:rsidR="00184068" w:rsidRPr="002A37A0" w:rsidRDefault="002A37A0" w:rsidP="002A37A0">
      <w:pPr>
        <w:spacing w:before="240"/>
        <w:jc w:val="center"/>
        <w:rPr>
          <w:u w:val="single"/>
          <w:lang w:val="en-US"/>
        </w:rPr>
      </w:pPr>
      <w:r>
        <w:rPr>
          <w:u w:val="single"/>
          <w:lang w:val="en-US"/>
        </w:rPr>
        <w:tab/>
      </w:r>
      <w:r>
        <w:rPr>
          <w:u w:val="single"/>
          <w:lang w:val="en-US"/>
        </w:rPr>
        <w:tab/>
      </w:r>
      <w:r>
        <w:rPr>
          <w:u w:val="single"/>
          <w:lang w:val="en-US"/>
        </w:rPr>
        <w:tab/>
      </w:r>
    </w:p>
    <w:sectPr w:rsidR="00184068" w:rsidRPr="002A37A0"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993D4" w14:textId="77777777" w:rsidR="00655695" w:rsidRDefault="00655695"/>
  </w:endnote>
  <w:endnote w:type="continuationSeparator" w:id="0">
    <w:p w14:paraId="46DF0BAE" w14:textId="77777777" w:rsidR="00655695" w:rsidRDefault="00655695"/>
  </w:endnote>
  <w:endnote w:type="continuationNotice" w:id="1">
    <w:p w14:paraId="430A49A2" w14:textId="77777777" w:rsidR="00655695" w:rsidRDefault="00655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D66CE"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8D6D"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83BE8" w14:textId="77777777" w:rsidR="00655695" w:rsidRPr="000B175B" w:rsidRDefault="00655695" w:rsidP="000B175B">
      <w:pPr>
        <w:tabs>
          <w:tab w:val="right" w:pos="2155"/>
        </w:tabs>
        <w:spacing w:after="80"/>
        <w:ind w:left="680"/>
        <w:rPr>
          <w:u w:val="single"/>
        </w:rPr>
      </w:pPr>
      <w:r>
        <w:rPr>
          <w:u w:val="single"/>
        </w:rPr>
        <w:tab/>
      </w:r>
    </w:p>
  </w:footnote>
  <w:footnote w:type="continuationSeparator" w:id="0">
    <w:p w14:paraId="09B060BC" w14:textId="77777777" w:rsidR="00655695" w:rsidRPr="00FC68B7" w:rsidRDefault="00655695" w:rsidP="00FC68B7">
      <w:pPr>
        <w:tabs>
          <w:tab w:val="left" w:pos="2155"/>
        </w:tabs>
        <w:spacing w:after="80"/>
        <w:ind w:left="680"/>
        <w:rPr>
          <w:u w:val="single"/>
        </w:rPr>
      </w:pPr>
      <w:r>
        <w:rPr>
          <w:u w:val="single"/>
        </w:rPr>
        <w:tab/>
      </w:r>
    </w:p>
  </w:footnote>
  <w:footnote w:type="continuationNotice" w:id="1">
    <w:p w14:paraId="7B36EF15" w14:textId="77777777" w:rsidR="00655695" w:rsidRDefault="00655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4F66" w14:textId="4E515AFD" w:rsidR="0092434D" w:rsidRPr="00617E96" w:rsidRDefault="0092434D">
    <w:pPr>
      <w:pStyle w:val="Header"/>
      <w:rPr>
        <w:lang w:val="fr-CH"/>
      </w:rPr>
    </w:pPr>
    <w:r>
      <w:rPr>
        <w:lang w:val="fr-CH"/>
      </w:rPr>
      <w:t>INF.</w:t>
    </w:r>
    <w:r w:rsidR="00F77224">
      <w:rPr>
        <w:lang w:val="fr-CH"/>
      </w:rPr>
      <w:t>1</w:t>
    </w:r>
    <w:r w:rsidR="002A37A0">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31D9" w14:textId="082BEA08" w:rsidR="0092434D" w:rsidRPr="00F71BEF" w:rsidRDefault="0092434D" w:rsidP="00982036">
    <w:pPr>
      <w:pStyle w:val="Header"/>
      <w:jc w:val="right"/>
      <w:rPr>
        <w:lang w:val="fr-CH"/>
      </w:rPr>
    </w:pPr>
    <w:r w:rsidRPr="00F71BEF">
      <w:rPr>
        <w:lang w:val="fr-CH"/>
      </w:rPr>
      <w:t>INF.</w:t>
    </w:r>
    <w:r w:rsidR="002A37A0">
      <w:rPr>
        <w:lang w:val="fr-CH"/>
      </w:rPr>
      <w:t>1</w:t>
    </w:r>
    <w:r w:rsidRPr="00F71BEF">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1390" w14:textId="0B0ADFE1" w:rsidR="0092434D" w:rsidRPr="00617E96" w:rsidRDefault="00B170C8" w:rsidP="00617E96">
    <w:pPr>
      <w:pStyle w:val="Header"/>
      <w:jc w:val="right"/>
      <w:rPr>
        <w:sz w:val="28"/>
        <w:szCs w:val="28"/>
        <w:lang w:val="fr-CH"/>
      </w:rPr>
    </w:pPr>
    <w:r>
      <w:rPr>
        <w:sz w:val="28"/>
        <w:szCs w:val="28"/>
        <w:lang w:val="fr-CH"/>
      </w:rPr>
      <w:t>INF.</w:t>
    </w:r>
    <w:r w:rsidR="00243711">
      <w:rPr>
        <w:sz w:val="28"/>
        <w:szCs w:val="28"/>
        <w:lang w:val="fr-CH"/>
      </w:rPr>
      <w:t>1</w:t>
    </w:r>
    <w:r w:rsidR="00D166F8">
      <w:rPr>
        <w:sz w:val="28"/>
        <w:szCs w:val="28"/>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C915937"/>
    <w:multiLevelType w:val="hybridMultilevel"/>
    <w:tmpl w:val="5D8A0AB8"/>
    <w:lvl w:ilvl="0" w:tplc="016CF1E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41F2"/>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999"/>
    <w:rsid w:val="000B0595"/>
    <w:rsid w:val="000B175B"/>
    <w:rsid w:val="000B3A0F"/>
    <w:rsid w:val="000B491C"/>
    <w:rsid w:val="000B4EF7"/>
    <w:rsid w:val="000C2C03"/>
    <w:rsid w:val="000C2D2E"/>
    <w:rsid w:val="000D08B9"/>
    <w:rsid w:val="000D3E3E"/>
    <w:rsid w:val="000E0415"/>
    <w:rsid w:val="000E0637"/>
    <w:rsid w:val="000F2981"/>
    <w:rsid w:val="00110035"/>
    <w:rsid w:val="001103AA"/>
    <w:rsid w:val="00110611"/>
    <w:rsid w:val="00111A5C"/>
    <w:rsid w:val="0011666B"/>
    <w:rsid w:val="00121D95"/>
    <w:rsid w:val="0013299E"/>
    <w:rsid w:val="00145971"/>
    <w:rsid w:val="00153C2C"/>
    <w:rsid w:val="00164FF7"/>
    <w:rsid w:val="00165F3A"/>
    <w:rsid w:val="0016663C"/>
    <w:rsid w:val="0017318C"/>
    <w:rsid w:val="00173696"/>
    <w:rsid w:val="00175E6F"/>
    <w:rsid w:val="00177C0F"/>
    <w:rsid w:val="001817D6"/>
    <w:rsid w:val="00184068"/>
    <w:rsid w:val="001A1D4B"/>
    <w:rsid w:val="001A2105"/>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715D"/>
    <w:rsid w:val="00202DA8"/>
    <w:rsid w:val="00207AC3"/>
    <w:rsid w:val="00210872"/>
    <w:rsid w:val="00210C59"/>
    <w:rsid w:val="00211E0B"/>
    <w:rsid w:val="00222DF8"/>
    <w:rsid w:val="00223A66"/>
    <w:rsid w:val="00224D92"/>
    <w:rsid w:val="00234DF2"/>
    <w:rsid w:val="00237E67"/>
    <w:rsid w:val="00243711"/>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37A0"/>
    <w:rsid w:val="002A4C9A"/>
    <w:rsid w:val="002B5655"/>
    <w:rsid w:val="002C03AE"/>
    <w:rsid w:val="002C1C5D"/>
    <w:rsid w:val="002C6AC2"/>
    <w:rsid w:val="002D0CA9"/>
    <w:rsid w:val="002D4643"/>
    <w:rsid w:val="002E4DE5"/>
    <w:rsid w:val="002F175C"/>
    <w:rsid w:val="002F5EA4"/>
    <w:rsid w:val="00302E18"/>
    <w:rsid w:val="003229D8"/>
    <w:rsid w:val="003336F3"/>
    <w:rsid w:val="00352709"/>
    <w:rsid w:val="00353B6A"/>
    <w:rsid w:val="003619B5"/>
    <w:rsid w:val="00362309"/>
    <w:rsid w:val="00365763"/>
    <w:rsid w:val="00371178"/>
    <w:rsid w:val="003711BC"/>
    <w:rsid w:val="00371590"/>
    <w:rsid w:val="00377020"/>
    <w:rsid w:val="003776D0"/>
    <w:rsid w:val="00392E47"/>
    <w:rsid w:val="00394CC5"/>
    <w:rsid w:val="00395B05"/>
    <w:rsid w:val="003A6810"/>
    <w:rsid w:val="003B173B"/>
    <w:rsid w:val="003B2A95"/>
    <w:rsid w:val="003B4873"/>
    <w:rsid w:val="003C0075"/>
    <w:rsid w:val="003C2CC4"/>
    <w:rsid w:val="003C7018"/>
    <w:rsid w:val="003D1847"/>
    <w:rsid w:val="003D4B23"/>
    <w:rsid w:val="003D5C99"/>
    <w:rsid w:val="003D6CB1"/>
    <w:rsid w:val="003E130E"/>
    <w:rsid w:val="003E7397"/>
    <w:rsid w:val="004021CB"/>
    <w:rsid w:val="004066A5"/>
    <w:rsid w:val="00410C89"/>
    <w:rsid w:val="004114BC"/>
    <w:rsid w:val="00421FE8"/>
    <w:rsid w:val="00422E03"/>
    <w:rsid w:val="0042319F"/>
    <w:rsid w:val="004240EB"/>
    <w:rsid w:val="0042588A"/>
    <w:rsid w:val="00426B9B"/>
    <w:rsid w:val="004325CB"/>
    <w:rsid w:val="00442A83"/>
    <w:rsid w:val="0045495B"/>
    <w:rsid w:val="004561E5"/>
    <w:rsid w:val="004570B1"/>
    <w:rsid w:val="004732BE"/>
    <w:rsid w:val="0047379F"/>
    <w:rsid w:val="0048397A"/>
    <w:rsid w:val="00485CBB"/>
    <w:rsid w:val="004866B7"/>
    <w:rsid w:val="004A27BC"/>
    <w:rsid w:val="004A2BD3"/>
    <w:rsid w:val="004A5098"/>
    <w:rsid w:val="004A6F63"/>
    <w:rsid w:val="004B1837"/>
    <w:rsid w:val="004B2EAF"/>
    <w:rsid w:val="004C2461"/>
    <w:rsid w:val="004C7462"/>
    <w:rsid w:val="004D0588"/>
    <w:rsid w:val="004D1404"/>
    <w:rsid w:val="004D33EE"/>
    <w:rsid w:val="004E6FFC"/>
    <w:rsid w:val="004E77B2"/>
    <w:rsid w:val="0050113C"/>
    <w:rsid w:val="00504B2D"/>
    <w:rsid w:val="0052136D"/>
    <w:rsid w:val="00522680"/>
    <w:rsid w:val="0052775E"/>
    <w:rsid w:val="0053784E"/>
    <w:rsid w:val="0054034C"/>
    <w:rsid w:val="005420F2"/>
    <w:rsid w:val="00544504"/>
    <w:rsid w:val="00547B54"/>
    <w:rsid w:val="00552CEB"/>
    <w:rsid w:val="0056099E"/>
    <w:rsid w:val="00561B06"/>
    <w:rsid w:val="005628B6"/>
    <w:rsid w:val="0056374F"/>
    <w:rsid w:val="0057146E"/>
    <w:rsid w:val="00575310"/>
    <w:rsid w:val="00575B3B"/>
    <w:rsid w:val="00575C6F"/>
    <w:rsid w:val="0057735C"/>
    <w:rsid w:val="005778AE"/>
    <w:rsid w:val="00591D4E"/>
    <w:rsid w:val="005941EC"/>
    <w:rsid w:val="005958A0"/>
    <w:rsid w:val="00596156"/>
    <w:rsid w:val="0059724D"/>
    <w:rsid w:val="005A1A08"/>
    <w:rsid w:val="005A2E0F"/>
    <w:rsid w:val="005A7D56"/>
    <w:rsid w:val="005B3DB3"/>
    <w:rsid w:val="005B4E13"/>
    <w:rsid w:val="005C342F"/>
    <w:rsid w:val="005D0D8E"/>
    <w:rsid w:val="005D36CF"/>
    <w:rsid w:val="005D4078"/>
    <w:rsid w:val="005D4D80"/>
    <w:rsid w:val="005D7CAC"/>
    <w:rsid w:val="005E526F"/>
    <w:rsid w:val="005E5BC9"/>
    <w:rsid w:val="005F5489"/>
    <w:rsid w:val="005F7B75"/>
    <w:rsid w:val="006001EE"/>
    <w:rsid w:val="006005F7"/>
    <w:rsid w:val="006033AF"/>
    <w:rsid w:val="006039E1"/>
    <w:rsid w:val="00605042"/>
    <w:rsid w:val="0060603F"/>
    <w:rsid w:val="00611FC4"/>
    <w:rsid w:val="006156A8"/>
    <w:rsid w:val="006176FB"/>
    <w:rsid w:val="00617E96"/>
    <w:rsid w:val="0063012C"/>
    <w:rsid w:val="00636B88"/>
    <w:rsid w:val="00636F0C"/>
    <w:rsid w:val="006404E9"/>
    <w:rsid w:val="00640B26"/>
    <w:rsid w:val="0065178B"/>
    <w:rsid w:val="00652D0A"/>
    <w:rsid w:val="00655695"/>
    <w:rsid w:val="00662BB6"/>
    <w:rsid w:val="00662CFB"/>
    <w:rsid w:val="006642B6"/>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24C17"/>
    <w:rsid w:val="0072632A"/>
    <w:rsid w:val="007327D5"/>
    <w:rsid w:val="0073593C"/>
    <w:rsid w:val="00737E7A"/>
    <w:rsid w:val="00752B30"/>
    <w:rsid w:val="007629C8"/>
    <w:rsid w:val="0076669C"/>
    <w:rsid w:val="0077047D"/>
    <w:rsid w:val="007708A5"/>
    <w:rsid w:val="007851CB"/>
    <w:rsid w:val="007931F7"/>
    <w:rsid w:val="007A0D0E"/>
    <w:rsid w:val="007B2176"/>
    <w:rsid w:val="007B249A"/>
    <w:rsid w:val="007B5332"/>
    <w:rsid w:val="007B6898"/>
    <w:rsid w:val="007B6BA5"/>
    <w:rsid w:val="007C3390"/>
    <w:rsid w:val="007C38EF"/>
    <w:rsid w:val="007C4F4B"/>
    <w:rsid w:val="007C554F"/>
    <w:rsid w:val="007D3162"/>
    <w:rsid w:val="007D784A"/>
    <w:rsid w:val="007E01E9"/>
    <w:rsid w:val="007E63F3"/>
    <w:rsid w:val="007F32E1"/>
    <w:rsid w:val="007F3A19"/>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3C"/>
    <w:rsid w:val="00894669"/>
    <w:rsid w:val="00895BAB"/>
    <w:rsid w:val="008979B1"/>
    <w:rsid w:val="008A50EE"/>
    <w:rsid w:val="008A6B25"/>
    <w:rsid w:val="008A6C4F"/>
    <w:rsid w:val="008B2335"/>
    <w:rsid w:val="008B6BA3"/>
    <w:rsid w:val="008C271F"/>
    <w:rsid w:val="008C2ACB"/>
    <w:rsid w:val="008C4B88"/>
    <w:rsid w:val="008D2334"/>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54006"/>
    <w:rsid w:val="00957EB6"/>
    <w:rsid w:val="0096751C"/>
    <w:rsid w:val="00973BBC"/>
    <w:rsid w:val="00973C44"/>
    <w:rsid w:val="009760F3"/>
    <w:rsid w:val="0097696C"/>
    <w:rsid w:val="00976CFB"/>
    <w:rsid w:val="009812D6"/>
    <w:rsid w:val="00982036"/>
    <w:rsid w:val="009941AF"/>
    <w:rsid w:val="0099747B"/>
    <w:rsid w:val="009A0830"/>
    <w:rsid w:val="009A0E8D"/>
    <w:rsid w:val="009A5C6E"/>
    <w:rsid w:val="009A6244"/>
    <w:rsid w:val="009A776B"/>
    <w:rsid w:val="009A7D9E"/>
    <w:rsid w:val="009B26E7"/>
    <w:rsid w:val="009B7A75"/>
    <w:rsid w:val="009D6B04"/>
    <w:rsid w:val="009E076B"/>
    <w:rsid w:val="009E5596"/>
    <w:rsid w:val="009E7286"/>
    <w:rsid w:val="00A00697"/>
    <w:rsid w:val="00A00A3F"/>
    <w:rsid w:val="00A01489"/>
    <w:rsid w:val="00A046A3"/>
    <w:rsid w:val="00A144E6"/>
    <w:rsid w:val="00A3026E"/>
    <w:rsid w:val="00A32DEF"/>
    <w:rsid w:val="00A338F1"/>
    <w:rsid w:val="00A35BE0"/>
    <w:rsid w:val="00A4373C"/>
    <w:rsid w:val="00A54C24"/>
    <w:rsid w:val="00A568EC"/>
    <w:rsid w:val="00A6129C"/>
    <w:rsid w:val="00A65994"/>
    <w:rsid w:val="00A72178"/>
    <w:rsid w:val="00A72F22"/>
    <w:rsid w:val="00A7360F"/>
    <w:rsid w:val="00A748A6"/>
    <w:rsid w:val="00A769F4"/>
    <w:rsid w:val="00A776B4"/>
    <w:rsid w:val="00A77EA9"/>
    <w:rsid w:val="00A820AF"/>
    <w:rsid w:val="00A86C48"/>
    <w:rsid w:val="00A94361"/>
    <w:rsid w:val="00AA293C"/>
    <w:rsid w:val="00AA5E3A"/>
    <w:rsid w:val="00AA626D"/>
    <w:rsid w:val="00AA6B02"/>
    <w:rsid w:val="00AB3532"/>
    <w:rsid w:val="00AB5C99"/>
    <w:rsid w:val="00AC3F1A"/>
    <w:rsid w:val="00AC4D43"/>
    <w:rsid w:val="00AE08F1"/>
    <w:rsid w:val="00AE2E12"/>
    <w:rsid w:val="00AF0EA9"/>
    <w:rsid w:val="00B0107C"/>
    <w:rsid w:val="00B15F1E"/>
    <w:rsid w:val="00B170C8"/>
    <w:rsid w:val="00B30179"/>
    <w:rsid w:val="00B33B8F"/>
    <w:rsid w:val="00B35CD5"/>
    <w:rsid w:val="00B40092"/>
    <w:rsid w:val="00B421C1"/>
    <w:rsid w:val="00B53483"/>
    <w:rsid w:val="00B55C71"/>
    <w:rsid w:val="00B567A2"/>
    <w:rsid w:val="00B56E4A"/>
    <w:rsid w:val="00B56E9C"/>
    <w:rsid w:val="00B57FDA"/>
    <w:rsid w:val="00B64B1F"/>
    <w:rsid w:val="00B6553F"/>
    <w:rsid w:val="00B7025D"/>
    <w:rsid w:val="00B72BE1"/>
    <w:rsid w:val="00B74C28"/>
    <w:rsid w:val="00B777AE"/>
    <w:rsid w:val="00B77D05"/>
    <w:rsid w:val="00B81206"/>
    <w:rsid w:val="00B81E12"/>
    <w:rsid w:val="00B876F7"/>
    <w:rsid w:val="00B96BDE"/>
    <w:rsid w:val="00BB3F2F"/>
    <w:rsid w:val="00BC3FA0"/>
    <w:rsid w:val="00BC5010"/>
    <w:rsid w:val="00BC74E9"/>
    <w:rsid w:val="00BD43A5"/>
    <w:rsid w:val="00BE3161"/>
    <w:rsid w:val="00BF0CF2"/>
    <w:rsid w:val="00BF2EF3"/>
    <w:rsid w:val="00BF48D9"/>
    <w:rsid w:val="00BF5486"/>
    <w:rsid w:val="00BF67DE"/>
    <w:rsid w:val="00BF68A8"/>
    <w:rsid w:val="00BF76F9"/>
    <w:rsid w:val="00C11A03"/>
    <w:rsid w:val="00C14EC4"/>
    <w:rsid w:val="00C17B9D"/>
    <w:rsid w:val="00C22C0C"/>
    <w:rsid w:val="00C25CAF"/>
    <w:rsid w:val="00C2766D"/>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C2893"/>
    <w:rsid w:val="00CC5BC3"/>
    <w:rsid w:val="00CD1B04"/>
    <w:rsid w:val="00CD2DB6"/>
    <w:rsid w:val="00CD4AA6"/>
    <w:rsid w:val="00CD6BFA"/>
    <w:rsid w:val="00CE37CD"/>
    <w:rsid w:val="00CE4A8F"/>
    <w:rsid w:val="00CF299F"/>
    <w:rsid w:val="00D00EBF"/>
    <w:rsid w:val="00D02987"/>
    <w:rsid w:val="00D04C98"/>
    <w:rsid w:val="00D06831"/>
    <w:rsid w:val="00D11F71"/>
    <w:rsid w:val="00D12F38"/>
    <w:rsid w:val="00D13D3B"/>
    <w:rsid w:val="00D166F8"/>
    <w:rsid w:val="00D2031B"/>
    <w:rsid w:val="00D21BAC"/>
    <w:rsid w:val="00D248B6"/>
    <w:rsid w:val="00D25FE2"/>
    <w:rsid w:val="00D3022D"/>
    <w:rsid w:val="00D329C1"/>
    <w:rsid w:val="00D35A18"/>
    <w:rsid w:val="00D37549"/>
    <w:rsid w:val="00D37B31"/>
    <w:rsid w:val="00D37C72"/>
    <w:rsid w:val="00D4244C"/>
    <w:rsid w:val="00D43252"/>
    <w:rsid w:val="00D46113"/>
    <w:rsid w:val="00D47EEA"/>
    <w:rsid w:val="00D500EA"/>
    <w:rsid w:val="00D52237"/>
    <w:rsid w:val="00D61562"/>
    <w:rsid w:val="00D773DF"/>
    <w:rsid w:val="00D858D0"/>
    <w:rsid w:val="00D95303"/>
    <w:rsid w:val="00D978C6"/>
    <w:rsid w:val="00DA1781"/>
    <w:rsid w:val="00DA3C1C"/>
    <w:rsid w:val="00DB12D7"/>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2415"/>
    <w:rsid w:val="00E27346"/>
    <w:rsid w:val="00E27B0C"/>
    <w:rsid w:val="00E37533"/>
    <w:rsid w:val="00E43BF2"/>
    <w:rsid w:val="00E5372B"/>
    <w:rsid w:val="00E64CFF"/>
    <w:rsid w:val="00E70BBC"/>
    <w:rsid w:val="00E71BC8"/>
    <w:rsid w:val="00E7260F"/>
    <w:rsid w:val="00E73F5D"/>
    <w:rsid w:val="00E77E4E"/>
    <w:rsid w:val="00E94ED4"/>
    <w:rsid w:val="00E96630"/>
    <w:rsid w:val="00E97BAF"/>
    <w:rsid w:val="00EA3FC3"/>
    <w:rsid w:val="00EB09F5"/>
    <w:rsid w:val="00EB3B4B"/>
    <w:rsid w:val="00EC60D8"/>
    <w:rsid w:val="00ED7297"/>
    <w:rsid w:val="00ED7A2A"/>
    <w:rsid w:val="00EE105C"/>
    <w:rsid w:val="00EE5A98"/>
    <w:rsid w:val="00EE5EA4"/>
    <w:rsid w:val="00EF1D7F"/>
    <w:rsid w:val="00EF4C20"/>
    <w:rsid w:val="00F015F8"/>
    <w:rsid w:val="00F12D83"/>
    <w:rsid w:val="00F15436"/>
    <w:rsid w:val="00F23D5B"/>
    <w:rsid w:val="00F259E5"/>
    <w:rsid w:val="00F31E5F"/>
    <w:rsid w:val="00F333A2"/>
    <w:rsid w:val="00F36F52"/>
    <w:rsid w:val="00F42032"/>
    <w:rsid w:val="00F52C77"/>
    <w:rsid w:val="00F55403"/>
    <w:rsid w:val="00F6100A"/>
    <w:rsid w:val="00F66C5E"/>
    <w:rsid w:val="00F71BEF"/>
    <w:rsid w:val="00F7208B"/>
    <w:rsid w:val="00F75087"/>
    <w:rsid w:val="00F77224"/>
    <w:rsid w:val="00F8066F"/>
    <w:rsid w:val="00F87036"/>
    <w:rsid w:val="00F93781"/>
    <w:rsid w:val="00F95073"/>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90A10"/>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uiPriority w:val="99"/>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H1GChar">
    <w:name w:val="_ H_1_G Char"/>
    <w:link w:val="H1G"/>
    <w:uiPriority w:val="99"/>
    <w:rsid w:val="00954006"/>
    <w:rPr>
      <w:b/>
      <w:sz w:val="24"/>
      <w:lang w:eastAsia="en-US"/>
    </w:rPr>
  </w:style>
  <w:style w:type="paragraph" w:styleId="ListParagraph">
    <w:name w:val="List Paragraph"/>
    <w:basedOn w:val="Normal"/>
    <w:uiPriority w:val="34"/>
    <w:qFormat/>
    <w:rsid w:val="00D06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607F-4881-4D75-8561-270C49337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EF28B-5C83-4D5A-8484-18020852B7A0}">
  <ds:schemaRefs>
    <ds:schemaRef ds:uri="http://schemas.microsoft.com/sharepoint/v3/contenttype/forms"/>
  </ds:schemaRefs>
</ds:datastoreItem>
</file>

<file path=customXml/itemProps3.xml><?xml version="1.0" encoding="utf-8"?>
<ds:datastoreItem xmlns:ds="http://schemas.openxmlformats.org/officeDocument/2006/customXml" ds:itemID="{372D7C8A-26A7-4C07-9933-FF181EC07E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57FF19-DB2A-4CE7-825B-23CA0BFA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871</Words>
  <Characters>4968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11</cp:revision>
  <cp:lastPrinted>2018-05-09T09:23:00Z</cp:lastPrinted>
  <dcterms:created xsi:type="dcterms:W3CDTF">2020-11-04T14:06:00Z</dcterms:created>
  <dcterms:modified xsi:type="dcterms:W3CDTF">2020-11-04T14:15:00Z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12754200</vt:r8>
  </property>
</Properties>
</file>