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F845A3" w:rsidRPr="00F845A3" w14:paraId="06C3E550" w14:textId="77777777" w:rsidTr="006476E1">
        <w:trPr>
          <w:trHeight w:val="851"/>
        </w:trPr>
        <w:tc>
          <w:tcPr>
            <w:tcW w:w="1259" w:type="dxa"/>
            <w:tcBorders>
              <w:top w:val="nil"/>
              <w:left w:val="nil"/>
              <w:bottom w:val="single" w:sz="4" w:space="0" w:color="auto"/>
              <w:right w:val="nil"/>
            </w:tcBorders>
          </w:tcPr>
          <w:p w14:paraId="3E4F92D9" w14:textId="77777777" w:rsidR="00E52109" w:rsidRPr="00F845A3" w:rsidRDefault="00E52109" w:rsidP="004858F5">
            <w:pPr>
              <w:rPr>
                <w:color w:val="000000" w:themeColor="text1"/>
              </w:rPr>
            </w:pPr>
          </w:p>
        </w:tc>
        <w:tc>
          <w:tcPr>
            <w:tcW w:w="2236" w:type="dxa"/>
            <w:tcBorders>
              <w:top w:val="nil"/>
              <w:left w:val="nil"/>
              <w:bottom w:val="single" w:sz="4" w:space="0" w:color="auto"/>
              <w:right w:val="nil"/>
            </w:tcBorders>
            <w:vAlign w:val="bottom"/>
          </w:tcPr>
          <w:p w14:paraId="0DC1665A" w14:textId="77777777" w:rsidR="00E52109" w:rsidRPr="00F845A3" w:rsidRDefault="00E52109" w:rsidP="006476E1">
            <w:pPr>
              <w:spacing w:after="80" w:line="300" w:lineRule="exact"/>
              <w:rPr>
                <w:color w:val="000000" w:themeColor="text1"/>
                <w:sz w:val="28"/>
                <w:szCs w:val="28"/>
              </w:rPr>
            </w:pPr>
            <w:r w:rsidRPr="00F845A3">
              <w:rPr>
                <w:color w:val="000000" w:themeColor="text1"/>
                <w:sz w:val="28"/>
                <w:szCs w:val="28"/>
              </w:rPr>
              <w:t>United Nations</w:t>
            </w:r>
          </w:p>
        </w:tc>
        <w:tc>
          <w:tcPr>
            <w:tcW w:w="6144" w:type="dxa"/>
            <w:gridSpan w:val="2"/>
            <w:tcBorders>
              <w:top w:val="nil"/>
              <w:left w:val="nil"/>
              <w:bottom w:val="single" w:sz="4" w:space="0" w:color="auto"/>
              <w:right w:val="nil"/>
            </w:tcBorders>
            <w:vAlign w:val="bottom"/>
          </w:tcPr>
          <w:p w14:paraId="4F80442A" w14:textId="77777777" w:rsidR="00E52109" w:rsidRPr="00F845A3" w:rsidRDefault="004D78D7" w:rsidP="004D78D7">
            <w:pPr>
              <w:suppressAutoHyphens w:val="0"/>
              <w:jc w:val="right"/>
              <w:rPr>
                <w:color w:val="000000" w:themeColor="text1"/>
              </w:rPr>
            </w:pPr>
            <w:r w:rsidRPr="00F845A3">
              <w:rPr>
                <w:color w:val="000000" w:themeColor="text1"/>
                <w:sz w:val="40"/>
              </w:rPr>
              <w:t>ST</w:t>
            </w:r>
            <w:r w:rsidRPr="00F845A3">
              <w:rPr>
                <w:color w:val="000000" w:themeColor="text1"/>
              </w:rPr>
              <w:t>/SG/AC.10/C.4/2020/15</w:t>
            </w:r>
          </w:p>
        </w:tc>
      </w:tr>
      <w:tr w:rsidR="00F845A3" w:rsidRPr="00F845A3" w14:paraId="307ACDEC" w14:textId="77777777" w:rsidTr="006476E1">
        <w:trPr>
          <w:trHeight w:val="2835"/>
        </w:trPr>
        <w:tc>
          <w:tcPr>
            <w:tcW w:w="1259" w:type="dxa"/>
            <w:tcBorders>
              <w:top w:val="single" w:sz="4" w:space="0" w:color="auto"/>
              <w:left w:val="nil"/>
              <w:bottom w:val="single" w:sz="12" w:space="0" w:color="auto"/>
              <w:right w:val="nil"/>
            </w:tcBorders>
          </w:tcPr>
          <w:p w14:paraId="2440F0AD" w14:textId="77777777" w:rsidR="00E52109" w:rsidRPr="00F845A3" w:rsidRDefault="00E52109" w:rsidP="006476E1">
            <w:pPr>
              <w:spacing w:before="120"/>
              <w:jc w:val="center"/>
              <w:rPr>
                <w:color w:val="000000" w:themeColor="text1"/>
              </w:rPr>
            </w:pPr>
            <w:r w:rsidRPr="00F845A3">
              <w:rPr>
                <w:noProof/>
                <w:color w:val="000000" w:themeColor="text1"/>
                <w:lang w:val="fr-CH" w:eastAsia="fr-CH"/>
              </w:rPr>
              <w:drawing>
                <wp:inline distT="0" distB="0" distL="0" distR="0" wp14:anchorId="7919D98E" wp14:editId="6FBC099B">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6A5DE2AE" w14:textId="77777777" w:rsidR="00E52109" w:rsidRPr="00F845A3" w:rsidRDefault="00D94B05" w:rsidP="006476E1">
            <w:pPr>
              <w:spacing w:before="120" w:line="420" w:lineRule="exact"/>
              <w:rPr>
                <w:b/>
                <w:color w:val="000000" w:themeColor="text1"/>
                <w:sz w:val="40"/>
                <w:szCs w:val="40"/>
              </w:rPr>
            </w:pPr>
            <w:r w:rsidRPr="00F845A3">
              <w:rPr>
                <w:b/>
                <w:color w:val="000000" w:themeColor="text1"/>
                <w:sz w:val="40"/>
                <w:szCs w:val="40"/>
              </w:rPr>
              <w:t>Secretariat</w:t>
            </w:r>
          </w:p>
        </w:tc>
        <w:tc>
          <w:tcPr>
            <w:tcW w:w="2930" w:type="dxa"/>
            <w:tcBorders>
              <w:top w:val="single" w:sz="4" w:space="0" w:color="auto"/>
              <w:left w:val="nil"/>
              <w:bottom w:val="single" w:sz="12" w:space="0" w:color="auto"/>
              <w:right w:val="nil"/>
            </w:tcBorders>
          </w:tcPr>
          <w:p w14:paraId="2ECE1224" w14:textId="77777777" w:rsidR="00D94B05" w:rsidRPr="00F845A3" w:rsidRDefault="004D78D7" w:rsidP="004D78D7">
            <w:pPr>
              <w:suppressAutoHyphens w:val="0"/>
              <w:spacing w:before="240" w:line="240" w:lineRule="exact"/>
              <w:rPr>
                <w:color w:val="000000" w:themeColor="text1"/>
              </w:rPr>
            </w:pPr>
            <w:r w:rsidRPr="00F845A3">
              <w:rPr>
                <w:color w:val="000000" w:themeColor="text1"/>
              </w:rPr>
              <w:t>Distr.: General</w:t>
            </w:r>
          </w:p>
          <w:p w14:paraId="329ABC41" w14:textId="6C1424EB" w:rsidR="004D78D7" w:rsidRPr="00F845A3" w:rsidRDefault="00196E00" w:rsidP="004D78D7">
            <w:pPr>
              <w:suppressAutoHyphens w:val="0"/>
              <w:spacing w:line="240" w:lineRule="exact"/>
              <w:rPr>
                <w:color w:val="000000" w:themeColor="text1"/>
              </w:rPr>
            </w:pPr>
            <w:r>
              <w:rPr>
                <w:color w:val="000000" w:themeColor="text1"/>
              </w:rPr>
              <w:t>6</w:t>
            </w:r>
            <w:bookmarkStart w:id="0" w:name="_GoBack"/>
            <w:bookmarkEnd w:id="0"/>
            <w:r w:rsidR="004D78D7" w:rsidRPr="00487655">
              <w:rPr>
                <w:color w:val="000000" w:themeColor="text1"/>
              </w:rPr>
              <w:t xml:space="preserve"> August 2020</w:t>
            </w:r>
          </w:p>
          <w:p w14:paraId="7534E6E5" w14:textId="28F63D47" w:rsidR="004D78D7" w:rsidRPr="00F845A3" w:rsidRDefault="00A80E78" w:rsidP="004D78D7">
            <w:pPr>
              <w:suppressAutoHyphens w:val="0"/>
              <w:spacing w:line="240" w:lineRule="exact"/>
              <w:rPr>
                <w:color w:val="000000" w:themeColor="text1"/>
              </w:rPr>
            </w:pPr>
            <w:r>
              <w:rPr>
                <w:color w:val="000000" w:themeColor="text1"/>
              </w:rPr>
              <w:t>English</w:t>
            </w:r>
          </w:p>
          <w:p w14:paraId="098AE4DE" w14:textId="7746D56A" w:rsidR="004D78D7" w:rsidRPr="00F845A3" w:rsidRDefault="004D78D7" w:rsidP="004D78D7">
            <w:pPr>
              <w:suppressAutoHyphens w:val="0"/>
              <w:spacing w:line="240" w:lineRule="exact"/>
              <w:rPr>
                <w:color w:val="000000" w:themeColor="text1"/>
              </w:rPr>
            </w:pPr>
            <w:r w:rsidRPr="00F845A3">
              <w:rPr>
                <w:color w:val="000000" w:themeColor="text1"/>
              </w:rPr>
              <w:t>Original: English</w:t>
            </w:r>
            <w:r w:rsidR="00933444">
              <w:rPr>
                <w:color w:val="000000" w:themeColor="text1"/>
              </w:rPr>
              <w:t xml:space="preserve"> and French</w:t>
            </w:r>
          </w:p>
        </w:tc>
      </w:tr>
    </w:tbl>
    <w:p w14:paraId="723AB631" w14:textId="77777777" w:rsidR="004D78D7" w:rsidRPr="00F845A3" w:rsidRDefault="004D78D7" w:rsidP="004858F5">
      <w:pPr>
        <w:spacing w:before="120"/>
        <w:rPr>
          <w:b/>
          <w:color w:val="000000" w:themeColor="text1"/>
          <w:sz w:val="24"/>
          <w:szCs w:val="24"/>
          <w:lang w:val="en-US"/>
        </w:rPr>
      </w:pPr>
      <w:r w:rsidRPr="00F845A3">
        <w:rPr>
          <w:b/>
          <w:color w:val="000000" w:themeColor="text1"/>
          <w:sz w:val="24"/>
          <w:szCs w:val="24"/>
          <w:lang w:val="en-US"/>
        </w:rPr>
        <w:t>Committee of Experts on the Transport of Dangerous Goods</w:t>
      </w:r>
      <w:r w:rsidRPr="00F845A3">
        <w:rPr>
          <w:b/>
          <w:color w:val="000000" w:themeColor="text1"/>
          <w:sz w:val="24"/>
          <w:szCs w:val="24"/>
          <w:lang w:val="en-US"/>
        </w:rPr>
        <w:br/>
        <w:t>and on the Globally Harmonized System of Classification</w:t>
      </w:r>
      <w:r w:rsidRPr="00F845A3">
        <w:rPr>
          <w:b/>
          <w:color w:val="000000" w:themeColor="text1"/>
          <w:sz w:val="24"/>
          <w:szCs w:val="24"/>
          <w:lang w:val="en-US"/>
        </w:rPr>
        <w:br/>
        <w:t>and Labelling of Chemicals</w:t>
      </w:r>
    </w:p>
    <w:p w14:paraId="516C5F60" w14:textId="77777777" w:rsidR="004D78D7" w:rsidRPr="00F845A3" w:rsidRDefault="004D78D7" w:rsidP="004858F5">
      <w:pPr>
        <w:spacing w:before="120"/>
        <w:rPr>
          <w:rFonts w:ascii="Helv" w:hAnsi="Helv" w:cs="Helv"/>
          <w:b/>
          <w:color w:val="000000" w:themeColor="text1"/>
          <w:lang w:val="en-US"/>
        </w:rPr>
      </w:pPr>
      <w:r w:rsidRPr="00F845A3">
        <w:rPr>
          <w:b/>
          <w:color w:val="000000" w:themeColor="text1"/>
          <w:lang w:val="en-US"/>
        </w:rPr>
        <w:t>Sub-Committee of Experts on the Globally Harmonized</w:t>
      </w:r>
      <w:r w:rsidRPr="00F845A3">
        <w:rPr>
          <w:b/>
          <w:color w:val="000000" w:themeColor="text1"/>
          <w:lang w:val="en-US"/>
        </w:rPr>
        <w:br/>
        <w:t>System of Classification and Labelling of Chemicals</w:t>
      </w:r>
    </w:p>
    <w:p w14:paraId="4593BD2B" w14:textId="4165B03A" w:rsidR="004D78D7" w:rsidRPr="00F845A3" w:rsidRDefault="004D78D7" w:rsidP="004858F5">
      <w:pPr>
        <w:spacing w:before="120"/>
        <w:rPr>
          <w:b/>
          <w:color w:val="000000" w:themeColor="text1"/>
        </w:rPr>
      </w:pPr>
      <w:r w:rsidRPr="00F845A3">
        <w:rPr>
          <w:b/>
          <w:bCs/>
          <w:color w:val="000000" w:themeColor="text1"/>
        </w:rPr>
        <w:t>Thirty-ninth</w:t>
      </w:r>
      <w:r w:rsidRPr="00F845A3">
        <w:rPr>
          <w:b/>
          <w:color w:val="000000" w:themeColor="text1"/>
        </w:rPr>
        <w:t xml:space="preserve"> session</w:t>
      </w:r>
    </w:p>
    <w:p w14:paraId="4FCCE58C" w14:textId="3A310961" w:rsidR="004D78D7" w:rsidRPr="00F845A3" w:rsidRDefault="004D78D7" w:rsidP="004858F5">
      <w:pPr>
        <w:rPr>
          <w:color w:val="000000" w:themeColor="text1"/>
        </w:rPr>
      </w:pPr>
      <w:r w:rsidRPr="00F845A3">
        <w:rPr>
          <w:color w:val="000000" w:themeColor="text1"/>
        </w:rPr>
        <w:t>Geneva, 9-11 December 2020</w:t>
      </w:r>
    </w:p>
    <w:p w14:paraId="028F1E47" w14:textId="224747E2" w:rsidR="004D78D7" w:rsidRPr="00F845A3" w:rsidRDefault="004D78D7" w:rsidP="004858F5">
      <w:pPr>
        <w:rPr>
          <w:color w:val="000000" w:themeColor="text1"/>
        </w:rPr>
      </w:pPr>
      <w:r w:rsidRPr="00F845A3">
        <w:rPr>
          <w:color w:val="000000" w:themeColor="text1"/>
        </w:rPr>
        <w:t>Item 2 of the provisional agenda</w:t>
      </w:r>
    </w:p>
    <w:p w14:paraId="135C9F8B" w14:textId="77777777" w:rsidR="004D78D7" w:rsidRPr="00F845A3" w:rsidRDefault="004D78D7" w:rsidP="004858F5">
      <w:pPr>
        <w:rPr>
          <w:b/>
          <w:bCs/>
          <w:color w:val="000000" w:themeColor="text1"/>
        </w:rPr>
      </w:pPr>
      <w:r w:rsidRPr="00F845A3">
        <w:rPr>
          <w:b/>
          <w:bCs/>
          <w:color w:val="000000" w:themeColor="text1"/>
        </w:rPr>
        <w:t xml:space="preserve">Recommendations made by the Sub-Committee </w:t>
      </w:r>
    </w:p>
    <w:p w14:paraId="47894B48" w14:textId="06419EF1" w:rsidR="00AF5DE1" w:rsidRPr="00F845A3" w:rsidRDefault="004D78D7" w:rsidP="004858F5">
      <w:pPr>
        <w:rPr>
          <w:b/>
          <w:bCs/>
          <w:color w:val="000000" w:themeColor="text1"/>
        </w:rPr>
      </w:pPr>
      <w:r w:rsidRPr="00F845A3">
        <w:rPr>
          <w:b/>
          <w:bCs/>
          <w:color w:val="000000" w:themeColor="text1"/>
        </w:rPr>
        <w:t>at its thirty-seventh and thirty-eight sessions</w:t>
      </w:r>
    </w:p>
    <w:p w14:paraId="1E7B28B8" w14:textId="0DB429DF" w:rsidR="004D78D7" w:rsidRPr="00F845A3" w:rsidRDefault="00A17CDA" w:rsidP="00A17CDA">
      <w:pPr>
        <w:pStyle w:val="HChG"/>
        <w:rPr>
          <w:color w:val="000000" w:themeColor="text1"/>
          <w:shd w:val="clear" w:color="auto" w:fill="FFFFFF"/>
        </w:rPr>
      </w:pPr>
      <w:r w:rsidRPr="00F845A3">
        <w:rPr>
          <w:color w:val="000000" w:themeColor="text1"/>
          <w:shd w:val="clear" w:color="auto" w:fill="FFFFFF"/>
        </w:rPr>
        <w:tab/>
      </w:r>
      <w:r w:rsidRPr="00F845A3">
        <w:rPr>
          <w:color w:val="000000" w:themeColor="text1"/>
          <w:shd w:val="clear" w:color="auto" w:fill="FFFFFF"/>
        </w:rPr>
        <w:tab/>
        <w:t xml:space="preserve">Consolidated list of </w:t>
      </w:r>
      <w:r w:rsidR="00C22F9A" w:rsidRPr="00F845A3">
        <w:rPr>
          <w:color w:val="000000" w:themeColor="text1"/>
          <w:shd w:val="clear" w:color="auto" w:fill="FFFFFF"/>
        </w:rPr>
        <w:t>draft amendments</w:t>
      </w:r>
      <w:r w:rsidRPr="00F845A3">
        <w:rPr>
          <w:color w:val="000000" w:themeColor="text1"/>
          <w:shd w:val="clear" w:color="auto" w:fill="FFFFFF"/>
        </w:rPr>
        <w:t xml:space="preserve"> adopted by the </w:t>
      </w:r>
      <w:r w:rsidR="000D70DA">
        <w:rPr>
          <w:color w:val="000000" w:themeColor="text1"/>
          <w:shd w:val="clear" w:color="auto" w:fill="FFFFFF"/>
        </w:rPr>
        <w:br/>
      </w:r>
      <w:r w:rsidRPr="00F845A3">
        <w:rPr>
          <w:color w:val="000000" w:themeColor="text1"/>
          <w:shd w:val="clear" w:color="auto" w:fill="FFFFFF"/>
        </w:rPr>
        <w:t xml:space="preserve">Sub-Committee </w:t>
      </w:r>
      <w:r w:rsidR="00735B5C" w:rsidRPr="00F845A3">
        <w:rPr>
          <w:color w:val="000000" w:themeColor="text1"/>
          <w:shd w:val="clear" w:color="auto" w:fill="FFFFFF"/>
        </w:rPr>
        <w:t>at</w:t>
      </w:r>
      <w:r w:rsidRPr="00F845A3">
        <w:rPr>
          <w:color w:val="000000" w:themeColor="text1"/>
          <w:shd w:val="clear" w:color="auto" w:fill="FFFFFF"/>
        </w:rPr>
        <w:t xml:space="preserve"> its thirty-</w:t>
      </w:r>
      <w:r w:rsidR="006770C3" w:rsidRPr="00F845A3">
        <w:rPr>
          <w:color w:val="000000" w:themeColor="text1"/>
          <w:shd w:val="clear" w:color="auto" w:fill="FFFFFF"/>
        </w:rPr>
        <w:t>seventh</w:t>
      </w:r>
      <w:r w:rsidRPr="00F845A3">
        <w:rPr>
          <w:color w:val="000000" w:themeColor="text1"/>
          <w:shd w:val="clear" w:color="auto" w:fill="FFFFFF"/>
        </w:rPr>
        <w:t xml:space="preserve"> and thirty-</w:t>
      </w:r>
      <w:r w:rsidR="006770C3" w:rsidRPr="00F845A3">
        <w:rPr>
          <w:color w:val="000000" w:themeColor="text1"/>
          <w:shd w:val="clear" w:color="auto" w:fill="FFFFFF"/>
        </w:rPr>
        <w:t>eighth</w:t>
      </w:r>
      <w:r w:rsidRPr="00F845A3">
        <w:rPr>
          <w:color w:val="000000" w:themeColor="text1"/>
          <w:shd w:val="clear" w:color="auto" w:fill="FFFFFF"/>
        </w:rPr>
        <w:t xml:space="preserve"> sessions</w:t>
      </w:r>
    </w:p>
    <w:p w14:paraId="7C7C4A76" w14:textId="20CF7DE2" w:rsidR="00A17CDA" w:rsidRPr="00F845A3" w:rsidRDefault="00A17CDA" w:rsidP="00A17CDA">
      <w:pPr>
        <w:pStyle w:val="H1G"/>
        <w:rPr>
          <w:color w:val="000000" w:themeColor="text1"/>
        </w:rPr>
      </w:pPr>
      <w:r w:rsidRPr="00F845A3">
        <w:rPr>
          <w:color w:val="000000" w:themeColor="text1"/>
        </w:rPr>
        <w:tab/>
      </w:r>
      <w:r w:rsidRPr="00F845A3">
        <w:rPr>
          <w:color w:val="000000" w:themeColor="text1"/>
        </w:rPr>
        <w:tab/>
        <w:t>Note by the secretariat</w:t>
      </w:r>
      <w:r w:rsidRPr="00F845A3">
        <w:rPr>
          <w:rStyle w:val="FootnoteReference"/>
          <w:color w:val="000000" w:themeColor="text1"/>
          <w:sz w:val="20"/>
          <w:vertAlign w:val="baseline"/>
        </w:rPr>
        <w:footnoteReference w:customMarkFollows="1" w:id="2"/>
        <w:t>*</w:t>
      </w:r>
    </w:p>
    <w:p w14:paraId="50F91CCD" w14:textId="1C9D42AF" w:rsidR="00A17CDA" w:rsidRPr="00F845A3" w:rsidRDefault="00A17CDA" w:rsidP="006770C3">
      <w:pPr>
        <w:pStyle w:val="SingleTxtG"/>
        <w:rPr>
          <w:color w:val="000000" w:themeColor="text1"/>
        </w:rPr>
      </w:pPr>
      <w:r w:rsidRPr="00F845A3">
        <w:rPr>
          <w:color w:val="000000" w:themeColor="text1"/>
        </w:rPr>
        <w:t xml:space="preserve">This document contains a consolidated list of </w:t>
      </w:r>
      <w:r w:rsidR="00A12D5E" w:rsidRPr="00F845A3">
        <w:rPr>
          <w:color w:val="000000" w:themeColor="text1"/>
        </w:rPr>
        <w:t xml:space="preserve">draft amendments to the eighth revised edition of the </w:t>
      </w:r>
      <w:r w:rsidR="00550970" w:rsidRPr="00550970">
        <w:t>Globally Harmonized</w:t>
      </w:r>
      <w:r w:rsidR="00550970">
        <w:t xml:space="preserve"> </w:t>
      </w:r>
      <w:r w:rsidR="00550970" w:rsidRPr="00550970">
        <w:t>System of Classification and Labelling of Chemicals</w:t>
      </w:r>
      <w:r w:rsidR="00550970">
        <w:rPr>
          <w:b/>
          <w:color w:val="000000" w:themeColor="text1"/>
          <w:lang w:val="en-US"/>
        </w:rPr>
        <w:t xml:space="preserve"> </w:t>
      </w:r>
      <w:r w:rsidR="00A913A3" w:rsidRPr="000D70DA">
        <w:rPr>
          <w:bCs/>
          <w:color w:val="000000" w:themeColor="text1"/>
          <w:lang w:val="en-US"/>
        </w:rPr>
        <w:t>(GHS)</w:t>
      </w:r>
      <w:r w:rsidR="00A913A3">
        <w:rPr>
          <w:b/>
          <w:color w:val="000000" w:themeColor="text1"/>
          <w:lang w:val="en-US"/>
        </w:rPr>
        <w:t xml:space="preserve"> </w:t>
      </w:r>
      <w:r w:rsidR="00100261">
        <w:t xml:space="preserve">(ST/SG/AC.10/30/Rev.8) </w:t>
      </w:r>
      <w:r w:rsidRPr="00F845A3">
        <w:rPr>
          <w:color w:val="000000" w:themeColor="text1"/>
        </w:rPr>
        <w:t xml:space="preserve">adopted by the Sub-Committee </w:t>
      </w:r>
      <w:r w:rsidR="00735B5C" w:rsidRPr="00F845A3">
        <w:rPr>
          <w:color w:val="000000" w:themeColor="text1"/>
        </w:rPr>
        <w:t>at</w:t>
      </w:r>
      <w:r w:rsidRPr="00F845A3">
        <w:rPr>
          <w:color w:val="000000" w:themeColor="text1"/>
        </w:rPr>
        <w:t xml:space="preserve"> its </w:t>
      </w:r>
      <w:r w:rsidR="006770C3" w:rsidRPr="00F845A3">
        <w:rPr>
          <w:color w:val="000000" w:themeColor="text1"/>
        </w:rPr>
        <w:t>thirty</w:t>
      </w:r>
      <w:r w:rsidRPr="00F845A3">
        <w:rPr>
          <w:color w:val="000000" w:themeColor="text1"/>
        </w:rPr>
        <w:t>-seventh</w:t>
      </w:r>
      <w:r w:rsidR="006770C3" w:rsidRPr="00F845A3">
        <w:rPr>
          <w:color w:val="000000" w:themeColor="text1"/>
        </w:rPr>
        <w:t xml:space="preserve"> and thirty-</w:t>
      </w:r>
      <w:r w:rsidRPr="00F845A3">
        <w:rPr>
          <w:color w:val="000000" w:themeColor="text1"/>
        </w:rPr>
        <w:t>eighth sessions</w:t>
      </w:r>
      <w:r w:rsidR="000F0B21" w:rsidRPr="00F845A3">
        <w:rPr>
          <w:color w:val="000000" w:themeColor="text1"/>
        </w:rPr>
        <w:t>.</w:t>
      </w:r>
    </w:p>
    <w:p w14:paraId="5AD84D11" w14:textId="6FC27E64" w:rsidR="00A12D5E" w:rsidRPr="00F845A3" w:rsidRDefault="00B04C6B" w:rsidP="00B168B7">
      <w:pPr>
        <w:pStyle w:val="H1G"/>
        <w:rPr>
          <w:color w:val="000000" w:themeColor="text1"/>
        </w:rPr>
      </w:pPr>
      <w:r w:rsidRPr="00F845A3">
        <w:rPr>
          <w:color w:val="000000" w:themeColor="text1"/>
        </w:rPr>
        <w:tab/>
      </w:r>
      <w:r w:rsidRPr="00F845A3">
        <w:rPr>
          <w:color w:val="000000" w:themeColor="text1"/>
        </w:rPr>
        <w:tab/>
      </w:r>
      <w:r w:rsidR="000154B6">
        <w:rPr>
          <w:color w:val="000000" w:themeColor="text1"/>
        </w:rPr>
        <w:tab/>
      </w:r>
      <w:r w:rsidR="00A12D5E" w:rsidRPr="00F845A3">
        <w:rPr>
          <w:color w:val="000000" w:themeColor="text1"/>
        </w:rPr>
        <w:t>Chapter 1.2</w:t>
      </w:r>
    </w:p>
    <w:p w14:paraId="37116AEE" w14:textId="77777777" w:rsidR="00A12D5E" w:rsidRPr="00F845A3" w:rsidRDefault="00A12D5E" w:rsidP="00A12D5E">
      <w:pPr>
        <w:pStyle w:val="SingleTxtG"/>
        <w:rPr>
          <w:color w:val="000000" w:themeColor="text1"/>
        </w:rPr>
      </w:pPr>
      <w:r w:rsidRPr="00F845A3">
        <w:rPr>
          <w:color w:val="000000" w:themeColor="text1"/>
        </w:rPr>
        <w:t>Amend the definition of “</w:t>
      </w:r>
      <w:r w:rsidRPr="00F845A3">
        <w:rPr>
          <w:b/>
          <w:bCs/>
          <w:i/>
          <w:iCs/>
          <w:color w:val="000000" w:themeColor="text1"/>
        </w:rPr>
        <w:t>Recommendations on the Transport of Dangerous Goods, Model Regulations</w:t>
      </w:r>
      <w:r w:rsidRPr="00F845A3">
        <w:rPr>
          <w:color w:val="000000" w:themeColor="text1"/>
        </w:rPr>
        <w:t xml:space="preserve">” to read as follows: </w:t>
      </w:r>
    </w:p>
    <w:p w14:paraId="323FF990" w14:textId="77777777" w:rsidR="00A12D5E" w:rsidRPr="00F845A3" w:rsidRDefault="00A12D5E" w:rsidP="00A12D5E">
      <w:pPr>
        <w:pStyle w:val="SingleTxtG"/>
        <w:ind w:left="1701"/>
        <w:rPr>
          <w:color w:val="000000" w:themeColor="text1"/>
        </w:rPr>
      </w:pPr>
      <w:r w:rsidRPr="00F845A3">
        <w:rPr>
          <w:color w:val="000000" w:themeColor="text1"/>
        </w:rPr>
        <w:t>“</w:t>
      </w:r>
      <w:r w:rsidRPr="00F845A3">
        <w:rPr>
          <w:b/>
          <w:bCs/>
          <w:i/>
          <w:iCs/>
          <w:color w:val="000000" w:themeColor="text1"/>
        </w:rPr>
        <w:t>UN Model Regulations</w:t>
      </w:r>
      <w:r w:rsidRPr="00F845A3">
        <w:rPr>
          <w:color w:val="000000" w:themeColor="text1"/>
        </w:rPr>
        <w:t xml:space="preserve"> means the Model Regulations annexed to the latest revised edition of the Recommendations on the Transport of Dangerous Goods published by the United Nations”.</w:t>
      </w:r>
    </w:p>
    <w:p w14:paraId="5B55DFA1" w14:textId="792510A7" w:rsidR="00A12D5E" w:rsidRPr="000D70DA" w:rsidRDefault="00A12D5E" w:rsidP="00A12D5E">
      <w:pPr>
        <w:pStyle w:val="SingleTxtG"/>
        <w:rPr>
          <w:i/>
          <w:iCs/>
          <w:color w:val="000000" w:themeColor="text1"/>
        </w:rPr>
      </w:pPr>
      <w:r w:rsidRPr="000D70DA">
        <w:rPr>
          <w:i/>
          <w:iCs/>
          <w:color w:val="000000" w:themeColor="text1"/>
          <w:u w:val="single"/>
        </w:rPr>
        <w:t>Consequential amendment:</w:t>
      </w:r>
      <w:r w:rsidRPr="000D70DA">
        <w:rPr>
          <w:i/>
          <w:iCs/>
          <w:color w:val="000000" w:themeColor="text1"/>
        </w:rPr>
        <w:t xml:space="preserve"> </w:t>
      </w:r>
      <w:r w:rsidR="00C92A3F" w:rsidRPr="000D70DA">
        <w:rPr>
          <w:i/>
          <w:iCs/>
          <w:color w:val="000000" w:themeColor="text1"/>
        </w:rPr>
        <w:t>In the GHS, r</w:t>
      </w:r>
      <w:r w:rsidRPr="000D70DA">
        <w:rPr>
          <w:i/>
          <w:iCs/>
          <w:color w:val="000000" w:themeColor="text1"/>
        </w:rPr>
        <w:t xml:space="preserve">eplace all references </w:t>
      </w:r>
      <w:r w:rsidR="00C92A3F" w:rsidRPr="000D70DA">
        <w:rPr>
          <w:i/>
          <w:iCs/>
          <w:color w:val="000000" w:themeColor="text1"/>
        </w:rPr>
        <w:t>to “</w:t>
      </w:r>
      <w:r w:rsidR="00C92A3F" w:rsidRPr="000D70DA">
        <w:rPr>
          <w:rFonts w:ascii="TimesNewRomanPS-ItalicMT" w:hAnsi="TimesNewRomanPS-ItalicMT" w:cs="TimesNewRomanPS-ItalicMT"/>
          <w:i/>
          <w:iCs/>
        </w:rPr>
        <w:t>UN Recommendations on the Transport of Dangerous Goods, Model Regulations”,</w:t>
      </w:r>
      <w:r w:rsidR="000D70DA">
        <w:rPr>
          <w:i/>
          <w:iCs/>
          <w:color w:val="000000" w:themeColor="text1"/>
        </w:rPr>
        <w:t xml:space="preserve"> </w:t>
      </w:r>
      <w:r w:rsidR="00C92A3F" w:rsidRPr="000D70DA">
        <w:rPr>
          <w:i/>
          <w:iCs/>
          <w:color w:val="000000" w:themeColor="text1"/>
        </w:rPr>
        <w:t>“</w:t>
      </w:r>
      <w:r w:rsidR="00C92A3F" w:rsidRPr="000D70DA">
        <w:rPr>
          <w:rFonts w:ascii="TimesNewRomanPS-ItalicMT" w:hAnsi="TimesNewRomanPS-ItalicMT" w:cs="TimesNewRomanPS-ItalicMT"/>
          <w:i/>
          <w:iCs/>
        </w:rPr>
        <w:t>Recommendations on the Transport of Dangerous Goods, Model Regulations” and “UN Recommendations for the Transport of Dangerous Goods”</w:t>
      </w:r>
      <w:r w:rsidR="00C92A3F" w:rsidRPr="000D70DA">
        <w:rPr>
          <w:i/>
          <w:iCs/>
          <w:color w:val="000000" w:themeColor="text1"/>
        </w:rPr>
        <w:t xml:space="preserve"> </w:t>
      </w:r>
      <w:r w:rsidRPr="000D70DA">
        <w:rPr>
          <w:i/>
          <w:iCs/>
          <w:color w:val="000000" w:themeColor="text1"/>
        </w:rPr>
        <w:t>with “UN Model Regulations”.</w:t>
      </w:r>
    </w:p>
    <w:p w14:paraId="087106EC" w14:textId="32581FEF" w:rsidR="00A12D5E" w:rsidRDefault="00A12D5E" w:rsidP="00A12D5E">
      <w:pPr>
        <w:pStyle w:val="SingleTxtG"/>
        <w:rPr>
          <w:i/>
          <w:iCs/>
          <w:color w:val="000000" w:themeColor="text1"/>
        </w:rPr>
      </w:pPr>
      <w:r w:rsidRPr="00F845A3">
        <w:rPr>
          <w:i/>
          <w:iCs/>
          <w:color w:val="000000" w:themeColor="text1"/>
        </w:rPr>
        <w:t>(Ref. doc: ST/SG/AC.10/C.4/76)</w:t>
      </w:r>
    </w:p>
    <w:p w14:paraId="79CDE006" w14:textId="6A183BF7" w:rsidR="00C822AE" w:rsidRDefault="00C822AE" w:rsidP="00A12D5E">
      <w:pPr>
        <w:pStyle w:val="SingleTxtG"/>
        <w:rPr>
          <w:i/>
          <w:iCs/>
          <w:color w:val="000000" w:themeColor="text1"/>
        </w:rPr>
      </w:pPr>
    </w:p>
    <w:p w14:paraId="3EC16140" w14:textId="035CD4FC" w:rsidR="00C822AE" w:rsidRDefault="00C822AE" w:rsidP="00C822AE">
      <w:pPr>
        <w:suppressAutoHyphens w:val="0"/>
        <w:kinsoku/>
        <w:overflowPunct/>
        <w:snapToGrid/>
        <w:spacing w:line="240" w:lineRule="auto"/>
        <w:rPr>
          <w:rFonts w:ascii="TimesNewRomanPS-ItalicMT" w:hAnsi="TimesNewRomanPS-ItalicMT" w:cs="TimesNewRomanPS-ItalicMT"/>
          <w:i/>
          <w:iCs/>
        </w:rPr>
      </w:pPr>
      <w:r>
        <w:rPr>
          <w:rFonts w:ascii="TimesNewRomanPS-ItalicMT" w:hAnsi="TimesNewRomanPS-ItalicMT" w:cs="TimesNewRomanPS-ItalicMT"/>
          <w:i/>
          <w:iCs/>
        </w:rPr>
        <w:tab/>
      </w:r>
      <w:r>
        <w:rPr>
          <w:rFonts w:ascii="TimesNewRomanPS-ItalicMT" w:hAnsi="TimesNewRomanPS-ItalicMT" w:cs="TimesNewRomanPS-ItalicMT"/>
          <w:i/>
          <w:iCs/>
        </w:rPr>
        <w:tab/>
      </w:r>
    </w:p>
    <w:p w14:paraId="17781347" w14:textId="0743EE70" w:rsidR="00584A8B" w:rsidRDefault="00584A8B" w:rsidP="00C822AE">
      <w:pPr>
        <w:suppressAutoHyphens w:val="0"/>
        <w:kinsoku/>
        <w:overflowPunct/>
        <w:snapToGrid/>
        <w:spacing w:line="240" w:lineRule="auto"/>
        <w:rPr>
          <w:rFonts w:ascii="TimesNewRomanPS-ItalicMT" w:hAnsi="TimesNewRomanPS-ItalicMT" w:cs="TimesNewRomanPS-ItalicMT"/>
          <w:i/>
          <w:iCs/>
        </w:rPr>
      </w:pPr>
      <w:r>
        <w:rPr>
          <w:rFonts w:ascii="TimesNewRomanPS-ItalicMT" w:hAnsi="TimesNewRomanPS-ItalicMT" w:cs="TimesNewRomanPS-ItalicMT"/>
          <w:i/>
          <w:iCs/>
        </w:rPr>
        <w:tab/>
      </w:r>
      <w:r>
        <w:rPr>
          <w:rFonts w:ascii="TimesNewRomanPS-ItalicMT" w:hAnsi="TimesNewRomanPS-ItalicMT" w:cs="TimesNewRomanPS-ItalicMT"/>
          <w:i/>
          <w:iCs/>
        </w:rPr>
        <w:tab/>
      </w:r>
    </w:p>
    <w:p w14:paraId="6F76C8E1" w14:textId="4B883DE8" w:rsidR="00335AC1" w:rsidRPr="00F845A3" w:rsidRDefault="00335AC1" w:rsidP="00335AC1">
      <w:pPr>
        <w:suppressAutoHyphens w:val="0"/>
        <w:kinsoku/>
        <w:overflowPunct/>
        <w:snapToGrid/>
        <w:spacing w:line="240" w:lineRule="auto"/>
        <w:rPr>
          <w:i/>
          <w:iCs/>
          <w:color w:val="000000" w:themeColor="text1"/>
        </w:rPr>
      </w:pPr>
      <w:r>
        <w:rPr>
          <w:rFonts w:ascii="TimesNewRomanPS-ItalicMT" w:hAnsi="TimesNewRomanPS-ItalicMT" w:cs="TimesNewRomanPS-ItalicMT"/>
          <w:i/>
          <w:iCs/>
        </w:rPr>
        <w:tab/>
      </w:r>
      <w:r>
        <w:rPr>
          <w:rFonts w:ascii="TimesNewRomanPS-ItalicMT" w:hAnsi="TimesNewRomanPS-ItalicMT" w:cs="TimesNewRomanPS-ItalicMT"/>
          <w:i/>
          <w:iCs/>
        </w:rPr>
        <w:tab/>
      </w:r>
    </w:p>
    <w:p w14:paraId="4CB43279" w14:textId="2A63736A" w:rsidR="00A12D5E" w:rsidRPr="00F845A3" w:rsidRDefault="00A12D5E" w:rsidP="00DB2E68">
      <w:pPr>
        <w:pStyle w:val="H1G"/>
        <w:rPr>
          <w:color w:val="000000" w:themeColor="text1"/>
        </w:rPr>
      </w:pPr>
      <w:r w:rsidRPr="00F845A3">
        <w:rPr>
          <w:color w:val="000000" w:themeColor="text1"/>
        </w:rPr>
        <w:lastRenderedPageBreak/>
        <w:tab/>
      </w:r>
      <w:r w:rsidRPr="00F845A3">
        <w:rPr>
          <w:color w:val="000000" w:themeColor="text1"/>
        </w:rPr>
        <w:tab/>
        <w:t>Chapter 1.5</w:t>
      </w:r>
    </w:p>
    <w:p w14:paraId="38012EA3" w14:textId="3C552B1B" w:rsidR="00A12D5E" w:rsidRPr="00F845A3" w:rsidRDefault="00A12D5E" w:rsidP="00A12D5E">
      <w:pPr>
        <w:pStyle w:val="SingleTxtG"/>
        <w:rPr>
          <w:color w:val="000000" w:themeColor="text1"/>
        </w:rPr>
      </w:pPr>
      <w:r w:rsidRPr="00F845A3">
        <w:rPr>
          <w:color w:val="000000" w:themeColor="text1"/>
        </w:rPr>
        <w:tab/>
        <w:t>1.5.3.2.1</w:t>
      </w:r>
      <w:r w:rsidRPr="00F845A3">
        <w:rPr>
          <w:color w:val="000000" w:themeColor="text1"/>
        </w:rPr>
        <w:tab/>
        <w:t>In item 9, delete “and safety characteristics”.</w:t>
      </w:r>
    </w:p>
    <w:p w14:paraId="6203B9D6" w14:textId="14A248CE" w:rsidR="00A12D5E" w:rsidRPr="00F845A3" w:rsidRDefault="00A12D5E" w:rsidP="00A12D5E">
      <w:pPr>
        <w:pStyle w:val="SingleTxtG"/>
        <w:rPr>
          <w:i/>
          <w:iCs/>
          <w:color w:val="000000" w:themeColor="text1"/>
        </w:rPr>
      </w:pPr>
      <w:r w:rsidRPr="00F845A3">
        <w:rPr>
          <w:i/>
          <w:iCs/>
          <w:color w:val="000000" w:themeColor="text1"/>
        </w:rPr>
        <w:t>(Ref. doc: ST/SG/AC.10/C.4/76)</w:t>
      </w:r>
    </w:p>
    <w:p w14:paraId="2B4BA525" w14:textId="77777777" w:rsidR="00A12D5E" w:rsidRPr="00F845A3" w:rsidRDefault="00A12D5E" w:rsidP="00DB2E68">
      <w:pPr>
        <w:pStyle w:val="H1G"/>
        <w:rPr>
          <w:color w:val="000000" w:themeColor="text1"/>
        </w:rPr>
      </w:pPr>
      <w:r w:rsidRPr="00F845A3">
        <w:rPr>
          <w:color w:val="000000" w:themeColor="text1"/>
        </w:rPr>
        <w:tab/>
      </w:r>
      <w:r w:rsidRPr="00F845A3">
        <w:rPr>
          <w:color w:val="000000" w:themeColor="text1"/>
        </w:rPr>
        <w:tab/>
        <w:t>Chapter 2.3</w:t>
      </w:r>
    </w:p>
    <w:p w14:paraId="100B5084" w14:textId="77777777" w:rsidR="00A12D5E" w:rsidRPr="00F845A3" w:rsidRDefault="00A12D5E" w:rsidP="00A12D5E">
      <w:pPr>
        <w:pStyle w:val="SingleTxtG"/>
        <w:rPr>
          <w:color w:val="000000" w:themeColor="text1"/>
        </w:rPr>
      </w:pPr>
      <w:r w:rsidRPr="00F845A3">
        <w:rPr>
          <w:color w:val="000000" w:themeColor="text1"/>
        </w:rPr>
        <w:t>In table 2.3.1, under “Criteria”:</w:t>
      </w:r>
    </w:p>
    <w:p w14:paraId="1D1C83CA" w14:textId="77777777" w:rsidR="00A12D5E" w:rsidRPr="00F845A3" w:rsidRDefault="00A12D5E" w:rsidP="00D7027C">
      <w:pPr>
        <w:pStyle w:val="Bullet1G"/>
        <w:numPr>
          <w:ilvl w:val="0"/>
          <w:numId w:val="3"/>
        </w:numPr>
        <w:tabs>
          <w:tab w:val="clear" w:pos="1701"/>
          <w:tab w:val="num" w:pos="1985"/>
        </w:tabs>
        <w:spacing w:after="80"/>
        <w:ind w:left="1985" w:hanging="284"/>
        <w:rPr>
          <w:color w:val="000000" w:themeColor="text1"/>
        </w:rPr>
      </w:pPr>
      <w:r w:rsidRPr="00F845A3">
        <w:rPr>
          <w:color w:val="000000" w:themeColor="text1"/>
        </w:rPr>
        <w:t>Replace “(1)”, “(2)” and “(3)” with “(a)”, “(b)” and “(c)”;</w:t>
      </w:r>
    </w:p>
    <w:p w14:paraId="69F899D2" w14:textId="77777777" w:rsidR="00A12D5E" w:rsidRPr="00F845A3" w:rsidRDefault="00A12D5E" w:rsidP="00D7027C">
      <w:pPr>
        <w:pStyle w:val="Bullet1G"/>
        <w:numPr>
          <w:ilvl w:val="0"/>
          <w:numId w:val="3"/>
        </w:numPr>
        <w:tabs>
          <w:tab w:val="clear" w:pos="1701"/>
          <w:tab w:val="num" w:pos="1985"/>
        </w:tabs>
        <w:ind w:left="1985" w:hanging="284"/>
        <w:rPr>
          <w:color w:val="000000" w:themeColor="text1"/>
        </w:rPr>
      </w:pPr>
      <w:r w:rsidRPr="00F845A3">
        <w:rPr>
          <w:color w:val="000000" w:themeColor="text1"/>
        </w:rPr>
        <w:t>Replace “(a)”, “(b)”, “(c)” with “(</w:t>
      </w:r>
      <w:proofErr w:type="spellStart"/>
      <w:r w:rsidRPr="00F845A3">
        <w:rPr>
          <w:color w:val="000000" w:themeColor="text1"/>
        </w:rPr>
        <w:t>i</w:t>
      </w:r>
      <w:proofErr w:type="spellEnd"/>
      <w:r w:rsidRPr="00F845A3">
        <w:rPr>
          <w:color w:val="000000" w:themeColor="text1"/>
        </w:rPr>
        <w:t>)”, “(ii)” and “(iii)”.</w:t>
      </w:r>
    </w:p>
    <w:p w14:paraId="73DB8E33" w14:textId="7B7266D4" w:rsidR="00A12D5E" w:rsidRPr="00F845A3" w:rsidRDefault="00A12D5E" w:rsidP="00A12D5E">
      <w:pPr>
        <w:pStyle w:val="SingleTxtG"/>
        <w:rPr>
          <w:i/>
          <w:iCs/>
          <w:color w:val="000000" w:themeColor="text1"/>
        </w:rPr>
      </w:pPr>
      <w:r w:rsidRPr="00F845A3">
        <w:rPr>
          <w:i/>
          <w:iCs/>
          <w:color w:val="000000" w:themeColor="text1"/>
        </w:rPr>
        <w:t>(Ref. doc: ST/SG/AC.10/C.4/76)</w:t>
      </w:r>
    </w:p>
    <w:p w14:paraId="77EBF010" w14:textId="77777777" w:rsidR="00A12D5E" w:rsidRPr="00F845A3" w:rsidRDefault="00A12D5E" w:rsidP="00DB2E68">
      <w:pPr>
        <w:pStyle w:val="H1G"/>
        <w:rPr>
          <w:color w:val="000000" w:themeColor="text1"/>
        </w:rPr>
      </w:pPr>
      <w:r w:rsidRPr="00F845A3">
        <w:rPr>
          <w:color w:val="000000" w:themeColor="text1"/>
        </w:rPr>
        <w:tab/>
      </w:r>
      <w:r w:rsidRPr="00F845A3">
        <w:rPr>
          <w:color w:val="000000" w:themeColor="text1"/>
        </w:rPr>
        <w:tab/>
        <w:t>Chapter 3.2</w:t>
      </w:r>
    </w:p>
    <w:p w14:paraId="316595DE" w14:textId="77777777" w:rsidR="00A12D5E" w:rsidRPr="00F845A3" w:rsidRDefault="00A12D5E" w:rsidP="00A12D5E">
      <w:pPr>
        <w:pStyle w:val="SingleTxtG"/>
        <w:rPr>
          <w:color w:val="000000" w:themeColor="text1"/>
        </w:rPr>
      </w:pPr>
      <w:r w:rsidRPr="00F845A3">
        <w:rPr>
          <w:color w:val="000000" w:themeColor="text1"/>
        </w:rPr>
        <w:t>In table 3.2.2, under “Criteria”, replace “(1)”, “(2)” and “(3)” with “(a)”, “(b)” and “(c)”.</w:t>
      </w:r>
    </w:p>
    <w:p w14:paraId="1F0196D6" w14:textId="77777777" w:rsidR="00A12D5E" w:rsidRPr="00F845A3" w:rsidRDefault="00A12D5E" w:rsidP="00A12D5E">
      <w:pPr>
        <w:pStyle w:val="SingleTxtG"/>
        <w:rPr>
          <w:i/>
          <w:iCs/>
          <w:color w:val="000000" w:themeColor="text1"/>
        </w:rPr>
      </w:pPr>
      <w:r w:rsidRPr="00F845A3">
        <w:rPr>
          <w:i/>
          <w:iCs/>
          <w:color w:val="000000" w:themeColor="text1"/>
        </w:rPr>
        <w:t>(Ref. doc: ST/SG/AC.10/C.4/76)</w:t>
      </w:r>
    </w:p>
    <w:p w14:paraId="44850230" w14:textId="77777777" w:rsidR="00A12D5E" w:rsidRPr="00F845A3" w:rsidRDefault="00A12D5E" w:rsidP="00A12D5E">
      <w:pPr>
        <w:pStyle w:val="SingleTxtG"/>
        <w:rPr>
          <w:color w:val="000000" w:themeColor="text1"/>
        </w:rPr>
      </w:pPr>
      <w:r w:rsidRPr="00F845A3">
        <w:rPr>
          <w:color w:val="000000" w:themeColor="text1"/>
        </w:rPr>
        <w:tab/>
        <w:t xml:space="preserve">In Table 3.2.6: </w:t>
      </w:r>
    </w:p>
    <w:p w14:paraId="3DB1C653" w14:textId="77777777" w:rsidR="00A12D5E" w:rsidRPr="00F845A3" w:rsidRDefault="00A12D5E" w:rsidP="00D7027C">
      <w:pPr>
        <w:pStyle w:val="Bullet1G"/>
        <w:numPr>
          <w:ilvl w:val="0"/>
          <w:numId w:val="8"/>
        </w:numPr>
        <w:kinsoku/>
        <w:overflowPunct/>
        <w:autoSpaceDE/>
        <w:autoSpaceDN/>
        <w:adjustRightInd/>
        <w:snapToGrid/>
        <w:rPr>
          <w:color w:val="000000" w:themeColor="text1"/>
        </w:rPr>
      </w:pPr>
      <w:r w:rsidRPr="00F845A3">
        <w:rPr>
          <w:color w:val="000000" w:themeColor="text1"/>
        </w:rPr>
        <w:t>In the heading of the third column, amend the list of methods to read: “…Methods 1, 2, 3, 4 and 5”.</w:t>
      </w:r>
    </w:p>
    <w:p w14:paraId="681244A7" w14:textId="77777777" w:rsidR="00A12D5E" w:rsidRPr="00F845A3" w:rsidRDefault="00A12D5E" w:rsidP="00D7027C">
      <w:pPr>
        <w:pStyle w:val="Bullet1G"/>
        <w:numPr>
          <w:ilvl w:val="0"/>
          <w:numId w:val="8"/>
        </w:numPr>
        <w:kinsoku/>
        <w:overflowPunct/>
        <w:autoSpaceDE/>
        <w:autoSpaceDN/>
        <w:adjustRightInd/>
        <w:snapToGrid/>
        <w:rPr>
          <w:color w:val="000000" w:themeColor="text1"/>
        </w:rPr>
      </w:pPr>
      <w:r w:rsidRPr="00F845A3">
        <w:rPr>
          <w:color w:val="000000" w:themeColor="text1"/>
        </w:rPr>
        <w:t>In the row for category 1, on the third cell of the table, insert “, 5” in the list of methods before “&lt; 50 %”</w:t>
      </w:r>
    </w:p>
    <w:p w14:paraId="1FE0A717" w14:textId="77777777" w:rsidR="00A12D5E" w:rsidRPr="00F845A3" w:rsidRDefault="00A12D5E" w:rsidP="00D7027C">
      <w:pPr>
        <w:pStyle w:val="Bullet1G"/>
        <w:numPr>
          <w:ilvl w:val="0"/>
          <w:numId w:val="8"/>
        </w:numPr>
        <w:kinsoku/>
        <w:overflowPunct/>
        <w:autoSpaceDE/>
        <w:autoSpaceDN/>
        <w:adjustRightInd/>
        <w:snapToGrid/>
        <w:rPr>
          <w:color w:val="000000" w:themeColor="text1"/>
        </w:rPr>
      </w:pPr>
      <w:r w:rsidRPr="00F845A3">
        <w:rPr>
          <w:color w:val="000000" w:themeColor="text1"/>
        </w:rPr>
        <w:t>In the row for category 1A, on the fifth cell of the table, insert “, 5” in the list of methods before “&lt; 15 %”</w:t>
      </w:r>
    </w:p>
    <w:p w14:paraId="1B044DEF" w14:textId="77777777" w:rsidR="00A12D5E" w:rsidRPr="00F845A3" w:rsidRDefault="00A12D5E" w:rsidP="00A12D5E">
      <w:pPr>
        <w:pStyle w:val="SingleTxtG"/>
        <w:rPr>
          <w:i/>
          <w:iCs/>
          <w:color w:val="000000" w:themeColor="text1"/>
        </w:rPr>
      </w:pPr>
      <w:r w:rsidRPr="00F845A3">
        <w:rPr>
          <w:i/>
          <w:iCs/>
          <w:color w:val="000000" w:themeColor="text1"/>
        </w:rPr>
        <w:t>(Ref. doc: ST/SG/AC.10/C.4/76)</w:t>
      </w:r>
    </w:p>
    <w:p w14:paraId="5601B5D4" w14:textId="77777777" w:rsidR="00A12D5E" w:rsidRPr="00F845A3" w:rsidRDefault="00A12D5E" w:rsidP="00DB2E68">
      <w:pPr>
        <w:pStyle w:val="H1G"/>
        <w:rPr>
          <w:color w:val="000000" w:themeColor="text1"/>
        </w:rPr>
      </w:pPr>
      <w:r w:rsidRPr="00F845A3">
        <w:rPr>
          <w:color w:val="000000" w:themeColor="text1"/>
        </w:rPr>
        <w:tab/>
      </w:r>
      <w:r w:rsidRPr="00F845A3">
        <w:rPr>
          <w:color w:val="000000" w:themeColor="text1"/>
        </w:rPr>
        <w:tab/>
        <w:t>Chapter 3.5</w:t>
      </w:r>
    </w:p>
    <w:p w14:paraId="1AA9646E" w14:textId="77777777" w:rsidR="00A12D5E" w:rsidRPr="00F845A3" w:rsidRDefault="00A12D5E" w:rsidP="00A12D5E">
      <w:pPr>
        <w:pStyle w:val="SingleTxtG"/>
        <w:tabs>
          <w:tab w:val="left" w:pos="2268"/>
        </w:tabs>
        <w:ind w:left="2268" w:hanging="1134"/>
        <w:rPr>
          <w:color w:val="000000" w:themeColor="text1"/>
        </w:rPr>
      </w:pPr>
      <w:r w:rsidRPr="00F845A3">
        <w:rPr>
          <w:color w:val="000000" w:themeColor="text1"/>
        </w:rPr>
        <w:t>3.5.2.7 (a)</w:t>
      </w:r>
      <w:r w:rsidRPr="00F845A3">
        <w:rPr>
          <w:color w:val="000000" w:themeColor="text1"/>
        </w:rPr>
        <w:tab/>
        <w:t>At the end of the current list, add: “Transgenic Rodent Somatic and Germ Cell Gene Mutation Assays (OECD 488)”.</w:t>
      </w:r>
    </w:p>
    <w:p w14:paraId="6F7E7E57" w14:textId="77777777" w:rsidR="00A12D5E" w:rsidRPr="00F845A3" w:rsidRDefault="00A12D5E" w:rsidP="00A12D5E">
      <w:pPr>
        <w:pStyle w:val="SingleTxtG"/>
        <w:tabs>
          <w:tab w:val="left" w:pos="2268"/>
        </w:tabs>
        <w:ind w:left="2268" w:hanging="1134"/>
        <w:rPr>
          <w:color w:val="000000" w:themeColor="text1"/>
        </w:rPr>
      </w:pPr>
      <w:r w:rsidRPr="00F845A3">
        <w:rPr>
          <w:color w:val="000000" w:themeColor="text1"/>
        </w:rPr>
        <w:t>3.5.2.8</w:t>
      </w:r>
      <w:r w:rsidRPr="00F845A3">
        <w:rPr>
          <w:color w:val="000000" w:themeColor="text1"/>
        </w:rPr>
        <w:tab/>
        <w:t>Insert the following references after the introductory sentence, before the current examples (“Liver…”):</w:t>
      </w:r>
    </w:p>
    <w:p w14:paraId="62C1BA27" w14:textId="77777777" w:rsidR="00A12D5E" w:rsidRPr="00F845A3" w:rsidRDefault="00A12D5E" w:rsidP="00A12D5E">
      <w:pPr>
        <w:pStyle w:val="SingleTxtG"/>
        <w:tabs>
          <w:tab w:val="left" w:pos="2268"/>
        </w:tabs>
        <w:spacing w:after="40"/>
        <w:ind w:left="2268" w:hanging="1134"/>
        <w:rPr>
          <w:color w:val="000000" w:themeColor="text1"/>
        </w:rPr>
      </w:pPr>
      <w:r w:rsidRPr="00F845A3">
        <w:rPr>
          <w:color w:val="000000" w:themeColor="text1"/>
        </w:rPr>
        <w:tab/>
        <w:t>“In vivo Mammalian Alkaline Comet Assay (OECD 489)</w:t>
      </w:r>
    </w:p>
    <w:p w14:paraId="3D0F4F66" w14:textId="77777777" w:rsidR="00A12D5E" w:rsidRPr="00F845A3" w:rsidRDefault="00A12D5E" w:rsidP="00A12D5E">
      <w:pPr>
        <w:pStyle w:val="SingleTxtG"/>
        <w:tabs>
          <w:tab w:val="left" w:pos="2268"/>
        </w:tabs>
        <w:ind w:left="2268" w:hanging="1134"/>
        <w:rPr>
          <w:color w:val="000000" w:themeColor="text1"/>
        </w:rPr>
      </w:pPr>
      <w:r w:rsidRPr="00F845A3">
        <w:rPr>
          <w:rFonts w:asciiTheme="majorBidi" w:hAnsiTheme="majorBidi" w:cstheme="majorBidi"/>
          <w:color w:val="000000" w:themeColor="text1"/>
        </w:rPr>
        <w:tab/>
        <w:t>Transgenic Rodent Somatic and Germ Cell Gene Mutation Assays (OECD 488)</w:t>
      </w:r>
      <w:r w:rsidRPr="00F845A3">
        <w:rPr>
          <w:color w:val="000000" w:themeColor="text1"/>
        </w:rPr>
        <w:t>”</w:t>
      </w:r>
    </w:p>
    <w:p w14:paraId="0F65BEBF" w14:textId="77777777" w:rsidR="00A12D5E" w:rsidRPr="00F845A3" w:rsidRDefault="00A12D5E" w:rsidP="00A12D5E">
      <w:pPr>
        <w:pStyle w:val="SingleTxtG"/>
        <w:tabs>
          <w:tab w:val="left" w:pos="2268"/>
        </w:tabs>
        <w:ind w:left="2268" w:hanging="1134"/>
        <w:rPr>
          <w:color w:val="000000" w:themeColor="text1"/>
        </w:rPr>
      </w:pPr>
      <w:r w:rsidRPr="00F845A3">
        <w:rPr>
          <w:color w:val="000000" w:themeColor="text1"/>
        </w:rPr>
        <w:t>3.5.2.9</w:t>
      </w:r>
      <w:r w:rsidRPr="00F845A3">
        <w:rPr>
          <w:color w:val="000000" w:themeColor="text1"/>
        </w:rPr>
        <w:tab/>
        <w:t>Amend the end of the second example to read as follows: “OECD 476 and 490)”.</w:t>
      </w:r>
    </w:p>
    <w:p w14:paraId="541FBCAF" w14:textId="77777777" w:rsidR="00A12D5E" w:rsidRPr="00F845A3" w:rsidRDefault="00A12D5E" w:rsidP="00A12D5E">
      <w:pPr>
        <w:pStyle w:val="SingleTxtG"/>
        <w:rPr>
          <w:i/>
          <w:iCs/>
          <w:color w:val="000000" w:themeColor="text1"/>
        </w:rPr>
      </w:pPr>
      <w:r w:rsidRPr="00F845A3">
        <w:rPr>
          <w:i/>
          <w:iCs/>
          <w:color w:val="000000" w:themeColor="text1"/>
        </w:rPr>
        <w:t>(Ref. doc: ST/SG/AC.10/C.4/76)</w:t>
      </w:r>
    </w:p>
    <w:p w14:paraId="0F90BE77" w14:textId="77777777" w:rsidR="00A12D5E" w:rsidRPr="00F845A3" w:rsidRDefault="00A12D5E" w:rsidP="00900A8C">
      <w:pPr>
        <w:pStyle w:val="H1G"/>
        <w:rPr>
          <w:color w:val="000000" w:themeColor="text1"/>
        </w:rPr>
      </w:pPr>
      <w:r w:rsidRPr="00F845A3">
        <w:rPr>
          <w:color w:val="000000" w:themeColor="text1"/>
        </w:rPr>
        <w:lastRenderedPageBreak/>
        <w:tab/>
      </w:r>
      <w:r w:rsidRPr="00F845A3">
        <w:rPr>
          <w:color w:val="000000" w:themeColor="text1"/>
        </w:rPr>
        <w:tab/>
        <w:t>Annex 1</w:t>
      </w:r>
    </w:p>
    <w:p w14:paraId="4A708C29" w14:textId="6F4EC325" w:rsidR="00D7027C" w:rsidRPr="00F845A3" w:rsidRDefault="005B0425" w:rsidP="00900A8C">
      <w:pPr>
        <w:pStyle w:val="SingleTxtG"/>
        <w:keepNext/>
        <w:keepLines/>
        <w:spacing w:before="240"/>
        <w:rPr>
          <w:i/>
          <w:iCs/>
          <w:color w:val="000000" w:themeColor="text1"/>
        </w:rPr>
      </w:pPr>
      <w:r w:rsidRPr="00F845A3">
        <w:rPr>
          <w:color w:val="000000" w:themeColor="text1"/>
        </w:rPr>
        <w:t>Replace current Annex 1 with the following:</w:t>
      </w:r>
    </w:p>
    <w:p w14:paraId="3D46BC0E" w14:textId="38217366" w:rsidR="00D7027C" w:rsidRPr="00F845A3" w:rsidRDefault="00D7027C" w:rsidP="00900A8C">
      <w:pPr>
        <w:pStyle w:val="H1G"/>
        <w:jc w:val="center"/>
        <w:rPr>
          <w:color w:val="000000" w:themeColor="text1"/>
        </w:rPr>
      </w:pPr>
      <w:r w:rsidRPr="00F845A3">
        <w:rPr>
          <w:color w:val="000000" w:themeColor="text1"/>
        </w:rPr>
        <w:t>“Annex 1</w:t>
      </w:r>
    </w:p>
    <w:p w14:paraId="5DA93ACD" w14:textId="30114539" w:rsidR="00D7027C" w:rsidRPr="00F845A3" w:rsidRDefault="00D7027C" w:rsidP="00900A8C">
      <w:pPr>
        <w:pStyle w:val="H1G"/>
        <w:jc w:val="center"/>
        <w:rPr>
          <w:color w:val="000000" w:themeColor="text1"/>
        </w:rPr>
      </w:pPr>
      <w:r w:rsidRPr="00F845A3">
        <w:rPr>
          <w:color w:val="000000" w:themeColor="text1"/>
        </w:rPr>
        <w:t>Classification and labelling summary tables</w:t>
      </w:r>
    </w:p>
    <w:p w14:paraId="4041C2E2" w14:textId="77777777" w:rsidR="00D7027C" w:rsidRPr="00F845A3" w:rsidRDefault="00D7027C" w:rsidP="0070356E">
      <w:pPr>
        <w:pStyle w:val="SSG"/>
        <w:keepNext w:val="0"/>
        <w:keepLines w:val="0"/>
        <w:spacing w:line="240" w:lineRule="auto"/>
        <w:jc w:val="both"/>
        <w:rPr>
          <w:b w:val="0"/>
          <w:i/>
          <w:iCs/>
          <w:color w:val="000000" w:themeColor="text1"/>
          <w:sz w:val="20"/>
        </w:rPr>
      </w:pPr>
      <w:r w:rsidRPr="00F845A3">
        <w:rPr>
          <w:bCs/>
          <w:i/>
          <w:iCs/>
          <w:color w:val="000000" w:themeColor="text1"/>
          <w:sz w:val="20"/>
        </w:rPr>
        <w:t>NOTE 1:</w:t>
      </w:r>
      <w:r w:rsidRPr="00F845A3">
        <w:rPr>
          <w:b w:val="0"/>
          <w:i/>
          <w:iCs/>
          <w:color w:val="000000" w:themeColor="text1"/>
          <w:sz w:val="20"/>
        </w:rPr>
        <w:t xml:space="preserve">  </w:t>
      </w:r>
      <w:r w:rsidRPr="00F845A3">
        <w:rPr>
          <w:b w:val="0"/>
          <w:i/>
          <w:iCs/>
          <w:color w:val="000000" w:themeColor="text1"/>
          <w:sz w:val="20"/>
        </w:rPr>
        <w:tab/>
        <w:t>The codification of hazard statements is further explained in Annex 3 (Section 1). The hazard statement codes are intended to be used for reference purposes only. They are not part of the hazard statement text and should not be used to replace it.</w:t>
      </w:r>
    </w:p>
    <w:p w14:paraId="35DE2DF8" w14:textId="5C097CDD" w:rsidR="00D7027C" w:rsidRPr="00F845A3" w:rsidRDefault="00D7027C" w:rsidP="0070356E">
      <w:pPr>
        <w:pStyle w:val="SSG"/>
        <w:keepNext w:val="0"/>
        <w:keepLines w:val="0"/>
        <w:spacing w:line="240" w:lineRule="auto"/>
        <w:jc w:val="both"/>
        <w:rPr>
          <w:b w:val="0"/>
          <w:i/>
          <w:iCs/>
          <w:color w:val="000000" w:themeColor="text1"/>
          <w:sz w:val="20"/>
        </w:rPr>
      </w:pPr>
      <w:bookmarkStart w:id="1" w:name="_Hlk536005574"/>
      <w:r w:rsidRPr="00F845A3">
        <w:rPr>
          <w:bCs/>
          <w:i/>
          <w:iCs/>
          <w:color w:val="000000" w:themeColor="text1"/>
          <w:sz w:val="20"/>
        </w:rPr>
        <w:t>NOTE 2:</w:t>
      </w:r>
      <w:r w:rsidRPr="00F845A3">
        <w:rPr>
          <w:b w:val="0"/>
          <w:i/>
          <w:iCs/>
          <w:color w:val="000000" w:themeColor="text1"/>
          <w:sz w:val="20"/>
        </w:rPr>
        <w:t xml:space="preserve">  </w:t>
      </w:r>
      <w:r w:rsidRPr="00F845A3">
        <w:rPr>
          <w:b w:val="0"/>
          <w:i/>
          <w:iCs/>
          <w:color w:val="000000" w:themeColor="text1"/>
          <w:sz w:val="20"/>
        </w:rPr>
        <w:tab/>
        <w:t xml:space="preserve">To provide clarity, assist labelling practitioners and enable comparison between equivalent classification and labelling systems under the GHS and the UN Model Regulations, transport hazard classes, divisions and pictograms are included in Tables A1.1 to A1.30. However, it should be noted that in these tables the UN Model Regulations classification and labelling entries are provided for indicative purposes only. For transport purposes, the classification and labelling provisions prescribed by </w:t>
      </w:r>
      <w:r w:rsidR="002F74A8">
        <w:rPr>
          <w:b w:val="0"/>
          <w:i/>
          <w:iCs/>
          <w:color w:val="000000" w:themeColor="text1"/>
          <w:sz w:val="20"/>
        </w:rPr>
        <w:t xml:space="preserve">the </w:t>
      </w:r>
      <w:r w:rsidRPr="00F845A3">
        <w:rPr>
          <w:b w:val="0"/>
          <w:i/>
          <w:iCs/>
          <w:color w:val="000000" w:themeColor="text1"/>
          <w:sz w:val="20"/>
        </w:rPr>
        <w:t xml:space="preserve">UN Model Regulations shall be used (see also Chapter 1.4, section 1.4.10 of the GHS). </w:t>
      </w:r>
    </w:p>
    <w:p w14:paraId="27966314" w14:textId="4EC4DFCE" w:rsidR="00D7027C" w:rsidRPr="00F845A3" w:rsidRDefault="00D7027C" w:rsidP="0070356E">
      <w:pPr>
        <w:pStyle w:val="SingleTxtG"/>
        <w:rPr>
          <w:i/>
          <w:iCs/>
          <w:color w:val="000000" w:themeColor="text1"/>
        </w:rPr>
      </w:pPr>
      <w:r w:rsidRPr="00F845A3">
        <w:rPr>
          <w:b/>
          <w:bCs/>
          <w:i/>
          <w:iCs/>
          <w:color w:val="000000" w:themeColor="text1"/>
        </w:rPr>
        <w:t>NOTE 3:</w:t>
      </w:r>
      <w:r w:rsidRPr="00F845A3">
        <w:rPr>
          <w:i/>
          <w:iCs/>
          <w:color w:val="000000" w:themeColor="text1"/>
        </w:rPr>
        <w:t xml:space="preserve">  </w:t>
      </w:r>
      <w:r w:rsidRPr="00F845A3">
        <w:rPr>
          <w:i/>
          <w:iCs/>
          <w:color w:val="000000" w:themeColor="text1"/>
        </w:rPr>
        <w:tab/>
      </w:r>
      <w:bookmarkStart w:id="2" w:name="_Hlk536008766"/>
      <w:r w:rsidRPr="00F845A3">
        <w:rPr>
          <w:i/>
          <w:iCs/>
          <w:color w:val="000000" w:themeColor="text1"/>
        </w:rPr>
        <w:t xml:space="preserve">GHS hazard pictograms are displayed in the shape of a square set at a point with a black symbol on a white background with a red frame. </w:t>
      </w:r>
      <w:bookmarkEnd w:id="2"/>
      <w:r w:rsidRPr="00F845A3">
        <w:rPr>
          <w:i/>
          <w:iCs/>
          <w:color w:val="000000" w:themeColor="text1"/>
        </w:rPr>
        <w:t>The transport</w:t>
      </w:r>
      <w:r w:rsidRPr="00F845A3" w:rsidDel="001B6FA7">
        <w:rPr>
          <w:i/>
          <w:iCs/>
          <w:color w:val="000000" w:themeColor="text1"/>
        </w:rPr>
        <w:t xml:space="preserve"> </w:t>
      </w:r>
      <w:r w:rsidRPr="00F845A3">
        <w:rPr>
          <w:i/>
          <w:iCs/>
          <w:color w:val="000000" w:themeColor="text1"/>
        </w:rPr>
        <w:t xml:space="preserve">pictograms (commonly referred to as labels in the UN Model Regulations) shall be displayed on a background of contrasting colour or, where appropriate, shall have either a dotted or solid boundary line as provided in </w:t>
      </w:r>
      <w:r w:rsidR="008F1BF2" w:rsidRPr="00F845A3">
        <w:rPr>
          <w:i/>
          <w:iCs/>
          <w:color w:val="000000" w:themeColor="text1"/>
        </w:rPr>
        <w:t>Chapter 5.2, section 5.2.2.2 of the UN Model Regulations</w:t>
      </w:r>
      <w:r w:rsidRPr="00F845A3">
        <w:rPr>
          <w:i/>
          <w:iCs/>
          <w:color w:val="000000" w:themeColor="text1"/>
        </w:rPr>
        <w:t xml:space="preserve"> and in Tables A1.1 to A1.30 below. For some hazard categories, the symbol, number and border line of the transport</w:t>
      </w:r>
      <w:r w:rsidRPr="00F845A3" w:rsidDel="001B6FA7">
        <w:rPr>
          <w:i/>
          <w:iCs/>
          <w:color w:val="000000" w:themeColor="text1"/>
        </w:rPr>
        <w:t xml:space="preserve"> </w:t>
      </w:r>
      <w:r w:rsidRPr="00F845A3">
        <w:rPr>
          <w:i/>
          <w:iCs/>
          <w:color w:val="000000" w:themeColor="text1"/>
        </w:rPr>
        <w:t xml:space="preserve">pictogram may be shown in white instead of black. Where such an alternative is available it is shown in the relevant </w:t>
      </w:r>
      <w:r w:rsidR="002F74A8">
        <w:rPr>
          <w:i/>
          <w:iCs/>
          <w:color w:val="000000" w:themeColor="text1"/>
        </w:rPr>
        <w:t>t</w:t>
      </w:r>
      <w:r w:rsidRPr="00F845A3">
        <w:rPr>
          <w:i/>
          <w:iCs/>
          <w:color w:val="000000" w:themeColor="text1"/>
        </w:rPr>
        <w:t xml:space="preserve">ables below (see </w:t>
      </w:r>
      <w:r w:rsidR="006A186F">
        <w:rPr>
          <w:i/>
          <w:iCs/>
          <w:color w:val="000000" w:themeColor="text1"/>
        </w:rPr>
        <w:t>t</w:t>
      </w:r>
      <w:r w:rsidRPr="00F845A3">
        <w:rPr>
          <w:i/>
          <w:iCs/>
          <w:color w:val="000000" w:themeColor="text1"/>
        </w:rPr>
        <w:t xml:space="preserve">ables A1.2, A1.3, A1.5, A1.6, A1.12, A1.15, A1.17). </w:t>
      </w:r>
    </w:p>
    <w:bookmarkEnd w:id="1"/>
    <w:p w14:paraId="4DC01B3E" w14:textId="77777777" w:rsidR="00BC6576" w:rsidRPr="001D5A26" w:rsidRDefault="00D7027C" w:rsidP="00C85BF2">
      <w:pPr>
        <w:pStyle w:val="H23G"/>
        <w:rPr>
          <w:b w:val="0"/>
          <w:bCs/>
          <w:color w:val="000000" w:themeColor="text1"/>
        </w:rPr>
      </w:pPr>
      <w:r w:rsidRPr="00F845A3">
        <w:rPr>
          <w:color w:val="000000" w:themeColor="text1"/>
        </w:rPr>
        <w:lastRenderedPageBreak/>
        <w:tab/>
      </w:r>
      <w:r w:rsidR="00BC6576">
        <w:rPr>
          <w:color w:val="000000" w:themeColor="text1"/>
        </w:rPr>
        <w:tab/>
      </w:r>
      <w:r w:rsidR="00BC6576" w:rsidRPr="00F845A3">
        <w:rPr>
          <w:color w:val="000000" w:themeColor="text1"/>
        </w:rPr>
        <w:t>A1.1</w:t>
      </w:r>
      <w:r w:rsidR="00BC6576" w:rsidRPr="00F845A3">
        <w:rPr>
          <w:color w:val="000000" w:themeColor="text1"/>
        </w:rPr>
        <w:tab/>
        <w:t xml:space="preserve">Explosives </w:t>
      </w:r>
      <w:r w:rsidR="00BC6576" w:rsidRPr="001D5A26">
        <w:rPr>
          <w:b w:val="0"/>
          <w:bCs/>
          <w:color w:val="000000" w:themeColor="text1"/>
        </w:rPr>
        <w:t>(see Chapter 2.1 for classification criteria)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55"/>
        <w:gridCol w:w="741"/>
        <w:gridCol w:w="1118"/>
        <w:gridCol w:w="1044"/>
        <w:gridCol w:w="1312"/>
        <w:gridCol w:w="921"/>
        <w:gridCol w:w="2693"/>
        <w:gridCol w:w="850"/>
      </w:tblGrid>
      <w:tr w:rsidR="0070356E" w:rsidRPr="00771070" w14:paraId="293BAEBF" w14:textId="77777777" w:rsidTr="00AA55E1">
        <w:trPr>
          <w:cantSplit/>
          <w:trHeight w:val="379"/>
          <w:tblHeader/>
        </w:trPr>
        <w:tc>
          <w:tcPr>
            <w:tcW w:w="2814" w:type="dxa"/>
            <w:gridSpan w:val="3"/>
            <w:vAlign w:val="center"/>
          </w:tcPr>
          <w:p w14:paraId="00C4E89C" w14:textId="77777777" w:rsidR="0070356E" w:rsidRPr="00771070" w:rsidRDefault="0070356E" w:rsidP="00AA55E1">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Classification</w:t>
            </w:r>
          </w:p>
        </w:tc>
        <w:tc>
          <w:tcPr>
            <w:tcW w:w="5970" w:type="dxa"/>
            <w:gridSpan w:val="4"/>
            <w:vAlign w:val="center"/>
          </w:tcPr>
          <w:p w14:paraId="1D1C5FE6"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Labelling</w:t>
            </w:r>
          </w:p>
        </w:tc>
        <w:tc>
          <w:tcPr>
            <w:tcW w:w="850" w:type="dxa"/>
            <w:vMerge w:val="restart"/>
            <w:vAlign w:val="center"/>
          </w:tcPr>
          <w:p w14:paraId="6497A902"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hazard statement codes</w:t>
            </w:r>
          </w:p>
        </w:tc>
      </w:tr>
      <w:tr w:rsidR="0070356E" w:rsidRPr="00771070" w14:paraId="2A1DD62A" w14:textId="77777777" w:rsidTr="003D69DB">
        <w:trPr>
          <w:cantSplit/>
          <w:trHeight w:val="739"/>
          <w:tblHeader/>
        </w:trPr>
        <w:tc>
          <w:tcPr>
            <w:tcW w:w="955" w:type="dxa"/>
            <w:vAlign w:val="center"/>
          </w:tcPr>
          <w:p w14:paraId="71AB9EAA"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hazard class</w:t>
            </w:r>
          </w:p>
        </w:tc>
        <w:tc>
          <w:tcPr>
            <w:tcW w:w="741" w:type="dxa"/>
            <w:vAlign w:val="center"/>
          </w:tcPr>
          <w:p w14:paraId="5FF2D252"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hazard category</w:t>
            </w:r>
          </w:p>
        </w:tc>
        <w:tc>
          <w:tcPr>
            <w:tcW w:w="1118" w:type="dxa"/>
          </w:tcPr>
          <w:p w14:paraId="017B89A8"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UN Model Regulations class or division</w:t>
            </w:r>
          </w:p>
        </w:tc>
        <w:tc>
          <w:tcPr>
            <w:tcW w:w="1044" w:type="dxa"/>
            <w:vAlign w:val="center"/>
          </w:tcPr>
          <w:p w14:paraId="7B5C9ACA"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pictogram</w:t>
            </w:r>
          </w:p>
        </w:tc>
        <w:tc>
          <w:tcPr>
            <w:tcW w:w="1312" w:type="dxa"/>
            <w:vAlign w:val="center"/>
          </w:tcPr>
          <w:p w14:paraId="2AAB3065"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 xml:space="preserve">UN Model Regulations </w:t>
            </w:r>
            <w:proofErr w:type="spellStart"/>
            <w:r w:rsidRPr="00771070">
              <w:rPr>
                <w:rFonts w:asciiTheme="majorBidi" w:hAnsiTheme="majorBidi" w:cstheme="majorBidi"/>
                <w:b/>
                <w:color w:val="000000" w:themeColor="text1"/>
                <w:sz w:val="16"/>
                <w:szCs w:val="16"/>
              </w:rPr>
              <w:t>pictogram</w:t>
            </w:r>
            <w:r w:rsidRPr="00771070">
              <w:rPr>
                <w:rFonts w:asciiTheme="majorBidi" w:hAnsiTheme="majorBidi" w:cstheme="majorBidi"/>
                <w:b/>
                <w:color w:val="000000" w:themeColor="text1"/>
                <w:sz w:val="16"/>
                <w:szCs w:val="16"/>
                <w:vertAlign w:val="superscript"/>
              </w:rPr>
              <w:t>a</w:t>
            </w:r>
            <w:proofErr w:type="spellEnd"/>
          </w:p>
        </w:tc>
        <w:tc>
          <w:tcPr>
            <w:tcW w:w="921" w:type="dxa"/>
            <w:vAlign w:val="center"/>
          </w:tcPr>
          <w:p w14:paraId="046C5F32"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signal word</w:t>
            </w:r>
          </w:p>
        </w:tc>
        <w:tc>
          <w:tcPr>
            <w:tcW w:w="2693" w:type="dxa"/>
            <w:vAlign w:val="center"/>
          </w:tcPr>
          <w:p w14:paraId="4C8CC619" w14:textId="77777777" w:rsidR="0070356E" w:rsidRPr="00771070" w:rsidRDefault="0070356E"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GHS hazard statement</w:t>
            </w:r>
          </w:p>
        </w:tc>
        <w:tc>
          <w:tcPr>
            <w:tcW w:w="850" w:type="dxa"/>
            <w:vMerge/>
          </w:tcPr>
          <w:p w14:paraId="4F988B1E" w14:textId="77777777" w:rsidR="0070356E" w:rsidRPr="00771070" w:rsidRDefault="0070356E" w:rsidP="00633763">
            <w:pPr>
              <w:pStyle w:val="Heading5"/>
              <w:keepNext/>
              <w:keepLines/>
              <w:numPr>
                <w:ilvl w:val="4"/>
                <w:numId w:val="10"/>
              </w:numPr>
              <w:tabs>
                <w:tab w:val="left" w:pos="1425"/>
              </w:tabs>
              <w:spacing w:before="40" w:after="40"/>
              <w:jc w:val="center"/>
              <w:rPr>
                <w:rFonts w:asciiTheme="majorBidi" w:hAnsiTheme="majorBidi" w:cstheme="majorBidi"/>
                <w:b/>
                <w:color w:val="000000" w:themeColor="text1"/>
                <w:sz w:val="16"/>
                <w:szCs w:val="16"/>
              </w:rPr>
            </w:pPr>
          </w:p>
        </w:tc>
      </w:tr>
      <w:tr w:rsidR="0070356E" w:rsidRPr="00771070" w14:paraId="7CED1088" w14:textId="77777777" w:rsidTr="003D69DB">
        <w:trPr>
          <w:cantSplit/>
          <w:trHeight w:val="209"/>
        </w:trPr>
        <w:tc>
          <w:tcPr>
            <w:tcW w:w="955" w:type="dxa"/>
            <w:vMerge w:val="restart"/>
            <w:vAlign w:val="center"/>
          </w:tcPr>
          <w:p w14:paraId="55ADE20C" w14:textId="77777777" w:rsidR="0070356E" w:rsidRPr="00771070" w:rsidRDefault="0070356E" w:rsidP="00C85BF2">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Explosives</w:t>
            </w:r>
          </w:p>
        </w:tc>
        <w:tc>
          <w:tcPr>
            <w:tcW w:w="1859" w:type="dxa"/>
            <w:gridSpan w:val="2"/>
            <w:vAlign w:val="center"/>
          </w:tcPr>
          <w:p w14:paraId="0AC5C991" w14:textId="77777777" w:rsidR="0070356E" w:rsidRPr="00771070" w:rsidRDefault="0070356E" w:rsidP="00C85BF2">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Unstable explosive</w:t>
            </w:r>
          </w:p>
        </w:tc>
        <w:tc>
          <w:tcPr>
            <w:tcW w:w="1044" w:type="dxa"/>
            <w:vMerge w:val="restart"/>
            <w:vAlign w:val="center"/>
          </w:tcPr>
          <w:p w14:paraId="60D28608" w14:textId="77777777" w:rsidR="0070356E" w:rsidRPr="00771070" w:rsidRDefault="0070356E" w:rsidP="00C85BF2">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noProof/>
                <w:color w:val="000000" w:themeColor="text1"/>
                <w:sz w:val="16"/>
                <w:szCs w:val="16"/>
                <w:lang w:val="fr-CH" w:eastAsia="fr-CH"/>
              </w:rPr>
              <w:drawing>
                <wp:inline distT="0" distB="0" distL="0" distR="0" wp14:anchorId="4BD57D23" wp14:editId="56B6BCF2">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12" w:type="dxa"/>
            <w:vAlign w:val="center"/>
          </w:tcPr>
          <w:p w14:paraId="076CD041" w14:textId="77777777" w:rsidR="0070356E" w:rsidRPr="00771070" w:rsidRDefault="0070356E" w:rsidP="00C85BF2">
            <w:pPr>
              <w:keepNext/>
              <w:keepLines/>
              <w:tabs>
                <w:tab w:val="left" w:pos="1425"/>
              </w:tabs>
              <w:spacing w:before="40" w:after="40"/>
              <w:jc w:val="center"/>
              <w:rPr>
                <w:rFonts w:asciiTheme="majorBidi" w:hAnsiTheme="majorBidi" w:cstheme="majorBidi"/>
                <w:b/>
                <w:i/>
                <w:color w:val="000000" w:themeColor="text1"/>
                <w:sz w:val="16"/>
                <w:szCs w:val="16"/>
              </w:rPr>
            </w:pPr>
            <w:r w:rsidRPr="00771070">
              <w:rPr>
                <w:rFonts w:asciiTheme="majorBidi" w:hAnsiTheme="majorBidi" w:cstheme="majorBidi"/>
                <w:b/>
                <w:i/>
                <w:color w:val="000000" w:themeColor="text1"/>
                <w:sz w:val="16"/>
                <w:szCs w:val="16"/>
              </w:rPr>
              <w:t>(Transport not allowed)</w:t>
            </w:r>
          </w:p>
        </w:tc>
        <w:tc>
          <w:tcPr>
            <w:tcW w:w="921" w:type="dxa"/>
            <w:vMerge w:val="restart"/>
            <w:vAlign w:val="center"/>
          </w:tcPr>
          <w:p w14:paraId="747DFDF0" w14:textId="77777777" w:rsidR="0070356E" w:rsidRPr="00771070" w:rsidRDefault="0070356E" w:rsidP="00C85BF2">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Danger</w:t>
            </w:r>
          </w:p>
        </w:tc>
        <w:tc>
          <w:tcPr>
            <w:tcW w:w="2693" w:type="dxa"/>
            <w:vAlign w:val="center"/>
          </w:tcPr>
          <w:p w14:paraId="2083E676" w14:textId="77777777" w:rsidR="0070356E" w:rsidRPr="00771070" w:rsidRDefault="0070356E" w:rsidP="00C85BF2">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Unstable explosive</w:t>
            </w:r>
          </w:p>
        </w:tc>
        <w:tc>
          <w:tcPr>
            <w:tcW w:w="850" w:type="dxa"/>
            <w:vAlign w:val="center"/>
          </w:tcPr>
          <w:p w14:paraId="7F2D0385" w14:textId="77777777" w:rsidR="0070356E" w:rsidRPr="00771070" w:rsidRDefault="0070356E" w:rsidP="00C85BF2">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H200</w:t>
            </w:r>
          </w:p>
        </w:tc>
      </w:tr>
      <w:tr w:rsidR="0070356E" w:rsidRPr="00771070" w14:paraId="211A825E" w14:textId="77777777" w:rsidTr="003D69DB">
        <w:trPr>
          <w:cantSplit/>
          <w:trHeight w:val="147"/>
        </w:trPr>
        <w:tc>
          <w:tcPr>
            <w:tcW w:w="955" w:type="dxa"/>
            <w:vMerge/>
          </w:tcPr>
          <w:p w14:paraId="2DA01E21"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72B0A10A"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1.1</w:t>
            </w:r>
          </w:p>
        </w:tc>
        <w:tc>
          <w:tcPr>
            <w:tcW w:w="1044" w:type="dxa"/>
            <w:vMerge/>
            <w:vAlign w:val="center"/>
          </w:tcPr>
          <w:p w14:paraId="7D1F00A7"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1312" w:type="dxa"/>
            <w:vMerge w:val="restart"/>
            <w:vAlign w:val="center"/>
          </w:tcPr>
          <w:p w14:paraId="296908F8"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noProof/>
                <w:color w:val="000000" w:themeColor="text1"/>
                <w:sz w:val="16"/>
                <w:szCs w:val="16"/>
                <w:lang w:val="fr-CH" w:eastAsia="fr-CH"/>
              </w:rPr>
              <w:drawing>
                <wp:inline distT="0" distB="0" distL="0" distR="0" wp14:anchorId="0C4C6954" wp14:editId="6656D26F">
                  <wp:extent cx="741872" cy="689584"/>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96DAC541-7B7A-43D3-8B79-37D633B846F1}">
                                <asvg:svgBlip xmlns:asvg="http://schemas.microsoft.com/office/drawing/2016/SVG/main" r:embed="rId11"/>
                              </a:ext>
                            </a:extLst>
                          </a:blip>
                          <a:stretch>
                            <a:fillRect/>
                          </a:stretch>
                        </pic:blipFill>
                        <pic:spPr>
                          <a:xfrm>
                            <a:off x="0" y="0"/>
                            <a:ext cx="754326" cy="701160"/>
                          </a:xfrm>
                          <a:prstGeom prst="rect">
                            <a:avLst/>
                          </a:prstGeom>
                        </pic:spPr>
                      </pic:pic>
                    </a:graphicData>
                  </a:graphic>
                </wp:inline>
              </w:drawing>
            </w:r>
          </w:p>
        </w:tc>
        <w:tc>
          <w:tcPr>
            <w:tcW w:w="921" w:type="dxa"/>
            <w:vMerge/>
            <w:vAlign w:val="center"/>
          </w:tcPr>
          <w:p w14:paraId="3D89E723"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2693" w:type="dxa"/>
            <w:vAlign w:val="center"/>
          </w:tcPr>
          <w:p w14:paraId="6E7509C5" w14:textId="77777777" w:rsidR="0070356E" w:rsidRPr="00771070" w:rsidRDefault="0070356E" w:rsidP="00BC6576">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Explosive; mass explosion hazard</w:t>
            </w:r>
          </w:p>
        </w:tc>
        <w:tc>
          <w:tcPr>
            <w:tcW w:w="850" w:type="dxa"/>
            <w:vAlign w:val="center"/>
          </w:tcPr>
          <w:p w14:paraId="1B04C587"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H201</w:t>
            </w:r>
          </w:p>
        </w:tc>
      </w:tr>
      <w:tr w:rsidR="0070356E" w:rsidRPr="00771070" w14:paraId="634D6072" w14:textId="77777777" w:rsidTr="003D69DB">
        <w:trPr>
          <w:cantSplit/>
          <w:trHeight w:val="567"/>
        </w:trPr>
        <w:tc>
          <w:tcPr>
            <w:tcW w:w="955" w:type="dxa"/>
            <w:vMerge/>
          </w:tcPr>
          <w:p w14:paraId="11081E14"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7F769524"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1.2</w:t>
            </w:r>
          </w:p>
        </w:tc>
        <w:tc>
          <w:tcPr>
            <w:tcW w:w="1044" w:type="dxa"/>
            <w:vMerge/>
            <w:vAlign w:val="center"/>
          </w:tcPr>
          <w:p w14:paraId="034488E8"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1312" w:type="dxa"/>
            <w:vMerge/>
            <w:vAlign w:val="center"/>
          </w:tcPr>
          <w:p w14:paraId="7744E573"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921" w:type="dxa"/>
            <w:vMerge/>
            <w:vAlign w:val="center"/>
          </w:tcPr>
          <w:p w14:paraId="29235D53"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2693" w:type="dxa"/>
            <w:vAlign w:val="center"/>
          </w:tcPr>
          <w:p w14:paraId="4CBFFCF6" w14:textId="77777777" w:rsidR="0070356E" w:rsidRPr="00771070" w:rsidRDefault="0070356E" w:rsidP="00BC6576">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Explosive; severe projection hazard</w:t>
            </w:r>
          </w:p>
        </w:tc>
        <w:tc>
          <w:tcPr>
            <w:tcW w:w="850" w:type="dxa"/>
            <w:vAlign w:val="center"/>
          </w:tcPr>
          <w:p w14:paraId="7C5851F7"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H202</w:t>
            </w:r>
          </w:p>
        </w:tc>
      </w:tr>
      <w:tr w:rsidR="0070356E" w:rsidRPr="00771070" w14:paraId="485F63F3" w14:textId="77777777" w:rsidTr="003D69DB">
        <w:trPr>
          <w:cantSplit/>
          <w:trHeight w:val="37"/>
        </w:trPr>
        <w:tc>
          <w:tcPr>
            <w:tcW w:w="955" w:type="dxa"/>
            <w:vMerge/>
          </w:tcPr>
          <w:p w14:paraId="2A79EF06"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22D38B74"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1.3</w:t>
            </w:r>
          </w:p>
        </w:tc>
        <w:tc>
          <w:tcPr>
            <w:tcW w:w="1044" w:type="dxa"/>
            <w:vMerge/>
            <w:vAlign w:val="center"/>
          </w:tcPr>
          <w:p w14:paraId="2899A58D"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1312" w:type="dxa"/>
            <w:vMerge/>
            <w:vAlign w:val="center"/>
          </w:tcPr>
          <w:p w14:paraId="2970E5D8"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921" w:type="dxa"/>
            <w:vMerge/>
            <w:vAlign w:val="center"/>
          </w:tcPr>
          <w:p w14:paraId="6B2E5E37"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2693" w:type="dxa"/>
            <w:vAlign w:val="center"/>
          </w:tcPr>
          <w:p w14:paraId="6CE16082" w14:textId="77777777" w:rsidR="0070356E" w:rsidRPr="00771070" w:rsidRDefault="0070356E" w:rsidP="00BC6576">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Explosive; fire, blast or projection hazard</w:t>
            </w:r>
          </w:p>
        </w:tc>
        <w:tc>
          <w:tcPr>
            <w:tcW w:w="850" w:type="dxa"/>
            <w:vAlign w:val="center"/>
          </w:tcPr>
          <w:p w14:paraId="1D40573C"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H203</w:t>
            </w:r>
          </w:p>
        </w:tc>
      </w:tr>
      <w:tr w:rsidR="0070356E" w:rsidRPr="00771070" w14:paraId="5CE92EA8" w14:textId="77777777" w:rsidTr="003D69DB">
        <w:trPr>
          <w:cantSplit/>
          <w:trHeight w:val="980"/>
        </w:trPr>
        <w:tc>
          <w:tcPr>
            <w:tcW w:w="955" w:type="dxa"/>
            <w:vMerge/>
          </w:tcPr>
          <w:p w14:paraId="0E8A423D"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691BD348"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1.4</w:t>
            </w:r>
          </w:p>
        </w:tc>
        <w:tc>
          <w:tcPr>
            <w:tcW w:w="1044" w:type="dxa"/>
            <w:vMerge/>
            <w:vAlign w:val="center"/>
          </w:tcPr>
          <w:p w14:paraId="6B85690A"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p>
        </w:tc>
        <w:tc>
          <w:tcPr>
            <w:tcW w:w="1312" w:type="dxa"/>
            <w:vAlign w:val="center"/>
          </w:tcPr>
          <w:p w14:paraId="781B9672"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b/>
                <w:noProof/>
                <w:color w:val="000000" w:themeColor="text1"/>
                <w:sz w:val="16"/>
                <w:szCs w:val="16"/>
                <w:lang w:val="fr-CH" w:eastAsia="fr-CH"/>
              </w:rPr>
              <w:drawing>
                <wp:inline distT="0" distB="0" distL="0" distR="0" wp14:anchorId="1E2607A7" wp14:editId="6EE7D2A1">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21" w:type="dxa"/>
            <w:vAlign w:val="center"/>
          </w:tcPr>
          <w:p w14:paraId="55679052"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Warning</w:t>
            </w:r>
          </w:p>
        </w:tc>
        <w:tc>
          <w:tcPr>
            <w:tcW w:w="2693" w:type="dxa"/>
            <w:tcBorders>
              <w:bottom w:val="single" w:sz="4" w:space="0" w:color="auto"/>
            </w:tcBorders>
            <w:vAlign w:val="center"/>
          </w:tcPr>
          <w:p w14:paraId="01186BD7" w14:textId="77777777" w:rsidR="0070356E" w:rsidRPr="00771070" w:rsidRDefault="0070356E" w:rsidP="00BC6576">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Fire or projection hazard</w:t>
            </w:r>
          </w:p>
        </w:tc>
        <w:tc>
          <w:tcPr>
            <w:tcW w:w="850" w:type="dxa"/>
            <w:tcBorders>
              <w:bottom w:val="single" w:sz="4" w:space="0" w:color="auto"/>
            </w:tcBorders>
            <w:vAlign w:val="center"/>
          </w:tcPr>
          <w:p w14:paraId="20EDC69D"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H204</w:t>
            </w:r>
          </w:p>
        </w:tc>
      </w:tr>
      <w:tr w:rsidR="0070356E" w:rsidRPr="00771070" w14:paraId="6C50B7BD" w14:textId="77777777" w:rsidTr="003D69DB">
        <w:trPr>
          <w:cantSplit/>
          <w:trHeight w:val="980"/>
        </w:trPr>
        <w:tc>
          <w:tcPr>
            <w:tcW w:w="955" w:type="dxa"/>
            <w:vMerge/>
          </w:tcPr>
          <w:p w14:paraId="78AFBC28"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08D239E1"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1.5</w:t>
            </w:r>
          </w:p>
        </w:tc>
        <w:tc>
          <w:tcPr>
            <w:tcW w:w="1044" w:type="dxa"/>
            <w:vMerge w:val="restart"/>
            <w:vAlign w:val="center"/>
          </w:tcPr>
          <w:p w14:paraId="04031D39" w14:textId="77777777" w:rsidR="0070356E" w:rsidRPr="00771070" w:rsidRDefault="0070356E" w:rsidP="00BC6576">
            <w:pPr>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i/>
                <w:color w:val="000000" w:themeColor="text1"/>
                <w:sz w:val="16"/>
                <w:szCs w:val="16"/>
              </w:rPr>
              <w:t>No pictogram</w:t>
            </w:r>
          </w:p>
        </w:tc>
        <w:tc>
          <w:tcPr>
            <w:tcW w:w="1312" w:type="dxa"/>
            <w:vAlign w:val="center"/>
          </w:tcPr>
          <w:p w14:paraId="0684B4D4"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b/>
                <w:noProof/>
                <w:color w:val="000000" w:themeColor="text1"/>
                <w:sz w:val="16"/>
                <w:szCs w:val="16"/>
                <w:lang w:val="fr-CH" w:eastAsia="fr-CH"/>
              </w:rPr>
              <w:drawing>
                <wp:inline distT="0" distB="0" distL="0" distR="0" wp14:anchorId="0C04501D" wp14:editId="7DBBDF4F">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21" w:type="dxa"/>
            <w:vAlign w:val="center"/>
          </w:tcPr>
          <w:p w14:paraId="2C19E76F"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b/>
                <w:color w:val="000000" w:themeColor="text1"/>
                <w:sz w:val="16"/>
                <w:szCs w:val="16"/>
              </w:rPr>
              <w:t>Danger</w:t>
            </w:r>
          </w:p>
        </w:tc>
        <w:tc>
          <w:tcPr>
            <w:tcW w:w="2693" w:type="dxa"/>
            <w:tcBorders>
              <w:bottom w:val="single" w:sz="4" w:space="0" w:color="auto"/>
            </w:tcBorders>
            <w:shd w:val="clear" w:color="auto" w:fill="FFFFFF"/>
            <w:vAlign w:val="center"/>
          </w:tcPr>
          <w:p w14:paraId="78D04C90" w14:textId="77777777" w:rsidR="0070356E" w:rsidRPr="00771070" w:rsidRDefault="0070356E" w:rsidP="00BC6576">
            <w:pPr>
              <w:keepNext/>
              <w:keepLines/>
              <w:tabs>
                <w:tab w:val="left" w:pos="1425"/>
              </w:tabs>
              <w:spacing w:before="40" w:after="40"/>
              <w:rPr>
                <w:rFonts w:asciiTheme="majorBidi" w:hAnsiTheme="majorBidi" w:cstheme="majorBidi"/>
                <w:color w:val="000000" w:themeColor="text1"/>
                <w:sz w:val="16"/>
                <w:szCs w:val="16"/>
              </w:rPr>
            </w:pPr>
            <w:r w:rsidRPr="00771070">
              <w:rPr>
                <w:rFonts w:asciiTheme="majorBidi" w:hAnsiTheme="majorBidi" w:cstheme="majorBidi"/>
                <w:color w:val="000000" w:themeColor="text1"/>
                <w:sz w:val="16"/>
                <w:szCs w:val="16"/>
              </w:rPr>
              <w:t>May mass explode in fire</w:t>
            </w:r>
          </w:p>
        </w:tc>
        <w:tc>
          <w:tcPr>
            <w:tcW w:w="850" w:type="dxa"/>
            <w:tcBorders>
              <w:bottom w:val="single" w:sz="4" w:space="0" w:color="auto"/>
            </w:tcBorders>
            <w:shd w:val="clear" w:color="auto" w:fill="FFFFFF"/>
            <w:vAlign w:val="center"/>
          </w:tcPr>
          <w:p w14:paraId="6A1615D7"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r w:rsidRPr="00771070">
              <w:rPr>
                <w:rFonts w:asciiTheme="majorBidi" w:hAnsiTheme="majorBidi" w:cstheme="majorBidi"/>
                <w:color w:val="000000" w:themeColor="text1"/>
                <w:sz w:val="16"/>
                <w:szCs w:val="16"/>
              </w:rPr>
              <w:t>H205</w:t>
            </w:r>
          </w:p>
        </w:tc>
      </w:tr>
      <w:tr w:rsidR="0070356E" w:rsidRPr="00771070" w14:paraId="7DB2B4F8" w14:textId="77777777" w:rsidTr="003D69DB">
        <w:trPr>
          <w:cantSplit/>
          <w:trHeight w:val="980"/>
        </w:trPr>
        <w:tc>
          <w:tcPr>
            <w:tcW w:w="955" w:type="dxa"/>
            <w:vMerge/>
          </w:tcPr>
          <w:p w14:paraId="6FA5B74E" w14:textId="77777777" w:rsidR="0070356E" w:rsidRPr="00771070" w:rsidRDefault="0070356E" w:rsidP="00BC6576">
            <w:pPr>
              <w:keepNext/>
              <w:keepLines/>
              <w:tabs>
                <w:tab w:val="left" w:pos="1425"/>
              </w:tabs>
              <w:spacing w:before="40" w:after="40"/>
              <w:jc w:val="center"/>
              <w:rPr>
                <w:rFonts w:asciiTheme="majorBidi" w:hAnsiTheme="majorBidi" w:cstheme="majorBidi"/>
                <w:b/>
                <w:color w:val="000000" w:themeColor="text1"/>
                <w:sz w:val="16"/>
                <w:szCs w:val="16"/>
              </w:rPr>
            </w:pPr>
          </w:p>
        </w:tc>
        <w:tc>
          <w:tcPr>
            <w:tcW w:w="1859" w:type="dxa"/>
            <w:gridSpan w:val="2"/>
            <w:vAlign w:val="center"/>
          </w:tcPr>
          <w:p w14:paraId="43763009"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b/>
                <w:color w:val="000000" w:themeColor="text1"/>
                <w:sz w:val="16"/>
                <w:szCs w:val="16"/>
              </w:rPr>
              <w:t>1.6</w:t>
            </w:r>
          </w:p>
        </w:tc>
        <w:tc>
          <w:tcPr>
            <w:tcW w:w="1044" w:type="dxa"/>
            <w:vMerge/>
            <w:vAlign w:val="center"/>
          </w:tcPr>
          <w:p w14:paraId="281D971F" w14:textId="77777777" w:rsidR="0070356E" w:rsidRPr="00771070" w:rsidRDefault="0070356E" w:rsidP="00BC6576">
            <w:pPr>
              <w:keepLines/>
              <w:tabs>
                <w:tab w:val="left" w:pos="1425"/>
              </w:tabs>
              <w:spacing w:before="40" w:after="40"/>
              <w:jc w:val="center"/>
              <w:rPr>
                <w:rFonts w:asciiTheme="majorBidi" w:hAnsiTheme="majorBidi" w:cstheme="majorBidi"/>
                <w:color w:val="000000" w:themeColor="text1"/>
                <w:sz w:val="16"/>
                <w:szCs w:val="16"/>
              </w:rPr>
            </w:pPr>
          </w:p>
        </w:tc>
        <w:tc>
          <w:tcPr>
            <w:tcW w:w="1312" w:type="dxa"/>
            <w:vAlign w:val="center"/>
          </w:tcPr>
          <w:p w14:paraId="123B4F8A"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b/>
                <w:noProof/>
                <w:color w:val="000000" w:themeColor="text1"/>
                <w:sz w:val="16"/>
                <w:szCs w:val="16"/>
                <w:lang w:val="fr-CH" w:eastAsia="fr-CH"/>
              </w:rPr>
              <w:drawing>
                <wp:inline distT="0" distB="0" distL="0" distR="0" wp14:anchorId="46DB2C5D" wp14:editId="553514B8">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21" w:type="dxa"/>
            <w:vAlign w:val="center"/>
          </w:tcPr>
          <w:p w14:paraId="08671B5B" w14:textId="77777777" w:rsidR="0070356E" w:rsidRPr="00771070" w:rsidRDefault="0070356E" w:rsidP="00BC6576">
            <w:pPr>
              <w:keepNext/>
              <w:keepLines/>
              <w:tabs>
                <w:tab w:val="left" w:pos="1425"/>
              </w:tabs>
              <w:spacing w:before="40" w:after="40"/>
              <w:jc w:val="center"/>
              <w:rPr>
                <w:rFonts w:asciiTheme="majorBidi" w:hAnsiTheme="majorBidi" w:cstheme="majorBidi"/>
                <w:color w:val="000000" w:themeColor="text1"/>
                <w:sz w:val="16"/>
                <w:szCs w:val="16"/>
              </w:rPr>
            </w:pPr>
            <w:r w:rsidRPr="00771070">
              <w:rPr>
                <w:rFonts w:asciiTheme="majorBidi" w:hAnsiTheme="majorBidi" w:cstheme="majorBidi"/>
                <w:i/>
                <w:iCs/>
                <w:color w:val="000000" w:themeColor="text1"/>
                <w:sz w:val="16"/>
                <w:szCs w:val="16"/>
              </w:rPr>
              <w:t>No signal word</w:t>
            </w:r>
          </w:p>
        </w:tc>
        <w:tc>
          <w:tcPr>
            <w:tcW w:w="2693" w:type="dxa"/>
            <w:shd w:val="clear" w:color="auto" w:fill="FFFFFF"/>
            <w:vAlign w:val="center"/>
          </w:tcPr>
          <w:p w14:paraId="76912AB4" w14:textId="77777777" w:rsidR="0070356E" w:rsidRPr="00771070" w:rsidRDefault="0070356E" w:rsidP="00BC6576">
            <w:pPr>
              <w:keepNext/>
              <w:keepLines/>
              <w:tabs>
                <w:tab w:val="left" w:pos="1425"/>
              </w:tabs>
              <w:spacing w:before="40" w:after="40"/>
              <w:rPr>
                <w:rFonts w:asciiTheme="majorBidi" w:hAnsiTheme="majorBidi" w:cstheme="majorBidi"/>
                <w:i/>
                <w:iCs/>
                <w:color w:val="000000" w:themeColor="text1"/>
                <w:sz w:val="16"/>
                <w:szCs w:val="16"/>
              </w:rPr>
            </w:pPr>
            <w:r w:rsidRPr="00771070">
              <w:rPr>
                <w:rFonts w:asciiTheme="majorBidi" w:hAnsiTheme="majorBidi" w:cstheme="majorBidi"/>
                <w:i/>
                <w:iCs/>
                <w:color w:val="000000" w:themeColor="text1"/>
                <w:sz w:val="16"/>
                <w:szCs w:val="16"/>
              </w:rPr>
              <w:t>No hazard statement</w:t>
            </w:r>
          </w:p>
        </w:tc>
        <w:tc>
          <w:tcPr>
            <w:tcW w:w="850" w:type="dxa"/>
            <w:shd w:val="clear" w:color="auto" w:fill="FFFFFF"/>
            <w:vAlign w:val="center"/>
          </w:tcPr>
          <w:p w14:paraId="3A202185" w14:textId="77777777" w:rsidR="0070356E" w:rsidRPr="00771070" w:rsidRDefault="0070356E" w:rsidP="00BC6576">
            <w:pPr>
              <w:keepNext/>
              <w:keepLines/>
              <w:tabs>
                <w:tab w:val="left" w:pos="1425"/>
              </w:tabs>
              <w:spacing w:before="40" w:after="40"/>
              <w:jc w:val="center"/>
              <w:rPr>
                <w:rFonts w:asciiTheme="majorBidi" w:hAnsiTheme="majorBidi" w:cstheme="majorBidi"/>
                <w:i/>
                <w:color w:val="000000" w:themeColor="text1"/>
                <w:sz w:val="16"/>
                <w:szCs w:val="16"/>
              </w:rPr>
            </w:pPr>
            <w:r w:rsidRPr="00771070">
              <w:rPr>
                <w:rFonts w:asciiTheme="majorBidi" w:hAnsiTheme="majorBidi" w:cstheme="majorBidi"/>
                <w:i/>
                <w:color w:val="000000" w:themeColor="text1"/>
                <w:sz w:val="16"/>
                <w:szCs w:val="16"/>
              </w:rPr>
              <w:t>None</w:t>
            </w:r>
          </w:p>
        </w:tc>
      </w:tr>
    </w:tbl>
    <w:p w14:paraId="4FF7CC0D" w14:textId="5534DE7F" w:rsidR="00D7027C" w:rsidRPr="007B236B" w:rsidRDefault="00D7027C" w:rsidP="00D36CD0">
      <w:pPr>
        <w:spacing w:before="80" w:after="80" w:line="240" w:lineRule="auto"/>
        <w:ind w:left="426" w:right="40" w:hanging="284"/>
        <w:rPr>
          <w:i/>
          <w:strike/>
          <w:color w:val="000000" w:themeColor="text1"/>
          <w:sz w:val="16"/>
          <w:szCs w:val="16"/>
        </w:rPr>
      </w:pPr>
      <w:bookmarkStart w:id="3" w:name="_Hlk535414775"/>
      <w:proofErr w:type="spellStart"/>
      <w:r w:rsidRPr="007B236B">
        <w:rPr>
          <w:color w:val="000000" w:themeColor="text1"/>
          <w:sz w:val="16"/>
          <w:szCs w:val="16"/>
          <w:vertAlign w:val="superscript"/>
        </w:rPr>
        <w:t>a</w:t>
      </w:r>
      <w:proofErr w:type="spellEnd"/>
      <w:r w:rsidRPr="007B236B">
        <w:rPr>
          <w:color w:val="000000" w:themeColor="text1"/>
          <w:sz w:val="16"/>
          <w:szCs w:val="16"/>
          <w:vertAlign w:val="superscript"/>
        </w:rPr>
        <w:tab/>
      </w:r>
      <w:bookmarkStart w:id="4" w:name="_Hlk536005939"/>
      <w:r w:rsidRPr="007B236B">
        <w:rPr>
          <w:i/>
          <w:color w:val="000000" w:themeColor="text1"/>
          <w:sz w:val="16"/>
          <w:szCs w:val="16"/>
        </w:rPr>
        <w:t>Under the UN Model Regulations,</w:t>
      </w:r>
      <w:r w:rsidRPr="007B236B">
        <w:rPr>
          <w:color w:val="000000" w:themeColor="text1"/>
          <w:sz w:val="16"/>
          <w:szCs w:val="16"/>
        </w:rPr>
        <w:t xml:space="preserve"> </w:t>
      </w:r>
      <w:bookmarkEnd w:id="4"/>
      <w:r w:rsidRPr="007B236B">
        <w:rPr>
          <w:i/>
          <w:color w:val="000000" w:themeColor="text1"/>
          <w:sz w:val="16"/>
          <w:szCs w:val="16"/>
        </w:rPr>
        <w:t>(*)</w:t>
      </w:r>
      <w:bookmarkStart w:id="5" w:name="_Hlk536005971"/>
      <w:r w:rsidRPr="007B236B">
        <w:rPr>
          <w:i/>
          <w:color w:val="000000" w:themeColor="text1"/>
          <w:sz w:val="16"/>
          <w:szCs w:val="16"/>
        </w:rPr>
        <w:t xml:space="preserve"> indicates the place for compatibility group and (**) indicates the place for division - to be left blank if explosive is the subsidiary hazard</w:t>
      </w:r>
      <w:bookmarkEnd w:id="5"/>
      <w:r w:rsidRPr="007B236B">
        <w:rPr>
          <w:i/>
          <w:color w:val="000000" w:themeColor="text1"/>
          <w:sz w:val="16"/>
          <w:szCs w:val="16"/>
        </w:rPr>
        <w:t>.</w:t>
      </w:r>
    </w:p>
    <w:p w14:paraId="705BE629" w14:textId="77777777" w:rsidR="00D7027C" w:rsidRPr="00F845A3" w:rsidRDefault="00D7027C" w:rsidP="00BC6576">
      <w:pPr>
        <w:spacing w:line="240" w:lineRule="auto"/>
        <w:ind w:left="426" w:right="40" w:hanging="284"/>
        <w:rPr>
          <w:b/>
          <w:bCs/>
          <w:strike/>
          <w:color w:val="000000" w:themeColor="text1"/>
          <w:sz w:val="18"/>
          <w:vertAlign w:val="superscript"/>
        </w:rPr>
      </w:pPr>
    </w:p>
    <w:p w14:paraId="1099B220" w14:textId="77777777" w:rsidR="00D7027C" w:rsidRPr="00F845A3" w:rsidRDefault="00D7027C" w:rsidP="00D7027C">
      <w:pPr>
        <w:pStyle w:val="H23G"/>
        <w:rPr>
          <w:color w:val="000000" w:themeColor="text1"/>
        </w:rPr>
      </w:pPr>
      <w:bookmarkStart w:id="6" w:name="_Hlk2164719"/>
      <w:bookmarkStart w:id="7" w:name="_Hlk1033020"/>
      <w:bookmarkEnd w:id="3"/>
      <w:r w:rsidRPr="00F845A3">
        <w:rPr>
          <w:color w:val="000000" w:themeColor="text1"/>
        </w:rPr>
        <w:tab/>
        <w:t>A1.2</w:t>
      </w:r>
      <w:r w:rsidRPr="00F845A3">
        <w:rPr>
          <w:color w:val="000000" w:themeColor="text1"/>
        </w:rPr>
        <w:tab/>
        <w:t xml:space="preserve">Flammable gases </w:t>
      </w:r>
      <w:r w:rsidRPr="00F845A3">
        <w:rPr>
          <w:b w:val="0"/>
          <w:bCs/>
          <w:color w:val="000000" w:themeColor="text1"/>
        </w:rPr>
        <w:t>(see Chapter 2.2 for classification criteria)</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3"/>
        <w:gridCol w:w="425"/>
        <w:gridCol w:w="987"/>
        <w:gridCol w:w="284"/>
        <w:gridCol w:w="1275"/>
        <w:gridCol w:w="1134"/>
        <w:gridCol w:w="1154"/>
        <w:gridCol w:w="831"/>
        <w:gridCol w:w="1843"/>
        <w:gridCol w:w="860"/>
      </w:tblGrid>
      <w:tr w:rsidR="00F845A3" w:rsidRPr="00633763" w14:paraId="7CF20574" w14:textId="77777777" w:rsidTr="00215561">
        <w:trPr>
          <w:cantSplit/>
          <w:trHeight w:val="170"/>
          <w:tblHeader/>
          <w:jc w:val="center"/>
        </w:trPr>
        <w:tc>
          <w:tcPr>
            <w:tcW w:w="3964" w:type="dxa"/>
            <w:gridSpan w:val="5"/>
            <w:shd w:val="clear" w:color="auto" w:fill="FFFFFF"/>
            <w:vAlign w:val="center"/>
          </w:tcPr>
          <w:p w14:paraId="73533995" w14:textId="77777777"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Classification</w:t>
            </w:r>
          </w:p>
        </w:tc>
        <w:tc>
          <w:tcPr>
            <w:tcW w:w="4962" w:type="dxa"/>
            <w:gridSpan w:val="4"/>
            <w:shd w:val="clear" w:color="auto" w:fill="FFFFFF"/>
            <w:vAlign w:val="center"/>
          </w:tcPr>
          <w:p w14:paraId="5AD4FFAA" w14:textId="77777777"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Labelling</w:t>
            </w:r>
          </w:p>
        </w:tc>
        <w:tc>
          <w:tcPr>
            <w:tcW w:w="860" w:type="dxa"/>
            <w:vMerge w:val="restart"/>
            <w:shd w:val="clear" w:color="auto" w:fill="FFFFFF"/>
            <w:vAlign w:val="center"/>
          </w:tcPr>
          <w:p w14:paraId="38610462" w14:textId="1B75480A" w:rsidR="00D7027C" w:rsidRPr="00633763"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GHS</w:t>
            </w:r>
            <w:r w:rsidRPr="00633763">
              <w:rPr>
                <w:rFonts w:asciiTheme="majorBidi" w:hAnsiTheme="majorBidi" w:cstheme="majorBidi"/>
                <w:b/>
                <w:color w:val="000000" w:themeColor="text1"/>
                <w:sz w:val="16"/>
                <w:szCs w:val="16"/>
              </w:rPr>
              <w:t xml:space="preserve"> </w:t>
            </w:r>
            <w:r w:rsidR="000154B6" w:rsidRPr="00633763">
              <w:rPr>
                <w:rFonts w:asciiTheme="majorBidi" w:hAnsiTheme="majorBidi" w:cstheme="majorBidi"/>
                <w:b/>
                <w:color w:val="000000" w:themeColor="text1"/>
                <w:sz w:val="16"/>
                <w:szCs w:val="16"/>
              </w:rPr>
              <w:t>h</w:t>
            </w:r>
            <w:r w:rsidRPr="00633763">
              <w:rPr>
                <w:rFonts w:asciiTheme="majorBidi" w:hAnsiTheme="majorBidi" w:cstheme="majorBidi"/>
                <w:b/>
                <w:color w:val="000000" w:themeColor="text1"/>
                <w:sz w:val="16"/>
                <w:szCs w:val="16"/>
              </w:rPr>
              <w:t>azard statement codes</w:t>
            </w:r>
          </w:p>
        </w:tc>
      </w:tr>
      <w:tr w:rsidR="00F845A3" w:rsidRPr="00633763" w14:paraId="7AE2E3D3" w14:textId="77777777" w:rsidTr="00215561">
        <w:trPr>
          <w:cantSplit/>
          <w:trHeight w:val="664"/>
          <w:jc w:val="center"/>
        </w:trPr>
        <w:tc>
          <w:tcPr>
            <w:tcW w:w="993" w:type="dxa"/>
            <w:shd w:val="clear" w:color="auto" w:fill="FFFFFF"/>
            <w:vAlign w:val="center"/>
          </w:tcPr>
          <w:p w14:paraId="6BC83BE2" w14:textId="2B588BF0"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GHS </w:t>
            </w:r>
            <w:r w:rsidR="000154B6" w:rsidRPr="003D69DB">
              <w:rPr>
                <w:rFonts w:asciiTheme="majorBidi" w:hAnsiTheme="majorBidi" w:cstheme="majorBidi"/>
                <w:b/>
                <w:color w:val="000000" w:themeColor="text1"/>
                <w:sz w:val="16"/>
                <w:szCs w:val="16"/>
              </w:rPr>
              <w:t>h</w:t>
            </w:r>
            <w:r w:rsidRPr="003D69DB">
              <w:rPr>
                <w:rFonts w:asciiTheme="majorBidi" w:hAnsiTheme="majorBidi" w:cstheme="majorBidi"/>
                <w:b/>
                <w:color w:val="000000" w:themeColor="text1"/>
                <w:sz w:val="16"/>
                <w:szCs w:val="16"/>
              </w:rPr>
              <w:t>azard class</w:t>
            </w:r>
          </w:p>
        </w:tc>
        <w:tc>
          <w:tcPr>
            <w:tcW w:w="1696" w:type="dxa"/>
            <w:gridSpan w:val="3"/>
            <w:shd w:val="clear" w:color="auto" w:fill="FFFFFF"/>
            <w:vAlign w:val="center"/>
          </w:tcPr>
          <w:p w14:paraId="65F2DC72" w14:textId="1FFB12A7" w:rsidR="00D7027C" w:rsidRPr="00633763"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GHS </w:t>
            </w:r>
            <w:r w:rsidR="000154B6" w:rsidRPr="003D69DB">
              <w:rPr>
                <w:rFonts w:asciiTheme="majorBidi" w:hAnsiTheme="majorBidi" w:cstheme="majorBidi"/>
                <w:b/>
                <w:color w:val="000000" w:themeColor="text1"/>
                <w:sz w:val="16"/>
                <w:szCs w:val="16"/>
              </w:rPr>
              <w:t>h</w:t>
            </w:r>
            <w:r w:rsidRPr="003D69DB">
              <w:rPr>
                <w:rFonts w:asciiTheme="majorBidi" w:hAnsiTheme="majorBidi" w:cstheme="majorBidi"/>
                <w:b/>
                <w:color w:val="000000" w:themeColor="text1"/>
                <w:sz w:val="16"/>
                <w:szCs w:val="16"/>
              </w:rPr>
              <w:t>azard category</w:t>
            </w:r>
          </w:p>
        </w:tc>
        <w:tc>
          <w:tcPr>
            <w:tcW w:w="1275" w:type="dxa"/>
            <w:shd w:val="clear" w:color="auto" w:fill="FFFFFF"/>
            <w:vAlign w:val="center"/>
          </w:tcPr>
          <w:p w14:paraId="30FFFD46" w14:textId="77777777" w:rsidR="00D7027C" w:rsidRPr="00633763"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UN Model Regulations </w:t>
            </w:r>
            <w:r w:rsidRPr="00633763">
              <w:rPr>
                <w:rFonts w:asciiTheme="majorBidi" w:hAnsiTheme="majorBidi" w:cstheme="majorBidi"/>
                <w:b/>
                <w:color w:val="000000" w:themeColor="text1"/>
                <w:sz w:val="16"/>
                <w:szCs w:val="16"/>
              </w:rPr>
              <w:t>class or division</w:t>
            </w:r>
          </w:p>
        </w:tc>
        <w:tc>
          <w:tcPr>
            <w:tcW w:w="1134" w:type="dxa"/>
            <w:shd w:val="clear" w:color="auto" w:fill="FFFFFF"/>
            <w:vAlign w:val="center"/>
          </w:tcPr>
          <w:p w14:paraId="67A42392" w14:textId="77777777" w:rsidR="00D7027C" w:rsidRPr="00633763"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633763">
              <w:rPr>
                <w:rFonts w:asciiTheme="majorBidi" w:hAnsiTheme="majorBidi" w:cstheme="majorBidi"/>
                <w:b/>
                <w:color w:val="000000" w:themeColor="text1"/>
                <w:sz w:val="16"/>
                <w:szCs w:val="16"/>
              </w:rPr>
              <w:t xml:space="preserve">GHS </w:t>
            </w:r>
            <w:r w:rsidRPr="003D69DB">
              <w:rPr>
                <w:rFonts w:asciiTheme="majorBidi" w:hAnsiTheme="majorBidi" w:cstheme="majorBidi"/>
                <w:b/>
                <w:color w:val="000000" w:themeColor="text1"/>
                <w:sz w:val="16"/>
                <w:szCs w:val="16"/>
              </w:rPr>
              <w:t>pictogram</w:t>
            </w:r>
          </w:p>
        </w:tc>
        <w:tc>
          <w:tcPr>
            <w:tcW w:w="1154" w:type="dxa"/>
            <w:shd w:val="clear" w:color="auto" w:fill="FFFFFF"/>
            <w:vAlign w:val="center"/>
          </w:tcPr>
          <w:p w14:paraId="1EF57A46" w14:textId="6848922A"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633763">
              <w:rPr>
                <w:rFonts w:asciiTheme="majorBidi" w:hAnsiTheme="majorBidi" w:cstheme="majorBidi"/>
                <w:b/>
                <w:color w:val="000000" w:themeColor="text1"/>
                <w:sz w:val="16"/>
                <w:szCs w:val="16"/>
              </w:rPr>
              <w:t xml:space="preserve">UN Model Regulations </w:t>
            </w:r>
            <w:proofErr w:type="spellStart"/>
            <w:r w:rsidRPr="00633763">
              <w:rPr>
                <w:rFonts w:asciiTheme="majorBidi" w:hAnsiTheme="majorBidi" w:cstheme="majorBidi"/>
                <w:b/>
                <w:color w:val="000000" w:themeColor="text1"/>
                <w:sz w:val="16"/>
                <w:szCs w:val="16"/>
              </w:rPr>
              <w:t>pictogram</w:t>
            </w:r>
            <w:r w:rsidRPr="006A186F">
              <w:rPr>
                <w:rFonts w:asciiTheme="majorBidi" w:hAnsiTheme="majorBidi" w:cstheme="majorBidi"/>
                <w:b/>
                <w:color w:val="000000" w:themeColor="text1"/>
                <w:sz w:val="16"/>
                <w:szCs w:val="16"/>
                <w:vertAlign w:val="superscript"/>
              </w:rPr>
              <w:t>a</w:t>
            </w:r>
            <w:proofErr w:type="spellEnd"/>
            <w:r w:rsidRPr="00633763">
              <w:rPr>
                <w:rFonts w:asciiTheme="majorBidi" w:hAnsiTheme="majorBidi" w:cstheme="majorBidi"/>
                <w:b/>
                <w:color w:val="000000" w:themeColor="text1"/>
                <w:sz w:val="16"/>
                <w:szCs w:val="16"/>
              </w:rPr>
              <w:t xml:space="preserve"> </w:t>
            </w:r>
          </w:p>
        </w:tc>
        <w:tc>
          <w:tcPr>
            <w:tcW w:w="831" w:type="dxa"/>
            <w:shd w:val="clear" w:color="auto" w:fill="FFFFFF"/>
            <w:vAlign w:val="center"/>
          </w:tcPr>
          <w:p w14:paraId="4A6087ED" w14:textId="78D96515"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GHS </w:t>
            </w:r>
            <w:r w:rsidR="000154B6" w:rsidRPr="003D69DB">
              <w:rPr>
                <w:rFonts w:asciiTheme="majorBidi" w:hAnsiTheme="majorBidi" w:cstheme="majorBidi"/>
                <w:b/>
                <w:color w:val="000000" w:themeColor="text1"/>
                <w:sz w:val="16"/>
                <w:szCs w:val="16"/>
              </w:rPr>
              <w:t>s</w:t>
            </w:r>
            <w:r w:rsidRPr="003D69DB">
              <w:rPr>
                <w:rFonts w:asciiTheme="majorBidi" w:hAnsiTheme="majorBidi" w:cstheme="majorBidi"/>
                <w:b/>
                <w:color w:val="000000" w:themeColor="text1"/>
                <w:sz w:val="16"/>
                <w:szCs w:val="16"/>
              </w:rPr>
              <w:t>ignal word</w:t>
            </w:r>
          </w:p>
        </w:tc>
        <w:tc>
          <w:tcPr>
            <w:tcW w:w="1843" w:type="dxa"/>
            <w:shd w:val="clear" w:color="auto" w:fill="FFFFFF"/>
            <w:vAlign w:val="center"/>
          </w:tcPr>
          <w:p w14:paraId="0BC653B5" w14:textId="01C91B92" w:rsidR="00D7027C" w:rsidRPr="003D69DB"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GHS</w:t>
            </w:r>
            <w:r w:rsidR="000154B6" w:rsidRPr="003D69DB">
              <w:rPr>
                <w:rFonts w:asciiTheme="majorBidi" w:hAnsiTheme="majorBidi" w:cstheme="majorBidi"/>
                <w:b/>
                <w:color w:val="000000" w:themeColor="text1"/>
                <w:sz w:val="16"/>
                <w:szCs w:val="16"/>
              </w:rPr>
              <w:t xml:space="preserve"> h</w:t>
            </w:r>
            <w:r w:rsidRPr="003D69DB">
              <w:rPr>
                <w:rFonts w:asciiTheme="majorBidi" w:hAnsiTheme="majorBidi" w:cstheme="majorBidi"/>
                <w:b/>
                <w:color w:val="000000" w:themeColor="text1"/>
                <w:sz w:val="16"/>
                <w:szCs w:val="16"/>
              </w:rPr>
              <w:t>azard statement</w:t>
            </w:r>
          </w:p>
        </w:tc>
        <w:tc>
          <w:tcPr>
            <w:tcW w:w="860" w:type="dxa"/>
            <w:vMerge/>
            <w:shd w:val="clear" w:color="auto" w:fill="FFFFFF"/>
          </w:tcPr>
          <w:p w14:paraId="528607B7" w14:textId="77777777" w:rsidR="00D7027C" w:rsidRPr="00633763"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3D69DB" w14:paraId="707E71C4" w14:textId="77777777" w:rsidTr="00215561">
        <w:trPr>
          <w:cantSplit/>
          <w:trHeight w:val="37"/>
          <w:jc w:val="center"/>
        </w:trPr>
        <w:tc>
          <w:tcPr>
            <w:tcW w:w="993" w:type="dxa"/>
            <w:vMerge w:val="restart"/>
            <w:shd w:val="clear" w:color="auto" w:fill="FFFFFF"/>
            <w:vAlign w:val="center"/>
          </w:tcPr>
          <w:p w14:paraId="6D4B0884" w14:textId="77777777" w:rsidR="00D7027C" w:rsidRPr="003D69DB" w:rsidRDefault="00D7027C" w:rsidP="008E0411">
            <w:pPr>
              <w:keepNext/>
              <w:keepLines/>
              <w:tabs>
                <w:tab w:val="left" w:pos="1425"/>
              </w:tabs>
              <w:spacing w:before="40" w:after="40"/>
              <w:ind w:left="-75" w:right="-78"/>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Flammable gases </w:t>
            </w:r>
          </w:p>
        </w:tc>
        <w:tc>
          <w:tcPr>
            <w:tcW w:w="425" w:type="dxa"/>
            <w:vMerge w:val="restart"/>
            <w:shd w:val="clear" w:color="auto" w:fill="FFFFFF"/>
            <w:vAlign w:val="center"/>
          </w:tcPr>
          <w:p w14:paraId="72929B53"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1A</w:t>
            </w:r>
          </w:p>
        </w:tc>
        <w:tc>
          <w:tcPr>
            <w:tcW w:w="1271" w:type="dxa"/>
            <w:gridSpan w:val="2"/>
            <w:shd w:val="clear" w:color="auto" w:fill="FFFFFF"/>
            <w:vAlign w:val="center"/>
          </w:tcPr>
          <w:p w14:paraId="7D5DA43A" w14:textId="77777777" w:rsidR="00D7027C" w:rsidRPr="003D69DB" w:rsidRDefault="00D7027C" w:rsidP="005B0425">
            <w:pPr>
              <w:keepNext/>
              <w:keepLines/>
              <w:tabs>
                <w:tab w:val="left" w:pos="1425"/>
              </w:tabs>
              <w:spacing w:before="40" w:after="40"/>
              <w:ind w:left="-74"/>
              <w:jc w:val="center"/>
              <w:rPr>
                <w:rFonts w:asciiTheme="majorBidi" w:hAnsiTheme="majorBidi" w:cstheme="majorBidi"/>
                <w:noProof/>
                <w:color w:val="000000" w:themeColor="text1"/>
                <w:sz w:val="16"/>
                <w:szCs w:val="16"/>
              </w:rPr>
            </w:pPr>
            <w:r w:rsidRPr="003D69DB">
              <w:rPr>
                <w:rFonts w:asciiTheme="majorBidi" w:hAnsiTheme="majorBidi" w:cstheme="majorBidi"/>
                <w:b/>
                <w:color w:val="000000" w:themeColor="text1"/>
                <w:sz w:val="16"/>
                <w:szCs w:val="16"/>
              </w:rPr>
              <w:t>Flammable gas</w:t>
            </w:r>
          </w:p>
        </w:tc>
        <w:tc>
          <w:tcPr>
            <w:tcW w:w="1275" w:type="dxa"/>
            <w:vMerge w:val="restart"/>
            <w:shd w:val="clear" w:color="auto" w:fill="FFFFFF"/>
            <w:vAlign w:val="center"/>
          </w:tcPr>
          <w:p w14:paraId="0C7246A0"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r w:rsidRPr="003D69DB">
              <w:rPr>
                <w:rFonts w:asciiTheme="majorBidi" w:hAnsiTheme="majorBidi" w:cstheme="majorBidi"/>
                <w:b/>
                <w:color w:val="000000" w:themeColor="text1"/>
                <w:sz w:val="16"/>
                <w:szCs w:val="16"/>
              </w:rPr>
              <w:t>2.1</w:t>
            </w:r>
          </w:p>
        </w:tc>
        <w:tc>
          <w:tcPr>
            <w:tcW w:w="1134" w:type="dxa"/>
            <w:vMerge w:val="restart"/>
            <w:shd w:val="clear" w:color="auto" w:fill="FFFFFF"/>
            <w:vAlign w:val="center"/>
          </w:tcPr>
          <w:p w14:paraId="170C1DDA"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3D69DB">
              <w:rPr>
                <w:rFonts w:asciiTheme="majorBidi" w:hAnsiTheme="majorBidi" w:cstheme="majorBidi"/>
                <w:noProof/>
                <w:color w:val="000000" w:themeColor="text1"/>
                <w:sz w:val="16"/>
                <w:szCs w:val="16"/>
                <w:lang w:val="fr-CH" w:eastAsia="fr-CH"/>
              </w:rPr>
              <w:drawing>
                <wp:inline distT="0" distB="0" distL="0" distR="0" wp14:anchorId="239B8118" wp14:editId="5FEDBA4F">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4" w:type="dxa"/>
            <w:vMerge w:val="restart"/>
            <w:shd w:val="clear" w:color="auto" w:fill="FFFFFF"/>
            <w:vAlign w:val="center"/>
          </w:tcPr>
          <w:p w14:paraId="46E1F0BD"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3D69DB">
              <w:rPr>
                <w:rFonts w:asciiTheme="majorBidi" w:hAnsiTheme="majorBidi" w:cstheme="majorBidi"/>
                <w:b/>
                <w:noProof/>
                <w:color w:val="000000" w:themeColor="text1"/>
                <w:sz w:val="16"/>
                <w:szCs w:val="16"/>
                <w:lang w:val="fr-CH" w:eastAsia="fr-CH"/>
              </w:rPr>
              <w:drawing>
                <wp:anchor distT="0" distB="0" distL="114300" distR="114300" simplePos="0" relativeHeight="251670528" behindDoc="1" locked="0" layoutInCell="1" allowOverlap="1" wp14:anchorId="5E8EA9F9" wp14:editId="759D005F">
                  <wp:simplePos x="0" y="0"/>
                  <wp:positionH relativeFrom="column">
                    <wp:posOffset>-6350</wp:posOffset>
                  </wp:positionH>
                  <wp:positionV relativeFrom="paragraph">
                    <wp:posOffset>1096645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9DB">
              <w:rPr>
                <w:rFonts w:asciiTheme="majorBidi" w:hAnsiTheme="majorBidi" w:cstheme="majorBidi"/>
                <w:b/>
                <w:noProof/>
                <w:color w:val="000000" w:themeColor="text1"/>
                <w:sz w:val="16"/>
                <w:szCs w:val="16"/>
                <w:lang w:val="fr-CH" w:eastAsia="fr-CH"/>
              </w:rPr>
              <w:drawing>
                <wp:anchor distT="0" distB="0" distL="114300" distR="114300" simplePos="0" relativeHeight="251671552" behindDoc="1" locked="0" layoutInCell="1" allowOverlap="1" wp14:anchorId="16216A9D" wp14:editId="3AD49FEA">
                  <wp:simplePos x="0" y="0"/>
                  <wp:positionH relativeFrom="column">
                    <wp:posOffset>12700</wp:posOffset>
                  </wp:positionH>
                  <wp:positionV relativeFrom="paragraph">
                    <wp:posOffset>-725170</wp:posOffset>
                  </wp:positionV>
                  <wp:extent cx="619125" cy="619125"/>
                  <wp:effectExtent l="0" t="0" r="9525" b="9525"/>
                  <wp:wrapTight wrapText="bothSides">
                    <wp:wrapPolygon edited="0">
                      <wp:start x="0" y="0"/>
                      <wp:lineTo x="0" y="21268"/>
                      <wp:lineTo x="21268" y="21268"/>
                      <wp:lineTo x="21268" y="0"/>
                      <wp:lineTo x="0" y="0"/>
                    </wp:wrapPolygon>
                  </wp:wrapTight>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9DB">
              <w:rPr>
                <w:rFonts w:asciiTheme="majorBidi" w:hAnsiTheme="majorBidi" w:cstheme="majorBidi"/>
                <w:b/>
                <w:color w:val="000000" w:themeColor="text1"/>
                <w:sz w:val="16"/>
                <w:szCs w:val="16"/>
              </w:rPr>
              <w:t>or</w:t>
            </w:r>
          </w:p>
        </w:tc>
        <w:tc>
          <w:tcPr>
            <w:tcW w:w="831" w:type="dxa"/>
            <w:vMerge w:val="restart"/>
            <w:shd w:val="clear" w:color="auto" w:fill="FFFFFF"/>
            <w:vAlign w:val="center"/>
          </w:tcPr>
          <w:p w14:paraId="64DD5382"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Danger</w:t>
            </w:r>
          </w:p>
        </w:tc>
        <w:tc>
          <w:tcPr>
            <w:tcW w:w="1843" w:type="dxa"/>
            <w:shd w:val="clear" w:color="auto" w:fill="FFFFFF"/>
            <w:vAlign w:val="center"/>
          </w:tcPr>
          <w:p w14:paraId="19D97BB2" w14:textId="77777777" w:rsidR="00D7027C" w:rsidRPr="003D69DB" w:rsidRDefault="00D7027C" w:rsidP="008E0411">
            <w:pPr>
              <w:keepNext/>
              <w:keepLines/>
              <w:tabs>
                <w:tab w:val="left" w:pos="1425"/>
              </w:tabs>
              <w:spacing w:before="40" w:after="40"/>
              <w:rPr>
                <w:rFonts w:asciiTheme="majorBidi" w:hAnsiTheme="majorBidi" w:cstheme="majorBidi"/>
                <w:noProof/>
                <w:color w:val="000000" w:themeColor="text1"/>
                <w:sz w:val="16"/>
                <w:szCs w:val="16"/>
                <w:lang w:eastAsia="sv-SE"/>
              </w:rPr>
            </w:pPr>
            <w:r w:rsidRPr="003D69DB">
              <w:rPr>
                <w:rFonts w:asciiTheme="majorBidi" w:hAnsiTheme="majorBidi" w:cstheme="majorBidi"/>
                <w:noProof/>
                <w:color w:val="000000" w:themeColor="text1"/>
                <w:sz w:val="16"/>
                <w:szCs w:val="16"/>
                <w:lang w:eastAsia="sv-SE"/>
              </w:rPr>
              <w:t>Extremely flammable gas</w:t>
            </w:r>
          </w:p>
        </w:tc>
        <w:tc>
          <w:tcPr>
            <w:tcW w:w="860" w:type="dxa"/>
            <w:shd w:val="clear" w:color="auto" w:fill="FFFFFF"/>
            <w:vAlign w:val="center"/>
          </w:tcPr>
          <w:p w14:paraId="476B0A7E"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3D69DB">
              <w:rPr>
                <w:rFonts w:asciiTheme="majorBidi" w:hAnsiTheme="majorBidi" w:cstheme="majorBidi"/>
                <w:noProof/>
                <w:color w:val="000000" w:themeColor="text1"/>
                <w:sz w:val="16"/>
                <w:szCs w:val="16"/>
                <w:lang w:eastAsia="sv-SE"/>
              </w:rPr>
              <w:t>H220</w:t>
            </w:r>
          </w:p>
        </w:tc>
      </w:tr>
      <w:tr w:rsidR="00F845A3" w:rsidRPr="003D69DB" w14:paraId="6969F79C" w14:textId="77777777" w:rsidTr="00215561">
        <w:trPr>
          <w:cantSplit/>
          <w:trHeight w:val="415"/>
          <w:jc w:val="center"/>
        </w:trPr>
        <w:tc>
          <w:tcPr>
            <w:tcW w:w="993" w:type="dxa"/>
            <w:vMerge/>
            <w:shd w:val="clear" w:color="auto" w:fill="FFFFFF"/>
            <w:vAlign w:val="center"/>
          </w:tcPr>
          <w:p w14:paraId="3DDF5EEB"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3D493ACF"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1271" w:type="dxa"/>
            <w:gridSpan w:val="2"/>
            <w:vMerge w:val="restart"/>
            <w:shd w:val="clear" w:color="auto" w:fill="FFFFFF"/>
            <w:vAlign w:val="center"/>
          </w:tcPr>
          <w:p w14:paraId="3D61DE15" w14:textId="77777777" w:rsidR="00D7027C" w:rsidRPr="003D69DB" w:rsidRDefault="00D7027C" w:rsidP="005B0425">
            <w:pPr>
              <w:keepNext/>
              <w:keepLines/>
              <w:tabs>
                <w:tab w:val="left" w:pos="1425"/>
              </w:tabs>
              <w:spacing w:before="40" w:after="40"/>
              <w:ind w:left="-74"/>
              <w:jc w:val="center"/>
              <w:rPr>
                <w:rFonts w:asciiTheme="majorBidi" w:hAnsiTheme="majorBidi" w:cstheme="majorBidi"/>
                <w:noProof/>
                <w:color w:val="000000" w:themeColor="text1"/>
                <w:sz w:val="16"/>
                <w:szCs w:val="16"/>
              </w:rPr>
            </w:pPr>
            <w:r w:rsidRPr="003D69DB">
              <w:rPr>
                <w:rFonts w:asciiTheme="majorBidi" w:hAnsiTheme="majorBidi" w:cstheme="majorBidi"/>
                <w:b/>
                <w:color w:val="000000" w:themeColor="text1"/>
                <w:sz w:val="16"/>
                <w:szCs w:val="16"/>
              </w:rPr>
              <w:t>Pyrophoric gas</w:t>
            </w:r>
          </w:p>
        </w:tc>
        <w:tc>
          <w:tcPr>
            <w:tcW w:w="1275" w:type="dxa"/>
            <w:vMerge/>
            <w:shd w:val="clear" w:color="auto" w:fill="FFFFFF"/>
          </w:tcPr>
          <w:p w14:paraId="6E919F06"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638E8963"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6E397D7E"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31" w:type="dxa"/>
            <w:vMerge/>
            <w:shd w:val="clear" w:color="auto" w:fill="FFFFFF"/>
            <w:vAlign w:val="center"/>
          </w:tcPr>
          <w:p w14:paraId="2E904582"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tcBorders>
              <w:bottom w:val="nil"/>
            </w:tcBorders>
            <w:shd w:val="clear" w:color="auto" w:fill="FFFFFF"/>
            <w:vAlign w:val="center"/>
          </w:tcPr>
          <w:p w14:paraId="6FC75415" w14:textId="77777777" w:rsidR="00D7027C" w:rsidRPr="003D69DB" w:rsidRDefault="00D7027C" w:rsidP="008E0411">
            <w:pPr>
              <w:keepNext/>
              <w:keepLines/>
              <w:tabs>
                <w:tab w:val="left" w:pos="1425"/>
              </w:tabs>
              <w:rPr>
                <w:rFonts w:asciiTheme="majorBidi" w:hAnsiTheme="majorBidi" w:cstheme="majorBidi"/>
                <w:color w:val="000000" w:themeColor="text1"/>
                <w:sz w:val="16"/>
                <w:szCs w:val="16"/>
              </w:rPr>
            </w:pPr>
            <w:r w:rsidRPr="003D69DB">
              <w:rPr>
                <w:rFonts w:asciiTheme="majorBidi" w:hAnsiTheme="majorBidi" w:cstheme="majorBidi"/>
                <w:noProof/>
                <w:color w:val="000000" w:themeColor="text1"/>
                <w:sz w:val="16"/>
                <w:szCs w:val="16"/>
                <w:lang w:eastAsia="sv-SE"/>
              </w:rPr>
              <w:t>Extremely flammable gas</w:t>
            </w:r>
          </w:p>
        </w:tc>
        <w:tc>
          <w:tcPr>
            <w:tcW w:w="860" w:type="dxa"/>
            <w:tcBorders>
              <w:bottom w:val="nil"/>
            </w:tcBorders>
            <w:shd w:val="clear" w:color="auto" w:fill="FFFFFF"/>
            <w:vAlign w:val="center"/>
          </w:tcPr>
          <w:p w14:paraId="4CF18AE3" w14:textId="77777777" w:rsidR="00D7027C" w:rsidRPr="003D69DB"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H220</w:t>
            </w:r>
          </w:p>
        </w:tc>
      </w:tr>
      <w:tr w:rsidR="00F845A3" w:rsidRPr="003D69DB" w14:paraId="03AD0E46" w14:textId="77777777" w:rsidTr="00215561">
        <w:trPr>
          <w:cantSplit/>
          <w:trHeight w:val="88"/>
          <w:jc w:val="center"/>
        </w:trPr>
        <w:tc>
          <w:tcPr>
            <w:tcW w:w="993" w:type="dxa"/>
            <w:vMerge/>
            <w:shd w:val="clear" w:color="auto" w:fill="FFFFFF"/>
            <w:vAlign w:val="center"/>
          </w:tcPr>
          <w:p w14:paraId="214D1103"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249264CD"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1271" w:type="dxa"/>
            <w:gridSpan w:val="2"/>
            <w:vMerge/>
            <w:shd w:val="clear" w:color="auto" w:fill="FFFFFF"/>
            <w:vAlign w:val="center"/>
          </w:tcPr>
          <w:p w14:paraId="1F31D59B" w14:textId="77777777" w:rsidR="00D7027C" w:rsidRPr="003D69DB" w:rsidRDefault="00D7027C" w:rsidP="005B0425">
            <w:pPr>
              <w:keepNext/>
              <w:keepLines/>
              <w:tabs>
                <w:tab w:val="left" w:pos="1425"/>
              </w:tabs>
              <w:spacing w:before="40" w:after="40"/>
              <w:ind w:left="-74"/>
              <w:jc w:val="center"/>
              <w:rPr>
                <w:rFonts w:asciiTheme="majorBidi" w:hAnsiTheme="majorBidi" w:cstheme="majorBidi"/>
                <w:b/>
                <w:color w:val="000000" w:themeColor="text1"/>
                <w:sz w:val="16"/>
                <w:szCs w:val="16"/>
              </w:rPr>
            </w:pPr>
          </w:p>
        </w:tc>
        <w:tc>
          <w:tcPr>
            <w:tcW w:w="1275" w:type="dxa"/>
            <w:vMerge/>
            <w:shd w:val="clear" w:color="auto" w:fill="FFFFFF"/>
          </w:tcPr>
          <w:p w14:paraId="55DC5993"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01653413"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54" w:type="dxa"/>
            <w:vMerge/>
            <w:shd w:val="clear" w:color="auto" w:fill="FFFFFF"/>
            <w:vAlign w:val="center"/>
          </w:tcPr>
          <w:p w14:paraId="228B5DF3"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31" w:type="dxa"/>
            <w:vMerge/>
            <w:shd w:val="clear" w:color="auto" w:fill="FFFFFF"/>
            <w:vAlign w:val="center"/>
          </w:tcPr>
          <w:p w14:paraId="579FEAB9"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843" w:type="dxa"/>
            <w:tcBorders>
              <w:top w:val="nil"/>
              <w:bottom w:val="single" w:sz="4" w:space="0" w:color="auto"/>
            </w:tcBorders>
            <w:shd w:val="clear" w:color="auto" w:fill="FFFFFF"/>
            <w:vAlign w:val="center"/>
          </w:tcPr>
          <w:p w14:paraId="2CFCB06F" w14:textId="77777777" w:rsidR="00D7027C" w:rsidRPr="003D69DB" w:rsidRDefault="00D7027C" w:rsidP="008E0411">
            <w:pPr>
              <w:keepNext/>
              <w:keepLines/>
              <w:tabs>
                <w:tab w:val="left" w:pos="1425"/>
              </w:tabs>
              <w:rPr>
                <w:rFonts w:asciiTheme="majorBidi" w:hAnsiTheme="majorBidi" w:cstheme="majorBidi"/>
                <w:noProof/>
                <w:color w:val="000000" w:themeColor="text1"/>
                <w:sz w:val="16"/>
                <w:szCs w:val="16"/>
                <w:lang w:eastAsia="sv-SE"/>
              </w:rPr>
            </w:pPr>
            <w:r w:rsidRPr="003D69DB">
              <w:rPr>
                <w:rFonts w:asciiTheme="majorBidi" w:hAnsiTheme="majorBidi" w:cstheme="majorBidi"/>
                <w:color w:val="000000" w:themeColor="text1"/>
                <w:sz w:val="16"/>
                <w:szCs w:val="16"/>
              </w:rPr>
              <w:t>May ignite spontaneously if exposed to air</w:t>
            </w:r>
          </w:p>
        </w:tc>
        <w:tc>
          <w:tcPr>
            <w:tcW w:w="860" w:type="dxa"/>
            <w:tcBorders>
              <w:top w:val="nil"/>
              <w:bottom w:val="single" w:sz="4" w:space="0" w:color="auto"/>
            </w:tcBorders>
            <w:shd w:val="clear" w:color="auto" w:fill="FFFFFF"/>
          </w:tcPr>
          <w:p w14:paraId="75095FCC" w14:textId="77777777" w:rsidR="00D7027C" w:rsidRPr="003D69DB" w:rsidRDefault="00D7027C" w:rsidP="00E209BF">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H232</w:t>
            </w:r>
          </w:p>
        </w:tc>
      </w:tr>
      <w:tr w:rsidR="00F845A3" w:rsidRPr="003D69DB" w14:paraId="5DE89F12" w14:textId="77777777" w:rsidTr="00215561">
        <w:trPr>
          <w:cantSplit/>
          <w:trHeight w:val="437"/>
          <w:jc w:val="center"/>
        </w:trPr>
        <w:tc>
          <w:tcPr>
            <w:tcW w:w="993" w:type="dxa"/>
            <w:vMerge/>
            <w:shd w:val="clear" w:color="auto" w:fill="FFFFFF"/>
            <w:vAlign w:val="center"/>
          </w:tcPr>
          <w:p w14:paraId="21093BF8"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7A4E56D5"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987" w:type="dxa"/>
            <w:vMerge w:val="restart"/>
            <w:shd w:val="clear" w:color="auto" w:fill="FFFFFF"/>
            <w:vAlign w:val="center"/>
          </w:tcPr>
          <w:p w14:paraId="2A661CFF" w14:textId="77777777" w:rsidR="00D7027C" w:rsidRPr="003D69DB" w:rsidRDefault="00D7027C" w:rsidP="005B0425">
            <w:pPr>
              <w:keepNext/>
              <w:keepLines/>
              <w:tabs>
                <w:tab w:val="left" w:pos="1425"/>
              </w:tabs>
              <w:ind w:left="-74"/>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 xml:space="preserve">Chemically unstable gas </w:t>
            </w:r>
          </w:p>
        </w:tc>
        <w:tc>
          <w:tcPr>
            <w:tcW w:w="284" w:type="dxa"/>
            <w:vMerge w:val="restart"/>
            <w:shd w:val="clear" w:color="auto" w:fill="FFFFFF"/>
            <w:vAlign w:val="center"/>
          </w:tcPr>
          <w:p w14:paraId="2A73209B" w14:textId="77777777" w:rsidR="00D7027C" w:rsidRPr="003D69DB" w:rsidRDefault="00D7027C" w:rsidP="005B0425">
            <w:pPr>
              <w:keepNext/>
              <w:keepLines/>
              <w:tabs>
                <w:tab w:val="left" w:pos="1425"/>
              </w:tabs>
              <w:ind w:left="-74"/>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A</w:t>
            </w:r>
          </w:p>
        </w:tc>
        <w:tc>
          <w:tcPr>
            <w:tcW w:w="1275" w:type="dxa"/>
            <w:vMerge/>
            <w:shd w:val="clear" w:color="auto" w:fill="FFFFFF"/>
          </w:tcPr>
          <w:p w14:paraId="1DB6961B"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00A93B57"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77562E8D"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31" w:type="dxa"/>
            <w:vMerge/>
            <w:shd w:val="clear" w:color="auto" w:fill="FFFFFF"/>
            <w:vAlign w:val="center"/>
          </w:tcPr>
          <w:p w14:paraId="4044CF09"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tcBorders>
              <w:bottom w:val="nil"/>
            </w:tcBorders>
            <w:shd w:val="clear" w:color="auto" w:fill="FFFFFF"/>
            <w:vAlign w:val="center"/>
          </w:tcPr>
          <w:p w14:paraId="2AC75C5F" w14:textId="77777777" w:rsidR="00D7027C" w:rsidRPr="003D69DB" w:rsidRDefault="00D7027C" w:rsidP="008E0411">
            <w:pPr>
              <w:keepNext/>
              <w:keepLines/>
              <w:tabs>
                <w:tab w:val="left" w:pos="1425"/>
              </w:tabs>
              <w:rPr>
                <w:rFonts w:asciiTheme="majorBidi" w:hAnsiTheme="majorBidi" w:cstheme="majorBidi"/>
                <w:color w:val="000000" w:themeColor="text1"/>
                <w:sz w:val="16"/>
                <w:szCs w:val="16"/>
              </w:rPr>
            </w:pPr>
            <w:r w:rsidRPr="003D69DB">
              <w:rPr>
                <w:rFonts w:asciiTheme="majorBidi" w:hAnsiTheme="majorBidi" w:cstheme="majorBidi"/>
                <w:noProof/>
                <w:color w:val="000000" w:themeColor="text1"/>
                <w:sz w:val="16"/>
                <w:szCs w:val="16"/>
                <w:lang w:eastAsia="sv-SE"/>
              </w:rPr>
              <w:t>Extremely flammable gas</w:t>
            </w:r>
          </w:p>
        </w:tc>
        <w:tc>
          <w:tcPr>
            <w:tcW w:w="860" w:type="dxa"/>
            <w:tcBorders>
              <w:bottom w:val="nil"/>
            </w:tcBorders>
            <w:shd w:val="clear" w:color="auto" w:fill="FFFFFF"/>
            <w:vAlign w:val="center"/>
          </w:tcPr>
          <w:p w14:paraId="3D2F62A8" w14:textId="77777777" w:rsidR="00D7027C" w:rsidRPr="003D69DB"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H220</w:t>
            </w:r>
          </w:p>
        </w:tc>
      </w:tr>
      <w:tr w:rsidR="00F845A3" w:rsidRPr="003D69DB" w14:paraId="3A8E5ABB" w14:textId="77777777" w:rsidTr="00215561">
        <w:trPr>
          <w:cantSplit/>
          <w:trHeight w:val="595"/>
          <w:jc w:val="center"/>
        </w:trPr>
        <w:tc>
          <w:tcPr>
            <w:tcW w:w="993" w:type="dxa"/>
            <w:vMerge/>
            <w:shd w:val="clear" w:color="auto" w:fill="FFFFFF"/>
            <w:vAlign w:val="center"/>
          </w:tcPr>
          <w:p w14:paraId="402B5FCA"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5B069196"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987" w:type="dxa"/>
            <w:vMerge/>
            <w:shd w:val="clear" w:color="auto" w:fill="FFFFFF"/>
            <w:vAlign w:val="center"/>
          </w:tcPr>
          <w:p w14:paraId="260C1317"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284" w:type="dxa"/>
            <w:vMerge/>
            <w:shd w:val="clear" w:color="auto" w:fill="FFFFFF"/>
            <w:vAlign w:val="center"/>
          </w:tcPr>
          <w:p w14:paraId="38452CE7"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1275" w:type="dxa"/>
            <w:vMerge/>
            <w:shd w:val="clear" w:color="auto" w:fill="FFFFFF"/>
          </w:tcPr>
          <w:p w14:paraId="50D861B3"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1828EA52"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74B1FA8B"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831" w:type="dxa"/>
            <w:vMerge/>
            <w:shd w:val="clear" w:color="auto" w:fill="FFFFFF"/>
            <w:vAlign w:val="center"/>
          </w:tcPr>
          <w:p w14:paraId="6AE58D85"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tcBorders>
              <w:top w:val="nil"/>
              <w:bottom w:val="single" w:sz="4" w:space="0" w:color="auto"/>
            </w:tcBorders>
            <w:shd w:val="clear" w:color="auto" w:fill="FFFFFF"/>
            <w:vAlign w:val="center"/>
          </w:tcPr>
          <w:p w14:paraId="03731E3B" w14:textId="77777777" w:rsidR="00D7027C" w:rsidRPr="003D69DB" w:rsidRDefault="00D7027C" w:rsidP="008E0411">
            <w:pPr>
              <w:keepNext/>
              <w:keepLines/>
              <w:tabs>
                <w:tab w:val="left" w:pos="1425"/>
              </w:tabs>
              <w:rPr>
                <w:rFonts w:asciiTheme="majorBidi" w:hAnsiTheme="majorBidi" w:cstheme="majorBidi"/>
                <w:i/>
                <w:color w:val="000000" w:themeColor="text1"/>
                <w:sz w:val="16"/>
                <w:szCs w:val="16"/>
              </w:rPr>
            </w:pPr>
            <w:r w:rsidRPr="003D69DB">
              <w:rPr>
                <w:rFonts w:asciiTheme="majorBidi" w:hAnsiTheme="majorBidi" w:cstheme="majorBidi"/>
                <w:color w:val="000000" w:themeColor="text1"/>
                <w:sz w:val="16"/>
                <w:szCs w:val="16"/>
              </w:rPr>
              <w:t>May react explosively even in the absence of air</w:t>
            </w:r>
          </w:p>
        </w:tc>
        <w:tc>
          <w:tcPr>
            <w:tcW w:w="860" w:type="dxa"/>
            <w:tcBorders>
              <w:top w:val="nil"/>
              <w:bottom w:val="single" w:sz="4" w:space="0" w:color="auto"/>
            </w:tcBorders>
            <w:shd w:val="clear" w:color="auto" w:fill="FFFFFF"/>
          </w:tcPr>
          <w:p w14:paraId="725B7B19" w14:textId="77777777" w:rsidR="00D7027C" w:rsidRPr="003D69DB" w:rsidRDefault="00D7027C" w:rsidP="00E209BF">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H230</w:t>
            </w:r>
          </w:p>
        </w:tc>
      </w:tr>
      <w:tr w:rsidR="00F845A3" w:rsidRPr="003D69DB" w14:paraId="110C6005" w14:textId="77777777" w:rsidTr="00215561">
        <w:trPr>
          <w:cantSplit/>
          <w:trHeight w:val="415"/>
          <w:jc w:val="center"/>
        </w:trPr>
        <w:tc>
          <w:tcPr>
            <w:tcW w:w="993" w:type="dxa"/>
            <w:vMerge/>
            <w:shd w:val="clear" w:color="auto" w:fill="FFFFFF"/>
            <w:vAlign w:val="center"/>
          </w:tcPr>
          <w:p w14:paraId="023B7A19"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3EC7D378"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987" w:type="dxa"/>
            <w:vMerge/>
            <w:shd w:val="clear" w:color="auto" w:fill="FFFFFF"/>
            <w:vAlign w:val="center"/>
          </w:tcPr>
          <w:p w14:paraId="130879E4"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284" w:type="dxa"/>
            <w:vMerge w:val="restart"/>
            <w:shd w:val="clear" w:color="auto" w:fill="FFFFFF"/>
            <w:vAlign w:val="center"/>
          </w:tcPr>
          <w:p w14:paraId="4738DB65"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r w:rsidRPr="003D69DB">
              <w:rPr>
                <w:rFonts w:asciiTheme="majorBidi" w:hAnsiTheme="majorBidi" w:cstheme="majorBidi"/>
                <w:b/>
                <w:color w:val="000000" w:themeColor="text1"/>
                <w:sz w:val="16"/>
                <w:szCs w:val="16"/>
              </w:rPr>
              <w:t>B</w:t>
            </w:r>
          </w:p>
        </w:tc>
        <w:tc>
          <w:tcPr>
            <w:tcW w:w="1275" w:type="dxa"/>
            <w:vMerge/>
            <w:shd w:val="clear" w:color="auto" w:fill="FFFFFF"/>
          </w:tcPr>
          <w:p w14:paraId="6B459B0A"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6859B74E"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54DA2219"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31" w:type="dxa"/>
            <w:vMerge/>
            <w:shd w:val="clear" w:color="auto" w:fill="FFFFFF"/>
            <w:vAlign w:val="center"/>
          </w:tcPr>
          <w:p w14:paraId="4F5AEF19"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tcBorders>
              <w:bottom w:val="nil"/>
            </w:tcBorders>
            <w:shd w:val="clear" w:color="auto" w:fill="FFFFFF"/>
            <w:vAlign w:val="center"/>
          </w:tcPr>
          <w:p w14:paraId="6E938000" w14:textId="77777777" w:rsidR="00D7027C" w:rsidRPr="003D69DB" w:rsidRDefault="00D7027C" w:rsidP="008E0411">
            <w:pPr>
              <w:keepNext/>
              <w:keepLines/>
              <w:tabs>
                <w:tab w:val="left" w:pos="1425"/>
              </w:tabs>
              <w:rPr>
                <w:rFonts w:asciiTheme="majorBidi" w:hAnsiTheme="majorBidi" w:cstheme="majorBidi"/>
                <w:color w:val="000000" w:themeColor="text1"/>
                <w:sz w:val="16"/>
                <w:szCs w:val="16"/>
              </w:rPr>
            </w:pPr>
            <w:r w:rsidRPr="003D69DB">
              <w:rPr>
                <w:rFonts w:asciiTheme="majorBidi" w:hAnsiTheme="majorBidi" w:cstheme="majorBidi"/>
                <w:noProof/>
                <w:color w:val="000000" w:themeColor="text1"/>
                <w:sz w:val="16"/>
                <w:szCs w:val="16"/>
                <w:lang w:eastAsia="sv-SE"/>
              </w:rPr>
              <w:t>Extremely flammable gas</w:t>
            </w:r>
          </w:p>
        </w:tc>
        <w:tc>
          <w:tcPr>
            <w:tcW w:w="860" w:type="dxa"/>
            <w:tcBorders>
              <w:bottom w:val="nil"/>
            </w:tcBorders>
            <w:shd w:val="clear" w:color="auto" w:fill="FFFFFF"/>
          </w:tcPr>
          <w:p w14:paraId="2BA26BC0" w14:textId="77777777" w:rsidR="00D7027C" w:rsidRPr="003D69DB" w:rsidRDefault="00D7027C" w:rsidP="00E209BF">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H220</w:t>
            </w:r>
          </w:p>
        </w:tc>
      </w:tr>
      <w:tr w:rsidR="00F845A3" w:rsidRPr="003D69DB" w14:paraId="37E9B49F" w14:textId="77777777" w:rsidTr="00215561">
        <w:trPr>
          <w:cantSplit/>
          <w:trHeight w:val="815"/>
          <w:jc w:val="center"/>
        </w:trPr>
        <w:tc>
          <w:tcPr>
            <w:tcW w:w="993" w:type="dxa"/>
            <w:vMerge/>
            <w:shd w:val="clear" w:color="auto" w:fill="FFFFFF"/>
            <w:vAlign w:val="center"/>
          </w:tcPr>
          <w:p w14:paraId="22CC6D4B"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425" w:type="dxa"/>
            <w:vMerge/>
            <w:shd w:val="clear" w:color="auto" w:fill="FFFFFF"/>
          </w:tcPr>
          <w:p w14:paraId="1789A90B" w14:textId="77777777" w:rsidR="00D7027C" w:rsidRPr="003D69DB" w:rsidRDefault="00D7027C" w:rsidP="008E0411">
            <w:pPr>
              <w:keepNext/>
              <w:keepLines/>
              <w:tabs>
                <w:tab w:val="left" w:pos="1425"/>
              </w:tabs>
              <w:jc w:val="center"/>
              <w:rPr>
                <w:rFonts w:asciiTheme="majorBidi" w:hAnsiTheme="majorBidi" w:cstheme="majorBidi"/>
                <w:b/>
                <w:color w:val="000000" w:themeColor="text1"/>
                <w:sz w:val="16"/>
                <w:szCs w:val="16"/>
              </w:rPr>
            </w:pPr>
          </w:p>
        </w:tc>
        <w:tc>
          <w:tcPr>
            <w:tcW w:w="987" w:type="dxa"/>
            <w:vMerge/>
            <w:shd w:val="clear" w:color="auto" w:fill="FFFFFF"/>
            <w:vAlign w:val="center"/>
          </w:tcPr>
          <w:p w14:paraId="1726D9D3"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284" w:type="dxa"/>
            <w:vMerge/>
            <w:shd w:val="clear" w:color="auto" w:fill="FFFFFF"/>
            <w:vAlign w:val="center"/>
          </w:tcPr>
          <w:p w14:paraId="487F2A6D"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275" w:type="dxa"/>
            <w:vMerge/>
            <w:shd w:val="clear" w:color="auto" w:fill="FFFFFF"/>
          </w:tcPr>
          <w:p w14:paraId="518B68F8"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6C46D5F9"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748B902A"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831" w:type="dxa"/>
            <w:vMerge/>
            <w:shd w:val="clear" w:color="auto" w:fill="FFFFFF"/>
            <w:vAlign w:val="center"/>
          </w:tcPr>
          <w:p w14:paraId="29268BE0"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tcBorders>
              <w:top w:val="nil"/>
            </w:tcBorders>
            <w:shd w:val="clear" w:color="auto" w:fill="FFFFFF"/>
            <w:vAlign w:val="center"/>
          </w:tcPr>
          <w:p w14:paraId="46D0EA83" w14:textId="77777777" w:rsidR="00D7027C" w:rsidRPr="003D69DB" w:rsidRDefault="00D7027C" w:rsidP="008E0411">
            <w:pPr>
              <w:keepNext/>
              <w:keepLines/>
              <w:tabs>
                <w:tab w:val="left" w:pos="1425"/>
              </w:tabs>
              <w:rPr>
                <w:rFonts w:asciiTheme="majorBidi" w:hAnsiTheme="majorBidi" w:cstheme="majorBidi"/>
                <w:i/>
                <w:color w:val="000000" w:themeColor="text1"/>
                <w:sz w:val="16"/>
                <w:szCs w:val="16"/>
              </w:rPr>
            </w:pPr>
            <w:r w:rsidRPr="003D69DB">
              <w:rPr>
                <w:rFonts w:asciiTheme="majorBidi" w:hAnsiTheme="majorBidi" w:cstheme="majorBidi"/>
                <w:color w:val="000000" w:themeColor="text1"/>
                <w:sz w:val="16"/>
                <w:szCs w:val="16"/>
              </w:rPr>
              <w:t>May react explosively even in the absence of air at elevated pressure and/or temperature</w:t>
            </w:r>
          </w:p>
        </w:tc>
        <w:tc>
          <w:tcPr>
            <w:tcW w:w="860" w:type="dxa"/>
            <w:tcBorders>
              <w:top w:val="nil"/>
            </w:tcBorders>
            <w:shd w:val="clear" w:color="auto" w:fill="FFFFFF"/>
          </w:tcPr>
          <w:p w14:paraId="57C19122" w14:textId="77777777" w:rsidR="00D7027C" w:rsidRPr="003D69DB" w:rsidRDefault="00D7027C" w:rsidP="00E209BF">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H231</w:t>
            </w:r>
          </w:p>
        </w:tc>
      </w:tr>
      <w:tr w:rsidR="00F845A3" w:rsidRPr="003D69DB" w14:paraId="661F9791" w14:textId="77777777" w:rsidTr="00215561">
        <w:trPr>
          <w:cantSplit/>
          <w:trHeight w:val="37"/>
          <w:jc w:val="center"/>
        </w:trPr>
        <w:tc>
          <w:tcPr>
            <w:tcW w:w="993" w:type="dxa"/>
            <w:vMerge/>
            <w:shd w:val="clear" w:color="auto" w:fill="FFFFFF"/>
            <w:vAlign w:val="center"/>
          </w:tcPr>
          <w:p w14:paraId="1BC3077D"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696" w:type="dxa"/>
            <w:gridSpan w:val="3"/>
            <w:shd w:val="clear" w:color="auto" w:fill="FFFFFF"/>
            <w:vAlign w:val="center"/>
          </w:tcPr>
          <w:p w14:paraId="24030414"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3D69DB">
              <w:rPr>
                <w:rFonts w:asciiTheme="majorBidi" w:hAnsiTheme="majorBidi" w:cstheme="majorBidi"/>
                <w:b/>
                <w:color w:val="000000" w:themeColor="text1"/>
                <w:sz w:val="16"/>
                <w:szCs w:val="16"/>
              </w:rPr>
              <w:t>1B</w:t>
            </w:r>
          </w:p>
        </w:tc>
        <w:tc>
          <w:tcPr>
            <w:tcW w:w="1275" w:type="dxa"/>
            <w:vMerge/>
            <w:shd w:val="clear" w:color="auto" w:fill="FFFFFF"/>
          </w:tcPr>
          <w:p w14:paraId="22C0398D" w14:textId="77777777" w:rsidR="00D7027C" w:rsidRPr="003D69DB"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436C983C"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154" w:type="dxa"/>
            <w:vMerge/>
            <w:shd w:val="clear" w:color="auto" w:fill="FFFFFF"/>
            <w:vAlign w:val="center"/>
          </w:tcPr>
          <w:p w14:paraId="3819109C"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31" w:type="dxa"/>
            <w:vMerge/>
            <w:shd w:val="clear" w:color="auto" w:fill="FFFFFF"/>
            <w:vAlign w:val="center"/>
          </w:tcPr>
          <w:p w14:paraId="349F1035"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843" w:type="dxa"/>
            <w:vMerge w:val="restart"/>
            <w:tcBorders>
              <w:top w:val="nil"/>
            </w:tcBorders>
            <w:shd w:val="clear" w:color="auto" w:fill="FFFFFF"/>
            <w:vAlign w:val="center"/>
          </w:tcPr>
          <w:p w14:paraId="553D8B6F" w14:textId="77777777" w:rsidR="00D7027C" w:rsidRPr="003D69DB" w:rsidRDefault="00D7027C" w:rsidP="008E0411">
            <w:pPr>
              <w:keepNext/>
              <w:keepLines/>
              <w:tabs>
                <w:tab w:val="left" w:pos="1425"/>
              </w:tabs>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Flammable gas</w:t>
            </w:r>
          </w:p>
        </w:tc>
        <w:tc>
          <w:tcPr>
            <w:tcW w:w="860" w:type="dxa"/>
            <w:vMerge w:val="restart"/>
            <w:tcBorders>
              <w:top w:val="nil"/>
            </w:tcBorders>
            <w:shd w:val="clear" w:color="auto" w:fill="FFFFFF"/>
            <w:vAlign w:val="center"/>
          </w:tcPr>
          <w:p w14:paraId="351AF46C" w14:textId="77777777" w:rsidR="00D7027C" w:rsidRPr="003D69DB"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3D69DB">
              <w:rPr>
                <w:rFonts w:asciiTheme="majorBidi" w:hAnsiTheme="majorBidi" w:cstheme="majorBidi"/>
                <w:color w:val="000000" w:themeColor="text1"/>
                <w:sz w:val="16"/>
                <w:szCs w:val="16"/>
              </w:rPr>
              <w:t>H221</w:t>
            </w:r>
          </w:p>
        </w:tc>
      </w:tr>
      <w:tr w:rsidR="00F845A3" w:rsidRPr="003D69DB" w14:paraId="2B837209" w14:textId="77777777" w:rsidTr="00215561">
        <w:trPr>
          <w:cantSplit/>
          <w:trHeight w:val="241"/>
          <w:jc w:val="center"/>
        </w:trPr>
        <w:tc>
          <w:tcPr>
            <w:tcW w:w="993" w:type="dxa"/>
            <w:vMerge/>
            <w:shd w:val="clear" w:color="auto" w:fill="FFFFFF"/>
            <w:vAlign w:val="center"/>
          </w:tcPr>
          <w:p w14:paraId="650688B0" w14:textId="77777777" w:rsidR="00D7027C" w:rsidRPr="003D69DB"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696" w:type="dxa"/>
            <w:gridSpan w:val="3"/>
            <w:shd w:val="clear" w:color="auto" w:fill="FFFFFF"/>
            <w:vAlign w:val="center"/>
          </w:tcPr>
          <w:p w14:paraId="46B6C12C"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3D69DB">
              <w:rPr>
                <w:rFonts w:asciiTheme="majorBidi" w:hAnsiTheme="majorBidi" w:cstheme="majorBidi"/>
                <w:b/>
                <w:color w:val="000000" w:themeColor="text1"/>
                <w:sz w:val="16"/>
                <w:szCs w:val="16"/>
              </w:rPr>
              <w:t>2</w:t>
            </w:r>
          </w:p>
        </w:tc>
        <w:tc>
          <w:tcPr>
            <w:tcW w:w="1275" w:type="dxa"/>
            <w:shd w:val="clear" w:color="auto" w:fill="FFFFFF"/>
            <w:vAlign w:val="center"/>
          </w:tcPr>
          <w:p w14:paraId="6C1D8AC6"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3D69DB">
              <w:rPr>
                <w:rFonts w:asciiTheme="majorBidi" w:hAnsiTheme="majorBidi" w:cstheme="majorBidi"/>
                <w:i/>
                <w:color w:val="000000" w:themeColor="text1"/>
                <w:sz w:val="16"/>
                <w:szCs w:val="16"/>
              </w:rPr>
              <w:t>Not applicable</w:t>
            </w:r>
          </w:p>
        </w:tc>
        <w:tc>
          <w:tcPr>
            <w:tcW w:w="1134" w:type="dxa"/>
            <w:shd w:val="clear" w:color="auto" w:fill="FFFFFF"/>
            <w:vAlign w:val="center"/>
          </w:tcPr>
          <w:p w14:paraId="4461CD4F" w14:textId="77777777" w:rsidR="00D7027C" w:rsidRPr="003D69DB"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3D69DB">
              <w:rPr>
                <w:rFonts w:asciiTheme="majorBidi" w:hAnsiTheme="majorBidi" w:cstheme="majorBidi"/>
                <w:i/>
                <w:color w:val="000000" w:themeColor="text1"/>
                <w:sz w:val="16"/>
                <w:szCs w:val="16"/>
              </w:rPr>
              <w:t>No pictogram</w:t>
            </w:r>
          </w:p>
        </w:tc>
        <w:tc>
          <w:tcPr>
            <w:tcW w:w="1154" w:type="dxa"/>
            <w:shd w:val="clear" w:color="auto" w:fill="FFFFFF"/>
            <w:vAlign w:val="center"/>
          </w:tcPr>
          <w:p w14:paraId="7425F2C5" w14:textId="59251DF9" w:rsidR="00D7027C" w:rsidRPr="003D69DB" w:rsidRDefault="00D7027C" w:rsidP="005B0425">
            <w:pPr>
              <w:keepNext/>
              <w:keepLines/>
              <w:tabs>
                <w:tab w:val="left" w:pos="1425"/>
              </w:tabs>
              <w:spacing w:before="40" w:after="40"/>
              <w:jc w:val="center"/>
              <w:rPr>
                <w:rFonts w:asciiTheme="majorBidi" w:hAnsiTheme="majorBidi" w:cstheme="majorBidi"/>
                <w:i/>
                <w:color w:val="000000" w:themeColor="text1"/>
                <w:sz w:val="16"/>
                <w:szCs w:val="16"/>
              </w:rPr>
            </w:pPr>
            <w:r w:rsidRPr="003D69DB">
              <w:rPr>
                <w:rFonts w:asciiTheme="majorBidi" w:hAnsiTheme="majorBidi" w:cstheme="majorBidi"/>
                <w:i/>
                <w:color w:val="000000" w:themeColor="text1"/>
                <w:sz w:val="16"/>
                <w:szCs w:val="16"/>
              </w:rPr>
              <w:t>Not applicable</w:t>
            </w:r>
          </w:p>
        </w:tc>
        <w:tc>
          <w:tcPr>
            <w:tcW w:w="831" w:type="dxa"/>
            <w:shd w:val="clear" w:color="auto" w:fill="FFFFFF"/>
            <w:vAlign w:val="center"/>
          </w:tcPr>
          <w:p w14:paraId="6EDF602E" w14:textId="77777777" w:rsidR="00D7027C" w:rsidRPr="003D69DB"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r w:rsidRPr="003D69DB">
              <w:rPr>
                <w:rFonts w:asciiTheme="majorBidi" w:hAnsiTheme="majorBidi" w:cstheme="majorBidi"/>
                <w:b/>
                <w:color w:val="000000" w:themeColor="text1"/>
                <w:sz w:val="16"/>
                <w:szCs w:val="16"/>
              </w:rPr>
              <w:t>Warning</w:t>
            </w:r>
          </w:p>
        </w:tc>
        <w:tc>
          <w:tcPr>
            <w:tcW w:w="1843" w:type="dxa"/>
            <w:vMerge/>
            <w:shd w:val="clear" w:color="auto" w:fill="FFFFFF"/>
            <w:vAlign w:val="center"/>
          </w:tcPr>
          <w:p w14:paraId="0A79C537" w14:textId="77777777" w:rsidR="00D7027C" w:rsidRPr="003D69DB" w:rsidRDefault="00D7027C" w:rsidP="008E0411">
            <w:pPr>
              <w:keepNext/>
              <w:keepLines/>
              <w:tabs>
                <w:tab w:val="left" w:pos="1425"/>
              </w:tabs>
              <w:rPr>
                <w:rFonts w:asciiTheme="majorBidi" w:hAnsiTheme="majorBidi" w:cstheme="majorBidi"/>
                <w:color w:val="000000" w:themeColor="text1"/>
                <w:sz w:val="16"/>
                <w:szCs w:val="16"/>
              </w:rPr>
            </w:pPr>
          </w:p>
        </w:tc>
        <w:tc>
          <w:tcPr>
            <w:tcW w:w="860" w:type="dxa"/>
            <w:vMerge/>
            <w:shd w:val="clear" w:color="auto" w:fill="FFFFFF"/>
            <w:vAlign w:val="center"/>
          </w:tcPr>
          <w:p w14:paraId="7C8F963C" w14:textId="77777777" w:rsidR="00D7027C" w:rsidRPr="003D69DB"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p>
        </w:tc>
      </w:tr>
    </w:tbl>
    <w:p w14:paraId="6CBA8F05" w14:textId="7FFBAFFF" w:rsidR="00D7027C" w:rsidRPr="007B236B" w:rsidRDefault="00D7027C" w:rsidP="00D36CD0">
      <w:pPr>
        <w:spacing w:before="80" w:after="80" w:line="240" w:lineRule="auto"/>
        <w:ind w:left="426" w:hanging="284"/>
        <w:rPr>
          <w:i/>
          <w:iCs/>
          <w:color w:val="000000" w:themeColor="text1"/>
          <w:sz w:val="16"/>
          <w:szCs w:val="16"/>
        </w:rPr>
      </w:pPr>
      <w:bookmarkStart w:id="8" w:name="_Hlk12613388"/>
      <w:proofErr w:type="spellStart"/>
      <w:r w:rsidRPr="007B236B">
        <w:rPr>
          <w:color w:val="000000" w:themeColor="text1"/>
          <w:sz w:val="16"/>
          <w:szCs w:val="18"/>
          <w:vertAlign w:val="superscript"/>
        </w:rPr>
        <w:t>a</w:t>
      </w:r>
      <w:proofErr w:type="spellEnd"/>
      <w:r w:rsidRPr="007B236B">
        <w:rPr>
          <w:color w:val="000000" w:themeColor="text1"/>
          <w:sz w:val="16"/>
          <w:szCs w:val="18"/>
          <w:vertAlign w:val="superscript"/>
        </w:rPr>
        <w:tab/>
      </w:r>
      <w:bookmarkStart w:id="9" w:name="_Hlk13222295"/>
      <w:r w:rsidRPr="007B236B">
        <w:rPr>
          <w:i/>
          <w:color w:val="000000" w:themeColor="text1"/>
          <w:sz w:val="16"/>
          <w:szCs w:val="18"/>
        </w:rPr>
        <w:t xml:space="preserve">Under the UN Model Regulations, </w:t>
      </w:r>
      <w:r w:rsidRPr="007B236B">
        <w:rPr>
          <w:i/>
          <w:iCs/>
          <w:color w:val="000000" w:themeColor="text1"/>
          <w:sz w:val="16"/>
          <w:szCs w:val="16"/>
        </w:rPr>
        <w:t>pyrophoric gases and chemically unstable gases (A and B)</w:t>
      </w:r>
      <w:r w:rsidRPr="007B236B">
        <w:rPr>
          <w:i/>
          <w:iCs/>
          <w:color w:val="000000" w:themeColor="text1"/>
        </w:rPr>
        <w:t xml:space="preserve"> </w:t>
      </w:r>
      <w:r w:rsidRPr="007B236B">
        <w:rPr>
          <w:i/>
          <w:iCs/>
          <w:color w:val="000000" w:themeColor="text1"/>
          <w:sz w:val="16"/>
          <w:szCs w:val="16"/>
        </w:rPr>
        <w:t>are classified based on their flammability in Class 2, Division 2.1.</w:t>
      </w:r>
    </w:p>
    <w:bookmarkEnd w:id="6"/>
    <w:bookmarkEnd w:id="7"/>
    <w:bookmarkEnd w:id="8"/>
    <w:bookmarkEnd w:id="9"/>
    <w:p w14:paraId="4C0DA528" w14:textId="77777777" w:rsidR="00D7027C" w:rsidRPr="00F845A3" w:rsidRDefault="00D7027C" w:rsidP="00D7027C">
      <w:pPr>
        <w:suppressAutoHyphens w:val="0"/>
        <w:spacing w:line="240" w:lineRule="auto"/>
        <w:rPr>
          <w:i/>
          <w:strike/>
          <w:color w:val="000000" w:themeColor="text1"/>
          <w:sz w:val="18"/>
        </w:rPr>
      </w:pPr>
      <w:r w:rsidRPr="00F845A3">
        <w:rPr>
          <w:i/>
          <w:strike/>
          <w:color w:val="000000" w:themeColor="text1"/>
          <w:sz w:val="18"/>
        </w:rPr>
        <w:br w:type="page"/>
      </w:r>
    </w:p>
    <w:p w14:paraId="4285D090" w14:textId="370D2E19" w:rsidR="00D7027C" w:rsidRPr="00F845A3" w:rsidRDefault="00D7027C" w:rsidP="00D7027C">
      <w:pPr>
        <w:pStyle w:val="H23G"/>
        <w:rPr>
          <w:color w:val="000000" w:themeColor="text1"/>
        </w:rPr>
      </w:pPr>
      <w:r w:rsidRPr="00F845A3">
        <w:rPr>
          <w:color w:val="000000" w:themeColor="text1"/>
        </w:rPr>
        <w:lastRenderedPageBreak/>
        <w:tab/>
        <w:t>A1.3</w:t>
      </w:r>
      <w:r w:rsidRPr="00F845A3">
        <w:rPr>
          <w:color w:val="000000" w:themeColor="text1"/>
        </w:rPr>
        <w:tab/>
        <w:t xml:space="preserve">Aerosols </w:t>
      </w:r>
      <w:r w:rsidRPr="00F845A3">
        <w:rPr>
          <w:color w:val="000000" w:themeColor="text1"/>
          <w:lang w:val="en-US"/>
        </w:rPr>
        <w:t xml:space="preserve">and </w:t>
      </w:r>
      <w:r w:rsidR="00C25F90">
        <w:rPr>
          <w:color w:val="000000" w:themeColor="text1"/>
          <w:lang w:val="en-US"/>
        </w:rPr>
        <w:t>c</w:t>
      </w:r>
      <w:r w:rsidRPr="00F845A3">
        <w:rPr>
          <w:color w:val="000000" w:themeColor="text1"/>
          <w:lang w:val="en-US"/>
        </w:rPr>
        <w:t>hemicals under pressure</w:t>
      </w:r>
      <w:r w:rsidRPr="00F845A3">
        <w:rPr>
          <w:color w:val="000000" w:themeColor="text1"/>
        </w:rPr>
        <w:t xml:space="preserve"> </w:t>
      </w:r>
      <w:r w:rsidRPr="00F845A3">
        <w:rPr>
          <w:b w:val="0"/>
          <w:bCs/>
          <w:color w:val="000000" w:themeColor="text1"/>
        </w:rPr>
        <w:t>(see Chapter 2.3 for classification criteria)</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1134"/>
        <w:gridCol w:w="1134"/>
        <w:gridCol w:w="1276"/>
        <w:gridCol w:w="850"/>
        <w:gridCol w:w="2552"/>
        <w:gridCol w:w="855"/>
      </w:tblGrid>
      <w:tr w:rsidR="00F845A3" w:rsidRPr="00215561" w14:paraId="0343B1AF" w14:textId="77777777" w:rsidTr="00AA55E1">
        <w:trPr>
          <w:cantSplit/>
          <w:trHeight w:val="128"/>
          <w:tblHeader/>
        </w:trPr>
        <w:tc>
          <w:tcPr>
            <w:tcW w:w="2972" w:type="dxa"/>
            <w:gridSpan w:val="3"/>
            <w:shd w:val="clear" w:color="auto" w:fill="FFFFFF"/>
          </w:tcPr>
          <w:p w14:paraId="229F06C5" w14:textId="77777777" w:rsidR="00D7027C" w:rsidRPr="00215561" w:rsidRDefault="00D7027C" w:rsidP="00633763">
            <w:pPr>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Classification</w:t>
            </w:r>
          </w:p>
        </w:tc>
        <w:tc>
          <w:tcPr>
            <w:tcW w:w="5812" w:type="dxa"/>
            <w:gridSpan w:val="4"/>
            <w:shd w:val="clear" w:color="auto" w:fill="FFFFFF"/>
          </w:tcPr>
          <w:p w14:paraId="49D380F8" w14:textId="77777777" w:rsidR="00D7027C" w:rsidRPr="00215561" w:rsidRDefault="00D7027C" w:rsidP="00633763">
            <w:pPr>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Labelling</w:t>
            </w:r>
          </w:p>
        </w:tc>
        <w:tc>
          <w:tcPr>
            <w:tcW w:w="855" w:type="dxa"/>
            <w:vMerge w:val="restart"/>
            <w:shd w:val="clear" w:color="auto" w:fill="FFFFFF"/>
            <w:vAlign w:val="center"/>
          </w:tcPr>
          <w:p w14:paraId="520775EC" w14:textId="4FE98C02" w:rsidR="00D7027C" w:rsidRPr="00215561" w:rsidRDefault="00D7027C" w:rsidP="008E0411">
            <w:pPr>
              <w:tabs>
                <w:tab w:val="left" w:pos="1425"/>
              </w:tabs>
              <w:spacing w:before="80" w:after="8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 xml:space="preserve">GHS </w:t>
            </w:r>
            <w:r w:rsidR="000154B6" w:rsidRPr="00215561">
              <w:rPr>
                <w:rFonts w:asciiTheme="majorBidi" w:hAnsiTheme="majorBidi" w:cstheme="majorBidi"/>
                <w:b/>
                <w:color w:val="000000" w:themeColor="text1"/>
                <w:sz w:val="16"/>
                <w:szCs w:val="16"/>
              </w:rPr>
              <w:t>h</w:t>
            </w:r>
            <w:r w:rsidRPr="00215561">
              <w:rPr>
                <w:rFonts w:asciiTheme="majorBidi" w:hAnsiTheme="majorBidi" w:cstheme="majorBidi"/>
                <w:b/>
                <w:color w:val="000000" w:themeColor="text1"/>
                <w:sz w:val="16"/>
                <w:szCs w:val="16"/>
              </w:rPr>
              <w:t>azard statement codes</w:t>
            </w:r>
          </w:p>
        </w:tc>
      </w:tr>
      <w:tr w:rsidR="00F845A3" w:rsidRPr="00215561" w14:paraId="036B9458" w14:textId="77777777" w:rsidTr="00215561">
        <w:trPr>
          <w:cantSplit/>
          <w:trHeight w:val="787"/>
        </w:trPr>
        <w:tc>
          <w:tcPr>
            <w:tcW w:w="988" w:type="dxa"/>
            <w:shd w:val="clear" w:color="auto" w:fill="FFFFFF"/>
            <w:vAlign w:val="center"/>
          </w:tcPr>
          <w:p w14:paraId="57043CF9" w14:textId="683710C6" w:rsidR="00D7027C" w:rsidRPr="00215561"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 xml:space="preserve">GHS </w:t>
            </w:r>
            <w:r w:rsidR="000154B6" w:rsidRPr="00215561">
              <w:rPr>
                <w:rFonts w:asciiTheme="majorBidi" w:hAnsiTheme="majorBidi" w:cstheme="majorBidi"/>
                <w:b/>
                <w:color w:val="000000" w:themeColor="text1"/>
                <w:sz w:val="16"/>
                <w:szCs w:val="16"/>
              </w:rPr>
              <w:t>h</w:t>
            </w:r>
            <w:r w:rsidRPr="00215561">
              <w:rPr>
                <w:rFonts w:asciiTheme="majorBidi" w:hAnsiTheme="majorBidi" w:cstheme="majorBidi"/>
                <w:b/>
                <w:color w:val="000000" w:themeColor="text1"/>
                <w:sz w:val="16"/>
                <w:szCs w:val="16"/>
              </w:rPr>
              <w:t>azard class</w:t>
            </w:r>
          </w:p>
        </w:tc>
        <w:tc>
          <w:tcPr>
            <w:tcW w:w="850" w:type="dxa"/>
            <w:shd w:val="clear" w:color="auto" w:fill="FFFFFF"/>
            <w:vAlign w:val="center"/>
          </w:tcPr>
          <w:p w14:paraId="58A3F15A" w14:textId="34F8A622" w:rsidR="00D7027C" w:rsidRPr="00215561"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 xml:space="preserve">GHS </w:t>
            </w:r>
            <w:r w:rsidR="000154B6" w:rsidRPr="00215561">
              <w:rPr>
                <w:rFonts w:asciiTheme="majorBidi" w:hAnsiTheme="majorBidi" w:cstheme="majorBidi"/>
                <w:b/>
                <w:color w:val="000000" w:themeColor="text1"/>
                <w:sz w:val="16"/>
                <w:szCs w:val="16"/>
              </w:rPr>
              <w:t>h</w:t>
            </w:r>
            <w:r w:rsidRPr="00215561">
              <w:rPr>
                <w:rFonts w:asciiTheme="majorBidi" w:hAnsiTheme="majorBidi" w:cstheme="majorBidi"/>
                <w:b/>
                <w:color w:val="000000" w:themeColor="text1"/>
                <w:sz w:val="16"/>
                <w:szCs w:val="16"/>
              </w:rPr>
              <w:t>azard category</w:t>
            </w:r>
          </w:p>
        </w:tc>
        <w:tc>
          <w:tcPr>
            <w:tcW w:w="1134" w:type="dxa"/>
            <w:shd w:val="clear" w:color="auto" w:fill="FFFFFF"/>
            <w:vAlign w:val="center"/>
          </w:tcPr>
          <w:p w14:paraId="246EF2D2" w14:textId="77777777" w:rsidR="00D7027C" w:rsidRPr="00215561" w:rsidRDefault="00D7027C" w:rsidP="00633763">
            <w:pPr>
              <w:keepNext/>
              <w:keepLines/>
              <w:tabs>
                <w:tab w:val="left" w:pos="1425"/>
              </w:tabs>
              <w:spacing w:before="40" w:after="40" w:line="240" w:lineRule="auto"/>
              <w:jc w:val="center"/>
              <w:rPr>
                <w:rFonts w:asciiTheme="majorBidi" w:hAnsiTheme="majorBidi" w:cstheme="majorBidi"/>
                <w:noProof/>
                <w:color w:val="000000" w:themeColor="text1"/>
                <w:sz w:val="16"/>
                <w:szCs w:val="16"/>
                <w:lang w:val="en-US"/>
              </w:rPr>
            </w:pPr>
            <w:r w:rsidRPr="00215561">
              <w:rPr>
                <w:rFonts w:asciiTheme="majorBidi" w:hAnsiTheme="majorBidi" w:cstheme="majorBidi"/>
                <w:b/>
                <w:color w:val="000000" w:themeColor="text1"/>
                <w:sz w:val="16"/>
                <w:szCs w:val="16"/>
              </w:rPr>
              <w:t xml:space="preserve">UN Model Regulations </w:t>
            </w:r>
            <w:r w:rsidRPr="00215561">
              <w:rPr>
                <w:rFonts w:asciiTheme="majorBidi" w:hAnsiTheme="majorBidi" w:cstheme="majorBidi"/>
                <w:b/>
                <w:bCs/>
                <w:color w:val="000000" w:themeColor="text1"/>
                <w:sz w:val="16"/>
                <w:szCs w:val="16"/>
              </w:rPr>
              <w:t>class or division</w:t>
            </w:r>
          </w:p>
        </w:tc>
        <w:tc>
          <w:tcPr>
            <w:tcW w:w="1134" w:type="dxa"/>
            <w:shd w:val="clear" w:color="auto" w:fill="FFFFFF"/>
            <w:vAlign w:val="center"/>
          </w:tcPr>
          <w:p w14:paraId="4F66360F" w14:textId="77777777" w:rsidR="00D7027C" w:rsidRPr="00215561" w:rsidRDefault="00D7027C" w:rsidP="00633763">
            <w:pPr>
              <w:keepNext/>
              <w:keepLines/>
              <w:tabs>
                <w:tab w:val="left" w:pos="1425"/>
              </w:tabs>
              <w:spacing w:before="40" w:after="40" w:line="240" w:lineRule="auto"/>
              <w:jc w:val="center"/>
              <w:rPr>
                <w:rFonts w:asciiTheme="majorBidi" w:hAnsiTheme="majorBidi" w:cstheme="majorBidi"/>
                <w:noProof/>
                <w:color w:val="000000" w:themeColor="text1"/>
                <w:sz w:val="16"/>
                <w:szCs w:val="16"/>
                <w:lang w:val="en-US"/>
              </w:rPr>
            </w:pPr>
            <w:r w:rsidRPr="00215561">
              <w:rPr>
                <w:rFonts w:asciiTheme="majorBidi" w:hAnsiTheme="majorBidi" w:cstheme="majorBidi"/>
                <w:b/>
                <w:noProof/>
                <w:color w:val="000000" w:themeColor="text1"/>
                <w:sz w:val="16"/>
                <w:szCs w:val="16"/>
                <w:lang w:eastAsia="sv-SE"/>
              </w:rPr>
              <w:t xml:space="preserve">GHS </w:t>
            </w:r>
            <w:r w:rsidRPr="00215561">
              <w:rPr>
                <w:rFonts w:asciiTheme="majorBidi" w:hAnsiTheme="majorBidi" w:cstheme="majorBidi"/>
                <w:b/>
                <w:color w:val="000000" w:themeColor="text1"/>
                <w:sz w:val="16"/>
                <w:szCs w:val="16"/>
              </w:rPr>
              <w:t>pictogram</w:t>
            </w:r>
          </w:p>
        </w:tc>
        <w:tc>
          <w:tcPr>
            <w:tcW w:w="1276" w:type="dxa"/>
            <w:shd w:val="clear" w:color="auto" w:fill="FFFFFF"/>
            <w:vAlign w:val="center"/>
          </w:tcPr>
          <w:p w14:paraId="1F34BA23" w14:textId="759BC1F8" w:rsidR="00D7027C" w:rsidRPr="00215561"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bCs/>
                <w:color w:val="000000" w:themeColor="text1"/>
                <w:sz w:val="16"/>
                <w:szCs w:val="16"/>
              </w:rPr>
              <w:t>UN Model Regulations pictogram</w:t>
            </w:r>
            <w:r w:rsidRPr="00215561">
              <w:rPr>
                <w:rFonts w:asciiTheme="majorBidi" w:hAnsiTheme="majorBidi" w:cstheme="majorBidi"/>
                <w:b/>
                <w:bCs/>
                <w:strike/>
                <w:color w:val="000000" w:themeColor="text1"/>
                <w:sz w:val="16"/>
                <w:szCs w:val="16"/>
                <w:vertAlign w:val="superscript"/>
              </w:rPr>
              <w:t xml:space="preserve"> </w:t>
            </w:r>
          </w:p>
        </w:tc>
        <w:tc>
          <w:tcPr>
            <w:tcW w:w="850" w:type="dxa"/>
            <w:shd w:val="clear" w:color="auto" w:fill="FFFFFF"/>
            <w:vAlign w:val="center"/>
          </w:tcPr>
          <w:p w14:paraId="5233CFD2" w14:textId="34D08E1C" w:rsidR="00D7027C" w:rsidRPr="00215561"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 xml:space="preserve">GHS </w:t>
            </w:r>
            <w:r w:rsidR="000154B6" w:rsidRPr="00215561">
              <w:rPr>
                <w:rFonts w:asciiTheme="majorBidi" w:hAnsiTheme="majorBidi" w:cstheme="majorBidi"/>
                <w:b/>
                <w:color w:val="000000" w:themeColor="text1"/>
                <w:sz w:val="16"/>
                <w:szCs w:val="16"/>
              </w:rPr>
              <w:t>s</w:t>
            </w:r>
            <w:r w:rsidRPr="00215561">
              <w:rPr>
                <w:rFonts w:asciiTheme="majorBidi" w:hAnsiTheme="majorBidi" w:cstheme="majorBidi"/>
                <w:b/>
                <w:color w:val="000000" w:themeColor="text1"/>
                <w:sz w:val="16"/>
                <w:szCs w:val="16"/>
              </w:rPr>
              <w:t>ignal word</w:t>
            </w:r>
          </w:p>
        </w:tc>
        <w:tc>
          <w:tcPr>
            <w:tcW w:w="2552" w:type="dxa"/>
            <w:shd w:val="clear" w:color="auto" w:fill="FFFFFF"/>
            <w:vAlign w:val="center"/>
          </w:tcPr>
          <w:p w14:paraId="4A3CB022" w14:textId="202A4C50" w:rsidR="00D7027C" w:rsidRPr="00215561" w:rsidRDefault="00D7027C" w:rsidP="00633763">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 xml:space="preserve">GHS </w:t>
            </w:r>
            <w:r w:rsidR="000154B6" w:rsidRPr="00215561">
              <w:rPr>
                <w:rFonts w:asciiTheme="majorBidi" w:hAnsiTheme="majorBidi" w:cstheme="majorBidi"/>
                <w:b/>
                <w:color w:val="000000" w:themeColor="text1"/>
                <w:sz w:val="16"/>
                <w:szCs w:val="16"/>
              </w:rPr>
              <w:t>h</w:t>
            </w:r>
            <w:r w:rsidRPr="00215561">
              <w:rPr>
                <w:rFonts w:asciiTheme="majorBidi" w:hAnsiTheme="majorBidi" w:cstheme="majorBidi"/>
                <w:b/>
                <w:color w:val="000000" w:themeColor="text1"/>
                <w:sz w:val="16"/>
                <w:szCs w:val="16"/>
              </w:rPr>
              <w:t>azard statement</w:t>
            </w:r>
          </w:p>
        </w:tc>
        <w:tc>
          <w:tcPr>
            <w:tcW w:w="855" w:type="dxa"/>
            <w:vMerge/>
            <w:shd w:val="clear" w:color="auto" w:fill="FFFFFF"/>
            <w:vAlign w:val="center"/>
          </w:tcPr>
          <w:p w14:paraId="153DEAF6" w14:textId="77777777" w:rsidR="00D7027C" w:rsidRPr="00215561" w:rsidRDefault="00D7027C" w:rsidP="008E0411">
            <w:pPr>
              <w:keepNext/>
              <w:keepLines/>
              <w:tabs>
                <w:tab w:val="left" w:pos="1425"/>
              </w:tabs>
              <w:spacing w:before="30" w:after="30"/>
              <w:jc w:val="center"/>
              <w:rPr>
                <w:rFonts w:asciiTheme="majorBidi" w:hAnsiTheme="majorBidi" w:cstheme="majorBidi"/>
                <w:noProof/>
                <w:color w:val="000000" w:themeColor="text1"/>
                <w:sz w:val="16"/>
                <w:szCs w:val="16"/>
                <w:lang w:eastAsia="sv-SE"/>
              </w:rPr>
            </w:pPr>
          </w:p>
        </w:tc>
      </w:tr>
      <w:tr w:rsidR="00F845A3" w:rsidRPr="00215561" w14:paraId="086881B5" w14:textId="77777777" w:rsidTr="00215561">
        <w:trPr>
          <w:cantSplit/>
          <w:trHeight w:val="37"/>
        </w:trPr>
        <w:tc>
          <w:tcPr>
            <w:tcW w:w="988" w:type="dxa"/>
            <w:vMerge w:val="restart"/>
            <w:shd w:val="clear" w:color="auto" w:fill="FFFFFF"/>
            <w:vAlign w:val="center"/>
          </w:tcPr>
          <w:p w14:paraId="5126B78E"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Aerosols</w:t>
            </w:r>
          </w:p>
          <w:p w14:paraId="555C964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(section 2.3.1)</w:t>
            </w:r>
          </w:p>
        </w:tc>
        <w:tc>
          <w:tcPr>
            <w:tcW w:w="850" w:type="dxa"/>
            <w:vMerge w:val="restart"/>
            <w:shd w:val="clear" w:color="auto" w:fill="FFFFFF"/>
            <w:vAlign w:val="center"/>
          </w:tcPr>
          <w:p w14:paraId="5BFE1DDF"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1</w:t>
            </w:r>
          </w:p>
        </w:tc>
        <w:tc>
          <w:tcPr>
            <w:tcW w:w="1134" w:type="dxa"/>
            <w:vMerge w:val="restart"/>
            <w:shd w:val="clear" w:color="auto" w:fill="FFFFFF"/>
            <w:vAlign w:val="center"/>
          </w:tcPr>
          <w:p w14:paraId="3ECCEC6C"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val="en-US"/>
              </w:rPr>
            </w:pPr>
            <w:r w:rsidRPr="00215561">
              <w:rPr>
                <w:rFonts w:asciiTheme="majorBidi" w:hAnsiTheme="majorBidi" w:cstheme="majorBidi"/>
                <w:b/>
                <w:noProof/>
                <w:color w:val="000000" w:themeColor="text1"/>
                <w:sz w:val="16"/>
                <w:szCs w:val="16"/>
                <w:lang w:val="en-US"/>
              </w:rPr>
              <w:t>2.1</w:t>
            </w:r>
          </w:p>
        </w:tc>
        <w:tc>
          <w:tcPr>
            <w:tcW w:w="1134" w:type="dxa"/>
            <w:vMerge w:val="restart"/>
            <w:shd w:val="clear" w:color="auto" w:fill="FFFFFF"/>
            <w:vAlign w:val="center"/>
          </w:tcPr>
          <w:p w14:paraId="5696C11A"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noProof/>
                <w:color w:val="000000" w:themeColor="text1"/>
                <w:sz w:val="16"/>
                <w:szCs w:val="16"/>
                <w:lang w:val="fr-CH" w:eastAsia="fr-CH"/>
              </w:rPr>
              <w:drawing>
                <wp:inline distT="0" distB="0" distL="0" distR="0" wp14:anchorId="78F0C46E" wp14:editId="47ACBB1A">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707AE26D"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84864" behindDoc="1" locked="0" layoutInCell="1" allowOverlap="1" wp14:anchorId="4892BA1F" wp14:editId="6C40AEE3">
                  <wp:simplePos x="0" y="0"/>
                  <wp:positionH relativeFrom="column">
                    <wp:posOffset>128905</wp:posOffset>
                  </wp:positionH>
                  <wp:positionV relativeFrom="page">
                    <wp:posOffset>668655</wp:posOffset>
                  </wp:positionV>
                  <wp:extent cx="467995" cy="467995"/>
                  <wp:effectExtent l="0" t="0" r="8255" b="8255"/>
                  <wp:wrapTopAndBottom/>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59264" behindDoc="0" locked="1" layoutInCell="1" allowOverlap="0" wp14:anchorId="2097A3EB" wp14:editId="05681703">
                  <wp:simplePos x="0" y="0"/>
                  <wp:positionH relativeFrom="column">
                    <wp:posOffset>131445</wp:posOffset>
                  </wp:positionH>
                  <wp:positionV relativeFrom="paragraph">
                    <wp:posOffset>0</wp:posOffset>
                  </wp:positionV>
                  <wp:extent cx="445770" cy="445770"/>
                  <wp:effectExtent l="0" t="0" r="0" b="0"/>
                  <wp:wrapTopAndBottom/>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color w:val="000000" w:themeColor="text1"/>
                <w:sz w:val="16"/>
                <w:szCs w:val="16"/>
              </w:rPr>
              <w:t>or</w:t>
            </w:r>
          </w:p>
        </w:tc>
        <w:tc>
          <w:tcPr>
            <w:tcW w:w="850" w:type="dxa"/>
            <w:vMerge w:val="restart"/>
            <w:shd w:val="clear" w:color="auto" w:fill="FFFFFF"/>
            <w:vAlign w:val="center"/>
          </w:tcPr>
          <w:p w14:paraId="354D6396"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Danger</w:t>
            </w:r>
          </w:p>
        </w:tc>
        <w:tc>
          <w:tcPr>
            <w:tcW w:w="2552" w:type="dxa"/>
            <w:tcBorders>
              <w:bottom w:val="nil"/>
            </w:tcBorders>
            <w:shd w:val="clear" w:color="auto" w:fill="FFFFFF"/>
            <w:vAlign w:val="center"/>
          </w:tcPr>
          <w:p w14:paraId="74F25239" w14:textId="77777777" w:rsidR="00D7027C" w:rsidRPr="00215561" w:rsidRDefault="00D7027C" w:rsidP="008E0411">
            <w:pPr>
              <w:keepNext/>
              <w:keepLines/>
              <w:tabs>
                <w:tab w:val="left" w:pos="1425"/>
              </w:tabs>
              <w:spacing w:before="30" w:after="30"/>
              <w:rPr>
                <w:rFonts w:asciiTheme="majorBidi" w:hAnsiTheme="majorBidi" w:cstheme="majorBidi"/>
                <w:noProof/>
                <w:color w:val="000000" w:themeColor="text1"/>
                <w:sz w:val="16"/>
                <w:szCs w:val="16"/>
                <w:lang w:eastAsia="sv-SE"/>
              </w:rPr>
            </w:pPr>
            <w:r w:rsidRPr="00215561">
              <w:rPr>
                <w:rFonts w:asciiTheme="majorBidi" w:hAnsiTheme="majorBidi" w:cstheme="majorBidi"/>
                <w:color w:val="000000" w:themeColor="text1"/>
                <w:sz w:val="16"/>
                <w:szCs w:val="16"/>
              </w:rPr>
              <w:t>Extremely flammable aerosol</w:t>
            </w:r>
          </w:p>
        </w:tc>
        <w:tc>
          <w:tcPr>
            <w:tcW w:w="855" w:type="dxa"/>
            <w:tcBorders>
              <w:bottom w:val="nil"/>
            </w:tcBorders>
            <w:shd w:val="clear" w:color="auto" w:fill="FFFFFF"/>
            <w:vAlign w:val="center"/>
          </w:tcPr>
          <w:p w14:paraId="0F4941A8" w14:textId="77777777" w:rsidR="00D7027C" w:rsidRPr="00215561" w:rsidRDefault="00D7027C" w:rsidP="008E0411">
            <w:pPr>
              <w:keepNext/>
              <w:keepLines/>
              <w:tabs>
                <w:tab w:val="left" w:pos="1425"/>
              </w:tabs>
              <w:spacing w:before="30" w:after="30"/>
              <w:jc w:val="center"/>
              <w:rPr>
                <w:rFonts w:asciiTheme="majorBidi" w:hAnsiTheme="majorBidi" w:cstheme="majorBidi"/>
                <w:noProof/>
                <w:color w:val="000000" w:themeColor="text1"/>
                <w:sz w:val="16"/>
                <w:szCs w:val="16"/>
                <w:lang w:eastAsia="sv-SE"/>
              </w:rPr>
            </w:pPr>
            <w:r w:rsidRPr="00215561">
              <w:rPr>
                <w:rFonts w:asciiTheme="majorBidi" w:hAnsiTheme="majorBidi" w:cstheme="majorBidi"/>
                <w:noProof/>
                <w:color w:val="000000" w:themeColor="text1"/>
                <w:sz w:val="16"/>
                <w:szCs w:val="16"/>
                <w:lang w:eastAsia="sv-SE"/>
              </w:rPr>
              <w:t>H222</w:t>
            </w:r>
          </w:p>
        </w:tc>
      </w:tr>
      <w:tr w:rsidR="00F845A3" w:rsidRPr="00215561" w14:paraId="23D387C7" w14:textId="77777777" w:rsidTr="00215561">
        <w:trPr>
          <w:cantSplit/>
          <w:trHeight w:val="37"/>
        </w:trPr>
        <w:tc>
          <w:tcPr>
            <w:tcW w:w="988" w:type="dxa"/>
            <w:vMerge/>
            <w:shd w:val="clear" w:color="auto" w:fill="FFFFFF"/>
            <w:vAlign w:val="center"/>
          </w:tcPr>
          <w:p w14:paraId="2C44AEA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61ED3BD2"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134" w:type="dxa"/>
            <w:vMerge/>
            <w:shd w:val="clear" w:color="auto" w:fill="FFFFFF"/>
            <w:vAlign w:val="center"/>
          </w:tcPr>
          <w:p w14:paraId="651CCA7E"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eastAsia="en-GB"/>
              </w:rPr>
            </w:pPr>
          </w:p>
        </w:tc>
        <w:tc>
          <w:tcPr>
            <w:tcW w:w="1134" w:type="dxa"/>
            <w:vMerge/>
            <w:shd w:val="clear" w:color="auto" w:fill="FFFFFF"/>
            <w:vAlign w:val="center"/>
          </w:tcPr>
          <w:p w14:paraId="1C91307F"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eastAsia="en-GB"/>
              </w:rPr>
            </w:pPr>
          </w:p>
        </w:tc>
        <w:tc>
          <w:tcPr>
            <w:tcW w:w="1276" w:type="dxa"/>
            <w:vMerge/>
            <w:shd w:val="clear" w:color="auto" w:fill="FFFFFF"/>
          </w:tcPr>
          <w:p w14:paraId="08FE411F"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1D14F29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2552" w:type="dxa"/>
            <w:tcBorders>
              <w:top w:val="nil"/>
              <w:bottom w:val="single" w:sz="4" w:space="0" w:color="auto"/>
            </w:tcBorders>
            <w:shd w:val="clear" w:color="auto" w:fill="FFFFFF"/>
            <w:vAlign w:val="center"/>
          </w:tcPr>
          <w:p w14:paraId="47AB6AC3" w14:textId="77777777" w:rsidR="00D7027C" w:rsidRPr="00215561" w:rsidRDefault="00D7027C" w:rsidP="008E0411">
            <w:pPr>
              <w:keepNext/>
              <w:keepLines/>
              <w:tabs>
                <w:tab w:val="left" w:pos="1425"/>
              </w:tabs>
              <w:spacing w:after="120"/>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Pressurized container: may burst if heated</w:t>
            </w:r>
          </w:p>
        </w:tc>
        <w:tc>
          <w:tcPr>
            <w:tcW w:w="855" w:type="dxa"/>
            <w:tcBorders>
              <w:top w:val="nil"/>
              <w:bottom w:val="single" w:sz="4" w:space="0" w:color="auto"/>
            </w:tcBorders>
            <w:shd w:val="clear" w:color="auto" w:fill="FFFFFF"/>
          </w:tcPr>
          <w:p w14:paraId="162BA7DD" w14:textId="77777777" w:rsidR="00D7027C" w:rsidRPr="00215561" w:rsidRDefault="00D7027C" w:rsidP="006811A0">
            <w:pPr>
              <w:keepNext/>
              <w:keepLines/>
              <w:tabs>
                <w:tab w:val="left" w:pos="1425"/>
              </w:tabs>
              <w:jc w:val="center"/>
              <w:rPr>
                <w:rFonts w:asciiTheme="majorBidi" w:hAnsiTheme="majorBidi" w:cstheme="majorBidi"/>
                <w:noProof/>
                <w:color w:val="000000" w:themeColor="text1"/>
                <w:sz w:val="16"/>
                <w:szCs w:val="16"/>
                <w:lang w:eastAsia="sv-SE"/>
              </w:rPr>
            </w:pPr>
            <w:r w:rsidRPr="00215561">
              <w:rPr>
                <w:rFonts w:asciiTheme="majorBidi" w:hAnsiTheme="majorBidi" w:cstheme="majorBidi"/>
                <w:noProof/>
                <w:color w:val="000000" w:themeColor="text1"/>
                <w:sz w:val="16"/>
                <w:szCs w:val="16"/>
                <w:lang w:eastAsia="sv-SE"/>
              </w:rPr>
              <w:t>H229</w:t>
            </w:r>
          </w:p>
        </w:tc>
      </w:tr>
      <w:tr w:rsidR="00F845A3" w:rsidRPr="00215561" w14:paraId="2F4D71C7" w14:textId="77777777" w:rsidTr="00215561">
        <w:trPr>
          <w:cantSplit/>
          <w:trHeight w:val="65"/>
        </w:trPr>
        <w:tc>
          <w:tcPr>
            <w:tcW w:w="988" w:type="dxa"/>
            <w:vMerge/>
            <w:shd w:val="clear" w:color="auto" w:fill="FFFFFF"/>
            <w:vAlign w:val="center"/>
          </w:tcPr>
          <w:p w14:paraId="050CA381"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val="restart"/>
            <w:shd w:val="clear" w:color="auto" w:fill="FFFFFF"/>
            <w:vAlign w:val="center"/>
          </w:tcPr>
          <w:p w14:paraId="50E946E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2</w:t>
            </w:r>
          </w:p>
        </w:tc>
        <w:tc>
          <w:tcPr>
            <w:tcW w:w="1134" w:type="dxa"/>
            <w:vMerge/>
            <w:shd w:val="clear" w:color="auto" w:fill="FFFFFF"/>
            <w:vAlign w:val="center"/>
          </w:tcPr>
          <w:p w14:paraId="20521138" w14:textId="77777777" w:rsidR="00D7027C" w:rsidRPr="00215561"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val="en-US"/>
              </w:rPr>
            </w:pPr>
          </w:p>
        </w:tc>
        <w:tc>
          <w:tcPr>
            <w:tcW w:w="1134" w:type="dxa"/>
            <w:vMerge/>
            <w:shd w:val="clear" w:color="auto" w:fill="FFFFFF"/>
            <w:vAlign w:val="center"/>
          </w:tcPr>
          <w:p w14:paraId="076B4A25" w14:textId="77777777" w:rsidR="00D7027C" w:rsidRPr="00215561"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276" w:type="dxa"/>
            <w:vMerge/>
            <w:shd w:val="clear" w:color="auto" w:fill="FFFFFF"/>
          </w:tcPr>
          <w:p w14:paraId="3A0814C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val="restart"/>
            <w:shd w:val="clear" w:color="auto" w:fill="FFFFFF"/>
            <w:vAlign w:val="center"/>
          </w:tcPr>
          <w:p w14:paraId="6311FDFE"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Warning</w:t>
            </w:r>
          </w:p>
        </w:tc>
        <w:tc>
          <w:tcPr>
            <w:tcW w:w="2552" w:type="dxa"/>
            <w:tcBorders>
              <w:bottom w:val="nil"/>
            </w:tcBorders>
            <w:shd w:val="clear" w:color="auto" w:fill="FFFFFF"/>
            <w:vAlign w:val="center"/>
          </w:tcPr>
          <w:p w14:paraId="4449E219" w14:textId="77777777" w:rsidR="00D7027C" w:rsidRPr="00215561" w:rsidRDefault="00D7027C" w:rsidP="008E0411">
            <w:pPr>
              <w:keepNext/>
              <w:keepLines/>
              <w:tabs>
                <w:tab w:val="left" w:pos="1425"/>
              </w:tabs>
              <w:spacing w:before="30" w:after="30" w:line="240" w:lineRule="auto"/>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Flammable aerosol</w:t>
            </w:r>
          </w:p>
        </w:tc>
        <w:tc>
          <w:tcPr>
            <w:tcW w:w="855" w:type="dxa"/>
            <w:tcBorders>
              <w:bottom w:val="nil"/>
            </w:tcBorders>
            <w:shd w:val="clear" w:color="auto" w:fill="FFFFFF"/>
            <w:vAlign w:val="center"/>
          </w:tcPr>
          <w:p w14:paraId="6173B757" w14:textId="77777777" w:rsidR="00D7027C" w:rsidRPr="00215561" w:rsidRDefault="00D7027C" w:rsidP="008E0411">
            <w:pPr>
              <w:keepNext/>
              <w:keepLines/>
              <w:tabs>
                <w:tab w:val="left" w:pos="1425"/>
              </w:tabs>
              <w:spacing w:before="30" w:after="30"/>
              <w:jc w:val="center"/>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H223</w:t>
            </w:r>
          </w:p>
        </w:tc>
      </w:tr>
      <w:tr w:rsidR="00F845A3" w:rsidRPr="00215561" w14:paraId="31AFBACF" w14:textId="77777777" w:rsidTr="00215561">
        <w:trPr>
          <w:cantSplit/>
          <w:trHeight w:val="169"/>
        </w:trPr>
        <w:tc>
          <w:tcPr>
            <w:tcW w:w="988" w:type="dxa"/>
            <w:vMerge/>
            <w:shd w:val="clear" w:color="auto" w:fill="FFFFFF"/>
            <w:vAlign w:val="center"/>
          </w:tcPr>
          <w:p w14:paraId="4912ABB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6C52962C"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134" w:type="dxa"/>
            <w:vMerge/>
            <w:shd w:val="clear" w:color="auto" w:fill="FFFFFF"/>
            <w:vAlign w:val="center"/>
          </w:tcPr>
          <w:p w14:paraId="3757F824" w14:textId="77777777" w:rsidR="00D7027C" w:rsidRPr="00215561" w:rsidRDefault="00D7027C" w:rsidP="008E0411">
            <w:pPr>
              <w:keepNext/>
              <w:keepLines/>
              <w:tabs>
                <w:tab w:val="left" w:pos="1425"/>
              </w:tabs>
              <w:spacing w:before="40" w:after="40"/>
              <w:jc w:val="center"/>
              <w:rPr>
                <w:rFonts w:asciiTheme="majorBidi" w:hAnsiTheme="majorBidi" w:cstheme="majorBidi"/>
                <w:b/>
                <w:i/>
                <w:noProof/>
                <w:color w:val="000000" w:themeColor="text1"/>
                <w:sz w:val="16"/>
                <w:szCs w:val="16"/>
                <w:lang w:eastAsia="en-GB"/>
              </w:rPr>
            </w:pPr>
          </w:p>
        </w:tc>
        <w:tc>
          <w:tcPr>
            <w:tcW w:w="1134" w:type="dxa"/>
            <w:vMerge/>
            <w:shd w:val="clear" w:color="auto" w:fill="FFFFFF"/>
            <w:vAlign w:val="center"/>
          </w:tcPr>
          <w:p w14:paraId="44D7551E" w14:textId="77777777" w:rsidR="00D7027C" w:rsidRPr="00215561" w:rsidRDefault="00D7027C" w:rsidP="008E0411">
            <w:pPr>
              <w:keepNext/>
              <w:keepLines/>
              <w:tabs>
                <w:tab w:val="left" w:pos="1425"/>
              </w:tabs>
              <w:spacing w:before="40" w:after="40"/>
              <w:jc w:val="center"/>
              <w:rPr>
                <w:rFonts w:asciiTheme="majorBidi" w:hAnsiTheme="majorBidi" w:cstheme="majorBidi"/>
                <w:b/>
                <w:i/>
                <w:noProof/>
                <w:color w:val="000000" w:themeColor="text1"/>
                <w:sz w:val="16"/>
                <w:szCs w:val="16"/>
                <w:lang w:eastAsia="en-GB"/>
              </w:rPr>
            </w:pPr>
          </w:p>
        </w:tc>
        <w:tc>
          <w:tcPr>
            <w:tcW w:w="1276" w:type="dxa"/>
            <w:vMerge/>
            <w:shd w:val="clear" w:color="auto" w:fill="FFFFFF"/>
          </w:tcPr>
          <w:p w14:paraId="13E94A26"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77CE5D02"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2552" w:type="dxa"/>
            <w:tcBorders>
              <w:top w:val="nil"/>
            </w:tcBorders>
            <w:shd w:val="clear" w:color="auto" w:fill="FFFFFF"/>
            <w:vAlign w:val="center"/>
          </w:tcPr>
          <w:p w14:paraId="42D30153" w14:textId="77777777" w:rsidR="00D7027C" w:rsidRPr="00215561" w:rsidRDefault="00D7027C" w:rsidP="008E0411">
            <w:pPr>
              <w:keepNext/>
              <w:keepLines/>
              <w:tabs>
                <w:tab w:val="left" w:pos="1425"/>
              </w:tabs>
              <w:spacing w:after="120"/>
              <w:rPr>
                <w:rFonts w:asciiTheme="majorBidi" w:hAnsiTheme="majorBidi" w:cstheme="majorBidi"/>
                <w:noProof/>
                <w:color w:val="000000" w:themeColor="text1"/>
                <w:sz w:val="16"/>
                <w:szCs w:val="16"/>
                <w:lang w:eastAsia="sv-SE"/>
              </w:rPr>
            </w:pPr>
            <w:r w:rsidRPr="00215561">
              <w:rPr>
                <w:rFonts w:asciiTheme="majorBidi" w:hAnsiTheme="majorBidi" w:cstheme="majorBidi"/>
                <w:color w:val="000000" w:themeColor="text1"/>
                <w:sz w:val="16"/>
                <w:szCs w:val="16"/>
              </w:rPr>
              <w:t>Pressurized container: may burst if heated</w:t>
            </w:r>
          </w:p>
        </w:tc>
        <w:tc>
          <w:tcPr>
            <w:tcW w:w="855" w:type="dxa"/>
            <w:tcBorders>
              <w:top w:val="nil"/>
            </w:tcBorders>
            <w:shd w:val="clear" w:color="auto" w:fill="FFFFFF"/>
            <w:vAlign w:val="center"/>
          </w:tcPr>
          <w:p w14:paraId="33E6A0B3" w14:textId="77777777" w:rsidR="00D7027C" w:rsidRPr="00215561" w:rsidRDefault="00D7027C" w:rsidP="008E0411">
            <w:pPr>
              <w:keepNext/>
              <w:keepLines/>
              <w:tabs>
                <w:tab w:val="left" w:pos="1425"/>
              </w:tabs>
              <w:jc w:val="center"/>
              <w:rPr>
                <w:rFonts w:asciiTheme="majorBidi" w:hAnsiTheme="majorBidi" w:cstheme="majorBidi"/>
                <w:noProof/>
                <w:color w:val="000000" w:themeColor="text1"/>
                <w:sz w:val="16"/>
                <w:szCs w:val="16"/>
                <w:lang w:eastAsia="sv-SE"/>
              </w:rPr>
            </w:pPr>
            <w:r w:rsidRPr="00215561">
              <w:rPr>
                <w:rFonts w:asciiTheme="majorBidi" w:hAnsiTheme="majorBidi" w:cstheme="majorBidi"/>
                <w:noProof/>
                <w:color w:val="000000" w:themeColor="text1"/>
                <w:sz w:val="16"/>
                <w:szCs w:val="16"/>
                <w:lang w:eastAsia="sv-SE"/>
              </w:rPr>
              <w:t>H229</w:t>
            </w:r>
          </w:p>
        </w:tc>
      </w:tr>
      <w:tr w:rsidR="00F845A3" w:rsidRPr="00215561" w14:paraId="53E05EAC" w14:textId="77777777" w:rsidTr="00215561">
        <w:trPr>
          <w:cantSplit/>
          <w:trHeight w:val="1127"/>
        </w:trPr>
        <w:tc>
          <w:tcPr>
            <w:tcW w:w="988" w:type="dxa"/>
            <w:vMerge/>
            <w:shd w:val="clear" w:color="auto" w:fill="FFFFFF"/>
            <w:vAlign w:val="center"/>
          </w:tcPr>
          <w:p w14:paraId="3D9E717D"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02749D88"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3</w:t>
            </w:r>
          </w:p>
        </w:tc>
        <w:tc>
          <w:tcPr>
            <w:tcW w:w="1134" w:type="dxa"/>
            <w:shd w:val="clear" w:color="auto" w:fill="FFFFFF"/>
            <w:vAlign w:val="center"/>
          </w:tcPr>
          <w:p w14:paraId="4ECC2B12"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2.2</w:t>
            </w:r>
          </w:p>
        </w:tc>
        <w:tc>
          <w:tcPr>
            <w:tcW w:w="1134" w:type="dxa"/>
            <w:shd w:val="clear" w:color="auto" w:fill="FFFFFF"/>
            <w:vAlign w:val="center"/>
          </w:tcPr>
          <w:p w14:paraId="099D2205" w14:textId="77777777" w:rsidR="00D7027C" w:rsidRPr="00215561"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215561">
              <w:rPr>
                <w:rFonts w:asciiTheme="majorBidi" w:hAnsiTheme="majorBidi" w:cstheme="majorBidi"/>
                <w:i/>
                <w:color w:val="000000" w:themeColor="text1"/>
                <w:sz w:val="16"/>
                <w:szCs w:val="16"/>
              </w:rPr>
              <w:t>No pictogram</w:t>
            </w:r>
          </w:p>
        </w:tc>
        <w:tc>
          <w:tcPr>
            <w:tcW w:w="1276" w:type="dxa"/>
            <w:shd w:val="clear" w:color="auto" w:fill="FFFFFF"/>
            <w:vAlign w:val="center"/>
          </w:tcPr>
          <w:p w14:paraId="6C2EC114" w14:textId="77777777" w:rsidR="00D7027C" w:rsidRPr="00215561" w:rsidRDefault="00D7027C" w:rsidP="008E0411">
            <w:pPr>
              <w:keepNext/>
              <w:keepLine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1312" behindDoc="1" locked="0" layoutInCell="1" allowOverlap="1" wp14:anchorId="4118E399" wp14:editId="1EA9BFE3">
                  <wp:simplePos x="0" y="0"/>
                  <wp:positionH relativeFrom="column">
                    <wp:posOffset>137795</wp:posOffset>
                  </wp:positionH>
                  <wp:positionV relativeFrom="page">
                    <wp:posOffset>685800</wp:posOffset>
                  </wp:positionV>
                  <wp:extent cx="466725" cy="466725"/>
                  <wp:effectExtent l="0" t="0" r="9525" b="9525"/>
                  <wp:wrapTopAndBottom/>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0288" behindDoc="1" locked="1" layoutInCell="1" allowOverlap="0" wp14:anchorId="1E7FD5A7" wp14:editId="61688346">
                  <wp:simplePos x="0" y="0"/>
                  <wp:positionH relativeFrom="column">
                    <wp:posOffset>138430</wp:posOffset>
                  </wp:positionH>
                  <wp:positionV relativeFrom="paragraph">
                    <wp:posOffset>9525</wp:posOffset>
                  </wp:positionV>
                  <wp:extent cx="445770" cy="445770"/>
                  <wp:effectExtent l="0" t="0" r="0" b="0"/>
                  <wp:wrapTopAndBottom/>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color w:val="000000" w:themeColor="text1"/>
                <w:sz w:val="16"/>
                <w:szCs w:val="16"/>
              </w:rPr>
              <w:t>or</w:t>
            </w:r>
          </w:p>
        </w:tc>
        <w:tc>
          <w:tcPr>
            <w:tcW w:w="850" w:type="dxa"/>
            <w:vMerge/>
            <w:shd w:val="clear" w:color="auto" w:fill="FFFFFF"/>
            <w:vAlign w:val="center"/>
          </w:tcPr>
          <w:p w14:paraId="58B1FCFF" w14:textId="77777777" w:rsidR="00D7027C" w:rsidRPr="00215561"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2552" w:type="dxa"/>
            <w:shd w:val="clear" w:color="auto" w:fill="FFFFFF"/>
            <w:vAlign w:val="center"/>
          </w:tcPr>
          <w:p w14:paraId="3F43AFA8" w14:textId="77777777" w:rsidR="00D7027C" w:rsidRPr="00215561" w:rsidRDefault="00D7027C" w:rsidP="008E0411">
            <w:pPr>
              <w:keepNext/>
              <w:keepLines/>
              <w:tabs>
                <w:tab w:val="left" w:pos="1425"/>
              </w:tabs>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Pressurized container: may burst if heated</w:t>
            </w:r>
          </w:p>
        </w:tc>
        <w:tc>
          <w:tcPr>
            <w:tcW w:w="855" w:type="dxa"/>
            <w:shd w:val="clear" w:color="auto" w:fill="FFFFFF"/>
            <w:vAlign w:val="center"/>
          </w:tcPr>
          <w:p w14:paraId="22B6A4E3" w14:textId="77777777" w:rsidR="00D7027C" w:rsidRPr="00215561" w:rsidRDefault="00D7027C" w:rsidP="008E0411">
            <w:pPr>
              <w:keepNext/>
              <w:keepLines/>
              <w:tabs>
                <w:tab w:val="left" w:pos="1425"/>
              </w:tabs>
              <w:jc w:val="center"/>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H229</w:t>
            </w:r>
          </w:p>
        </w:tc>
      </w:tr>
      <w:tr w:rsidR="00F845A3" w:rsidRPr="00215561" w14:paraId="0C96CB65" w14:textId="77777777" w:rsidTr="00215561">
        <w:trPr>
          <w:cantSplit/>
          <w:trHeight w:val="275"/>
        </w:trPr>
        <w:tc>
          <w:tcPr>
            <w:tcW w:w="988" w:type="dxa"/>
            <w:vMerge w:val="restart"/>
            <w:shd w:val="clear" w:color="auto" w:fill="FFFFFF"/>
            <w:vAlign w:val="center"/>
          </w:tcPr>
          <w:p w14:paraId="619CCDE4"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Chemicals under pressure</w:t>
            </w:r>
          </w:p>
          <w:p w14:paraId="579382C3"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(section 2.3.2)</w:t>
            </w:r>
          </w:p>
        </w:tc>
        <w:tc>
          <w:tcPr>
            <w:tcW w:w="850" w:type="dxa"/>
            <w:shd w:val="clear" w:color="auto" w:fill="FFFFFF"/>
            <w:vAlign w:val="center"/>
          </w:tcPr>
          <w:p w14:paraId="510C5200"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1</w:t>
            </w:r>
          </w:p>
        </w:tc>
        <w:tc>
          <w:tcPr>
            <w:tcW w:w="1134" w:type="dxa"/>
            <w:vMerge w:val="restart"/>
            <w:shd w:val="clear" w:color="auto" w:fill="FFFFFF"/>
            <w:vAlign w:val="center"/>
          </w:tcPr>
          <w:p w14:paraId="60B297B3"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u w:val="single"/>
                <w:lang w:val="en-US"/>
              </w:rPr>
            </w:pPr>
            <w:r w:rsidRPr="00215561">
              <w:rPr>
                <w:rFonts w:asciiTheme="majorBidi" w:hAnsiTheme="majorBidi" w:cstheme="majorBidi"/>
                <w:b/>
                <w:noProof/>
                <w:color w:val="000000" w:themeColor="text1"/>
                <w:sz w:val="16"/>
                <w:szCs w:val="16"/>
                <w:lang w:val="en-US"/>
              </w:rPr>
              <w:t>2.1</w:t>
            </w:r>
          </w:p>
        </w:tc>
        <w:tc>
          <w:tcPr>
            <w:tcW w:w="1134" w:type="dxa"/>
            <w:vMerge w:val="restart"/>
            <w:shd w:val="clear" w:color="auto" w:fill="FFFFFF"/>
            <w:vAlign w:val="center"/>
          </w:tcPr>
          <w:p w14:paraId="3E7295BB" w14:textId="77777777" w:rsidR="00D7027C" w:rsidRPr="00215561"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val="en-US"/>
              </w:rPr>
            </w:pPr>
            <w:r w:rsidRPr="00215561">
              <w:rPr>
                <w:rFonts w:asciiTheme="majorBidi" w:hAnsiTheme="majorBidi" w:cstheme="majorBidi"/>
                <w:noProof/>
                <w:color w:val="000000" w:themeColor="text1"/>
                <w:sz w:val="16"/>
                <w:szCs w:val="16"/>
                <w:lang w:val="fr-CH" w:eastAsia="fr-CH"/>
              </w:rPr>
              <w:drawing>
                <wp:inline distT="0" distB="0" distL="0" distR="0" wp14:anchorId="505B1C98" wp14:editId="5264D0CE">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E6E965"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val="en-US"/>
              </w:rPr>
            </w:pPr>
            <w:r w:rsidRPr="00215561">
              <w:rPr>
                <w:rFonts w:asciiTheme="majorBidi" w:hAnsiTheme="majorBidi" w:cstheme="majorBidi"/>
                <w:b/>
                <w:noProof/>
                <w:color w:val="000000" w:themeColor="text1"/>
                <w:sz w:val="16"/>
                <w:szCs w:val="16"/>
                <w:lang w:val="en-US"/>
              </w:rPr>
              <w:t>and</w:t>
            </w:r>
          </w:p>
          <w:p w14:paraId="5194A5F3" w14:textId="77777777" w:rsidR="00D7027C" w:rsidRPr="00215561"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215561">
              <w:rPr>
                <w:rFonts w:asciiTheme="majorBidi" w:hAnsiTheme="majorBidi" w:cstheme="majorBidi"/>
                <w:noProof/>
                <w:color w:val="000000" w:themeColor="text1"/>
                <w:sz w:val="16"/>
                <w:szCs w:val="16"/>
                <w:lang w:val="fr-CH" w:eastAsia="fr-CH"/>
              </w:rPr>
              <w:drawing>
                <wp:inline distT="0" distB="0" distL="0" distR="0" wp14:anchorId="00AB43A9" wp14:editId="454F4F2F">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4EAF4873"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3360" behindDoc="0" locked="1" layoutInCell="1" allowOverlap="0" wp14:anchorId="0E9D9F09" wp14:editId="4FEADCDB">
                  <wp:simplePos x="0" y="0"/>
                  <wp:positionH relativeFrom="column">
                    <wp:posOffset>154305</wp:posOffset>
                  </wp:positionH>
                  <wp:positionV relativeFrom="paragraph">
                    <wp:posOffset>711200</wp:posOffset>
                  </wp:positionV>
                  <wp:extent cx="457200" cy="457200"/>
                  <wp:effectExtent l="0" t="0" r="0" b="0"/>
                  <wp:wrapTopAndBottom/>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2336" behindDoc="0" locked="1" layoutInCell="1" allowOverlap="0" wp14:anchorId="0027AD6E" wp14:editId="0D350FB5">
                  <wp:simplePos x="0" y="0"/>
                  <wp:positionH relativeFrom="column">
                    <wp:posOffset>158750</wp:posOffset>
                  </wp:positionH>
                  <wp:positionV relativeFrom="paragraph">
                    <wp:posOffset>26035</wp:posOffset>
                  </wp:positionV>
                  <wp:extent cx="438785" cy="438785"/>
                  <wp:effectExtent l="0" t="0" r="0" b="0"/>
                  <wp:wrapTopAndBottom/>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color w:val="000000" w:themeColor="text1"/>
                <w:sz w:val="16"/>
                <w:szCs w:val="16"/>
              </w:rPr>
              <w:t>or</w:t>
            </w:r>
          </w:p>
        </w:tc>
        <w:tc>
          <w:tcPr>
            <w:tcW w:w="850" w:type="dxa"/>
            <w:shd w:val="clear" w:color="auto" w:fill="FFFFFF"/>
            <w:vAlign w:val="center"/>
          </w:tcPr>
          <w:p w14:paraId="357B3035"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Danger</w:t>
            </w:r>
          </w:p>
        </w:tc>
        <w:tc>
          <w:tcPr>
            <w:tcW w:w="2552" w:type="dxa"/>
            <w:shd w:val="clear" w:color="auto" w:fill="FFFFFF"/>
            <w:vAlign w:val="center"/>
          </w:tcPr>
          <w:p w14:paraId="51F51F38" w14:textId="77777777" w:rsidR="00D7027C" w:rsidRPr="00215561" w:rsidRDefault="00D7027C" w:rsidP="008E0411">
            <w:pPr>
              <w:keepNext/>
              <w:keepLines/>
              <w:tabs>
                <w:tab w:val="left" w:pos="1425"/>
              </w:tabs>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Extremely flammable chemical under pressure: may explode if heated</w:t>
            </w:r>
          </w:p>
        </w:tc>
        <w:tc>
          <w:tcPr>
            <w:tcW w:w="855" w:type="dxa"/>
            <w:shd w:val="clear" w:color="auto" w:fill="FFFFFF"/>
            <w:vAlign w:val="center"/>
          </w:tcPr>
          <w:p w14:paraId="43BB8980" w14:textId="77777777" w:rsidR="00D7027C" w:rsidRPr="00215561" w:rsidRDefault="00D7027C" w:rsidP="008E0411">
            <w:pPr>
              <w:keepNext/>
              <w:keepLines/>
              <w:tabs>
                <w:tab w:val="left" w:pos="1425"/>
              </w:tabs>
              <w:jc w:val="center"/>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H282</w:t>
            </w:r>
          </w:p>
        </w:tc>
      </w:tr>
      <w:tr w:rsidR="00F845A3" w:rsidRPr="00215561" w14:paraId="6C5C3B89" w14:textId="77777777" w:rsidTr="00215561">
        <w:trPr>
          <w:cantSplit/>
          <w:trHeight w:val="256"/>
        </w:trPr>
        <w:tc>
          <w:tcPr>
            <w:tcW w:w="988" w:type="dxa"/>
            <w:vMerge/>
            <w:tcBorders>
              <w:bottom w:val="single" w:sz="4" w:space="0" w:color="auto"/>
            </w:tcBorders>
            <w:shd w:val="clear" w:color="auto" w:fill="FFFFFF"/>
            <w:vAlign w:val="center"/>
          </w:tcPr>
          <w:p w14:paraId="100597A5"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tcBorders>
              <w:bottom w:val="single" w:sz="4" w:space="0" w:color="auto"/>
            </w:tcBorders>
            <w:shd w:val="clear" w:color="auto" w:fill="FFFFFF"/>
            <w:vAlign w:val="center"/>
          </w:tcPr>
          <w:p w14:paraId="41974007"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2</w:t>
            </w:r>
          </w:p>
        </w:tc>
        <w:tc>
          <w:tcPr>
            <w:tcW w:w="1134" w:type="dxa"/>
            <w:vMerge/>
            <w:shd w:val="clear" w:color="auto" w:fill="FFFFFF"/>
            <w:vAlign w:val="center"/>
          </w:tcPr>
          <w:p w14:paraId="62801107" w14:textId="77777777" w:rsidR="00D7027C" w:rsidRPr="00215561"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u w:val="single"/>
                <w:lang w:val="en-US"/>
              </w:rPr>
            </w:pPr>
          </w:p>
        </w:tc>
        <w:tc>
          <w:tcPr>
            <w:tcW w:w="1134" w:type="dxa"/>
            <w:vMerge/>
            <w:tcBorders>
              <w:bottom w:val="single" w:sz="4" w:space="0" w:color="auto"/>
            </w:tcBorders>
            <w:shd w:val="clear" w:color="auto" w:fill="FFFFFF"/>
            <w:vAlign w:val="center"/>
          </w:tcPr>
          <w:p w14:paraId="661A1421" w14:textId="77777777" w:rsidR="00D7027C" w:rsidRPr="00215561"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1276" w:type="dxa"/>
            <w:vMerge/>
            <w:tcBorders>
              <w:bottom w:val="single" w:sz="4" w:space="0" w:color="auto"/>
            </w:tcBorders>
            <w:shd w:val="clear" w:color="auto" w:fill="FFFFFF"/>
          </w:tcPr>
          <w:p w14:paraId="118326FC"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u w:val="single"/>
              </w:rPr>
            </w:pPr>
          </w:p>
        </w:tc>
        <w:tc>
          <w:tcPr>
            <w:tcW w:w="850" w:type="dxa"/>
            <w:vMerge w:val="restart"/>
            <w:shd w:val="clear" w:color="auto" w:fill="FFFFFF"/>
            <w:vAlign w:val="center"/>
          </w:tcPr>
          <w:p w14:paraId="6F7B41B9"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Warning</w:t>
            </w:r>
          </w:p>
        </w:tc>
        <w:tc>
          <w:tcPr>
            <w:tcW w:w="2552" w:type="dxa"/>
            <w:tcBorders>
              <w:bottom w:val="single" w:sz="4" w:space="0" w:color="auto"/>
            </w:tcBorders>
            <w:shd w:val="clear" w:color="auto" w:fill="FFFFFF"/>
            <w:vAlign w:val="center"/>
          </w:tcPr>
          <w:p w14:paraId="66954E8A" w14:textId="77777777" w:rsidR="00D7027C" w:rsidRPr="00215561" w:rsidRDefault="00D7027C" w:rsidP="008E0411">
            <w:pPr>
              <w:keepNext/>
              <w:keepLines/>
              <w:tabs>
                <w:tab w:val="left" w:pos="1425"/>
              </w:tabs>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Flammable chemical under pressure: may explode if heated</w:t>
            </w:r>
          </w:p>
        </w:tc>
        <w:tc>
          <w:tcPr>
            <w:tcW w:w="855" w:type="dxa"/>
            <w:tcBorders>
              <w:bottom w:val="single" w:sz="4" w:space="0" w:color="auto"/>
            </w:tcBorders>
            <w:shd w:val="clear" w:color="auto" w:fill="FFFFFF"/>
            <w:vAlign w:val="center"/>
          </w:tcPr>
          <w:p w14:paraId="08F2F98D" w14:textId="77777777" w:rsidR="00D7027C" w:rsidRPr="00215561" w:rsidRDefault="00D7027C" w:rsidP="008E0411">
            <w:pPr>
              <w:keepNext/>
              <w:keepLines/>
              <w:tabs>
                <w:tab w:val="left" w:pos="1425"/>
              </w:tabs>
              <w:jc w:val="center"/>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H283</w:t>
            </w:r>
          </w:p>
        </w:tc>
      </w:tr>
      <w:tr w:rsidR="00F845A3" w:rsidRPr="00215561" w14:paraId="67B1069B" w14:textId="77777777" w:rsidTr="00AA55E1">
        <w:trPr>
          <w:cantSplit/>
          <w:trHeight w:val="1881"/>
        </w:trPr>
        <w:tc>
          <w:tcPr>
            <w:tcW w:w="988" w:type="dxa"/>
            <w:vMerge/>
            <w:shd w:val="clear" w:color="auto" w:fill="FFFFFF"/>
            <w:vAlign w:val="center"/>
          </w:tcPr>
          <w:p w14:paraId="2964E225"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1E446429"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215561">
              <w:rPr>
                <w:rFonts w:asciiTheme="majorBidi" w:hAnsiTheme="majorBidi" w:cstheme="majorBidi"/>
                <w:b/>
                <w:color w:val="000000" w:themeColor="text1"/>
                <w:sz w:val="16"/>
                <w:szCs w:val="16"/>
              </w:rPr>
              <w:t>3</w:t>
            </w:r>
          </w:p>
        </w:tc>
        <w:tc>
          <w:tcPr>
            <w:tcW w:w="1134" w:type="dxa"/>
            <w:shd w:val="clear" w:color="auto" w:fill="FFFFFF"/>
            <w:vAlign w:val="center"/>
          </w:tcPr>
          <w:p w14:paraId="40C32DA5"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u w:val="single"/>
              </w:rPr>
            </w:pPr>
            <w:r w:rsidRPr="00215561">
              <w:rPr>
                <w:rFonts w:asciiTheme="majorBidi" w:hAnsiTheme="majorBidi" w:cstheme="majorBidi"/>
                <w:b/>
                <w:color w:val="000000" w:themeColor="text1"/>
                <w:sz w:val="16"/>
                <w:szCs w:val="16"/>
              </w:rPr>
              <w:t>2.2</w:t>
            </w:r>
          </w:p>
        </w:tc>
        <w:tc>
          <w:tcPr>
            <w:tcW w:w="1134" w:type="dxa"/>
            <w:shd w:val="clear" w:color="auto" w:fill="FFFFFF"/>
            <w:vAlign w:val="center"/>
          </w:tcPr>
          <w:p w14:paraId="1ABAE7FD" w14:textId="77777777" w:rsidR="00D7027C" w:rsidRPr="00215561"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215561">
              <w:rPr>
                <w:rFonts w:asciiTheme="majorBidi" w:hAnsiTheme="majorBidi" w:cstheme="majorBidi"/>
                <w:noProof/>
                <w:color w:val="000000" w:themeColor="text1"/>
                <w:sz w:val="16"/>
                <w:szCs w:val="16"/>
                <w:lang w:val="fr-CH" w:eastAsia="fr-CH"/>
              </w:rPr>
              <w:drawing>
                <wp:inline distT="0" distB="0" distL="0" distR="0" wp14:anchorId="47A855D1" wp14:editId="1FF10A96">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shd w:val="clear" w:color="auto" w:fill="FFFFFF"/>
            <w:vAlign w:val="center"/>
          </w:tcPr>
          <w:p w14:paraId="0F628E9C"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val="en-US"/>
              </w:rPr>
            </w:pPr>
          </w:p>
          <w:p w14:paraId="5305A4E7" w14:textId="77777777" w:rsidR="00D7027C" w:rsidRPr="00215561"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lang w:val="en-US"/>
              </w:rPr>
            </w:pP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4384" behindDoc="0" locked="1" layoutInCell="1" allowOverlap="0" wp14:anchorId="7D2FD49C" wp14:editId="48AAFBC5">
                  <wp:simplePos x="0" y="0"/>
                  <wp:positionH relativeFrom="column">
                    <wp:posOffset>158750</wp:posOffset>
                  </wp:positionH>
                  <wp:positionV relativeFrom="paragraph">
                    <wp:posOffset>-170815</wp:posOffset>
                  </wp:positionV>
                  <wp:extent cx="445770" cy="445770"/>
                  <wp:effectExtent l="0" t="0" r="0" b="0"/>
                  <wp:wrapNone/>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E3E5D" w14:textId="77777777" w:rsidR="00D7027C" w:rsidRPr="00215561" w:rsidRDefault="00D7027C" w:rsidP="004D3C3A">
            <w:pPr>
              <w:keepNext/>
              <w:keepLines/>
              <w:tabs>
                <w:tab w:val="left" w:pos="1425"/>
              </w:tabs>
              <w:spacing w:before="200" w:after="40"/>
              <w:jc w:val="center"/>
              <w:rPr>
                <w:rFonts w:asciiTheme="majorBidi" w:hAnsiTheme="majorBidi" w:cstheme="majorBidi"/>
                <w:b/>
                <w:color w:val="000000" w:themeColor="text1"/>
                <w:sz w:val="16"/>
                <w:szCs w:val="16"/>
                <w:u w:val="single"/>
              </w:rPr>
            </w:pPr>
            <w:r w:rsidRPr="00215561">
              <w:rPr>
                <w:rFonts w:asciiTheme="majorBidi" w:hAnsiTheme="majorBidi" w:cstheme="majorBidi"/>
                <w:b/>
                <w:noProof/>
                <w:color w:val="000000" w:themeColor="text1"/>
                <w:sz w:val="16"/>
                <w:szCs w:val="16"/>
                <w:lang w:val="fr-CH" w:eastAsia="fr-CH"/>
              </w:rPr>
              <w:drawing>
                <wp:anchor distT="0" distB="0" distL="114300" distR="114300" simplePos="0" relativeHeight="251665408" behindDoc="0" locked="0" layoutInCell="1" allowOverlap="1" wp14:anchorId="23FE93D1" wp14:editId="77DFB452">
                  <wp:simplePos x="0" y="0"/>
                  <wp:positionH relativeFrom="column">
                    <wp:posOffset>152400</wp:posOffset>
                  </wp:positionH>
                  <wp:positionV relativeFrom="page">
                    <wp:posOffset>654050</wp:posOffset>
                  </wp:positionV>
                  <wp:extent cx="457200" cy="457200"/>
                  <wp:effectExtent l="0" t="0" r="0" b="0"/>
                  <wp:wrapTopAndBottom/>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561">
              <w:rPr>
                <w:rFonts w:asciiTheme="majorBidi" w:hAnsiTheme="majorBidi" w:cstheme="majorBidi"/>
                <w:b/>
                <w:noProof/>
                <w:color w:val="000000" w:themeColor="text1"/>
                <w:sz w:val="16"/>
                <w:szCs w:val="16"/>
                <w:lang w:val="en-US"/>
              </w:rPr>
              <w:t>or</w:t>
            </w:r>
          </w:p>
        </w:tc>
        <w:tc>
          <w:tcPr>
            <w:tcW w:w="850" w:type="dxa"/>
            <w:vMerge/>
            <w:shd w:val="clear" w:color="auto" w:fill="FFFFFF"/>
            <w:vAlign w:val="center"/>
          </w:tcPr>
          <w:p w14:paraId="00AB5027" w14:textId="77777777" w:rsidR="00D7027C" w:rsidRPr="00215561"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2552" w:type="dxa"/>
            <w:shd w:val="clear" w:color="auto" w:fill="FFFFFF"/>
            <w:vAlign w:val="center"/>
          </w:tcPr>
          <w:p w14:paraId="472E9DE4" w14:textId="77777777" w:rsidR="00D7027C" w:rsidRPr="00215561" w:rsidRDefault="00D7027C" w:rsidP="008E0411">
            <w:pPr>
              <w:keepNext/>
              <w:keepLines/>
              <w:tabs>
                <w:tab w:val="left" w:pos="1425"/>
              </w:tabs>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Chemical under pressure: may explode if heated</w:t>
            </w:r>
          </w:p>
        </w:tc>
        <w:tc>
          <w:tcPr>
            <w:tcW w:w="855" w:type="dxa"/>
            <w:shd w:val="clear" w:color="auto" w:fill="FFFFFF"/>
            <w:vAlign w:val="center"/>
          </w:tcPr>
          <w:p w14:paraId="626C16BC" w14:textId="77777777" w:rsidR="00D7027C" w:rsidRPr="00215561" w:rsidRDefault="00D7027C" w:rsidP="008E0411">
            <w:pPr>
              <w:keepNext/>
              <w:keepLines/>
              <w:tabs>
                <w:tab w:val="left" w:pos="1425"/>
              </w:tabs>
              <w:jc w:val="center"/>
              <w:rPr>
                <w:rFonts w:asciiTheme="majorBidi" w:hAnsiTheme="majorBidi" w:cstheme="majorBidi"/>
                <w:color w:val="000000" w:themeColor="text1"/>
                <w:sz w:val="16"/>
                <w:szCs w:val="16"/>
              </w:rPr>
            </w:pPr>
            <w:r w:rsidRPr="00215561">
              <w:rPr>
                <w:rFonts w:asciiTheme="majorBidi" w:hAnsiTheme="majorBidi" w:cstheme="majorBidi"/>
                <w:color w:val="000000" w:themeColor="text1"/>
                <w:sz w:val="16"/>
                <w:szCs w:val="16"/>
              </w:rPr>
              <w:t>H284</w:t>
            </w:r>
          </w:p>
        </w:tc>
      </w:tr>
    </w:tbl>
    <w:p w14:paraId="218CFEFA" w14:textId="77777777" w:rsidR="00D7027C" w:rsidRPr="00F845A3" w:rsidRDefault="00D7027C" w:rsidP="00350973">
      <w:pPr>
        <w:pStyle w:val="H23G"/>
        <w:keepNext w:val="0"/>
        <w:keepLines w:val="0"/>
        <w:rPr>
          <w:color w:val="000000" w:themeColor="text1"/>
        </w:rPr>
      </w:pPr>
      <w:bookmarkStart w:id="10" w:name="_Hlk2164574"/>
      <w:r w:rsidRPr="00F845A3">
        <w:rPr>
          <w:color w:val="000000" w:themeColor="text1"/>
        </w:rPr>
        <w:tab/>
        <w:t>A1.4</w:t>
      </w:r>
      <w:r w:rsidRPr="00F845A3">
        <w:rPr>
          <w:color w:val="000000" w:themeColor="text1"/>
        </w:rPr>
        <w:tab/>
        <w:t xml:space="preserve">Oxidizing gases </w:t>
      </w:r>
      <w:r w:rsidRPr="00F845A3">
        <w:rPr>
          <w:b w:val="0"/>
          <w:bCs/>
          <w:color w:val="000000" w:themeColor="text1"/>
        </w:rPr>
        <w:t>(see Chapter 2.4 for classification criteria)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2"/>
        <w:gridCol w:w="846"/>
        <w:gridCol w:w="992"/>
        <w:gridCol w:w="1134"/>
        <w:gridCol w:w="1276"/>
        <w:gridCol w:w="851"/>
        <w:gridCol w:w="2551"/>
        <w:gridCol w:w="851"/>
      </w:tblGrid>
      <w:tr w:rsidR="00F845A3" w:rsidRPr="00215561" w14:paraId="588DEBF1" w14:textId="77777777" w:rsidTr="00ED3D9E">
        <w:trPr>
          <w:cantSplit/>
          <w:tblHeader/>
          <w:jc w:val="center"/>
        </w:trPr>
        <w:tc>
          <w:tcPr>
            <w:tcW w:w="2830" w:type="dxa"/>
            <w:gridSpan w:val="3"/>
            <w:tcBorders>
              <w:top w:val="single" w:sz="4" w:space="0" w:color="auto"/>
              <w:left w:val="single" w:sz="4" w:space="0" w:color="auto"/>
              <w:bottom w:val="single" w:sz="4" w:space="0" w:color="auto"/>
              <w:right w:val="single" w:sz="4" w:space="0" w:color="auto"/>
            </w:tcBorders>
            <w:shd w:val="clear" w:color="auto" w:fill="FFFFFF"/>
          </w:tcPr>
          <w:p w14:paraId="391E8786" w14:textId="77777777"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341FD30" w14:textId="77777777"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Labelling</w:t>
            </w:r>
          </w:p>
        </w:tc>
        <w:tc>
          <w:tcPr>
            <w:tcW w:w="851" w:type="dxa"/>
            <w:vMerge w:val="restart"/>
            <w:tcBorders>
              <w:top w:val="single" w:sz="4" w:space="0" w:color="auto"/>
              <w:left w:val="single" w:sz="4" w:space="0" w:color="auto"/>
              <w:right w:val="single" w:sz="4" w:space="0" w:color="auto"/>
            </w:tcBorders>
            <w:shd w:val="clear" w:color="auto" w:fill="FFFFFF"/>
            <w:vAlign w:val="center"/>
          </w:tcPr>
          <w:p w14:paraId="759B0EA6" w14:textId="0C71A170"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 xml:space="preserve">GHS </w:t>
            </w:r>
            <w:r w:rsidR="00050EB0" w:rsidRPr="00215561">
              <w:rPr>
                <w:b/>
                <w:color w:val="000000" w:themeColor="text1"/>
                <w:sz w:val="16"/>
                <w:szCs w:val="16"/>
              </w:rPr>
              <w:t>h</w:t>
            </w:r>
            <w:r w:rsidRPr="00215561">
              <w:rPr>
                <w:b/>
                <w:color w:val="000000" w:themeColor="text1"/>
                <w:sz w:val="16"/>
                <w:szCs w:val="16"/>
              </w:rPr>
              <w:t>azard statement code</w:t>
            </w:r>
          </w:p>
        </w:tc>
      </w:tr>
      <w:tr w:rsidR="00F845A3" w:rsidRPr="00215561" w14:paraId="6B7A5F3D" w14:textId="77777777" w:rsidTr="007B236B">
        <w:trPr>
          <w:cantSplit/>
          <w:trHeight w:val="676"/>
          <w:jc w:val="center"/>
        </w:trPr>
        <w:tc>
          <w:tcPr>
            <w:tcW w:w="992" w:type="dxa"/>
            <w:shd w:val="clear" w:color="auto" w:fill="FFFFFF"/>
            <w:vAlign w:val="center"/>
          </w:tcPr>
          <w:p w14:paraId="57A15D48" w14:textId="1185A067"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 xml:space="preserve">GHS </w:t>
            </w:r>
            <w:r w:rsidR="00050EB0" w:rsidRPr="00215561">
              <w:rPr>
                <w:b/>
                <w:color w:val="000000" w:themeColor="text1"/>
                <w:sz w:val="16"/>
                <w:szCs w:val="16"/>
              </w:rPr>
              <w:t>h</w:t>
            </w:r>
            <w:r w:rsidRPr="00215561">
              <w:rPr>
                <w:b/>
                <w:color w:val="000000" w:themeColor="text1"/>
                <w:sz w:val="16"/>
                <w:szCs w:val="16"/>
              </w:rPr>
              <w:t>azard class</w:t>
            </w:r>
          </w:p>
        </w:tc>
        <w:tc>
          <w:tcPr>
            <w:tcW w:w="846" w:type="dxa"/>
            <w:shd w:val="clear" w:color="auto" w:fill="FFFFFF"/>
            <w:vAlign w:val="center"/>
          </w:tcPr>
          <w:p w14:paraId="6484801A" w14:textId="69926777"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 xml:space="preserve">GHS </w:t>
            </w:r>
            <w:r w:rsidR="00050EB0" w:rsidRPr="00215561">
              <w:rPr>
                <w:b/>
                <w:color w:val="000000" w:themeColor="text1"/>
                <w:sz w:val="16"/>
                <w:szCs w:val="16"/>
              </w:rPr>
              <w:t>h</w:t>
            </w:r>
            <w:r w:rsidRPr="00215561">
              <w:rPr>
                <w:b/>
                <w:color w:val="000000" w:themeColor="text1"/>
                <w:sz w:val="16"/>
                <w:szCs w:val="16"/>
              </w:rPr>
              <w:t>azard category</w:t>
            </w:r>
          </w:p>
        </w:tc>
        <w:tc>
          <w:tcPr>
            <w:tcW w:w="992" w:type="dxa"/>
            <w:shd w:val="clear" w:color="auto" w:fill="FFFFFF"/>
            <w:vAlign w:val="center"/>
          </w:tcPr>
          <w:p w14:paraId="4A334355" w14:textId="77777777" w:rsidR="00D7027C" w:rsidRPr="00215561" w:rsidRDefault="00D7027C" w:rsidP="00633763">
            <w:pPr>
              <w:tabs>
                <w:tab w:val="left" w:pos="1425"/>
              </w:tabs>
              <w:spacing w:before="40" w:after="40" w:line="240" w:lineRule="auto"/>
              <w:jc w:val="center"/>
              <w:rPr>
                <w:noProof/>
                <w:color w:val="000000" w:themeColor="text1"/>
                <w:sz w:val="16"/>
                <w:szCs w:val="16"/>
              </w:rPr>
            </w:pPr>
            <w:r w:rsidRPr="00215561">
              <w:rPr>
                <w:b/>
                <w:color w:val="000000" w:themeColor="text1"/>
                <w:sz w:val="16"/>
                <w:szCs w:val="16"/>
              </w:rPr>
              <w:t xml:space="preserve">UN Model Regulations </w:t>
            </w:r>
            <w:r w:rsidRPr="00215561">
              <w:rPr>
                <w:b/>
                <w:bCs/>
                <w:color w:val="000000" w:themeColor="text1"/>
                <w:sz w:val="16"/>
                <w:szCs w:val="16"/>
              </w:rPr>
              <w:t>class or division</w:t>
            </w:r>
          </w:p>
        </w:tc>
        <w:tc>
          <w:tcPr>
            <w:tcW w:w="1134" w:type="dxa"/>
            <w:shd w:val="clear" w:color="auto" w:fill="FFFFFF"/>
            <w:vAlign w:val="center"/>
          </w:tcPr>
          <w:p w14:paraId="2BAADE36" w14:textId="77777777" w:rsidR="00D7027C" w:rsidRPr="00215561" w:rsidRDefault="00D7027C" w:rsidP="00633763">
            <w:pPr>
              <w:tabs>
                <w:tab w:val="left" w:pos="1425"/>
              </w:tabs>
              <w:spacing w:before="40" w:after="40" w:line="240" w:lineRule="auto"/>
              <w:jc w:val="center"/>
              <w:rPr>
                <w:b/>
                <w:noProof/>
                <w:color w:val="000000" w:themeColor="text1"/>
                <w:sz w:val="16"/>
                <w:szCs w:val="16"/>
              </w:rPr>
            </w:pPr>
            <w:r w:rsidRPr="00215561">
              <w:rPr>
                <w:b/>
                <w:noProof/>
                <w:color w:val="000000" w:themeColor="text1"/>
                <w:sz w:val="16"/>
                <w:szCs w:val="16"/>
              </w:rPr>
              <w:t xml:space="preserve">GHS </w:t>
            </w:r>
            <w:r w:rsidRPr="00215561">
              <w:rPr>
                <w:b/>
                <w:color w:val="000000" w:themeColor="text1"/>
                <w:sz w:val="16"/>
                <w:szCs w:val="16"/>
              </w:rPr>
              <w:t>pictogram</w:t>
            </w:r>
          </w:p>
        </w:tc>
        <w:tc>
          <w:tcPr>
            <w:tcW w:w="1276" w:type="dxa"/>
            <w:shd w:val="clear" w:color="auto" w:fill="FFFFFF"/>
            <w:vAlign w:val="center"/>
          </w:tcPr>
          <w:p w14:paraId="551B7849" w14:textId="1036D1A0" w:rsidR="00D7027C" w:rsidRPr="00215561" w:rsidRDefault="00D7027C" w:rsidP="00633763">
            <w:pPr>
              <w:tabs>
                <w:tab w:val="left" w:pos="1425"/>
              </w:tabs>
              <w:spacing w:before="40" w:after="40" w:line="240" w:lineRule="auto"/>
              <w:jc w:val="center"/>
              <w:rPr>
                <w:b/>
                <w:noProof/>
                <w:color w:val="000000" w:themeColor="text1"/>
                <w:sz w:val="16"/>
                <w:szCs w:val="16"/>
                <w:lang w:eastAsia="en-GB"/>
              </w:rPr>
            </w:pPr>
            <w:r w:rsidRPr="00215561">
              <w:rPr>
                <w:b/>
                <w:bCs/>
                <w:color w:val="000000" w:themeColor="text1"/>
                <w:sz w:val="16"/>
                <w:szCs w:val="16"/>
              </w:rPr>
              <w:t xml:space="preserve">UN Model Regulations </w:t>
            </w:r>
            <w:proofErr w:type="spellStart"/>
            <w:r w:rsidRPr="00215561">
              <w:rPr>
                <w:b/>
                <w:bCs/>
                <w:color w:val="000000" w:themeColor="text1"/>
                <w:sz w:val="16"/>
                <w:szCs w:val="16"/>
              </w:rPr>
              <w:t>pictogram</w:t>
            </w:r>
            <w:r w:rsidRPr="00215561">
              <w:rPr>
                <w:b/>
                <w:bCs/>
                <w:color w:val="000000" w:themeColor="text1"/>
                <w:sz w:val="16"/>
                <w:szCs w:val="16"/>
                <w:vertAlign w:val="superscript"/>
              </w:rPr>
              <w:t>a</w:t>
            </w:r>
            <w:proofErr w:type="spellEnd"/>
          </w:p>
        </w:tc>
        <w:tc>
          <w:tcPr>
            <w:tcW w:w="851" w:type="dxa"/>
            <w:shd w:val="clear" w:color="auto" w:fill="FFFFFF"/>
            <w:vAlign w:val="center"/>
          </w:tcPr>
          <w:p w14:paraId="19E26AFA" w14:textId="5AC1C172"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 xml:space="preserve">GHS </w:t>
            </w:r>
            <w:r w:rsidR="00050EB0" w:rsidRPr="00215561">
              <w:rPr>
                <w:b/>
                <w:color w:val="000000" w:themeColor="text1"/>
                <w:sz w:val="16"/>
                <w:szCs w:val="16"/>
              </w:rPr>
              <w:t>s</w:t>
            </w:r>
            <w:r w:rsidRPr="00215561">
              <w:rPr>
                <w:b/>
                <w:color w:val="000000" w:themeColor="text1"/>
                <w:sz w:val="16"/>
                <w:szCs w:val="16"/>
              </w:rPr>
              <w:t>ignal word</w:t>
            </w:r>
          </w:p>
        </w:tc>
        <w:tc>
          <w:tcPr>
            <w:tcW w:w="2551" w:type="dxa"/>
            <w:tcBorders>
              <w:right w:val="single" w:sz="4" w:space="0" w:color="auto"/>
            </w:tcBorders>
            <w:shd w:val="clear" w:color="auto" w:fill="FFFFFF"/>
            <w:vAlign w:val="center"/>
          </w:tcPr>
          <w:p w14:paraId="0377448A" w14:textId="52717782" w:rsidR="00D7027C" w:rsidRPr="00215561" w:rsidRDefault="00D7027C" w:rsidP="00633763">
            <w:pPr>
              <w:tabs>
                <w:tab w:val="left" w:pos="1425"/>
              </w:tabs>
              <w:spacing w:before="40" w:after="40" w:line="240" w:lineRule="auto"/>
              <w:jc w:val="center"/>
              <w:rPr>
                <w:b/>
                <w:color w:val="000000" w:themeColor="text1"/>
                <w:sz w:val="16"/>
                <w:szCs w:val="16"/>
              </w:rPr>
            </w:pPr>
            <w:r w:rsidRPr="00215561">
              <w:rPr>
                <w:b/>
                <w:color w:val="000000" w:themeColor="text1"/>
                <w:sz w:val="16"/>
                <w:szCs w:val="16"/>
              </w:rPr>
              <w:t>GHS</w:t>
            </w:r>
            <w:r w:rsidR="00050EB0" w:rsidRPr="00215561">
              <w:rPr>
                <w:b/>
                <w:color w:val="000000" w:themeColor="text1"/>
                <w:sz w:val="16"/>
                <w:szCs w:val="16"/>
              </w:rPr>
              <w:t xml:space="preserve"> h</w:t>
            </w:r>
            <w:r w:rsidRPr="00215561">
              <w:rPr>
                <w:b/>
                <w:color w:val="000000" w:themeColor="text1"/>
                <w:sz w:val="16"/>
                <w:szCs w:val="16"/>
              </w:rPr>
              <w:t>azard statement</w:t>
            </w:r>
          </w:p>
        </w:tc>
        <w:tc>
          <w:tcPr>
            <w:tcW w:w="851" w:type="dxa"/>
            <w:vMerge/>
            <w:tcBorders>
              <w:left w:val="single" w:sz="4" w:space="0" w:color="auto"/>
              <w:right w:val="single" w:sz="4" w:space="0" w:color="auto"/>
            </w:tcBorders>
            <w:shd w:val="clear" w:color="auto" w:fill="FFFFFF"/>
            <w:vAlign w:val="center"/>
          </w:tcPr>
          <w:p w14:paraId="118D0EB8" w14:textId="77777777" w:rsidR="00D7027C" w:rsidRPr="00215561" w:rsidRDefault="00D7027C" w:rsidP="00633763">
            <w:pPr>
              <w:tabs>
                <w:tab w:val="left" w:pos="1425"/>
              </w:tabs>
              <w:spacing w:before="40" w:after="40" w:line="240" w:lineRule="auto"/>
              <w:jc w:val="center"/>
              <w:rPr>
                <w:color w:val="000000" w:themeColor="text1"/>
                <w:sz w:val="16"/>
                <w:szCs w:val="16"/>
              </w:rPr>
            </w:pPr>
          </w:p>
        </w:tc>
      </w:tr>
      <w:tr w:rsidR="00F845A3" w:rsidRPr="00215561" w14:paraId="122D13C1" w14:textId="77777777" w:rsidTr="007B236B">
        <w:trPr>
          <w:cantSplit/>
          <w:trHeight w:val="434"/>
          <w:jc w:val="center"/>
        </w:trPr>
        <w:tc>
          <w:tcPr>
            <w:tcW w:w="992" w:type="dxa"/>
            <w:shd w:val="clear" w:color="auto" w:fill="FFFFFF"/>
            <w:vAlign w:val="center"/>
          </w:tcPr>
          <w:p w14:paraId="50A4A26B" w14:textId="77777777" w:rsidR="00D7027C" w:rsidRPr="00215561" w:rsidRDefault="00D7027C" w:rsidP="00350973">
            <w:pPr>
              <w:tabs>
                <w:tab w:val="left" w:pos="1425"/>
              </w:tabs>
              <w:spacing w:before="40" w:after="40"/>
              <w:jc w:val="center"/>
              <w:rPr>
                <w:b/>
                <w:color w:val="000000" w:themeColor="text1"/>
                <w:sz w:val="16"/>
                <w:szCs w:val="16"/>
              </w:rPr>
            </w:pPr>
            <w:r w:rsidRPr="00215561">
              <w:rPr>
                <w:b/>
                <w:color w:val="000000" w:themeColor="text1"/>
                <w:sz w:val="16"/>
                <w:szCs w:val="16"/>
              </w:rPr>
              <w:t>Oxidizing gases</w:t>
            </w:r>
          </w:p>
        </w:tc>
        <w:tc>
          <w:tcPr>
            <w:tcW w:w="846" w:type="dxa"/>
            <w:shd w:val="clear" w:color="auto" w:fill="FFFFFF"/>
            <w:vAlign w:val="center"/>
          </w:tcPr>
          <w:p w14:paraId="56F7B511" w14:textId="77777777" w:rsidR="00D7027C" w:rsidRPr="00215561" w:rsidRDefault="00D7027C" w:rsidP="00350973">
            <w:pPr>
              <w:tabs>
                <w:tab w:val="left" w:pos="1425"/>
              </w:tabs>
              <w:spacing w:before="40" w:after="40"/>
              <w:jc w:val="center"/>
              <w:rPr>
                <w:b/>
                <w:color w:val="000000" w:themeColor="text1"/>
                <w:sz w:val="16"/>
                <w:szCs w:val="16"/>
              </w:rPr>
            </w:pPr>
            <w:r w:rsidRPr="00215561">
              <w:rPr>
                <w:b/>
                <w:color w:val="000000" w:themeColor="text1"/>
                <w:sz w:val="16"/>
                <w:szCs w:val="16"/>
              </w:rPr>
              <w:t>1</w:t>
            </w:r>
          </w:p>
        </w:tc>
        <w:tc>
          <w:tcPr>
            <w:tcW w:w="992" w:type="dxa"/>
            <w:shd w:val="clear" w:color="auto" w:fill="FFFFFF"/>
            <w:vAlign w:val="center"/>
          </w:tcPr>
          <w:p w14:paraId="77EA30FA" w14:textId="5688FB44" w:rsidR="00D7027C" w:rsidRPr="00215561" w:rsidRDefault="00D7027C" w:rsidP="00350973">
            <w:pPr>
              <w:tabs>
                <w:tab w:val="left" w:pos="1425"/>
              </w:tabs>
              <w:spacing w:before="40" w:after="40"/>
              <w:jc w:val="center"/>
              <w:rPr>
                <w:b/>
                <w:noProof/>
                <w:color w:val="000000" w:themeColor="text1"/>
                <w:sz w:val="16"/>
                <w:szCs w:val="16"/>
              </w:rPr>
            </w:pPr>
            <w:r w:rsidRPr="00215561">
              <w:rPr>
                <w:b/>
                <w:noProof/>
                <w:color w:val="000000" w:themeColor="text1"/>
                <w:sz w:val="16"/>
                <w:szCs w:val="16"/>
              </w:rPr>
              <w:t>2</w:t>
            </w:r>
            <w:r w:rsidRPr="00215561">
              <w:rPr>
                <w:b/>
                <w:noProof/>
                <w:color w:val="000000" w:themeColor="text1"/>
                <w:sz w:val="16"/>
                <w:szCs w:val="16"/>
                <w:vertAlign w:val="superscript"/>
              </w:rPr>
              <w:t>a</w:t>
            </w:r>
          </w:p>
        </w:tc>
        <w:tc>
          <w:tcPr>
            <w:tcW w:w="1134" w:type="dxa"/>
            <w:shd w:val="clear" w:color="auto" w:fill="FFFFFF"/>
            <w:vAlign w:val="center"/>
          </w:tcPr>
          <w:p w14:paraId="6E65E4EC" w14:textId="77777777" w:rsidR="00D7027C" w:rsidRPr="00215561" w:rsidRDefault="00D7027C" w:rsidP="00350973">
            <w:pPr>
              <w:tabs>
                <w:tab w:val="left" w:pos="1425"/>
              </w:tabs>
              <w:spacing w:before="40" w:after="40"/>
              <w:jc w:val="center"/>
              <w:rPr>
                <w:b/>
                <w:color w:val="000000" w:themeColor="text1"/>
                <w:sz w:val="16"/>
                <w:szCs w:val="16"/>
              </w:rPr>
            </w:pPr>
            <w:r w:rsidRPr="00215561">
              <w:rPr>
                <w:noProof/>
                <w:color w:val="000000" w:themeColor="text1"/>
                <w:sz w:val="16"/>
                <w:szCs w:val="16"/>
                <w:lang w:val="fr-CH" w:eastAsia="fr-CH"/>
              </w:rPr>
              <w:drawing>
                <wp:inline distT="0" distB="0" distL="0" distR="0" wp14:anchorId="66FE090B" wp14:editId="4F3940E9">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shd w:val="clear" w:color="auto" w:fill="FFFFFF"/>
          </w:tcPr>
          <w:p w14:paraId="560C268C" w14:textId="77777777" w:rsidR="00D7027C" w:rsidRPr="00215561" w:rsidRDefault="00D7027C" w:rsidP="00350973">
            <w:pPr>
              <w:tabs>
                <w:tab w:val="left" w:pos="1425"/>
              </w:tabs>
              <w:spacing w:before="40" w:after="40"/>
              <w:jc w:val="center"/>
              <w:rPr>
                <w:b/>
                <w:color w:val="000000" w:themeColor="text1"/>
                <w:sz w:val="16"/>
                <w:szCs w:val="16"/>
              </w:rPr>
            </w:pPr>
            <w:r w:rsidRPr="00215561">
              <w:rPr>
                <w:b/>
                <w:noProof/>
                <w:color w:val="000000" w:themeColor="text1"/>
                <w:sz w:val="16"/>
                <w:szCs w:val="16"/>
                <w:lang w:val="fr-CH" w:eastAsia="fr-CH"/>
              </w:rPr>
              <w:drawing>
                <wp:inline distT="0" distB="0" distL="0" distR="0" wp14:anchorId="395940E9" wp14:editId="4702EEFA">
                  <wp:extent cx="606056" cy="606056"/>
                  <wp:effectExtent l="0" t="0" r="3810" b="3810"/>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inline>
              </w:drawing>
            </w:r>
          </w:p>
        </w:tc>
        <w:tc>
          <w:tcPr>
            <w:tcW w:w="851" w:type="dxa"/>
            <w:shd w:val="clear" w:color="auto" w:fill="FFFFFF"/>
            <w:vAlign w:val="center"/>
          </w:tcPr>
          <w:p w14:paraId="2B2FA998" w14:textId="77777777" w:rsidR="00D7027C" w:rsidRPr="00215561" w:rsidRDefault="00D7027C" w:rsidP="00350973">
            <w:pPr>
              <w:tabs>
                <w:tab w:val="left" w:pos="1425"/>
              </w:tabs>
              <w:spacing w:before="40" w:after="40"/>
              <w:jc w:val="center"/>
              <w:rPr>
                <w:color w:val="000000" w:themeColor="text1"/>
                <w:sz w:val="16"/>
                <w:szCs w:val="16"/>
              </w:rPr>
            </w:pPr>
            <w:r w:rsidRPr="00215561">
              <w:rPr>
                <w:b/>
                <w:color w:val="000000" w:themeColor="text1"/>
                <w:sz w:val="16"/>
                <w:szCs w:val="16"/>
              </w:rPr>
              <w:t>Danger</w:t>
            </w:r>
          </w:p>
        </w:tc>
        <w:tc>
          <w:tcPr>
            <w:tcW w:w="2551" w:type="dxa"/>
            <w:shd w:val="clear" w:color="auto" w:fill="FFFFFF"/>
            <w:vAlign w:val="center"/>
          </w:tcPr>
          <w:p w14:paraId="5E89F2CD" w14:textId="77777777" w:rsidR="00D7027C" w:rsidRPr="00215561" w:rsidRDefault="00D7027C" w:rsidP="00350973">
            <w:pPr>
              <w:tabs>
                <w:tab w:val="left" w:pos="1425"/>
              </w:tabs>
              <w:spacing w:before="40" w:after="40"/>
              <w:rPr>
                <w:noProof/>
                <w:color w:val="000000" w:themeColor="text1"/>
                <w:sz w:val="16"/>
                <w:szCs w:val="16"/>
                <w:lang w:eastAsia="sv-SE"/>
              </w:rPr>
            </w:pPr>
            <w:r w:rsidRPr="00215561">
              <w:rPr>
                <w:color w:val="000000" w:themeColor="text1"/>
                <w:sz w:val="16"/>
                <w:szCs w:val="16"/>
              </w:rPr>
              <w:t>May cause or intensify fire; oxidizer</w:t>
            </w:r>
          </w:p>
        </w:tc>
        <w:tc>
          <w:tcPr>
            <w:tcW w:w="851" w:type="dxa"/>
            <w:shd w:val="clear" w:color="auto" w:fill="FFFFFF"/>
            <w:vAlign w:val="center"/>
          </w:tcPr>
          <w:p w14:paraId="6D34805B" w14:textId="77777777" w:rsidR="00D7027C" w:rsidRPr="00215561" w:rsidRDefault="00D7027C" w:rsidP="00350973">
            <w:pPr>
              <w:tabs>
                <w:tab w:val="left" w:pos="1425"/>
              </w:tabs>
              <w:spacing w:before="40" w:after="40"/>
              <w:jc w:val="center"/>
              <w:rPr>
                <w:color w:val="000000" w:themeColor="text1"/>
                <w:sz w:val="16"/>
                <w:szCs w:val="16"/>
              </w:rPr>
            </w:pPr>
            <w:r w:rsidRPr="00215561">
              <w:rPr>
                <w:color w:val="000000" w:themeColor="text1"/>
                <w:sz w:val="16"/>
                <w:szCs w:val="16"/>
              </w:rPr>
              <w:t>H270</w:t>
            </w:r>
          </w:p>
        </w:tc>
      </w:tr>
    </w:tbl>
    <w:p w14:paraId="665B8DC8" w14:textId="77777777" w:rsidR="00D7027C" w:rsidRPr="007B236B" w:rsidRDefault="00D7027C" w:rsidP="00D36CD0">
      <w:pPr>
        <w:spacing w:before="80" w:after="60" w:line="240" w:lineRule="auto"/>
        <w:ind w:left="426" w:hanging="284"/>
        <w:jc w:val="both"/>
        <w:rPr>
          <w:color w:val="000000" w:themeColor="text1"/>
          <w:sz w:val="16"/>
          <w:szCs w:val="16"/>
        </w:rPr>
      </w:pPr>
      <w:proofErr w:type="spellStart"/>
      <w:r w:rsidRPr="007B236B">
        <w:rPr>
          <w:color w:val="000000" w:themeColor="text1"/>
          <w:sz w:val="16"/>
          <w:szCs w:val="16"/>
          <w:vertAlign w:val="superscript"/>
        </w:rPr>
        <w:t>a</w:t>
      </w:r>
      <w:proofErr w:type="spellEnd"/>
      <w:r w:rsidRPr="007B236B">
        <w:rPr>
          <w:color w:val="000000" w:themeColor="text1"/>
          <w:sz w:val="16"/>
          <w:szCs w:val="16"/>
          <w:vertAlign w:val="superscript"/>
        </w:rPr>
        <w:tab/>
      </w:r>
      <w:r w:rsidRPr="007B236B">
        <w:rPr>
          <w:i/>
          <w:color w:val="000000" w:themeColor="text1"/>
          <w:sz w:val="16"/>
          <w:szCs w:val="16"/>
        </w:rPr>
        <w:t xml:space="preserve">Under the UN Model Regulations, oxidising gases </w:t>
      </w:r>
      <w:r w:rsidRPr="007B236B">
        <w:rPr>
          <w:i/>
          <w:iCs/>
          <w:color w:val="000000" w:themeColor="text1"/>
          <w:sz w:val="16"/>
          <w:szCs w:val="16"/>
        </w:rPr>
        <w:t>are classified under the applicable Class 2 division according to their primary gas hazard and will display the applicable Class 2 transport pictogram. In addition, they are assigned a Division 5.1 (flame over circle) transport pictogram due to their oxidizing subsidiary hazard.</w:t>
      </w:r>
    </w:p>
    <w:bookmarkEnd w:id="10"/>
    <w:p w14:paraId="615B141C" w14:textId="77777777" w:rsidR="00D7027C" w:rsidRPr="00F845A3" w:rsidRDefault="00D7027C" w:rsidP="00D7027C">
      <w:pPr>
        <w:pStyle w:val="H23G"/>
        <w:rPr>
          <w:color w:val="000000" w:themeColor="text1"/>
        </w:rPr>
      </w:pPr>
      <w:r w:rsidRPr="00F845A3">
        <w:rPr>
          <w:color w:val="000000" w:themeColor="text1"/>
        </w:rPr>
        <w:lastRenderedPageBreak/>
        <w:tab/>
        <w:t>A1.5</w:t>
      </w:r>
      <w:r w:rsidRPr="00F845A3">
        <w:rPr>
          <w:color w:val="000000" w:themeColor="text1"/>
        </w:rPr>
        <w:tab/>
        <w:t xml:space="preserve">Gases under pressure </w:t>
      </w:r>
      <w:r w:rsidRPr="00F845A3">
        <w:rPr>
          <w:b w:val="0"/>
          <w:bCs/>
          <w:color w:val="000000" w:themeColor="text1"/>
        </w:rPr>
        <w:t>(see Chapter 2.5 for classification criteria)</w:t>
      </w:r>
      <w:r w:rsidRPr="00F845A3">
        <w:rPr>
          <w:color w:val="000000" w:themeColor="text1"/>
        </w:rPr>
        <w:tab/>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46"/>
        <w:gridCol w:w="1276"/>
        <w:gridCol w:w="992"/>
        <w:gridCol w:w="1134"/>
        <w:gridCol w:w="992"/>
        <w:gridCol w:w="851"/>
        <w:gridCol w:w="2693"/>
        <w:gridCol w:w="855"/>
      </w:tblGrid>
      <w:tr w:rsidR="00F845A3" w:rsidRPr="00ED3D9E" w14:paraId="4EE989D1" w14:textId="77777777" w:rsidTr="00AA55E1">
        <w:trPr>
          <w:cantSplit/>
          <w:trHeight w:val="95"/>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7E1F69EF" w14:textId="77777777"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Classification</w:t>
            </w:r>
          </w:p>
        </w:tc>
        <w:tc>
          <w:tcPr>
            <w:tcW w:w="5670" w:type="dxa"/>
            <w:gridSpan w:val="4"/>
            <w:tcBorders>
              <w:top w:val="single" w:sz="4" w:space="0" w:color="auto"/>
              <w:left w:val="single" w:sz="4" w:space="0" w:color="auto"/>
              <w:bottom w:val="single" w:sz="4" w:space="0" w:color="auto"/>
              <w:right w:val="single" w:sz="4" w:space="0" w:color="auto"/>
            </w:tcBorders>
            <w:shd w:val="clear" w:color="auto" w:fill="FFFFFF"/>
          </w:tcPr>
          <w:p w14:paraId="162FE805" w14:textId="77777777"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46E4B466" w14:textId="3727ED0E"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ha</w:t>
            </w:r>
            <w:r w:rsidRPr="00ED3D9E">
              <w:rPr>
                <w:b/>
                <w:color w:val="000000" w:themeColor="text1"/>
                <w:sz w:val="16"/>
                <w:szCs w:val="16"/>
              </w:rPr>
              <w:t>zard statement codes</w:t>
            </w:r>
          </w:p>
        </w:tc>
      </w:tr>
      <w:tr w:rsidR="00F845A3" w:rsidRPr="00ED3D9E" w14:paraId="4E840633" w14:textId="77777777" w:rsidTr="00ED3D9E">
        <w:trPr>
          <w:cantSplit/>
          <w:trHeight w:val="583"/>
          <w:jc w:val="center"/>
        </w:trPr>
        <w:tc>
          <w:tcPr>
            <w:tcW w:w="846" w:type="dxa"/>
            <w:shd w:val="clear" w:color="auto" w:fill="FFFFFF"/>
            <w:vAlign w:val="center"/>
          </w:tcPr>
          <w:p w14:paraId="7058EBD1" w14:textId="1B686766"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w:t>
            </w:r>
            <w:r w:rsidRPr="00ED3D9E">
              <w:rPr>
                <w:b/>
                <w:color w:val="000000" w:themeColor="text1"/>
                <w:sz w:val="16"/>
                <w:szCs w:val="16"/>
              </w:rPr>
              <w:t>azard class</w:t>
            </w:r>
          </w:p>
        </w:tc>
        <w:tc>
          <w:tcPr>
            <w:tcW w:w="1276" w:type="dxa"/>
            <w:shd w:val="clear" w:color="auto" w:fill="FFFFFF"/>
            <w:vAlign w:val="center"/>
          </w:tcPr>
          <w:p w14:paraId="3D7EFDFB" w14:textId="06F4E3B6"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w:t>
            </w:r>
            <w:r w:rsidRPr="00ED3D9E">
              <w:rPr>
                <w:b/>
                <w:color w:val="000000" w:themeColor="text1"/>
                <w:sz w:val="16"/>
                <w:szCs w:val="16"/>
              </w:rPr>
              <w:t>azard category</w:t>
            </w:r>
          </w:p>
        </w:tc>
        <w:tc>
          <w:tcPr>
            <w:tcW w:w="992" w:type="dxa"/>
            <w:shd w:val="clear" w:color="auto" w:fill="FFFFFF"/>
            <w:vAlign w:val="center"/>
          </w:tcPr>
          <w:p w14:paraId="4BE2620C" w14:textId="77777777" w:rsidR="00D7027C" w:rsidRPr="00ED3D9E" w:rsidRDefault="00D7027C" w:rsidP="00633763">
            <w:pPr>
              <w:keepNext/>
              <w:keepLines/>
              <w:tabs>
                <w:tab w:val="left" w:pos="1425"/>
              </w:tabs>
              <w:spacing w:before="40" w:after="40" w:line="240" w:lineRule="auto"/>
              <w:jc w:val="center"/>
              <w:rPr>
                <w:noProof/>
                <w:color w:val="000000" w:themeColor="text1"/>
                <w:sz w:val="16"/>
                <w:szCs w:val="16"/>
              </w:rPr>
            </w:pPr>
            <w:r w:rsidRPr="00ED3D9E">
              <w:rPr>
                <w:b/>
                <w:color w:val="000000" w:themeColor="text1"/>
                <w:sz w:val="16"/>
                <w:szCs w:val="16"/>
              </w:rPr>
              <w:t xml:space="preserve">UN Model Regulations </w:t>
            </w:r>
            <w:r w:rsidRPr="00ED3D9E">
              <w:rPr>
                <w:b/>
                <w:bCs/>
                <w:color w:val="000000" w:themeColor="text1"/>
                <w:sz w:val="16"/>
                <w:szCs w:val="16"/>
              </w:rPr>
              <w:t>class or division</w:t>
            </w:r>
          </w:p>
        </w:tc>
        <w:tc>
          <w:tcPr>
            <w:tcW w:w="1134" w:type="dxa"/>
            <w:shd w:val="clear" w:color="auto" w:fill="FFFFFF"/>
            <w:vAlign w:val="center"/>
          </w:tcPr>
          <w:p w14:paraId="46D8345C" w14:textId="77777777" w:rsidR="00D7027C" w:rsidRPr="00ED3D9E" w:rsidRDefault="00D7027C" w:rsidP="00633763">
            <w:pPr>
              <w:keepNext/>
              <w:keepLines/>
              <w:tabs>
                <w:tab w:val="left" w:pos="1425"/>
              </w:tabs>
              <w:spacing w:before="40" w:after="40" w:line="240" w:lineRule="auto"/>
              <w:jc w:val="center"/>
              <w:rPr>
                <w:noProof/>
                <w:color w:val="000000" w:themeColor="text1"/>
                <w:sz w:val="16"/>
                <w:szCs w:val="16"/>
              </w:rPr>
            </w:pPr>
            <w:r w:rsidRPr="00ED3D9E">
              <w:rPr>
                <w:b/>
                <w:noProof/>
                <w:color w:val="000000" w:themeColor="text1"/>
                <w:sz w:val="16"/>
                <w:szCs w:val="16"/>
              </w:rPr>
              <w:t xml:space="preserve">GHS </w:t>
            </w:r>
            <w:r w:rsidRPr="00ED3D9E">
              <w:rPr>
                <w:b/>
                <w:color w:val="000000" w:themeColor="text1"/>
                <w:sz w:val="16"/>
                <w:szCs w:val="16"/>
              </w:rPr>
              <w:t>pictogram</w:t>
            </w:r>
          </w:p>
        </w:tc>
        <w:tc>
          <w:tcPr>
            <w:tcW w:w="992" w:type="dxa"/>
            <w:shd w:val="clear" w:color="auto" w:fill="FFFFFF"/>
            <w:vAlign w:val="center"/>
          </w:tcPr>
          <w:p w14:paraId="6F5D8AA1" w14:textId="2214B248"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bCs/>
                <w:color w:val="000000" w:themeColor="text1"/>
                <w:sz w:val="16"/>
                <w:szCs w:val="16"/>
              </w:rPr>
              <w:t xml:space="preserve">UN Model Regulations </w:t>
            </w:r>
            <w:proofErr w:type="spellStart"/>
            <w:r w:rsidRPr="00ED3D9E">
              <w:rPr>
                <w:b/>
                <w:bCs/>
                <w:color w:val="000000" w:themeColor="text1"/>
                <w:sz w:val="16"/>
                <w:szCs w:val="16"/>
              </w:rPr>
              <w:t>pictogram</w:t>
            </w:r>
            <w:r w:rsidRPr="00ED3D9E">
              <w:rPr>
                <w:b/>
                <w:bCs/>
                <w:color w:val="000000" w:themeColor="text1"/>
                <w:sz w:val="16"/>
                <w:szCs w:val="16"/>
                <w:vertAlign w:val="superscript"/>
              </w:rPr>
              <w:t>a</w:t>
            </w:r>
            <w:proofErr w:type="spellEnd"/>
          </w:p>
        </w:tc>
        <w:tc>
          <w:tcPr>
            <w:tcW w:w="851" w:type="dxa"/>
            <w:shd w:val="clear" w:color="auto" w:fill="FFFFFF"/>
            <w:vAlign w:val="center"/>
          </w:tcPr>
          <w:p w14:paraId="6F7DD4A2" w14:textId="3F72A2A1"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GHS</w:t>
            </w:r>
            <w:r w:rsidR="00050EB0" w:rsidRPr="00ED3D9E">
              <w:rPr>
                <w:b/>
                <w:color w:val="000000" w:themeColor="text1"/>
                <w:sz w:val="16"/>
                <w:szCs w:val="16"/>
              </w:rPr>
              <w:t xml:space="preserve"> s</w:t>
            </w:r>
            <w:r w:rsidRPr="00ED3D9E">
              <w:rPr>
                <w:b/>
                <w:color w:val="000000" w:themeColor="text1"/>
                <w:sz w:val="16"/>
                <w:szCs w:val="16"/>
              </w:rPr>
              <w:t>ignal word</w:t>
            </w:r>
          </w:p>
        </w:tc>
        <w:tc>
          <w:tcPr>
            <w:tcW w:w="2693" w:type="dxa"/>
            <w:tcBorders>
              <w:right w:val="single" w:sz="4" w:space="0" w:color="auto"/>
            </w:tcBorders>
            <w:shd w:val="clear" w:color="auto" w:fill="FFFFFF"/>
            <w:vAlign w:val="center"/>
          </w:tcPr>
          <w:p w14:paraId="178AD6D7" w14:textId="395C110C" w:rsidR="00D7027C" w:rsidRPr="00ED3D9E" w:rsidRDefault="00D7027C" w:rsidP="00633763">
            <w:pPr>
              <w:keepNext/>
              <w:keepLines/>
              <w:tabs>
                <w:tab w:val="left" w:pos="1425"/>
              </w:tabs>
              <w:spacing w:before="40" w:after="40" w:line="240" w:lineRule="auto"/>
              <w:jc w:val="center"/>
              <w:rPr>
                <w:color w:val="000000" w:themeColor="text1"/>
                <w:sz w:val="16"/>
                <w:szCs w:val="16"/>
              </w:rPr>
            </w:pPr>
            <w:r w:rsidRPr="00ED3D9E">
              <w:rPr>
                <w:b/>
                <w:color w:val="000000" w:themeColor="text1"/>
                <w:sz w:val="16"/>
                <w:szCs w:val="16"/>
              </w:rPr>
              <w:t>GHS</w:t>
            </w:r>
            <w:r w:rsidR="00050EB0" w:rsidRPr="00ED3D9E">
              <w:rPr>
                <w:b/>
                <w:color w:val="000000" w:themeColor="text1"/>
                <w:sz w:val="16"/>
                <w:szCs w:val="16"/>
              </w:rPr>
              <w:t xml:space="preserve"> h</w:t>
            </w:r>
            <w:r w:rsidRPr="00ED3D9E">
              <w:rPr>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4460BEC9" w14:textId="77777777" w:rsidR="00D7027C" w:rsidRPr="00ED3D9E" w:rsidRDefault="00D7027C" w:rsidP="00633763">
            <w:pPr>
              <w:keepNext/>
              <w:keepLines/>
              <w:tabs>
                <w:tab w:val="left" w:pos="1425"/>
              </w:tabs>
              <w:spacing w:before="40" w:after="40" w:line="240" w:lineRule="auto"/>
              <w:jc w:val="center"/>
              <w:rPr>
                <w:noProof/>
                <w:color w:val="000000" w:themeColor="text1"/>
                <w:sz w:val="16"/>
                <w:szCs w:val="16"/>
                <w:lang w:eastAsia="sv-SE"/>
              </w:rPr>
            </w:pPr>
          </w:p>
        </w:tc>
      </w:tr>
      <w:tr w:rsidR="00F845A3" w:rsidRPr="00ED3D9E" w14:paraId="32826C81" w14:textId="77777777" w:rsidTr="00633763">
        <w:trPr>
          <w:cantSplit/>
          <w:trHeight w:val="293"/>
          <w:jc w:val="center"/>
        </w:trPr>
        <w:tc>
          <w:tcPr>
            <w:tcW w:w="846" w:type="dxa"/>
            <w:vMerge w:val="restart"/>
            <w:shd w:val="clear" w:color="auto" w:fill="FFFFFF"/>
            <w:vAlign w:val="center"/>
          </w:tcPr>
          <w:p w14:paraId="39EEC2EC" w14:textId="77777777" w:rsidR="00D7027C" w:rsidRPr="00ED3D9E" w:rsidRDefault="00D7027C" w:rsidP="008E0411">
            <w:pPr>
              <w:keepNext/>
              <w:keepLines/>
              <w:tabs>
                <w:tab w:val="left" w:pos="1425"/>
              </w:tabs>
              <w:spacing w:before="40" w:after="40"/>
              <w:jc w:val="center"/>
              <w:rPr>
                <w:b/>
                <w:color w:val="000000" w:themeColor="text1"/>
                <w:sz w:val="16"/>
                <w:szCs w:val="16"/>
              </w:rPr>
            </w:pPr>
            <w:r w:rsidRPr="00ED3D9E">
              <w:rPr>
                <w:b/>
                <w:color w:val="000000" w:themeColor="text1"/>
                <w:sz w:val="16"/>
                <w:szCs w:val="16"/>
              </w:rPr>
              <w:t>Gases under pressure</w:t>
            </w:r>
          </w:p>
        </w:tc>
        <w:tc>
          <w:tcPr>
            <w:tcW w:w="1276" w:type="dxa"/>
            <w:shd w:val="clear" w:color="auto" w:fill="FFFFFF"/>
            <w:vAlign w:val="center"/>
          </w:tcPr>
          <w:p w14:paraId="17B89CE5" w14:textId="77777777" w:rsidR="00D7027C" w:rsidRPr="00ED3D9E" w:rsidRDefault="00D7027C" w:rsidP="008E0411">
            <w:pPr>
              <w:keepNext/>
              <w:keepLines/>
              <w:tabs>
                <w:tab w:val="left" w:pos="1425"/>
              </w:tabs>
              <w:spacing w:before="40" w:after="40"/>
              <w:rPr>
                <w:b/>
                <w:color w:val="000000" w:themeColor="text1"/>
                <w:sz w:val="16"/>
                <w:szCs w:val="16"/>
              </w:rPr>
            </w:pPr>
            <w:r w:rsidRPr="00ED3D9E">
              <w:rPr>
                <w:b/>
                <w:color w:val="000000" w:themeColor="text1"/>
                <w:sz w:val="16"/>
                <w:szCs w:val="16"/>
              </w:rPr>
              <w:t>Compressed gas</w:t>
            </w:r>
          </w:p>
        </w:tc>
        <w:tc>
          <w:tcPr>
            <w:tcW w:w="992" w:type="dxa"/>
            <w:vMerge w:val="restart"/>
            <w:shd w:val="clear" w:color="auto" w:fill="FFFFFF"/>
            <w:vAlign w:val="center"/>
          </w:tcPr>
          <w:p w14:paraId="2067C9C5" w14:textId="77777777" w:rsidR="00D7027C" w:rsidRPr="00ED3D9E" w:rsidRDefault="00D7027C" w:rsidP="008E0411">
            <w:pPr>
              <w:keepNext/>
              <w:keepLines/>
              <w:tabs>
                <w:tab w:val="left" w:pos="1425"/>
              </w:tabs>
              <w:spacing w:before="40" w:after="40"/>
              <w:jc w:val="center"/>
              <w:rPr>
                <w:b/>
                <w:noProof/>
                <w:color w:val="000000" w:themeColor="text1"/>
                <w:sz w:val="16"/>
                <w:szCs w:val="16"/>
              </w:rPr>
            </w:pPr>
            <w:r w:rsidRPr="00ED3D9E">
              <w:rPr>
                <w:b/>
                <w:noProof/>
                <w:color w:val="000000" w:themeColor="text1"/>
                <w:sz w:val="16"/>
                <w:szCs w:val="16"/>
              </w:rPr>
              <w:t>2.2</w:t>
            </w:r>
          </w:p>
        </w:tc>
        <w:tc>
          <w:tcPr>
            <w:tcW w:w="1134" w:type="dxa"/>
            <w:vMerge w:val="restart"/>
            <w:shd w:val="clear" w:color="auto" w:fill="FFFFFF"/>
            <w:vAlign w:val="center"/>
          </w:tcPr>
          <w:p w14:paraId="48B45678" w14:textId="77777777" w:rsidR="00D7027C" w:rsidRPr="00ED3D9E" w:rsidRDefault="00D7027C" w:rsidP="008E0411">
            <w:pPr>
              <w:keepNext/>
              <w:keepLines/>
              <w:tabs>
                <w:tab w:val="left" w:pos="1425"/>
              </w:tabs>
              <w:spacing w:before="40" w:after="40"/>
              <w:jc w:val="center"/>
              <w:rPr>
                <w:b/>
                <w:color w:val="000000" w:themeColor="text1"/>
                <w:sz w:val="16"/>
                <w:szCs w:val="16"/>
              </w:rPr>
            </w:pPr>
            <w:r w:rsidRPr="00ED3D9E">
              <w:rPr>
                <w:noProof/>
                <w:color w:val="000000" w:themeColor="text1"/>
                <w:sz w:val="16"/>
                <w:szCs w:val="16"/>
                <w:lang w:val="fr-CH" w:eastAsia="fr-CH"/>
              </w:rPr>
              <w:drawing>
                <wp:inline distT="0" distB="0" distL="0" distR="0" wp14:anchorId="3F99C710" wp14:editId="29F0DAA9">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2" w:type="dxa"/>
            <w:vMerge w:val="restart"/>
            <w:shd w:val="clear" w:color="auto" w:fill="FFFFFF"/>
            <w:vAlign w:val="center"/>
          </w:tcPr>
          <w:p w14:paraId="49661382" w14:textId="77777777" w:rsidR="00D7027C" w:rsidRPr="00ED3D9E" w:rsidRDefault="00D7027C" w:rsidP="008E0411">
            <w:pPr>
              <w:keepNext/>
              <w:keepLines/>
              <w:tabs>
                <w:tab w:val="left" w:pos="1425"/>
              </w:tabs>
              <w:spacing w:before="40" w:after="40"/>
              <w:jc w:val="center"/>
              <w:rPr>
                <w:b/>
                <w:color w:val="000000" w:themeColor="text1"/>
                <w:sz w:val="16"/>
                <w:szCs w:val="16"/>
              </w:rPr>
            </w:pPr>
            <w:r w:rsidRPr="00ED3D9E">
              <w:rPr>
                <w:b/>
                <w:noProof/>
                <w:color w:val="000000" w:themeColor="text1"/>
                <w:sz w:val="16"/>
                <w:szCs w:val="16"/>
                <w:lang w:val="fr-CH" w:eastAsia="fr-CH"/>
              </w:rPr>
              <w:drawing>
                <wp:anchor distT="0" distB="0" distL="114300" distR="114300" simplePos="0" relativeHeight="251674624" behindDoc="0" locked="1" layoutInCell="1" allowOverlap="0" wp14:anchorId="21BDD0D8" wp14:editId="4D63BFAE">
                  <wp:simplePos x="0" y="0"/>
                  <wp:positionH relativeFrom="column">
                    <wp:posOffset>38100</wp:posOffset>
                  </wp:positionH>
                  <wp:positionV relativeFrom="paragraph">
                    <wp:posOffset>0</wp:posOffset>
                  </wp:positionV>
                  <wp:extent cx="535940" cy="535940"/>
                  <wp:effectExtent l="0" t="0" r="0" b="0"/>
                  <wp:wrapTopAndBottom/>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9E">
              <w:rPr>
                <w:noProof/>
                <w:color w:val="000000" w:themeColor="text1"/>
                <w:sz w:val="16"/>
                <w:szCs w:val="16"/>
                <w:lang w:val="fr-CH" w:eastAsia="fr-CH"/>
              </w:rPr>
              <w:drawing>
                <wp:anchor distT="0" distB="0" distL="114300" distR="114300" simplePos="0" relativeHeight="251675648" behindDoc="0" locked="1" layoutInCell="1" allowOverlap="0" wp14:anchorId="7F96E594" wp14:editId="4BD6CA45">
                  <wp:simplePos x="0" y="0"/>
                  <wp:positionH relativeFrom="column">
                    <wp:posOffset>29845</wp:posOffset>
                  </wp:positionH>
                  <wp:positionV relativeFrom="paragraph">
                    <wp:posOffset>852170</wp:posOffset>
                  </wp:positionV>
                  <wp:extent cx="535940" cy="535940"/>
                  <wp:effectExtent l="19050" t="19050" r="16510" b="16510"/>
                  <wp:wrapTopAndBottom/>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9E">
              <w:rPr>
                <w:b/>
                <w:color w:val="000000" w:themeColor="text1"/>
                <w:sz w:val="16"/>
                <w:szCs w:val="16"/>
              </w:rPr>
              <w:t>or</w:t>
            </w:r>
          </w:p>
        </w:tc>
        <w:tc>
          <w:tcPr>
            <w:tcW w:w="851" w:type="dxa"/>
            <w:vMerge w:val="restart"/>
            <w:shd w:val="clear" w:color="auto" w:fill="FFFFFF"/>
            <w:vAlign w:val="center"/>
          </w:tcPr>
          <w:p w14:paraId="6C073ADD" w14:textId="77777777" w:rsidR="00D7027C" w:rsidRPr="00ED3D9E" w:rsidRDefault="00D7027C" w:rsidP="00613A03">
            <w:pPr>
              <w:keepNext/>
              <w:keepLines/>
              <w:tabs>
                <w:tab w:val="left" w:pos="1425"/>
              </w:tabs>
              <w:spacing w:before="40" w:after="40"/>
              <w:ind w:left="-145"/>
              <w:jc w:val="center"/>
              <w:rPr>
                <w:b/>
                <w:color w:val="000000" w:themeColor="text1"/>
                <w:sz w:val="16"/>
                <w:szCs w:val="16"/>
              </w:rPr>
            </w:pPr>
            <w:r w:rsidRPr="00ED3D9E">
              <w:rPr>
                <w:b/>
                <w:color w:val="000000" w:themeColor="text1"/>
                <w:sz w:val="16"/>
                <w:szCs w:val="16"/>
              </w:rPr>
              <w:t>Warning</w:t>
            </w:r>
          </w:p>
        </w:tc>
        <w:tc>
          <w:tcPr>
            <w:tcW w:w="2693" w:type="dxa"/>
            <w:shd w:val="clear" w:color="auto" w:fill="FFFFFF"/>
            <w:vAlign w:val="center"/>
          </w:tcPr>
          <w:p w14:paraId="6C6A2BEA" w14:textId="77777777" w:rsidR="00D7027C" w:rsidRPr="00ED3D9E" w:rsidRDefault="00D7027C" w:rsidP="008E0411">
            <w:pPr>
              <w:keepNext/>
              <w:keepLines/>
              <w:tabs>
                <w:tab w:val="left" w:pos="1425"/>
              </w:tabs>
              <w:spacing w:before="40" w:after="40"/>
              <w:rPr>
                <w:noProof/>
                <w:color w:val="000000" w:themeColor="text1"/>
                <w:sz w:val="16"/>
                <w:szCs w:val="16"/>
                <w:lang w:eastAsia="sv-SE"/>
              </w:rPr>
            </w:pPr>
            <w:r w:rsidRPr="00ED3D9E">
              <w:rPr>
                <w:color w:val="000000" w:themeColor="text1"/>
                <w:sz w:val="16"/>
                <w:szCs w:val="16"/>
              </w:rPr>
              <w:t>Contains gas under pressure; may explode if heated</w:t>
            </w:r>
          </w:p>
        </w:tc>
        <w:tc>
          <w:tcPr>
            <w:tcW w:w="855" w:type="dxa"/>
            <w:vMerge w:val="restart"/>
            <w:shd w:val="clear" w:color="auto" w:fill="FFFFFF"/>
            <w:vAlign w:val="center"/>
          </w:tcPr>
          <w:p w14:paraId="4023A51F" w14:textId="77777777" w:rsidR="00D7027C" w:rsidRPr="00ED3D9E" w:rsidRDefault="00D7027C" w:rsidP="008E0411">
            <w:pPr>
              <w:keepNext/>
              <w:keepLines/>
              <w:tabs>
                <w:tab w:val="left" w:pos="1425"/>
              </w:tabs>
              <w:spacing w:before="40" w:after="40"/>
              <w:jc w:val="center"/>
              <w:rPr>
                <w:noProof/>
                <w:color w:val="000000" w:themeColor="text1"/>
                <w:sz w:val="16"/>
                <w:szCs w:val="16"/>
                <w:lang w:eastAsia="sv-SE"/>
              </w:rPr>
            </w:pPr>
            <w:r w:rsidRPr="00ED3D9E">
              <w:rPr>
                <w:noProof/>
                <w:color w:val="000000" w:themeColor="text1"/>
                <w:sz w:val="16"/>
                <w:szCs w:val="16"/>
                <w:lang w:eastAsia="sv-SE"/>
              </w:rPr>
              <w:t>H280</w:t>
            </w:r>
          </w:p>
        </w:tc>
      </w:tr>
      <w:tr w:rsidR="00F845A3" w:rsidRPr="00ED3D9E" w14:paraId="3FC62A8D" w14:textId="77777777" w:rsidTr="00633763">
        <w:trPr>
          <w:cantSplit/>
          <w:trHeight w:val="145"/>
          <w:jc w:val="center"/>
        </w:trPr>
        <w:tc>
          <w:tcPr>
            <w:tcW w:w="846" w:type="dxa"/>
            <w:vMerge/>
            <w:shd w:val="clear" w:color="auto" w:fill="FFFFFF"/>
            <w:vAlign w:val="center"/>
          </w:tcPr>
          <w:p w14:paraId="50896D53"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1276" w:type="dxa"/>
            <w:shd w:val="clear" w:color="auto" w:fill="FFFFFF"/>
            <w:vAlign w:val="center"/>
          </w:tcPr>
          <w:p w14:paraId="4333E889" w14:textId="77777777" w:rsidR="00D7027C" w:rsidRPr="00ED3D9E" w:rsidRDefault="00D7027C" w:rsidP="008E0411">
            <w:pPr>
              <w:keepNext/>
              <w:keepLines/>
              <w:tabs>
                <w:tab w:val="left" w:pos="1425"/>
              </w:tabs>
              <w:spacing w:before="40" w:after="40"/>
              <w:rPr>
                <w:b/>
                <w:color w:val="000000" w:themeColor="text1"/>
                <w:sz w:val="16"/>
                <w:szCs w:val="16"/>
              </w:rPr>
            </w:pPr>
            <w:r w:rsidRPr="00ED3D9E">
              <w:rPr>
                <w:b/>
                <w:color w:val="000000" w:themeColor="text1"/>
                <w:sz w:val="16"/>
                <w:szCs w:val="16"/>
              </w:rPr>
              <w:t>Liquefied gas</w:t>
            </w:r>
          </w:p>
        </w:tc>
        <w:tc>
          <w:tcPr>
            <w:tcW w:w="992" w:type="dxa"/>
            <w:vMerge/>
            <w:shd w:val="clear" w:color="auto" w:fill="FFFFFF"/>
          </w:tcPr>
          <w:p w14:paraId="396CB260" w14:textId="77777777" w:rsidR="00D7027C" w:rsidRPr="00ED3D9E" w:rsidRDefault="00D7027C" w:rsidP="008E0411">
            <w:pPr>
              <w:keepNext/>
              <w:keepLines/>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1A03E837" w14:textId="77777777" w:rsidR="00D7027C" w:rsidRPr="00ED3D9E" w:rsidRDefault="00D7027C" w:rsidP="008E0411">
            <w:pPr>
              <w:keepNext/>
              <w:keepLines/>
              <w:tabs>
                <w:tab w:val="left" w:pos="1425"/>
              </w:tabs>
              <w:spacing w:before="40" w:after="40"/>
              <w:jc w:val="center"/>
              <w:rPr>
                <w:b/>
                <w:i/>
                <w:color w:val="000000" w:themeColor="text1"/>
                <w:sz w:val="16"/>
                <w:szCs w:val="16"/>
              </w:rPr>
            </w:pPr>
          </w:p>
        </w:tc>
        <w:tc>
          <w:tcPr>
            <w:tcW w:w="992" w:type="dxa"/>
            <w:vMerge/>
            <w:shd w:val="clear" w:color="auto" w:fill="FFFFFF"/>
          </w:tcPr>
          <w:p w14:paraId="22F04991"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851" w:type="dxa"/>
            <w:vMerge/>
            <w:shd w:val="clear" w:color="auto" w:fill="FFFFFF"/>
            <w:vAlign w:val="center"/>
          </w:tcPr>
          <w:p w14:paraId="7743135E"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2693" w:type="dxa"/>
            <w:shd w:val="clear" w:color="auto" w:fill="FFFFFF"/>
            <w:vAlign w:val="center"/>
          </w:tcPr>
          <w:p w14:paraId="634AF93A" w14:textId="77777777" w:rsidR="00D7027C" w:rsidRPr="00ED3D9E" w:rsidRDefault="00D7027C" w:rsidP="008E0411">
            <w:pPr>
              <w:keepNext/>
              <w:keepLines/>
              <w:tabs>
                <w:tab w:val="left" w:pos="1425"/>
              </w:tabs>
              <w:spacing w:before="40" w:after="40"/>
              <w:rPr>
                <w:color w:val="000000" w:themeColor="text1"/>
                <w:sz w:val="16"/>
                <w:szCs w:val="16"/>
              </w:rPr>
            </w:pPr>
            <w:r w:rsidRPr="00ED3D9E">
              <w:rPr>
                <w:color w:val="000000" w:themeColor="text1"/>
                <w:sz w:val="16"/>
                <w:szCs w:val="16"/>
              </w:rPr>
              <w:t>Contains gas under pressure; may explode if heated</w:t>
            </w:r>
          </w:p>
        </w:tc>
        <w:tc>
          <w:tcPr>
            <w:tcW w:w="855" w:type="dxa"/>
            <w:vMerge/>
            <w:shd w:val="clear" w:color="auto" w:fill="FFFFFF"/>
            <w:vAlign w:val="center"/>
          </w:tcPr>
          <w:p w14:paraId="4E481E7B" w14:textId="77777777" w:rsidR="00D7027C" w:rsidRPr="00ED3D9E" w:rsidRDefault="00D7027C" w:rsidP="008E0411">
            <w:pPr>
              <w:keepNext/>
              <w:keepLines/>
              <w:tabs>
                <w:tab w:val="left" w:pos="1425"/>
              </w:tabs>
              <w:spacing w:before="40" w:after="40"/>
              <w:jc w:val="center"/>
              <w:rPr>
                <w:noProof/>
                <w:color w:val="000000" w:themeColor="text1"/>
                <w:sz w:val="16"/>
                <w:szCs w:val="16"/>
                <w:lang w:eastAsia="sv-SE"/>
              </w:rPr>
            </w:pPr>
          </w:p>
        </w:tc>
      </w:tr>
      <w:tr w:rsidR="00F845A3" w:rsidRPr="00ED3D9E" w14:paraId="4B43470F" w14:textId="77777777" w:rsidTr="00ED3D9E">
        <w:trPr>
          <w:cantSplit/>
          <w:trHeight w:val="287"/>
          <w:jc w:val="center"/>
        </w:trPr>
        <w:tc>
          <w:tcPr>
            <w:tcW w:w="846" w:type="dxa"/>
            <w:vMerge/>
            <w:shd w:val="clear" w:color="auto" w:fill="FFFFFF"/>
            <w:vAlign w:val="center"/>
          </w:tcPr>
          <w:p w14:paraId="305B4335"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1276" w:type="dxa"/>
            <w:shd w:val="clear" w:color="auto" w:fill="FFFFFF"/>
            <w:vAlign w:val="center"/>
          </w:tcPr>
          <w:p w14:paraId="382E15E1" w14:textId="77777777" w:rsidR="00D7027C" w:rsidRPr="00ED3D9E" w:rsidRDefault="00D7027C" w:rsidP="008E0411">
            <w:pPr>
              <w:keepNext/>
              <w:keepLines/>
              <w:tabs>
                <w:tab w:val="left" w:pos="1425"/>
              </w:tabs>
              <w:spacing w:before="40" w:after="40"/>
              <w:rPr>
                <w:b/>
                <w:color w:val="000000" w:themeColor="text1"/>
                <w:sz w:val="16"/>
                <w:szCs w:val="16"/>
              </w:rPr>
            </w:pPr>
            <w:r w:rsidRPr="00ED3D9E">
              <w:rPr>
                <w:b/>
                <w:color w:val="000000" w:themeColor="text1"/>
                <w:sz w:val="16"/>
                <w:szCs w:val="16"/>
              </w:rPr>
              <w:t>Refrigerated liquefied gas</w:t>
            </w:r>
          </w:p>
        </w:tc>
        <w:tc>
          <w:tcPr>
            <w:tcW w:w="992" w:type="dxa"/>
            <w:vMerge/>
            <w:shd w:val="clear" w:color="auto" w:fill="FFFFFF"/>
          </w:tcPr>
          <w:p w14:paraId="5B0A3978" w14:textId="77777777" w:rsidR="00D7027C" w:rsidRPr="00ED3D9E" w:rsidRDefault="00D7027C" w:rsidP="008E0411">
            <w:pPr>
              <w:keepNext/>
              <w:keepLines/>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324B9D8A" w14:textId="77777777" w:rsidR="00D7027C" w:rsidRPr="00ED3D9E" w:rsidRDefault="00D7027C" w:rsidP="008E0411">
            <w:pPr>
              <w:keepNext/>
              <w:keepLines/>
              <w:tabs>
                <w:tab w:val="left" w:pos="1425"/>
              </w:tabs>
              <w:spacing w:before="40" w:after="40"/>
              <w:jc w:val="center"/>
              <w:rPr>
                <w:b/>
                <w:i/>
                <w:color w:val="000000" w:themeColor="text1"/>
                <w:sz w:val="16"/>
                <w:szCs w:val="16"/>
              </w:rPr>
            </w:pPr>
          </w:p>
        </w:tc>
        <w:tc>
          <w:tcPr>
            <w:tcW w:w="992" w:type="dxa"/>
            <w:vMerge/>
            <w:shd w:val="clear" w:color="auto" w:fill="FFFFFF"/>
          </w:tcPr>
          <w:p w14:paraId="19E79505"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851" w:type="dxa"/>
            <w:vMerge/>
            <w:shd w:val="clear" w:color="auto" w:fill="FFFFFF"/>
            <w:vAlign w:val="center"/>
          </w:tcPr>
          <w:p w14:paraId="644CAB25" w14:textId="77777777" w:rsidR="00D7027C" w:rsidRPr="00ED3D9E" w:rsidRDefault="00D7027C" w:rsidP="008E0411">
            <w:pPr>
              <w:keepNext/>
              <w:keepLines/>
              <w:tabs>
                <w:tab w:val="left" w:pos="1425"/>
              </w:tabs>
              <w:spacing w:before="40" w:after="40"/>
              <w:jc w:val="center"/>
              <w:rPr>
                <w:b/>
                <w:i/>
                <w:color w:val="000000" w:themeColor="text1"/>
                <w:sz w:val="16"/>
                <w:szCs w:val="16"/>
              </w:rPr>
            </w:pPr>
          </w:p>
        </w:tc>
        <w:tc>
          <w:tcPr>
            <w:tcW w:w="2693" w:type="dxa"/>
            <w:shd w:val="clear" w:color="auto" w:fill="FFFFFF"/>
            <w:vAlign w:val="center"/>
          </w:tcPr>
          <w:p w14:paraId="6C4E8B79" w14:textId="77777777" w:rsidR="00D7027C" w:rsidRPr="00ED3D9E" w:rsidRDefault="00D7027C" w:rsidP="008E0411">
            <w:pPr>
              <w:keepNext/>
              <w:keepLines/>
              <w:tabs>
                <w:tab w:val="left" w:pos="1425"/>
              </w:tabs>
              <w:spacing w:before="40" w:after="40"/>
              <w:rPr>
                <w:color w:val="000000" w:themeColor="text1"/>
                <w:sz w:val="16"/>
                <w:szCs w:val="16"/>
              </w:rPr>
            </w:pPr>
            <w:r w:rsidRPr="00ED3D9E">
              <w:rPr>
                <w:color w:val="000000" w:themeColor="text1"/>
                <w:sz w:val="16"/>
                <w:szCs w:val="16"/>
              </w:rPr>
              <w:t>Contains refrigerated gas; may cause cryogenic burns or injury</w:t>
            </w:r>
          </w:p>
        </w:tc>
        <w:tc>
          <w:tcPr>
            <w:tcW w:w="855" w:type="dxa"/>
            <w:shd w:val="clear" w:color="auto" w:fill="FFFFFF"/>
            <w:vAlign w:val="center"/>
          </w:tcPr>
          <w:p w14:paraId="1C49836A" w14:textId="77777777" w:rsidR="00D7027C" w:rsidRPr="00ED3D9E" w:rsidRDefault="00D7027C" w:rsidP="008E0411">
            <w:pPr>
              <w:keepNext/>
              <w:keepLines/>
              <w:tabs>
                <w:tab w:val="left" w:pos="1425"/>
              </w:tabs>
              <w:spacing w:before="40" w:after="40"/>
              <w:jc w:val="center"/>
              <w:rPr>
                <w:color w:val="000000" w:themeColor="text1"/>
                <w:sz w:val="16"/>
                <w:szCs w:val="16"/>
              </w:rPr>
            </w:pPr>
            <w:r w:rsidRPr="00ED3D9E">
              <w:rPr>
                <w:color w:val="000000" w:themeColor="text1"/>
                <w:sz w:val="16"/>
                <w:szCs w:val="16"/>
              </w:rPr>
              <w:t>H281</w:t>
            </w:r>
          </w:p>
        </w:tc>
      </w:tr>
      <w:tr w:rsidR="00F845A3" w:rsidRPr="00ED3D9E" w14:paraId="5253A152" w14:textId="77777777" w:rsidTr="00633763">
        <w:trPr>
          <w:cantSplit/>
          <w:trHeight w:val="147"/>
          <w:jc w:val="center"/>
        </w:trPr>
        <w:tc>
          <w:tcPr>
            <w:tcW w:w="846" w:type="dxa"/>
            <w:vMerge/>
            <w:shd w:val="clear" w:color="auto" w:fill="FFFFFF"/>
            <w:vAlign w:val="center"/>
          </w:tcPr>
          <w:p w14:paraId="6F09E436"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1276" w:type="dxa"/>
            <w:shd w:val="clear" w:color="auto" w:fill="FFFFFF"/>
            <w:vAlign w:val="center"/>
          </w:tcPr>
          <w:p w14:paraId="6984DCAF" w14:textId="77777777" w:rsidR="00D7027C" w:rsidRPr="00ED3D9E" w:rsidRDefault="00D7027C" w:rsidP="008E0411">
            <w:pPr>
              <w:keepNext/>
              <w:keepLines/>
              <w:tabs>
                <w:tab w:val="left" w:pos="1425"/>
              </w:tabs>
              <w:spacing w:before="40" w:after="40"/>
              <w:rPr>
                <w:b/>
                <w:color w:val="000000" w:themeColor="text1"/>
                <w:sz w:val="16"/>
                <w:szCs w:val="16"/>
              </w:rPr>
            </w:pPr>
            <w:r w:rsidRPr="00ED3D9E">
              <w:rPr>
                <w:b/>
                <w:color w:val="000000" w:themeColor="text1"/>
                <w:sz w:val="16"/>
                <w:szCs w:val="16"/>
              </w:rPr>
              <w:t>Dissolved gas</w:t>
            </w:r>
          </w:p>
        </w:tc>
        <w:tc>
          <w:tcPr>
            <w:tcW w:w="992" w:type="dxa"/>
            <w:vMerge/>
            <w:shd w:val="clear" w:color="auto" w:fill="FFFFFF"/>
          </w:tcPr>
          <w:p w14:paraId="29130329" w14:textId="77777777" w:rsidR="00D7027C" w:rsidRPr="00ED3D9E" w:rsidRDefault="00D7027C" w:rsidP="008E0411">
            <w:pPr>
              <w:keepNext/>
              <w:keepLines/>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596D10B6" w14:textId="77777777" w:rsidR="00D7027C" w:rsidRPr="00ED3D9E" w:rsidRDefault="00D7027C" w:rsidP="008E0411">
            <w:pPr>
              <w:keepNext/>
              <w:keepLines/>
              <w:tabs>
                <w:tab w:val="left" w:pos="1425"/>
              </w:tabs>
              <w:spacing w:before="40" w:after="40"/>
              <w:jc w:val="center"/>
              <w:rPr>
                <w:b/>
                <w:i/>
                <w:color w:val="000000" w:themeColor="text1"/>
                <w:sz w:val="16"/>
                <w:szCs w:val="16"/>
              </w:rPr>
            </w:pPr>
          </w:p>
        </w:tc>
        <w:tc>
          <w:tcPr>
            <w:tcW w:w="992" w:type="dxa"/>
            <w:vMerge/>
            <w:shd w:val="clear" w:color="auto" w:fill="FFFFFF"/>
          </w:tcPr>
          <w:p w14:paraId="482707A2"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851" w:type="dxa"/>
            <w:vMerge/>
            <w:shd w:val="clear" w:color="auto" w:fill="FFFFFF"/>
            <w:vAlign w:val="center"/>
          </w:tcPr>
          <w:p w14:paraId="1C5CB2D0" w14:textId="77777777" w:rsidR="00D7027C" w:rsidRPr="00ED3D9E" w:rsidRDefault="00D7027C" w:rsidP="008E0411">
            <w:pPr>
              <w:keepNext/>
              <w:keepLines/>
              <w:tabs>
                <w:tab w:val="left" w:pos="1425"/>
              </w:tabs>
              <w:spacing w:before="40" w:after="40"/>
              <w:jc w:val="center"/>
              <w:rPr>
                <w:b/>
                <w:color w:val="000000" w:themeColor="text1"/>
                <w:sz w:val="16"/>
                <w:szCs w:val="16"/>
              </w:rPr>
            </w:pPr>
          </w:p>
        </w:tc>
        <w:tc>
          <w:tcPr>
            <w:tcW w:w="2693" w:type="dxa"/>
            <w:shd w:val="clear" w:color="auto" w:fill="FFFFFF"/>
            <w:vAlign w:val="center"/>
          </w:tcPr>
          <w:p w14:paraId="2B448AB0" w14:textId="77777777" w:rsidR="00D7027C" w:rsidRPr="00ED3D9E" w:rsidRDefault="00D7027C" w:rsidP="008E0411">
            <w:pPr>
              <w:keepNext/>
              <w:keepLines/>
              <w:tabs>
                <w:tab w:val="left" w:pos="1425"/>
              </w:tabs>
              <w:spacing w:before="40" w:after="40"/>
              <w:rPr>
                <w:color w:val="000000" w:themeColor="text1"/>
                <w:sz w:val="16"/>
                <w:szCs w:val="16"/>
              </w:rPr>
            </w:pPr>
            <w:r w:rsidRPr="00ED3D9E">
              <w:rPr>
                <w:color w:val="000000" w:themeColor="text1"/>
                <w:sz w:val="16"/>
                <w:szCs w:val="16"/>
              </w:rPr>
              <w:t>Contains gas under pressure; may explode if heated</w:t>
            </w:r>
          </w:p>
        </w:tc>
        <w:tc>
          <w:tcPr>
            <w:tcW w:w="855" w:type="dxa"/>
            <w:shd w:val="clear" w:color="auto" w:fill="FFFFFF"/>
            <w:vAlign w:val="center"/>
          </w:tcPr>
          <w:p w14:paraId="7F895375" w14:textId="77777777" w:rsidR="00D7027C" w:rsidRPr="00ED3D9E" w:rsidRDefault="00D7027C" w:rsidP="008E0411">
            <w:pPr>
              <w:keepNext/>
              <w:keepLines/>
              <w:tabs>
                <w:tab w:val="left" w:pos="1425"/>
              </w:tabs>
              <w:spacing w:before="40" w:after="40"/>
              <w:jc w:val="center"/>
              <w:rPr>
                <w:noProof/>
                <w:color w:val="000000" w:themeColor="text1"/>
                <w:sz w:val="16"/>
                <w:szCs w:val="16"/>
                <w:lang w:eastAsia="sv-SE"/>
              </w:rPr>
            </w:pPr>
            <w:r w:rsidRPr="00ED3D9E">
              <w:rPr>
                <w:noProof/>
                <w:color w:val="000000" w:themeColor="text1"/>
                <w:sz w:val="16"/>
                <w:szCs w:val="16"/>
                <w:lang w:eastAsia="sv-SE"/>
              </w:rPr>
              <w:t>H280</w:t>
            </w:r>
          </w:p>
        </w:tc>
      </w:tr>
    </w:tbl>
    <w:p w14:paraId="6D609D54" w14:textId="14346B2D" w:rsidR="00D7027C" w:rsidRPr="007A678C" w:rsidRDefault="00D7027C" w:rsidP="00D36CD0">
      <w:pPr>
        <w:spacing w:before="80" w:after="80" w:line="240" w:lineRule="auto"/>
        <w:ind w:left="426" w:right="119" w:hanging="284"/>
        <w:jc w:val="both"/>
        <w:rPr>
          <w:i/>
          <w:color w:val="000000" w:themeColor="text1"/>
          <w:sz w:val="16"/>
          <w:szCs w:val="16"/>
        </w:rPr>
      </w:pPr>
      <w:proofErr w:type="spellStart"/>
      <w:r w:rsidRPr="007A678C">
        <w:rPr>
          <w:color w:val="000000" w:themeColor="text1"/>
          <w:sz w:val="16"/>
          <w:szCs w:val="16"/>
          <w:vertAlign w:val="superscript"/>
        </w:rPr>
        <w:t>a</w:t>
      </w:r>
      <w:proofErr w:type="spellEnd"/>
      <w:r w:rsidRPr="007A678C">
        <w:rPr>
          <w:color w:val="000000" w:themeColor="text1"/>
          <w:sz w:val="16"/>
          <w:szCs w:val="16"/>
          <w:vertAlign w:val="superscript"/>
        </w:rPr>
        <w:tab/>
      </w:r>
      <w:r w:rsidRPr="007A678C">
        <w:rPr>
          <w:i/>
          <w:color w:val="000000" w:themeColor="text1"/>
          <w:sz w:val="16"/>
          <w:szCs w:val="16"/>
        </w:rPr>
        <w:t>Under the</w:t>
      </w:r>
      <w:r w:rsidR="00FC7D4A" w:rsidRPr="007A678C">
        <w:rPr>
          <w:i/>
          <w:color w:val="000000" w:themeColor="text1"/>
          <w:sz w:val="16"/>
          <w:szCs w:val="16"/>
        </w:rPr>
        <w:t xml:space="preserve"> </w:t>
      </w:r>
      <w:r w:rsidRPr="007A678C">
        <w:rPr>
          <w:i/>
          <w:color w:val="000000" w:themeColor="text1"/>
          <w:sz w:val="16"/>
          <w:szCs w:val="16"/>
        </w:rPr>
        <w:t>Model Regulations,</w:t>
      </w:r>
      <w:r w:rsidR="00FC7D4A" w:rsidRPr="007A678C">
        <w:rPr>
          <w:i/>
          <w:color w:val="000000" w:themeColor="text1"/>
          <w:sz w:val="16"/>
          <w:szCs w:val="16"/>
        </w:rPr>
        <w:t xml:space="preserve"> </w:t>
      </w:r>
      <w:r w:rsidRPr="007A678C">
        <w:rPr>
          <w:i/>
          <w:color w:val="000000" w:themeColor="text1"/>
          <w:sz w:val="16"/>
          <w:szCs w:val="16"/>
        </w:rPr>
        <w:t>this pictogram is not required for gases under pressure that are also toxic or flammable gases. In those cases, the applicable toxic or flammable gas hazard class pictogram is used instead.</w:t>
      </w:r>
    </w:p>
    <w:p w14:paraId="164E553F" w14:textId="77777777" w:rsidR="00D7027C" w:rsidRPr="00F845A3" w:rsidRDefault="00D7027C" w:rsidP="00EF23EC">
      <w:pPr>
        <w:pStyle w:val="H23G"/>
        <w:keepNext w:val="0"/>
        <w:keepLines w:val="0"/>
        <w:spacing w:before="200"/>
        <w:rPr>
          <w:color w:val="000000" w:themeColor="text1"/>
        </w:rPr>
      </w:pPr>
      <w:r w:rsidRPr="00F845A3">
        <w:rPr>
          <w:color w:val="000000" w:themeColor="text1"/>
        </w:rPr>
        <w:tab/>
        <w:t>A1.6</w:t>
      </w:r>
      <w:r w:rsidRPr="00F845A3">
        <w:rPr>
          <w:color w:val="000000" w:themeColor="text1"/>
        </w:rPr>
        <w:tab/>
        <w:t xml:space="preserve">Flammable liquids </w:t>
      </w:r>
      <w:r w:rsidRPr="00F845A3">
        <w:rPr>
          <w:b w:val="0"/>
          <w:bCs/>
          <w:color w:val="000000" w:themeColor="text1"/>
        </w:rPr>
        <w:t>(see Chapter 2.6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1134"/>
        <w:gridCol w:w="1124"/>
        <w:gridCol w:w="1144"/>
        <w:gridCol w:w="851"/>
        <w:gridCol w:w="2693"/>
        <w:gridCol w:w="855"/>
      </w:tblGrid>
      <w:tr w:rsidR="00F845A3" w:rsidRPr="00633763" w14:paraId="021B2FEB" w14:textId="77777777" w:rsidTr="00633763">
        <w:trPr>
          <w:cantSplit/>
          <w:trHeight w:val="70"/>
          <w:tblHeader/>
          <w:jc w:val="center"/>
        </w:trPr>
        <w:tc>
          <w:tcPr>
            <w:tcW w:w="2972" w:type="dxa"/>
            <w:gridSpan w:val="3"/>
            <w:tcBorders>
              <w:top w:val="single" w:sz="4" w:space="0" w:color="auto"/>
              <w:left w:val="single" w:sz="4" w:space="0" w:color="auto"/>
              <w:bottom w:val="single" w:sz="4" w:space="0" w:color="auto"/>
              <w:right w:val="single" w:sz="4" w:space="0" w:color="auto"/>
            </w:tcBorders>
            <w:shd w:val="clear" w:color="auto" w:fill="FFFFFF"/>
          </w:tcPr>
          <w:p w14:paraId="56291D90" w14:textId="77777777"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026008B0" w14:textId="77777777"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393A0694" w14:textId="584354F0"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w:t>
            </w:r>
            <w:r w:rsidRPr="00ED3D9E">
              <w:rPr>
                <w:b/>
                <w:color w:val="000000" w:themeColor="text1"/>
                <w:sz w:val="16"/>
                <w:szCs w:val="16"/>
              </w:rPr>
              <w:t>azard statement codes</w:t>
            </w:r>
          </w:p>
        </w:tc>
      </w:tr>
      <w:tr w:rsidR="00F845A3" w:rsidRPr="00633763" w14:paraId="0FDA914A" w14:textId="77777777" w:rsidTr="00633763">
        <w:trPr>
          <w:cantSplit/>
          <w:trHeight w:val="447"/>
          <w:jc w:val="center"/>
        </w:trPr>
        <w:tc>
          <w:tcPr>
            <w:tcW w:w="988" w:type="dxa"/>
            <w:shd w:val="clear" w:color="auto" w:fill="FFFFFF"/>
            <w:vAlign w:val="center"/>
          </w:tcPr>
          <w:p w14:paraId="6809EDCF" w14:textId="3EFCA163"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w:t>
            </w:r>
            <w:r w:rsidRPr="00ED3D9E">
              <w:rPr>
                <w:b/>
                <w:color w:val="000000" w:themeColor="text1"/>
                <w:sz w:val="16"/>
                <w:szCs w:val="16"/>
              </w:rPr>
              <w:t>azard class</w:t>
            </w:r>
          </w:p>
        </w:tc>
        <w:tc>
          <w:tcPr>
            <w:tcW w:w="850" w:type="dxa"/>
            <w:shd w:val="clear" w:color="auto" w:fill="FFFFFF"/>
            <w:vAlign w:val="center"/>
          </w:tcPr>
          <w:p w14:paraId="5FF51B2E" w14:textId="26B38947"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h</w:t>
            </w:r>
            <w:r w:rsidRPr="00ED3D9E">
              <w:rPr>
                <w:b/>
                <w:color w:val="000000" w:themeColor="text1"/>
                <w:sz w:val="16"/>
                <w:szCs w:val="16"/>
              </w:rPr>
              <w:t>azard category</w:t>
            </w:r>
          </w:p>
        </w:tc>
        <w:tc>
          <w:tcPr>
            <w:tcW w:w="1134" w:type="dxa"/>
            <w:shd w:val="clear" w:color="auto" w:fill="FFFFFF"/>
          </w:tcPr>
          <w:p w14:paraId="5920A3A7" w14:textId="77777777" w:rsidR="00D7027C" w:rsidRPr="00633763"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UN Model Regulations </w:t>
            </w:r>
            <w:r w:rsidRPr="00633763">
              <w:rPr>
                <w:b/>
                <w:color w:val="000000" w:themeColor="text1"/>
                <w:sz w:val="16"/>
                <w:szCs w:val="16"/>
              </w:rPr>
              <w:t>class or division</w:t>
            </w:r>
          </w:p>
        </w:tc>
        <w:tc>
          <w:tcPr>
            <w:tcW w:w="1124" w:type="dxa"/>
            <w:shd w:val="clear" w:color="auto" w:fill="FFFFFF"/>
            <w:vAlign w:val="center"/>
          </w:tcPr>
          <w:p w14:paraId="543325BE" w14:textId="77777777" w:rsidR="00D7027C" w:rsidRPr="00633763"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GHS pictogram</w:t>
            </w:r>
          </w:p>
        </w:tc>
        <w:tc>
          <w:tcPr>
            <w:tcW w:w="1144" w:type="dxa"/>
            <w:shd w:val="clear" w:color="auto" w:fill="FFFFFF"/>
            <w:vAlign w:val="center"/>
          </w:tcPr>
          <w:p w14:paraId="493BCF54" w14:textId="3A004882"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633763">
              <w:rPr>
                <w:b/>
                <w:color w:val="000000" w:themeColor="text1"/>
                <w:sz w:val="16"/>
                <w:szCs w:val="16"/>
              </w:rPr>
              <w:t>UN Model Regulations pictogram</w:t>
            </w:r>
          </w:p>
        </w:tc>
        <w:tc>
          <w:tcPr>
            <w:tcW w:w="851" w:type="dxa"/>
            <w:shd w:val="clear" w:color="auto" w:fill="FFFFFF"/>
            <w:vAlign w:val="center"/>
          </w:tcPr>
          <w:p w14:paraId="168D932C" w14:textId="1157C091"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 xml:space="preserve">GHS </w:t>
            </w:r>
            <w:r w:rsidR="00050EB0" w:rsidRPr="00ED3D9E">
              <w:rPr>
                <w:b/>
                <w:color w:val="000000" w:themeColor="text1"/>
                <w:sz w:val="16"/>
                <w:szCs w:val="16"/>
              </w:rPr>
              <w:t>s</w:t>
            </w:r>
            <w:r w:rsidRPr="00ED3D9E">
              <w:rPr>
                <w:b/>
                <w:color w:val="000000" w:themeColor="text1"/>
                <w:sz w:val="16"/>
                <w:szCs w:val="16"/>
              </w:rPr>
              <w:t>ignal word</w:t>
            </w:r>
          </w:p>
        </w:tc>
        <w:tc>
          <w:tcPr>
            <w:tcW w:w="2693" w:type="dxa"/>
            <w:tcBorders>
              <w:right w:val="single" w:sz="4" w:space="0" w:color="auto"/>
            </w:tcBorders>
            <w:shd w:val="clear" w:color="auto" w:fill="FFFFFF"/>
            <w:vAlign w:val="center"/>
          </w:tcPr>
          <w:p w14:paraId="391FA5F1" w14:textId="275CE9D0" w:rsidR="00D7027C" w:rsidRPr="00ED3D9E" w:rsidRDefault="00D7027C" w:rsidP="00633763">
            <w:pPr>
              <w:keepNext/>
              <w:keepLines/>
              <w:tabs>
                <w:tab w:val="left" w:pos="1425"/>
              </w:tabs>
              <w:spacing w:before="40" w:after="40" w:line="240" w:lineRule="auto"/>
              <w:jc w:val="center"/>
              <w:rPr>
                <w:b/>
                <w:color w:val="000000" w:themeColor="text1"/>
                <w:sz w:val="16"/>
                <w:szCs w:val="16"/>
              </w:rPr>
            </w:pPr>
            <w:r w:rsidRPr="00ED3D9E">
              <w:rPr>
                <w:b/>
                <w:color w:val="000000" w:themeColor="text1"/>
                <w:sz w:val="16"/>
                <w:szCs w:val="16"/>
              </w:rPr>
              <w:t>GHS</w:t>
            </w:r>
            <w:r w:rsidR="00050EB0" w:rsidRPr="00ED3D9E">
              <w:rPr>
                <w:b/>
                <w:color w:val="000000" w:themeColor="text1"/>
                <w:sz w:val="16"/>
                <w:szCs w:val="16"/>
              </w:rPr>
              <w:t xml:space="preserve"> h</w:t>
            </w:r>
            <w:r w:rsidRPr="00ED3D9E">
              <w:rPr>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0E2DD895" w14:textId="77777777" w:rsidR="00D7027C" w:rsidRPr="00633763" w:rsidRDefault="00D7027C" w:rsidP="00633763">
            <w:pPr>
              <w:keepNext/>
              <w:keepLines/>
              <w:tabs>
                <w:tab w:val="left" w:pos="1425"/>
              </w:tabs>
              <w:spacing w:before="40" w:after="40" w:line="240" w:lineRule="auto"/>
              <w:jc w:val="center"/>
              <w:rPr>
                <w:b/>
                <w:color w:val="000000" w:themeColor="text1"/>
                <w:sz w:val="16"/>
                <w:szCs w:val="16"/>
              </w:rPr>
            </w:pPr>
          </w:p>
        </w:tc>
      </w:tr>
      <w:tr w:rsidR="00F845A3" w:rsidRPr="00ED3D9E" w14:paraId="691C2B8E" w14:textId="77777777" w:rsidTr="00633763">
        <w:trPr>
          <w:cantSplit/>
          <w:trHeight w:val="249"/>
          <w:jc w:val="center"/>
        </w:trPr>
        <w:tc>
          <w:tcPr>
            <w:tcW w:w="988" w:type="dxa"/>
            <w:vMerge w:val="restart"/>
            <w:shd w:val="clear" w:color="auto" w:fill="FFFFFF"/>
            <w:vAlign w:val="center"/>
          </w:tcPr>
          <w:p w14:paraId="4F049075"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Flammable liquids</w:t>
            </w:r>
          </w:p>
        </w:tc>
        <w:tc>
          <w:tcPr>
            <w:tcW w:w="850" w:type="dxa"/>
            <w:shd w:val="clear" w:color="auto" w:fill="FFFFFF"/>
            <w:vAlign w:val="center"/>
          </w:tcPr>
          <w:p w14:paraId="7D26CAC4"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1</w:t>
            </w:r>
          </w:p>
        </w:tc>
        <w:tc>
          <w:tcPr>
            <w:tcW w:w="1134" w:type="dxa"/>
            <w:vMerge w:val="restart"/>
            <w:shd w:val="clear" w:color="auto" w:fill="FFFFFF"/>
            <w:vAlign w:val="center"/>
          </w:tcPr>
          <w:p w14:paraId="543DC17B" w14:textId="77777777" w:rsidR="00D7027C" w:rsidRPr="00ED3D9E" w:rsidRDefault="00D7027C" w:rsidP="00350973">
            <w:pPr>
              <w:tabs>
                <w:tab w:val="left" w:pos="1425"/>
              </w:tabs>
              <w:spacing w:before="40" w:after="40"/>
              <w:jc w:val="center"/>
              <w:rPr>
                <w:b/>
                <w:noProof/>
                <w:color w:val="000000" w:themeColor="text1"/>
                <w:sz w:val="16"/>
                <w:szCs w:val="16"/>
              </w:rPr>
            </w:pPr>
            <w:r w:rsidRPr="00ED3D9E">
              <w:rPr>
                <w:b/>
                <w:color w:val="000000" w:themeColor="text1"/>
                <w:sz w:val="16"/>
                <w:szCs w:val="16"/>
              </w:rPr>
              <w:t>3</w:t>
            </w:r>
          </w:p>
        </w:tc>
        <w:tc>
          <w:tcPr>
            <w:tcW w:w="1124" w:type="dxa"/>
            <w:vMerge w:val="restart"/>
            <w:shd w:val="clear" w:color="auto" w:fill="FFFFFF"/>
            <w:vAlign w:val="center"/>
          </w:tcPr>
          <w:p w14:paraId="60346452" w14:textId="77777777" w:rsidR="00D7027C" w:rsidRPr="00ED3D9E" w:rsidRDefault="00D7027C" w:rsidP="00350973">
            <w:pPr>
              <w:tabs>
                <w:tab w:val="left" w:pos="1425"/>
              </w:tabs>
              <w:spacing w:before="40" w:after="40"/>
              <w:jc w:val="center"/>
              <w:rPr>
                <w:b/>
                <w:color w:val="000000" w:themeColor="text1"/>
                <w:sz w:val="16"/>
                <w:szCs w:val="16"/>
              </w:rPr>
            </w:pPr>
            <w:r w:rsidRPr="00ED3D9E">
              <w:rPr>
                <w:noProof/>
                <w:color w:val="000000" w:themeColor="text1"/>
                <w:sz w:val="16"/>
                <w:szCs w:val="16"/>
                <w:lang w:val="fr-CH" w:eastAsia="fr-CH"/>
              </w:rPr>
              <w:drawing>
                <wp:inline distT="0" distB="0" distL="0" distR="0" wp14:anchorId="1CED7BF8" wp14:editId="63048473">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144" w:type="dxa"/>
            <w:vMerge w:val="restart"/>
            <w:shd w:val="clear" w:color="auto" w:fill="FFFFFF"/>
            <w:vAlign w:val="center"/>
          </w:tcPr>
          <w:p w14:paraId="323DBBFC" w14:textId="467675CF" w:rsidR="00A51169" w:rsidRPr="00ED3D9E" w:rsidRDefault="00D7027C" w:rsidP="00350973">
            <w:pPr>
              <w:spacing w:before="40" w:after="40"/>
              <w:jc w:val="center"/>
              <w:rPr>
                <w:b/>
                <w:noProof/>
                <w:color w:val="000000" w:themeColor="text1"/>
                <w:sz w:val="16"/>
                <w:szCs w:val="16"/>
                <w:lang w:val="fr-CH" w:eastAsia="fr-CH"/>
              </w:rPr>
            </w:pPr>
            <w:r w:rsidRPr="00ED3D9E">
              <w:rPr>
                <w:b/>
                <w:noProof/>
                <w:color w:val="000000" w:themeColor="text1"/>
                <w:sz w:val="16"/>
                <w:szCs w:val="16"/>
                <w:lang w:val="fr-CH" w:eastAsia="fr-CH"/>
              </w:rPr>
              <w:drawing>
                <wp:anchor distT="0" distB="0" distL="114300" distR="114300" simplePos="0" relativeHeight="251669504" behindDoc="1" locked="0" layoutInCell="1" allowOverlap="1" wp14:anchorId="77FC0CDD" wp14:editId="4C2CC5C5">
                  <wp:simplePos x="0" y="0"/>
                  <wp:positionH relativeFrom="margin">
                    <wp:align>center</wp:align>
                  </wp:positionH>
                  <wp:positionV relativeFrom="margin">
                    <wp:posOffset>10160</wp:posOffset>
                  </wp:positionV>
                  <wp:extent cx="554400" cy="554400"/>
                  <wp:effectExtent l="0" t="0" r="0" b="0"/>
                  <wp:wrapTopAndBottom/>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9E">
              <w:rPr>
                <w:b/>
                <w:noProof/>
                <w:color w:val="000000" w:themeColor="text1"/>
                <w:sz w:val="16"/>
                <w:szCs w:val="16"/>
                <w:lang w:eastAsia="en-GB"/>
              </w:rPr>
              <w:t>or</w:t>
            </w:r>
          </w:p>
          <w:p w14:paraId="54F9996B" w14:textId="2FAB494A" w:rsidR="00A51169" w:rsidRPr="00ED3D9E" w:rsidRDefault="00A51169" w:rsidP="00350973">
            <w:pPr>
              <w:spacing w:before="40" w:after="40"/>
              <w:jc w:val="center"/>
              <w:rPr>
                <w:b/>
                <w:color w:val="000000" w:themeColor="text1"/>
                <w:sz w:val="16"/>
                <w:szCs w:val="16"/>
              </w:rPr>
            </w:pPr>
            <w:r w:rsidRPr="00ED3D9E">
              <w:rPr>
                <w:b/>
                <w:noProof/>
                <w:color w:val="000000" w:themeColor="text1"/>
                <w:sz w:val="16"/>
                <w:szCs w:val="16"/>
                <w:lang w:val="fr-CH" w:eastAsia="fr-CH"/>
              </w:rPr>
              <w:drawing>
                <wp:inline distT="0" distB="0" distL="0" distR="0" wp14:anchorId="219F9C8A" wp14:editId="41375302">
                  <wp:extent cx="554400" cy="554400"/>
                  <wp:effectExtent l="0" t="0" r="0" b="0"/>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inline>
              </w:drawing>
            </w:r>
          </w:p>
        </w:tc>
        <w:tc>
          <w:tcPr>
            <w:tcW w:w="851" w:type="dxa"/>
            <w:vMerge w:val="restart"/>
            <w:shd w:val="clear" w:color="auto" w:fill="FFFFFF"/>
            <w:vAlign w:val="center"/>
          </w:tcPr>
          <w:p w14:paraId="067F92D7"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Danger</w:t>
            </w:r>
          </w:p>
        </w:tc>
        <w:tc>
          <w:tcPr>
            <w:tcW w:w="2693" w:type="dxa"/>
            <w:shd w:val="clear" w:color="auto" w:fill="FFFFFF"/>
            <w:vAlign w:val="center"/>
          </w:tcPr>
          <w:p w14:paraId="6730E3F9" w14:textId="77777777" w:rsidR="00D7027C" w:rsidRPr="00ED3D9E" w:rsidRDefault="00D7027C" w:rsidP="00350973">
            <w:pPr>
              <w:tabs>
                <w:tab w:val="left" w:pos="1425"/>
              </w:tabs>
              <w:spacing w:before="40" w:after="40"/>
              <w:rPr>
                <w:noProof/>
                <w:color w:val="000000" w:themeColor="text1"/>
                <w:sz w:val="16"/>
                <w:szCs w:val="16"/>
                <w:lang w:eastAsia="sv-SE"/>
              </w:rPr>
            </w:pPr>
            <w:r w:rsidRPr="00ED3D9E">
              <w:rPr>
                <w:color w:val="000000" w:themeColor="text1"/>
                <w:sz w:val="16"/>
                <w:szCs w:val="16"/>
              </w:rPr>
              <w:t>Extremely flammable liquid and vapour</w:t>
            </w:r>
          </w:p>
        </w:tc>
        <w:tc>
          <w:tcPr>
            <w:tcW w:w="855" w:type="dxa"/>
            <w:shd w:val="clear" w:color="auto" w:fill="FFFFFF"/>
            <w:vAlign w:val="center"/>
          </w:tcPr>
          <w:p w14:paraId="59A6A531" w14:textId="77777777" w:rsidR="00D7027C" w:rsidRPr="00ED3D9E" w:rsidRDefault="00D7027C" w:rsidP="00350973">
            <w:pPr>
              <w:tabs>
                <w:tab w:val="left" w:pos="1425"/>
              </w:tabs>
              <w:spacing w:before="40" w:after="40"/>
              <w:jc w:val="center"/>
              <w:rPr>
                <w:noProof/>
                <w:color w:val="000000" w:themeColor="text1"/>
                <w:sz w:val="16"/>
                <w:szCs w:val="16"/>
                <w:lang w:eastAsia="sv-SE"/>
              </w:rPr>
            </w:pPr>
            <w:r w:rsidRPr="00ED3D9E">
              <w:rPr>
                <w:noProof/>
                <w:color w:val="000000" w:themeColor="text1"/>
                <w:sz w:val="16"/>
                <w:szCs w:val="16"/>
                <w:lang w:eastAsia="sv-SE"/>
              </w:rPr>
              <w:t>H224</w:t>
            </w:r>
          </w:p>
        </w:tc>
      </w:tr>
      <w:tr w:rsidR="00F845A3" w:rsidRPr="00ED3D9E" w14:paraId="250AEE3C" w14:textId="77777777" w:rsidTr="00ED3D9E">
        <w:trPr>
          <w:cantSplit/>
          <w:trHeight w:val="106"/>
          <w:jc w:val="center"/>
        </w:trPr>
        <w:tc>
          <w:tcPr>
            <w:tcW w:w="988" w:type="dxa"/>
            <w:vMerge/>
            <w:shd w:val="clear" w:color="auto" w:fill="FFFFFF"/>
            <w:vAlign w:val="center"/>
          </w:tcPr>
          <w:p w14:paraId="78BFCFDB" w14:textId="77777777" w:rsidR="00D7027C" w:rsidRPr="00ED3D9E" w:rsidRDefault="00D7027C" w:rsidP="00350973">
            <w:pPr>
              <w:tabs>
                <w:tab w:val="left" w:pos="1425"/>
              </w:tabs>
              <w:spacing w:before="40" w:after="40"/>
              <w:jc w:val="center"/>
              <w:rPr>
                <w:b/>
                <w:color w:val="000000" w:themeColor="text1"/>
                <w:sz w:val="16"/>
                <w:szCs w:val="16"/>
              </w:rPr>
            </w:pPr>
          </w:p>
        </w:tc>
        <w:tc>
          <w:tcPr>
            <w:tcW w:w="850" w:type="dxa"/>
            <w:shd w:val="clear" w:color="auto" w:fill="FFFFFF"/>
            <w:vAlign w:val="center"/>
          </w:tcPr>
          <w:p w14:paraId="71960CA0"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2</w:t>
            </w:r>
          </w:p>
        </w:tc>
        <w:tc>
          <w:tcPr>
            <w:tcW w:w="1134" w:type="dxa"/>
            <w:vMerge/>
            <w:shd w:val="clear" w:color="auto" w:fill="FFFFFF"/>
          </w:tcPr>
          <w:p w14:paraId="246F50EF" w14:textId="77777777" w:rsidR="00D7027C" w:rsidRPr="00ED3D9E" w:rsidRDefault="00D7027C" w:rsidP="00350973">
            <w:pPr>
              <w:tabs>
                <w:tab w:val="left" w:pos="1425"/>
              </w:tabs>
              <w:spacing w:before="40" w:after="40"/>
              <w:jc w:val="center"/>
              <w:rPr>
                <w:noProof/>
                <w:color w:val="000000" w:themeColor="text1"/>
                <w:sz w:val="16"/>
                <w:szCs w:val="16"/>
              </w:rPr>
            </w:pPr>
          </w:p>
        </w:tc>
        <w:tc>
          <w:tcPr>
            <w:tcW w:w="1124" w:type="dxa"/>
            <w:vMerge/>
            <w:shd w:val="clear" w:color="auto" w:fill="FFFFFF"/>
            <w:vAlign w:val="center"/>
          </w:tcPr>
          <w:p w14:paraId="5D80AF93" w14:textId="77777777" w:rsidR="00D7027C" w:rsidRPr="00ED3D9E" w:rsidRDefault="00D7027C" w:rsidP="00350973">
            <w:pPr>
              <w:tabs>
                <w:tab w:val="left" w:pos="1425"/>
              </w:tabs>
              <w:spacing w:before="40" w:after="40"/>
              <w:jc w:val="center"/>
              <w:rPr>
                <w:b/>
                <w:i/>
                <w:color w:val="000000" w:themeColor="text1"/>
                <w:sz w:val="16"/>
                <w:szCs w:val="16"/>
              </w:rPr>
            </w:pPr>
          </w:p>
        </w:tc>
        <w:tc>
          <w:tcPr>
            <w:tcW w:w="1144" w:type="dxa"/>
            <w:vMerge/>
            <w:shd w:val="clear" w:color="auto" w:fill="FFFFFF"/>
            <w:vAlign w:val="center"/>
          </w:tcPr>
          <w:p w14:paraId="2CDC7092" w14:textId="77777777" w:rsidR="00D7027C" w:rsidRPr="00ED3D9E" w:rsidRDefault="00D7027C" w:rsidP="00350973">
            <w:pPr>
              <w:tabs>
                <w:tab w:val="left" w:pos="1425"/>
              </w:tabs>
              <w:spacing w:before="40" w:after="40"/>
              <w:jc w:val="center"/>
              <w:rPr>
                <w:b/>
                <w:color w:val="000000" w:themeColor="text1"/>
                <w:sz w:val="16"/>
                <w:szCs w:val="16"/>
              </w:rPr>
            </w:pPr>
          </w:p>
        </w:tc>
        <w:tc>
          <w:tcPr>
            <w:tcW w:w="851" w:type="dxa"/>
            <w:vMerge/>
            <w:shd w:val="clear" w:color="auto" w:fill="FFFFFF"/>
            <w:vAlign w:val="center"/>
          </w:tcPr>
          <w:p w14:paraId="1FD76689" w14:textId="77777777" w:rsidR="00D7027C" w:rsidRPr="00ED3D9E" w:rsidRDefault="00D7027C" w:rsidP="00350973">
            <w:pPr>
              <w:tabs>
                <w:tab w:val="left" w:pos="1425"/>
              </w:tabs>
              <w:spacing w:before="40" w:after="40"/>
              <w:jc w:val="center"/>
              <w:rPr>
                <w:b/>
                <w:color w:val="000000" w:themeColor="text1"/>
                <w:sz w:val="16"/>
                <w:szCs w:val="16"/>
              </w:rPr>
            </w:pPr>
          </w:p>
        </w:tc>
        <w:tc>
          <w:tcPr>
            <w:tcW w:w="2693" w:type="dxa"/>
            <w:shd w:val="clear" w:color="auto" w:fill="FFFFFF"/>
            <w:vAlign w:val="center"/>
          </w:tcPr>
          <w:p w14:paraId="258552EA" w14:textId="77777777" w:rsidR="00D7027C" w:rsidRPr="00ED3D9E" w:rsidRDefault="00D7027C" w:rsidP="00350973">
            <w:pPr>
              <w:tabs>
                <w:tab w:val="left" w:pos="1425"/>
              </w:tabs>
              <w:spacing w:before="40" w:after="40"/>
              <w:rPr>
                <w:color w:val="000000" w:themeColor="text1"/>
                <w:sz w:val="16"/>
                <w:szCs w:val="16"/>
              </w:rPr>
            </w:pPr>
            <w:r w:rsidRPr="00ED3D9E">
              <w:rPr>
                <w:color w:val="000000" w:themeColor="text1"/>
                <w:sz w:val="16"/>
                <w:szCs w:val="16"/>
              </w:rPr>
              <w:t>Highly flammable liquid and vapour</w:t>
            </w:r>
          </w:p>
        </w:tc>
        <w:tc>
          <w:tcPr>
            <w:tcW w:w="855" w:type="dxa"/>
            <w:shd w:val="clear" w:color="auto" w:fill="FFFFFF"/>
            <w:vAlign w:val="center"/>
          </w:tcPr>
          <w:p w14:paraId="06CA96E1" w14:textId="77777777" w:rsidR="00D7027C" w:rsidRPr="00ED3D9E" w:rsidRDefault="00D7027C" w:rsidP="00350973">
            <w:pPr>
              <w:tabs>
                <w:tab w:val="left" w:pos="1425"/>
              </w:tabs>
              <w:spacing w:before="40" w:after="40"/>
              <w:jc w:val="center"/>
              <w:rPr>
                <w:noProof/>
                <w:color w:val="000000" w:themeColor="text1"/>
                <w:sz w:val="16"/>
                <w:szCs w:val="16"/>
                <w:lang w:eastAsia="sv-SE"/>
              </w:rPr>
            </w:pPr>
            <w:r w:rsidRPr="00ED3D9E">
              <w:rPr>
                <w:noProof/>
                <w:color w:val="000000" w:themeColor="text1"/>
                <w:sz w:val="16"/>
                <w:szCs w:val="16"/>
                <w:lang w:eastAsia="sv-SE"/>
              </w:rPr>
              <w:t>H225</w:t>
            </w:r>
          </w:p>
        </w:tc>
      </w:tr>
      <w:tr w:rsidR="00F845A3" w:rsidRPr="00ED3D9E" w14:paraId="4F0E6062" w14:textId="77777777" w:rsidTr="00633763">
        <w:trPr>
          <w:cantSplit/>
          <w:trHeight w:val="630"/>
          <w:jc w:val="center"/>
        </w:trPr>
        <w:tc>
          <w:tcPr>
            <w:tcW w:w="988" w:type="dxa"/>
            <w:vMerge/>
            <w:shd w:val="clear" w:color="auto" w:fill="FFFFFF"/>
            <w:vAlign w:val="center"/>
          </w:tcPr>
          <w:p w14:paraId="2F624BFD" w14:textId="77777777" w:rsidR="00D7027C" w:rsidRPr="00ED3D9E" w:rsidRDefault="00D7027C" w:rsidP="00350973">
            <w:pPr>
              <w:tabs>
                <w:tab w:val="left" w:pos="1425"/>
              </w:tabs>
              <w:spacing w:before="40" w:after="40"/>
              <w:jc w:val="center"/>
              <w:rPr>
                <w:b/>
                <w:color w:val="000000" w:themeColor="text1"/>
                <w:sz w:val="16"/>
                <w:szCs w:val="16"/>
              </w:rPr>
            </w:pPr>
          </w:p>
        </w:tc>
        <w:tc>
          <w:tcPr>
            <w:tcW w:w="850" w:type="dxa"/>
            <w:shd w:val="clear" w:color="auto" w:fill="FFFFFF"/>
            <w:vAlign w:val="center"/>
          </w:tcPr>
          <w:p w14:paraId="6909FABB"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3</w:t>
            </w:r>
          </w:p>
        </w:tc>
        <w:tc>
          <w:tcPr>
            <w:tcW w:w="1134" w:type="dxa"/>
            <w:vMerge/>
            <w:shd w:val="clear" w:color="auto" w:fill="FFFFFF"/>
          </w:tcPr>
          <w:p w14:paraId="3EE4BF43" w14:textId="77777777" w:rsidR="00D7027C" w:rsidRPr="00ED3D9E" w:rsidRDefault="00D7027C" w:rsidP="00350973">
            <w:pPr>
              <w:tabs>
                <w:tab w:val="left" w:pos="1425"/>
              </w:tabs>
              <w:spacing w:before="40" w:after="40"/>
              <w:jc w:val="center"/>
              <w:rPr>
                <w:noProof/>
                <w:color w:val="000000" w:themeColor="text1"/>
                <w:sz w:val="16"/>
                <w:szCs w:val="16"/>
              </w:rPr>
            </w:pPr>
          </w:p>
        </w:tc>
        <w:tc>
          <w:tcPr>
            <w:tcW w:w="1124" w:type="dxa"/>
            <w:vMerge/>
            <w:shd w:val="clear" w:color="auto" w:fill="FFFFFF"/>
            <w:vAlign w:val="center"/>
          </w:tcPr>
          <w:p w14:paraId="688A3352" w14:textId="77777777" w:rsidR="00D7027C" w:rsidRPr="00ED3D9E" w:rsidRDefault="00D7027C" w:rsidP="00350973">
            <w:pPr>
              <w:tabs>
                <w:tab w:val="left" w:pos="1425"/>
              </w:tabs>
              <w:spacing w:before="40" w:after="40"/>
              <w:jc w:val="center"/>
              <w:rPr>
                <w:b/>
                <w:i/>
                <w:color w:val="000000" w:themeColor="text1"/>
                <w:sz w:val="16"/>
                <w:szCs w:val="16"/>
              </w:rPr>
            </w:pPr>
          </w:p>
        </w:tc>
        <w:tc>
          <w:tcPr>
            <w:tcW w:w="1144" w:type="dxa"/>
            <w:vMerge/>
            <w:shd w:val="clear" w:color="auto" w:fill="FFFFFF"/>
            <w:vAlign w:val="center"/>
          </w:tcPr>
          <w:p w14:paraId="18DFC3A8" w14:textId="77777777" w:rsidR="00D7027C" w:rsidRPr="00ED3D9E" w:rsidRDefault="00D7027C" w:rsidP="00350973">
            <w:pPr>
              <w:tabs>
                <w:tab w:val="left" w:pos="1425"/>
              </w:tabs>
              <w:spacing w:before="40" w:after="40"/>
              <w:jc w:val="center"/>
              <w:rPr>
                <w:b/>
                <w:color w:val="000000" w:themeColor="text1"/>
                <w:sz w:val="16"/>
                <w:szCs w:val="16"/>
              </w:rPr>
            </w:pPr>
          </w:p>
        </w:tc>
        <w:tc>
          <w:tcPr>
            <w:tcW w:w="851" w:type="dxa"/>
            <w:vMerge w:val="restart"/>
            <w:shd w:val="clear" w:color="auto" w:fill="FFFFFF"/>
            <w:vAlign w:val="center"/>
          </w:tcPr>
          <w:p w14:paraId="5B61C8F7" w14:textId="77777777" w:rsidR="00D7027C" w:rsidRPr="00ED3D9E" w:rsidRDefault="00D7027C" w:rsidP="00350973">
            <w:pPr>
              <w:tabs>
                <w:tab w:val="left" w:pos="1425"/>
              </w:tabs>
              <w:spacing w:before="40" w:after="40"/>
              <w:jc w:val="center"/>
              <w:rPr>
                <w:b/>
                <w:i/>
                <w:color w:val="000000" w:themeColor="text1"/>
                <w:sz w:val="16"/>
                <w:szCs w:val="16"/>
              </w:rPr>
            </w:pPr>
            <w:r w:rsidRPr="00ED3D9E">
              <w:rPr>
                <w:b/>
                <w:color w:val="000000" w:themeColor="text1"/>
                <w:sz w:val="16"/>
                <w:szCs w:val="16"/>
              </w:rPr>
              <w:t>Warning</w:t>
            </w:r>
          </w:p>
        </w:tc>
        <w:tc>
          <w:tcPr>
            <w:tcW w:w="2693" w:type="dxa"/>
            <w:shd w:val="clear" w:color="auto" w:fill="FFFFFF"/>
            <w:vAlign w:val="center"/>
          </w:tcPr>
          <w:p w14:paraId="516789C4" w14:textId="77777777" w:rsidR="00D7027C" w:rsidRPr="00ED3D9E" w:rsidRDefault="00D7027C" w:rsidP="00350973">
            <w:pPr>
              <w:tabs>
                <w:tab w:val="left" w:pos="1425"/>
              </w:tabs>
              <w:spacing w:before="40" w:after="40"/>
              <w:rPr>
                <w:color w:val="000000" w:themeColor="text1"/>
                <w:sz w:val="16"/>
                <w:szCs w:val="16"/>
              </w:rPr>
            </w:pPr>
            <w:r w:rsidRPr="00ED3D9E">
              <w:rPr>
                <w:color w:val="000000" w:themeColor="text1"/>
                <w:sz w:val="16"/>
                <w:szCs w:val="16"/>
              </w:rPr>
              <w:t>Flammable liquid and vapour</w:t>
            </w:r>
          </w:p>
        </w:tc>
        <w:tc>
          <w:tcPr>
            <w:tcW w:w="855" w:type="dxa"/>
            <w:shd w:val="clear" w:color="auto" w:fill="FFFFFF"/>
            <w:vAlign w:val="center"/>
          </w:tcPr>
          <w:p w14:paraId="0C1CFC79" w14:textId="77777777" w:rsidR="00D7027C" w:rsidRPr="00ED3D9E" w:rsidRDefault="00D7027C" w:rsidP="00350973">
            <w:pPr>
              <w:tabs>
                <w:tab w:val="left" w:pos="1425"/>
              </w:tabs>
              <w:spacing w:before="40" w:after="40"/>
              <w:jc w:val="center"/>
              <w:rPr>
                <w:color w:val="000000" w:themeColor="text1"/>
                <w:sz w:val="16"/>
                <w:szCs w:val="16"/>
              </w:rPr>
            </w:pPr>
            <w:r w:rsidRPr="00ED3D9E">
              <w:rPr>
                <w:color w:val="000000" w:themeColor="text1"/>
                <w:sz w:val="16"/>
                <w:szCs w:val="16"/>
              </w:rPr>
              <w:t>H226</w:t>
            </w:r>
          </w:p>
        </w:tc>
      </w:tr>
      <w:tr w:rsidR="00F845A3" w:rsidRPr="00ED3D9E" w14:paraId="4ED9FD4F" w14:textId="77777777" w:rsidTr="00633763">
        <w:trPr>
          <w:cantSplit/>
          <w:trHeight w:val="70"/>
          <w:jc w:val="center"/>
        </w:trPr>
        <w:tc>
          <w:tcPr>
            <w:tcW w:w="988" w:type="dxa"/>
            <w:vMerge/>
            <w:shd w:val="clear" w:color="auto" w:fill="FFFFFF"/>
            <w:vAlign w:val="center"/>
          </w:tcPr>
          <w:p w14:paraId="759472CE" w14:textId="77777777" w:rsidR="00D7027C" w:rsidRPr="00ED3D9E" w:rsidRDefault="00D7027C" w:rsidP="00350973">
            <w:pPr>
              <w:tabs>
                <w:tab w:val="left" w:pos="1425"/>
              </w:tabs>
              <w:spacing w:before="40" w:after="40"/>
              <w:jc w:val="center"/>
              <w:rPr>
                <w:b/>
                <w:color w:val="000000" w:themeColor="text1"/>
                <w:sz w:val="16"/>
                <w:szCs w:val="16"/>
              </w:rPr>
            </w:pPr>
          </w:p>
        </w:tc>
        <w:tc>
          <w:tcPr>
            <w:tcW w:w="850" w:type="dxa"/>
            <w:shd w:val="clear" w:color="auto" w:fill="FFFFFF"/>
            <w:vAlign w:val="center"/>
          </w:tcPr>
          <w:p w14:paraId="5B05358E" w14:textId="77777777" w:rsidR="00D7027C" w:rsidRPr="00ED3D9E" w:rsidRDefault="00D7027C" w:rsidP="00350973">
            <w:pPr>
              <w:tabs>
                <w:tab w:val="left" w:pos="1425"/>
              </w:tabs>
              <w:spacing w:before="40" w:after="40"/>
              <w:jc w:val="center"/>
              <w:rPr>
                <w:b/>
                <w:color w:val="000000" w:themeColor="text1"/>
                <w:sz w:val="16"/>
                <w:szCs w:val="16"/>
              </w:rPr>
            </w:pPr>
            <w:r w:rsidRPr="00ED3D9E">
              <w:rPr>
                <w:b/>
                <w:color w:val="000000" w:themeColor="text1"/>
                <w:sz w:val="16"/>
                <w:szCs w:val="16"/>
              </w:rPr>
              <w:t>4</w:t>
            </w:r>
          </w:p>
        </w:tc>
        <w:tc>
          <w:tcPr>
            <w:tcW w:w="1134" w:type="dxa"/>
            <w:shd w:val="clear" w:color="auto" w:fill="FFFFFF"/>
            <w:vAlign w:val="center"/>
          </w:tcPr>
          <w:p w14:paraId="71E47800" w14:textId="77777777" w:rsidR="00D7027C" w:rsidRPr="00ED3D9E" w:rsidRDefault="00D7027C" w:rsidP="00350973">
            <w:pPr>
              <w:tabs>
                <w:tab w:val="left" w:pos="1425"/>
              </w:tabs>
              <w:spacing w:before="40" w:after="40"/>
              <w:jc w:val="center"/>
              <w:rPr>
                <w:i/>
                <w:color w:val="000000" w:themeColor="text1"/>
                <w:sz w:val="16"/>
                <w:szCs w:val="16"/>
              </w:rPr>
            </w:pPr>
            <w:r w:rsidRPr="00ED3D9E">
              <w:rPr>
                <w:i/>
                <w:color w:val="000000" w:themeColor="text1"/>
                <w:sz w:val="16"/>
                <w:szCs w:val="16"/>
              </w:rPr>
              <w:t>Not applicable</w:t>
            </w:r>
          </w:p>
        </w:tc>
        <w:tc>
          <w:tcPr>
            <w:tcW w:w="1124" w:type="dxa"/>
            <w:shd w:val="clear" w:color="auto" w:fill="FFFFFF"/>
            <w:vAlign w:val="center"/>
          </w:tcPr>
          <w:p w14:paraId="64DC9C06" w14:textId="77777777" w:rsidR="00D7027C" w:rsidRPr="00ED3D9E" w:rsidRDefault="00D7027C" w:rsidP="00350973">
            <w:pPr>
              <w:tabs>
                <w:tab w:val="left" w:pos="1425"/>
              </w:tabs>
              <w:spacing w:before="40" w:after="40"/>
              <w:jc w:val="center"/>
              <w:rPr>
                <w:i/>
                <w:color w:val="000000" w:themeColor="text1"/>
                <w:sz w:val="16"/>
                <w:szCs w:val="16"/>
              </w:rPr>
            </w:pPr>
            <w:r w:rsidRPr="00ED3D9E">
              <w:rPr>
                <w:i/>
                <w:color w:val="000000" w:themeColor="text1"/>
                <w:sz w:val="16"/>
                <w:szCs w:val="16"/>
              </w:rPr>
              <w:t>No pictogram</w:t>
            </w:r>
          </w:p>
        </w:tc>
        <w:tc>
          <w:tcPr>
            <w:tcW w:w="1144" w:type="dxa"/>
            <w:shd w:val="clear" w:color="auto" w:fill="FFFFFF"/>
            <w:vAlign w:val="center"/>
          </w:tcPr>
          <w:p w14:paraId="6E3F49DD" w14:textId="2296E361" w:rsidR="00D7027C" w:rsidRPr="00ED3D9E" w:rsidRDefault="00D7027C" w:rsidP="00350973">
            <w:pPr>
              <w:tabs>
                <w:tab w:val="left" w:pos="1425"/>
              </w:tabs>
              <w:spacing w:before="40" w:after="40"/>
              <w:jc w:val="center"/>
              <w:rPr>
                <w:color w:val="000000" w:themeColor="text1"/>
                <w:sz w:val="16"/>
                <w:szCs w:val="16"/>
              </w:rPr>
            </w:pPr>
            <w:r w:rsidRPr="00ED3D9E">
              <w:rPr>
                <w:i/>
                <w:color w:val="000000" w:themeColor="text1"/>
                <w:sz w:val="16"/>
                <w:szCs w:val="16"/>
              </w:rPr>
              <w:t>Not applicable</w:t>
            </w:r>
          </w:p>
        </w:tc>
        <w:tc>
          <w:tcPr>
            <w:tcW w:w="851" w:type="dxa"/>
            <w:vMerge/>
            <w:shd w:val="clear" w:color="auto" w:fill="FFFFFF"/>
            <w:vAlign w:val="center"/>
          </w:tcPr>
          <w:p w14:paraId="0D01A2E4" w14:textId="77777777" w:rsidR="00D7027C" w:rsidRPr="00ED3D9E" w:rsidRDefault="00D7027C" w:rsidP="00350973">
            <w:pPr>
              <w:tabs>
                <w:tab w:val="left" w:pos="1425"/>
              </w:tabs>
              <w:spacing w:before="40" w:after="40"/>
              <w:jc w:val="center"/>
              <w:rPr>
                <w:b/>
                <w:color w:val="000000" w:themeColor="text1"/>
                <w:sz w:val="16"/>
                <w:szCs w:val="16"/>
              </w:rPr>
            </w:pPr>
          </w:p>
        </w:tc>
        <w:tc>
          <w:tcPr>
            <w:tcW w:w="2693" w:type="dxa"/>
            <w:shd w:val="clear" w:color="auto" w:fill="FFFFFF"/>
            <w:vAlign w:val="center"/>
          </w:tcPr>
          <w:p w14:paraId="12D2C532" w14:textId="77777777" w:rsidR="00D7027C" w:rsidRPr="00ED3D9E" w:rsidRDefault="00D7027C" w:rsidP="00350973">
            <w:pPr>
              <w:tabs>
                <w:tab w:val="left" w:pos="1425"/>
              </w:tabs>
              <w:spacing w:before="40" w:after="40"/>
              <w:rPr>
                <w:color w:val="000000" w:themeColor="text1"/>
                <w:sz w:val="16"/>
                <w:szCs w:val="16"/>
              </w:rPr>
            </w:pPr>
            <w:r w:rsidRPr="00ED3D9E">
              <w:rPr>
                <w:color w:val="000000" w:themeColor="text1"/>
                <w:sz w:val="16"/>
                <w:szCs w:val="16"/>
              </w:rPr>
              <w:t>Combustible liquid</w:t>
            </w:r>
          </w:p>
        </w:tc>
        <w:tc>
          <w:tcPr>
            <w:tcW w:w="855" w:type="dxa"/>
            <w:shd w:val="clear" w:color="auto" w:fill="FFFFFF"/>
            <w:vAlign w:val="center"/>
          </w:tcPr>
          <w:p w14:paraId="3AE3C3C4" w14:textId="77777777" w:rsidR="00D7027C" w:rsidRPr="00ED3D9E" w:rsidRDefault="00D7027C" w:rsidP="00350973">
            <w:pPr>
              <w:tabs>
                <w:tab w:val="left" w:pos="1425"/>
              </w:tabs>
              <w:spacing w:before="40" w:after="40"/>
              <w:jc w:val="center"/>
              <w:rPr>
                <w:color w:val="000000" w:themeColor="text1"/>
                <w:sz w:val="16"/>
                <w:szCs w:val="16"/>
              </w:rPr>
            </w:pPr>
            <w:r w:rsidRPr="00ED3D9E">
              <w:rPr>
                <w:color w:val="000000" w:themeColor="text1"/>
                <w:sz w:val="16"/>
                <w:szCs w:val="16"/>
              </w:rPr>
              <w:t>H227</w:t>
            </w:r>
          </w:p>
        </w:tc>
      </w:tr>
    </w:tbl>
    <w:p w14:paraId="3B54DBD8" w14:textId="2D3DBE34" w:rsidR="00D7027C" w:rsidRPr="00F845A3" w:rsidRDefault="00D7027C" w:rsidP="00EF23EC">
      <w:pPr>
        <w:pStyle w:val="H23G"/>
        <w:keepNext w:val="0"/>
        <w:keepLines w:val="0"/>
        <w:spacing w:before="200"/>
        <w:rPr>
          <w:b w:val="0"/>
          <w:bCs/>
          <w:color w:val="000000" w:themeColor="text1"/>
        </w:rPr>
      </w:pPr>
      <w:r w:rsidRPr="00F845A3">
        <w:rPr>
          <w:color w:val="000000" w:themeColor="text1"/>
        </w:rPr>
        <w:tab/>
        <w:t>A1.7</w:t>
      </w:r>
      <w:r w:rsidRPr="00F845A3">
        <w:rPr>
          <w:color w:val="000000" w:themeColor="text1"/>
        </w:rPr>
        <w:tab/>
        <w:t xml:space="preserve">Flammable solids </w:t>
      </w:r>
      <w:r w:rsidRPr="00F845A3">
        <w:rPr>
          <w:b w:val="0"/>
          <w:bCs/>
          <w:color w:val="000000" w:themeColor="text1"/>
        </w:rPr>
        <w:t>(see Chapter 2.7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1134"/>
        <w:gridCol w:w="1134"/>
        <w:gridCol w:w="1134"/>
        <w:gridCol w:w="851"/>
        <w:gridCol w:w="2693"/>
        <w:gridCol w:w="855"/>
      </w:tblGrid>
      <w:tr w:rsidR="00F845A3" w:rsidRPr="00633763" w14:paraId="73C9BA27" w14:textId="77777777" w:rsidTr="00EF23EC">
        <w:trPr>
          <w:cantSplit/>
          <w:tblHeader/>
          <w:jc w:val="center"/>
        </w:trPr>
        <w:tc>
          <w:tcPr>
            <w:tcW w:w="2972" w:type="dxa"/>
            <w:gridSpan w:val="3"/>
            <w:tcBorders>
              <w:top w:val="single" w:sz="4" w:space="0" w:color="auto"/>
              <w:left w:val="single" w:sz="4" w:space="0" w:color="auto"/>
              <w:bottom w:val="single" w:sz="4" w:space="0" w:color="auto"/>
              <w:right w:val="single" w:sz="4" w:space="0" w:color="auto"/>
            </w:tcBorders>
            <w:shd w:val="clear" w:color="auto" w:fill="FFFFFF"/>
          </w:tcPr>
          <w:p w14:paraId="64AED06E" w14:textId="77777777"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17EFCE1" w14:textId="77777777"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1FB81350" w14:textId="291F035A"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 xml:space="preserve">GHS </w:t>
            </w:r>
            <w:r w:rsidR="00050EB0" w:rsidRPr="00A011C9">
              <w:rPr>
                <w:b/>
                <w:color w:val="000000" w:themeColor="text1"/>
                <w:sz w:val="16"/>
                <w:szCs w:val="16"/>
              </w:rPr>
              <w:t>h</w:t>
            </w:r>
            <w:r w:rsidRPr="00A011C9">
              <w:rPr>
                <w:b/>
                <w:color w:val="000000" w:themeColor="text1"/>
                <w:sz w:val="16"/>
                <w:szCs w:val="16"/>
              </w:rPr>
              <w:t>azard statement code</w:t>
            </w:r>
          </w:p>
        </w:tc>
      </w:tr>
      <w:tr w:rsidR="00EF23EC" w:rsidRPr="00633763" w14:paraId="13C51147" w14:textId="77777777" w:rsidTr="00221C6A">
        <w:trPr>
          <w:cantSplit/>
          <w:trHeight w:val="357"/>
          <w:jc w:val="center"/>
        </w:trPr>
        <w:tc>
          <w:tcPr>
            <w:tcW w:w="988" w:type="dxa"/>
            <w:tcBorders>
              <w:bottom w:val="single" w:sz="4" w:space="0" w:color="auto"/>
            </w:tcBorders>
            <w:shd w:val="clear" w:color="auto" w:fill="FFFFFF"/>
            <w:vAlign w:val="center"/>
          </w:tcPr>
          <w:p w14:paraId="1CF75F0F" w14:textId="679CCBA1"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 xml:space="preserve">GHS </w:t>
            </w:r>
            <w:r w:rsidR="00050EB0" w:rsidRPr="00A011C9">
              <w:rPr>
                <w:b/>
                <w:color w:val="000000" w:themeColor="text1"/>
                <w:sz w:val="16"/>
                <w:szCs w:val="16"/>
              </w:rPr>
              <w:t>h</w:t>
            </w:r>
            <w:r w:rsidRPr="00A011C9">
              <w:rPr>
                <w:b/>
                <w:color w:val="000000" w:themeColor="text1"/>
                <w:sz w:val="16"/>
                <w:szCs w:val="16"/>
              </w:rPr>
              <w:t>azard class</w:t>
            </w:r>
          </w:p>
        </w:tc>
        <w:tc>
          <w:tcPr>
            <w:tcW w:w="850" w:type="dxa"/>
            <w:tcBorders>
              <w:bottom w:val="single" w:sz="4" w:space="0" w:color="auto"/>
            </w:tcBorders>
            <w:shd w:val="clear" w:color="auto" w:fill="FFFFFF"/>
            <w:vAlign w:val="center"/>
          </w:tcPr>
          <w:p w14:paraId="590683B6" w14:textId="07594946"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 xml:space="preserve">GHS </w:t>
            </w:r>
            <w:r w:rsidR="00050EB0" w:rsidRPr="00A011C9">
              <w:rPr>
                <w:b/>
                <w:color w:val="000000" w:themeColor="text1"/>
                <w:sz w:val="16"/>
                <w:szCs w:val="16"/>
              </w:rPr>
              <w:t>h</w:t>
            </w:r>
            <w:r w:rsidRPr="00A011C9">
              <w:rPr>
                <w:b/>
                <w:color w:val="000000" w:themeColor="text1"/>
                <w:sz w:val="16"/>
                <w:szCs w:val="16"/>
              </w:rPr>
              <w:t>azard category</w:t>
            </w:r>
          </w:p>
        </w:tc>
        <w:tc>
          <w:tcPr>
            <w:tcW w:w="1134" w:type="dxa"/>
            <w:tcBorders>
              <w:bottom w:val="single" w:sz="4" w:space="0" w:color="auto"/>
            </w:tcBorders>
            <w:shd w:val="clear" w:color="auto" w:fill="FFFFFF"/>
            <w:vAlign w:val="center"/>
          </w:tcPr>
          <w:p w14:paraId="69F7BEF9" w14:textId="77777777" w:rsidR="008F1BF2" w:rsidRPr="00633763"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 xml:space="preserve">UN Model Regulations </w:t>
            </w:r>
            <w:r w:rsidRPr="00633763">
              <w:rPr>
                <w:b/>
                <w:color w:val="000000" w:themeColor="text1"/>
                <w:sz w:val="16"/>
                <w:szCs w:val="16"/>
              </w:rPr>
              <w:t>class or division</w:t>
            </w:r>
          </w:p>
        </w:tc>
        <w:tc>
          <w:tcPr>
            <w:tcW w:w="1134" w:type="dxa"/>
            <w:tcBorders>
              <w:bottom w:val="single" w:sz="4" w:space="0" w:color="auto"/>
            </w:tcBorders>
            <w:shd w:val="clear" w:color="auto" w:fill="FFFFFF"/>
            <w:vAlign w:val="center"/>
          </w:tcPr>
          <w:p w14:paraId="606638D6" w14:textId="77777777" w:rsidR="008F1BF2" w:rsidRPr="00633763"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GHS pictogram</w:t>
            </w:r>
          </w:p>
        </w:tc>
        <w:tc>
          <w:tcPr>
            <w:tcW w:w="1134" w:type="dxa"/>
            <w:tcBorders>
              <w:bottom w:val="single" w:sz="4" w:space="0" w:color="auto"/>
            </w:tcBorders>
            <w:shd w:val="clear" w:color="auto" w:fill="FFFFFF"/>
            <w:vAlign w:val="center"/>
          </w:tcPr>
          <w:p w14:paraId="4C9F568A" w14:textId="77777777"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633763">
              <w:rPr>
                <w:b/>
                <w:color w:val="000000" w:themeColor="text1"/>
                <w:sz w:val="16"/>
                <w:szCs w:val="16"/>
              </w:rPr>
              <w:t>UN Model Regulations pictogram</w:t>
            </w:r>
          </w:p>
        </w:tc>
        <w:tc>
          <w:tcPr>
            <w:tcW w:w="851" w:type="dxa"/>
            <w:tcBorders>
              <w:bottom w:val="single" w:sz="4" w:space="0" w:color="auto"/>
            </w:tcBorders>
            <w:shd w:val="clear" w:color="auto" w:fill="FFFFFF"/>
            <w:vAlign w:val="center"/>
          </w:tcPr>
          <w:p w14:paraId="17C7BC16" w14:textId="0D4AB978"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 xml:space="preserve">GHS </w:t>
            </w:r>
            <w:r w:rsidR="00050EB0" w:rsidRPr="00A011C9">
              <w:rPr>
                <w:b/>
                <w:color w:val="000000" w:themeColor="text1"/>
                <w:sz w:val="16"/>
                <w:szCs w:val="16"/>
              </w:rPr>
              <w:t>s</w:t>
            </w:r>
            <w:r w:rsidRPr="00A011C9">
              <w:rPr>
                <w:b/>
                <w:color w:val="000000" w:themeColor="text1"/>
                <w:sz w:val="16"/>
                <w:szCs w:val="16"/>
              </w:rPr>
              <w:t>ignal word</w:t>
            </w:r>
          </w:p>
        </w:tc>
        <w:tc>
          <w:tcPr>
            <w:tcW w:w="2693" w:type="dxa"/>
            <w:tcBorders>
              <w:bottom w:val="single" w:sz="4" w:space="0" w:color="auto"/>
              <w:right w:val="single" w:sz="4" w:space="0" w:color="auto"/>
            </w:tcBorders>
            <w:shd w:val="clear" w:color="auto" w:fill="FFFFFF"/>
            <w:vAlign w:val="center"/>
          </w:tcPr>
          <w:p w14:paraId="345038D0" w14:textId="06A3B3E9" w:rsidR="008F1BF2" w:rsidRPr="00A011C9" w:rsidRDefault="008F1BF2" w:rsidP="00633763">
            <w:pPr>
              <w:keepNext/>
              <w:keepLines/>
              <w:tabs>
                <w:tab w:val="left" w:pos="1425"/>
              </w:tabs>
              <w:spacing w:before="40" w:after="40" w:line="240" w:lineRule="auto"/>
              <w:jc w:val="center"/>
              <w:rPr>
                <w:b/>
                <w:color w:val="000000" w:themeColor="text1"/>
                <w:sz w:val="16"/>
                <w:szCs w:val="16"/>
              </w:rPr>
            </w:pPr>
            <w:r w:rsidRPr="00A011C9">
              <w:rPr>
                <w:b/>
                <w:color w:val="000000" w:themeColor="text1"/>
                <w:sz w:val="16"/>
                <w:szCs w:val="16"/>
              </w:rPr>
              <w:t>GHS</w:t>
            </w:r>
            <w:r w:rsidR="00050EB0" w:rsidRPr="00A011C9">
              <w:rPr>
                <w:b/>
                <w:color w:val="000000" w:themeColor="text1"/>
                <w:sz w:val="16"/>
                <w:szCs w:val="16"/>
              </w:rPr>
              <w:t xml:space="preserve"> h</w:t>
            </w:r>
            <w:r w:rsidRPr="00A011C9">
              <w:rPr>
                <w:b/>
                <w:color w:val="000000" w:themeColor="text1"/>
                <w:sz w:val="16"/>
                <w:szCs w:val="16"/>
              </w:rPr>
              <w:t>azard statement</w:t>
            </w:r>
          </w:p>
        </w:tc>
        <w:tc>
          <w:tcPr>
            <w:tcW w:w="855" w:type="dxa"/>
            <w:vMerge/>
            <w:tcBorders>
              <w:left w:val="single" w:sz="4" w:space="0" w:color="auto"/>
              <w:bottom w:val="single" w:sz="4" w:space="0" w:color="auto"/>
              <w:right w:val="single" w:sz="4" w:space="0" w:color="auto"/>
            </w:tcBorders>
            <w:shd w:val="clear" w:color="auto" w:fill="FFFFFF"/>
            <w:vAlign w:val="center"/>
          </w:tcPr>
          <w:p w14:paraId="04A046B4" w14:textId="77777777" w:rsidR="008F1BF2" w:rsidRPr="00633763" w:rsidRDefault="008F1BF2" w:rsidP="00633763">
            <w:pPr>
              <w:keepNext/>
              <w:keepLines/>
              <w:tabs>
                <w:tab w:val="left" w:pos="1425"/>
              </w:tabs>
              <w:spacing w:before="40" w:after="40" w:line="240" w:lineRule="auto"/>
              <w:jc w:val="center"/>
              <w:rPr>
                <w:b/>
                <w:color w:val="000000" w:themeColor="text1"/>
                <w:sz w:val="16"/>
                <w:szCs w:val="16"/>
              </w:rPr>
            </w:pPr>
          </w:p>
        </w:tc>
      </w:tr>
      <w:tr w:rsidR="00EF23EC" w:rsidRPr="00A011C9" w14:paraId="2B740639" w14:textId="77777777" w:rsidTr="00633763">
        <w:trPr>
          <w:cantSplit/>
          <w:trHeight w:val="799"/>
          <w:jc w:val="center"/>
        </w:trPr>
        <w:tc>
          <w:tcPr>
            <w:tcW w:w="988" w:type="dxa"/>
            <w:vMerge w:val="restart"/>
            <w:shd w:val="clear" w:color="auto" w:fill="FFFFFF"/>
            <w:vAlign w:val="center"/>
          </w:tcPr>
          <w:p w14:paraId="0A3498E1" w14:textId="77777777" w:rsidR="008F1BF2" w:rsidRPr="00A011C9" w:rsidRDefault="008F1BF2" w:rsidP="00B616A5">
            <w:pPr>
              <w:tabs>
                <w:tab w:val="left" w:pos="1425"/>
              </w:tabs>
              <w:spacing w:before="40" w:after="40"/>
              <w:jc w:val="center"/>
              <w:rPr>
                <w:b/>
                <w:color w:val="000000" w:themeColor="text1"/>
                <w:sz w:val="16"/>
                <w:szCs w:val="16"/>
              </w:rPr>
            </w:pPr>
            <w:r w:rsidRPr="00A011C9">
              <w:rPr>
                <w:b/>
                <w:color w:val="000000" w:themeColor="text1"/>
                <w:sz w:val="16"/>
                <w:szCs w:val="16"/>
              </w:rPr>
              <w:t>Flammable solids</w:t>
            </w:r>
          </w:p>
        </w:tc>
        <w:tc>
          <w:tcPr>
            <w:tcW w:w="850" w:type="dxa"/>
            <w:tcBorders>
              <w:bottom w:val="single" w:sz="4" w:space="0" w:color="auto"/>
            </w:tcBorders>
            <w:shd w:val="clear" w:color="auto" w:fill="FFFFFF"/>
            <w:vAlign w:val="center"/>
          </w:tcPr>
          <w:p w14:paraId="1ED9992D" w14:textId="77777777" w:rsidR="008F1BF2" w:rsidRPr="00A011C9" w:rsidRDefault="008F1BF2" w:rsidP="00B616A5">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1134" w:type="dxa"/>
            <w:vMerge w:val="restart"/>
            <w:shd w:val="clear" w:color="auto" w:fill="FFFFFF"/>
            <w:vAlign w:val="center"/>
          </w:tcPr>
          <w:p w14:paraId="1CD617FC" w14:textId="77777777" w:rsidR="008F1BF2" w:rsidRPr="00A011C9" w:rsidRDefault="008F1BF2" w:rsidP="00B616A5">
            <w:pPr>
              <w:tabs>
                <w:tab w:val="left" w:pos="1425"/>
              </w:tabs>
              <w:spacing w:before="40" w:after="40"/>
              <w:jc w:val="center"/>
              <w:rPr>
                <w:b/>
                <w:color w:val="000000" w:themeColor="text1"/>
                <w:sz w:val="16"/>
                <w:szCs w:val="16"/>
              </w:rPr>
            </w:pPr>
            <w:r w:rsidRPr="00A011C9">
              <w:rPr>
                <w:b/>
                <w:noProof/>
                <w:color w:val="000000" w:themeColor="text1"/>
                <w:sz w:val="16"/>
                <w:szCs w:val="16"/>
              </w:rPr>
              <w:t>4.1</w:t>
            </w:r>
          </w:p>
        </w:tc>
        <w:tc>
          <w:tcPr>
            <w:tcW w:w="1134" w:type="dxa"/>
            <w:vMerge w:val="restart"/>
            <w:shd w:val="clear" w:color="auto" w:fill="FFFFFF"/>
            <w:vAlign w:val="center"/>
          </w:tcPr>
          <w:p w14:paraId="5C62E0B5" w14:textId="77777777" w:rsidR="008F1BF2" w:rsidRPr="00A011C9" w:rsidRDefault="008F1BF2" w:rsidP="00B616A5">
            <w:pPr>
              <w:tabs>
                <w:tab w:val="left" w:pos="1425"/>
              </w:tabs>
              <w:spacing w:before="40" w:after="40"/>
              <w:jc w:val="center"/>
              <w:rPr>
                <w:b/>
                <w:noProof/>
                <w:color w:val="000000" w:themeColor="text1"/>
                <w:sz w:val="16"/>
                <w:szCs w:val="16"/>
              </w:rPr>
            </w:pPr>
            <w:r w:rsidRPr="00A011C9">
              <w:rPr>
                <w:noProof/>
                <w:color w:val="000000" w:themeColor="text1"/>
                <w:sz w:val="16"/>
                <w:szCs w:val="16"/>
                <w:lang w:val="fr-CH" w:eastAsia="fr-CH"/>
              </w:rPr>
              <w:drawing>
                <wp:inline distT="0" distB="0" distL="0" distR="0" wp14:anchorId="60615F22" wp14:editId="6B9B641E">
                  <wp:extent cx="5715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8536881" w14:textId="77777777" w:rsidR="008F1BF2" w:rsidRPr="00A011C9" w:rsidRDefault="008F1BF2" w:rsidP="00B616A5">
            <w:pPr>
              <w:tabs>
                <w:tab w:val="left" w:pos="1425"/>
              </w:tabs>
              <w:spacing w:before="40" w:after="40"/>
              <w:jc w:val="center"/>
              <w:rPr>
                <w:b/>
                <w:bCs/>
                <w:color w:val="000000" w:themeColor="text1"/>
                <w:sz w:val="16"/>
                <w:szCs w:val="16"/>
              </w:rPr>
            </w:pPr>
            <w:r w:rsidRPr="00A011C9">
              <w:rPr>
                <w:b/>
                <w:noProof/>
                <w:color w:val="000000" w:themeColor="text1"/>
                <w:sz w:val="16"/>
                <w:szCs w:val="16"/>
                <w:lang w:val="fr-CH" w:eastAsia="fr-CH"/>
              </w:rPr>
              <w:drawing>
                <wp:inline distT="0" distB="0" distL="0" distR="0" wp14:anchorId="0C0D1F9D" wp14:editId="64D2AF5F">
                  <wp:extent cx="600075" cy="600075"/>
                  <wp:effectExtent l="0" t="0" r="0" b="0"/>
                  <wp:docPr id="27" name="Picture 27"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1" w:type="dxa"/>
            <w:tcBorders>
              <w:bottom w:val="single" w:sz="4" w:space="0" w:color="auto"/>
            </w:tcBorders>
            <w:shd w:val="clear" w:color="auto" w:fill="FFFFFF"/>
            <w:vAlign w:val="center"/>
          </w:tcPr>
          <w:p w14:paraId="12DCF428" w14:textId="77777777" w:rsidR="008F1BF2" w:rsidRPr="00A011C9" w:rsidRDefault="008F1BF2" w:rsidP="00B616A5">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2693" w:type="dxa"/>
            <w:vMerge w:val="restart"/>
            <w:tcBorders>
              <w:right w:val="single" w:sz="4" w:space="0" w:color="auto"/>
            </w:tcBorders>
            <w:shd w:val="clear" w:color="auto" w:fill="FFFFFF"/>
            <w:vAlign w:val="center"/>
          </w:tcPr>
          <w:p w14:paraId="418F6D76" w14:textId="77777777" w:rsidR="008F1BF2" w:rsidRPr="00A011C9" w:rsidRDefault="008F1BF2" w:rsidP="00B616A5">
            <w:pPr>
              <w:tabs>
                <w:tab w:val="left" w:pos="1425"/>
              </w:tabs>
              <w:spacing w:before="40" w:after="40"/>
              <w:rPr>
                <w:b/>
                <w:color w:val="000000" w:themeColor="text1"/>
                <w:sz w:val="16"/>
                <w:szCs w:val="16"/>
              </w:rPr>
            </w:pPr>
            <w:r w:rsidRPr="00A011C9">
              <w:rPr>
                <w:noProof/>
                <w:color w:val="000000" w:themeColor="text1"/>
                <w:sz w:val="16"/>
                <w:szCs w:val="16"/>
                <w:lang w:eastAsia="sv-SE"/>
              </w:rPr>
              <w:t>F</w:t>
            </w:r>
            <w:proofErr w:type="spellStart"/>
            <w:r w:rsidRPr="00A011C9">
              <w:rPr>
                <w:color w:val="000000" w:themeColor="text1"/>
                <w:sz w:val="16"/>
                <w:szCs w:val="16"/>
              </w:rPr>
              <w:t>lammable</w:t>
            </w:r>
            <w:proofErr w:type="spellEnd"/>
            <w:r w:rsidRPr="00A011C9">
              <w:rPr>
                <w:color w:val="000000" w:themeColor="text1"/>
                <w:sz w:val="16"/>
                <w:szCs w:val="16"/>
              </w:rPr>
              <w:t xml:space="preserve"> solid</w:t>
            </w:r>
          </w:p>
        </w:tc>
        <w:tc>
          <w:tcPr>
            <w:tcW w:w="855" w:type="dxa"/>
            <w:vMerge w:val="restart"/>
            <w:tcBorders>
              <w:left w:val="single" w:sz="4" w:space="0" w:color="auto"/>
              <w:right w:val="single" w:sz="4" w:space="0" w:color="auto"/>
            </w:tcBorders>
            <w:shd w:val="clear" w:color="auto" w:fill="FFFFFF"/>
            <w:vAlign w:val="center"/>
          </w:tcPr>
          <w:p w14:paraId="366713EC" w14:textId="77777777" w:rsidR="008F1BF2" w:rsidRPr="00A011C9" w:rsidRDefault="008F1BF2" w:rsidP="00B616A5">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H228</w:t>
            </w:r>
          </w:p>
        </w:tc>
      </w:tr>
      <w:tr w:rsidR="00EF23EC" w:rsidRPr="00A011C9" w14:paraId="4B7EF3F2" w14:textId="77777777" w:rsidTr="00EF23EC">
        <w:trPr>
          <w:cantSplit/>
          <w:trHeight w:val="422"/>
          <w:jc w:val="center"/>
        </w:trPr>
        <w:tc>
          <w:tcPr>
            <w:tcW w:w="988" w:type="dxa"/>
            <w:vMerge/>
            <w:shd w:val="clear" w:color="auto" w:fill="FFFFFF"/>
            <w:vAlign w:val="center"/>
          </w:tcPr>
          <w:p w14:paraId="1D1F891C" w14:textId="77777777" w:rsidR="008F1BF2" w:rsidRPr="00A011C9" w:rsidRDefault="008F1BF2" w:rsidP="008E0411">
            <w:pPr>
              <w:keepNext/>
              <w:keepLines/>
              <w:tabs>
                <w:tab w:val="left" w:pos="1425"/>
              </w:tabs>
              <w:spacing w:before="40" w:after="40"/>
              <w:jc w:val="center"/>
              <w:rPr>
                <w:b/>
                <w:color w:val="000000" w:themeColor="text1"/>
                <w:sz w:val="16"/>
                <w:szCs w:val="16"/>
              </w:rPr>
            </w:pPr>
          </w:p>
        </w:tc>
        <w:tc>
          <w:tcPr>
            <w:tcW w:w="850" w:type="dxa"/>
            <w:shd w:val="clear" w:color="auto" w:fill="FFFFFF"/>
            <w:vAlign w:val="center"/>
          </w:tcPr>
          <w:p w14:paraId="5DDBA6D3" w14:textId="77777777" w:rsidR="008F1BF2" w:rsidRPr="00A011C9" w:rsidRDefault="008F1BF2" w:rsidP="008E0411">
            <w:pPr>
              <w:keepNext/>
              <w:keepLines/>
              <w:tabs>
                <w:tab w:val="left" w:pos="1425"/>
              </w:tabs>
              <w:spacing w:before="40" w:after="40"/>
              <w:jc w:val="center"/>
              <w:rPr>
                <w:b/>
                <w:color w:val="000000" w:themeColor="text1"/>
                <w:sz w:val="16"/>
                <w:szCs w:val="16"/>
              </w:rPr>
            </w:pPr>
            <w:r w:rsidRPr="00A011C9">
              <w:rPr>
                <w:b/>
                <w:color w:val="000000" w:themeColor="text1"/>
                <w:sz w:val="16"/>
                <w:szCs w:val="16"/>
              </w:rPr>
              <w:t>2</w:t>
            </w:r>
          </w:p>
        </w:tc>
        <w:tc>
          <w:tcPr>
            <w:tcW w:w="1134" w:type="dxa"/>
            <w:vMerge/>
            <w:shd w:val="clear" w:color="auto" w:fill="FFFFFF"/>
            <w:vAlign w:val="center"/>
          </w:tcPr>
          <w:p w14:paraId="4E9BDA92" w14:textId="77777777" w:rsidR="008F1BF2" w:rsidRPr="00A011C9" w:rsidRDefault="008F1BF2" w:rsidP="008E0411">
            <w:pPr>
              <w:keepNext/>
              <w:keepLines/>
              <w:tabs>
                <w:tab w:val="left" w:pos="1425"/>
              </w:tabs>
              <w:spacing w:before="40" w:after="40"/>
              <w:jc w:val="center"/>
              <w:rPr>
                <w:b/>
                <w:noProof/>
                <w:color w:val="000000" w:themeColor="text1"/>
                <w:sz w:val="16"/>
                <w:szCs w:val="16"/>
              </w:rPr>
            </w:pPr>
          </w:p>
        </w:tc>
        <w:tc>
          <w:tcPr>
            <w:tcW w:w="1134" w:type="dxa"/>
            <w:vMerge/>
            <w:shd w:val="clear" w:color="auto" w:fill="FFFFFF"/>
            <w:vAlign w:val="center"/>
          </w:tcPr>
          <w:p w14:paraId="4C1CFEC9" w14:textId="77777777" w:rsidR="008F1BF2" w:rsidRPr="00A011C9" w:rsidRDefault="008F1BF2" w:rsidP="008E0411">
            <w:pPr>
              <w:keepNext/>
              <w:keepLines/>
              <w:tabs>
                <w:tab w:val="left" w:pos="1425"/>
              </w:tabs>
              <w:spacing w:before="40" w:after="40"/>
              <w:jc w:val="center"/>
              <w:rPr>
                <w:b/>
                <w:color w:val="000000" w:themeColor="text1"/>
                <w:sz w:val="16"/>
                <w:szCs w:val="16"/>
              </w:rPr>
            </w:pPr>
          </w:p>
        </w:tc>
        <w:tc>
          <w:tcPr>
            <w:tcW w:w="1134" w:type="dxa"/>
            <w:vMerge/>
            <w:shd w:val="clear" w:color="auto" w:fill="FFFFFF"/>
            <w:vAlign w:val="center"/>
          </w:tcPr>
          <w:p w14:paraId="0F674681" w14:textId="77777777" w:rsidR="008F1BF2" w:rsidRPr="00A011C9" w:rsidRDefault="008F1BF2" w:rsidP="008E0411">
            <w:pPr>
              <w:keepNext/>
              <w:keepLines/>
              <w:tabs>
                <w:tab w:val="left" w:pos="1425"/>
              </w:tabs>
              <w:spacing w:before="40" w:after="40"/>
              <w:jc w:val="center"/>
              <w:rPr>
                <w:b/>
                <w:color w:val="000000" w:themeColor="text1"/>
                <w:sz w:val="16"/>
                <w:szCs w:val="16"/>
              </w:rPr>
            </w:pPr>
          </w:p>
        </w:tc>
        <w:tc>
          <w:tcPr>
            <w:tcW w:w="851" w:type="dxa"/>
            <w:shd w:val="clear" w:color="auto" w:fill="FFFFFF"/>
            <w:vAlign w:val="center"/>
          </w:tcPr>
          <w:p w14:paraId="08088268" w14:textId="77777777" w:rsidR="008F1BF2" w:rsidRPr="00A011C9" w:rsidRDefault="008F1BF2" w:rsidP="008E0411">
            <w:pPr>
              <w:keepNext/>
              <w:keepLines/>
              <w:tabs>
                <w:tab w:val="left" w:pos="1425"/>
              </w:tabs>
              <w:spacing w:before="40" w:after="40"/>
              <w:jc w:val="center"/>
              <w:rPr>
                <w:b/>
                <w:color w:val="000000" w:themeColor="text1"/>
                <w:sz w:val="16"/>
                <w:szCs w:val="16"/>
              </w:rPr>
            </w:pPr>
            <w:r w:rsidRPr="00A011C9">
              <w:rPr>
                <w:b/>
                <w:color w:val="000000" w:themeColor="text1"/>
                <w:sz w:val="16"/>
                <w:szCs w:val="16"/>
              </w:rPr>
              <w:t>Warning</w:t>
            </w:r>
          </w:p>
        </w:tc>
        <w:tc>
          <w:tcPr>
            <w:tcW w:w="2693" w:type="dxa"/>
            <w:vMerge/>
            <w:tcBorders>
              <w:right w:val="single" w:sz="4" w:space="0" w:color="auto"/>
            </w:tcBorders>
            <w:shd w:val="clear" w:color="auto" w:fill="FFFFFF"/>
            <w:vAlign w:val="center"/>
          </w:tcPr>
          <w:p w14:paraId="497F8475" w14:textId="77777777" w:rsidR="008F1BF2" w:rsidRPr="00A011C9" w:rsidRDefault="008F1BF2" w:rsidP="008E0411">
            <w:pPr>
              <w:keepNext/>
              <w:keepLines/>
              <w:tabs>
                <w:tab w:val="left" w:pos="1425"/>
              </w:tabs>
              <w:spacing w:before="40" w:after="40"/>
              <w:rPr>
                <w:noProof/>
                <w:color w:val="000000" w:themeColor="text1"/>
                <w:sz w:val="16"/>
                <w:szCs w:val="16"/>
                <w:lang w:eastAsia="sv-SE"/>
              </w:rPr>
            </w:pPr>
          </w:p>
        </w:tc>
        <w:tc>
          <w:tcPr>
            <w:tcW w:w="855" w:type="dxa"/>
            <w:vMerge/>
            <w:tcBorders>
              <w:left w:val="single" w:sz="4" w:space="0" w:color="auto"/>
              <w:right w:val="single" w:sz="4" w:space="0" w:color="auto"/>
            </w:tcBorders>
            <w:shd w:val="clear" w:color="auto" w:fill="FFFFFF"/>
            <w:vAlign w:val="center"/>
          </w:tcPr>
          <w:p w14:paraId="3C094A94" w14:textId="77777777" w:rsidR="008F1BF2" w:rsidRPr="00A011C9" w:rsidRDefault="008F1BF2" w:rsidP="008E0411">
            <w:pPr>
              <w:keepNext/>
              <w:keepLines/>
              <w:tabs>
                <w:tab w:val="left" w:pos="1425"/>
              </w:tabs>
              <w:spacing w:before="40" w:after="40"/>
              <w:jc w:val="center"/>
              <w:rPr>
                <w:noProof/>
                <w:color w:val="000000" w:themeColor="text1"/>
                <w:sz w:val="16"/>
                <w:szCs w:val="16"/>
                <w:lang w:eastAsia="sv-SE"/>
              </w:rPr>
            </w:pPr>
          </w:p>
        </w:tc>
      </w:tr>
    </w:tbl>
    <w:p w14:paraId="3CC7CDA1" w14:textId="77777777" w:rsidR="007A678C" w:rsidRDefault="00D7027C" w:rsidP="007A678C">
      <w:pPr>
        <w:pStyle w:val="H23G"/>
        <w:keepNext w:val="0"/>
        <w:keepLines w:val="0"/>
        <w:rPr>
          <w:color w:val="000000" w:themeColor="text1"/>
        </w:rPr>
      </w:pPr>
      <w:r w:rsidRPr="00F845A3">
        <w:rPr>
          <w:color w:val="000000" w:themeColor="text1"/>
        </w:rPr>
        <w:tab/>
      </w:r>
    </w:p>
    <w:p w14:paraId="20480CEF" w14:textId="77777777" w:rsidR="007A678C" w:rsidRDefault="007A678C">
      <w:pPr>
        <w:suppressAutoHyphens w:val="0"/>
        <w:kinsoku/>
        <w:overflowPunct/>
        <w:autoSpaceDE/>
        <w:autoSpaceDN/>
        <w:adjustRightInd/>
        <w:snapToGrid/>
        <w:spacing w:after="200" w:line="276" w:lineRule="auto"/>
        <w:rPr>
          <w:b/>
          <w:color w:val="000000" w:themeColor="text1"/>
        </w:rPr>
      </w:pPr>
      <w:r>
        <w:rPr>
          <w:color w:val="000000" w:themeColor="text1"/>
        </w:rPr>
        <w:br w:type="page"/>
      </w:r>
    </w:p>
    <w:p w14:paraId="699AD3E9" w14:textId="0724FAFA" w:rsidR="00D7027C" w:rsidRPr="00F845A3" w:rsidRDefault="007A678C" w:rsidP="007A678C">
      <w:pPr>
        <w:pStyle w:val="H23G"/>
        <w:keepNext w:val="0"/>
        <w:keepLines w:val="0"/>
        <w:rPr>
          <w:color w:val="000000" w:themeColor="text1"/>
        </w:rPr>
      </w:pPr>
      <w:r>
        <w:rPr>
          <w:color w:val="000000" w:themeColor="text1"/>
        </w:rPr>
        <w:lastRenderedPageBreak/>
        <w:tab/>
      </w:r>
      <w:r w:rsidR="00D7027C" w:rsidRPr="00F845A3">
        <w:rPr>
          <w:color w:val="000000" w:themeColor="text1"/>
        </w:rPr>
        <w:t>A1.8</w:t>
      </w:r>
      <w:r w:rsidR="00D7027C" w:rsidRPr="00F845A3">
        <w:rPr>
          <w:color w:val="000000" w:themeColor="text1"/>
        </w:rPr>
        <w:tab/>
      </w:r>
      <w:bookmarkStart w:id="11" w:name="_Hlk13127273"/>
      <w:r w:rsidR="00D7027C" w:rsidRPr="00F845A3">
        <w:rPr>
          <w:color w:val="000000" w:themeColor="text1"/>
        </w:rPr>
        <w:t xml:space="preserve">Self-reactive substances and mixtures </w:t>
      </w:r>
      <w:r w:rsidR="00D7027C" w:rsidRPr="00F845A3">
        <w:rPr>
          <w:b w:val="0"/>
          <w:bCs/>
          <w:color w:val="000000" w:themeColor="text1"/>
        </w:rPr>
        <w:t>(see Chapter 2.8 for classification criteria)</w:t>
      </w:r>
      <w:bookmarkEnd w:id="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992"/>
        <w:gridCol w:w="1141"/>
        <w:gridCol w:w="1058"/>
        <w:gridCol w:w="920"/>
        <w:gridCol w:w="2835"/>
        <w:gridCol w:w="855"/>
      </w:tblGrid>
      <w:tr w:rsidR="00F845A3" w:rsidRPr="007A678C" w14:paraId="0984500C" w14:textId="77777777" w:rsidTr="00A011C9">
        <w:trPr>
          <w:cantSplit/>
          <w:tblHeader/>
          <w:jc w:val="center"/>
        </w:trPr>
        <w:tc>
          <w:tcPr>
            <w:tcW w:w="2830" w:type="dxa"/>
            <w:gridSpan w:val="3"/>
            <w:tcBorders>
              <w:top w:val="single" w:sz="4" w:space="0" w:color="auto"/>
              <w:left w:val="single" w:sz="4" w:space="0" w:color="auto"/>
              <w:bottom w:val="single" w:sz="4" w:space="0" w:color="auto"/>
              <w:right w:val="single" w:sz="4" w:space="0" w:color="auto"/>
            </w:tcBorders>
            <w:shd w:val="clear" w:color="auto" w:fill="FFFFFF"/>
          </w:tcPr>
          <w:p w14:paraId="73C06F9A"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bookmarkStart w:id="12" w:name="_Hlk13127197"/>
            <w:r w:rsidRPr="007A678C">
              <w:rPr>
                <w:rFonts w:asciiTheme="majorBidi" w:hAnsiTheme="majorBidi" w:cstheme="majorBidi"/>
                <w:b/>
                <w:color w:val="000000" w:themeColor="text1"/>
                <w:sz w:val="16"/>
                <w:szCs w:val="16"/>
              </w:rPr>
              <w:t>Classification</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14:paraId="38865E9B"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15E83D4C" w14:textId="22FC0C1A"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F845A3" w:rsidRPr="007A678C" w14:paraId="4A22AE30" w14:textId="77777777" w:rsidTr="00A011C9">
        <w:trPr>
          <w:cantSplit/>
          <w:trHeight w:val="734"/>
          <w:jc w:val="center"/>
        </w:trPr>
        <w:tc>
          <w:tcPr>
            <w:tcW w:w="988" w:type="dxa"/>
            <w:shd w:val="clear" w:color="auto" w:fill="FFFFFF"/>
            <w:vAlign w:val="center"/>
          </w:tcPr>
          <w:p w14:paraId="33FFA21E" w14:textId="46A84238"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850" w:type="dxa"/>
            <w:shd w:val="clear" w:color="auto" w:fill="FFFFFF"/>
            <w:vAlign w:val="center"/>
          </w:tcPr>
          <w:p w14:paraId="70FB36DB" w14:textId="0A5F2E8B"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92" w:type="dxa"/>
            <w:tcBorders>
              <w:bottom w:val="single" w:sz="4" w:space="0" w:color="auto"/>
            </w:tcBorders>
            <w:shd w:val="clear" w:color="auto" w:fill="FFFFFF"/>
          </w:tcPr>
          <w:p w14:paraId="70746737" w14:textId="77777777" w:rsidR="00D7027C" w:rsidRPr="007A678C" w:rsidRDefault="00D7027C" w:rsidP="007A678C">
            <w:pPr>
              <w:tabs>
                <w:tab w:val="left" w:pos="1425"/>
              </w:tabs>
              <w:spacing w:before="40" w:after="40" w:line="240" w:lineRule="auto"/>
              <w:jc w:val="center"/>
              <w:rPr>
                <w:rFonts w:asciiTheme="majorBidi" w:hAnsiTheme="majorBidi" w:cstheme="majorBidi"/>
                <w:b/>
                <w:noProof/>
                <w:color w:val="000000" w:themeColor="text1"/>
                <w:sz w:val="16"/>
                <w:szCs w:val="16"/>
              </w:rPr>
            </w:pPr>
            <w:r w:rsidRPr="007A678C">
              <w:rPr>
                <w:rFonts w:asciiTheme="majorBidi" w:hAnsiTheme="majorBidi" w:cstheme="majorBidi"/>
                <w:b/>
                <w:color w:val="000000" w:themeColor="text1"/>
                <w:sz w:val="16"/>
                <w:szCs w:val="16"/>
              </w:rPr>
              <w:t xml:space="preserve">UN Model Regulations </w:t>
            </w:r>
            <w:r w:rsidRPr="007A678C">
              <w:rPr>
                <w:rFonts w:asciiTheme="majorBidi" w:hAnsiTheme="majorBidi" w:cstheme="majorBidi"/>
                <w:b/>
                <w:bCs/>
                <w:color w:val="000000" w:themeColor="text1"/>
                <w:sz w:val="16"/>
                <w:szCs w:val="16"/>
              </w:rPr>
              <w:t>class or division</w:t>
            </w:r>
          </w:p>
        </w:tc>
        <w:tc>
          <w:tcPr>
            <w:tcW w:w="1141" w:type="dxa"/>
            <w:shd w:val="clear" w:color="auto" w:fill="FFFFFF"/>
            <w:vAlign w:val="center"/>
          </w:tcPr>
          <w:p w14:paraId="3CA8AC55" w14:textId="77777777" w:rsidR="00D7027C" w:rsidRPr="007A678C" w:rsidRDefault="00D7027C" w:rsidP="007A678C">
            <w:pPr>
              <w:tabs>
                <w:tab w:val="left" w:pos="1425"/>
              </w:tabs>
              <w:spacing w:before="40" w:after="40" w:line="240" w:lineRule="auto"/>
              <w:jc w:val="center"/>
              <w:rPr>
                <w:rFonts w:asciiTheme="majorBidi" w:hAnsiTheme="majorBidi" w:cstheme="majorBidi"/>
                <w:noProof/>
                <w:color w:val="000000" w:themeColor="text1"/>
                <w:sz w:val="16"/>
                <w:szCs w:val="16"/>
              </w:rPr>
            </w:pPr>
            <w:r w:rsidRPr="007A678C">
              <w:rPr>
                <w:rFonts w:asciiTheme="majorBidi" w:hAnsiTheme="majorBidi" w:cstheme="majorBidi"/>
                <w:b/>
                <w:noProof/>
                <w:color w:val="000000" w:themeColor="text1"/>
                <w:sz w:val="16"/>
                <w:szCs w:val="16"/>
              </w:rPr>
              <w:t>GHS pictogram</w:t>
            </w:r>
          </w:p>
        </w:tc>
        <w:tc>
          <w:tcPr>
            <w:tcW w:w="1058" w:type="dxa"/>
            <w:shd w:val="clear" w:color="auto" w:fill="FFFFFF"/>
            <w:vAlign w:val="center"/>
          </w:tcPr>
          <w:p w14:paraId="2DE7FC64" w14:textId="5AA7DEAC" w:rsidR="00D7027C" w:rsidRPr="007A678C" w:rsidRDefault="00D7027C" w:rsidP="007A678C">
            <w:pPr>
              <w:tabs>
                <w:tab w:val="left" w:pos="1425"/>
              </w:tabs>
              <w:spacing w:before="40" w:after="40" w:line="240" w:lineRule="auto"/>
              <w:jc w:val="center"/>
              <w:rPr>
                <w:rFonts w:asciiTheme="majorBidi" w:hAnsiTheme="majorBidi" w:cstheme="majorBidi"/>
                <w:color w:val="000000" w:themeColor="text1"/>
                <w:sz w:val="16"/>
                <w:szCs w:val="16"/>
              </w:rPr>
            </w:pPr>
            <w:r w:rsidRPr="007A678C">
              <w:rPr>
                <w:rFonts w:asciiTheme="majorBidi" w:hAnsiTheme="majorBidi" w:cstheme="majorBidi"/>
                <w:b/>
                <w:bCs/>
                <w:color w:val="000000" w:themeColor="text1"/>
                <w:sz w:val="16"/>
                <w:szCs w:val="16"/>
              </w:rPr>
              <w:t xml:space="preserve">UN Model Regulations </w:t>
            </w:r>
            <w:proofErr w:type="spellStart"/>
            <w:r w:rsidRPr="007A678C">
              <w:rPr>
                <w:rFonts w:asciiTheme="majorBidi" w:hAnsiTheme="majorBidi" w:cstheme="majorBidi"/>
                <w:b/>
                <w:bCs/>
                <w:color w:val="000000" w:themeColor="text1"/>
                <w:sz w:val="16"/>
                <w:szCs w:val="16"/>
              </w:rPr>
              <w:t>pictogram</w:t>
            </w:r>
            <w:r w:rsidRPr="007A678C">
              <w:rPr>
                <w:rFonts w:asciiTheme="majorBidi" w:hAnsiTheme="majorBidi" w:cstheme="majorBidi"/>
                <w:b/>
                <w:bCs/>
                <w:color w:val="000000" w:themeColor="text1"/>
                <w:sz w:val="16"/>
                <w:szCs w:val="16"/>
                <w:vertAlign w:val="superscript"/>
              </w:rPr>
              <w:t>a</w:t>
            </w:r>
            <w:proofErr w:type="spellEnd"/>
          </w:p>
        </w:tc>
        <w:tc>
          <w:tcPr>
            <w:tcW w:w="920" w:type="dxa"/>
            <w:shd w:val="clear" w:color="auto" w:fill="FFFFFF"/>
            <w:vAlign w:val="center"/>
          </w:tcPr>
          <w:p w14:paraId="682DD3EC" w14:textId="239FF866"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2835" w:type="dxa"/>
            <w:tcBorders>
              <w:right w:val="single" w:sz="4" w:space="0" w:color="auto"/>
            </w:tcBorders>
            <w:shd w:val="clear" w:color="auto" w:fill="FFFFFF"/>
            <w:vAlign w:val="center"/>
          </w:tcPr>
          <w:p w14:paraId="3618EAF5" w14:textId="47CB61C4"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74FA873A" w14:textId="77777777" w:rsidR="00D7027C" w:rsidRPr="007A678C" w:rsidRDefault="00D7027C" w:rsidP="007A678C">
            <w:pPr>
              <w:tabs>
                <w:tab w:val="left" w:pos="1425"/>
              </w:tabs>
              <w:spacing w:before="40" w:after="40" w:line="240" w:lineRule="auto"/>
              <w:jc w:val="center"/>
              <w:rPr>
                <w:rFonts w:asciiTheme="majorBidi" w:hAnsiTheme="majorBidi" w:cstheme="majorBidi"/>
                <w:noProof/>
                <w:color w:val="000000" w:themeColor="text1"/>
                <w:sz w:val="16"/>
                <w:szCs w:val="16"/>
                <w:lang w:eastAsia="sv-SE"/>
              </w:rPr>
            </w:pPr>
          </w:p>
        </w:tc>
      </w:tr>
      <w:tr w:rsidR="00F845A3" w:rsidRPr="007A678C" w14:paraId="25900C0F" w14:textId="77777777" w:rsidTr="00A011C9">
        <w:trPr>
          <w:cantSplit/>
          <w:trHeight w:val="989"/>
          <w:jc w:val="center"/>
        </w:trPr>
        <w:tc>
          <w:tcPr>
            <w:tcW w:w="988" w:type="dxa"/>
            <w:vMerge w:val="restart"/>
            <w:shd w:val="clear" w:color="auto" w:fill="FFFFFF"/>
            <w:vAlign w:val="center"/>
          </w:tcPr>
          <w:p w14:paraId="2F81337E" w14:textId="77777777" w:rsidR="00D7027C" w:rsidRPr="007A678C" w:rsidRDefault="00D7027C" w:rsidP="007A678C">
            <w:pPr>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Self-reactive substances and mixtures</w:t>
            </w:r>
          </w:p>
        </w:tc>
        <w:tc>
          <w:tcPr>
            <w:tcW w:w="850" w:type="dxa"/>
            <w:shd w:val="clear" w:color="auto" w:fill="FFFFFF"/>
            <w:vAlign w:val="center"/>
          </w:tcPr>
          <w:p w14:paraId="0AA12A44" w14:textId="77777777" w:rsidR="00D7027C" w:rsidRPr="007A678C" w:rsidRDefault="00D7027C" w:rsidP="007A678C">
            <w:pPr>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Type A</w:t>
            </w:r>
          </w:p>
        </w:tc>
        <w:tc>
          <w:tcPr>
            <w:tcW w:w="992" w:type="dxa"/>
            <w:shd w:val="clear" w:color="auto" w:fill="FFFFFF"/>
            <w:vAlign w:val="center"/>
          </w:tcPr>
          <w:p w14:paraId="63DF1CBC" w14:textId="77777777" w:rsidR="00D7027C" w:rsidRPr="007A678C" w:rsidRDefault="00D7027C" w:rsidP="007A678C">
            <w:pPr>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4.1</w:t>
            </w:r>
          </w:p>
          <w:p w14:paraId="015E54AF" w14:textId="77777777" w:rsidR="00D7027C" w:rsidRPr="007A678C" w:rsidRDefault="00D7027C" w:rsidP="007A678C">
            <w:pPr>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Type A</w:t>
            </w:r>
          </w:p>
        </w:tc>
        <w:tc>
          <w:tcPr>
            <w:tcW w:w="1141" w:type="dxa"/>
            <w:shd w:val="clear" w:color="auto" w:fill="FFFFFF"/>
            <w:vAlign w:val="center"/>
          </w:tcPr>
          <w:p w14:paraId="1AE35EC5" w14:textId="77777777" w:rsidR="00D7027C" w:rsidRPr="007A678C" w:rsidRDefault="00D7027C" w:rsidP="007A678C">
            <w:pPr>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noProof/>
                <w:color w:val="000000" w:themeColor="text1"/>
                <w:sz w:val="16"/>
                <w:szCs w:val="16"/>
                <w:lang w:val="fr-CH" w:eastAsia="fr-CH"/>
              </w:rPr>
              <w:drawing>
                <wp:inline distT="0" distB="0" distL="0" distR="0" wp14:anchorId="346E241D" wp14:editId="3C7481DC">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vAlign w:val="center"/>
          </w:tcPr>
          <w:p w14:paraId="1FB770F4" w14:textId="7C830411" w:rsidR="00D7027C" w:rsidRPr="007A678C" w:rsidRDefault="00D7027C" w:rsidP="007A678C">
            <w:pPr>
              <w:tabs>
                <w:tab w:val="left" w:pos="1425"/>
              </w:tabs>
              <w:spacing w:before="40" w:after="40"/>
              <w:jc w:val="center"/>
              <w:rPr>
                <w:rFonts w:asciiTheme="majorBidi" w:hAnsiTheme="majorBidi" w:cstheme="majorBidi"/>
                <w:b/>
                <w:i/>
                <w:color w:val="000000" w:themeColor="text1"/>
                <w:sz w:val="16"/>
                <w:szCs w:val="16"/>
              </w:rPr>
            </w:pPr>
            <w:r w:rsidRPr="007A678C">
              <w:rPr>
                <w:rFonts w:asciiTheme="majorBidi" w:hAnsiTheme="majorBidi" w:cstheme="majorBidi"/>
                <w:i/>
                <w:color w:val="000000" w:themeColor="text1"/>
                <w:sz w:val="16"/>
                <w:szCs w:val="16"/>
              </w:rPr>
              <w:t xml:space="preserve">(Transport may not be </w:t>
            </w:r>
            <w:proofErr w:type="gramStart"/>
            <w:r w:rsidRPr="007A678C">
              <w:rPr>
                <w:rFonts w:asciiTheme="majorBidi" w:hAnsiTheme="majorBidi" w:cstheme="majorBidi"/>
                <w:i/>
                <w:color w:val="000000" w:themeColor="text1"/>
                <w:sz w:val="16"/>
                <w:szCs w:val="16"/>
              </w:rPr>
              <w:t>allowed</w:t>
            </w:r>
            <w:r w:rsidR="00463EC3" w:rsidRPr="007A678C">
              <w:rPr>
                <w:rFonts w:asciiTheme="majorBidi" w:hAnsiTheme="majorBidi" w:cstheme="majorBidi"/>
                <w:i/>
                <w:color w:val="000000" w:themeColor="text1"/>
                <w:sz w:val="16"/>
                <w:szCs w:val="16"/>
              </w:rPr>
              <w:t>)</w:t>
            </w:r>
            <w:r w:rsidRPr="007A678C">
              <w:rPr>
                <w:rFonts w:asciiTheme="majorBidi" w:hAnsiTheme="majorBidi" w:cstheme="majorBidi"/>
                <w:i/>
                <w:color w:val="000000" w:themeColor="text1"/>
                <w:sz w:val="16"/>
                <w:szCs w:val="16"/>
                <w:vertAlign w:val="superscript"/>
              </w:rPr>
              <w:t>b</w:t>
            </w:r>
            <w:proofErr w:type="gramEnd"/>
          </w:p>
        </w:tc>
        <w:tc>
          <w:tcPr>
            <w:tcW w:w="920" w:type="dxa"/>
            <w:shd w:val="clear" w:color="auto" w:fill="FFFFFF"/>
            <w:vAlign w:val="center"/>
          </w:tcPr>
          <w:p w14:paraId="5B750742" w14:textId="77777777" w:rsidR="00D7027C" w:rsidRPr="007A678C" w:rsidRDefault="00D7027C" w:rsidP="007A678C">
            <w:pPr>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Danger</w:t>
            </w:r>
          </w:p>
        </w:tc>
        <w:tc>
          <w:tcPr>
            <w:tcW w:w="2835" w:type="dxa"/>
            <w:shd w:val="clear" w:color="auto" w:fill="FFFFFF"/>
            <w:vAlign w:val="center"/>
          </w:tcPr>
          <w:p w14:paraId="33A46387" w14:textId="77777777" w:rsidR="00D7027C" w:rsidRPr="007A678C" w:rsidRDefault="00D7027C" w:rsidP="007A678C">
            <w:pPr>
              <w:tabs>
                <w:tab w:val="left" w:pos="1425"/>
              </w:tabs>
              <w:spacing w:before="40" w:after="40"/>
              <w:rPr>
                <w:rFonts w:asciiTheme="majorBidi" w:hAnsiTheme="majorBidi" w:cstheme="majorBidi"/>
                <w:noProof/>
                <w:color w:val="000000" w:themeColor="text1"/>
                <w:sz w:val="16"/>
                <w:szCs w:val="16"/>
                <w:lang w:eastAsia="sv-SE"/>
              </w:rPr>
            </w:pPr>
            <w:r w:rsidRPr="007A678C">
              <w:rPr>
                <w:rFonts w:asciiTheme="majorBidi" w:hAnsiTheme="majorBidi" w:cstheme="majorBidi"/>
                <w:color w:val="000000" w:themeColor="text1"/>
                <w:sz w:val="16"/>
                <w:szCs w:val="16"/>
              </w:rPr>
              <w:t>Heating may cause an explosion</w:t>
            </w:r>
          </w:p>
        </w:tc>
        <w:tc>
          <w:tcPr>
            <w:tcW w:w="855" w:type="dxa"/>
            <w:shd w:val="clear" w:color="auto" w:fill="FFFFFF"/>
            <w:vAlign w:val="center"/>
          </w:tcPr>
          <w:p w14:paraId="448B0D75" w14:textId="77777777" w:rsidR="00D7027C" w:rsidRPr="007A678C" w:rsidRDefault="00D7027C" w:rsidP="007A678C">
            <w:pPr>
              <w:tabs>
                <w:tab w:val="left" w:pos="1425"/>
              </w:tabs>
              <w:spacing w:before="40" w:after="40"/>
              <w:jc w:val="center"/>
              <w:rPr>
                <w:rFonts w:asciiTheme="majorBidi" w:hAnsiTheme="majorBidi" w:cstheme="majorBidi"/>
                <w:noProof/>
                <w:color w:val="000000" w:themeColor="text1"/>
                <w:sz w:val="16"/>
                <w:szCs w:val="16"/>
                <w:lang w:eastAsia="sv-SE"/>
              </w:rPr>
            </w:pPr>
            <w:r w:rsidRPr="007A678C">
              <w:rPr>
                <w:rFonts w:asciiTheme="majorBidi" w:hAnsiTheme="majorBidi" w:cstheme="majorBidi"/>
                <w:noProof/>
                <w:color w:val="000000" w:themeColor="text1"/>
                <w:sz w:val="16"/>
                <w:szCs w:val="16"/>
                <w:lang w:eastAsia="sv-SE"/>
              </w:rPr>
              <w:t>H240</w:t>
            </w:r>
          </w:p>
        </w:tc>
      </w:tr>
      <w:tr w:rsidR="00F845A3" w:rsidRPr="007A678C" w14:paraId="34CB7C36" w14:textId="77777777" w:rsidTr="00A011C9">
        <w:trPr>
          <w:cantSplit/>
          <w:trHeight w:val="1852"/>
          <w:jc w:val="center"/>
        </w:trPr>
        <w:tc>
          <w:tcPr>
            <w:tcW w:w="988" w:type="dxa"/>
            <w:vMerge/>
            <w:shd w:val="clear" w:color="auto" w:fill="FFFFFF"/>
            <w:vAlign w:val="center"/>
          </w:tcPr>
          <w:p w14:paraId="222B6B06"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76B59B45"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Type B</w:t>
            </w:r>
          </w:p>
        </w:tc>
        <w:tc>
          <w:tcPr>
            <w:tcW w:w="992" w:type="dxa"/>
            <w:shd w:val="clear" w:color="auto" w:fill="FFFFFF"/>
            <w:vAlign w:val="center"/>
          </w:tcPr>
          <w:p w14:paraId="30129AF5" w14:textId="77777777" w:rsidR="00D7027C" w:rsidRPr="007A678C"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4.1</w:t>
            </w:r>
          </w:p>
          <w:p w14:paraId="54CF6A44" w14:textId="77777777" w:rsidR="00D7027C" w:rsidRPr="007A678C"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Type B</w:t>
            </w:r>
          </w:p>
        </w:tc>
        <w:tc>
          <w:tcPr>
            <w:tcW w:w="1141" w:type="dxa"/>
            <w:shd w:val="clear" w:color="auto" w:fill="FFFFFF"/>
            <w:vAlign w:val="center"/>
          </w:tcPr>
          <w:p w14:paraId="342C948F" w14:textId="298049B5" w:rsidR="00D7027C" w:rsidRPr="007A678C" w:rsidRDefault="00463EC3" w:rsidP="00463EC3">
            <w:pPr>
              <w:keepNext/>
              <w:keepLines/>
              <w:tabs>
                <w:tab w:val="left" w:pos="1425"/>
              </w:tabs>
              <w:spacing w:after="40"/>
              <w:jc w:val="center"/>
              <w:rPr>
                <w:rFonts w:asciiTheme="majorBidi" w:hAnsiTheme="majorBidi" w:cstheme="majorBidi"/>
                <w:noProof/>
                <w:color w:val="000000" w:themeColor="text1"/>
                <w:sz w:val="16"/>
                <w:szCs w:val="16"/>
              </w:rPr>
            </w:pPr>
            <w:r w:rsidRPr="007A678C">
              <w:rPr>
                <w:rFonts w:asciiTheme="majorBidi" w:hAnsiTheme="majorBidi" w:cstheme="majorBidi"/>
                <w:noProof/>
                <w:color w:val="000000" w:themeColor="text1"/>
                <w:sz w:val="16"/>
                <w:szCs w:val="16"/>
                <w:lang w:val="fr-CH" w:eastAsia="fr-CH"/>
              </w:rPr>
              <w:drawing>
                <wp:inline distT="0" distB="0" distL="0" distR="0" wp14:anchorId="6A870C40" wp14:editId="24A78DA6">
                  <wp:extent cx="571500" cy="571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2D4C1455" w14:textId="0BF74E37" w:rsidR="00D7027C" w:rsidRPr="007A678C" w:rsidRDefault="00497B5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a</w:t>
            </w:r>
            <w:r w:rsidR="00D7027C" w:rsidRPr="007A678C">
              <w:rPr>
                <w:rFonts w:asciiTheme="majorBidi" w:hAnsiTheme="majorBidi" w:cstheme="majorBidi"/>
                <w:b/>
                <w:noProof/>
                <w:color w:val="000000" w:themeColor="text1"/>
                <w:sz w:val="16"/>
                <w:szCs w:val="16"/>
              </w:rPr>
              <w:t>nd</w:t>
            </w:r>
          </w:p>
          <w:p w14:paraId="63FD29FF" w14:textId="77777777" w:rsidR="00497B5C" w:rsidRPr="007A678C" w:rsidRDefault="00497B5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5AB4C74F" w14:textId="77777777" w:rsidR="00D7027C" w:rsidRPr="007A678C"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r w:rsidRPr="007A678C">
              <w:rPr>
                <w:rFonts w:asciiTheme="majorBidi" w:hAnsiTheme="majorBidi" w:cstheme="majorBidi"/>
                <w:noProof/>
                <w:color w:val="000000" w:themeColor="text1"/>
                <w:sz w:val="16"/>
                <w:szCs w:val="16"/>
                <w:lang w:val="fr-CH" w:eastAsia="fr-CH"/>
              </w:rPr>
              <w:drawing>
                <wp:inline distT="0" distB="0" distL="0" distR="0" wp14:anchorId="6153BE67" wp14:editId="4A8AC108">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tcPr>
          <w:p w14:paraId="644F1802" w14:textId="77777777" w:rsidR="00D7027C" w:rsidRPr="007A678C" w:rsidRDefault="00D7027C" w:rsidP="008E0411">
            <w:pPr>
              <w:keepNext/>
              <w:keepLines/>
              <w:spacing w:before="40" w:after="40"/>
              <w:jc w:val="center"/>
              <w:rPr>
                <w:rFonts w:asciiTheme="majorBidi" w:hAnsiTheme="majorBidi" w:cstheme="majorBidi"/>
                <w:b/>
                <w:i/>
                <w:noProof/>
                <w:color w:val="000000" w:themeColor="text1"/>
                <w:sz w:val="16"/>
                <w:szCs w:val="16"/>
                <w:lang w:eastAsia="en-GB"/>
              </w:rPr>
            </w:pPr>
            <w:r w:rsidRPr="007A678C">
              <w:rPr>
                <w:rFonts w:asciiTheme="majorBidi" w:hAnsiTheme="majorBidi" w:cstheme="majorBidi"/>
                <w:b/>
                <w:i/>
                <w:noProof/>
                <w:color w:val="000000" w:themeColor="text1"/>
                <w:sz w:val="16"/>
                <w:szCs w:val="16"/>
                <w:lang w:val="fr-CH" w:eastAsia="fr-CH"/>
              </w:rPr>
              <w:drawing>
                <wp:inline distT="0" distB="0" distL="0" distR="0" wp14:anchorId="2A474579" wp14:editId="1F6373F3">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p>
          <w:p w14:paraId="4958FDA9" w14:textId="21E26EF8" w:rsidR="00D7027C" w:rsidRPr="007A678C" w:rsidRDefault="00D7027C" w:rsidP="008E0411">
            <w:pPr>
              <w:keepNext/>
              <w:keepLines/>
              <w:spacing w:before="40" w:after="40"/>
              <w:jc w:val="center"/>
              <w:rPr>
                <w:rFonts w:asciiTheme="majorBidi" w:hAnsiTheme="majorBidi" w:cstheme="majorBidi"/>
                <w:b/>
                <w:i/>
                <w:noProof/>
                <w:color w:val="000000" w:themeColor="text1"/>
                <w:sz w:val="16"/>
                <w:szCs w:val="16"/>
                <w:lang w:eastAsia="en-GB"/>
              </w:rPr>
            </w:pPr>
            <w:r w:rsidRPr="007A678C">
              <w:rPr>
                <w:rFonts w:asciiTheme="majorBidi" w:hAnsiTheme="majorBidi" w:cstheme="majorBidi"/>
                <w:b/>
                <w:i/>
                <w:noProof/>
                <w:color w:val="000000" w:themeColor="text1"/>
                <w:sz w:val="16"/>
                <w:szCs w:val="16"/>
                <w:lang w:val="fr-CH" w:eastAsia="fr-CH"/>
              </w:rPr>
              <mc:AlternateContent>
                <mc:Choice Requires="wpg">
                  <w:drawing>
                    <wp:anchor distT="0" distB="0" distL="114300" distR="114300" simplePos="0" relativeHeight="251677696" behindDoc="0" locked="0" layoutInCell="1" allowOverlap="0" wp14:anchorId="58418F0A" wp14:editId="1943427A">
                      <wp:simplePos x="0" y="0"/>
                      <wp:positionH relativeFrom="column">
                        <wp:posOffset>14605</wp:posOffset>
                      </wp:positionH>
                      <wp:positionV relativeFrom="paragraph">
                        <wp:posOffset>390159</wp:posOffset>
                      </wp:positionV>
                      <wp:extent cx="540385" cy="540385"/>
                      <wp:effectExtent l="0" t="0" r="0" b="0"/>
                      <wp:wrapNone/>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54D9E" id="Group 5" o:spid="_x0000_s1026" style="position:absolute;margin-left:1.15pt;margin-top:30.7pt;width:42.55pt;height:42.55pt;z-index:251677696"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" o:allowoverlap="f">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v:group>
                  </w:pict>
                </mc:Fallback>
              </mc:AlternateContent>
            </w:r>
            <w:r w:rsidRPr="007A678C">
              <w:rPr>
                <w:rFonts w:asciiTheme="majorBidi" w:hAnsiTheme="majorBidi" w:cstheme="majorBidi"/>
                <w:b/>
                <w:noProof/>
                <w:color w:val="000000" w:themeColor="text1"/>
                <w:sz w:val="16"/>
                <w:szCs w:val="16"/>
              </w:rPr>
              <w:t>and if applicable</w:t>
            </w:r>
            <w:r w:rsidRPr="007A678C">
              <w:rPr>
                <w:rFonts w:asciiTheme="majorBidi" w:hAnsiTheme="majorBidi" w:cstheme="majorBidi"/>
                <w:b/>
                <w:color w:val="000000" w:themeColor="text1"/>
                <w:sz w:val="16"/>
                <w:szCs w:val="16"/>
                <w:vertAlign w:val="superscript"/>
              </w:rPr>
              <w:t>a</w:t>
            </w:r>
            <w:r w:rsidRPr="007A678C">
              <w:rPr>
                <w:rFonts w:asciiTheme="majorBidi" w:hAnsiTheme="majorBidi" w:cstheme="majorBidi"/>
                <w:noProof/>
                <w:color w:val="000000" w:themeColor="text1"/>
                <w:sz w:val="16"/>
                <w:szCs w:val="16"/>
              </w:rPr>
              <w:t>:</w:t>
            </w:r>
          </w:p>
        </w:tc>
        <w:tc>
          <w:tcPr>
            <w:tcW w:w="920" w:type="dxa"/>
            <w:shd w:val="clear" w:color="auto" w:fill="FFFFFF"/>
            <w:vAlign w:val="center"/>
          </w:tcPr>
          <w:p w14:paraId="76081CAD"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Danger</w:t>
            </w:r>
          </w:p>
        </w:tc>
        <w:tc>
          <w:tcPr>
            <w:tcW w:w="2835" w:type="dxa"/>
            <w:shd w:val="clear" w:color="auto" w:fill="FFFFFF"/>
            <w:vAlign w:val="center"/>
          </w:tcPr>
          <w:p w14:paraId="30410259" w14:textId="77777777" w:rsidR="00D7027C" w:rsidRPr="007A678C" w:rsidRDefault="00D7027C" w:rsidP="008E0411">
            <w:pPr>
              <w:keepNext/>
              <w:keepLines/>
              <w:tabs>
                <w:tab w:val="left" w:pos="1425"/>
              </w:tabs>
              <w:spacing w:before="40" w:after="40"/>
              <w:rPr>
                <w:rFonts w:asciiTheme="majorBidi" w:hAnsiTheme="majorBidi" w:cstheme="majorBidi"/>
                <w:color w:val="000000" w:themeColor="text1"/>
                <w:sz w:val="16"/>
                <w:szCs w:val="16"/>
              </w:rPr>
            </w:pPr>
            <w:r w:rsidRPr="007A678C">
              <w:rPr>
                <w:rFonts w:asciiTheme="majorBidi" w:hAnsiTheme="majorBidi" w:cstheme="majorBidi"/>
                <w:color w:val="000000" w:themeColor="text1"/>
                <w:sz w:val="16"/>
                <w:szCs w:val="16"/>
              </w:rPr>
              <w:t>Heating may cause a fire or explosion</w:t>
            </w:r>
          </w:p>
        </w:tc>
        <w:tc>
          <w:tcPr>
            <w:tcW w:w="855" w:type="dxa"/>
            <w:shd w:val="clear" w:color="auto" w:fill="FFFFFF"/>
            <w:vAlign w:val="center"/>
          </w:tcPr>
          <w:p w14:paraId="4903E094" w14:textId="77777777" w:rsidR="00D7027C" w:rsidRPr="007A678C"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7A678C">
              <w:rPr>
                <w:rFonts w:asciiTheme="majorBidi" w:hAnsiTheme="majorBidi" w:cstheme="majorBidi"/>
                <w:noProof/>
                <w:color w:val="000000" w:themeColor="text1"/>
                <w:sz w:val="16"/>
                <w:szCs w:val="16"/>
                <w:lang w:eastAsia="sv-SE"/>
              </w:rPr>
              <w:t>H241</w:t>
            </w:r>
          </w:p>
        </w:tc>
      </w:tr>
      <w:tr w:rsidR="00F845A3" w:rsidRPr="007A678C" w14:paraId="1C06E449" w14:textId="77777777" w:rsidTr="00A011C9">
        <w:trPr>
          <w:cantSplit/>
          <w:trHeight w:val="668"/>
          <w:jc w:val="center"/>
        </w:trPr>
        <w:tc>
          <w:tcPr>
            <w:tcW w:w="988" w:type="dxa"/>
            <w:vMerge/>
            <w:shd w:val="clear" w:color="auto" w:fill="FFFFFF"/>
            <w:vAlign w:val="center"/>
          </w:tcPr>
          <w:p w14:paraId="7D68F36A"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3E4F1481" w14:textId="1E4F2859"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Types </w:t>
            </w:r>
            <w:r w:rsidR="00D71E9A" w:rsidRPr="007A678C">
              <w:rPr>
                <w:rFonts w:asciiTheme="majorBidi" w:hAnsiTheme="majorBidi" w:cstheme="majorBidi"/>
                <w:b/>
                <w:color w:val="000000" w:themeColor="text1"/>
                <w:sz w:val="16"/>
                <w:szCs w:val="16"/>
              </w:rPr>
              <w:br/>
            </w:r>
            <w:r w:rsidRPr="007A678C">
              <w:rPr>
                <w:rFonts w:asciiTheme="majorBidi" w:hAnsiTheme="majorBidi" w:cstheme="majorBidi"/>
                <w:b/>
                <w:color w:val="000000" w:themeColor="text1"/>
                <w:sz w:val="16"/>
                <w:szCs w:val="16"/>
              </w:rPr>
              <w:t>C and D</w:t>
            </w:r>
          </w:p>
        </w:tc>
        <w:tc>
          <w:tcPr>
            <w:tcW w:w="992" w:type="dxa"/>
            <w:shd w:val="clear" w:color="auto" w:fill="FFFFFF"/>
            <w:vAlign w:val="center"/>
          </w:tcPr>
          <w:p w14:paraId="7AD28163" w14:textId="77777777" w:rsidR="00D7027C" w:rsidRPr="007A678C"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4.1</w:t>
            </w:r>
          </w:p>
          <w:p w14:paraId="78BA9BB6" w14:textId="6A628D4B" w:rsidR="00D7027C" w:rsidRPr="007A678C"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 xml:space="preserve">Types </w:t>
            </w:r>
            <w:r w:rsidR="00D71E9A" w:rsidRPr="007A678C">
              <w:rPr>
                <w:rFonts w:asciiTheme="majorBidi" w:hAnsiTheme="majorBidi" w:cstheme="majorBidi"/>
                <w:b/>
                <w:noProof/>
                <w:color w:val="000000" w:themeColor="text1"/>
                <w:sz w:val="16"/>
                <w:szCs w:val="16"/>
              </w:rPr>
              <w:br/>
            </w:r>
            <w:r w:rsidRPr="007A678C">
              <w:rPr>
                <w:rFonts w:asciiTheme="majorBidi" w:hAnsiTheme="majorBidi" w:cstheme="majorBidi"/>
                <w:b/>
                <w:noProof/>
                <w:color w:val="000000" w:themeColor="text1"/>
                <w:sz w:val="16"/>
                <w:szCs w:val="16"/>
              </w:rPr>
              <w:t>C and D</w:t>
            </w:r>
          </w:p>
        </w:tc>
        <w:tc>
          <w:tcPr>
            <w:tcW w:w="1141" w:type="dxa"/>
            <w:vMerge w:val="restart"/>
            <w:shd w:val="clear" w:color="auto" w:fill="FFFFFF"/>
            <w:vAlign w:val="center"/>
          </w:tcPr>
          <w:p w14:paraId="29F492EC" w14:textId="77777777" w:rsidR="00D7027C" w:rsidRPr="007A678C"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r w:rsidRPr="007A678C">
              <w:rPr>
                <w:rFonts w:asciiTheme="majorBidi" w:hAnsiTheme="majorBidi" w:cstheme="majorBidi"/>
                <w:noProof/>
                <w:color w:val="000000" w:themeColor="text1"/>
                <w:sz w:val="16"/>
                <w:szCs w:val="16"/>
                <w:lang w:val="fr-CH" w:eastAsia="fr-CH"/>
              </w:rPr>
              <w:drawing>
                <wp:inline distT="0" distB="0" distL="0" distR="0" wp14:anchorId="7768E3A8" wp14:editId="21925AF2">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vMerge w:val="restart"/>
            <w:shd w:val="clear" w:color="auto" w:fill="FFFFFF"/>
            <w:vAlign w:val="center"/>
          </w:tcPr>
          <w:p w14:paraId="26B540AD"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i/>
                <w:noProof/>
                <w:color w:val="000000" w:themeColor="text1"/>
                <w:sz w:val="16"/>
                <w:szCs w:val="16"/>
                <w:lang w:val="fr-CH" w:eastAsia="fr-CH"/>
              </w:rPr>
              <w:drawing>
                <wp:inline distT="0" distB="0" distL="0" distR="0" wp14:anchorId="2D7FC6FB" wp14:editId="3BA0974E">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920" w:type="dxa"/>
            <w:shd w:val="clear" w:color="auto" w:fill="FFFFFF"/>
            <w:vAlign w:val="center"/>
          </w:tcPr>
          <w:p w14:paraId="127EF7A1" w14:textId="77777777" w:rsidR="00D7027C" w:rsidRPr="007A678C"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r w:rsidRPr="007A678C">
              <w:rPr>
                <w:rFonts w:asciiTheme="majorBidi" w:hAnsiTheme="majorBidi" w:cstheme="majorBidi"/>
                <w:b/>
                <w:color w:val="000000" w:themeColor="text1"/>
                <w:sz w:val="16"/>
                <w:szCs w:val="16"/>
              </w:rPr>
              <w:t>Danger</w:t>
            </w:r>
          </w:p>
        </w:tc>
        <w:tc>
          <w:tcPr>
            <w:tcW w:w="2835" w:type="dxa"/>
            <w:vMerge w:val="restart"/>
            <w:shd w:val="clear" w:color="auto" w:fill="FFFFFF"/>
            <w:vAlign w:val="center"/>
          </w:tcPr>
          <w:p w14:paraId="2BEE999B" w14:textId="77777777" w:rsidR="00D7027C" w:rsidRPr="007A678C" w:rsidRDefault="00D7027C" w:rsidP="008E0411">
            <w:pPr>
              <w:keepNext/>
              <w:keepLines/>
              <w:tabs>
                <w:tab w:val="left" w:pos="1425"/>
              </w:tabs>
              <w:spacing w:before="40" w:after="40"/>
              <w:rPr>
                <w:rFonts w:asciiTheme="majorBidi" w:hAnsiTheme="majorBidi" w:cstheme="majorBidi"/>
                <w:color w:val="000000" w:themeColor="text1"/>
                <w:sz w:val="16"/>
                <w:szCs w:val="16"/>
              </w:rPr>
            </w:pPr>
            <w:r w:rsidRPr="007A678C">
              <w:rPr>
                <w:rFonts w:asciiTheme="majorBidi" w:hAnsiTheme="majorBidi" w:cstheme="majorBidi"/>
                <w:color w:val="000000" w:themeColor="text1"/>
                <w:sz w:val="16"/>
                <w:szCs w:val="16"/>
              </w:rPr>
              <w:t>Heating may cause a fire</w:t>
            </w:r>
          </w:p>
        </w:tc>
        <w:tc>
          <w:tcPr>
            <w:tcW w:w="855" w:type="dxa"/>
            <w:vMerge w:val="restart"/>
            <w:shd w:val="clear" w:color="auto" w:fill="FFFFFF"/>
            <w:vAlign w:val="center"/>
          </w:tcPr>
          <w:p w14:paraId="7B879909" w14:textId="77777777" w:rsidR="00D7027C" w:rsidRPr="007A678C"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7A678C">
              <w:rPr>
                <w:rFonts w:asciiTheme="majorBidi" w:hAnsiTheme="majorBidi" w:cstheme="majorBidi"/>
                <w:color w:val="000000" w:themeColor="text1"/>
                <w:sz w:val="16"/>
                <w:szCs w:val="16"/>
              </w:rPr>
              <w:t>H242</w:t>
            </w:r>
          </w:p>
        </w:tc>
      </w:tr>
      <w:tr w:rsidR="00F845A3" w:rsidRPr="007A678C" w14:paraId="5744901C" w14:textId="77777777" w:rsidTr="00A011C9">
        <w:trPr>
          <w:cantSplit/>
          <w:trHeight w:val="986"/>
          <w:jc w:val="center"/>
        </w:trPr>
        <w:tc>
          <w:tcPr>
            <w:tcW w:w="988" w:type="dxa"/>
            <w:vMerge/>
            <w:shd w:val="clear" w:color="auto" w:fill="FFFFFF"/>
            <w:vAlign w:val="center"/>
          </w:tcPr>
          <w:p w14:paraId="4F707B4B"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2936BD9F" w14:textId="53EC36A4"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Types </w:t>
            </w:r>
            <w:r w:rsidR="00D71E9A" w:rsidRPr="007A678C">
              <w:rPr>
                <w:rFonts w:asciiTheme="majorBidi" w:hAnsiTheme="majorBidi" w:cstheme="majorBidi"/>
                <w:b/>
                <w:color w:val="000000" w:themeColor="text1"/>
                <w:sz w:val="16"/>
                <w:szCs w:val="16"/>
              </w:rPr>
              <w:br/>
            </w:r>
            <w:r w:rsidRPr="007A678C">
              <w:rPr>
                <w:rFonts w:asciiTheme="majorBidi" w:hAnsiTheme="majorBidi" w:cstheme="majorBidi"/>
                <w:b/>
                <w:color w:val="000000" w:themeColor="text1"/>
                <w:sz w:val="16"/>
                <w:szCs w:val="16"/>
              </w:rPr>
              <w:t>E and F</w:t>
            </w:r>
          </w:p>
        </w:tc>
        <w:tc>
          <w:tcPr>
            <w:tcW w:w="992" w:type="dxa"/>
            <w:tcBorders>
              <w:bottom w:val="single" w:sz="4" w:space="0" w:color="auto"/>
            </w:tcBorders>
            <w:shd w:val="clear" w:color="auto" w:fill="FFFFFF"/>
            <w:vAlign w:val="center"/>
          </w:tcPr>
          <w:p w14:paraId="34153A47" w14:textId="77777777" w:rsidR="00D7027C" w:rsidRPr="007A678C"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7A678C">
              <w:rPr>
                <w:rFonts w:asciiTheme="majorBidi" w:hAnsiTheme="majorBidi" w:cstheme="majorBidi"/>
                <w:b/>
                <w:noProof/>
                <w:color w:val="000000" w:themeColor="text1"/>
                <w:sz w:val="16"/>
                <w:szCs w:val="16"/>
              </w:rPr>
              <w:t>4.1</w:t>
            </w:r>
          </w:p>
          <w:p w14:paraId="2D699481" w14:textId="342A4029" w:rsidR="00D7027C" w:rsidRPr="007A678C"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r w:rsidRPr="007A678C">
              <w:rPr>
                <w:rFonts w:asciiTheme="majorBidi" w:hAnsiTheme="majorBidi" w:cstheme="majorBidi"/>
                <w:b/>
                <w:noProof/>
                <w:color w:val="000000" w:themeColor="text1"/>
                <w:sz w:val="16"/>
                <w:szCs w:val="16"/>
              </w:rPr>
              <w:t xml:space="preserve">Types </w:t>
            </w:r>
            <w:r w:rsidR="00D71E9A" w:rsidRPr="007A678C">
              <w:rPr>
                <w:rFonts w:asciiTheme="majorBidi" w:hAnsiTheme="majorBidi" w:cstheme="majorBidi"/>
                <w:b/>
                <w:noProof/>
                <w:color w:val="000000" w:themeColor="text1"/>
                <w:sz w:val="16"/>
                <w:szCs w:val="16"/>
              </w:rPr>
              <w:br/>
            </w:r>
            <w:r w:rsidRPr="007A678C">
              <w:rPr>
                <w:rFonts w:asciiTheme="majorBidi" w:hAnsiTheme="majorBidi" w:cstheme="majorBidi"/>
                <w:b/>
                <w:noProof/>
                <w:color w:val="000000" w:themeColor="text1"/>
                <w:sz w:val="16"/>
                <w:szCs w:val="16"/>
              </w:rPr>
              <w:t>E</w:t>
            </w:r>
            <w:r w:rsidR="00D71E9A" w:rsidRPr="007A678C">
              <w:rPr>
                <w:rFonts w:asciiTheme="majorBidi" w:hAnsiTheme="majorBidi" w:cstheme="majorBidi"/>
                <w:b/>
                <w:noProof/>
                <w:color w:val="000000" w:themeColor="text1"/>
                <w:sz w:val="16"/>
                <w:szCs w:val="16"/>
              </w:rPr>
              <w:t xml:space="preserve"> </w:t>
            </w:r>
            <w:r w:rsidRPr="007A678C">
              <w:rPr>
                <w:rFonts w:asciiTheme="majorBidi" w:hAnsiTheme="majorBidi" w:cstheme="majorBidi"/>
                <w:b/>
                <w:noProof/>
                <w:color w:val="000000" w:themeColor="text1"/>
                <w:sz w:val="16"/>
                <w:szCs w:val="16"/>
              </w:rPr>
              <w:t>and F</w:t>
            </w:r>
          </w:p>
        </w:tc>
        <w:tc>
          <w:tcPr>
            <w:tcW w:w="1141" w:type="dxa"/>
            <w:vMerge/>
            <w:shd w:val="clear" w:color="auto" w:fill="FFFFFF"/>
            <w:vAlign w:val="center"/>
          </w:tcPr>
          <w:p w14:paraId="4672E31E" w14:textId="77777777" w:rsidR="00D7027C" w:rsidRPr="007A678C"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058" w:type="dxa"/>
            <w:vMerge/>
            <w:shd w:val="clear" w:color="auto" w:fill="FFFFFF"/>
          </w:tcPr>
          <w:p w14:paraId="407FCFF6"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920" w:type="dxa"/>
            <w:shd w:val="clear" w:color="auto" w:fill="FFFFFF"/>
            <w:vAlign w:val="center"/>
          </w:tcPr>
          <w:p w14:paraId="0259F6F3"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Warning</w:t>
            </w:r>
          </w:p>
        </w:tc>
        <w:tc>
          <w:tcPr>
            <w:tcW w:w="2835" w:type="dxa"/>
            <w:vMerge/>
            <w:shd w:val="clear" w:color="auto" w:fill="FFFFFF"/>
            <w:vAlign w:val="center"/>
          </w:tcPr>
          <w:p w14:paraId="50636EF1" w14:textId="77777777" w:rsidR="00D7027C" w:rsidRPr="007A678C" w:rsidRDefault="00D7027C" w:rsidP="008E0411">
            <w:pPr>
              <w:keepNext/>
              <w:keepLines/>
              <w:tabs>
                <w:tab w:val="left" w:pos="1425"/>
              </w:tabs>
              <w:spacing w:before="40" w:after="40"/>
              <w:rPr>
                <w:rFonts w:asciiTheme="majorBidi" w:hAnsiTheme="majorBidi" w:cstheme="majorBidi"/>
                <w:color w:val="000000" w:themeColor="text1"/>
                <w:sz w:val="16"/>
                <w:szCs w:val="16"/>
              </w:rPr>
            </w:pPr>
          </w:p>
        </w:tc>
        <w:tc>
          <w:tcPr>
            <w:tcW w:w="855" w:type="dxa"/>
            <w:vMerge/>
            <w:shd w:val="clear" w:color="auto" w:fill="FFFFFF"/>
            <w:vAlign w:val="center"/>
          </w:tcPr>
          <w:p w14:paraId="11A3E2E8" w14:textId="77777777" w:rsidR="00D7027C" w:rsidRPr="007A678C"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p>
        </w:tc>
      </w:tr>
      <w:tr w:rsidR="00F845A3" w:rsidRPr="007A678C" w14:paraId="63F44031" w14:textId="77777777" w:rsidTr="00A011C9">
        <w:trPr>
          <w:cantSplit/>
          <w:trHeight w:val="37"/>
          <w:jc w:val="center"/>
        </w:trPr>
        <w:tc>
          <w:tcPr>
            <w:tcW w:w="988" w:type="dxa"/>
            <w:vMerge/>
            <w:shd w:val="clear" w:color="auto" w:fill="FFFFFF"/>
            <w:vAlign w:val="center"/>
          </w:tcPr>
          <w:p w14:paraId="7C5953FD"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09F81E9A"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Type G</w:t>
            </w:r>
          </w:p>
        </w:tc>
        <w:tc>
          <w:tcPr>
            <w:tcW w:w="992" w:type="dxa"/>
            <w:tcBorders>
              <w:top w:val="single" w:sz="4" w:space="0" w:color="auto"/>
            </w:tcBorders>
            <w:shd w:val="clear" w:color="auto" w:fill="FFFFFF"/>
            <w:vAlign w:val="center"/>
          </w:tcPr>
          <w:p w14:paraId="0EBAC002" w14:textId="77777777" w:rsidR="00D7027C" w:rsidRPr="007A678C"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Type G</w:t>
            </w:r>
          </w:p>
        </w:tc>
        <w:tc>
          <w:tcPr>
            <w:tcW w:w="1141" w:type="dxa"/>
            <w:shd w:val="clear" w:color="auto" w:fill="FFFFFF"/>
            <w:vAlign w:val="center"/>
          </w:tcPr>
          <w:p w14:paraId="2D64B9D6" w14:textId="77777777" w:rsidR="00D7027C" w:rsidRPr="007A678C"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7A678C">
              <w:rPr>
                <w:rFonts w:asciiTheme="majorBidi" w:hAnsiTheme="majorBidi" w:cstheme="majorBidi"/>
                <w:i/>
                <w:color w:val="000000" w:themeColor="text1"/>
                <w:sz w:val="16"/>
                <w:szCs w:val="16"/>
              </w:rPr>
              <w:t>No pictogram</w:t>
            </w:r>
          </w:p>
        </w:tc>
        <w:tc>
          <w:tcPr>
            <w:tcW w:w="1058" w:type="dxa"/>
            <w:shd w:val="clear" w:color="auto" w:fill="FFFFFF"/>
            <w:vAlign w:val="center"/>
          </w:tcPr>
          <w:p w14:paraId="2940B0FF" w14:textId="20170D66" w:rsidR="00D7027C" w:rsidRPr="007A678C" w:rsidRDefault="00D7027C" w:rsidP="00497B5C">
            <w:pPr>
              <w:keepNext/>
              <w:keepLines/>
              <w:tabs>
                <w:tab w:val="left" w:pos="1425"/>
              </w:tabs>
              <w:spacing w:before="40" w:after="40"/>
              <w:jc w:val="center"/>
              <w:rPr>
                <w:rFonts w:asciiTheme="majorBidi" w:hAnsiTheme="majorBidi" w:cstheme="majorBidi"/>
                <w:i/>
                <w:color w:val="000000" w:themeColor="text1"/>
                <w:sz w:val="16"/>
                <w:szCs w:val="16"/>
              </w:rPr>
            </w:pPr>
            <w:r w:rsidRPr="007A678C">
              <w:rPr>
                <w:rFonts w:asciiTheme="majorBidi" w:hAnsiTheme="majorBidi" w:cstheme="majorBidi"/>
                <w:i/>
                <w:color w:val="000000" w:themeColor="text1"/>
                <w:sz w:val="16"/>
                <w:szCs w:val="16"/>
              </w:rPr>
              <w:t>Not applicable</w:t>
            </w:r>
          </w:p>
        </w:tc>
        <w:tc>
          <w:tcPr>
            <w:tcW w:w="920" w:type="dxa"/>
            <w:shd w:val="clear" w:color="auto" w:fill="FFFFFF"/>
            <w:vAlign w:val="center"/>
          </w:tcPr>
          <w:p w14:paraId="31D2FB62" w14:textId="77777777" w:rsidR="00D7027C" w:rsidRPr="007A678C"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7A678C">
              <w:rPr>
                <w:rFonts w:asciiTheme="majorBidi" w:hAnsiTheme="majorBidi" w:cstheme="majorBidi"/>
                <w:i/>
                <w:color w:val="000000" w:themeColor="text1"/>
                <w:sz w:val="16"/>
                <w:szCs w:val="16"/>
              </w:rPr>
              <w:t>No signal word</w:t>
            </w:r>
          </w:p>
        </w:tc>
        <w:tc>
          <w:tcPr>
            <w:tcW w:w="2835" w:type="dxa"/>
            <w:shd w:val="clear" w:color="auto" w:fill="FFFFFF"/>
            <w:vAlign w:val="center"/>
          </w:tcPr>
          <w:p w14:paraId="0602A2CA" w14:textId="77777777" w:rsidR="00D7027C" w:rsidRPr="007A678C" w:rsidRDefault="00D7027C" w:rsidP="008E0411">
            <w:pPr>
              <w:keepNext/>
              <w:keepLines/>
              <w:tabs>
                <w:tab w:val="left" w:pos="1425"/>
              </w:tabs>
              <w:spacing w:before="40" w:after="40"/>
              <w:rPr>
                <w:rFonts w:asciiTheme="majorBidi" w:hAnsiTheme="majorBidi" w:cstheme="majorBidi"/>
                <w:i/>
                <w:color w:val="000000" w:themeColor="text1"/>
                <w:sz w:val="16"/>
                <w:szCs w:val="16"/>
              </w:rPr>
            </w:pPr>
            <w:r w:rsidRPr="007A678C">
              <w:rPr>
                <w:rFonts w:asciiTheme="majorBidi" w:hAnsiTheme="majorBidi" w:cstheme="majorBidi"/>
                <w:i/>
                <w:color w:val="000000" w:themeColor="text1"/>
                <w:sz w:val="16"/>
                <w:szCs w:val="16"/>
              </w:rPr>
              <w:t>No hazard statement</w:t>
            </w:r>
          </w:p>
        </w:tc>
        <w:tc>
          <w:tcPr>
            <w:tcW w:w="855" w:type="dxa"/>
            <w:shd w:val="clear" w:color="auto" w:fill="FFFFFF"/>
            <w:vAlign w:val="center"/>
          </w:tcPr>
          <w:p w14:paraId="2E2BDE19" w14:textId="77777777" w:rsidR="00D7027C" w:rsidRPr="007A678C"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7A678C">
              <w:rPr>
                <w:rFonts w:asciiTheme="majorBidi" w:hAnsiTheme="majorBidi" w:cstheme="majorBidi"/>
                <w:i/>
                <w:color w:val="000000" w:themeColor="text1"/>
                <w:sz w:val="16"/>
                <w:szCs w:val="16"/>
              </w:rPr>
              <w:t>None</w:t>
            </w:r>
          </w:p>
        </w:tc>
      </w:tr>
    </w:tbl>
    <w:p w14:paraId="2C4F9336" w14:textId="07A1FA59" w:rsidR="00D7027C" w:rsidRPr="007A678C" w:rsidRDefault="00D7027C" w:rsidP="00D36CD0">
      <w:pPr>
        <w:spacing w:before="80" w:after="80" w:line="240" w:lineRule="auto"/>
        <w:ind w:left="426" w:hanging="284"/>
        <w:jc w:val="both"/>
        <w:rPr>
          <w:i/>
          <w:strike/>
          <w:color w:val="000000" w:themeColor="text1"/>
          <w:sz w:val="16"/>
          <w:szCs w:val="16"/>
        </w:rPr>
      </w:pPr>
      <w:bookmarkStart w:id="13" w:name="_Hlk536007377"/>
      <w:bookmarkEnd w:id="12"/>
      <w:proofErr w:type="spellStart"/>
      <w:r w:rsidRPr="007A678C">
        <w:rPr>
          <w:color w:val="000000" w:themeColor="text1"/>
          <w:sz w:val="16"/>
          <w:szCs w:val="16"/>
          <w:vertAlign w:val="superscript"/>
        </w:rPr>
        <w:t>a</w:t>
      </w:r>
      <w:proofErr w:type="spellEnd"/>
      <w:r w:rsidRPr="007A678C">
        <w:rPr>
          <w:color w:val="000000" w:themeColor="text1"/>
          <w:sz w:val="16"/>
          <w:szCs w:val="16"/>
          <w:vertAlign w:val="superscript"/>
        </w:rPr>
        <w:tab/>
      </w:r>
      <w:r w:rsidRPr="007A678C">
        <w:rPr>
          <w:i/>
          <w:color w:val="000000" w:themeColor="text1"/>
          <w:sz w:val="16"/>
          <w:szCs w:val="16"/>
        </w:rPr>
        <w:t xml:space="preserve">Under the UN Model Regulations, </w:t>
      </w:r>
      <w:r w:rsidRPr="007A678C">
        <w:rPr>
          <w:i/>
          <w:iCs/>
          <w:color w:val="000000" w:themeColor="text1"/>
          <w:sz w:val="16"/>
          <w:szCs w:val="16"/>
          <w:lang w:val="en-NZ"/>
        </w:rPr>
        <w:t>where a Type B substance or mixture has an explosive subsidiary hazard, then the transport pictogram for Divisions 1.1, 1.2 or 1.3 shall also be used without the indication of the division number or the compatibility group.</w:t>
      </w:r>
      <w:r w:rsidRPr="007A678C">
        <w:rPr>
          <w:i/>
          <w:color w:val="000000" w:themeColor="text1"/>
          <w:sz w:val="16"/>
          <w:szCs w:val="16"/>
        </w:rPr>
        <w:t xml:space="preserve"> For a substance or mixture of hazard category Type B, special provision 181 may apply (Exemption of explosive label with competent authority approval. See Chapter 3.3 of the UN Model Regulations for more details). </w:t>
      </w:r>
    </w:p>
    <w:p w14:paraId="03CF3851" w14:textId="5A7F2709" w:rsidR="00D7027C" w:rsidRPr="007A678C" w:rsidRDefault="00D7027C" w:rsidP="00D36CD0">
      <w:pPr>
        <w:pStyle w:val="FootnoteText"/>
        <w:tabs>
          <w:tab w:val="left" w:pos="284"/>
        </w:tabs>
        <w:spacing w:after="80" w:line="240" w:lineRule="auto"/>
        <w:ind w:left="426" w:right="0" w:hanging="284"/>
        <w:jc w:val="both"/>
        <w:rPr>
          <w:i/>
          <w:color w:val="000000" w:themeColor="text1"/>
          <w:sz w:val="16"/>
          <w:szCs w:val="16"/>
        </w:rPr>
      </w:pPr>
      <w:r w:rsidRPr="007A678C">
        <w:rPr>
          <w:color w:val="000000" w:themeColor="text1"/>
          <w:sz w:val="16"/>
          <w:szCs w:val="16"/>
          <w:vertAlign w:val="superscript"/>
        </w:rPr>
        <w:t>b</w:t>
      </w:r>
      <w:r w:rsidRPr="007A678C">
        <w:rPr>
          <w:color w:val="000000" w:themeColor="text1"/>
          <w:sz w:val="16"/>
          <w:szCs w:val="16"/>
          <w:vertAlign w:val="superscript"/>
        </w:rPr>
        <w:tab/>
      </w:r>
      <w:r w:rsidRPr="007A678C">
        <w:rPr>
          <w:color w:val="000000" w:themeColor="text1"/>
          <w:sz w:val="16"/>
          <w:szCs w:val="16"/>
          <w:vertAlign w:val="superscript"/>
        </w:rPr>
        <w:tab/>
      </w:r>
      <w:r w:rsidRPr="007A678C">
        <w:rPr>
          <w:i/>
          <w:color w:val="000000" w:themeColor="text1"/>
          <w:sz w:val="16"/>
          <w:szCs w:val="16"/>
        </w:rPr>
        <w:t xml:space="preserve">May not be acceptable for transport in the packaging in which it is tested (See 2.4.2.3.2.1 of the UN Model </w:t>
      </w:r>
      <w:r w:rsidR="002C3FB1" w:rsidRPr="007A678C">
        <w:rPr>
          <w:i/>
          <w:color w:val="000000" w:themeColor="text1"/>
          <w:sz w:val="16"/>
          <w:szCs w:val="16"/>
        </w:rPr>
        <w:t>R</w:t>
      </w:r>
      <w:r w:rsidRPr="007A678C">
        <w:rPr>
          <w:i/>
          <w:color w:val="000000" w:themeColor="text1"/>
          <w:sz w:val="16"/>
          <w:szCs w:val="16"/>
        </w:rPr>
        <w:t>egulations).</w:t>
      </w:r>
    </w:p>
    <w:bookmarkEnd w:id="13"/>
    <w:p w14:paraId="643AEEA4" w14:textId="77777777" w:rsidR="00D7027C" w:rsidRPr="00F845A3" w:rsidRDefault="00D7027C" w:rsidP="00D7027C">
      <w:pPr>
        <w:pStyle w:val="H23G"/>
        <w:rPr>
          <w:color w:val="000000" w:themeColor="text1"/>
        </w:rPr>
      </w:pPr>
      <w:r w:rsidRPr="00F845A3">
        <w:rPr>
          <w:color w:val="000000" w:themeColor="text1"/>
        </w:rPr>
        <w:tab/>
        <w:t>A1.9</w:t>
      </w:r>
      <w:r w:rsidRPr="00F845A3">
        <w:rPr>
          <w:color w:val="000000" w:themeColor="text1"/>
        </w:rPr>
        <w:tab/>
        <w:t xml:space="preserve">Pyrophoric liquids </w:t>
      </w:r>
      <w:r w:rsidRPr="00F845A3">
        <w:rPr>
          <w:b w:val="0"/>
          <w:bCs/>
          <w:color w:val="000000" w:themeColor="text1"/>
        </w:rPr>
        <w:t>(see Chapter 2.9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984"/>
        <w:gridCol w:w="731"/>
        <w:gridCol w:w="972"/>
        <w:gridCol w:w="1044"/>
        <w:gridCol w:w="1226"/>
        <w:gridCol w:w="708"/>
        <w:gridCol w:w="3120"/>
        <w:gridCol w:w="854"/>
      </w:tblGrid>
      <w:tr w:rsidR="00F845A3" w:rsidRPr="007A678C" w14:paraId="71F4B968" w14:textId="77777777" w:rsidTr="00F61749">
        <w:trPr>
          <w:cantSplit/>
          <w:tblHeader/>
          <w:jc w:val="center"/>
        </w:trPr>
        <w:tc>
          <w:tcPr>
            <w:tcW w:w="2687" w:type="dxa"/>
            <w:gridSpan w:val="3"/>
            <w:tcBorders>
              <w:top w:val="single" w:sz="4" w:space="0" w:color="auto"/>
              <w:left w:val="single" w:sz="4" w:space="0" w:color="auto"/>
              <w:bottom w:val="single" w:sz="4" w:space="0" w:color="auto"/>
              <w:right w:val="single" w:sz="4" w:space="0" w:color="auto"/>
            </w:tcBorders>
            <w:shd w:val="clear" w:color="auto" w:fill="FFFFFF"/>
          </w:tcPr>
          <w:p w14:paraId="43E1F6E6"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098" w:type="dxa"/>
            <w:gridSpan w:val="4"/>
            <w:tcBorders>
              <w:top w:val="single" w:sz="4" w:space="0" w:color="auto"/>
              <w:left w:val="single" w:sz="4" w:space="0" w:color="auto"/>
              <w:bottom w:val="single" w:sz="4" w:space="0" w:color="auto"/>
              <w:right w:val="single" w:sz="4" w:space="0" w:color="auto"/>
            </w:tcBorders>
            <w:shd w:val="clear" w:color="auto" w:fill="FFFFFF"/>
          </w:tcPr>
          <w:p w14:paraId="4EC9AFEB"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4" w:type="dxa"/>
            <w:vMerge w:val="restart"/>
            <w:tcBorders>
              <w:top w:val="single" w:sz="4" w:space="0" w:color="auto"/>
              <w:left w:val="single" w:sz="4" w:space="0" w:color="auto"/>
              <w:right w:val="single" w:sz="4" w:space="0" w:color="auto"/>
            </w:tcBorders>
            <w:shd w:val="clear" w:color="auto" w:fill="FFFFFF"/>
            <w:vAlign w:val="center"/>
          </w:tcPr>
          <w:p w14:paraId="2A6EA676" w14:textId="45F15ADE"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w:t>
            </w:r>
          </w:p>
        </w:tc>
      </w:tr>
      <w:tr w:rsidR="007A678C" w:rsidRPr="007A678C" w14:paraId="1C916EAE" w14:textId="77777777" w:rsidTr="00F61749">
        <w:trPr>
          <w:cantSplit/>
          <w:trHeight w:val="675"/>
          <w:jc w:val="center"/>
        </w:trPr>
        <w:tc>
          <w:tcPr>
            <w:tcW w:w="984" w:type="dxa"/>
            <w:shd w:val="clear" w:color="auto" w:fill="FFFFFF"/>
            <w:vAlign w:val="center"/>
          </w:tcPr>
          <w:p w14:paraId="5479C1FE" w14:textId="67C250D1"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31" w:type="dxa"/>
            <w:shd w:val="clear" w:color="auto" w:fill="FFFFFF"/>
            <w:vAlign w:val="center"/>
          </w:tcPr>
          <w:p w14:paraId="5E1406D0" w14:textId="2A0CA844"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72" w:type="dxa"/>
            <w:shd w:val="clear" w:color="auto" w:fill="FFFFFF"/>
          </w:tcPr>
          <w:p w14:paraId="415635B9"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044" w:type="dxa"/>
            <w:shd w:val="clear" w:color="auto" w:fill="FFFFFF"/>
            <w:vAlign w:val="center"/>
          </w:tcPr>
          <w:p w14:paraId="2357E415"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226" w:type="dxa"/>
            <w:shd w:val="clear" w:color="auto" w:fill="FFFFFF"/>
            <w:vAlign w:val="center"/>
          </w:tcPr>
          <w:p w14:paraId="7DD5C65A"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708" w:type="dxa"/>
            <w:shd w:val="clear" w:color="auto" w:fill="FFFFFF"/>
            <w:vAlign w:val="center"/>
          </w:tcPr>
          <w:p w14:paraId="0D276AE7" w14:textId="10C93D9F"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3120" w:type="dxa"/>
            <w:tcBorders>
              <w:right w:val="single" w:sz="4" w:space="0" w:color="auto"/>
            </w:tcBorders>
            <w:shd w:val="clear" w:color="auto" w:fill="FFFFFF"/>
            <w:vAlign w:val="center"/>
          </w:tcPr>
          <w:p w14:paraId="03502956" w14:textId="224EB7C2"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4" w:type="dxa"/>
            <w:vMerge/>
            <w:tcBorders>
              <w:left w:val="single" w:sz="4" w:space="0" w:color="auto"/>
              <w:right w:val="single" w:sz="4" w:space="0" w:color="auto"/>
            </w:tcBorders>
            <w:shd w:val="clear" w:color="auto" w:fill="FFFFFF"/>
            <w:vAlign w:val="center"/>
          </w:tcPr>
          <w:p w14:paraId="354E6BFC"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61749" w:rsidRPr="00A011C9" w14:paraId="45CC41F3" w14:textId="77777777" w:rsidTr="00F61749">
        <w:trPr>
          <w:cantSplit/>
          <w:trHeight w:val="642"/>
          <w:jc w:val="center"/>
        </w:trPr>
        <w:tc>
          <w:tcPr>
            <w:tcW w:w="984" w:type="dxa"/>
            <w:shd w:val="clear" w:color="auto" w:fill="FFFFFF"/>
            <w:vAlign w:val="center"/>
          </w:tcPr>
          <w:p w14:paraId="124FC24F"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Pyrophoric liquids</w:t>
            </w:r>
          </w:p>
        </w:tc>
        <w:tc>
          <w:tcPr>
            <w:tcW w:w="731" w:type="dxa"/>
            <w:shd w:val="clear" w:color="auto" w:fill="FFFFFF"/>
            <w:vAlign w:val="center"/>
          </w:tcPr>
          <w:p w14:paraId="18DE13EA"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72" w:type="dxa"/>
            <w:shd w:val="clear" w:color="auto" w:fill="FFFFFF"/>
            <w:vAlign w:val="center"/>
          </w:tcPr>
          <w:p w14:paraId="1AAEA8DD" w14:textId="77777777" w:rsidR="00D7027C" w:rsidRPr="00A011C9" w:rsidRDefault="00D7027C" w:rsidP="008E0411">
            <w:pPr>
              <w:tabs>
                <w:tab w:val="left" w:pos="1425"/>
              </w:tabs>
              <w:spacing w:before="40" w:after="40"/>
              <w:jc w:val="center"/>
              <w:rPr>
                <w:b/>
                <w:noProof/>
                <w:color w:val="000000" w:themeColor="text1"/>
                <w:sz w:val="16"/>
                <w:szCs w:val="16"/>
              </w:rPr>
            </w:pPr>
            <w:r w:rsidRPr="00A011C9">
              <w:rPr>
                <w:b/>
                <w:noProof/>
                <w:color w:val="000000" w:themeColor="text1"/>
                <w:sz w:val="16"/>
                <w:szCs w:val="16"/>
              </w:rPr>
              <w:t>4.2</w:t>
            </w:r>
          </w:p>
        </w:tc>
        <w:tc>
          <w:tcPr>
            <w:tcW w:w="1044" w:type="dxa"/>
            <w:shd w:val="clear" w:color="auto" w:fill="FFFFFF"/>
            <w:vAlign w:val="center"/>
          </w:tcPr>
          <w:p w14:paraId="3990EA3F" w14:textId="77777777" w:rsidR="00D7027C" w:rsidRPr="00A011C9" w:rsidRDefault="00D7027C" w:rsidP="008E0411">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4045E31B" wp14:editId="39B40B4E">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07774310" w14:textId="77777777" w:rsidR="00D7027C" w:rsidRPr="00A011C9" w:rsidRDefault="00D7027C" w:rsidP="008E0411">
            <w:pPr>
              <w:tabs>
                <w:tab w:val="left" w:pos="1425"/>
              </w:tabs>
              <w:spacing w:before="40" w:after="40"/>
              <w:jc w:val="center"/>
              <w:rPr>
                <w:b/>
                <w:color w:val="000000" w:themeColor="text1"/>
                <w:sz w:val="16"/>
                <w:szCs w:val="16"/>
              </w:rPr>
            </w:pPr>
            <w:r w:rsidRPr="00A011C9">
              <w:rPr>
                <w:b/>
                <w:noProof/>
                <w:color w:val="000000" w:themeColor="text1"/>
                <w:sz w:val="16"/>
                <w:szCs w:val="16"/>
                <w:lang w:val="fr-CH" w:eastAsia="fr-CH"/>
              </w:rPr>
              <w:drawing>
                <wp:inline distT="0" distB="0" distL="0" distR="0" wp14:anchorId="5D8F4B8E" wp14:editId="74DC440C">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708" w:type="dxa"/>
            <w:shd w:val="clear" w:color="auto" w:fill="FFFFFF"/>
            <w:vAlign w:val="center"/>
          </w:tcPr>
          <w:p w14:paraId="05547DEE"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3120" w:type="dxa"/>
            <w:shd w:val="clear" w:color="auto" w:fill="FFFFFF"/>
            <w:vAlign w:val="center"/>
          </w:tcPr>
          <w:p w14:paraId="156FC105" w14:textId="77777777" w:rsidR="00D7027C" w:rsidRPr="00A011C9" w:rsidRDefault="00D7027C" w:rsidP="008E0411">
            <w:pPr>
              <w:tabs>
                <w:tab w:val="left" w:pos="1425"/>
              </w:tabs>
              <w:spacing w:before="40" w:after="40"/>
              <w:rPr>
                <w:noProof/>
                <w:color w:val="000000" w:themeColor="text1"/>
                <w:sz w:val="16"/>
                <w:szCs w:val="16"/>
                <w:lang w:eastAsia="sv-SE"/>
              </w:rPr>
            </w:pPr>
            <w:r w:rsidRPr="00A011C9">
              <w:rPr>
                <w:color w:val="000000" w:themeColor="text1"/>
                <w:sz w:val="16"/>
                <w:szCs w:val="16"/>
              </w:rPr>
              <w:t>Catches fire spontaneously if exposed to air</w:t>
            </w:r>
          </w:p>
        </w:tc>
        <w:tc>
          <w:tcPr>
            <w:tcW w:w="854" w:type="dxa"/>
            <w:shd w:val="clear" w:color="auto" w:fill="FFFFFF"/>
            <w:vAlign w:val="center"/>
          </w:tcPr>
          <w:p w14:paraId="7B4CA113" w14:textId="77777777" w:rsidR="00D7027C" w:rsidRPr="00A011C9" w:rsidRDefault="00D7027C" w:rsidP="008E0411">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H250</w:t>
            </w:r>
          </w:p>
        </w:tc>
      </w:tr>
    </w:tbl>
    <w:p w14:paraId="480ADE6B" w14:textId="14C42B2D" w:rsidR="00D7027C" w:rsidRPr="00F845A3" w:rsidRDefault="00EB7832" w:rsidP="00916B45">
      <w:pPr>
        <w:pStyle w:val="H23G"/>
        <w:rPr>
          <w:color w:val="000000" w:themeColor="text1"/>
        </w:rPr>
      </w:pPr>
      <w:r w:rsidRPr="00F845A3">
        <w:rPr>
          <w:color w:val="000000" w:themeColor="text1"/>
        </w:rPr>
        <w:lastRenderedPageBreak/>
        <w:tab/>
      </w:r>
      <w:r w:rsidR="00D7027C" w:rsidRPr="00F845A3">
        <w:rPr>
          <w:color w:val="000000" w:themeColor="text1"/>
        </w:rPr>
        <w:t>A1.10</w:t>
      </w:r>
      <w:r w:rsidRPr="00F845A3">
        <w:rPr>
          <w:color w:val="000000" w:themeColor="text1"/>
        </w:rPr>
        <w:tab/>
      </w:r>
      <w:r w:rsidR="00D7027C" w:rsidRPr="00F845A3">
        <w:rPr>
          <w:color w:val="000000" w:themeColor="text1"/>
        </w:rPr>
        <w:tab/>
        <w:t xml:space="preserve">Pyrophoric solids </w:t>
      </w:r>
      <w:r w:rsidR="00D7027C" w:rsidRPr="00F845A3">
        <w:rPr>
          <w:b w:val="0"/>
          <w:bCs/>
          <w:color w:val="000000" w:themeColor="text1"/>
        </w:rPr>
        <w:t>(see Chapter 2.10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979"/>
        <w:gridCol w:w="731"/>
        <w:gridCol w:w="975"/>
        <w:gridCol w:w="1129"/>
        <w:gridCol w:w="1134"/>
        <w:gridCol w:w="859"/>
        <w:gridCol w:w="2980"/>
        <w:gridCol w:w="852"/>
      </w:tblGrid>
      <w:tr w:rsidR="00F845A3" w:rsidRPr="007A678C" w14:paraId="65EAE0E7" w14:textId="77777777" w:rsidTr="00F61749">
        <w:trPr>
          <w:cantSplit/>
          <w:tblHeader/>
          <w:jc w:val="center"/>
        </w:trPr>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14:paraId="64039239"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102" w:type="dxa"/>
            <w:gridSpan w:val="4"/>
            <w:tcBorders>
              <w:top w:val="single" w:sz="4" w:space="0" w:color="auto"/>
              <w:left w:val="single" w:sz="4" w:space="0" w:color="auto"/>
              <w:bottom w:val="single" w:sz="4" w:space="0" w:color="auto"/>
              <w:right w:val="single" w:sz="4" w:space="0" w:color="auto"/>
            </w:tcBorders>
            <w:shd w:val="clear" w:color="auto" w:fill="FFFFFF"/>
          </w:tcPr>
          <w:p w14:paraId="780D8F5D"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2" w:type="dxa"/>
            <w:vMerge w:val="restart"/>
            <w:tcBorders>
              <w:top w:val="single" w:sz="4" w:space="0" w:color="auto"/>
              <w:left w:val="single" w:sz="4" w:space="0" w:color="auto"/>
              <w:right w:val="single" w:sz="4" w:space="0" w:color="auto"/>
            </w:tcBorders>
            <w:shd w:val="clear" w:color="auto" w:fill="FFFFFF"/>
            <w:vAlign w:val="center"/>
          </w:tcPr>
          <w:p w14:paraId="3B41C9E3" w14:textId="4C9BEE91"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w:t>
            </w:r>
          </w:p>
        </w:tc>
      </w:tr>
      <w:tr w:rsidR="00A011C9" w:rsidRPr="007A678C" w14:paraId="3CB21CA1" w14:textId="77777777" w:rsidTr="00F61749">
        <w:trPr>
          <w:cantSplit/>
          <w:trHeight w:val="493"/>
          <w:jc w:val="center"/>
        </w:trPr>
        <w:tc>
          <w:tcPr>
            <w:tcW w:w="979" w:type="dxa"/>
            <w:shd w:val="clear" w:color="auto" w:fill="FFFFFF"/>
            <w:vAlign w:val="center"/>
          </w:tcPr>
          <w:p w14:paraId="7EC2FD25" w14:textId="1490AE36"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31" w:type="dxa"/>
            <w:shd w:val="clear" w:color="auto" w:fill="FFFFFF"/>
            <w:vAlign w:val="center"/>
          </w:tcPr>
          <w:p w14:paraId="19765E9E" w14:textId="5374FD5C"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75" w:type="dxa"/>
            <w:shd w:val="clear" w:color="auto" w:fill="FFFFFF"/>
            <w:vAlign w:val="center"/>
          </w:tcPr>
          <w:p w14:paraId="6D1895B5"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129" w:type="dxa"/>
            <w:shd w:val="clear" w:color="auto" w:fill="FFFFFF"/>
            <w:vAlign w:val="center"/>
          </w:tcPr>
          <w:p w14:paraId="63343770"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134" w:type="dxa"/>
            <w:shd w:val="clear" w:color="auto" w:fill="FFFFFF"/>
            <w:vAlign w:val="center"/>
          </w:tcPr>
          <w:p w14:paraId="653FB919"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859" w:type="dxa"/>
            <w:shd w:val="clear" w:color="auto" w:fill="FFFFFF"/>
            <w:vAlign w:val="center"/>
          </w:tcPr>
          <w:p w14:paraId="58ACE61F" w14:textId="1109D2F9"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2980" w:type="dxa"/>
            <w:tcBorders>
              <w:right w:val="single" w:sz="4" w:space="0" w:color="auto"/>
            </w:tcBorders>
            <w:shd w:val="clear" w:color="auto" w:fill="FFFFFF"/>
            <w:vAlign w:val="center"/>
          </w:tcPr>
          <w:p w14:paraId="6B7511DA" w14:textId="5EB770E3"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2" w:type="dxa"/>
            <w:vMerge/>
            <w:tcBorders>
              <w:left w:val="single" w:sz="4" w:space="0" w:color="auto"/>
              <w:right w:val="single" w:sz="4" w:space="0" w:color="auto"/>
            </w:tcBorders>
            <w:shd w:val="clear" w:color="auto" w:fill="FFFFFF"/>
            <w:vAlign w:val="center"/>
          </w:tcPr>
          <w:p w14:paraId="053AD2B5" w14:textId="77777777" w:rsidR="00D7027C" w:rsidRPr="007A678C"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p>
        </w:tc>
      </w:tr>
      <w:tr w:rsidR="00A011C9" w:rsidRPr="00A011C9" w14:paraId="39515EF8" w14:textId="77777777" w:rsidTr="00F61749">
        <w:trPr>
          <w:cantSplit/>
          <w:trHeight w:val="1145"/>
          <w:jc w:val="center"/>
        </w:trPr>
        <w:tc>
          <w:tcPr>
            <w:tcW w:w="979" w:type="dxa"/>
            <w:shd w:val="clear" w:color="auto" w:fill="FFFFFF"/>
            <w:vAlign w:val="center"/>
          </w:tcPr>
          <w:p w14:paraId="18013325" w14:textId="77777777" w:rsidR="00D7027C" w:rsidRPr="00A011C9" w:rsidRDefault="00D7027C" w:rsidP="00916B45">
            <w:pPr>
              <w:keepNext/>
              <w:keepLines/>
              <w:tabs>
                <w:tab w:val="left" w:pos="1425"/>
              </w:tabs>
              <w:spacing w:before="40" w:after="40"/>
              <w:jc w:val="center"/>
              <w:rPr>
                <w:b/>
                <w:color w:val="000000" w:themeColor="text1"/>
                <w:sz w:val="16"/>
                <w:szCs w:val="16"/>
              </w:rPr>
            </w:pPr>
            <w:r w:rsidRPr="00A011C9">
              <w:rPr>
                <w:b/>
                <w:color w:val="000000" w:themeColor="text1"/>
                <w:sz w:val="16"/>
                <w:szCs w:val="16"/>
              </w:rPr>
              <w:t>Pyrophoric solids</w:t>
            </w:r>
          </w:p>
        </w:tc>
        <w:tc>
          <w:tcPr>
            <w:tcW w:w="731" w:type="dxa"/>
            <w:shd w:val="clear" w:color="auto" w:fill="FFFFFF"/>
            <w:vAlign w:val="center"/>
          </w:tcPr>
          <w:p w14:paraId="0113C014" w14:textId="77777777" w:rsidR="00D7027C" w:rsidRPr="00A011C9" w:rsidRDefault="00D7027C" w:rsidP="00916B45">
            <w:pPr>
              <w:keepNext/>
              <w:keepLines/>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75" w:type="dxa"/>
            <w:shd w:val="clear" w:color="auto" w:fill="FFFFFF"/>
            <w:vAlign w:val="center"/>
          </w:tcPr>
          <w:p w14:paraId="6DBC6421" w14:textId="77777777" w:rsidR="00D7027C" w:rsidRPr="00A011C9" w:rsidRDefault="00D7027C" w:rsidP="00916B45">
            <w:pPr>
              <w:keepNext/>
              <w:keepLines/>
              <w:tabs>
                <w:tab w:val="left" w:pos="1425"/>
              </w:tabs>
              <w:spacing w:before="40" w:after="40"/>
              <w:jc w:val="center"/>
              <w:rPr>
                <w:noProof/>
                <w:color w:val="000000" w:themeColor="text1"/>
                <w:sz w:val="16"/>
                <w:szCs w:val="16"/>
              </w:rPr>
            </w:pPr>
            <w:r w:rsidRPr="00A011C9">
              <w:rPr>
                <w:b/>
                <w:noProof/>
                <w:color w:val="000000" w:themeColor="text1"/>
                <w:sz w:val="16"/>
                <w:szCs w:val="16"/>
              </w:rPr>
              <w:t>4.2</w:t>
            </w:r>
          </w:p>
        </w:tc>
        <w:tc>
          <w:tcPr>
            <w:tcW w:w="1129" w:type="dxa"/>
            <w:shd w:val="clear" w:color="auto" w:fill="FFFFFF"/>
            <w:vAlign w:val="center"/>
          </w:tcPr>
          <w:p w14:paraId="6F5A2DEA" w14:textId="77777777" w:rsidR="00D7027C" w:rsidRPr="00A011C9" w:rsidRDefault="00D7027C" w:rsidP="00916B45">
            <w:pPr>
              <w:keepNext/>
              <w:keepLines/>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3DD3D58D" wp14:editId="736D5921">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1A04CFC" w14:textId="77777777" w:rsidR="00D7027C" w:rsidRPr="00A011C9" w:rsidRDefault="00D7027C" w:rsidP="00916B45">
            <w:pPr>
              <w:keepNext/>
              <w:keepLines/>
              <w:tabs>
                <w:tab w:val="left" w:pos="1425"/>
              </w:tabs>
              <w:spacing w:before="40" w:after="40"/>
              <w:jc w:val="center"/>
              <w:rPr>
                <w:b/>
                <w:color w:val="000000" w:themeColor="text1"/>
                <w:sz w:val="16"/>
                <w:szCs w:val="16"/>
              </w:rPr>
            </w:pPr>
            <w:r w:rsidRPr="00A011C9">
              <w:rPr>
                <w:b/>
                <w:noProof/>
                <w:color w:val="000000" w:themeColor="text1"/>
                <w:sz w:val="16"/>
                <w:szCs w:val="16"/>
                <w:lang w:val="fr-CH" w:eastAsia="fr-CH"/>
              </w:rPr>
              <w:drawing>
                <wp:inline distT="0" distB="0" distL="0" distR="0" wp14:anchorId="5DCC3182" wp14:editId="612AC6B2">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9" w:type="dxa"/>
            <w:shd w:val="clear" w:color="auto" w:fill="FFFFFF"/>
            <w:vAlign w:val="center"/>
          </w:tcPr>
          <w:p w14:paraId="2DB65DCD" w14:textId="77777777" w:rsidR="00D7027C" w:rsidRPr="00A011C9" w:rsidRDefault="00D7027C" w:rsidP="00916B45">
            <w:pPr>
              <w:keepNext/>
              <w:keepLines/>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2980" w:type="dxa"/>
            <w:shd w:val="clear" w:color="auto" w:fill="FFFFFF"/>
            <w:vAlign w:val="center"/>
          </w:tcPr>
          <w:p w14:paraId="48395DDC" w14:textId="77777777" w:rsidR="00D7027C" w:rsidRPr="00A011C9" w:rsidRDefault="00D7027C" w:rsidP="00916B45">
            <w:pPr>
              <w:keepNext/>
              <w:keepLines/>
              <w:tabs>
                <w:tab w:val="left" w:pos="1425"/>
              </w:tabs>
              <w:spacing w:before="40" w:after="40"/>
              <w:rPr>
                <w:noProof/>
                <w:color w:val="000000" w:themeColor="text1"/>
                <w:sz w:val="16"/>
                <w:szCs w:val="16"/>
                <w:lang w:eastAsia="sv-SE"/>
              </w:rPr>
            </w:pPr>
            <w:r w:rsidRPr="00A011C9">
              <w:rPr>
                <w:color w:val="000000" w:themeColor="text1"/>
                <w:sz w:val="16"/>
                <w:szCs w:val="16"/>
              </w:rPr>
              <w:t>Catches fire spontaneously if exposed to air</w:t>
            </w:r>
          </w:p>
        </w:tc>
        <w:tc>
          <w:tcPr>
            <w:tcW w:w="852" w:type="dxa"/>
            <w:shd w:val="clear" w:color="auto" w:fill="FFFFFF"/>
            <w:vAlign w:val="center"/>
          </w:tcPr>
          <w:p w14:paraId="5BD29956" w14:textId="77777777" w:rsidR="00D7027C" w:rsidRPr="00A011C9" w:rsidRDefault="00D7027C" w:rsidP="00916B45">
            <w:pPr>
              <w:keepNext/>
              <w:keepLines/>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H250</w:t>
            </w:r>
          </w:p>
        </w:tc>
      </w:tr>
    </w:tbl>
    <w:p w14:paraId="01B52B10" w14:textId="54EFDC8D" w:rsidR="00D7027C" w:rsidRPr="00F845A3" w:rsidRDefault="00D7027C" w:rsidP="00A64507">
      <w:pPr>
        <w:pStyle w:val="H23G"/>
        <w:rPr>
          <w:color w:val="000000" w:themeColor="text1"/>
        </w:rPr>
      </w:pPr>
      <w:r w:rsidRPr="00F845A3">
        <w:rPr>
          <w:color w:val="000000" w:themeColor="text1"/>
        </w:rPr>
        <w:tab/>
        <w:t>A1.11</w:t>
      </w:r>
      <w:r w:rsidRPr="00F845A3">
        <w:rPr>
          <w:color w:val="000000" w:themeColor="text1"/>
        </w:rPr>
        <w:tab/>
        <w:t xml:space="preserve">Self-heating substances and mixtures </w:t>
      </w:r>
      <w:r w:rsidRPr="00F845A3">
        <w:rPr>
          <w:b w:val="0"/>
          <w:bCs/>
          <w:color w:val="000000" w:themeColor="text1"/>
        </w:rPr>
        <w:t>(see Chapter 2.11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985"/>
        <w:gridCol w:w="731"/>
        <w:gridCol w:w="973"/>
        <w:gridCol w:w="1134"/>
        <w:gridCol w:w="1134"/>
        <w:gridCol w:w="892"/>
        <w:gridCol w:w="2935"/>
        <w:gridCol w:w="855"/>
      </w:tblGrid>
      <w:tr w:rsidR="00F845A3" w:rsidRPr="007A678C" w14:paraId="6D59CAA6" w14:textId="77777777" w:rsidTr="00F61749">
        <w:trPr>
          <w:cantSplit/>
          <w:tblHeader/>
          <w:jc w:val="center"/>
        </w:trPr>
        <w:tc>
          <w:tcPr>
            <w:tcW w:w="2689" w:type="dxa"/>
            <w:gridSpan w:val="3"/>
            <w:tcBorders>
              <w:top w:val="single" w:sz="4" w:space="0" w:color="auto"/>
              <w:left w:val="single" w:sz="4" w:space="0" w:color="auto"/>
              <w:bottom w:val="single" w:sz="4" w:space="0" w:color="auto"/>
              <w:right w:val="single" w:sz="4" w:space="0" w:color="auto"/>
            </w:tcBorders>
            <w:shd w:val="clear" w:color="auto" w:fill="FFFFFF"/>
          </w:tcPr>
          <w:p w14:paraId="1E41A58F"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095" w:type="dxa"/>
            <w:gridSpan w:val="4"/>
            <w:tcBorders>
              <w:top w:val="single" w:sz="4" w:space="0" w:color="auto"/>
              <w:left w:val="single" w:sz="4" w:space="0" w:color="auto"/>
              <w:bottom w:val="single" w:sz="4" w:space="0" w:color="auto"/>
              <w:right w:val="single" w:sz="4" w:space="0" w:color="auto"/>
            </w:tcBorders>
            <w:shd w:val="clear" w:color="auto" w:fill="FFFFFF"/>
          </w:tcPr>
          <w:p w14:paraId="577920E3"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5CEF8F50" w14:textId="0264C5A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A011C9" w:rsidRPr="007A678C" w14:paraId="281D06C0" w14:textId="77777777" w:rsidTr="00F61749">
        <w:trPr>
          <w:cantSplit/>
          <w:trHeight w:val="609"/>
          <w:jc w:val="center"/>
        </w:trPr>
        <w:tc>
          <w:tcPr>
            <w:tcW w:w="985" w:type="dxa"/>
            <w:shd w:val="clear" w:color="auto" w:fill="FFFFFF"/>
            <w:vAlign w:val="center"/>
          </w:tcPr>
          <w:p w14:paraId="28C0334C" w14:textId="70A3D1EC"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31" w:type="dxa"/>
            <w:shd w:val="clear" w:color="auto" w:fill="FFFFFF"/>
            <w:vAlign w:val="center"/>
          </w:tcPr>
          <w:p w14:paraId="707CC126" w14:textId="7A180F62"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73" w:type="dxa"/>
            <w:shd w:val="clear" w:color="auto" w:fill="FFFFFF"/>
            <w:vAlign w:val="center"/>
          </w:tcPr>
          <w:p w14:paraId="7D0AC723"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21867F21"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134" w:type="dxa"/>
            <w:shd w:val="clear" w:color="auto" w:fill="FFFFFF"/>
            <w:vAlign w:val="center"/>
          </w:tcPr>
          <w:p w14:paraId="3FC7E0BE"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892" w:type="dxa"/>
            <w:shd w:val="clear" w:color="auto" w:fill="FFFFFF"/>
            <w:vAlign w:val="center"/>
          </w:tcPr>
          <w:p w14:paraId="7205A4FF" w14:textId="5FB83B5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2935" w:type="dxa"/>
            <w:tcBorders>
              <w:right w:val="single" w:sz="4" w:space="0" w:color="auto"/>
            </w:tcBorders>
            <w:shd w:val="clear" w:color="auto" w:fill="FFFFFF"/>
            <w:vAlign w:val="center"/>
          </w:tcPr>
          <w:p w14:paraId="245B9FB3" w14:textId="4A568040"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6A0A4C46"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A011C9" w:rsidRPr="00A011C9" w14:paraId="1FBC6100" w14:textId="77777777" w:rsidTr="00F61749">
        <w:trPr>
          <w:cantSplit/>
          <w:trHeight w:val="275"/>
          <w:jc w:val="center"/>
        </w:trPr>
        <w:tc>
          <w:tcPr>
            <w:tcW w:w="985" w:type="dxa"/>
            <w:vMerge w:val="restart"/>
            <w:shd w:val="clear" w:color="auto" w:fill="FFFFFF"/>
            <w:vAlign w:val="center"/>
          </w:tcPr>
          <w:p w14:paraId="7C98CE1C"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Self-heating substances and mixtures</w:t>
            </w:r>
          </w:p>
        </w:tc>
        <w:tc>
          <w:tcPr>
            <w:tcW w:w="731" w:type="dxa"/>
            <w:shd w:val="clear" w:color="auto" w:fill="FFFFFF"/>
            <w:vAlign w:val="center"/>
          </w:tcPr>
          <w:p w14:paraId="0D280AA0"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73" w:type="dxa"/>
            <w:vMerge w:val="restart"/>
            <w:shd w:val="clear" w:color="auto" w:fill="FFFFFF"/>
            <w:vAlign w:val="center"/>
          </w:tcPr>
          <w:p w14:paraId="542C58BE" w14:textId="77777777" w:rsidR="00D7027C" w:rsidRPr="00A011C9" w:rsidRDefault="00D7027C" w:rsidP="008E0411">
            <w:pPr>
              <w:tabs>
                <w:tab w:val="left" w:pos="1425"/>
              </w:tabs>
              <w:spacing w:before="40" w:after="40"/>
              <w:jc w:val="center"/>
              <w:rPr>
                <w:b/>
                <w:noProof/>
                <w:color w:val="000000" w:themeColor="text1"/>
                <w:sz w:val="16"/>
                <w:szCs w:val="16"/>
              </w:rPr>
            </w:pPr>
            <w:r w:rsidRPr="00A011C9">
              <w:rPr>
                <w:b/>
                <w:noProof/>
                <w:color w:val="000000" w:themeColor="text1"/>
                <w:sz w:val="16"/>
                <w:szCs w:val="16"/>
              </w:rPr>
              <w:t>4.2</w:t>
            </w:r>
          </w:p>
        </w:tc>
        <w:tc>
          <w:tcPr>
            <w:tcW w:w="1134" w:type="dxa"/>
            <w:vMerge w:val="restart"/>
            <w:shd w:val="clear" w:color="auto" w:fill="FFFFFF"/>
            <w:vAlign w:val="center"/>
          </w:tcPr>
          <w:p w14:paraId="445548D7" w14:textId="77777777" w:rsidR="00D7027C" w:rsidRPr="00A011C9" w:rsidRDefault="00D7027C" w:rsidP="008E0411">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373F2B1A" wp14:editId="4648ABDF">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16D83574" w14:textId="77777777" w:rsidR="00D7027C" w:rsidRPr="00A011C9" w:rsidRDefault="00D7027C" w:rsidP="008E0411">
            <w:pPr>
              <w:tabs>
                <w:tab w:val="left" w:pos="1425"/>
              </w:tabs>
              <w:spacing w:before="40" w:after="40"/>
              <w:jc w:val="center"/>
              <w:rPr>
                <w:b/>
                <w:color w:val="000000" w:themeColor="text1"/>
                <w:sz w:val="16"/>
                <w:szCs w:val="16"/>
              </w:rPr>
            </w:pPr>
            <w:r w:rsidRPr="00A011C9">
              <w:rPr>
                <w:b/>
                <w:noProof/>
                <w:color w:val="000000" w:themeColor="text1"/>
                <w:sz w:val="16"/>
                <w:szCs w:val="16"/>
                <w:lang w:val="fr-CH" w:eastAsia="fr-CH"/>
              </w:rPr>
              <w:drawing>
                <wp:inline distT="0" distB="0" distL="0" distR="0" wp14:anchorId="02CDFFFE" wp14:editId="3DE99E41">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92" w:type="dxa"/>
            <w:shd w:val="clear" w:color="auto" w:fill="FFFFFF"/>
            <w:vAlign w:val="center"/>
          </w:tcPr>
          <w:p w14:paraId="7F875258"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2935" w:type="dxa"/>
            <w:shd w:val="clear" w:color="auto" w:fill="FFFFFF"/>
            <w:vAlign w:val="center"/>
          </w:tcPr>
          <w:p w14:paraId="056EE472" w14:textId="77777777" w:rsidR="00D7027C" w:rsidRPr="00A011C9" w:rsidRDefault="00D7027C" w:rsidP="008E0411">
            <w:pPr>
              <w:tabs>
                <w:tab w:val="left" w:pos="1425"/>
              </w:tabs>
              <w:spacing w:before="40" w:after="40"/>
              <w:rPr>
                <w:noProof/>
                <w:color w:val="000000" w:themeColor="text1"/>
                <w:sz w:val="16"/>
                <w:szCs w:val="16"/>
                <w:lang w:eastAsia="sv-SE"/>
              </w:rPr>
            </w:pPr>
            <w:r w:rsidRPr="00A011C9">
              <w:rPr>
                <w:color w:val="000000" w:themeColor="text1"/>
                <w:sz w:val="16"/>
                <w:szCs w:val="16"/>
              </w:rPr>
              <w:t>Self-heating; may catch fire</w:t>
            </w:r>
          </w:p>
        </w:tc>
        <w:tc>
          <w:tcPr>
            <w:tcW w:w="855" w:type="dxa"/>
            <w:shd w:val="clear" w:color="auto" w:fill="FFFFFF"/>
            <w:vAlign w:val="center"/>
          </w:tcPr>
          <w:p w14:paraId="0A3EA13D" w14:textId="77777777" w:rsidR="00D7027C" w:rsidRPr="00A011C9" w:rsidRDefault="00D7027C" w:rsidP="008E0411">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H251</w:t>
            </w:r>
          </w:p>
        </w:tc>
      </w:tr>
      <w:tr w:rsidR="00A011C9" w:rsidRPr="00A011C9" w14:paraId="04431A95" w14:textId="77777777" w:rsidTr="00F61749">
        <w:trPr>
          <w:cantSplit/>
          <w:trHeight w:val="520"/>
          <w:jc w:val="center"/>
        </w:trPr>
        <w:tc>
          <w:tcPr>
            <w:tcW w:w="985" w:type="dxa"/>
            <w:vMerge/>
            <w:shd w:val="clear" w:color="auto" w:fill="FFFFFF"/>
            <w:vAlign w:val="center"/>
          </w:tcPr>
          <w:p w14:paraId="18E20D8D" w14:textId="77777777" w:rsidR="00D7027C" w:rsidRPr="00A011C9" w:rsidRDefault="00D7027C" w:rsidP="008E0411">
            <w:pPr>
              <w:tabs>
                <w:tab w:val="left" w:pos="1425"/>
              </w:tabs>
              <w:spacing w:before="40" w:after="40"/>
              <w:jc w:val="center"/>
              <w:rPr>
                <w:b/>
                <w:color w:val="000000" w:themeColor="text1"/>
                <w:sz w:val="16"/>
                <w:szCs w:val="16"/>
              </w:rPr>
            </w:pPr>
          </w:p>
        </w:tc>
        <w:tc>
          <w:tcPr>
            <w:tcW w:w="731" w:type="dxa"/>
            <w:shd w:val="clear" w:color="auto" w:fill="FFFFFF"/>
            <w:vAlign w:val="center"/>
          </w:tcPr>
          <w:p w14:paraId="332E97D1"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2</w:t>
            </w:r>
          </w:p>
        </w:tc>
        <w:tc>
          <w:tcPr>
            <w:tcW w:w="973" w:type="dxa"/>
            <w:vMerge/>
            <w:shd w:val="clear" w:color="auto" w:fill="FFFFFF"/>
            <w:vAlign w:val="center"/>
          </w:tcPr>
          <w:p w14:paraId="1D82EC3E" w14:textId="77777777" w:rsidR="00D7027C" w:rsidRPr="00A011C9" w:rsidRDefault="00D7027C" w:rsidP="008E0411">
            <w:pPr>
              <w:tabs>
                <w:tab w:val="left" w:pos="1425"/>
              </w:tabs>
              <w:spacing w:before="40" w:after="40"/>
              <w:jc w:val="center"/>
              <w:rPr>
                <w:b/>
                <w:noProof/>
                <w:color w:val="000000" w:themeColor="text1"/>
                <w:sz w:val="16"/>
                <w:szCs w:val="16"/>
              </w:rPr>
            </w:pPr>
          </w:p>
        </w:tc>
        <w:tc>
          <w:tcPr>
            <w:tcW w:w="1134" w:type="dxa"/>
            <w:vMerge/>
            <w:shd w:val="clear" w:color="auto" w:fill="FFFFFF"/>
            <w:vAlign w:val="center"/>
          </w:tcPr>
          <w:p w14:paraId="42ADCCA8" w14:textId="77777777" w:rsidR="00D7027C" w:rsidRPr="00A011C9" w:rsidRDefault="00D7027C" w:rsidP="008E0411">
            <w:pPr>
              <w:tabs>
                <w:tab w:val="left" w:pos="1425"/>
              </w:tabs>
              <w:spacing w:before="40" w:after="40"/>
              <w:jc w:val="center"/>
              <w:rPr>
                <w:b/>
                <w:i/>
                <w:color w:val="000000" w:themeColor="text1"/>
                <w:sz w:val="16"/>
                <w:szCs w:val="16"/>
              </w:rPr>
            </w:pPr>
          </w:p>
        </w:tc>
        <w:tc>
          <w:tcPr>
            <w:tcW w:w="1134" w:type="dxa"/>
            <w:vMerge/>
            <w:shd w:val="clear" w:color="auto" w:fill="FFFFFF"/>
          </w:tcPr>
          <w:p w14:paraId="20912379" w14:textId="77777777" w:rsidR="00D7027C" w:rsidRPr="00A011C9" w:rsidRDefault="00D7027C" w:rsidP="008E0411">
            <w:pPr>
              <w:tabs>
                <w:tab w:val="left" w:pos="1425"/>
              </w:tabs>
              <w:spacing w:before="40" w:after="40"/>
              <w:jc w:val="center"/>
              <w:rPr>
                <w:b/>
                <w:color w:val="000000" w:themeColor="text1"/>
                <w:sz w:val="16"/>
                <w:szCs w:val="16"/>
              </w:rPr>
            </w:pPr>
          </w:p>
        </w:tc>
        <w:tc>
          <w:tcPr>
            <w:tcW w:w="892" w:type="dxa"/>
            <w:shd w:val="clear" w:color="auto" w:fill="FFFFFF"/>
            <w:vAlign w:val="center"/>
          </w:tcPr>
          <w:p w14:paraId="7B0A95A5"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Warning</w:t>
            </w:r>
          </w:p>
        </w:tc>
        <w:tc>
          <w:tcPr>
            <w:tcW w:w="2935" w:type="dxa"/>
            <w:shd w:val="clear" w:color="auto" w:fill="FFFFFF"/>
            <w:vAlign w:val="center"/>
          </w:tcPr>
          <w:p w14:paraId="601BE016" w14:textId="77777777" w:rsidR="00D7027C" w:rsidRPr="00A011C9" w:rsidRDefault="00D7027C" w:rsidP="008E0411">
            <w:pPr>
              <w:tabs>
                <w:tab w:val="left" w:pos="1425"/>
              </w:tabs>
              <w:spacing w:before="40" w:after="40"/>
              <w:rPr>
                <w:color w:val="000000" w:themeColor="text1"/>
                <w:sz w:val="16"/>
                <w:szCs w:val="16"/>
              </w:rPr>
            </w:pPr>
            <w:r w:rsidRPr="00A011C9">
              <w:rPr>
                <w:color w:val="000000" w:themeColor="text1"/>
                <w:sz w:val="16"/>
                <w:szCs w:val="16"/>
              </w:rPr>
              <w:t>Self-heating in large quantities; may catch fire</w:t>
            </w:r>
          </w:p>
        </w:tc>
        <w:tc>
          <w:tcPr>
            <w:tcW w:w="855" w:type="dxa"/>
            <w:shd w:val="clear" w:color="auto" w:fill="FFFFFF"/>
            <w:vAlign w:val="center"/>
          </w:tcPr>
          <w:p w14:paraId="2870A3A8" w14:textId="77777777" w:rsidR="00D7027C" w:rsidRPr="00A011C9" w:rsidRDefault="00D7027C" w:rsidP="008E0411">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H252</w:t>
            </w:r>
          </w:p>
        </w:tc>
      </w:tr>
    </w:tbl>
    <w:p w14:paraId="55391974" w14:textId="77777777" w:rsidR="00D7027C" w:rsidRPr="00F845A3" w:rsidRDefault="00D7027C" w:rsidP="00A64507">
      <w:pPr>
        <w:pStyle w:val="H23G"/>
        <w:keepNext w:val="0"/>
        <w:keepLines w:val="0"/>
        <w:rPr>
          <w:color w:val="000000" w:themeColor="text1"/>
        </w:rPr>
      </w:pPr>
      <w:r w:rsidRPr="00F845A3">
        <w:rPr>
          <w:color w:val="000000" w:themeColor="text1"/>
        </w:rPr>
        <w:tab/>
        <w:t>A1.12</w:t>
      </w:r>
      <w:r w:rsidRPr="00F845A3">
        <w:rPr>
          <w:color w:val="000000" w:themeColor="text1"/>
        </w:rPr>
        <w:tab/>
        <w:t xml:space="preserve">Substances and mixtures, which in contact with water, emit flammable gases </w:t>
      </w:r>
      <w:r w:rsidRPr="00F845A3">
        <w:rPr>
          <w:b w:val="0"/>
          <w:bCs/>
          <w:color w:val="000000" w:themeColor="text1"/>
        </w:rPr>
        <w:t>(see Chapter 2.12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708"/>
        <w:gridCol w:w="993"/>
        <w:gridCol w:w="1134"/>
        <w:gridCol w:w="1134"/>
        <w:gridCol w:w="850"/>
        <w:gridCol w:w="2977"/>
        <w:gridCol w:w="855"/>
      </w:tblGrid>
      <w:tr w:rsidR="00F845A3" w:rsidRPr="007A678C" w14:paraId="03813B20" w14:textId="77777777" w:rsidTr="00F61749">
        <w:trPr>
          <w:cantSplit/>
          <w:tblHeader/>
          <w:jc w:val="center"/>
        </w:trPr>
        <w:tc>
          <w:tcPr>
            <w:tcW w:w="2689" w:type="dxa"/>
            <w:gridSpan w:val="3"/>
            <w:tcBorders>
              <w:top w:val="single" w:sz="4" w:space="0" w:color="auto"/>
              <w:left w:val="single" w:sz="4" w:space="0" w:color="auto"/>
              <w:bottom w:val="single" w:sz="4" w:space="0" w:color="auto"/>
              <w:right w:val="single" w:sz="4" w:space="0" w:color="auto"/>
            </w:tcBorders>
            <w:shd w:val="clear" w:color="auto" w:fill="FFFFFF"/>
          </w:tcPr>
          <w:p w14:paraId="0A924C0A"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095" w:type="dxa"/>
            <w:gridSpan w:val="4"/>
            <w:tcBorders>
              <w:top w:val="single" w:sz="4" w:space="0" w:color="auto"/>
              <w:left w:val="single" w:sz="4" w:space="0" w:color="auto"/>
              <w:bottom w:val="single" w:sz="4" w:space="0" w:color="auto"/>
              <w:right w:val="single" w:sz="4" w:space="0" w:color="auto"/>
            </w:tcBorders>
            <w:shd w:val="clear" w:color="auto" w:fill="FFFFFF"/>
          </w:tcPr>
          <w:p w14:paraId="297BC765"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0C9D242B" w14:textId="2A0FD683"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F61749" w:rsidRPr="007A678C" w14:paraId="6FBD32D6" w14:textId="77777777" w:rsidTr="00F61749">
        <w:trPr>
          <w:cantSplit/>
          <w:trHeight w:val="671"/>
          <w:jc w:val="center"/>
        </w:trPr>
        <w:tc>
          <w:tcPr>
            <w:tcW w:w="988" w:type="dxa"/>
            <w:shd w:val="clear" w:color="auto" w:fill="FFFFFF"/>
            <w:vAlign w:val="center"/>
          </w:tcPr>
          <w:p w14:paraId="0FC5E244" w14:textId="504C3AA3"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08" w:type="dxa"/>
            <w:shd w:val="clear" w:color="auto" w:fill="FFFFFF"/>
            <w:vAlign w:val="center"/>
          </w:tcPr>
          <w:p w14:paraId="3586018D" w14:textId="187903A4" w:rsidR="00D7027C" w:rsidRPr="007A678C" w:rsidRDefault="00D7027C" w:rsidP="00F61749">
            <w:pPr>
              <w:tabs>
                <w:tab w:val="left" w:pos="1425"/>
              </w:tabs>
              <w:spacing w:before="40" w:after="40" w:line="240" w:lineRule="auto"/>
              <w:ind w:left="-84" w:right="-7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93" w:type="dxa"/>
            <w:shd w:val="clear" w:color="auto" w:fill="FFFFFF"/>
            <w:vAlign w:val="center"/>
          </w:tcPr>
          <w:p w14:paraId="70F6568F"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3563B212"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134" w:type="dxa"/>
            <w:shd w:val="clear" w:color="auto" w:fill="FFFFFF"/>
            <w:vAlign w:val="center"/>
          </w:tcPr>
          <w:p w14:paraId="4CB33BC6" w14:textId="0C07F521"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850" w:type="dxa"/>
            <w:shd w:val="clear" w:color="auto" w:fill="FFFFFF"/>
            <w:vAlign w:val="center"/>
          </w:tcPr>
          <w:p w14:paraId="58DCA429" w14:textId="3ABD69E9"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2977" w:type="dxa"/>
            <w:tcBorders>
              <w:right w:val="single" w:sz="4" w:space="0" w:color="auto"/>
            </w:tcBorders>
            <w:shd w:val="clear" w:color="auto" w:fill="FFFFFF"/>
            <w:vAlign w:val="center"/>
          </w:tcPr>
          <w:p w14:paraId="4B614D75" w14:textId="7EBDB483"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6EE55A11"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011C9" w14:paraId="75070429" w14:textId="77777777" w:rsidTr="00F61749">
        <w:trPr>
          <w:cantSplit/>
          <w:trHeight w:val="315"/>
          <w:jc w:val="center"/>
        </w:trPr>
        <w:tc>
          <w:tcPr>
            <w:tcW w:w="988" w:type="dxa"/>
            <w:vMerge w:val="restart"/>
            <w:shd w:val="clear" w:color="auto" w:fill="FFFFFF"/>
            <w:vAlign w:val="center"/>
          </w:tcPr>
          <w:p w14:paraId="485434E7"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Substances and mixtures</w:t>
            </w:r>
            <w:r w:rsidRPr="00A011C9">
              <w:rPr>
                <w:b/>
                <w:bCs/>
                <w:color w:val="000000" w:themeColor="text1"/>
                <w:sz w:val="16"/>
                <w:szCs w:val="16"/>
              </w:rPr>
              <w:t>, which in contact with water, emit flammable gases</w:t>
            </w:r>
          </w:p>
        </w:tc>
        <w:tc>
          <w:tcPr>
            <w:tcW w:w="708" w:type="dxa"/>
            <w:shd w:val="clear" w:color="auto" w:fill="FFFFFF"/>
            <w:vAlign w:val="center"/>
          </w:tcPr>
          <w:p w14:paraId="617E50D1"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93" w:type="dxa"/>
            <w:vMerge w:val="restart"/>
            <w:shd w:val="clear" w:color="auto" w:fill="FFFFFF"/>
            <w:vAlign w:val="center"/>
          </w:tcPr>
          <w:p w14:paraId="45EF4608" w14:textId="77777777" w:rsidR="00D7027C" w:rsidRPr="00A011C9" w:rsidRDefault="00D7027C" w:rsidP="00A64507">
            <w:pPr>
              <w:tabs>
                <w:tab w:val="left" w:pos="1425"/>
              </w:tabs>
              <w:spacing w:before="40" w:after="40"/>
              <w:jc w:val="center"/>
              <w:rPr>
                <w:b/>
                <w:noProof/>
                <w:color w:val="000000" w:themeColor="text1"/>
                <w:sz w:val="16"/>
                <w:szCs w:val="16"/>
              </w:rPr>
            </w:pPr>
            <w:r w:rsidRPr="00A011C9">
              <w:rPr>
                <w:b/>
                <w:noProof/>
                <w:color w:val="000000" w:themeColor="text1"/>
                <w:sz w:val="16"/>
                <w:szCs w:val="16"/>
              </w:rPr>
              <w:t>4.3</w:t>
            </w:r>
          </w:p>
        </w:tc>
        <w:tc>
          <w:tcPr>
            <w:tcW w:w="1134" w:type="dxa"/>
            <w:vMerge w:val="restart"/>
            <w:shd w:val="clear" w:color="auto" w:fill="FFFFFF"/>
            <w:vAlign w:val="center"/>
          </w:tcPr>
          <w:p w14:paraId="075E6E29" w14:textId="77777777" w:rsidR="00D7027C" w:rsidRPr="00A011C9" w:rsidRDefault="00D7027C" w:rsidP="00A64507">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0E2275B9" wp14:editId="3B16DD8B">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4CB4D8C9" w14:textId="77777777" w:rsidR="00D7027C" w:rsidRPr="00A011C9" w:rsidRDefault="00D7027C" w:rsidP="00A64507">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anchor distT="0" distB="0" distL="114300" distR="114300" simplePos="0" relativeHeight="251666432" behindDoc="0" locked="0" layoutInCell="1" allowOverlap="1" wp14:anchorId="4E023C19" wp14:editId="5414451E">
                  <wp:simplePos x="0" y="0"/>
                  <wp:positionH relativeFrom="column">
                    <wp:posOffset>11430</wp:posOffset>
                  </wp:positionH>
                  <wp:positionV relativeFrom="page">
                    <wp:posOffset>48895</wp:posOffset>
                  </wp:positionV>
                  <wp:extent cx="609600" cy="609600"/>
                  <wp:effectExtent l="0" t="0" r="0" b="0"/>
                  <wp:wrapNone/>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D7235" w14:textId="77777777" w:rsidR="00D7027C" w:rsidRPr="00A011C9" w:rsidRDefault="00D7027C" w:rsidP="00A64507">
            <w:pPr>
              <w:tabs>
                <w:tab w:val="left" w:pos="1425"/>
              </w:tabs>
              <w:spacing w:before="40" w:after="40"/>
              <w:jc w:val="center"/>
              <w:rPr>
                <w:b/>
                <w:color w:val="000000" w:themeColor="text1"/>
                <w:sz w:val="16"/>
                <w:szCs w:val="16"/>
              </w:rPr>
            </w:pPr>
          </w:p>
          <w:p w14:paraId="40433744" w14:textId="77777777" w:rsidR="00D7027C" w:rsidRPr="00A011C9" w:rsidRDefault="00D7027C" w:rsidP="00A64507">
            <w:pPr>
              <w:tabs>
                <w:tab w:val="left" w:pos="1425"/>
              </w:tabs>
              <w:spacing w:before="40" w:after="40"/>
              <w:jc w:val="center"/>
              <w:rPr>
                <w:b/>
                <w:color w:val="000000" w:themeColor="text1"/>
                <w:sz w:val="16"/>
                <w:szCs w:val="16"/>
              </w:rPr>
            </w:pPr>
          </w:p>
          <w:p w14:paraId="6DAC07A3" w14:textId="27D513D9" w:rsidR="00D7027C" w:rsidRPr="00A011C9" w:rsidRDefault="009D129B" w:rsidP="009D129B">
            <w:pPr>
              <w:tabs>
                <w:tab w:val="left" w:pos="1425"/>
              </w:tabs>
              <w:spacing w:before="200" w:after="40"/>
              <w:jc w:val="center"/>
              <w:rPr>
                <w:b/>
                <w:color w:val="000000" w:themeColor="text1"/>
                <w:sz w:val="16"/>
                <w:szCs w:val="16"/>
              </w:rPr>
            </w:pPr>
            <w:r w:rsidRPr="00A011C9">
              <w:rPr>
                <w:b/>
                <w:noProof/>
                <w:color w:val="000000" w:themeColor="text1"/>
                <w:sz w:val="16"/>
                <w:szCs w:val="16"/>
                <w:lang w:val="fr-CH" w:eastAsia="fr-CH"/>
              </w:rPr>
              <w:drawing>
                <wp:anchor distT="0" distB="0" distL="114300" distR="114300" simplePos="0" relativeHeight="251667456" behindDoc="1" locked="0" layoutInCell="1" allowOverlap="1" wp14:anchorId="121954CC" wp14:editId="7CA6C6BB">
                  <wp:simplePos x="0" y="0"/>
                  <wp:positionH relativeFrom="column">
                    <wp:posOffset>31750</wp:posOffset>
                  </wp:positionH>
                  <wp:positionV relativeFrom="page">
                    <wp:posOffset>828675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7C" w:rsidRPr="00A011C9">
              <w:rPr>
                <w:b/>
                <w:color w:val="000000" w:themeColor="text1"/>
                <w:sz w:val="16"/>
                <w:szCs w:val="16"/>
              </w:rPr>
              <w:t>or</w:t>
            </w:r>
          </w:p>
        </w:tc>
        <w:tc>
          <w:tcPr>
            <w:tcW w:w="850" w:type="dxa"/>
            <w:shd w:val="clear" w:color="auto" w:fill="FFFFFF"/>
            <w:vAlign w:val="center"/>
          </w:tcPr>
          <w:p w14:paraId="7BADF38B"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2977" w:type="dxa"/>
            <w:shd w:val="clear" w:color="auto" w:fill="FFFFFF"/>
            <w:vAlign w:val="center"/>
          </w:tcPr>
          <w:p w14:paraId="5B651B19" w14:textId="77777777" w:rsidR="00D7027C" w:rsidRPr="00A011C9" w:rsidRDefault="00D7027C" w:rsidP="00A64507">
            <w:pPr>
              <w:tabs>
                <w:tab w:val="left" w:pos="1425"/>
              </w:tabs>
              <w:spacing w:before="40" w:after="40"/>
              <w:rPr>
                <w:noProof/>
                <w:color w:val="000000" w:themeColor="text1"/>
                <w:sz w:val="16"/>
                <w:szCs w:val="16"/>
                <w:lang w:eastAsia="sv-SE"/>
              </w:rPr>
            </w:pPr>
            <w:r w:rsidRPr="00A011C9">
              <w:rPr>
                <w:color w:val="000000" w:themeColor="text1"/>
                <w:sz w:val="16"/>
                <w:szCs w:val="16"/>
              </w:rPr>
              <w:t>In contact with water releases flammable gases which may ignite spontaneously</w:t>
            </w:r>
          </w:p>
        </w:tc>
        <w:tc>
          <w:tcPr>
            <w:tcW w:w="855" w:type="dxa"/>
            <w:shd w:val="clear" w:color="auto" w:fill="FFFFFF"/>
            <w:vAlign w:val="center"/>
          </w:tcPr>
          <w:p w14:paraId="50CD74CF" w14:textId="77777777" w:rsidR="00D7027C" w:rsidRPr="00A011C9" w:rsidRDefault="00D7027C" w:rsidP="00A64507">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H260</w:t>
            </w:r>
          </w:p>
        </w:tc>
      </w:tr>
      <w:tr w:rsidR="00F845A3" w:rsidRPr="00A011C9" w14:paraId="043768B1" w14:textId="77777777" w:rsidTr="00F61749">
        <w:trPr>
          <w:cantSplit/>
          <w:trHeight w:val="313"/>
          <w:jc w:val="center"/>
        </w:trPr>
        <w:tc>
          <w:tcPr>
            <w:tcW w:w="988" w:type="dxa"/>
            <w:vMerge/>
            <w:shd w:val="clear" w:color="auto" w:fill="FFFFFF"/>
            <w:vAlign w:val="center"/>
          </w:tcPr>
          <w:p w14:paraId="2937865E" w14:textId="77777777" w:rsidR="00D7027C" w:rsidRPr="00A011C9" w:rsidRDefault="00D7027C" w:rsidP="00A64507">
            <w:pPr>
              <w:tabs>
                <w:tab w:val="left" w:pos="1425"/>
              </w:tabs>
              <w:spacing w:before="40" w:after="40"/>
              <w:jc w:val="center"/>
              <w:rPr>
                <w:b/>
                <w:color w:val="000000" w:themeColor="text1"/>
                <w:sz w:val="16"/>
                <w:szCs w:val="16"/>
              </w:rPr>
            </w:pPr>
          </w:p>
        </w:tc>
        <w:tc>
          <w:tcPr>
            <w:tcW w:w="708" w:type="dxa"/>
            <w:shd w:val="clear" w:color="auto" w:fill="FFFFFF"/>
            <w:vAlign w:val="center"/>
          </w:tcPr>
          <w:p w14:paraId="522A8629"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2</w:t>
            </w:r>
          </w:p>
        </w:tc>
        <w:tc>
          <w:tcPr>
            <w:tcW w:w="993" w:type="dxa"/>
            <w:vMerge/>
            <w:shd w:val="clear" w:color="auto" w:fill="FFFFFF"/>
          </w:tcPr>
          <w:p w14:paraId="4469ADB5" w14:textId="77777777" w:rsidR="00D7027C" w:rsidRPr="00A011C9" w:rsidRDefault="00D7027C" w:rsidP="00A64507">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2539D84A" w14:textId="77777777" w:rsidR="00D7027C" w:rsidRPr="00A011C9" w:rsidRDefault="00D7027C" w:rsidP="00A64507">
            <w:pPr>
              <w:tabs>
                <w:tab w:val="left" w:pos="1425"/>
              </w:tabs>
              <w:spacing w:before="40" w:after="40"/>
              <w:jc w:val="center"/>
              <w:rPr>
                <w:b/>
                <w:i/>
                <w:color w:val="000000" w:themeColor="text1"/>
                <w:sz w:val="16"/>
                <w:szCs w:val="16"/>
              </w:rPr>
            </w:pPr>
          </w:p>
        </w:tc>
        <w:tc>
          <w:tcPr>
            <w:tcW w:w="1134" w:type="dxa"/>
            <w:vMerge/>
            <w:shd w:val="clear" w:color="auto" w:fill="FFFFFF"/>
          </w:tcPr>
          <w:p w14:paraId="372B5910" w14:textId="77777777" w:rsidR="00D7027C" w:rsidRPr="00A011C9" w:rsidRDefault="00D7027C" w:rsidP="00A64507">
            <w:pPr>
              <w:tabs>
                <w:tab w:val="left" w:pos="1425"/>
              </w:tabs>
              <w:spacing w:before="40" w:after="40"/>
              <w:jc w:val="center"/>
              <w:rPr>
                <w:b/>
                <w:color w:val="000000" w:themeColor="text1"/>
                <w:sz w:val="16"/>
                <w:szCs w:val="16"/>
              </w:rPr>
            </w:pPr>
          </w:p>
        </w:tc>
        <w:tc>
          <w:tcPr>
            <w:tcW w:w="850" w:type="dxa"/>
            <w:shd w:val="clear" w:color="auto" w:fill="FFFFFF"/>
            <w:vAlign w:val="center"/>
          </w:tcPr>
          <w:p w14:paraId="15048DE9"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2977" w:type="dxa"/>
            <w:vMerge w:val="restart"/>
            <w:shd w:val="clear" w:color="auto" w:fill="FFFFFF"/>
            <w:vAlign w:val="center"/>
          </w:tcPr>
          <w:p w14:paraId="6AC4E7FA" w14:textId="77777777" w:rsidR="00D7027C" w:rsidRPr="00A011C9" w:rsidRDefault="00D7027C" w:rsidP="00A64507">
            <w:pPr>
              <w:tabs>
                <w:tab w:val="left" w:pos="1425"/>
              </w:tabs>
              <w:spacing w:before="40" w:after="40"/>
              <w:rPr>
                <w:color w:val="000000" w:themeColor="text1"/>
                <w:sz w:val="16"/>
                <w:szCs w:val="16"/>
              </w:rPr>
            </w:pPr>
            <w:r w:rsidRPr="00A011C9">
              <w:rPr>
                <w:color w:val="000000" w:themeColor="text1"/>
                <w:sz w:val="16"/>
                <w:szCs w:val="16"/>
              </w:rPr>
              <w:t>In contact with water releases flammable gases</w:t>
            </w:r>
          </w:p>
        </w:tc>
        <w:tc>
          <w:tcPr>
            <w:tcW w:w="855" w:type="dxa"/>
            <w:vMerge w:val="restart"/>
            <w:shd w:val="clear" w:color="auto" w:fill="FFFFFF"/>
            <w:vAlign w:val="center"/>
          </w:tcPr>
          <w:p w14:paraId="1F0454D6" w14:textId="77777777" w:rsidR="00D7027C" w:rsidRPr="00A011C9" w:rsidRDefault="00D7027C" w:rsidP="00A64507">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H261</w:t>
            </w:r>
          </w:p>
        </w:tc>
      </w:tr>
      <w:tr w:rsidR="00F845A3" w:rsidRPr="00A011C9" w14:paraId="733AA40F" w14:textId="77777777" w:rsidTr="00F61749">
        <w:trPr>
          <w:cantSplit/>
          <w:trHeight w:val="261"/>
          <w:jc w:val="center"/>
        </w:trPr>
        <w:tc>
          <w:tcPr>
            <w:tcW w:w="988" w:type="dxa"/>
            <w:vMerge/>
            <w:shd w:val="clear" w:color="auto" w:fill="FFFFFF"/>
            <w:vAlign w:val="center"/>
          </w:tcPr>
          <w:p w14:paraId="5CB804B3" w14:textId="77777777" w:rsidR="00D7027C" w:rsidRPr="00A011C9" w:rsidRDefault="00D7027C" w:rsidP="00A64507">
            <w:pPr>
              <w:tabs>
                <w:tab w:val="left" w:pos="1425"/>
              </w:tabs>
              <w:spacing w:before="40" w:after="40"/>
              <w:jc w:val="center"/>
              <w:rPr>
                <w:b/>
                <w:color w:val="000000" w:themeColor="text1"/>
                <w:sz w:val="16"/>
                <w:szCs w:val="16"/>
              </w:rPr>
            </w:pPr>
          </w:p>
        </w:tc>
        <w:tc>
          <w:tcPr>
            <w:tcW w:w="708" w:type="dxa"/>
            <w:shd w:val="clear" w:color="auto" w:fill="FFFFFF"/>
            <w:vAlign w:val="center"/>
          </w:tcPr>
          <w:p w14:paraId="1A991BEC"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3</w:t>
            </w:r>
          </w:p>
        </w:tc>
        <w:tc>
          <w:tcPr>
            <w:tcW w:w="993" w:type="dxa"/>
            <w:vMerge/>
            <w:shd w:val="clear" w:color="auto" w:fill="FFFFFF"/>
          </w:tcPr>
          <w:p w14:paraId="7ED0FEDA" w14:textId="77777777" w:rsidR="00D7027C" w:rsidRPr="00A011C9" w:rsidRDefault="00D7027C" w:rsidP="00A64507">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32CDF465" w14:textId="77777777" w:rsidR="00D7027C" w:rsidRPr="00A011C9" w:rsidRDefault="00D7027C" w:rsidP="00A64507">
            <w:pPr>
              <w:tabs>
                <w:tab w:val="left" w:pos="1425"/>
              </w:tabs>
              <w:spacing w:before="40" w:after="40"/>
              <w:jc w:val="center"/>
              <w:rPr>
                <w:b/>
                <w:i/>
                <w:noProof/>
                <w:color w:val="000000" w:themeColor="text1"/>
                <w:sz w:val="16"/>
                <w:szCs w:val="16"/>
                <w:lang w:eastAsia="sv-SE"/>
              </w:rPr>
            </w:pPr>
          </w:p>
        </w:tc>
        <w:tc>
          <w:tcPr>
            <w:tcW w:w="1134" w:type="dxa"/>
            <w:vMerge/>
            <w:shd w:val="clear" w:color="auto" w:fill="FFFFFF"/>
          </w:tcPr>
          <w:p w14:paraId="2225A2A1" w14:textId="77777777" w:rsidR="00D7027C" w:rsidRPr="00A011C9" w:rsidRDefault="00D7027C" w:rsidP="00A64507">
            <w:pPr>
              <w:tabs>
                <w:tab w:val="left" w:pos="1425"/>
              </w:tabs>
              <w:spacing w:before="40" w:after="40"/>
              <w:jc w:val="center"/>
              <w:rPr>
                <w:b/>
                <w:color w:val="000000" w:themeColor="text1"/>
                <w:sz w:val="16"/>
                <w:szCs w:val="16"/>
              </w:rPr>
            </w:pPr>
          </w:p>
        </w:tc>
        <w:tc>
          <w:tcPr>
            <w:tcW w:w="850" w:type="dxa"/>
            <w:shd w:val="clear" w:color="auto" w:fill="FFFFFF"/>
            <w:vAlign w:val="center"/>
          </w:tcPr>
          <w:p w14:paraId="18DCCF76"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Warning</w:t>
            </w:r>
          </w:p>
        </w:tc>
        <w:tc>
          <w:tcPr>
            <w:tcW w:w="2977" w:type="dxa"/>
            <w:vMerge/>
            <w:shd w:val="clear" w:color="auto" w:fill="FFFFFF"/>
            <w:vAlign w:val="center"/>
          </w:tcPr>
          <w:p w14:paraId="6A0F9497" w14:textId="77777777" w:rsidR="00D7027C" w:rsidRPr="00A011C9" w:rsidRDefault="00D7027C" w:rsidP="00A64507">
            <w:pPr>
              <w:tabs>
                <w:tab w:val="left" w:pos="1425"/>
              </w:tabs>
              <w:spacing w:before="40" w:after="40"/>
              <w:rPr>
                <w:noProof/>
                <w:color w:val="000000" w:themeColor="text1"/>
                <w:sz w:val="16"/>
                <w:szCs w:val="16"/>
                <w:lang w:eastAsia="sv-SE"/>
              </w:rPr>
            </w:pPr>
          </w:p>
        </w:tc>
        <w:tc>
          <w:tcPr>
            <w:tcW w:w="855" w:type="dxa"/>
            <w:vMerge/>
            <w:shd w:val="clear" w:color="auto" w:fill="FFFFFF"/>
            <w:vAlign w:val="center"/>
          </w:tcPr>
          <w:p w14:paraId="72C463EE" w14:textId="77777777" w:rsidR="00D7027C" w:rsidRPr="00A011C9" w:rsidRDefault="00D7027C" w:rsidP="00A64507">
            <w:pPr>
              <w:tabs>
                <w:tab w:val="left" w:pos="1425"/>
              </w:tabs>
              <w:spacing w:before="40" w:after="40"/>
              <w:jc w:val="center"/>
              <w:rPr>
                <w:noProof/>
                <w:color w:val="000000" w:themeColor="text1"/>
                <w:sz w:val="16"/>
                <w:szCs w:val="16"/>
                <w:lang w:eastAsia="sv-SE"/>
              </w:rPr>
            </w:pPr>
          </w:p>
        </w:tc>
      </w:tr>
    </w:tbl>
    <w:p w14:paraId="50DE19CC" w14:textId="03EBE4B8" w:rsidR="00D7027C" w:rsidRPr="00F845A3" w:rsidRDefault="00D7027C" w:rsidP="00F60F96">
      <w:pPr>
        <w:pStyle w:val="H23G"/>
        <w:rPr>
          <w:color w:val="000000" w:themeColor="text1"/>
        </w:rPr>
      </w:pPr>
      <w:r w:rsidRPr="00F845A3">
        <w:rPr>
          <w:color w:val="000000" w:themeColor="text1"/>
        </w:rPr>
        <w:tab/>
        <w:t>A1.13</w:t>
      </w:r>
      <w:r w:rsidRPr="00F845A3">
        <w:rPr>
          <w:color w:val="000000" w:themeColor="text1"/>
        </w:rPr>
        <w:tab/>
        <w:t xml:space="preserve">Oxidizing liquids </w:t>
      </w:r>
      <w:r w:rsidRPr="00F845A3">
        <w:rPr>
          <w:b w:val="0"/>
          <w:bCs/>
          <w:color w:val="000000" w:themeColor="text1"/>
        </w:rPr>
        <w:t>(see Chapter 2.13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46"/>
        <w:gridCol w:w="709"/>
        <w:gridCol w:w="992"/>
        <w:gridCol w:w="1134"/>
        <w:gridCol w:w="1134"/>
        <w:gridCol w:w="850"/>
        <w:gridCol w:w="3119"/>
        <w:gridCol w:w="855"/>
      </w:tblGrid>
      <w:tr w:rsidR="00F845A3" w:rsidRPr="007A678C" w14:paraId="36DAF0F0" w14:textId="77777777" w:rsidTr="00A011C9">
        <w:trPr>
          <w:cantSplit/>
          <w:tblHeader/>
          <w:jc w:val="center"/>
        </w:trPr>
        <w:tc>
          <w:tcPr>
            <w:tcW w:w="2547" w:type="dxa"/>
            <w:gridSpan w:val="3"/>
            <w:tcBorders>
              <w:top w:val="single" w:sz="4" w:space="0" w:color="auto"/>
              <w:left w:val="single" w:sz="4" w:space="0" w:color="auto"/>
              <w:bottom w:val="single" w:sz="4" w:space="0" w:color="auto"/>
              <w:right w:val="single" w:sz="4" w:space="0" w:color="auto"/>
            </w:tcBorders>
            <w:shd w:val="clear" w:color="auto" w:fill="FFFFFF"/>
          </w:tcPr>
          <w:p w14:paraId="7390842B"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0A2B5664" w14:textId="5B3405A5"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3B9DFC0A" w14:textId="5B4237FA"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F845A3" w:rsidRPr="007A678C" w14:paraId="4BDCEBBD" w14:textId="77777777" w:rsidTr="00A011C9">
        <w:trPr>
          <w:cantSplit/>
          <w:trHeight w:val="671"/>
          <w:jc w:val="center"/>
        </w:trPr>
        <w:tc>
          <w:tcPr>
            <w:tcW w:w="846" w:type="dxa"/>
            <w:shd w:val="clear" w:color="auto" w:fill="FFFFFF"/>
            <w:vAlign w:val="center"/>
          </w:tcPr>
          <w:p w14:paraId="0859F0D9" w14:textId="289EEDE3"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09" w:type="dxa"/>
            <w:shd w:val="clear" w:color="auto" w:fill="FFFFFF"/>
            <w:vAlign w:val="center"/>
          </w:tcPr>
          <w:p w14:paraId="7D795725" w14:textId="7900091B" w:rsidR="00D7027C" w:rsidRPr="007A678C" w:rsidRDefault="00D7027C" w:rsidP="00F61749">
            <w:pPr>
              <w:tabs>
                <w:tab w:val="left" w:pos="1425"/>
              </w:tabs>
              <w:spacing w:before="40" w:after="40" w:line="240" w:lineRule="auto"/>
              <w:ind w:left="-84" w:right="-7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92" w:type="dxa"/>
            <w:shd w:val="clear" w:color="auto" w:fill="FFFFFF"/>
            <w:vAlign w:val="center"/>
          </w:tcPr>
          <w:p w14:paraId="33112DFD"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351E0D04"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134" w:type="dxa"/>
            <w:shd w:val="clear" w:color="auto" w:fill="FFFFFF"/>
            <w:vAlign w:val="center"/>
          </w:tcPr>
          <w:p w14:paraId="5CE61E94"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850" w:type="dxa"/>
            <w:shd w:val="clear" w:color="auto" w:fill="FFFFFF"/>
            <w:vAlign w:val="center"/>
          </w:tcPr>
          <w:p w14:paraId="63E000C4" w14:textId="0601C1D8"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3119" w:type="dxa"/>
            <w:tcBorders>
              <w:right w:val="single" w:sz="4" w:space="0" w:color="auto"/>
            </w:tcBorders>
            <w:shd w:val="clear" w:color="auto" w:fill="FFFFFF"/>
            <w:vAlign w:val="center"/>
          </w:tcPr>
          <w:p w14:paraId="0DF6C769" w14:textId="6BB4DF9D"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4F4CAEDB"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011C9" w14:paraId="238C3D72" w14:textId="77777777" w:rsidTr="00A011C9">
        <w:trPr>
          <w:cantSplit/>
          <w:trHeight w:val="151"/>
          <w:jc w:val="center"/>
        </w:trPr>
        <w:tc>
          <w:tcPr>
            <w:tcW w:w="846" w:type="dxa"/>
            <w:vMerge w:val="restart"/>
            <w:shd w:val="clear" w:color="auto" w:fill="FFFFFF"/>
            <w:vAlign w:val="center"/>
          </w:tcPr>
          <w:p w14:paraId="754C85E0"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Oxidizing liquids</w:t>
            </w:r>
          </w:p>
        </w:tc>
        <w:tc>
          <w:tcPr>
            <w:tcW w:w="709" w:type="dxa"/>
            <w:shd w:val="clear" w:color="auto" w:fill="FFFFFF"/>
            <w:vAlign w:val="center"/>
          </w:tcPr>
          <w:p w14:paraId="13B8E8E0"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92" w:type="dxa"/>
            <w:vMerge w:val="restart"/>
            <w:shd w:val="clear" w:color="auto" w:fill="FFFFFF"/>
            <w:vAlign w:val="center"/>
          </w:tcPr>
          <w:p w14:paraId="37CA8EA6" w14:textId="77777777" w:rsidR="00D7027C" w:rsidRPr="00A011C9" w:rsidRDefault="00D7027C" w:rsidP="00A64507">
            <w:pPr>
              <w:tabs>
                <w:tab w:val="left" w:pos="1425"/>
              </w:tabs>
              <w:spacing w:before="40" w:after="40"/>
              <w:jc w:val="center"/>
              <w:rPr>
                <w:b/>
                <w:noProof/>
                <w:color w:val="000000" w:themeColor="text1"/>
                <w:sz w:val="16"/>
                <w:szCs w:val="16"/>
              </w:rPr>
            </w:pPr>
            <w:r w:rsidRPr="00A011C9">
              <w:rPr>
                <w:b/>
                <w:noProof/>
                <w:color w:val="000000" w:themeColor="text1"/>
                <w:sz w:val="16"/>
                <w:szCs w:val="16"/>
              </w:rPr>
              <w:t>5.1</w:t>
            </w:r>
          </w:p>
        </w:tc>
        <w:tc>
          <w:tcPr>
            <w:tcW w:w="1134" w:type="dxa"/>
            <w:vMerge w:val="restart"/>
            <w:shd w:val="clear" w:color="auto" w:fill="FFFFFF"/>
            <w:vAlign w:val="center"/>
          </w:tcPr>
          <w:p w14:paraId="70CF55C3" w14:textId="77777777" w:rsidR="00D7027C" w:rsidRPr="00A011C9" w:rsidRDefault="00D7027C" w:rsidP="00A64507">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7A22FB1E" wp14:editId="2B08B825">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D1A036A" w14:textId="77777777" w:rsidR="00D7027C" w:rsidRPr="00A011C9" w:rsidRDefault="00D7027C" w:rsidP="00A64507">
            <w:pPr>
              <w:tabs>
                <w:tab w:val="left" w:pos="1425"/>
              </w:tabs>
              <w:spacing w:before="40" w:after="40"/>
              <w:jc w:val="center"/>
              <w:rPr>
                <w:b/>
                <w:color w:val="000000" w:themeColor="text1"/>
                <w:sz w:val="16"/>
                <w:szCs w:val="16"/>
              </w:rPr>
            </w:pPr>
            <w:r w:rsidRPr="00A011C9">
              <w:rPr>
                <w:b/>
                <w:noProof/>
                <w:color w:val="000000" w:themeColor="text1"/>
                <w:sz w:val="16"/>
                <w:szCs w:val="16"/>
                <w:lang w:val="fr-CH" w:eastAsia="fr-CH"/>
              </w:rPr>
              <w:drawing>
                <wp:inline distT="0" distB="0" distL="0" distR="0" wp14:anchorId="088D1BDE" wp14:editId="2872BE82">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4A01D0CD"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3119" w:type="dxa"/>
            <w:shd w:val="clear" w:color="auto" w:fill="FFFFFF"/>
            <w:vAlign w:val="center"/>
          </w:tcPr>
          <w:p w14:paraId="42B41367" w14:textId="77777777" w:rsidR="00D7027C" w:rsidRPr="00A011C9" w:rsidRDefault="00D7027C" w:rsidP="00A64507">
            <w:pPr>
              <w:tabs>
                <w:tab w:val="left" w:pos="1425"/>
              </w:tabs>
              <w:spacing w:before="40" w:after="40"/>
              <w:rPr>
                <w:noProof/>
                <w:color w:val="000000" w:themeColor="text1"/>
                <w:sz w:val="16"/>
                <w:szCs w:val="16"/>
                <w:lang w:eastAsia="sv-SE"/>
              </w:rPr>
            </w:pPr>
            <w:r w:rsidRPr="00A011C9">
              <w:rPr>
                <w:color w:val="000000" w:themeColor="text1"/>
                <w:sz w:val="16"/>
                <w:szCs w:val="16"/>
              </w:rPr>
              <w:t>May cause fire or explosion; strong oxidizer</w:t>
            </w:r>
          </w:p>
        </w:tc>
        <w:tc>
          <w:tcPr>
            <w:tcW w:w="855" w:type="dxa"/>
            <w:shd w:val="clear" w:color="auto" w:fill="FFFFFF"/>
            <w:vAlign w:val="center"/>
          </w:tcPr>
          <w:p w14:paraId="11592279" w14:textId="77777777" w:rsidR="00D7027C" w:rsidRPr="00A011C9" w:rsidRDefault="00D7027C" w:rsidP="00A64507">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H271</w:t>
            </w:r>
          </w:p>
        </w:tc>
      </w:tr>
      <w:tr w:rsidR="00F845A3" w:rsidRPr="00A011C9" w14:paraId="4E9B12FB" w14:textId="77777777" w:rsidTr="00A011C9">
        <w:trPr>
          <w:cantSplit/>
          <w:trHeight w:val="37"/>
          <w:jc w:val="center"/>
        </w:trPr>
        <w:tc>
          <w:tcPr>
            <w:tcW w:w="846" w:type="dxa"/>
            <w:vMerge/>
            <w:shd w:val="clear" w:color="auto" w:fill="FFFFFF"/>
            <w:vAlign w:val="center"/>
          </w:tcPr>
          <w:p w14:paraId="561E0ED0" w14:textId="77777777" w:rsidR="00D7027C" w:rsidRPr="00A011C9" w:rsidRDefault="00D7027C" w:rsidP="00A64507">
            <w:pPr>
              <w:tabs>
                <w:tab w:val="left" w:pos="1425"/>
              </w:tabs>
              <w:spacing w:before="40" w:after="40"/>
              <w:jc w:val="center"/>
              <w:rPr>
                <w:b/>
                <w:color w:val="000000" w:themeColor="text1"/>
                <w:sz w:val="16"/>
                <w:szCs w:val="16"/>
              </w:rPr>
            </w:pPr>
          </w:p>
        </w:tc>
        <w:tc>
          <w:tcPr>
            <w:tcW w:w="709" w:type="dxa"/>
            <w:shd w:val="clear" w:color="auto" w:fill="FFFFFF"/>
            <w:vAlign w:val="center"/>
          </w:tcPr>
          <w:p w14:paraId="5A2B1794"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2</w:t>
            </w:r>
          </w:p>
        </w:tc>
        <w:tc>
          <w:tcPr>
            <w:tcW w:w="992" w:type="dxa"/>
            <w:vMerge/>
            <w:shd w:val="clear" w:color="auto" w:fill="FFFFFF"/>
          </w:tcPr>
          <w:p w14:paraId="423476B0" w14:textId="77777777" w:rsidR="00D7027C" w:rsidRPr="00A011C9" w:rsidRDefault="00D7027C" w:rsidP="00A64507">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71BA0352" w14:textId="77777777" w:rsidR="00D7027C" w:rsidRPr="00A011C9" w:rsidRDefault="00D7027C" w:rsidP="00A64507">
            <w:pPr>
              <w:tabs>
                <w:tab w:val="left" w:pos="1425"/>
              </w:tabs>
              <w:spacing w:before="40" w:after="40"/>
              <w:jc w:val="center"/>
              <w:rPr>
                <w:b/>
                <w:i/>
                <w:color w:val="000000" w:themeColor="text1"/>
                <w:sz w:val="16"/>
                <w:szCs w:val="16"/>
              </w:rPr>
            </w:pPr>
          </w:p>
        </w:tc>
        <w:tc>
          <w:tcPr>
            <w:tcW w:w="1134" w:type="dxa"/>
            <w:vMerge/>
            <w:shd w:val="clear" w:color="auto" w:fill="FFFFFF"/>
          </w:tcPr>
          <w:p w14:paraId="081E4246" w14:textId="77777777" w:rsidR="00D7027C" w:rsidRPr="00A011C9" w:rsidRDefault="00D7027C" w:rsidP="00A64507">
            <w:pPr>
              <w:tabs>
                <w:tab w:val="left" w:pos="1425"/>
              </w:tabs>
              <w:spacing w:before="40" w:after="40"/>
              <w:jc w:val="center"/>
              <w:rPr>
                <w:b/>
                <w:color w:val="000000" w:themeColor="text1"/>
                <w:sz w:val="16"/>
                <w:szCs w:val="16"/>
              </w:rPr>
            </w:pPr>
          </w:p>
        </w:tc>
        <w:tc>
          <w:tcPr>
            <w:tcW w:w="850" w:type="dxa"/>
            <w:shd w:val="clear" w:color="auto" w:fill="FFFFFF"/>
            <w:vAlign w:val="center"/>
          </w:tcPr>
          <w:p w14:paraId="0BE1370C"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3119" w:type="dxa"/>
            <w:vMerge w:val="restart"/>
            <w:shd w:val="clear" w:color="auto" w:fill="FFFFFF"/>
            <w:vAlign w:val="center"/>
          </w:tcPr>
          <w:p w14:paraId="5A098300" w14:textId="77777777" w:rsidR="00D7027C" w:rsidRPr="00A011C9" w:rsidRDefault="00D7027C" w:rsidP="00A64507">
            <w:pPr>
              <w:tabs>
                <w:tab w:val="left" w:pos="1425"/>
              </w:tabs>
              <w:spacing w:before="40" w:after="40"/>
              <w:rPr>
                <w:color w:val="000000" w:themeColor="text1"/>
                <w:sz w:val="16"/>
                <w:szCs w:val="16"/>
              </w:rPr>
            </w:pPr>
            <w:r w:rsidRPr="00A011C9">
              <w:rPr>
                <w:color w:val="000000" w:themeColor="text1"/>
                <w:sz w:val="16"/>
                <w:szCs w:val="16"/>
              </w:rPr>
              <w:t>May intensify fire; oxidizer</w:t>
            </w:r>
          </w:p>
        </w:tc>
        <w:tc>
          <w:tcPr>
            <w:tcW w:w="855" w:type="dxa"/>
            <w:vMerge w:val="restart"/>
            <w:shd w:val="clear" w:color="auto" w:fill="FFFFFF"/>
            <w:vAlign w:val="center"/>
          </w:tcPr>
          <w:p w14:paraId="39F38751" w14:textId="77777777" w:rsidR="00D7027C" w:rsidRPr="00A011C9" w:rsidRDefault="00D7027C" w:rsidP="00A64507">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H272</w:t>
            </w:r>
          </w:p>
        </w:tc>
      </w:tr>
      <w:tr w:rsidR="00F845A3" w:rsidRPr="00A011C9" w14:paraId="59B94610" w14:textId="77777777" w:rsidTr="00A011C9">
        <w:trPr>
          <w:cantSplit/>
          <w:trHeight w:val="391"/>
          <w:jc w:val="center"/>
        </w:trPr>
        <w:tc>
          <w:tcPr>
            <w:tcW w:w="846" w:type="dxa"/>
            <w:vMerge/>
            <w:shd w:val="clear" w:color="auto" w:fill="FFFFFF"/>
            <w:vAlign w:val="center"/>
          </w:tcPr>
          <w:p w14:paraId="2E33F7E2" w14:textId="77777777" w:rsidR="00D7027C" w:rsidRPr="00A011C9" w:rsidRDefault="00D7027C" w:rsidP="00A64507">
            <w:pPr>
              <w:tabs>
                <w:tab w:val="left" w:pos="1425"/>
              </w:tabs>
              <w:spacing w:before="40" w:after="40"/>
              <w:jc w:val="center"/>
              <w:rPr>
                <w:b/>
                <w:color w:val="000000" w:themeColor="text1"/>
                <w:sz w:val="16"/>
                <w:szCs w:val="16"/>
              </w:rPr>
            </w:pPr>
          </w:p>
        </w:tc>
        <w:tc>
          <w:tcPr>
            <w:tcW w:w="709" w:type="dxa"/>
            <w:shd w:val="clear" w:color="auto" w:fill="FFFFFF"/>
            <w:vAlign w:val="center"/>
          </w:tcPr>
          <w:p w14:paraId="1AB964A2"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3</w:t>
            </w:r>
          </w:p>
        </w:tc>
        <w:tc>
          <w:tcPr>
            <w:tcW w:w="992" w:type="dxa"/>
            <w:vMerge/>
            <w:shd w:val="clear" w:color="auto" w:fill="FFFFFF"/>
          </w:tcPr>
          <w:p w14:paraId="555651EC" w14:textId="77777777" w:rsidR="00D7027C" w:rsidRPr="00A011C9" w:rsidRDefault="00D7027C" w:rsidP="00A64507">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6B91B7FA" w14:textId="77777777" w:rsidR="00D7027C" w:rsidRPr="00A011C9" w:rsidRDefault="00D7027C" w:rsidP="00A64507">
            <w:pPr>
              <w:tabs>
                <w:tab w:val="left" w:pos="1425"/>
              </w:tabs>
              <w:spacing w:before="40" w:after="40"/>
              <w:jc w:val="center"/>
              <w:rPr>
                <w:b/>
                <w:i/>
                <w:noProof/>
                <w:color w:val="000000" w:themeColor="text1"/>
                <w:sz w:val="16"/>
                <w:szCs w:val="16"/>
                <w:lang w:eastAsia="sv-SE"/>
              </w:rPr>
            </w:pPr>
          </w:p>
        </w:tc>
        <w:tc>
          <w:tcPr>
            <w:tcW w:w="1134" w:type="dxa"/>
            <w:vMerge/>
            <w:shd w:val="clear" w:color="auto" w:fill="FFFFFF"/>
          </w:tcPr>
          <w:p w14:paraId="504BEB94" w14:textId="77777777" w:rsidR="00D7027C" w:rsidRPr="00A011C9" w:rsidRDefault="00D7027C" w:rsidP="00A64507">
            <w:pPr>
              <w:tabs>
                <w:tab w:val="left" w:pos="1425"/>
              </w:tabs>
              <w:spacing w:before="40" w:after="40"/>
              <w:jc w:val="center"/>
              <w:rPr>
                <w:b/>
                <w:color w:val="000000" w:themeColor="text1"/>
                <w:sz w:val="16"/>
                <w:szCs w:val="16"/>
              </w:rPr>
            </w:pPr>
          </w:p>
        </w:tc>
        <w:tc>
          <w:tcPr>
            <w:tcW w:w="850" w:type="dxa"/>
            <w:shd w:val="clear" w:color="auto" w:fill="FFFFFF"/>
            <w:vAlign w:val="center"/>
          </w:tcPr>
          <w:p w14:paraId="0B996D0D" w14:textId="77777777" w:rsidR="00D7027C" w:rsidRPr="00A011C9" w:rsidRDefault="00D7027C" w:rsidP="00A64507">
            <w:pPr>
              <w:tabs>
                <w:tab w:val="left" w:pos="1425"/>
              </w:tabs>
              <w:spacing w:before="40" w:after="40"/>
              <w:jc w:val="center"/>
              <w:rPr>
                <w:b/>
                <w:color w:val="000000" w:themeColor="text1"/>
                <w:sz w:val="16"/>
                <w:szCs w:val="16"/>
              </w:rPr>
            </w:pPr>
            <w:r w:rsidRPr="00A011C9">
              <w:rPr>
                <w:b/>
                <w:color w:val="000000" w:themeColor="text1"/>
                <w:sz w:val="16"/>
                <w:szCs w:val="16"/>
              </w:rPr>
              <w:t>Warning</w:t>
            </w:r>
          </w:p>
        </w:tc>
        <w:tc>
          <w:tcPr>
            <w:tcW w:w="3119" w:type="dxa"/>
            <w:vMerge/>
            <w:shd w:val="clear" w:color="auto" w:fill="FFFFFF"/>
            <w:vAlign w:val="center"/>
          </w:tcPr>
          <w:p w14:paraId="17F94EDC" w14:textId="77777777" w:rsidR="00D7027C" w:rsidRPr="00A011C9" w:rsidRDefault="00D7027C" w:rsidP="00A64507">
            <w:pPr>
              <w:tabs>
                <w:tab w:val="left" w:pos="1425"/>
              </w:tabs>
              <w:spacing w:before="40" w:after="40"/>
              <w:rPr>
                <w:noProof/>
                <w:color w:val="000000" w:themeColor="text1"/>
                <w:sz w:val="16"/>
                <w:szCs w:val="16"/>
                <w:lang w:eastAsia="sv-SE"/>
              </w:rPr>
            </w:pPr>
          </w:p>
        </w:tc>
        <w:tc>
          <w:tcPr>
            <w:tcW w:w="855" w:type="dxa"/>
            <w:vMerge/>
            <w:shd w:val="clear" w:color="auto" w:fill="FFFFFF"/>
            <w:vAlign w:val="center"/>
          </w:tcPr>
          <w:p w14:paraId="52531E2B" w14:textId="77777777" w:rsidR="00D7027C" w:rsidRPr="00A011C9" w:rsidRDefault="00D7027C" w:rsidP="00A64507">
            <w:pPr>
              <w:tabs>
                <w:tab w:val="left" w:pos="1425"/>
              </w:tabs>
              <w:spacing w:before="40" w:after="40"/>
              <w:jc w:val="center"/>
              <w:rPr>
                <w:noProof/>
                <w:color w:val="000000" w:themeColor="text1"/>
                <w:sz w:val="16"/>
                <w:szCs w:val="16"/>
                <w:lang w:eastAsia="sv-SE"/>
              </w:rPr>
            </w:pPr>
          </w:p>
        </w:tc>
      </w:tr>
    </w:tbl>
    <w:p w14:paraId="1CAB8AAB" w14:textId="77777777" w:rsidR="00D7027C" w:rsidRPr="00F845A3" w:rsidRDefault="00D7027C" w:rsidP="00865297">
      <w:pPr>
        <w:pStyle w:val="H23G"/>
        <w:rPr>
          <w:color w:val="000000" w:themeColor="text1"/>
        </w:rPr>
      </w:pPr>
      <w:r w:rsidRPr="00F845A3">
        <w:rPr>
          <w:color w:val="000000" w:themeColor="text1"/>
        </w:rPr>
        <w:lastRenderedPageBreak/>
        <w:tab/>
        <w:t>A1.14</w:t>
      </w:r>
      <w:r w:rsidRPr="00F845A3">
        <w:rPr>
          <w:color w:val="000000" w:themeColor="text1"/>
        </w:rPr>
        <w:tab/>
        <w:t xml:space="preserve">Oxidizing solids </w:t>
      </w:r>
      <w:r w:rsidRPr="00F845A3">
        <w:rPr>
          <w:b w:val="0"/>
          <w:bCs/>
          <w:color w:val="000000" w:themeColor="text1"/>
        </w:rPr>
        <w:t>(see Chapter 2.14 for classification criteria)</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46"/>
        <w:gridCol w:w="709"/>
        <w:gridCol w:w="992"/>
        <w:gridCol w:w="1134"/>
        <w:gridCol w:w="1134"/>
        <w:gridCol w:w="850"/>
        <w:gridCol w:w="3119"/>
        <w:gridCol w:w="718"/>
      </w:tblGrid>
      <w:tr w:rsidR="00F845A3" w:rsidRPr="007A678C" w14:paraId="1F3E47D0" w14:textId="77777777" w:rsidTr="00A011C9">
        <w:trPr>
          <w:cantSplit/>
          <w:tblHeader/>
          <w:jc w:val="center"/>
        </w:trPr>
        <w:tc>
          <w:tcPr>
            <w:tcW w:w="2547" w:type="dxa"/>
            <w:gridSpan w:val="3"/>
            <w:tcBorders>
              <w:top w:val="single" w:sz="4" w:space="0" w:color="auto"/>
              <w:left w:val="single" w:sz="4" w:space="0" w:color="auto"/>
              <w:bottom w:val="single" w:sz="4" w:space="0" w:color="auto"/>
              <w:right w:val="single" w:sz="4" w:space="0" w:color="auto"/>
            </w:tcBorders>
            <w:shd w:val="clear" w:color="auto" w:fill="FFFFFF"/>
          </w:tcPr>
          <w:p w14:paraId="7BF38481"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482F4685"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Labelling</w:t>
            </w:r>
          </w:p>
        </w:tc>
        <w:tc>
          <w:tcPr>
            <w:tcW w:w="718" w:type="dxa"/>
            <w:vMerge w:val="restart"/>
            <w:tcBorders>
              <w:top w:val="single" w:sz="4" w:space="0" w:color="auto"/>
              <w:left w:val="single" w:sz="4" w:space="0" w:color="auto"/>
              <w:right w:val="single" w:sz="4" w:space="0" w:color="auto"/>
            </w:tcBorders>
            <w:shd w:val="clear" w:color="auto" w:fill="FFFFFF"/>
            <w:vAlign w:val="center"/>
          </w:tcPr>
          <w:p w14:paraId="58B12752" w14:textId="2B6679B3"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F845A3" w:rsidRPr="007A678C" w14:paraId="24407A78" w14:textId="77777777" w:rsidTr="00A011C9">
        <w:trPr>
          <w:cantSplit/>
          <w:trHeight w:val="671"/>
          <w:jc w:val="center"/>
        </w:trPr>
        <w:tc>
          <w:tcPr>
            <w:tcW w:w="846" w:type="dxa"/>
            <w:shd w:val="clear" w:color="auto" w:fill="FFFFFF"/>
            <w:vAlign w:val="center"/>
          </w:tcPr>
          <w:p w14:paraId="3355B3EE" w14:textId="0B8E4E66"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class</w:t>
            </w:r>
          </w:p>
        </w:tc>
        <w:tc>
          <w:tcPr>
            <w:tcW w:w="709" w:type="dxa"/>
            <w:shd w:val="clear" w:color="auto" w:fill="FFFFFF"/>
            <w:vAlign w:val="center"/>
          </w:tcPr>
          <w:p w14:paraId="79E4823B" w14:textId="725DC20C" w:rsidR="00D7027C" w:rsidRPr="007A678C" w:rsidRDefault="00D7027C" w:rsidP="00865297">
            <w:pPr>
              <w:tabs>
                <w:tab w:val="left" w:pos="1425"/>
              </w:tabs>
              <w:spacing w:before="40" w:after="40" w:line="240" w:lineRule="auto"/>
              <w:ind w:left="-84" w:right="-70"/>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category</w:t>
            </w:r>
          </w:p>
        </w:tc>
        <w:tc>
          <w:tcPr>
            <w:tcW w:w="992" w:type="dxa"/>
            <w:shd w:val="clear" w:color="auto" w:fill="FFFFFF"/>
            <w:vAlign w:val="center"/>
          </w:tcPr>
          <w:p w14:paraId="4E650A4B"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1548B8A3"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GHS pictogram</w:t>
            </w:r>
          </w:p>
        </w:tc>
        <w:tc>
          <w:tcPr>
            <w:tcW w:w="1134" w:type="dxa"/>
            <w:shd w:val="clear" w:color="auto" w:fill="FFFFFF"/>
            <w:vAlign w:val="center"/>
          </w:tcPr>
          <w:p w14:paraId="21E01371"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UN Model Regulations pictogram</w:t>
            </w:r>
          </w:p>
        </w:tc>
        <w:tc>
          <w:tcPr>
            <w:tcW w:w="850" w:type="dxa"/>
            <w:shd w:val="clear" w:color="auto" w:fill="FFFFFF"/>
            <w:vAlign w:val="center"/>
          </w:tcPr>
          <w:p w14:paraId="2C56A1CE" w14:textId="60FB7294"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s</w:t>
            </w:r>
            <w:r w:rsidRPr="007A678C">
              <w:rPr>
                <w:rFonts w:asciiTheme="majorBidi" w:hAnsiTheme="majorBidi" w:cstheme="majorBidi"/>
                <w:b/>
                <w:color w:val="000000" w:themeColor="text1"/>
                <w:sz w:val="16"/>
                <w:szCs w:val="16"/>
              </w:rPr>
              <w:t>ignal word</w:t>
            </w:r>
          </w:p>
        </w:tc>
        <w:tc>
          <w:tcPr>
            <w:tcW w:w="3119" w:type="dxa"/>
            <w:tcBorders>
              <w:right w:val="single" w:sz="4" w:space="0" w:color="auto"/>
            </w:tcBorders>
            <w:shd w:val="clear" w:color="auto" w:fill="FFFFFF"/>
            <w:vAlign w:val="center"/>
          </w:tcPr>
          <w:p w14:paraId="59263772" w14:textId="7F1E0AC2"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GHS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w:t>
            </w:r>
          </w:p>
        </w:tc>
        <w:tc>
          <w:tcPr>
            <w:tcW w:w="718" w:type="dxa"/>
            <w:vMerge/>
            <w:tcBorders>
              <w:left w:val="single" w:sz="4" w:space="0" w:color="auto"/>
              <w:right w:val="single" w:sz="4" w:space="0" w:color="auto"/>
            </w:tcBorders>
            <w:shd w:val="clear" w:color="auto" w:fill="FFFFFF"/>
            <w:vAlign w:val="center"/>
          </w:tcPr>
          <w:p w14:paraId="2A29E4EF"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011C9" w14:paraId="1F8A6310" w14:textId="77777777" w:rsidTr="00A011C9">
        <w:trPr>
          <w:cantSplit/>
          <w:trHeight w:val="185"/>
          <w:jc w:val="center"/>
        </w:trPr>
        <w:tc>
          <w:tcPr>
            <w:tcW w:w="846" w:type="dxa"/>
            <w:vMerge w:val="restart"/>
            <w:shd w:val="clear" w:color="auto" w:fill="FFFFFF"/>
            <w:vAlign w:val="center"/>
          </w:tcPr>
          <w:p w14:paraId="58A718AC"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Oxidizing solids</w:t>
            </w:r>
          </w:p>
        </w:tc>
        <w:tc>
          <w:tcPr>
            <w:tcW w:w="709" w:type="dxa"/>
            <w:shd w:val="clear" w:color="auto" w:fill="FFFFFF"/>
            <w:vAlign w:val="center"/>
          </w:tcPr>
          <w:p w14:paraId="1D6A587A"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1</w:t>
            </w:r>
          </w:p>
        </w:tc>
        <w:tc>
          <w:tcPr>
            <w:tcW w:w="992" w:type="dxa"/>
            <w:vMerge w:val="restart"/>
            <w:shd w:val="clear" w:color="auto" w:fill="FFFFFF"/>
            <w:vAlign w:val="center"/>
          </w:tcPr>
          <w:p w14:paraId="13D0F992" w14:textId="77777777" w:rsidR="00D7027C" w:rsidRPr="00A011C9" w:rsidRDefault="00D7027C" w:rsidP="008E0411">
            <w:pPr>
              <w:tabs>
                <w:tab w:val="left" w:pos="1425"/>
              </w:tabs>
              <w:spacing w:before="40" w:after="40"/>
              <w:jc w:val="center"/>
              <w:rPr>
                <w:b/>
                <w:noProof/>
                <w:color w:val="000000" w:themeColor="text1"/>
                <w:sz w:val="16"/>
                <w:szCs w:val="16"/>
              </w:rPr>
            </w:pPr>
            <w:r w:rsidRPr="00A011C9">
              <w:rPr>
                <w:b/>
                <w:noProof/>
                <w:color w:val="000000" w:themeColor="text1"/>
                <w:sz w:val="16"/>
                <w:szCs w:val="16"/>
              </w:rPr>
              <w:t>5.1</w:t>
            </w:r>
          </w:p>
        </w:tc>
        <w:tc>
          <w:tcPr>
            <w:tcW w:w="1134" w:type="dxa"/>
            <w:vMerge w:val="restart"/>
            <w:shd w:val="clear" w:color="auto" w:fill="FFFFFF"/>
            <w:vAlign w:val="center"/>
          </w:tcPr>
          <w:p w14:paraId="530300D3" w14:textId="77777777" w:rsidR="00D7027C" w:rsidRPr="00A011C9" w:rsidRDefault="00D7027C" w:rsidP="008E0411">
            <w:pPr>
              <w:tabs>
                <w:tab w:val="left" w:pos="1425"/>
              </w:tabs>
              <w:spacing w:before="40" w:after="40"/>
              <w:jc w:val="center"/>
              <w:rPr>
                <w:b/>
                <w:color w:val="000000" w:themeColor="text1"/>
                <w:sz w:val="16"/>
                <w:szCs w:val="16"/>
              </w:rPr>
            </w:pPr>
            <w:r w:rsidRPr="00A011C9">
              <w:rPr>
                <w:noProof/>
                <w:color w:val="000000" w:themeColor="text1"/>
                <w:sz w:val="16"/>
                <w:szCs w:val="16"/>
                <w:lang w:val="fr-CH" w:eastAsia="fr-CH"/>
              </w:rPr>
              <w:drawing>
                <wp:inline distT="0" distB="0" distL="0" distR="0" wp14:anchorId="5503572B" wp14:editId="7C33F392">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5436DA1" w14:textId="77777777" w:rsidR="00D7027C" w:rsidRPr="00A011C9" w:rsidRDefault="00D7027C" w:rsidP="008E0411">
            <w:pPr>
              <w:tabs>
                <w:tab w:val="left" w:pos="1425"/>
              </w:tabs>
              <w:spacing w:before="40" w:after="40"/>
              <w:jc w:val="center"/>
              <w:rPr>
                <w:b/>
                <w:color w:val="000000" w:themeColor="text1"/>
                <w:sz w:val="16"/>
                <w:szCs w:val="16"/>
              </w:rPr>
            </w:pPr>
            <w:r w:rsidRPr="00A011C9">
              <w:rPr>
                <w:b/>
                <w:noProof/>
                <w:color w:val="000000" w:themeColor="text1"/>
                <w:sz w:val="16"/>
                <w:szCs w:val="16"/>
                <w:lang w:val="fr-CH" w:eastAsia="fr-CH"/>
              </w:rPr>
              <w:drawing>
                <wp:inline distT="0" distB="0" distL="0" distR="0" wp14:anchorId="701417E8" wp14:editId="4DE60076">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76D17E32"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3119" w:type="dxa"/>
            <w:shd w:val="clear" w:color="auto" w:fill="FFFFFF"/>
            <w:vAlign w:val="center"/>
          </w:tcPr>
          <w:p w14:paraId="5DE333A8" w14:textId="77777777" w:rsidR="00D7027C" w:rsidRPr="00A011C9" w:rsidRDefault="00D7027C" w:rsidP="008E0411">
            <w:pPr>
              <w:tabs>
                <w:tab w:val="left" w:pos="1425"/>
              </w:tabs>
              <w:spacing w:before="40" w:after="40"/>
              <w:rPr>
                <w:noProof/>
                <w:color w:val="000000" w:themeColor="text1"/>
                <w:sz w:val="16"/>
                <w:szCs w:val="16"/>
                <w:lang w:eastAsia="sv-SE"/>
              </w:rPr>
            </w:pPr>
            <w:r w:rsidRPr="00A011C9">
              <w:rPr>
                <w:color w:val="000000" w:themeColor="text1"/>
                <w:sz w:val="16"/>
                <w:szCs w:val="16"/>
              </w:rPr>
              <w:t>May cause fire or explosion; strong oxidizer</w:t>
            </w:r>
          </w:p>
        </w:tc>
        <w:tc>
          <w:tcPr>
            <w:tcW w:w="718" w:type="dxa"/>
            <w:shd w:val="clear" w:color="auto" w:fill="FFFFFF"/>
            <w:vAlign w:val="center"/>
          </w:tcPr>
          <w:p w14:paraId="704198A8" w14:textId="77777777" w:rsidR="00D7027C" w:rsidRPr="00A011C9" w:rsidRDefault="00D7027C" w:rsidP="008E0411">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H271</w:t>
            </w:r>
          </w:p>
        </w:tc>
      </w:tr>
      <w:tr w:rsidR="00F845A3" w:rsidRPr="00A011C9" w14:paraId="4C9B47B0" w14:textId="77777777" w:rsidTr="00A011C9">
        <w:trPr>
          <w:cantSplit/>
          <w:trHeight w:val="37"/>
          <w:jc w:val="center"/>
        </w:trPr>
        <w:tc>
          <w:tcPr>
            <w:tcW w:w="846" w:type="dxa"/>
            <w:vMerge/>
            <w:shd w:val="clear" w:color="auto" w:fill="FFFFFF"/>
            <w:vAlign w:val="center"/>
          </w:tcPr>
          <w:p w14:paraId="1B07245F" w14:textId="77777777" w:rsidR="00D7027C" w:rsidRPr="00A011C9" w:rsidRDefault="00D7027C" w:rsidP="008E0411">
            <w:pPr>
              <w:tabs>
                <w:tab w:val="left" w:pos="1425"/>
              </w:tabs>
              <w:spacing w:before="40" w:after="40"/>
              <w:jc w:val="center"/>
              <w:rPr>
                <w:b/>
                <w:color w:val="000000" w:themeColor="text1"/>
                <w:sz w:val="16"/>
                <w:szCs w:val="16"/>
              </w:rPr>
            </w:pPr>
          </w:p>
        </w:tc>
        <w:tc>
          <w:tcPr>
            <w:tcW w:w="709" w:type="dxa"/>
            <w:shd w:val="clear" w:color="auto" w:fill="FFFFFF"/>
            <w:vAlign w:val="center"/>
          </w:tcPr>
          <w:p w14:paraId="7C0B15E4"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2</w:t>
            </w:r>
          </w:p>
        </w:tc>
        <w:tc>
          <w:tcPr>
            <w:tcW w:w="992" w:type="dxa"/>
            <w:vMerge/>
            <w:shd w:val="clear" w:color="auto" w:fill="FFFFFF"/>
          </w:tcPr>
          <w:p w14:paraId="5053D3AC" w14:textId="77777777" w:rsidR="00D7027C" w:rsidRPr="00A011C9" w:rsidRDefault="00D7027C" w:rsidP="008E0411">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3AEC5376" w14:textId="77777777" w:rsidR="00D7027C" w:rsidRPr="00A011C9" w:rsidRDefault="00D7027C" w:rsidP="008E0411">
            <w:pPr>
              <w:tabs>
                <w:tab w:val="left" w:pos="1425"/>
              </w:tabs>
              <w:spacing w:before="40" w:after="40"/>
              <w:jc w:val="center"/>
              <w:rPr>
                <w:b/>
                <w:i/>
                <w:color w:val="000000" w:themeColor="text1"/>
                <w:sz w:val="16"/>
                <w:szCs w:val="16"/>
              </w:rPr>
            </w:pPr>
          </w:p>
        </w:tc>
        <w:tc>
          <w:tcPr>
            <w:tcW w:w="1134" w:type="dxa"/>
            <w:vMerge/>
            <w:shd w:val="clear" w:color="auto" w:fill="FFFFFF"/>
          </w:tcPr>
          <w:p w14:paraId="174AB7E0" w14:textId="77777777" w:rsidR="00D7027C" w:rsidRPr="00A011C9" w:rsidRDefault="00D7027C" w:rsidP="008E0411">
            <w:pPr>
              <w:tabs>
                <w:tab w:val="left" w:pos="1425"/>
              </w:tabs>
              <w:spacing w:before="40" w:after="40"/>
              <w:jc w:val="center"/>
              <w:rPr>
                <w:b/>
                <w:color w:val="000000" w:themeColor="text1"/>
                <w:sz w:val="16"/>
                <w:szCs w:val="16"/>
              </w:rPr>
            </w:pPr>
          </w:p>
        </w:tc>
        <w:tc>
          <w:tcPr>
            <w:tcW w:w="850" w:type="dxa"/>
            <w:shd w:val="clear" w:color="auto" w:fill="FFFFFF"/>
            <w:vAlign w:val="center"/>
          </w:tcPr>
          <w:p w14:paraId="287CD655"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Danger</w:t>
            </w:r>
          </w:p>
        </w:tc>
        <w:tc>
          <w:tcPr>
            <w:tcW w:w="3119" w:type="dxa"/>
            <w:vMerge w:val="restart"/>
            <w:shd w:val="clear" w:color="auto" w:fill="FFFFFF"/>
            <w:vAlign w:val="center"/>
          </w:tcPr>
          <w:p w14:paraId="58373911" w14:textId="77777777" w:rsidR="00D7027C" w:rsidRPr="00A011C9" w:rsidRDefault="00D7027C" w:rsidP="008E0411">
            <w:pPr>
              <w:tabs>
                <w:tab w:val="left" w:pos="1425"/>
              </w:tabs>
              <w:spacing w:before="40" w:after="40"/>
              <w:rPr>
                <w:color w:val="000000" w:themeColor="text1"/>
                <w:sz w:val="16"/>
                <w:szCs w:val="16"/>
              </w:rPr>
            </w:pPr>
            <w:r w:rsidRPr="00A011C9">
              <w:rPr>
                <w:color w:val="000000" w:themeColor="text1"/>
                <w:sz w:val="16"/>
                <w:szCs w:val="16"/>
              </w:rPr>
              <w:t>May intensify fire; oxidizer</w:t>
            </w:r>
          </w:p>
        </w:tc>
        <w:tc>
          <w:tcPr>
            <w:tcW w:w="718" w:type="dxa"/>
            <w:vMerge w:val="restart"/>
            <w:shd w:val="clear" w:color="auto" w:fill="FFFFFF"/>
            <w:vAlign w:val="center"/>
          </w:tcPr>
          <w:p w14:paraId="5995383C" w14:textId="77777777" w:rsidR="00D7027C" w:rsidRPr="00A011C9" w:rsidRDefault="00D7027C" w:rsidP="008E0411">
            <w:pPr>
              <w:tabs>
                <w:tab w:val="left" w:pos="1425"/>
              </w:tabs>
              <w:spacing w:before="40" w:after="40"/>
              <w:jc w:val="center"/>
              <w:rPr>
                <w:noProof/>
                <w:color w:val="000000" w:themeColor="text1"/>
                <w:sz w:val="16"/>
                <w:szCs w:val="16"/>
                <w:lang w:eastAsia="sv-SE"/>
              </w:rPr>
            </w:pPr>
            <w:r w:rsidRPr="00A011C9">
              <w:rPr>
                <w:noProof/>
                <w:color w:val="000000" w:themeColor="text1"/>
                <w:sz w:val="16"/>
                <w:szCs w:val="16"/>
                <w:lang w:eastAsia="sv-SE"/>
              </w:rPr>
              <w:t>H272</w:t>
            </w:r>
          </w:p>
        </w:tc>
      </w:tr>
      <w:tr w:rsidR="00F845A3" w:rsidRPr="00A011C9" w14:paraId="3B7F9462" w14:textId="77777777" w:rsidTr="00A011C9">
        <w:trPr>
          <w:cantSplit/>
          <w:trHeight w:val="142"/>
          <w:jc w:val="center"/>
        </w:trPr>
        <w:tc>
          <w:tcPr>
            <w:tcW w:w="846" w:type="dxa"/>
            <w:vMerge/>
            <w:shd w:val="clear" w:color="auto" w:fill="FFFFFF"/>
            <w:vAlign w:val="center"/>
          </w:tcPr>
          <w:p w14:paraId="7C1A085F" w14:textId="77777777" w:rsidR="00D7027C" w:rsidRPr="00A011C9" w:rsidRDefault="00D7027C" w:rsidP="008E0411">
            <w:pPr>
              <w:tabs>
                <w:tab w:val="left" w:pos="1425"/>
              </w:tabs>
              <w:spacing w:before="40" w:after="40"/>
              <w:jc w:val="center"/>
              <w:rPr>
                <w:b/>
                <w:color w:val="000000" w:themeColor="text1"/>
                <w:sz w:val="16"/>
                <w:szCs w:val="16"/>
              </w:rPr>
            </w:pPr>
          </w:p>
        </w:tc>
        <w:tc>
          <w:tcPr>
            <w:tcW w:w="709" w:type="dxa"/>
            <w:shd w:val="clear" w:color="auto" w:fill="FFFFFF"/>
            <w:vAlign w:val="center"/>
          </w:tcPr>
          <w:p w14:paraId="0DC011C3"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3</w:t>
            </w:r>
          </w:p>
        </w:tc>
        <w:tc>
          <w:tcPr>
            <w:tcW w:w="992" w:type="dxa"/>
            <w:vMerge/>
            <w:shd w:val="clear" w:color="auto" w:fill="FFFFFF"/>
          </w:tcPr>
          <w:p w14:paraId="1C761306" w14:textId="77777777" w:rsidR="00D7027C" w:rsidRPr="00A011C9" w:rsidRDefault="00D7027C" w:rsidP="008E0411">
            <w:pPr>
              <w:tabs>
                <w:tab w:val="left" w:pos="1425"/>
              </w:tabs>
              <w:spacing w:before="40" w:after="40"/>
              <w:jc w:val="center"/>
              <w:rPr>
                <w:noProof/>
                <w:color w:val="000000" w:themeColor="text1"/>
                <w:sz w:val="16"/>
                <w:szCs w:val="16"/>
              </w:rPr>
            </w:pPr>
          </w:p>
        </w:tc>
        <w:tc>
          <w:tcPr>
            <w:tcW w:w="1134" w:type="dxa"/>
            <w:vMerge/>
            <w:shd w:val="clear" w:color="auto" w:fill="FFFFFF"/>
            <w:vAlign w:val="center"/>
          </w:tcPr>
          <w:p w14:paraId="78C494F5" w14:textId="77777777" w:rsidR="00D7027C" w:rsidRPr="00A011C9" w:rsidRDefault="00D7027C" w:rsidP="008E0411">
            <w:pPr>
              <w:tabs>
                <w:tab w:val="left" w:pos="1425"/>
              </w:tabs>
              <w:spacing w:before="40" w:after="40"/>
              <w:jc w:val="center"/>
              <w:rPr>
                <w:b/>
                <w:i/>
                <w:noProof/>
                <w:color w:val="000000" w:themeColor="text1"/>
                <w:sz w:val="16"/>
                <w:szCs w:val="16"/>
                <w:lang w:eastAsia="sv-SE"/>
              </w:rPr>
            </w:pPr>
          </w:p>
        </w:tc>
        <w:tc>
          <w:tcPr>
            <w:tcW w:w="1134" w:type="dxa"/>
            <w:vMerge/>
            <w:shd w:val="clear" w:color="auto" w:fill="FFFFFF"/>
          </w:tcPr>
          <w:p w14:paraId="28937BA8" w14:textId="77777777" w:rsidR="00D7027C" w:rsidRPr="00A011C9" w:rsidRDefault="00D7027C" w:rsidP="008E0411">
            <w:pPr>
              <w:tabs>
                <w:tab w:val="left" w:pos="1425"/>
              </w:tabs>
              <w:spacing w:before="40" w:after="40"/>
              <w:jc w:val="center"/>
              <w:rPr>
                <w:b/>
                <w:color w:val="000000" w:themeColor="text1"/>
                <w:sz w:val="16"/>
                <w:szCs w:val="16"/>
              </w:rPr>
            </w:pPr>
          </w:p>
        </w:tc>
        <w:tc>
          <w:tcPr>
            <w:tcW w:w="850" w:type="dxa"/>
            <w:shd w:val="clear" w:color="auto" w:fill="FFFFFF"/>
            <w:vAlign w:val="center"/>
          </w:tcPr>
          <w:p w14:paraId="3CFBB13A" w14:textId="77777777" w:rsidR="00D7027C" w:rsidRPr="00A011C9" w:rsidRDefault="00D7027C" w:rsidP="008E0411">
            <w:pPr>
              <w:tabs>
                <w:tab w:val="left" w:pos="1425"/>
              </w:tabs>
              <w:spacing w:before="40" w:after="40"/>
              <w:jc w:val="center"/>
              <w:rPr>
                <w:b/>
                <w:color w:val="000000" w:themeColor="text1"/>
                <w:sz w:val="16"/>
                <w:szCs w:val="16"/>
              </w:rPr>
            </w:pPr>
            <w:r w:rsidRPr="00A011C9">
              <w:rPr>
                <w:b/>
                <w:color w:val="000000" w:themeColor="text1"/>
                <w:sz w:val="16"/>
                <w:szCs w:val="16"/>
              </w:rPr>
              <w:t>Warning</w:t>
            </w:r>
          </w:p>
        </w:tc>
        <w:tc>
          <w:tcPr>
            <w:tcW w:w="3119" w:type="dxa"/>
            <w:vMerge/>
            <w:shd w:val="clear" w:color="auto" w:fill="FFFFFF"/>
            <w:vAlign w:val="center"/>
          </w:tcPr>
          <w:p w14:paraId="1ECAC5B4" w14:textId="77777777" w:rsidR="00D7027C" w:rsidRPr="00A011C9" w:rsidRDefault="00D7027C" w:rsidP="008E0411">
            <w:pPr>
              <w:tabs>
                <w:tab w:val="left" w:pos="1425"/>
              </w:tabs>
              <w:spacing w:before="40" w:after="40"/>
              <w:rPr>
                <w:noProof/>
                <w:color w:val="000000" w:themeColor="text1"/>
                <w:sz w:val="16"/>
                <w:szCs w:val="16"/>
                <w:lang w:eastAsia="sv-SE"/>
              </w:rPr>
            </w:pPr>
          </w:p>
        </w:tc>
        <w:tc>
          <w:tcPr>
            <w:tcW w:w="718" w:type="dxa"/>
            <w:vMerge/>
            <w:shd w:val="clear" w:color="auto" w:fill="FFFFFF"/>
            <w:vAlign w:val="center"/>
          </w:tcPr>
          <w:p w14:paraId="640F56BE" w14:textId="77777777" w:rsidR="00D7027C" w:rsidRPr="00A011C9" w:rsidRDefault="00D7027C" w:rsidP="008E0411">
            <w:pPr>
              <w:tabs>
                <w:tab w:val="left" w:pos="1425"/>
              </w:tabs>
              <w:spacing w:before="40" w:after="40"/>
              <w:jc w:val="center"/>
              <w:rPr>
                <w:noProof/>
                <w:color w:val="000000" w:themeColor="text1"/>
                <w:sz w:val="16"/>
                <w:szCs w:val="16"/>
                <w:lang w:eastAsia="sv-SE"/>
              </w:rPr>
            </w:pPr>
          </w:p>
        </w:tc>
      </w:tr>
    </w:tbl>
    <w:p w14:paraId="286C59E1" w14:textId="77777777" w:rsidR="00D7027C" w:rsidRPr="00F845A3" w:rsidRDefault="00D7027C" w:rsidP="00B16E5B">
      <w:pPr>
        <w:pStyle w:val="H23G"/>
        <w:rPr>
          <w:color w:val="000000" w:themeColor="text1"/>
        </w:rPr>
      </w:pPr>
      <w:bookmarkStart w:id="14" w:name="_Hlk13127419"/>
      <w:r w:rsidRPr="00F845A3">
        <w:rPr>
          <w:color w:val="000000" w:themeColor="text1"/>
        </w:rPr>
        <w:tab/>
        <w:t>A1.15</w:t>
      </w:r>
      <w:r w:rsidRPr="00F845A3">
        <w:rPr>
          <w:color w:val="000000" w:themeColor="text1"/>
        </w:rPr>
        <w:tab/>
        <w:t xml:space="preserve">Organic peroxides </w:t>
      </w:r>
      <w:r w:rsidRPr="00F845A3">
        <w:rPr>
          <w:b w:val="0"/>
          <w:bCs/>
          <w:color w:val="000000" w:themeColor="text1"/>
        </w:rPr>
        <w:t>(see Chapter 2.15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51"/>
        <w:gridCol w:w="845"/>
        <w:gridCol w:w="993"/>
        <w:gridCol w:w="1134"/>
        <w:gridCol w:w="2409"/>
        <w:gridCol w:w="851"/>
        <w:gridCol w:w="1701"/>
        <w:gridCol w:w="855"/>
      </w:tblGrid>
      <w:tr w:rsidR="00F845A3" w:rsidRPr="007A678C" w14:paraId="7ED3A634" w14:textId="77777777" w:rsidTr="00A011C9">
        <w:trPr>
          <w:cantSplit/>
          <w:tblHeader/>
          <w:jc w:val="center"/>
        </w:trPr>
        <w:tc>
          <w:tcPr>
            <w:tcW w:w="2689" w:type="dxa"/>
            <w:gridSpan w:val="3"/>
            <w:tcBorders>
              <w:top w:val="single" w:sz="4" w:space="0" w:color="auto"/>
              <w:left w:val="single" w:sz="4" w:space="0" w:color="auto"/>
              <w:bottom w:val="single" w:sz="4" w:space="0" w:color="auto"/>
              <w:right w:val="single" w:sz="4" w:space="0" w:color="auto"/>
            </w:tcBorders>
            <w:shd w:val="clear" w:color="auto" w:fill="FFFFFF"/>
          </w:tcPr>
          <w:p w14:paraId="5FC0E441" w14:textId="77777777"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Classification</w:t>
            </w:r>
          </w:p>
        </w:tc>
        <w:tc>
          <w:tcPr>
            <w:tcW w:w="6095" w:type="dxa"/>
            <w:gridSpan w:val="4"/>
            <w:tcBorders>
              <w:top w:val="single" w:sz="4" w:space="0" w:color="auto"/>
              <w:left w:val="single" w:sz="4" w:space="0" w:color="auto"/>
              <w:bottom w:val="single" w:sz="4" w:space="0" w:color="auto"/>
              <w:right w:val="single" w:sz="4" w:space="0" w:color="auto"/>
            </w:tcBorders>
            <w:shd w:val="clear" w:color="auto" w:fill="FFFFFF"/>
          </w:tcPr>
          <w:p w14:paraId="06017173" w14:textId="77777777"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006A0878" w14:textId="5CCBF97B"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GHS</w:t>
            </w:r>
            <w:r w:rsidRPr="007A678C">
              <w:rPr>
                <w:rFonts w:asciiTheme="majorBidi" w:hAnsiTheme="majorBidi" w:cstheme="majorBidi"/>
                <w:b/>
                <w:color w:val="000000" w:themeColor="text1"/>
                <w:sz w:val="16"/>
                <w:szCs w:val="16"/>
              </w:rPr>
              <w:t xml:space="preserve"> </w:t>
            </w:r>
            <w:r w:rsidR="00050EB0" w:rsidRPr="007A678C">
              <w:rPr>
                <w:rFonts w:asciiTheme="majorBidi" w:hAnsiTheme="majorBidi" w:cstheme="majorBidi"/>
                <w:b/>
                <w:color w:val="000000" w:themeColor="text1"/>
                <w:sz w:val="16"/>
                <w:szCs w:val="16"/>
              </w:rPr>
              <w:t>h</w:t>
            </w:r>
            <w:r w:rsidRPr="007A678C">
              <w:rPr>
                <w:rFonts w:asciiTheme="majorBidi" w:hAnsiTheme="majorBidi" w:cstheme="majorBidi"/>
                <w:b/>
                <w:color w:val="000000" w:themeColor="text1"/>
                <w:sz w:val="16"/>
                <w:szCs w:val="16"/>
              </w:rPr>
              <w:t>azard statement codes</w:t>
            </w:r>
          </w:p>
        </w:tc>
      </w:tr>
      <w:tr w:rsidR="00F845A3" w:rsidRPr="007A678C" w14:paraId="7EB5CB96" w14:textId="77777777" w:rsidTr="00A011C9">
        <w:trPr>
          <w:cantSplit/>
          <w:trHeight w:val="634"/>
          <w:jc w:val="center"/>
        </w:trPr>
        <w:tc>
          <w:tcPr>
            <w:tcW w:w="851" w:type="dxa"/>
            <w:shd w:val="clear" w:color="auto" w:fill="FFFFFF"/>
            <w:vAlign w:val="center"/>
          </w:tcPr>
          <w:p w14:paraId="189C0517" w14:textId="5B0114D0"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GHS </w:t>
            </w:r>
            <w:r w:rsidR="00050EB0" w:rsidRPr="00A011C9">
              <w:rPr>
                <w:rFonts w:asciiTheme="majorBidi" w:hAnsiTheme="majorBidi" w:cstheme="majorBidi"/>
                <w:b/>
                <w:color w:val="000000" w:themeColor="text1"/>
                <w:sz w:val="16"/>
                <w:szCs w:val="16"/>
              </w:rPr>
              <w:t>h</w:t>
            </w:r>
            <w:r w:rsidRPr="00A011C9">
              <w:rPr>
                <w:rFonts w:asciiTheme="majorBidi" w:hAnsiTheme="majorBidi" w:cstheme="majorBidi"/>
                <w:b/>
                <w:color w:val="000000" w:themeColor="text1"/>
                <w:sz w:val="16"/>
                <w:szCs w:val="16"/>
              </w:rPr>
              <w:t>azard class</w:t>
            </w:r>
          </w:p>
        </w:tc>
        <w:tc>
          <w:tcPr>
            <w:tcW w:w="845" w:type="dxa"/>
            <w:shd w:val="clear" w:color="auto" w:fill="FFFFFF"/>
            <w:vAlign w:val="center"/>
          </w:tcPr>
          <w:p w14:paraId="347C104F" w14:textId="331DB06C"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GHS </w:t>
            </w:r>
            <w:r w:rsidR="00050EB0" w:rsidRPr="00A011C9">
              <w:rPr>
                <w:rFonts w:asciiTheme="majorBidi" w:hAnsiTheme="majorBidi" w:cstheme="majorBidi"/>
                <w:b/>
                <w:color w:val="000000" w:themeColor="text1"/>
                <w:sz w:val="16"/>
                <w:szCs w:val="16"/>
              </w:rPr>
              <w:t>h</w:t>
            </w:r>
            <w:r w:rsidRPr="00A011C9">
              <w:rPr>
                <w:rFonts w:asciiTheme="majorBidi" w:hAnsiTheme="majorBidi" w:cstheme="majorBidi"/>
                <w:b/>
                <w:color w:val="000000" w:themeColor="text1"/>
                <w:sz w:val="16"/>
                <w:szCs w:val="16"/>
              </w:rPr>
              <w:t>azard category</w:t>
            </w:r>
          </w:p>
        </w:tc>
        <w:tc>
          <w:tcPr>
            <w:tcW w:w="993" w:type="dxa"/>
            <w:shd w:val="clear" w:color="auto" w:fill="FFFFFF"/>
            <w:vAlign w:val="center"/>
          </w:tcPr>
          <w:p w14:paraId="168A6F15" w14:textId="77777777"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UN Model Regulations </w:t>
            </w:r>
            <w:r w:rsidRPr="007A678C">
              <w:rPr>
                <w:rFonts w:asciiTheme="majorBidi" w:hAnsiTheme="majorBidi" w:cstheme="majorBidi"/>
                <w:b/>
                <w:color w:val="000000" w:themeColor="text1"/>
                <w:sz w:val="16"/>
                <w:szCs w:val="16"/>
              </w:rPr>
              <w:t>class or division</w:t>
            </w:r>
          </w:p>
        </w:tc>
        <w:tc>
          <w:tcPr>
            <w:tcW w:w="1134" w:type="dxa"/>
            <w:shd w:val="clear" w:color="auto" w:fill="FFFFFF"/>
            <w:vAlign w:val="center"/>
          </w:tcPr>
          <w:p w14:paraId="0458FAB4" w14:textId="6C6003AD"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GHS pictogram</w:t>
            </w:r>
          </w:p>
        </w:tc>
        <w:tc>
          <w:tcPr>
            <w:tcW w:w="2409" w:type="dxa"/>
            <w:shd w:val="clear" w:color="auto" w:fill="FFFFFF"/>
            <w:vAlign w:val="center"/>
          </w:tcPr>
          <w:p w14:paraId="64968F0D" w14:textId="4C91D4AC"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7A678C">
              <w:rPr>
                <w:rFonts w:asciiTheme="majorBidi" w:hAnsiTheme="majorBidi" w:cstheme="majorBidi"/>
                <w:b/>
                <w:color w:val="000000" w:themeColor="text1"/>
                <w:sz w:val="16"/>
                <w:szCs w:val="16"/>
              </w:rPr>
              <w:t xml:space="preserve">UN Model Regulations </w:t>
            </w:r>
            <w:proofErr w:type="spellStart"/>
            <w:r w:rsidRPr="007A678C">
              <w:rPr>
                <w:rFonts w:asciiTheme="majorBidi" w:hAnsiTheme="majorBidi" w:cstheme="majorBidi"/>
                <w:b/>
                <w:color w:val="000000" w:themeColor="text1"/>
                <w:sz w:val="16"/>
                <w:szCs w:val="16"/>
              </w:rPr>
              <w:t>pictogram</w:t>
            </w:r>
            <w:r w:rsidRPr="00FD6C2E">
              <w:rPr>
                <w:rFonts w:asciiTheme="majorBidi" w:hAnsiTheme="majorBidi" w:cstheme="majorBidi"/>
                <w:b/>
                <w:color w:val="000000" w:themeColor="text1"/>
                <w:sz w:val="16"/>
                <w:szCs w:val="16"/>
                <w:vertAlign w:val="superscript"/>
              </w:rPr>
              <w:t>a</w:t>
            </w:r>
            <w:proofErr w:type="spellEnd"/>
          </w:p>
        </w:tc>
        <w:tc>
          <w:tcPr>
            <w:tcW w:w="851" w:type="dxa"/>
            <w:shd w:val="clear" w:color="auto" w:fill="FFFFFF"/>
            <w:vAlign w:val="center"/>
          </w:tcPr>
          <w:p w14:paraId="7EFAC062" w14:textId="71264701"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GHS </w:t>
            </w:r>
            <w:r w:rsidR="00050EB0" w:rsidRPr="00A011C9">
              <w:rPr>
                <w:rFonts w:asciiTheme="majorBidi" w:hAnsiTheme="majorBidi" w:cstheme="majorBidi"/>
                <w:b/>
                <w:color w:val="000000" w:themeColor="text1"/>
                <w:sz w:val="16"/>
                <w:szCs w:val="16"/>
              </w:rPr>
              <w:t>s</w:t>
            </w:r>
            <w:r w:rsidRPr="00A011C9">
              <w:rPr>
                <w:rFonts w:asciiTheme="majorBidi" w:hAnsiTheme="majorBidi" w:cstheme="majorBidi"/>
                <w:b/>
                <w:color w:val="000000" w:themeColor="text1"/>
                <w:sz w:val="16"/>
                <w:szCs w:val="16"/>
              </w:rPr>
              <w:t>ignal word</w:t>
            </w:r>
          </w:p>
        </w:tc>
        <w:tc>
          <w:tcPr>
            <w:tcW w:w="1701" w:type="dxa"/>
            <w:tcBorders>
              <w:right w:val="single" w:sz="4" w:space="0" w:color="auto"/>
            </w:tcBorders>
            <w:shd w:val="clear" w:color="auto" w:fill="FFFFFF"/>
            <w:vAlign w:val="center"/>
          </w:tcPr>
          <w:p w14:paraId="74B3678F" w14:textId="74B2BD3F" w:rsidR="00D7027C" w:rsidRPr="00A011C9"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GHS </w:t>
            </w:r>
            <w:r w:rsidR="00050EB0" w:rsidRPr="00A011C9">
              <w:rPr>
                <w:rFonts w:asciiTheme="majorBidi" w:hAnsiTheme="majorBidi" w:cstheme="majorBidi"/>
                <w:b/>
                <w:color w:val="000000" w:themeColor="text1"/>
                <w:sz w:val="16"/>
                <w:szCs w:val="16"/>
              </w:rPr>
              <w:t>h</w:t>
            </w:r>
            <w:r w:rsidRPr="00A011C9">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2198D1D0" w14:textId="77777777" w:rsidR="00D7027C" w:rsidRPr="007A678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011C9" w14:paraId="469D62E7" w14:textId="77777777" w:rsidTr="00A011C9">
        <w:trPr>
          <w:cantSplit/>
          <w:trHeight w:val="986"/>
          <w:jc w:val="center"/>
        </w:trPr>
        <w:tc>
          <w:tcPr>
            <w:tcW w:w="851" w:type="dxa"/>
            <w:vMerge w:val="restart"/>
            <w:shd w:val="clear" w:color="auto" w:fill="FFFFFF"/>
            <w:vAlign w:val="center"/>
          </w:tcPr>
          <w:p w14:paraId="1F502E15"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Organic peroxides</w:t>
            </w:r>
          </w:p>
        </w:tc>
        <w:tc>
          <w:tcPr>
            <w:tcW w:w="845" w:type="dxa"/>
            <w:shd w:val="clear" w:color="auto" w:fill="FFFFFF"/>
            <w:vAlign w:val="center"/>
          </w:tcPr>
          <w:p w14:paraId="6204A761"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Type A</w:t>
            </w:r>
          </w:p>
        </w:tc>
        <w:tc>
          <w:tcPr>
            <w:tcW w:w="993" w:type="dxa"/>
            <w:shd w:val="clear" w:color="auto" w:fill="FFFFFF"/>
            <w:vAlign w:val="center"/>
          </w:tcPr>
          <w:p w14:paraId="67962694" w14:textId="77777777"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rPr>
            </w:pPr>
            <w:r w:rsidRPr="00A011C9">
              <w:rPr>
                <w:rFonts w:asciiTheme="majorBidi" w:hAnsiTheme="majorBidi" w:cstheme="majorBidi"/>
                <w:b/>
                <w:noProof/>
                <w:color w:val="000000" w:themeColor="text1"/>
                <w:sz w:val="16"/>
                <w:szCs w:val="16"/>
              </w:rPr>
              <w:t>5.2</w:t>
            </w:r>
          </w:p>
          <w:p w14:paraId="0652DCA7" w14:textId="77777777"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rPr>
            </w:pPr>
            <w:r w:rsidRPr="00A011C9">
              <w:rPr>
                <w:rFonts w:asciiTheme="majorBidi" w:hAnsiTheme="majorBidi" w:cstheme="majorBidi"/>
                <w:b/>
                <w:color w:val="000000" w:themeColor="text1"/>
                <w:sz w:val="16"/>
                <w:szCs w:val="16"/>
              </w:rPr>
              <w:t>Type A</w:t>
            </w:r>
          </w:p>
        </w:tc>
        <w:tc>
          <w:tcPr>
            <w:tcW w:w="1134" w:type="dxa"/>
            <w:shd w:val="clear" w:color="auto" w:fill="FFFFFF"/>
            <w:vAlign w:val="center"/>
          </w:tcPr>
          <w:p w14:paraId="33E7A0D3"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noProof/>
                <w:color w:val="000000" w:themeColor="text1"/>
                <w:sz w:val="16"/>
                <w:szCs w:val="16"/>
                <w:lang w:val="fr-CH" w:eastAsia="fr-CH"/>
              </w:rPr>
              <w:drawing>
                <wp:inline distT="0" distB="0" distL="0" distR="0" wp14:anchorId="0BAC9F57" wp14:editId="7869725E">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409" w:type="dxa"/>
            <w:shd w:val="clear" w:color="auto" w:fill="FFFFFF"/>
            <w:vAlign w:val="center"/>
          </w:tcPr>
          <w:p w14:paraId="5811944B" w14:textId="3B330EB9"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i/>
                <w:color w:val="000000" w:themeColor="text1"/>
                <w:sz w:val="16"/>
                <w:szCs w:val="16"/>
              </w:rPr>
              <w:t xml:space="preserve">(Transport may not be </w:t>
            </w:r>
            <w:proofErr w:type="gramStart"/>
            <w:r w:rsidRPr="00A011C9">
              <w:rPr>
                <w:rFonts w:asciiTheme="majorBidi" w:hAnsiTheme="majorBidi" w:cstheme="majorBidi"/>
                <w:i/>
                <w:color w:val="000000" w:themeColor="text1"/>
                <w:sz w:val="16"/>
                <w:szCs w:val="16"/>
              </w:rPr>
              <w:t>allowed)</w:t>
            </w:r>
            <w:r w:rsidRPr="00A011C9">
              <w:rPr>
                <w:rFonts w:asciiTheme="majorBidi" w:hAnsiTheme="majorBidi" w:cstheme="majorBidi"/>
                <w:i/>
                <w:color w:val="000000" w:themeColor="text1"/>
                <w:sz w:val="16"/>
                <w:szCs w:val="16"/>
                <w:vertAlign w:val="superscript"/>
              </w:rPr>
              <w:t>b</w:t>
            </w:r>
            <w:proofErr w:type="gramEnd"/>
          </w:p>
        </w:tc>
        <w:tc>
          <w:tcPr>
            <w:tcW w:w="851" w:type="dxa"/>
            <w:shd w:val="clear" w:color="auto" w:fill="FFFFFF"/>
            <w:vAlign w:val="center"/>
          </w:tcPr>
          <w:p w14:paraId="1CF30411"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Danger</w:t>
            </w:r>
          </w:p>
          <w:p w14:paraId="3572F2B0" w14:textId="30C8A873" w:rsidR="00926065" w:rsidRPr="00A011C9" w:rsidRDefault="00926065"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1701" w:type="dxa"/>
            <w:shd w:val="clear" w:color="auto" w:fill="FFFFFF"/>
            <w:vAlign w:val="center"/>
          </w:tcPr>
          <w:p w14:paraId="15D523EE" w14:textId="77777777" w:rsidR="00D7027C" w:rsidRPr="00A011C9" w:rsidRDefault="00D7027C" w:rsidP="00B16E5B">
            <w:pPr>
              <w:keepNext/>
              <w:keepLines/>
              <w:tabs>
                <w:tab w:val="left" w:pos="1425"/>
              </w:tabs>
              <w:spacing w:before="40" w:after="40"/>
              <w:rPr>
                <w:rFonts w:asciiTheme="majorBidi" w:hAnsiTheme="majorBidi" w:cstheme="majorBidi"/>
                <w:noProof/>
                <w:color w:val="000000" w:themeColor="text1"/>
                <w:sz w:val="16"/>
                <w:szCs w:val="16"/>
                <w:lang w:eastAsia="sv-SE"/>
              </w:rPr>
            </w:pPr>
            <w:r w:rsidRPr="00A011C9">
              <w:rPr>
                <w:rFonts w:asciiTheme="majorBidi" w:hAnsiTheme="majorBidi" w:cstheme="majorBidi"/>
                <w:color w:val="000000" w:themeColor="text1"/>
                <w:sz w:val="16"/>
                <w:szCs w:val="16"/>
              </w:rPr>
              <w:t>Heating may cause an explosion</w:t>
            </w:r>
          </w:p>
        </w:tc>
        <w:tc>
          <w:tcPr>
            <w:tcW w:w="855" w:type="dxa"/>
            <w:shd w:val="clear" w:color="auto" w:fill="FFFFFF"/>
            <w:vAlign w:val="center"/>
          </w:tcPr>
          <w:p w14:paraId="2CD01AB5" w14:textId="77777777" w:rsidR="00D7027C" w:rsidRPr="00A011C9" w:rsidRDefault="00D7027C" w:rsidP="00B16E5B">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A011C9">
              <w:rPr>
                <w:rFonts w:asciiTheme="majorBidi" w:hAnsiTheme="majorBidi" w:cstheme="majorBidi"/>
                <w:noProof/>
                <w:color w:val="000000" w:themeColor="text1"/>
                <w:sz w:val="16"/>
                <w:szCs w:val="16"/>
                <w:lang w:eastAsia="sv-SE"/>
              </w:rPr>
              <w:t>H240</w:t>
            </w:r>
          </w:p>
        </w:tc>
      </w:tr>
      <w:tr w:rsidR="00F845A3" w:rsidRPr="00A011C9" w14:paraId="5B5F1004" w14:textId="77777777" w:rsidTr="00A011C9">
        <w:trPr>
          <w:cantSplit/>
          <w:trHeight w:val="1842"/>
          <w:jc w:val="center"/>
        </w:trPr>
        <w:tc>
          <w:tcPr>
            <w:tcW w:w="851" w:type="dxa"/>
            <w:vMerge/>
            <w:shd w:val="clear" w:color="auto" w:fill="FFFFFF"/>
            <w:vAlign w:val="center"/>
          </w:tcPr>
          <w:p w14:paraId="1EE806E5"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845" w:type="dxa"/>
            <w:shd w:val="clear" w:color="auto" w:fill="FFFFFF"/>
            <w:vAlign w:val="center"/>
          </w:tcPr>
          <w:p w14:paraId="465D43E7"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Type B</w:t>
            </w:r>
          </w:p>
        </w:tc>
        <w:tc>
          <w:tcPr>
            <w:tcW w:w="993" w:type="dxa"/>
            <w:shd w:val="clear" w:color="auto" w:fill="FFFFFF"/>
            <w:vAlign w:val="center"/>
          </w:tcPr>
          <w:p w14:paraId="0302BE0D" w14:textId="77777777"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rPr>
            </w:pPr>
            <w:r w:rsidRPr="00A011C9">
              <w:rPr>
                <w:rFonts w:asciiTheme="majorBidi" w:hAnsiTheme="majorBidi" w:cstheme="majorBidi"/>
                <w:b/>
                <w:noProof/>
                <w:color w:val="000000" w:themeColor="text1"/>
                <w:sz w:val="16"/>
                <w:szCs w:val="16"/>
              </w:rPr>
              <w:t>5.2</w:t>
            </w:r>
          </w:p>
          <w:p w14:paraId="1B41B6FE" w14:textId="77777777"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u w:val="single"/>
              </w:rPr>
            </w:pPr>
            <w:r w:rsidRPr="00A011C9">
              <w:rPr>
                <w:rFonts w:asciiTheme="majorBidi" w:hAnsiTheme="majorBidi" w:cstheme="majorBidi"/>
                <w:b/>
                <w:color w:val="000000" w:themeColor="text1"/>
                <w:sz w:val="16"/>
                <w:szCs w:val="16"/>
              </w:rPr>
              <w:t>Type B</w:t>
            </w:r>
          </w:p>
        </w:tc>
        <w:tc>
          <w:tcPr>
            <w:tcW w:w="1134" w:type="dxa"/>
            <w:shd w:val="clear" w:color="auto" w:fill="FFFFFF"/>
            <w:vAlign w:val="center"/>
          </w:tcPr>
          <w:p w14:paraId="4315DF94" w14:textId="77777777" w:rsidR="00D7027C" w:rsidRPr="00A011C9" w:rsidRDefault="00D7027C" w:rsidP="00B16E5B">
            <w:pPr>
              <w:keepNext/>
              <w:keepLines/>
              <w:tabs>
                <w:tab w:val="left" w:pos="1425"/>
              </w:tabs>
              <w:spacing w:before="40" w:after="40"/>
              <w:jc w:val="center"/>
              <w:rPr>
                <w:rFonts w:asciiTheme="majorBidi" w:hAnsiTheme="majorBidi" w:cstheme="majorBidi"/>
                <w:color w:val="000000" w:themeColor="text1"/>
                <w:sz w:val="16"/>
                <w:szCs w:val="16"/>
              </w:rPr>
            </w:pPr>
            <w:r w:rsidRPr="00A011C9">
              <w:rPr>
                <w:rFonts w:asciiTheme="majorBidi" w:hAnsiTheme="majorBidi" w:cstheme="majorBidi"/>
                <w:noProof/>
                <w:color w:val="000000" w:themeColor="text1"/>
                <w:sz w:val="16"/>
                <w:szCs w:val="16"/>
                <w:lang w:val="fr-CH" w:eastAsia="fr-CH"/>
              </w:rPr>
              <w:drawing>
                <wp:inline distT="0" distB="0" distL="0" distR="0" wp14:anchorId="00556EF9" wp14:editId="688EEC72">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392F0F2D" w14:textId="77777777" w:rsidR="00D7027C" w:rsidRPr="00A011C9" w:rsidRDefault="00D7027C" w:rsidP="00B16E5B">
            <w:pPr>
              <w:keepNext/>
              <w:keepLines/>
              <w:tabs>
                <w:tab w:val="left" w:pos="1425"/>
              </w:tabs>
              <w:spacing w:before="40" w:after="40"/>
              <w:jc w:val="center"/>
              <w:rPr>
                <w:rFonts w:asciiTheme="majorBidi" w:hAnsiTheme="majorBidi" w:cstheme="majorBidi"/>
                <w:b/>
                <w:i/>
                <w:color w:val="000000" w:themeColor="text1"/>
                <w:sz w:val="16"/>
                <w:szCs w:val="16"/>
              </w:rPr>
            </w:pPr>
            <w:r w:rsidRPr="00A011C9">
              <w:rPr>
                <w:rFonts w:asciiTheme="majorBidi" w:hAnsiTheme="majorBidi" w:cstheme="majorBidi"/>
                <w:b/>
                <w:color w:val="000000" w:themeColor="text1"/>
                <w:sz w:val="16"/>
                <w:szCs w:val="16"/>
              </w:rPr>
              <w:t>and</w:t>
            </w:r>
          </w:p>
          <w:p w14:paraId="5D660617" w14:textId="77777777" w:rsidR="00D7027C" w:rsidRPr="00A011C9" w:rsidRDefault="00D7027C" w:rsidP="00B16E5B">
            <w:pPr>
              <w:keepNext/>
              <w:keepLines/>
              <w:tabs>
                <w:tab w:val="left" w:pos="1425"/>
              </w:tabs>
              <w:spacing w:before="40" w:after="40"/>
              <w:jc w:val="center"/>
              <w:rPr>
                <w:rFonts w:asciiTheme="majorBidi" w:hAnsiTheme="majorBidi" w:cstheme="majorBidi"/>
                <w:b/>
                <w:i/>
                <w:color w:val="000000" w:themeColor="text1"/>
                <w:sz w:val="16"/>
                <w:szCs w:val="16"/>
              </w:rPr>
            </w:pPr>
            <w:r w:rsidRPr="00A011C9">
              <w:rPr>
                <w:rFonts w:asciiTheme="majorBidi" w:hAnsiTheme="majorBidi" w:cstheme="majorBidi"/>
                <w:noProof/>
                <w:color w:val="000000" w:themeColor="text1"/>
                <w:sz w:val="16"/>
                <w:szCs w:val="16"/>
                <w:lang w:val="fr-CH" w:eastAsia="fr-CH"/>
              </w:rPr>
              <w:drawing>
                <wp:inline distT="0" distB="0" distL="0" distR="0" wp14:anchorId="4E11AEC7" wp14:editId="176AD699">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shd w:val="clear" w:color="auto" w:fill="FFFFFF"/>
          </w:tcPr>
          <w:p w14:paraId="2E048AE8"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noProof/>
                <w:color w:val="000000" w:themeColor="text1"/>
                <w:sz w:val="16"/>
                <w:szCs w:val="16"/>
                <w:lang w:val="fr-CH" w:eastAsia="fr-CH"/>
              </w:rPr>
              <w:drawing>
                <wp:anchor distT="0" distB="0" distL="114300" distR="114300" simplePos="0" relativeHeight="251683840" behindDoc="0" locked="0" layoutInCell="1" allowOverlap="1" wp14:anchorId="78B757F0" wp14:editId="2CB58069">
                  <wp:simplePos x="0" y="0"/>
                  <wp:positionH relativeFrom="column">
                    <wp:posOffset>847809</wp:posOffset>
                  </wp:positionH>
                  <wp:positionV relativeFrom="page">
                    <wp:posOffset>46355</wp:posOffset>
                  </wp:positionV>
                  <wp:extent cx="600075" cy="600075"/>
                  <wp:effectExtent l="0" t="0" r="9525" b="9525"/>
                  <wp:wrapNone/>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1C9">
              <w:rPr>
                <w:rFonts w:asciiTheme="majorBidi" w:hAnsiTheme="majorBidi" w:cstheme="majorBidi"/>
                <w:noProof/>
                <w:color w:val="000000" w:themeColor="text1"/>
                <w:sz w:val="16"/>
                <w:szCs w:val="16"/>
                <w:lang w:val="fr-CH" w:eastAsia="fr-CH"/>
              </w:rPr>
              <w:drawing>
                <wp:anchor distT="0" distB="0" distL="114300" distR="114300" simplePos="0" relativeHeight="251682816" behindDoc="0" locked="0" layoutInCell="1" allowOverlap="1" wp14:anchorId="4A0BF71D" wp14:editId="4813EB80">
                  <wp:simplePos x="0" y="0"/>
                  <wp:positionH relativeFrom="column">
                    <wp:posOffset>12700</wp:posOffset>
                  </wp:positionH>
                  <wp:positionV relativeFrom="page">
                    <wp:posOffset>65405</wp:posOffset>
                  </wp:positionV>
                  <wp:extent cx="600075" cy="590550"/>
                  <wp:effectExtent l="0" t="0" r="9525" b="0"/>
                  <wp:wrapNone/>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p>
          <w:p w14:paraId="7F51A4FE"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or</w:t>
            </w:r>
          </w:p>
          <w:p w14:paraId="7A33A5BF"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p w14:paraId="2A6A8BCC"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p w14:paraId="5481CAE1" w14:textId="14ED4D4E" w:rsidR="00D7027C" w:rsidRPr="00A011C9" w:rsidRDefault="00865297" w:rsidP="00865297">
            <w:pPr>
              <w:keepNext/>
              <w:keepLines/>
              <w:tabs>
                <w:tab w:val="left" w:pos="1425"/>
              </w:tabs>
              <w:spacing w:before="20" w:after="20" w:line="240" w:lineRule="auto"/>
              <w:jc w:val="center"/>
              <w:rPr>
                <w:rFonts w:asciiTheme="majorBidi" w:hAnsiTheme="majorBidi" w:cstheme="majorBidi"/>
                <w:b/>
                <w:color w:val="000000" w:themeColor="text1"/>
                <w:sz w:val="16"/>
                <w:szCs w:val="16"/>
                <w:vertAlign w:val="superscript"/>
              </w:rPr>
            </w:pPr>
            <w:r w:rsidRPr="00A011C9">
              <w:rPr>
                <w:rFonts w:asciiTheme="majorBidi" w:hAnsiTheme="majorBidi" w:cstheme="majorBidi"/>
                <w:b/>
                <w:noProof/>
                <w:color w:val="000000" w:themeColor="text1"/>
                <w:sz w:val="16"/>
                <w:szCs w:val="16"/>
                <w:lang w:val="fr-CH" w:eastAsia="fr-CH"/>
              </w:rPr>
              <mc:AlternateContent>
                <mc:Choice Requires="wpg">
                  <w:drawing>
                    <wp:anchor distT="0" distB="0" distL="114300" distR="114300" simplePos="0" relativeHeight="251685888" behindDoc="1" locked="0" layoutInCell="1" allowOverlap="1" wp14:anchorId="3F3E70C8" wp14:editId="24E7491B">
                      <wp:simplePos x="0" y="0"/>
                      <wp:positionH relativeFrom="column">
                        <wp:posOffset>433705</wp:posOffset>
                      </wp:positionH>
                      <wp:positionV relativeFrom="paragraph">
                        <wp:posOffset>120015</wp:posOffset>
                      </wp:positionV>
                      <wp:extent cx="608330" cy="608330"/>
                      <wp:effectExtent l="0" t="0" r="1270" b="1270"/>
                      <wp:wrapTight wrapText="bothSides">
                        <wp:wrapPolygon edited="0">
                          <wp:start x="8793" y="0"/>
                          <wp:lineTo x="0" y="9470"/>
                          <wp:lineTo x="0" y="11499"/>
                          <wp:lineTo x="8793" y="20969"/>
                          <wp:lineTo x="12852" y="20969"/>
                          <wp:lineTo x="20969" y="12175"/>
                          <wp:lineTo x="20969" y="9470"/>
                          <wp:lineTo x="12175" y="0"/>
                          <wp:lineTo x="8793" y="0"/>
                        </wp:wrapPolygon>
                      </wp:wrapTight>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F4581EB" id="Group 45" o:spid="_x0000_s1026" style="position:absolute;margin-left:34.15pt;margin-top:9.45pt;width:47.9pt;height:47.9pt;z-index:-251630592"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">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wrap type="tight"/>
                    </v:group>
                  </w:pict>
                </mc:Fallback>
              </mc:AlternateContent>
            </w:r>
            <w:r w:rsidR="00D7027C" w:rsidRPr="00A011C9">
              <w:rPr>
                <w:rFonts w:asciiTheme="majorBidi" w:hAnsiTheme="majorBidi" w:cstheme="majorBidi"/>
                <w:b/>
                <w:color w:val="000000" w:themeColor="text1"/>
                <w:sz w:val="16"/>
                <w:szCs w:val="16"/>
              </w:rPr>
              <w:t xml:space="preserve">and if applicable </w:t>
            </w:r>
            <w:r w:rsidR="00D7027C" w:rsidRPr="00A011C9">
              <w:rPr>
                <w:rFonts w:asciiTheme="majorBidi" w:hAnsiTheme="majorBidi" w:cstheme="majorBidi"/>
                <w:b/>
                <w:color w:val="000000" w:themeColor="text1"/>
                <w:sz w:val="16"/>
                <w:szCs w:val="16"/>
                <w:vertAlign w:val="superscript"/>
              </w:rPr>
              <w:t>a</w:t>
            </w:r>
            <w:r w:rsidR="00D7027C" w:rsidRPr="00A011C9">
              <w:rPr>
                <w:rFonts w:asciiTheme="majorBidi" w:hAnsiTheme="majorBidi" w:cstheme="majorBidi"/>
                <w:b/>
                <w:color w:val="000000" w:themeColor="text1"/>
                <w:sz w:val="16"/>
                <w:szCs w:val="16"/>
              </w:rPr>
              <w:t>:</w:t>
            </w:r>
          </w:p>
          <w:p w14:paraId="1250F54E" w14:textId="4036E49E" w:rsidR="00D7027C" w:rsidRPr="00A011C9" w:rsidRDefault="00D7027C" w:rsidP="00B16E5B">
            <w:pPr>
              <w:keepNext/>
              <w:keepLines/>
              <w:tabs>
                <w:tab w:val="left" w:pos="1425"/>
              </w:tabs>
              <w:spacing w:before="40" w:after="40"/>
              <w:rPr>
                <w:rFonts w:asciiTheme="majorBidi" w:hAnsiTheme="majorBidi" w:cstheme="majorBidi"/>
                <w:b/>
                <w:color w:val="000000" w:themeColor="text1"/>
                <w:sz w:val="16"/>
                <w:szCs w:val="16"/>
              </w:rPr>
            </w:pPr>
          </w:p>
        </w:tc>
        <w:tc>
          <w:tcPr>
            <w:tcW w:w="851" w:type="dxa"/>
            <w:shd w:val="clear" w:color="auto" w:fill="FFFFFF"/>
            <w:vAlign w:val="center"/>
          </w:tcPr>
          <w:p w14:paraId="46DF6376"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Danger</w:t>
            </w:r>
          </w:p>
        </w:tc>
        <w:tc>
          <w:tcPr>
            <w:tcW w:w="1701" w:type="dxa"/>
            <w:shd w:val="clear" w:color="auto" w:fill="FFFFFF"/>
            <w:vAlign w:val="center"/>
          </w:tcPr>
          <w:p w14:paraId="02F79391" w14:textId="77777777" w:rsidR="00D7027C" w:rsidRPr="00A011C9" w:rsidRDefault="00D7027C" w:rsidP="00B16E5B">
            <w:pPr>
              <w:keepNext/>
              <w:keepLines/>
              <w:tabs>
                <w:tab w:val="left" w:pos="1425"/>
              </w:tabs>
              <w:spacing w:before="40" w:after="40"/>
              <w:rPr>
                <w:rFonts w:asciiTheme="majorBidi" w:hAnsiTheme="majorBidi" w:cstheme="majorBidi"/>
                <w:color w:val="000000" w:themeColor="text1"/>
                <w:sz w:val="16"/>
                <w:szCs w:val="16"/>
              </w:rPr>
            </w:pPr>
            <w:r w:rsidRPr="00A011C9">
              <w:rPr>
                <w:rFonts w:asciiTheme="majorBidi" w:hAnsiTheme="majorBidi" w:cstheme="majorBidi"/>
                <w:color w:val="000000" w:themeColor="text1"/>
                <w:sz w:val="16"/>
                <w:szCs w:val="16"/>
              </w:rPr>
              <w:t>Heating may cause a fire or explosion</w:t>
            </w:r>
          </w:p>
        </w:tc>
        <w:tc>
          <w:tcPr>
            <w:tcW w:w="855" w:type="dxa"/>
            <w:shd w:val="clear" w:color="auto" w:fill="FFFFFF"/>
            <w:vAlign w:val="center"/>
          </w:tcPr>
          <w:p w14:paraId="6EE4D227" w14:textId="77777777" w:rsidR="00D7027C" w:rsidRPr="00A011C9" w:rsidRDefault="00D7027C" w:rsidP="00B16E5B">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A011C9">
              <w:rPr>
                <w:rFonts w:asciiTheme="majorBidi" w:hAnsiTheme="majorBidi" w:cstheme="majorBidi"/>
                <w:noProof/>
                <w:color w:val="000000" w:themeColor="text1"/>
                <w:sz w:val="16"/>
                <w:szCs w:val="16"/>
                <w:lang w:eastAsia="sv-SE"/>
              </w:rPr>
              <w:t>H241</w:t>
            </w:r>
          </w:p>
        </w:tc>
      </w:tr>
      <w:tr w:rsidR="00F845A3" w:rsidRPr="00A011C9" w14:paraId="54EE08E4" w14:textId="77777777" w:rsidTr="00A011C9">
        <w:trPr>
          <w:cantSplit/>
          <w:trHeight w:val="37"/>
          <w:jc w:val="center"/>
        </w:trPr>
        <w:tc>
          <w:tcPr>
            <w:tcW w:w="851" w:type="dxa"/>
            <w:vMerge/>
            <w:shd w:val="clear" w:color="auto" w:fill="FFFFFF"/>
            <w:vAlign w:val="center"/>
          </w:tcPr>
          <w:p w14:paraId="68F63EF2"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845" w:type="dxa"/>
            <w:shd w:val="clear" w:color="auto" w:fill="FFFFFF"/>
            <w:vAlign w:val="center"/>
          </w:tcPr>
          <w:p w14:paraId="49D9AD6B" w14:textId="68C7B71E"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Types </w:t>
            </w:r>
            <w:r w:rsidR="008037C9" w:rsidRPr="00A011C9">
              <w:rPr>
                <w:rFonts w:asciiTheme="majorBidi" w:hAnsiTheme="majorBidi" w:cstheme="majorBidi"/>
                <w:b/>
                <w:color w:val="000000" w:themeColor="text1"/>
                <w:sz w:val="16"/>
                <w:szCs w:val="16"/>
              </w:rPr>
              <w:br/>
            </w:r>
            <w:r w:rsidRPr="00A011C9">
              <w:rPr>
                <w:rFonts w:asciiTheme="majorBidi" w:hAnsiTheme="majorBidi" w:cstheme="majorBidi"/>
                <w:b/>
                <w:color w:val="000000" w:themeColor="text1"/>
                <w:sz w:val="16"/>
                <w:szCs w:val="16"/>
              </w:rPr>
              <w:t>C and D</w:t>
            </w:r>
          </w:p>
        </w:tc>
        <w:tc>
          <w:tcPr>
            <w:tcW w:w="993" w:type="dxa"/>
            <w:shd w:val="clear" w:color="auto" w:fill="FFFFFF"/>
            <w:vAlign w:val="center"/>
          </w:tcPr>
          <w:p w14:paraId="3EDEC41A"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5.2</w:t>
            </w:r>
          </w:p>
          <w:p w14:paraId="0315F84F" w14:textId="4566D4B3"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u w:val="single"/>
              </w:rPr>
            </w:pPr>
            <w:r w:rsidRPr="00A011C9">
              <w:rPr>
                <w:rFonts w:asciiTheme="majorBidi" w:hAnsiTheme="majorBidi" w:cstheme="majorBidi"/>
                <w:b/>
                <w:color w:val="000000" w:themeColor="text1"/>
                <w:sz w:val="16"/>
                <w:szCs w:val="16"/>
              </w:rPr>
              <w:t xml:space="preserve">Types </w:t>
            </w:r>
            <w:r w:rsidR="008037C9" w:rsidRPr="00A011C9">
              <w:rPr>
                <w:rFonts w:asciiTheme="majorBidi" w:hAnsiTheme="majorBidi" w:cstheme="majorBidi"/>
                <w:b/>
                <w:color w:val="000000" w:themeColor="text1"/>
                <w:sz w:val="16"/>
                <w:szCs w:val="16"/>
              </w:rPr>
              <w:br/>
            </w:r>
            <w:r w:rsidRPr="00A011C9">
              <w:rPr>
                <w:rFonts w:asciiTheme="majorBidi" w:hAnsiTheme="majorBidi" w:cstheme="majorBidi"/>
                <w:b/>
                <w:color w:val="000000" w:themeColor="text1"/>
                <w:sz w:val="16"/>
                <w:szCs w:val="16"/>
              </w:rPr>
              <w:t>C and D</w:t>
            </w:r>
          </w:p>
        </w:tc>
        <w:tc>
          <w:tcPr>
            <w:tcW w:w="1134" w:type="dxa"/>
            <w:vMerge w:val="restart"/>
            <w:shd w:val="clear" w:color="auto" w:fill="FFFFFF"/>
            <w:vAlign w:val="center"/>
          </w:tcPr>
          <w:p w14:paraId="7CE3A086" w14:textId="77777777" w:rsidR="00D7027C" w:rsidRPr="00A011C9" w:rsidRDefault="00D7027C" w:rsidP="00B16E5B">
            <w:pPr>
              <w:keepNext/>
              <w:keepLines/>
              <w:tabs>
                <w:tab w:val="left" w:pos="1425"/>
              </w:tabs>
              <w:spacing w:before="40" w:after="40"/>
              <w:jc w:val="center"/>
              <w:rPr>
                <w:rFonts w:asciiTheme="majorBidi" w:hAnsiTheme="majorBidi" w:cstheme="majorBidi"/>
                <w:b/>
                <w:i/>
                <w:color w:val="000000" w:themeColor="text1"/>
                <w:sz w:val="16"/>
                <w:szCs w:val="16"/>
              </w:rPr>
            </w:pPr>
            <w:r w:rsidRPr="00A011C9">
              <w:rPr>
                <w:rFonts w:asciiTheme="majorBidi" w:hAnsiTheme="majorBidi" w:cstheme="majorBidi"/>
                <w:noProof/>
                <w:color w:val="000000" w:themeColor="text1"/>
                <w:sz w:val="16"/>
                <w:szCs w:val="16"/>
                <w:lang w:val="fr-CH" w:eastAsia="fr-CH"/>
              </w:rPr>
              <w:drawing>
                <wp:inline distT="0" distB="0" distL="0" distR="0" wp14:anchorId="23B00968" wp14:editId="3365B1D9">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vMerge w:val="restart"/>
            <w:shd w:val="clear" w:color="auto" w:fill="FFFFFF"/>
            <w:vAlign w:val="center"/>
          </w:tcPr>
          <w:p w14:paraId="43922CDE"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noProof/>
                <w:color w:val="000000" w:themeColor="text1"/>
                <w:sz w:val="16"/>
                <w:szCs w:val="16"/>
                <w:lang w:val="fr-CH" w:eastAsia="fr-CH"/>
              </w:rPr>
              <w:drawing>
                <wp:anchor distT="0" distB="0" distL="114300" distR="114300" simplePos="0" relativeHeight="251680768" behindDoc="0" locked="0" layoutInCell="1" allowOverlap="1" wp14:anchorId="5F64AE38" wp14:editId="347C72C3">
                  <wp:simplePos x="0" y="0"/>
                  <wp:positionH relativeFrom="column">
                    <wp:posOffset>93345</wp:posOffset>
                  </wp:positionH>
                  <wp:positionV relativeFrom="page">
                    <wp:posOffset>28575</wp:posOffset>
                  </wp:positionV>
                  <wp:extent cx="555625" cy="555625"/>
                  <wp:effectExtent l="0" t="0" r="0" b="0"/>
                  <wp:wrapNone/>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1C9">
              <w:rPr>
                <w:rFonts w:asciiTheme="majorBidi" w:hAnsiTheme="majorBidi" w:cstheme="majorBidi"/>
                <w:b/>
                <w:noProof/>
                <w:color w:val="000000" w:themeColor="text1"/>
                <w:sz w:val="16"/>
                <w:szCs w:val="16"/>
                <w:lang w:val="fr-CH" w:eastAsia="fr-CH"/>
              </w:rPr>
              <w:drawing>
                <wp:anchor distT="0" distB="0" distL="114300" distR="114300" simplePos="0" relativeHeight="251679744" behindDoc="0" locked="0" layoutInCell="1" allowOverlap="1" wp14:anchorId="254B6335" wp14:editId="58299CDA">
                  <wp:simplePos x="0" y="0"/>
                  <wp:positionH relativeFrom="column">
                    <wp:posOffset>882650</wp:posOffset>
                  </wp:positionH>
                  <wp:positionV relativeFrom="page">
                    <wp:posOffset>28575</wp:posOffset>
                  </wp:positionV>
                  <wp:extent cx="555625" cy="555625"/>
                  <wp:effectExtent l="0" t="0" r="0" b="0"/>
                  <wp:wrapNone/>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1C9">
              <w:rPr>
                <w:rFonts w:asciiTheme="majorBidi" w:hAnsiTheme="majorBidi" w:cstheme="majorBidi"/>
                <w:b/>
                <w:noProof/>
                <w:color w:val="000000" w:themeColor="text1"/>
                <w:sz w:val="16"/>
                <w:szCs w:val="16"/>
                <w:lang w:val="fr-CH" w:eastAsia="fr-CH"/>
              </w:rPr>
              <mc:AlternateContent>
                <mc:Choice Requires="wps">
                  <w:drawing>
                    <wp:anchor distT="45720" distB="45720" distL="114300" distR="114300" simplePos="0" relativeHeight="251678720" behindDoc="1" locked="0" layoutInCell="1" allowOverlap="1" wp14:anchorId="4F7344AA" wp14:editId="141E1610">
                      <wp:simplePos x="0" y="0"/>
                      <wp:positionH relativeFrom="column">
                        <wp:posOffset>553720</wp:posOffset>
                      </wp:positionH>
                      <wp:positionV relativeFrom="paragraph">
                        <wp:posOffset>170815</wp:posOffset>
                      </wp:positionV>
                      <wp:extent cx="452755" cy="269875"/>
                      <wp:effectExtent l="0" t="0" r="4445" b="0"/>
                      <wp:wrapTight wrapText="bothSides">
                        <wp:wrapPolygon edited="0">
                          <wp:start x="0" y="0"/>
                          <wp:lineTo x="0" y="19821"/>
                          <wp:lineTo x="20903" y="19821"/>
                          <wp:lineTo x="20903"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7B539107" w14:textId="77777777" w:rsidR="00D7027C" w:rsidRPr="002B359A" w:rsidRDefault="00D7027C" w:rsidP="00D7027C">
                                  <w:pPr>
                                    <w:jc w:val="center"/>
                                    <w:rPr>
                                      <w:b/>
                                      <w:color w:val="1F497D" w:themeColor="text2"/>
                                      <w:sz w:val="18"/>
                                      <w:szCs w:val="18"/>
                                    </w:rPr>
                                  </w:pPr>
                                  <w:r w:rsidRPr="002B359A">
                                    <w:rPr>
                                      <w:b/>
                                      <w:color w:val="1F497D" w:themeColor="text2"/>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344AA" id="_x0000_t202" coordsize="21600,21600" o:spt="202" path="m,l,21600r21600,l21600,xe">
                      <v:stroke joinstyle="miter"/>
                      <v:path gradientshapeok="t" o:connecttype="rect"/>
                    </v:shapetype>
                    <v:shape id="Text Box 2" o:spid="_x0000_s1026" type="#_x0000_t202" style="position:absolute;left:0;text-align:left;margin-left:43.6pt;margin-top:13.45pt;width:35.65pt;height:21.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feIQIAABw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" stroked="f">
                      <v:textbox>
                        <w:txbxContent>
                          <w:p w14:paraId="7B539107" w14:textId="77777777" w:rsidR="00D7027C" w:rsidRPr="002B359A" w:rsidRDefault="00D7027C" w:rsidP="00D7027C">
                            <w:pPr>
                              <w:jc w:val="center"/>
                              <w:rPr>
                                <w:b/>
                                <w:color w:val="1F497D" w:themeColor="text2"/>
                                <w:sz w:val="18"/>
                                <w:szCs w:val="18"/>
                              </w:rPr>
                            </w:pPr>
                            <w:r w:rsidRPr="002B359A">
                              <w:rPr>
                                <w:b/>
                                <w:color w:val="1F497D" w:themeColor="text2"/>
                                <w:sz w:val="18"/>
                                <w:szCs w:val="18"/>
                              </w:rPr>
                              <w:t>or</w:t>
                            </w:r>
                          </w:p>
                        </w:txbxContent>
                      </v:textbox>
                      <w10:wrap type="tight"/>
                    </v:shape>
                  </w:pict>
                </mc:Fallback>
              </mc:AlternateContent>
            </w:r>
          </w:p>
          <w:p w14:paraId="59D018B0"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851" w:type="dxa"/>
            <w:shd w:val="clear" w:color="auto" w:fill="FFFFFF"/>
            <w:vAlign w:val="center"/>
          </w:tcPr>
          <w:p w14:paraId="1F500230" w14:textId="77777777" w:rsidR="00D7027C" w:rsidRPr="00A011C9" w:rsidRDefault="00D7027C" w:rsidP="00B16E5B">
            <w:pPr>
              <w:keepNext/>
              <w:keepLines/>
              <w:tabs>
                <w:tab w:val="left" w:pos="1425"/>
              </w:tabs>
              <w:spacing w:before="40" w:after="40"/>
              <w:jc w:val="center"/>
              <w:rPr>
                <w:rFonts w:asciiTheme="majorBidi" w:hAnsiTheme="majorBidi" w:cstheme="majorBidi"/>
                <w:b/>
                <w:i/>
                <w:color w:val="000000" w:themeColor="text1"/>
                <w:sz w:val="16"/>
                <w:szCs w:val="16"/>
              </w:rPr>
            </w:pPr>
            <w:r w:rsidRPr="00A011C9">
              <w:rPr>
                <w:rFonts w:asciiTheme="majorBidi" w:hAnsiTheme="majorBidi" w:cstheme="majorBidi"/>
                <w:b/>
                <w:color w:val="000000" w:themeColor="text1"/>
                <w:sz w:val="16"/>
                <w:szCs w:val="16"/>
              </w:rPr>
              <w:t>Danger</w:t>
            </w:r>
          </w:p>
        </w:tc>
        <w:tc>
          <w:tcPr>
            <w:tcW w:w="1701" w:type="dxa"/>
            <w:vMerge w:val="restart"/>
            <w:shd w:val="clear" w:color="auto" w:fill="FFFFFF"/>
            <w:vAlign w:val="center"/>
          </w:tcPr>
          <w:p w14:paraId="5B70B4A4" w14:textId="77777777" w:rsidR="00D7027C" w:rsidRPr="00A011C9" w:rsidRDefault="00D7027C" w:rsidP="00B16E5B">
            <w:pPr>
              <w:keepNext/>
              <w:keepLines/>
              <w:tabs>
                <w:tab w:val="left" w:pos="1425"/>
              </w:tabs>
              <w:spacing w:before="40" w:after="40"/>
              <w:rPr>
                <w:rFonts w:asciiTheme="majorBidi" w:hAnsiTheme="majorBidi" w:cstheme="majorBidi"/>
                <w:color w:val="000000" w:themeColor="text1"/>
                <w:sz w:val="16"/>
                <w:szCs w:val="16"/>
              </w:rPr>
            </w:pPr>
            <w:r w:rsidRPr="00A011C9">
              <w:rPr>
                <w:rFonts w:asciiTheme="majorBidi" w:hAnsiTheme="majorBidi" w:cstheme="majorBidi"/>
                <w:color w:val="000000" w:themeColor="text1"/>
                <w:sz w:val="16"/>
                <w:szCs w:val="16"/>
              </w:rPr>
              <w:t>Heating may cause a fire</w:t>
            </w:r>
          </w:p>
        </w:tc>
        <w:tc>
          <w:tcPr>
            <w:tcW w:w="855" w:type="dxa"/>
            <w:vMerge w:val="restart"/>
            <w:shd w:val="clear" w:color="auto" w:fill="FFFFFF"/>
            <w:vAlign w:val="center"/>
          </w:tcPr>
          <w:p w14:paraId="0DCEE32E" w14:textId="77777777" w:rsidR="00D7027C" w:rsidRPr="00A011C9" w:rsidRDefault="00D7027C" w:rsidP="00B16E5B">
            <w:pPr>
              <w:keepNext/>
              <w:keepLines/>
              <w:tabs>
                <w:tab w:val="left" w:pos="1425"/>
              </w:tabs>
              <w:spacing w:before="40" w:after="40"/>
              <w:jc w:val="center"/>
              <w:rPr>
                <w:rFonts w:asciiTheme="majorBidi" w:hAnsiTheme="majorBidi" w:cstheme="majorBidi"/>
                <w:color w:val="000000" w:themeColor="text1"/>
                <w:sz w:val="16"/>
                <w:szCs w:val="16"/>
              </w:rPr>
            </w:pPr>
            <w:r w:rsidRPr="00A011C9">
              <w:rPr>
                <w:rFonts w:asciiTheme="majorBidi" w:hAnsiTheme="majorBidi" w:cstheme="majorBidi"/>
                <w:color w:val="000000" w:themeColor="text1"/>
                <w:sz w:val="16"/>
                <w:szCs w:val="16"/>
              </w:rPr>
              <w:t>H242</w:t>
            </w:r>
          </w:p>
        </w:tc>
      </w:tr>
      <w:tr w:rsidR="00F845A3" w:rsidRPr="00A011C9" w14:paraId="225BC0E2" w14:textId="77777777" w:rsidTr="00A011C9">
        <w:trPr>
          <w:cantSplit/>
          <w:trHeight w:val="441"/>
          <w:jc w:val="center"/>
        </w:trPr>
        <w:tc>
          <w:tcPr>
            <w:tcW w:w="851" w:type="dxa"/>
            <w:vMerge/>
            <w:shd w:val="clear" w:color="auto" w:fill="FFFFFF"/>
            <w:vAlign w:val="center"/>
          </w:tcPr>
          <w:p w14:paraId="4AD800F9"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845" w:type="dxa"/>
            <w:shd w:val="clear" w:color="auto" w:fill="FFFFFF"/>
            <w:vAlign w:val="center"/>
          </w:tcPr>
          <w:p w14:paraId="5BAA2ABF" w14:textId="778D7092"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 xml:space="preserve">Types </w:t>
            </w:r>
            <w:r w:rsidR="008037C9" w:rsidRPr="00A011C9">
              <w:rPr>
                <w:rFonts w:asciiTheme="majorBidi" w:hAnsiTheme="majorBidi" w:cstheme="majorBidi"/>
                <w:b/>
                <w:color w:val="000000" w:themeColor="text1"/>
                <w:sz w:val="16"/>
                <w:szCs w:val="16"/>
              </w:rPr>
              <w:br/>
            </w:r>
            <w:r w:rsidRPr="00A011C9">
              <w:rPr>
                <w:rFonts w:asciiTheme="majorBidi" w:hAnsiTheme="majorBidi" w:cstheme="majorBidi"/>
                <w:b/>
                <w:color w:val="000000" w:themeColor="text1"/>
                <w:sz w:val="16"/>
                <w:szCs w:val="16"/>
              </w:rPr>
              <w:t>E and F</w:t>
            </w:r>
          </w:p>
        </w:tc>
        <w:tc>
          <w:tcPr>
            <w:tcW w:w="993" w:type="dxa"/>
            <w:shd w:val="clear" w:color="auto" w:fill="FFFFFF"/>
            <w:vAlign w:val="center"/>
          </w:tcPr>
          <w:p w14:paraId="2A36B682"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5.2</w:t>
            </w:r>
          </w:p>
          <w:p w14:paraId="100459E5" w14:textId="7176D9C6" w:rsidR="00D7027C" w:rsidRPr="00A011C9" w:rsidRDefault="00D7027C" w:rsidP="00B16E5B">
            <w:pPr>
              <w:keepNext/>
              <w:keepLines/>
              <w:tabs>
                <w:tab w:val="left" w:pos="1425"/>
              </w:tabs>
              <w:spacing w:before="40" w:after="40"/>
              <w:jc w:val="center"/>
              <w:rPr>
                <w:rFonts w:asciiTheme="majorBidi" w:hAnsiTheme="majorBidi" w:cstheme="majorBidi"/>
                <w:b/>
                <w:noProof/>
                <w:color w:val="000000" w:themeColor="text1"/>
                <w:sz w:val="16"/>
                <w:szCs w:val="16"/>
              </w:rPr>
            </w:pPr>
            <w:r w:rsidRPr="00A011C9">
              <w:rPr>
                <w:rFonts w:asciiTheme="majorBidi" w:hAnsiTheme="majorBidi" w:cstheme="majorBidi"/>
                <w:b/>
                <w:color w:val="000000" w:themeColor="text1"/>
                <w:sz w:val="16"/>
                <w:szCs w:val="16"/>
              </w:rPr>
              <w:t xml:space="preserve">Types </w:t>
            </w:r>
            <w:r w:rsidR="008037C9" w:rsidRPr="00A011C9">
              <w:rPr>
                <w:rFonts w:asciiTheme="majorBidi" w:hAnsiTheme="majorBidi" w:cstheme="majorBidi"/>
                <w:b/>
                <w:color w:val="000000" w:themeColor="text1"/>
                <w:sz w:val="16"/>
                <w:szCs w:val="16"/>
              </w:rPr>
              <w:br/>
            </w:r>
            <w:r w:rsidRPr="00A011C9">
              <w:rPr>
                <w:rFonts w:asciiTheme="majorBidi" w:hAnsiTheme="majorBidi" w:cstheme="majorBidi"/>
                <w:b/>
                <w:color w:val="000000" w:themeColor="text1"/>
                <w:sz w:val="16"/>
                <w:szCs w:val="16"/>
              </w:rPr>
              <w:t>E and F</w:t>
            </w:r>
          </w:p>
        </w:tc>
        <w:tc>
          <w:tcPr>
            <w:tcW w:w="1134" w:type="dxa"/>
            <w:vMerge/>
            <w:shd w:val="clear" w:color="auto" w:fill="FFFFFF"/>
            <w:vAlign w:val="center"/>
          </w:tcPr>
          <w:p w14:paraId="11F9504E" w14:textId="77777777" w:rsidR="00D7027C" w:rsidRPr="00A011C9" w:rsidRDefault="00D7027C" w:rsidP="00B16E5B">
            <w:pPr>
              <w:keepNext/>
              <w:keepLines/>
              <w:tabs>
                <w:tab w:val="left" w:pos="1425"/>
              </w:tabs>
              <w:spacing w:before="40" w:after="40"/>
              <w:jc w:val="center"/>
              <w:rPr>
                <w:rFonts w:asciiTheme="majorBidi" w:hAnsiTheme="majorBidi" w:cstheme="majorBidi"/>
                <w:b/>
                <w:i/>
                <w:color w:val="000000" w:themeColor="text1"/>
                <w:sz w:val="16"/>
                <w:szCs w:val="16"/>
              </w:rPr>
            </w:pPr>
          </w:p>
        </w:tc>
        <w:tc>
          <w:tcPr>
            <w:tcW w:w="2409" w:type="dxa"/>
            <w:vMerge/>
            <w:shd w:val="clear" w:color="auto" w:fill="FFFFFF"/>
          </w:tcPr>
          <w:p w14:paraId="248A76F6"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p>
        </w:tc>
        <w:tc>
          <w:tcPr>
            <w:tcW w:w="851" w:type="dxa"/>
            <w:shd w:val="clear" w:color="auto" w:fill="FFFFFF"/>
            <w:vAlign w:val="center"/>
          </w:tcPr>
          <w:p w14:paraId="6F027ECD" w14:textId="77777777" w:rsidR="00D7027C" w:rsidRPr="00A011C9" w:rsidRDefault="00D7027C" w:rsidP="00B16E5B">
            <w:pPr>
              <w:keepNext/>
              <w:keepLines/>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Warning</w:t>
            </w:r>
          </w:p>
        </w:tc>
        <w:tc>
          <w:tcPr>
            <w:tcW w:w="1701" w:type="dxa"/>
            <w:vMerge/>
            <w:shd w:val="clear" w:color="auto" w:fill="FFFFFF"/>
            <w:vAlign w:val="center"/>
          </w:tcPr>
          <w:p w14:paraId="4DC76A98" w14:textId="77777777" w:rsidR="00D7027C" w:rsidRPr="00A011C9" w:rsidRDefault="00D7027C" w:rsidP="00B16E5B">
            <w:pPr>
              <w:keepNext/>
              <w:keepLines/>
              <w:tabs>
                <w:tab w:val="left" w:pos="1425"/>
              </w:tabs>
              <w:spacing w:before="40" w:after="40"/>
              <w:rPr>
                <w:rFonts w:asciiTheme="majorBidi" w:hAnsiTheme="majorBidi" w:cstheme="majorBidi"/>
                <w:color w:val="000000" w:themeColor="text1"/>
                <w:sz w:val="16"/>
                <w:szCs w:val="16"/>
              </w:rPr>
            </w:pPr>
          </w:p>
        </w:tc>
        <w:tc>
          <w:tcPr>
            <w:tcW w:w="855" w:type="dxa"/>
            <w:vMerge/>
            <w:shd w:val="clear" w:color="auto" w:fill="FFFFFF"/>
            <w:vAlign w:val="center"/>
          </w:tcPr>
          <w:p w14:paraId="76512740" w14:textId="77777777" w:rsidR="00D7027C" w:rsidRPr="00A011C9" w:rsidRDefault="00D7027C" w:rsidP="00B16E5B">
            <w:pPr>
              <w:keepNext/>
              <w:keepLines/>
              <w:tabs>
                <w:tab w:val="left" w:pos="1425"/>
              </w:tabs>
              <w:spacing w:before="40" w:after="40"/>
              <w:jc w:val="center"/>
              <w:rPr>
                <w:rFonts w:asciiTheme="majorBidi" w:hAnsiTheme="majorBidi" w:cstheme="majorBidi"/>
                <w:color w:val="000000" w:themeColor="text1"/>
                <w:sz w:val="16"/>
                <w:szCs w:val="16"/>
              </w:rPr>
            </w:pPr>
          </w:p>
        </w:tc>
      </w:tr>
      <w:tr w:rsidR="00F845A3" w:rsidRPr="00A011C9" w14:paraId="395B9423" w14:textId="77777777" w:rsidTr="00A011C9">
        <w:trPr>
          <w:cantSplit/>
          <w:trHeight w:val="37"/>
          <w:jc w:val="center"/>
        </w:trPr>
        <w:tc>
          <w:tcPr>
            <w:tcW w:w="851" w:type="dxa"/>
            <w:vMerge/>
            <w:shd w:val="clear" w:color="auto" w:fill="FFFFFF"/>
            <w:vAlign w:val="center"/>
          </w:tcPr>
          <w:p w14:paraId="350350AE" w14:textId="77777777" w:rsidR="00D7027C" w:rsidRPr="00A011C9" w:rsidRDefault="00D7027C" w:rsidP="00613A03">
            <w:pPr>
              <w:tabs>
                <w:tab w:val="left" w:pos="1425"/>
              </w:tabs>
              <w:spacing w:before="40" w:after="40"/>
              <w:jc w:val="center"/>
              <w:rPr>
                <w:rFonts w:asciiTheme="majorBidi" w:hAnsiTheme="majorBidi" w:cstheme="majorBidi"/>
                <w:b/>
                <w:color w:val="000000" w:themeColor="text1"/>
                <w:sz w:val="16"/>
                <w:szCs w:val="16"/>
              </w:rPr>
            </w:pPr>
          </w:p>
        </w:tc>
        <w:tc>
          <w:tcPr>
            <w:tcW w:w="845" w:type="dxa"/>
            <w:shd w:val="clear" w:color="auto" w:fill="FFFFFF"/>
            <w:vAlign w:val="center"/>
          </w:tcPr>
          <w:p w14:paraId="5B3AEDFD" w14:textId="77777777" w:rsidR="00D7027C" w:rsidRPr="00A011C9" w:rsidRDefault="00D7027C" w:rsidP="00613A03">
            <w:pPr>
              <w:tabs>
                <w:tab w:val="left" w:pos="1425"/>
              </w:tabs>
              <w:spacing w:before="40" w:after="40"/>
              <w:jc w:val="center"/>
              <w:rPr>
                <w:rFonts w:asciiTheme="majorBidi" w:hAnsiTheme="majorBidi" w:cstheme="majorBidi"/>
                <w:b/>
                <w:color w:val="000000" w:themeColor="text1"/>
                <w:sz w:val="16"/>
                <w:szCs w:val="16"/>
              </w:rPr>
            </w:pPr>
            <w:r w:rsidRPr="00A011C9">
              <w:rPr>
                <w:rFonts w:asciiTheme="majorBidi" w:hAnsiTheme="majorBidi" w:cstheme="majorBidi"/>
                <w:b/>
                <w:color w:val="000000" w:themeColor="text1"/>
                <w:sz w:val="16"/>
                <w:szCs w:val="16"/>
              </w:rPr>
              <w:t>Type G</w:t>
            </w:r>
          </w:p>
        </w:tc>
        <w:tc>
          <w:tcPr>
            <w:tcW w:w="993" w:type="dxa"/>
            <w:shd w:val="clear" w:color="auto" w:fill="FFFFFF"/>
            <w:vAlign w:val="center"/>
          </w:tcPr>
          <w:p w14:paraId="7EC8E763" w14:textId="77777777" w:rsidR="00D7027C" w:rsidRPr="00A011C9" w:rsidRDefault="00D7027C" w:rsidP="00613A03">
            <w:pPr>
              <w:tabs>
                <w:tab w:val="left" w:pos="1425"/>
              </w:tabs>
              <w:spacing w:before="40" w:after="40"/>
              <w:jc w:val="center"/>
              <w:rPr>
                <w:rFonts w:asciiTheme="majorBidi" w:hAnsiTheme="majorBidi" w:cstheme="majorBidi"/>
                <w:b/>
                <w:i/>
                <w:color w:val="000000" w:themeColor="text1"/>
                <w:sz w:val="16"/>
                <w:szCs w:val="16"/>
              </w:rPr>
            </w:pPr>
            <w:r w:rsidRPr="00A011C9">
              <w:rPr>
                <w:rFonts w:asciiTheme="majorBidi" w:hAnsiTheme="majorBidi" w:cstheme="majorBidi"/>
                <w:b/>
                <w:color w:val="000000" w:themeColor="text1"/>
                <w:sz w:val="16"/>
                <w:szCs w:val="16"/>
              </w:rPr>
              <w:t>Type G</w:t>
            </w:r>
          </w:p>
        </w:tc>
        <w:tc>
          <w:tcPr>
            <w:tcW w:w="1134" w:type="dxa"/>
            <w:shd w:val="clear" w:color="auto" w:fill="FFFFFF"/>
            <w:vAlign w:val="center"/>
          </w:tcPr>
          <w:p w14:paraId="7C61B10E" w14:textId="77777777" w:rsidR="00D7027C" w:rsidRPr="00A011C9" w:rsidRDefault="00D7027C" w:rsidP="00613A03">
            <w:pPr>
              <w:tabs>
                <w:tab w:val="left" w:pos="1425"/>
              </w:tabs>
              <w:spacing w:before="40" w:after="40"/>
              <w:jc w:val="center"/>
              <w:rPr>
                <w:rFonts w:asciiTheme="majorBidi" w:hAnsiTheme="majorBidi" w:cstheme="majorBidi"/>
                <w:i/>
                <w:color w:val="000000" w:themeColor="text1"/>
                <w:sz w:val="16"/>
                <w:szCs w:val="16"/>
              </w:rPr>
            </w:pPr>
            <w:r w:rsidRPr="00A011C9">
              <w:rPr>
                <w:rFonts w:asciiTheme="majorBidi" w:hAnsiTheme="majorBidi" w:cstheme="majorBidi"/>
                <w:i/>
                <w:color w:val="000000" w:themeColor="text1"/>
                <w:sz w:val="16"/>
                <w:szCs w:val="16"/>
              </w:rPr>
              <w:t>No pictogram</w:t>
            </w:r>
          </w:p>
        </w:tc>
        <w:tc>
          <w:tcPr>
            <w:tcW w:w="2409" w:type="dxa"/>
            <w:shd w:val="clear" w:color="auto" w:fill="FFFFFF"/>
            <w:vAlign w:val="center"/>
          </w:tcPr>
          <w:p w14:paraId="4AD25C19" w14:textId="31EFD42C" w:rsidR="00D7027C" w:rsidRPr="00A011C9" w:rsidRDefault="00D7027C" w:rsidP="00613A03">
            <w:pPr>
              <w:tabs>
                <w:tab w:val="left" w:pos="1425"/>
              </w:tabs>
              <w:spacing w:before="40" w:after="40"/>
              <w:jc w:val="center"/>
              <w:rPr>
                <w:rFonts w:asciiTheme="majorBidi" w:hAnsiTheme="majorBidi" w:cstheme="majorBidi"/>
                <w:i/>
                <w:color w:val="000000" w:themeColor="text1"/>
                <w:sz w:val="16"/>
                <w:szCs w:val="16"/>
              </w:rPr>
            </w:pPr>
            <w:r w:rsidRPr="00A011C9">
              <w:rPr>
                <w:rFonts w:asciiTheme="majorBidi" w:hAnsiTheme="majorBidi" w:cstheme="majorBidi"/>
                <w:i/>
                <w:color w:val="000000" w:themeColor="text1"/>
                <w:sz w:val="16"/>
                <w:szCs w:val="16"/>
              </w:rPr>
              <w:t>Not applicable</w:t>
            </w:r>
          </w:p>
        </w:tc>
        <w:tc>
          <w:tcPr>
            <w:tcW w:w="851" w:type="dxa"/>
            <w:shd w:val="clear" w:color="auto" w:fill="FFFFFF"/>
            <w:vAlign w:val="center"/>
          </w:tcPr>
          <w:p w14:paraId="03240839" w14:textId="77777777" w:rsidR="00D7027C" w:rsidRPr="00A011C9" w:rsidRDefault="00D7027C" w:rsidP="00613A03">
            <w:pPr>
              <w:tabs>
                <w:tab w:val="left" w:pos="1425"/>
              </w:tabs>
              <w:spacing w:before="40" w:after="40"/>
              <w:jc w:val="center"/>
              <w:rPr>
                <w:rFonts w:asciiTheme="majorBidi" w:hAnsiTheme="majorBidi" w:cstheme="majorBidi"/>
                <w:color w:val="000000" w:themeColor="text1"/>
                <w:sz w:val="16"/>
                <w:szCs w:val="16"/>
              </w:rPr>
            </w:pPr>
            <w:r w:rsidRPr="00A011C9">
              <w:rPr>
                <w:rFonts w:asciiTheme="majorBidi" w:hAnsiTheme="majorBidi" w:cstheme="majorBidi"/>
                <w:i/>
                <w:color w:val="000000" w:themeColor="text1"/>
                <w:sz w:val="16"/>
                <w:szCs w:val="16"/>
              </w:rPr>
              <w:t>No signal word</w:t>
            </w:r>
          </w:p>
        </w:tc>
        <w:tc>
          <w:tcPr>
            <w:tcW w:w="1701" w:type="dxa"/>
            <w:shd w:val="clear" w:color="auto" w:fill="FFFFFF"/>
            <w:vAlign w:val="center"/>
          </w:tcPr>
          <w:p w14:paraId="185C1DB8" w14:textId="77777777" w:rsidR="00D7027C" w:rsidRPr="00A011C9" w:rsidRDefault="00D7027C" w:rsidP="00613A03">
            <w:pPr>
              <w:tabs>
                <w:tab w:val="left" w:pos="1425"/>
              </w:tabs>
              <w:spacing w:before="40" w:after="40"/>
              <w:rPr>
                <w:rFonts w:asciiTheme="majorBidi" w:hAnsiTheme="majorBidi" w:cstheme="majorBidi"/>
                <w:i/>
                <w:color w:val="000000" w:themeColor="text1"/>
                <w:sz w:val="16"/>
                <w:szCs w:val="16"/>
              </w:rPr>
            </w:pPr>
            <w:r w:rsidRPr="00A011C9">
              <w:rPr>
                <w:rFonts w:asciiTheme="majorBidi" w:hAnsiTheme="majorBidi" w:cstheme="majorBidi"/>
                <w:i/>
                <w:color w:val="000000" w:themeColor="text1"/>
                <w:sz w:val="16"/>
                <w:szCs w:val="16"/>
              </w:rPr>
              <w:t>No hazard statement</w:t>
            </w:r>
          </w:p>
        </w:tc>
        <w:tc>
          <w:tcPr>
            <w:tcW w:w="855" w:type="dxa"/>
            <w:shd w:val="clear" w:color="auto" w:fill="FFFFFF"/>
            <w:vAlign w:val="center"/>
          </w:tcPr>
          <w:p w14:paraId="20ECD95D" w14:textId="77777777" w:rsidR="00D7027C" w:rsidRPr="00A011C9" w:rsidRDefault="00D7027C" w:rsidP="00613A03">
            <w:pPr>
              <w:tabs>
                <w:tab w:val="left" w:pos="1425"/>
              </w:tabs>
              <w:spacing w:before="40" w:after="40"/>
              <w:jc w:val="center"/>
              <w:rPr>
                <w:rFonts w:asciiTheme="majorBidi" w:hAnsiTheme="majorBidi" w:cstheme="majorBidi"/>
                <w:i/>
                <w:color w:val="000000" w:themeColor="text1"/>
                <w:sz w:val="16"/>
                <w:szCs w:val="16"/>
              </w:rPr>
            </w:pPr>
            <w:r w:rsidRPr="00A011C9">
              <w:rPr>
                <w:rFonts w:asciiTheme="majorBidi" w:hAnsiTheme="majorBidi" w:cstheme="majorBidi"/>
                <w:i/>
                <w:color w:val="000000" w:themeColor="text1"/>
                <w:sz w:val="16"/>
                <w:szCs w:val="16"/>
              </w:rPr>
              <w:t>None</w:t>
            </w:r>
          </w:p>
        </w:tc>
      </w:tr>
    </w:tbl>
    <w:p w14:paraId="094EC3E8" w14:textId="42A36A8B" w:rsidR="00D7027C" w:rsidRPr="001A3957" w:rsidRDefault="00D7027C" w:rsidP="00D36CD0">
      <w:pPr>
        <w:spacing w:before="80" w:after="80" w:line="240" w:lineRule="auto"/>
        <w:ind w:left="426" w:hanging="284"/>
        <w:jc w:val="both"/>
        <w:rPr>
          <w:i/>
          <w:color w:val="000000" w:themeColor="text1"/>
          <w:sz w:val="16"/>
          <w:szCs w:val="16"/>
        </w:rPr>
      </w:pPr>
      <w:bookmarkStart w:id="15" w:name="_Hlk536007504"/>
      <w:proofErr w:type="spellStart"/>
      <w:r w:rsidRPr="001A3957">
        <w:rPr>
          <w:color w:val="000000" w:themeColor="text1"/>
          <w:sz w:val="16"/>
          <w:szCs w:val="16"/>
          <w:vertAlign w:val="superscript"/>
        </w:rPr>
        <w:t>a</w:t>
      </w:r>
      <w:proofErr w:type="spellEnd"/>
      <w:r w:rsidRPr="001A3957">
        <w:rPr>
          <w:color w:val="000000" w:themeColor="text1"/>
          <w:sz w:val="16"/>
          <w:szCs w:val="16"/>
          <w:vertAlign w:val="superscript"/>
        </w:rPr>
        <w:tab/>
      </w:r>
      <w:r w:rsidRPr="001A3957">
        <w:rPr>
          <w:i/>
          <w:color w:val="000000" w:themeColor="text1"/>
          <w:sz w:val="16"/>
          <w:szCs w:val="16"/>
        </w:rPr>
        <w:t>Under the UN Model Regulations,</w:t>
      </w:r>
      <w:r w:rsidRPr="001A3957">
        <w:rPr>
          <w:i/>
          <w:iCs/>
          <w:color w:val="000000" w:themeColor="text1"/>
          <w:sz w:val="16"/>
          <w:szCs w:val="16"/>
          <w:lang w:val="en-NZ"/>
        </w:rPr>
        <w:t xml:space="preserve"> where a Type B substance or mixture has an explosive subsidiary hazard, then the transport pictogram for Divisions 1.1, 1.2 or 1.3 shall also be used without the indication of the division number or the compatibility group.</w:t>
      </w:r>
      <w:r w:rsidRPr="001A3957">
        <w:rPr>
          <w:i/>
          <w:color w:val="000000" w:themeColor="text1"/>
          <w:sz w:val="16"/>
          <w:szCs w:val="16"/>
        </w:rPr>
        <w:t xml:space="preserve"> For a </w:t>
      </w:r>
      <w:r w:rsidRPr="001A3957">
        <w:rPr>
          <w:i/>
          <w:color w:val="000000" w:themeColor="text1"/>
          <w:sz w:val="16"/>
          <w:szCs w:val="18"/>
        </w:rPr>
        <w:t xml:space="preserve">substance or mixture of hazard category </w:t>
      </w:r>
      <w:r w:rsidRPr="001A3957">
        <w:rPr>
          <w:i/>
          <w:color w:val="000000" w:themeColor="text1"/>
          <w:sz w:val="16"/>
          <w:szCs w:val="16"/>
        </w:rPr>
        <w:t>Type B, special provision 181 may apply (Exemption of explosive label with competent authority approval. See Chapter 3.3 of the UN Model Regulations for more details).</w:t>
      </w:r>
      <w:r w:rsidRPr="001A3957">
        <w:rPr>
          <w:i/>
          <w:color w:val="000000" w:themeColor="text1"/>
          <w:sz w:val="16"/>
          <w:szCs w:val="18"/>
        </w:rPr>
        <w:t xml:space="preserve"> </w:t>
      </w:r>
    </w:p>
    <w:p w14:paraId="2DBE4FCF" w14:textId="1309DA24" w:rsidR="00D7027C" w:rsidRPr="001A3957" w:rsidRDefault="00D7027C" w:rsidP="00D36CD0">
      <w:pPr>
        <w:spacing w:before="80" w:after="80" w:line="240" w:lineRule="auto"/>
        <w:ind w:left="426" w:hanging="284"/>
        <w:jc w:val="both"/>
        <w:rPr>
          <w:i/>
          <w:color w:val="000000" w:themeColor="text1"/>
          <w:sz w:val="16"/>
          <w:szCs w:val="16"/>
        </w:rPr>
      </w:pPr>
      <w:r w:rsidRPr="001A3957">
        <w:rPr>
          <w:color w:val="000000" w:themeColor="text1"/>
          <w:sz w:val="16"/>
          <w:szCs w:val="16"/>
          <w:vertAlign w:val="superscript"/>
        </w:rPr>
        <w:t>b</w:t>
      </w:r>
      <w:r w:rsidRPr="001A3957">
        <w:rPr>
          <w:color w:val="000000" w:themeColor="text1"/>
          <w:sz w:val="16"/>
          <w:szCs w:val="16"/>
          <w:vertAlign w:val="superscript"/>
        </w:rPr>
        <w:tab/>
      </w:r>
      <w:r w:rsidRPr="001A3957">
        <w:rPr>
          <w:i/>
          <w:color w:val="000000" w:themeColor="text1"/>
          <w:sz w:val="16"/>
          <w:szCs w:val="16"/>
        </w:rPr>
        <w:t>May not be acceptable for transport in the packaging in which it is tested (See 2.5.3.2.2 of the UN Model Regulations).</w:t>
      </w:r>
    </w:p>
    <w:p w14:paraId="79087856" w14:textId="77777777" w:rsidR="00D7027C" w:rsidRPr="00F845A3" w:rsidRDefault="00D7027C" w:rsidP="00916B45">
      <w:pPr>
        <w:pStyle w:val="H23G"/>
        <w:rPr>
          <w:color w:val="000000" w:themeColor="text1"/>
        </w:rPr>
      </w:pPr>
      <w:bookmarkStart w:id="16" w:name="_Hlk2164544"/>
      <w:bookmarkEnd w:id="14"/>
      <w:bookmarkEnd w:id="15"/>
      <w:r w:rsidRPr="00F845A3">
        <w:rPr>
          <w:color w:val="000000" w:themeColor="text1"/>
        </w:rPr>
        <w:lastRenderedPageBreak/>
        <w:tab/>
        <w:t>A1.16</w:t>
      </w:r>
      <w:r w:rsidRPr="00F845A3">
        <w:rPr>
          <w:color w:val="000000" w:themeColor="text1"/>
        </w:rPr>
        <w:tab/>
        <w:t xml:space="preserve">Corrosive to metals </w:t>
      </w:r>
      <w:r w:rsidRPr="00F845A3">
        <w:rPr>
          <w:b w:val="0"/>
          <w:bCs/>
          <w:color w:val="000000" w:themeColor="text1"/>
        </w:rPr>
        <w:t>(see Chapter 2.16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7"/>
        <w:gridCol w:w="923"/>
        <w:gridCol w:w="1417"/>
        <w:gridCol w:w="1134"/>
        <w:gridCol w:w="1134"/>
        <w:gridCol w:w="993"/>
        <w:gridCol w:w="2055"/>
        <w:gridCol w:w="926"/>
      </w:tblGrid>
      <w:tr w:rsidR="00F845A3" w:rsidRPr="001A3957" w14:paraId="261B6930" w14:textId="77777777" w:rsidTr="008E0411">
        <w:trPr>
          <w:cantSplit/>
          <w:trHeight w:val="404"/>
          <w:tblHeader/>
          <w:jc w:val="center"/>
        </w:trPr>
        <w:tc>
          <w:tcPr>
            <w:tcW w:w="3397" w:type="dxa"/>
            <w:gridSpan w:val="3"/>
            <w:tcBorders>
              <w:top w:val="single" w:sz="4" w:space="0" w:color="auto"/>
              <w:left w:val="single" w:sz="4" w:space="0" w:color="auto"/>
              <w:bottom w:val="single" w:sz="4" w:space="0" w:color="auto"/>
              <w:right w:val="single" w:sz="4" w:space="0" w:color="auto"/>
            </w:tcBorders>
            <w:shd w:val="clear" w:color="auto" w:fill="FFFFFF"/>
          </w:tcPr>
          <w:p w14:paraId="54FD67AA"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Classification</w:t>
            </w:r>
          </w:p>
        </w:tc>
        <w:tc>
          <w:tcPr>
            <w:tcW w:w="5316" w:type="dxa"/>
            <w:gridSpan w:val="4"/>
            <w:tcBorders>
              <w:top w:val="single" w:sz="4" w:space="0" w:color="auto"/>
              <w:left w:val="single" w:sz="4" w:space="0" w:color="auto"/>
              <w:bottom w:val="single" w:sz="4" w:space="0" w:color="auto"/>
              <w:right w:val="single" w:sz="4" w:space="0" w:color="auto"/>
            </w:tcBorders>
            <w:shd w:val="clear" w:color="auto" w:fill="FFFFFF"/>
          </w:tcPr>
          <w:p w14:paraId="187EB84E"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Labelling</w:t>
            </w:r>
          </w:p>
        </w:tc>
        <w:tc>
          <w:tcPr>
            <w:tcW w:w="926" w:type="dxa"/>
            <w:vMerge w:val="restart"/>
            <w:tcBorders>
              <w:top w:val="single" w:sz="4" w:space="0" w:color="auto"/>
              <w:left w:val="single" w:sz="4" w:space="0" w:color="auto"/>
              <w:right w:val="single" w:sz="4" w:space="0" w:color="auto"/>
            </w:tcBorders>
            <w:shd w:val="clear" w:color="auto" w:fill="FFFFFF"/>
            <w:vAlign w:val="center"/>
          </w:tcPr>
          <w:p w14:paraId="5071501E" w14:textId="69E266BF"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 code</w:t>
            </w:r>
          </w:p>
        </w:tc>
      </w:tr>
      <w:tr w:rsidR="00F845A3" w:rsidRPr="001A3957" w14:paraId="38B8BD65" w14:textId="77777777" w:rsidTr="008E0411">
        <w:trPr>
          <w:cantSplit/>
          <w:trHeight w:val="623"/>
          <w:jc w:val="center"/>
        </w:trPr>
        <w:tc>
          <w:tcPr>
            <w:tcW w:w="1057" w:type="dxa"/>
            <w:shd w:val="clear" w:color="auto" w:fill="FFFFFF"/>
            <w:vAlign w:val="center"/>
          </w:tcPr>
          <w:p w14:paraId="049F2B8F" w14:textId="580F0279"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class</w:t>
            </w:r>
          </w:p>
        </w:tc>
        <w:tc>
          <w:tcPr>
            <w:tcW w:w="923" w:type="dxa"/>
            <w:shd w:val="clear" w:color="auto" w:fill="FFFFFF"/>
            <w:vAlign w:val="center"/>
          </w:tcPr>
          <w:p w14:paraId="6956CD9C" w14:textId="490A5594"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category</w:t>
            </w:r>
          </w:p>
        </w:tc>
        <w:tc>
          <w:tcPr>
            <w:tcW w:w="1417" w:type="dxa"/>
            <w:shd w:val="clear" w:color="auto" w:fill="FFFFFF"/>
            <w:vAlign w:val="center"/>
          </w:tcPr>
          <w:p w14:paraId="421AD082"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19BDE837"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GHS pictogram</w:t>
            </w:r>
          </w:p>
        </w:tc>
        <w:tc>
          <w:tcPr>
            <w:tcW w:w="1134" w:type="dxa"/>
            <w:shd w:val="clear" w:color="auto" w:fill="FFFFFF"/>
            <w:vAlign w:val="center"/>
          </w:tcPr>
          <w:p w14:paraId="2582496B"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UN Model Regulations pictogram</w:t>
            </w:r>
          </w:p>
        </w:tc>
        <w:tc>
          <w:tcPr>
            <w:tcW w:w="993" w:type="dxa"/>
            <w:shd w:val="clear" w:color="auto" w:fill="FFFFFF"/>
            <w:vAlign w:val="center"/>
          </w:tcPr>
          <w:p w14:paraId="124753A2" w14:textId="0D808299"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s</w:t>
            </w:r>
            <w:r w:rsidRPr="001A3957">
              <w:rPr>
                <w:rFonts w:asciiTheme="majorBidi" w:hAnsiTheme="majorBidi" w:cstheme="majorBidi"/>
                <w:b/>
                <w:color w:val="000000" w:themeColor="text1"/>
                <w:sz w:val="16"/>
                <w:szCs w:val="16"/>
              </w:rPr>
              <w:t>ignal word</w:t>
            </w:r>
          </w:p>
        </w:tc>
        <w:tc>
          <w:tcPr>
            <w:tcW w:w="2055" w:type="dxa"/>
            <w:tcBorders>
              <w:right w:val="single" w:sz="4" w:space="0" w:color="auto"/>
            </w:tcBorders>
            <w:shd w:val="clear" w:color="auto" w:fill="FFFFFF"/>
            <w:vAlign w:val="center"/>
          </w:tcPr>
          <w:p w14:paraId="64897E13" w14:textId="19DEDDEE"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w:t>
            </w:r>
          </w:p>
        </w:tc>
        <w:tc>
          <w:tcPr>
            <w:tcW w:w="926" w:type="dxa"/>
            <w:vMerge/>
            <w:tcBorders>
              <w:left w:val="single" w:sz="4" w:space="0" w:color="auto"/>
              <w:right w:val="single" w:sz="4" w:space="0" w:color="auto"/>
            </w:tcBorders>
            <w:shd w:val="clear" w:color="auto" w:fill="FFFFFF"/>
            <w:vAlign w:val="center"/>
          </w:tcPr>
          <w:p w14:paraId="09B67BD1" w14:textId="77777777" w:rsidR="00D7027C" w:rsidRPr="001A3957" w:rsidRDefault="00D7027C" w:rsidP="00916B45">
            <w:pPr>
              <w:keepNext/>
              <w:keepLines/>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1A3957" w14:paraId="57206C04" w14:textId="77777777" w:rsidTr="008E0411">
        <w:trPr>
          <w:cantSplit/>
          <w:trHeight w:val="1197"/>
          <w:jc w:val="center"/>
        </w:trPr>
        <w:tc>
          <w:tcPr>
            <w:tcW w:w="1057" w:type="dxa"/>
            <w:shd w:val="clear" w:color="auto" w:fill="FFFFFF"/>
            <w:vAlign w:val="center"/>
          </w:tcPr>
          <w:p w14:paraId="22469593" w14:textId="77777777" w:rsidR="00D7027C" w:rsidRPr="001A3957" w:rsidRDefault="00D7027C" w:rsidP="00916B45">
            <w:pPr>
              <w:keepNext/>
              <w:keepLines/>
              <w:tabs>
                <w:tab w:val="left" w:pos="1425"/>
              </w:tabs>
              <w:spacing w:before="40" w:after="40"/>
              <w:jc w:val="center"/>
              <w:rPr>
                <w:b/>
                <w:color w:val="000000" w:themeColor="text1"/>
                <w:sz w:val="16"/>
                <w:szCs w:val="16"/>
              </w:rPr>
            </w:pPr>
            <w:r w:rsidRPr="001A3957">
              <w:rPr>
                <w:b/>
                <w:color w:val="000000" w:themeColor="text1"/>
                <w:sz w:val="16"/>
                <w:szCs w:val="16"/>
              </w:rPr>
              <w:t>Corrosive to metals</w:t>
            </w:r>
          </w:p>
        </w:tc>
        <w:tc>
          <w:tcPr>
            <w:tcW w:w="923" w:type="dxa"/>
            <w:shd w:val="clear" w:color="auto" w:fill="FFFFFF"/>
            <w:vAlign w:val="center"/>
          </w:tcPr>
          <w:p w14:paraId="08E4DFA1" w14:textId="77777777" w:rsidR="00D7027C" w:rsidRPr="001A3957" w:rsidRDefault="00D7027C" w:rsidP="00916B45">
            <w:pPr>
              <w:keepNext/>
              <w:keepLines/>
              <w:tabs>
                <w:tab w:val="left" w:pos="1425"/>
              </w:tabs>
              <w:spacing w:before="40" w:after="40"/>
              <w:jc w:val="center"/>
              <w:rPr>
                <w:b/>
                <w:color w:val="000000" w:themeColor="text1"/>
                <w:sz w:val="16"/>
                <w:szCs w:val="16"/>
              </w:rPr>
            </w:pPr>
            <w:r w:rsidRPr="001A3957">
              <w:rPr>
                <w:b/>
                <w:color w:val="000000" w:themeColor="text1"/>
                <w:sz w:val="16"/>
                <w:szCs w:val="16"/>
              </w:rPr>
              <w:t>1</w:t>
            </w:r>
          </w:p>
        </w:tc>
        <w:tc>
          <w:tcPr>
            <w:tcW w:w="1417" w:type="dxa"/>
            <w:shd w:val="clear" w:color="auto" w:fill="FFFFFF"/>
            <w:vAlign w:val="center"/>
          </w:tcPr>
          <w:p w14:paraId="4F63D1F1" w14:textId="77777777" w:rsidR="00D7027C" w:rsidRPr="001A3957" w:rsidRDefault="00D7027C" w:rsidP="00916B45">
            <w:pPr>
              <w:keepNext/>
              <w:keepLines/>
              <w:tabs>
                <w:tab w:val="left" w:pos="1425"/>
              </w:tabs>
              <w:spacing w:before="40" w:after="40"/>
              <w:jc w:val="center"/>
              <w:rPr>
                <w:b/>
                <w:noProof/>
                <w:color w:val="000000" w:themeColor="text1"/>
                <w:sz w:val="16"/>
                <w:szCs w:val="16"/>
              </w:rPr>
            </w:pPr>
            <w:r w:rsidRPr="001A3957">
              <w:rPr>
                <w:b/>
                <w:color w:val="000000" w:themeColor="text1"/>
                <w:sz w:val="16"/>
                <w:szCs w:val="16"/>
              </w:rPr>
              <w:t>8</w:t>
            </w:r>
          </w:p>
        </w:tc>
        <w:tc>
          <w:tcPr>
            <w:tcW w:w="1134" w:type="dxa"/>
            <w:shd w:val="clear" w:color="auto" w:fill="FFFFFF"/>
            <w:vAlign w:val="center"/>
          </w:tcPr>
          <w:p w14:paraId="4379FC11" w14:textId="77777777" w:rsidR="00D7027C" w:rsidRPr="001A3957" w:rsidRDefault="00D7027C" w:rsidP="00916B45">
            <w:pPr>
              <w:keepNext/>
              <w:keepLines/>
              <w:tabs>
                <w:tab w:val="left" w:pos="1425"/>
              </w:tabs>
              <w:spacing w:before="40" w:after="40"/>
              <w:jc w:val="center"/>
              <w:rPr>
                <w:b/>
                <w:color w:val="000000" w:themeColor="text1"/>
                <w:sz w:val="16"/>
                <w:szCs w:val="16"/>
              </w:rPr>
            </w:pPr>
            <w:r w:rsidRPr="001A3957">
              <w:rPr>
                <w:noProof/>
                <w:color w:val="000000" w:themeColor="text1"/>
                <w:sz w:val="16"/>
                <w:szCs w:val="16"/>
                <w:lang w:val="fr-CH" w:eastAsia="fr-CH"/>
              </w:rPr>
              <w:drawing>
                <wp:inline distT="0" distB="0" distL="0" distR="0" wp14:anchorId="6141114B" wp14:editId="18414DE7">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39C7F922" w14:textId="77777777" w:rsidR="00D7027C" w:rsidRPr="001A3957" w:rsidRDefault="00D7027C" w:rsidP="00916B45">
            <w:pPr>
              <w:keepNext/>
              <w:keepLines/>
              <w:tabs>
                <w:tab w:val="left" w:pos="1425"/>
              </w:tabs>
              <w:spacing w:before="40" w:after="40"/>
              <w:jc w:val="center"/>
              <w:rPr>
                <w:b/>
                <w:color w:val="000000" w:themeColor="text1"/>
                <w:sz w:val="16"/>
                <w:szCs w:val="16"/>
              </w:rPr>
            </w:pPr>
            <w:r w:rsidRPr="001A3957">
              <w:rPr>
                <w:b/>
                <w:noProof/>
                <w:color w:val="000000" w:themeColor="text1"/>
                <w:sz w:val="16"/>
                <w:szCs w:val="16"/>
                <w:lang w:val="fr-CH" w:eastAsia="fr-CH"/>
              </w:rPr>
              <w:drawing>
                <wp:inline distT="0" distB="0" distL="0" distR="0" wp14:anchorId="1C5660BA" wp14:editId="38C96FD3">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3" w:type="dxa"/>
            <w:shd w:val="clear" w:color="auto" w:fill="FFFFFF"/>
            <w:vAlign w:val="center"/>
          </w:tcPr>
          <w:p w14:paraId="47AD68D7" w14:textId="77777777" w:rsidR="00D7027C" w:rsidRPr="001A3957" w:rsidRDefault="00D7027C" w:rsidP="00916B45">
            <w:pPr>
              <w:keepNext/>
              <w:keepLines/>
              <w:tabs>
                <w:tab w:val="left" w:pos="1425"/>
              </w:tabs>
              <w:spacing w:before="40" w:after="40"/>
              <w:jc w:val="center"/>
              <w:rPr>
                <w:b/>
                <w:color w:val="000000" w:themeColor="text1"/>
                <w:sz w:val="16"/>
                <w:szCs w:val="16"/>
              </w:rPr>
            </w:pPr>
            <w:r w:rsidRPr="001A3957">
              <w:rPr>
                <w:b/>
                <w:color w:val="000000" w:themeColor="text1"/>
                <w:sz w:val="16"/>
                <w:szCs w:val="16"/>
              </w:rPr>
              <w:t>Warning</w:t>
            </w:r>
          </w:p>
        </w:tc>
        <w:tc>
          <w:tcPr>
            <w:tcW w:w="2055" w:type="dxa"/>
            <w:shd w:val="clear" w:color="auto" w:fill="FFFFFF"/>
            <w:vAlign w:val="center"/>
          </w:tcPr>
          <w:p w14:paraId="629BD1A0" w14:textId="77777777" w:rsidR="00D7027C" w:rsidRPr="001A3957" w:rsidRDefault="00D7027C" w:rsidP="00916B45">
            <w:pPr>
              <w:keepNext/>
              <w:keepLines/>
              <w:tabs>
                <w:tab w:val="left" w:pos="1425"/>
              </w:tabs>
              <w:spacing w:before="40" w:after="40"/>
              <w:rPr>
                <w:noProof/>
                <w:color w:val="000000" w:themeColor="text1"/>
                <w:sz w:val="16"/>
                <w:szCs w:val="16"/>
                <w:lang w:eastAsia="sv-SE"/>
              </w:rPr>
            </w:pPr>
            <w:r w:rsidRPr="001A3957">
              <w:rPr>
                <w:color w:val="000000" w:themeColor="text1"/>
                <w:sz w:val="16"/>
                <w:szCs w:val="16"/>
              </w:rPr>
              <w:t>May be corrosive to metals</w:t>
            </w:r>
          </w:p>
        </w:tc>
        <w:tc>
          <w:tcPr>
            <w:tcW w:w="926" w:type="dxa"/>
            <w:shd w:val="clear" w:color="auto" w:fill="FFFFFF"/>
            <w:vAlign w:val="center"/>
          </w:tcPr>
          <w:p w14:paraId="0EC5D8F2" w14:textId="77777777" w:rsidR="00D7027C" w:rsidRPr="001A3957" w:rsidRDefault="00D7027C" w:rsidP="00916B45">
            <w:pPr>
              <w:keepNext/>
              <w:keepLines/>
              <w:tabs>
                <w:tab w:val="left" w:pos="1425"/>
              </w:tabs>
              <w:spacing w:before="40" w:after="40"/>
              <w:jc w:val="center"/>
              <w:rPr>
                <w:noProof/>
                <w:color w:val="000000" w:themeColor="text1"/>
                <w:sz w:val="16"/>
                <w:szCs w:val="16"/>
                <w:lang w:eastAsia="sv-SE"/>
              </w:rPr>
            </w:pPr>
            <w:r w:rsidRPr="001A3957">
              <w:rPr>
                <w:noProof/>
                <w:color w:val="000000" w:themeColor="text1"/>
                <w:sz w:val="16"/>
                <w:szCs w:val="16"/>
                <w:lang w:eastAsia="sv-SE"/>
              </w:rPr>
              <w:t>H290</w:t>
            </w:r>
          </w:p>
        </w:tc>
      </w:tr>
    </w:tbl>
    <w:bookmarkEnd w:id="16"/>
    <w:p w14:paraId="11DCC6D3" w14:textId="77777777" w:rsidR="00D7027C" w:rsidRPr="00F845A3" w:rsidRDefault="00D7027C" w:rsidP="00D7027C">
      <w:pPr>
        <w:pStyle w:val="H23G"/>
        <w:rPr>
          <w:color w:val="000000" w:themeColor="text1"/>
        </w:rPr>
      </w:pPr>
      <w:r w:rsidRPr="00F845A3">
        <w:rPr>
          <w:color w:val="000000" w:themeColor="text1"/>
        </w:rPr>
        <w:tab/>
        <w:t>A1.17</w:t>
      </w:r>
      <w:r w:rsidRPr="00F845A3">
        <w:rPr>
          <w:color w:val="000000" w:themeColor="text1"/>
        </w:rPr>
        <w:tab/>
        <w:t xml:space="preserve">Desensitized explosives </w:t>
      </w:r>
      <w:r w:rsidRPr="00F845A3">
        <w:rPr>
          <w:b w:val="0"/>
          <w:bCs/>
          <w:color w:val="000000" w:themeColor="text1"/>
        </w:rPr>
        <w:t>(see Chapter 2.17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29"/>
        <w:gridCol w:w="851"/>
        <w:gridCol w:w="1134"/>
        <w:gridCol w:w="992"/>
        <w:gridCol w:w="1985"/>
        <w:gridCol w:w="850"/>
        <w:gridCol w:w="1773"/>
        <w:gridCol w:w="925"/>
      </w:tblGrid>
      <w:tr w:rsidR="00F845A3" w:rsidRPr="001A3957" w14:paraId="382EC1CB" w14:textId="77777777" w:rsidTr="001A3957">
        <w:trPr>
          <w:cantSplit/>
          <w:trHeight w:val="95"/>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5DC4394F" w14:textId="77777777"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Classification</w:t>
            </w:r>
          </w:p>
        </w:tc>
        <w:tc>
          <w:tcPr>
            <w:tcW w:w="5600" w:type="dxa"/>
            <w:gridSpan w:val="4"/>
            <w:tcBorders>
              <w:top w:val="single" w:sz="4" w:space="0" w:color="auto"/>
              <w:left w:val="single" w:sz="4" w:space="0" w:color="auto"/>
              <w:bottom w:val="single" w:sz="4" w:space="0" w:color="auto"/>
              <w:right w:val="single" w:sz="4" w:space="0" w:color="auto"/>
            </w:tcBorders>
            <w:shd w:val="clear" w:color="auto" w:fill="FFFFFF"/>
          </w:tcPr>
          <w:p w14:paraId="4BD76F6E" w14:textId="77777777"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Labelling</w:t>
            </w:r>
          </w:p>
        </w:tc>
        <w:tc>
          <w:tcPr>
            <w:tcW w:w="925" w:type="dxa"/>
            <w:vMerge w:val="restart"/>
            <w:tcBorders>
              <w:top w:val="single" w:sz="4" w:space="0" w:color="auto"/>
              <w:left w:val="single" w:sz="4" w:space="0" w:color="auto"/>
              <w:right w:val="single" w:sz="4" w:space="0" w:color="auto"/>
            </w:tcBorders>
            <w:shd w:val="clear" w:color="auto" w:fill="FFFFFF"/>
            <w:vAlign w:val="center"/>
          </w:tcPr>
          <w:p w14:paraId="22DA9FBC" w14:textId="468467E3"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 codes</w:t>
            </w:r>
          </w:p>
        </w:tc>
      </w:tr>
      <w:tr w:rsidR="00F845A3" w:rsidRPr="001A3957" w14:paraId="7A360767" w14:textId="77777777" w:rsidTr="001A3957">
        <w:trPr>
          <w:cantSplit/>
          <w:trHeight w:val="206"/>
          <w:jc w:val="center"/>
        </w:trPr>
        <w:tc>
          <w:tcPr>
            <w:tcW w:w="1129" w:type="dxa"/>
            <w:shd w:val="clear" w:color="auto" w:fill="FFFFFF"/>
            <w:vAlign w:val="center"/>
          </w:tcPr>
          <w:p w14:paraId="74CD620F" w14:textId="091489B8"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class</w:t>
            </w:r>
          </w:p>
        </w:tc>
        <w:tc>
          <w:tcPr>
            <w:tcW w:w="851" w:type="dxa"/>
            <w:shd w:val="clear" w:color="auto" w:fill="FFFFFF"/>
            <w:vAlign w:val="center"/>
          </w:tcPr>
          <w:p w14:paraId="0637C713" w14:textId="772BFA63"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category</w:t>
            </w:r>
          </w:p>
        </w:tc>
        <w:tc>
          <w:tcPr>
            <w:tcW w:w="1134" w:type="dxa"/>
            <w:shd w:val="clear" w:color="auto" w:fill="FFFFFF"/>
            <w:vAlign w:val="center"/>
          </w:tcPr>
          <w:p w14:paraId="24DCCD7D" w14:textId="1FD7E3B9"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UN Model Regulations class or </w:t>
            </w:r>
            <w:proofErr w:type="spellStart"/>
            <w:r w:rsidRPr="001A3957">
              <w:rPr>
                <w:rFonts w:asciiTheme="majorBidi" w:hAnsiTheme="majorBidi" w:cstheme="majorBidi"/>
                <w:b/>
                <w:color w:val="000000" w:themeColor="text1"/>
                <w:sz w:val="16"/>
                <w:szCs w:val="16"/>
              </w:rPr>
              <w:t>division</w:t>
            </w:r>
            <w:r w:rsidRPr="00FD6C2E">
              <w:rPr>
                <w:rFonts w:asciiTheme="majorBidi" w:hAnsiTheme="majorBidi" w:cstheme="majorBidi"/>
                <w:b/>
                <w:color w:val="000000" w:themeColor="text1"/>
                <w:sz w:val="16"/>
                <w:szCs w:val="16"/>
                <w:vertAlign w:val="superscript"/>
              </w:rPr>
              <w:t>a</w:t>
            </w:r>
            <w:proofErr w:type="spellEnd"/>
          </w:p>
        </w:tc>
        <w:tc>
          <w:tcPr>
            <w:tcW w:w="992" w:type="dxa"/>
            <w:shd w:val="clear" w:color="auto" w:fill="FFFFFF"/>
            <w:vAlign w:val="center"/>
          </w:tcPr>
          <w:p w14:paraId="45C406FB" w14:textId="77777777"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GHS pictogram</w:t>
            </w:r>
          </w:p>
        </w:tc>
        <w:tc>
          <w:tcPr>
            <w:tcW w:w="1985" w:type="dxa"/>
            <w:shd w:val="clear" w:color="auto" w:fill="FFFFFF"/>
            <w:vAlign w:val="center"/>
          </w:tcPr>
          <w:p w14:paraId="0C4CAB78" w14:textId="3847F9B6"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UN Model Regulations </w:t>
            </w:r>
            <w:proofErr w:type="spellStart"/>
            <w:r w:rsidRPr="001A3957">
              <w:rPr>
                <w:rFonts w:asciiTheme="majorBidi" w:hAnsiTheme="majorBidi" w:cstheme="majorBidi"/>
                <w:b/>
                <w:color w:val="000000" w:themeColor="text1"/>
                <w:sz w:val="16"/>
                <w:szCs w:val="16"/>
              </w:rPr>
              <w:t>pictogram</w:t>
            </w:r>
            <w:r w:rsidRPr="00FD6C2E">
              <w:rPr>
                <w:rFonts w:asciiTheme="majorBidi" w:hAnsiTheme="majorBidi" w:cstheme="majorBidi"/>
                <w:b/>
                <w:color w:val="000000" w:themeColor="text1"/>
                <w:sz w:val="16"/>
                <w:szCs w:val="16"/>
                <w:vertAlign w:val="superscript"/>
              </w:rPr>
              <w:t>a</w:t>
            </w:r>
            <w:proofErr w:type="spellEnd"/>
          </w:p>
        </w:tc>
        <w:tc>
          <w:tcPr>
            <w:tcW w:w="850" w:type="dxa"/>
            <w:shd w:val="clear" w:color="auto" w:fill="FFFFFF"/>
            <w:vAlign w:val="center"/>
          </w:tcPr>
          <w:p w14:paraId="745ADDBA" w14:textId="2152F64E"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s</w:t>
            </w:r>
            <w:r w:rsidRPr="001A3957">
              <w:rPr>
                <w:rFonts w:asciiTheme="majorBidi" w:hAnsiTheme="majorBidi" w:cstheme="majorBidi"/>
                <w:b/>
                <w:color w:val="000000" w:themeColor="text1"/>
                <w:sz w:val="16"/>
                <w:szCs w:val="16"/>
              </w:rPr>
              <w:t>ignal word</w:t>
            </w:r>
          </w:p>
        </w:tc>
        <w:tc>
          <w:tcPr>
            <w:tcW w:w="1773" w:type="dxa"/>
            <w:tcBorders>
              <w:right w:val="single" w:sz="4" w:space="0" w:color="auto"/>
            </w:tcBorders>
            <w:shd w:val="clear" w:color="auto" w:fill="FFFFFF"/>
            <w:vAlign w:val="center"/>
          </w:tcPr>
          <w:p w14:paraId="5C2E163B" w14:textId="59C737AA"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050EB0"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w:t>
            </w:r>
          </w:p>
        </w:tc>
        <w:tc>
          <w:tcPr>
            <w:tcW w:w="925" w:type="dxa"/>
            <w:vMerge/>
            <w:tcBorders>
              <w:left w:val="single" w:sz="4" w:space="0" w:color="auto"/>
              <w:right w:val="single" w:sz="4" w:space="0" w:color="auto"/>
            </w:tcBorders>
            <w:shd w:val="clear" w:color="auto" w:fill="FFFFFF"/>
          </w:tcPr>
          <w:p w14:paraId="6F17AC33" w14:textId="77777777" w:rsidR="00D7027C" w:rsidRPr="001A3957"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1A3957" w14:paraId="1B9B2B28" w14:textId="77777777" w:rsidTr="008E0411">
        <w:trPr>
          <w:cantSplit/>
          <w:trHeight w:val="889"/>
          <w:jc w:val="center"/>
        </w:trPr>
        <w:tc>
          <w:tcPr>
            <w:tcW w:w="1129" w:type="dxa"/>
            <w:vMerge w:val="restart"/>
            <w:shd w:val="clear" w:color="auto" w:fill="FFFFFF"/>
            <w:vAlign w:val="center"/>
          </w:tcPr>
          <w:p w14:paraId="05C6E365" w14:textId="77777777" w:rsidR="00D7027C" w:rsidRPr="001A3957" w:rsidRDefault="00D7027C" w:rsidP="008E0411">
            <w:pPr>
              <w:keepNext/>
              <w:keepLines/>
              <w:tabs>
                <w:tab w:val="left" w:pos="1425"/>
              </w:tabs>
              <w:spacing w:before="40" w:after="40"/>
              <w:ind w:right="-138"/>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Desensitized explosives</w:t>
            </w:r>
          </w:p>
        </w:tc>
        <w:tc>
          <w:tcPr>
            <w:tcW w:w="851" w:type="dxa"/>
            <w:shd w:val="clear" w:color="auto" w:fill="FFFFFF"/>
            <w:vAlign w:val="center"/>
          </w:tcPr>
          <w:p w14:paraId="3A0E5F9A"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1</w:t>
            </w:r>
          </w:p>
        </w:tc>
        <w:tc>
          <w:tcPr>
            <w:tcW w:w="1134" w:type="dxa"/>
            <w:vMerge w:val="restart"/>
            <w:shd w:val="clear" w:color="auto" w:fill="FFFFFF"/>
            <w:vAlign w:val="center"/>
          </w:tcPr>
          <w:p w14:paraId="54765C7A"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3</w:t>
            </w:r>
          </w:p>
          <w:p w14:paraId="5BC6A3BD"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6E846751"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687C9093"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or</w:t>
            </w:r>
          </w:p>
          <w:p w14:paraId="0DC344E0"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17360751"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0EC35BE9" w14:textId="77777777" w:rsidR="00D7027C" w:rsidRPr="001A3957"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r w:rsidRPr="001A3957">
              <w:rPr>
                <w:rFonts w:asciiTheme="majorBidi" w:hAnsiTheme="majorBidi" w:cstheme="majorBidi"/>
                <w:b/>
                <w:noProof/>
                <w:color w:val="000000" w:themeColor="text1"/>
                <w:sz w:val="16"/>
                <w:szCs w:val="16"/>
              </w:rPr>
              <w:t>4.1</w:t>
            </w:r>
          </w:p>
        </w:tc>
        <w:tc>
          <w:tcPr>
            <w:tcW w:w="992" w:type="dxa"/>
            <w:vMerge w:val="restart"/>
            <w:shd w:val="clear" w:color="auto" w:fill="FFFFFF"/>
            <w:vAlign w:val="center"/>
          </w:tcPr>
          <w:p w14:paraId="77A9B6EF"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noProof/>
                <w:color w:val="000000" w:themeColor="text1"/>
                <w:sz w:val="16"/>
                <w:szCs w:val="16"/>
                <w:lang w:val="fr-CH" w:eastAsia="fr-CH"/>
              </w:rPr>
              <w:drawing>
                <wp:inline distT="0" distB="0" distL="0" distR="0" wp14:anchorId="22D3CA98" wp14:editId="320FF400">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985" w:type="dxa"/>
            <w:vMerge w:val="restart"/>
            <w:shd w:val="clear" w:color="auto" w:fill="FFFFFF"/>
            <w:vAlign w:val="center"/>
          </w:tcPr>
          <w:p w14:paraId="42068CF7" w14:textId="19D11B30" w:rsidR="00D7027C" w:rsidRPr="001A3957" w:rsidRDefault="00D7027C" w:rsidP="002E5A9E">
            <w:pPr>
              <w:keepNext/>
              <w:keepLines/>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lang w:val="fr-CH" w:eastAsia="fr-CH"/>
              </w:rPr>
              <mc:AlternateContent>
                <mc:Choice Requires="wps">
                  <w:drawing>
                    <wp:anchor distT="45720" distB="45720" distL="114300" distR="114300" simplePos="0" relativeHeight="251672576" behindDoc="0" locked="0" layoutInCell="1" allowOverlap="1" wp14:anchorId="2910621E" wp14:editId="7490E2A0">
                      <wp:simplePos x="0" y="0"/>
                      <wp:positionH relativeFrom="column">
                        <wp:posOffset>415290</wp:posOffset>
                      </wp:positionH>
                      <wp:positionV relativeFrom="paragraph">
                        <wp:posOffset>272415</wp:posOffset>
                      </wp:positionV>
                      <wp:extent cx="318135" cy="269875"/>
                      <wp:effectExtent l="0" t="0" r="5715"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69875"/>
                              </a:xfrm>
                              <a:prstGeom prst="rect">
                                <a:avLst/>
                              </a:prstGeom>
                              <a:solidFill>
                                <a:srgbClr val="FFFFFF"/>
                              </a:solidFill>
                              <a:ln w="9525">
                                <a:noFill/>
                                <a:miter lim="800000"/>
                                <a:headEnd/>
                                <a:tailEnd/>
                              </a:ln>
                            </wps:spPr>
                            <wps:txbx>
                              <w:txbxContent>
                                <w:p w14:paraId="3C05F6EE" w14:textId="77777777" w:rsidR="00D7027C" w:rsidRPr="00074D51" w:rsidRDefault="00D7027C" w:rsidP="00D7027C">
                                  <w:pPr>
                                    <w:jc w:val="center"/>
                                    <w:rPr>
                                      <w:b/>
                                      <w:color w:val="000000" w:themeColor="text1"/>
                                      <w:sz w:val="18"/>
                                      <w:szCs w:val="18"/>
                                    </w:rPr>
                                  </w:pPr>
                                  <w:r w:rsidRPr="00074D51">
                                    <w:rPr>
                                      <w:b/>
                                      <w:color w:val="000000" w:themeColor="text1"/>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0621E" id="_x0000_s1027" type="#_x0000_t202" style="position:absolute;left:0;text-align:left;margin-left:32.7pt;margin-top:21.45pt;width:25.05pt;height:21.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A8IwIAACI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" stroked="f">
                      <v:textbox>
                        <w:txbxContent>
                          <w:p w14:paraId="3C05F6EE" w14:textId="77777777" w:rsidR="00D7027C" w:rsidRPr="00074D51" w:rsidRDefault="00D7027C" w:rsidP="00D7027C">
                            <w:pPr>
                              <w:jc w:val="center"/>
                              <w:rPr>
                                <w:b/>
                                <w:color w:val="000000" w:themeColor="text1"/>
                                <w:sz w:val="18"/>
                                <w:szCs w:val="18"/>
                              </w:rPr>
                            </w:pPr>
                            <w:r w:rsidRPr="00074D51">
                              <w:rPr>
                                <w:b/>
                                <w:color w:val="000000" w:themeColor="text1"/>
                                <w:sz w:val="18"/>
                                <w:szCs w:val="18"/>
                              </w:rPr>
                              <w:t>or</w:t>
                            </w:r>
                          </w:p>
                        </w:txbxContent>
                      </v:textbox>
                      <w10:wrap type="topAndBottom"/>
                    </v:shape>
                  </w:pict>
                </mc:Fallback>
              </mc:AlternateContent>
            </w:r>
            <w:r w:rsidRPr="001A3957">
              <w:rPr>
                <w:rFonts w:asciiTheme="majorBidi" w:hAnsiTheme="majorBidi" w:cstheme="majorBidi"/>
                <w:b/>
                <w:noProof/>
                <w:color w:val="000000" w:themeColor="text1"/>
                <w:sz w:val="16"/>
                <w:szCs w:val="16"/>
                <w:lang w:val="fr-CH" w:eastAsia="fr-CH"/>
              </w:rPr>
              <w:drawing>
                <wp:anchor distT="0" distB="0" distL="114300" distR="114300" simplePos="0" relativeHeight="251676672" behindDoc="0" locked="0" layoutInCell="1" allowOverlap="1" wp14:anchorId="75530A22" wp14:editId="0DB8BDDB">
                  <wp:simplePos x="0" y="0"/>
                  <wp:positionH relativeFrom="margin">
                    <wp:posOffset>700405</wp:posOffset>
                  </wp:positionH>
                  <wp:positionV relativeFrom="page">
                    <wp:posOffset>160020</wp:posOffset>
                  </wp:positionV>
                  <wp:extent cx="503555" cy="503555"/>
                  <wp:effectExtent l="0" t="0" r="0" b="0"/>
                  <wp:wrapNone/>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957">
              <w:rPr>
                <w:rFonts w:asciiTheme="majorBidi" w:hAnsiTheme="majorBidi" w:cstheme="majorBidi"/>
                <w:noProof/>
                <w:color w:val="000000" w:themeColor="text1"/>
                <w:sz w:val="16"/>
                <w:szCs w:val="16"/>
                <w:lang w:val="fr-CH" w:eastAsia="fr-CH"/>
              </w:rPr>
              <w:drawing>
                <wp:anchor distT="0" distB="0" distL="114300" distR="114300" simplePos="0" relativeHeight="251673600" behindDoc="0" locked="0" layoutInCell="1" allowOverlap="1" wp14:anchorId="035825A5" wp14:editId="67A8EF6C">
                  <wp:simplePos x="3743325" y="5534025"/>
                  <wp:positionH relativeFrom="margin">
                    <wp:posOffset>-59690</wp:posOffset>
                  </wp:positionH>
                  <wp:positionV relativeFrom="margin">
                    <wp:posOffset>182880</wp:posOffset>
                  </wp:positionV>
                  <wp:extent cx="514350" cy="514350"/>
                  <wp:effectExtent l="0" t="0" r="0" b="0"/>
                  <wp:wrapSquare wrapText="bothSides"/>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ABFA4" w14:textId="77777777" w:rsidR="00D7027C" w:rsidRPr="001A3957" w:rsidRDefault="00D7027C" w:rsidP="008E0411">
            <w:pPr>
              <w:keepNext/>
              <w:keepLines/>
              <w:tabs>
                <w:tab w:val="left" w:pos="1425"/>
              </w:tabs>
              <w:spacing w:before="40" w:after="40"/>
              <w:jc w:val="center"/>
              <w:rPr>
                <w:rFonts w:asciiTheme="majorBidi" w:hAnsiTheme="majorBidi" w:cstheme="majorBidi"/>
                <w:b/>
                <w:noProof/>
                <w:color w:val="000000" w:themeColor="text1"/>
                <w:sz w:val="16"/>
                <w:szCs w:val="16"/>
              </w:rPr>
            </w:pPr>
          </w:p>
          <w:p w14:paraId="0476BD3D"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noProof/>
                <w:color w:val="000000" w:themeColor="text1"/>
                <w:sz w:val="16"/>
                <w:szCs w:val="16"/>
              </w:rPr>
              <w:t>or</w:t>
            </w:r>
          </w:p>
          <w:p w14:paraId="5A468BA6"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p w14:paraId="5F684BE0" w14:textId="77777777" w:rsidR="00D7027C" w:rsidRPr="001A3957"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r w:rsidRPr="001A3957">
              <w:rPr>
                <w:rFonts w:asciiTheme="majorBidi" w:hAnsiTheme="majorBidi" w:cstheme="majorBidi"/>
                <w:b/>
                <w:noProof/>
                <w:color w:val="000000" w:themeColor="text1"/>
                <w:sz w:val="16"/>
                <w:szCs w:val="16"/>
                <w:lang w:val="fr-CH" w:eastAsia="fr-CH"/>
              </w:rPr>
              <w:drawing>
                <wp:inline distT="0" distB="0" distL="0" distR="0" wp14:anchorId="56F6032F" wp14:editId="36E51311">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850" w:type="dxa"/>
            <w:shd w:val="clear" w:color="auto" w:fill="FFFFFF"/>
            <w:vAlign w:val="center"/>
          </w:tcPr>
          <w:p w14:paraId="3F33B1C8"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Danger</w:t>
            </w:r>
          </w:p>
        </w:tc>
        <w:tc>
          <w:tcPr>
            <w:tcW w:w="1773" w:type="dxa"/>
            <w:shd w:val="clear" w:color="auto" w:fill="FFFFFF"/>
            <w:vAlign w:val="center"/>
          </w:tcPr>
          <w:p w14:paraId="3D382497" w14:textId="77777777" w:rsidR="00D7027C" w:rsidRPr="001A3957" w:rsidRDefault="00D7027C" w:rsidP="008E0411">
            <w:pPr>
              <w:keepNext/>
              <w:keepLines/>
              <w:tabs>
                <w:tab w:val="left" w:pos="1425"/>
              </w:tabs>
              <w:spacing w:before="40" w:after="40"/>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Fire, blast or projection hazard; increased risk of explosion if desensitizing agent is reduced</w:t>
            </w:r>
          </w:p>
        </w:tc>
        <w:tc>
          <w:tcPr>
            <w:tcW w:w="925" w:type="dxa"/>
            <w:shd w:val="clear" w:color="auto" w:fill="FFFFFF"/>
            <w:vAlign w:val="center"/>
          </w:tcPr>
          <w:p w14:paraId="2DE09404" w14:textId="77777777" w:rsidR="00D7027C" w:rsidRPr="001A3957"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H206</w:t>
            </w:r>
          </w:p>
        </w:tc>
      </w:tr>
      <w:tr w:rsidR="00F845A3" w:rsidRPr="001A3957" w14:paraId="6A8F73B6" w14:textId="77777777" w:rsidTr="008E0411">
        <w:trPr>
          <w:cantSplit/>
          <w:trHeight w:val="986"/>
          <w:jc w:val="center"/>
        </w:trPr>
        <w:tc>
          <w:tcPr>
            <w:tcW w:w="1129" w:type="dxa"/>
            <w:vMerge/>
            <w:shd w:val="clear" w:color="auto" w:fill="FFFFFF"/>
            <w:vAlign w:val="center"/>
          </w:tcPr>
          <w:p w14:paraId="2AD35EDF"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1" w:type="dxa"/>
            <w:shd w:val="clear" w:color="auto" w:fill="FFFFFF"/>
            <w:vAlign w:val="center"/>
          </w:tcPr>
          <w:p w14:paraId="09EB537A"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2</w:t>
            </w:r>
          </w:p>
        </w:tc>
        <w:tc>
          <w:tcPr>
            <w:tcW w:w="1134" w:type="dxa"/>
            <w:vMerge/>
            <w:shd w:val="clear" w:color="auto" w:fill="FFFFFF"/>
            <w:vAlign w:val="center"/>
          </w:tcPr>
          <w:p w14:paraId="23EE2738"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992" w:type="dxa"/>
            <w:vMerge/>
            <w:shd w:val="clear" w:color="auto" w:fill="FFFFFF"/>
            <w:vAlign w:val="center"/>
          </w:tcPr>
          <w:p w14:paraId="02635628"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985" w:type="dxa"/>
            <w:vMerge/>
            <w:shd w:val="clear" w:color="auto" w:fill="FFFFFF"/>
            <w:vAlign w:val="center"/>
          </w:tcPr>
          <w:p w14:paraId="37ECE298" w14:textId="77777777" w:rsidR="00D7027C" w:rsidRPr="001A3957" w:rsidRDefault="00D7027C" w:rsidP="008E0411">
            <w:pPr>
              <w:keepNext/>
              <w:keepLines/>
              <w:tabs>
                <w:tab w:val="left" w:pos="1425"/>
              </w:tabs>
              <w:spacing w:before="40" w:after="40"/>
              <w:jc w:val="center"/>
              <w:rPr>
                <w:rFonts w:asciiTheme="majorBidi" w:hAnsiTheme="majorBidi" w:cstheme="majorBidi"/>
                <w:i/>
                <w:color w:val="000000" w:themeColor="text1"/>
                <w:sz w:val="16"/>
                <w:szCs w:val="16"/>
              </w:rPr>
            </w:pPr>
          </w:p>
        </w:tc>
        <w:tc>
          <w:tcPr>
            <w:tcW w:w="850" w:type="dxa"/>
            <w:shd w:val="clear" w:color="auto" w:fill="FFFFFF"/>
            <w:vAlign w:val="center"/>
          </w:tcPr>
          <w:p w14:paraId="15BDC58E"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Danger</w:t>
            </w:r>
          </w:p>
        </w:tc>
        <w:tc>
          <w:tcPr>
            <w:tcW w:w="1773" w:type="dxa"/>
            <w:vMerge w:val="restart"/>
            <w:shd w:val="clear" w:color="auto" w:fill="FFFFFF"/>
            <w:vAlign w:val="center"/>
          </w:tcPr>
          <w:p w14:paraId="2C508505" w14:textId="77777777" w:rsidR="00D7027C" w:rsidRPr="001A3957" w:rsidRDefault="00D7027C" w:rsidP="008E0411">
            <w:pPr>
              <w:keepNext/>
              <w:keepLines/>
              <w:tabs>
                <w:tab w:val="left" w:pos="1425"/>
              </w:tabs>
              <w:spacing w:before="40" w:after="40"/>
              <w:rPr>
                <w:rFonts w:asciiTheme="majorBidi" w:hAnsiTheme="majorBidi" w:cstheme="majorBidi"/>
                <w:color w:val="000000" w:themeColor="text1"/>
                <w:sz w:val="16"/>
                <w:szCs w:val="16"/>
              </w:rPr>
            </w:pPr>
            <w:r w:rsidRPr="001A3957">
              <w:rPr>
                <w:rFonts w:asciiTheme="majorBidi" w:hAnsiTheme="majorBidi" w:cstheme="majorBidi"/>
                <w:noProof/>
                <w:color w:val="000000" w:themeColor="text1"/>
                <w:sz w:val="16"/>
                <w:szCs w:val="16"/>
                <w:lang w:eastAsia="sv-SE"/>
              </w:rPr>
              <w:t>Fire or projection hazard; increased risk of explosion if desensitizing agent is reduced</w:t>
            </w:r>
          </w:p>
        </w:tc>
        <w:tc>
          <w:tcPr>
            <w:tcW w:w="925" w:type="dxa"/>
            <w:vMerge w:val="restart"/>
            <w:shd w:val="clear" w:color="auto" w:fill="FFFFFF"/>
            <w:vAlign w:val="center"/>
          </w:tcPr>
          <w:p w14:paraId="280BDFA5" w14:textId="77777777" w:rsidR="00D7027C" w:rsidRPr="001A3957"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H207</w:t>
            </w:r>
          </w:p>
        </w:tc>
      </w:tr>
      <w:tr w:rsidR="00F845A3" w:rsidRPr="001A3957" w14:paraId="0287E5D8" w14:textId="77777777" w:rsidTr="008E0411">
        <w:trPr>
          <w:cantSplit/>
          <w:trHeight w:val="986"/>
          <w:jc w:val="center"/>
        </w:trPr>
        <w:tc>
          <w:tcPr>
            <w:tcW w:w="1129" w:type="dxa"/>
            <w:vMerge/>
            <w:shd w:val="clear" w:color="auto" w:fill="FFFFFF"/>
            <w:vAlign w:val="center"/>
          </w:tcPr>
          <w:p w14:paraId="1C5704DB"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1" w:type="dxa"/>
            <w:shd w:val="clear" w:color="auto" w:fill="FFFFFF"/>
            <w:vAlign w:val="center"/>
          </w:tcPr>
          <w:p w14:paraId="51620313"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3</w:t>
            </w:r>
          </w:p>
        </w:tc>
        <w:tc>
          <w:tcPr>
            <w:tcW w:w="1134" w:type="dxa"/>
            <w:vMerge/>
            <w:shd w:val="clear" w:color="auto" w:fill="FFFFFF"/>
            <w:vAlign w:val="center"/>
          </w:tcPr>
          <w:p w14:paraId="381CCE9D"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992" w:type="dxa"/>
            <w:vMerge/>
            <w:shd w:val="clear" w:color="auto" w:fill="FFFFFF"/>
            <w:vAlign w:val="center"/>
          </w:tcPr>
          <w:p w14:paraId="442F274A"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985" w:type="dxa"/>
            <w:vMerge/>
            <w:shd w:val="clear" w:color="auto" w:fill="FFFFFF"/>
            <w:vAlign w:val="center"/>
          </w:tcPr>
          <w:p w14:paraId="60031BF2"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7253F97D"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r w:rsidRPr="001A3957">
              <w:rPr>
                <w:rFonts w:asciiTheme="majorBidi" w:hAnsiTheme="majorBidi" w:cstheme="majorBidi"/>
                <w:b/>
                <w:color w:val="000000" w:themeColor="text1"/>
                <w:sz w:val="16"/>
                <w:szCs w:val="16"/>
              </w:rPr>
              <w:t>Warning</w:t>
            </w:r>
          </w:p>
        </w:tc>
        <w:tc>
          <w:tcPr>
            <w:tcW w:w="1773" w:type="dxa"/>
            <w:vMerge/>
            <w:shd w:val="clear" w:color="auto" w:fill="FFFFFF"/>
            <w:vAlign w:val="center"/>
          </w:tcPr>
          <w:p w14:paraId="1A9723CD" w14:textId="77777777" w:rsidR="00D7027C" w:rsidRPr="001A3957" w:rsidRDefault="00D7027C" w:rsidP="008E0411">
            <w:pPr>
              <w:keepNext/>
              <w:keepLines/>
              <w:tabs>
                <w:tab w:val="left" w:pos="1425"/>
              </w:tabs>
              <w:spacing w:before="40" w:after="40"/>
              <w:rPr>
                <w:rFonts w:asciiTheme="majorBidi" w:hAnsiTheme="majorBidi" w:cstheme="majorBidi"/>
                <w:color w:val="000000" w:themeColor="text1"/>
                <w:sz w:val="16"/>
                <w:szCs w:val="16"/>
              </w:rPr>
            </w:pPr>
          </w:p>
        </w:tc>
        <w:tc>
          <w:tcPr>
            <w:tcW w:w="925" w:type="dxa"/>
            <w:vMerge/>
            <w:shd w:val="clear" w:color="auto" w:fill="FFFFFF"/>
            <w:vAlign w:val="center"/>
          </w:tcPr>
          <w:p w14:paraId="33453ED3" w14:textId="77777777" w:rsidR="00D7027C" w:rsidRPr="001A3957"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p>
        </w:tc>
      </w:tr>
      <w:tr w:rsidR="00F845A3" w:rsidRPr="001A3957" w14:paraId="09F30F49" w14:textId="77777777" w:rsidTr="008E0411">
        <w:trPr>
          <w:cantSplit/>
          <w:trHeight w:val="986"/>
          <w:jc w:val="center"/>
        </w:trPr>
        <w:tc>
          <w:tcPr>
            <w:tcW w:w="1129" w:type="dxa"/>
            <w:vMerge/>
            <w:shd w:val="clear" w:color="auto" w:fill="FFFFFF"/>
            <w:vAlign w:val="center"/>
          </w:tcPr>
          <w:p w14:paraId="328943FF"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1" w:type="dxa"/>
            <w:shd w:val="clear" w:color="auto" w:fill="FFFFFF"/>
            <w:vAlign w:val="center"/>
          </w:tcPr>
          <w:p w14:paraId="57024DC7"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4</w:t>
            </w:r>
          </w:p>
        </w:tc>
        <w:tc>
          <w:tcPr>
            <w:tcW w:w="1134" w:type="dxa"/>
            <w:vMerge/>
            <w:shd w:val="clear" w:color="auto" w:fill="FFFFFF"/>
            <w:vAlign w:val="center"/>
          </w:tcPr>
          <w:p w14:paraId="0E6EA85B"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992" w:type="dxa"/>
            <w:vMerge/>
            <w:shd w:val="clear" w:color="auto" w:fill="FFFFFF"/>
            <w:vAlign w:val="center"/>
          </w:tcPr>
          <w:p w14:paraId="463D7576" w14:textId="77777777" w:rsidR="00D7027C" w:rsidRPr="001A3957" w:rsidRDefault="00D7027C" w:rsidP="008E0411">
            <w:pPr>
              <w:keepNext/>
              <w:keepLines/>
              <w:tabs>
                <w:tab w:val="left" w:pos="1425"/>
              </w:tabs>
              <w:spacing w:before="40" w:after="40"/>
              <w:jc w:val="center"/>
              <w:rPr>
                <w:rFonts w:asciiTheme="majorBidi" w:hAnsiTheme="majorBidi" w:cstheme="majorBidi"/>
                <w:b/>
                <w:i/>
                <w:color w:val="000000" w:themeColor="text1"/>
                <w:sz w:val="16"/>
                <w:szCs w:val="16"/>
              </w:rPr>
            </w:pPr>
          </w:p>
        </w:tc>
        <w:tc>
          <w:tcPr>
            <w:tcW w:w="1985" w:type="dxa"/>
            <w:vMerge/>
            <w:shd w:val="clear" w:color="auto" w:fill="FFFFFF"/>
            <w:vAlign w:val="center"/>
          </w:tcPr>
          <w:p w14:paraId="3ED017DE" w14:textId="77777777" w:rsidR="00D7027C" w:rsidRPr="001A3957"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850" w:type="dxa"/>
            <w:shd w:val="clear" w:color="auto" w:fill="FFFFFF"/>
            <w:vAlign w:val="center"/>
          </w:tcPr>
          <w:p w14:paraId="50307DFC" w14:textId="77777777" w:rsidR="00D7027C" w:rsidRPr="001A3957"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1A3957">
              <w:rPr>
                <w:rFonts w:asciiTheme="majorBidi" w:hAnsiTheme="majorBidi" w:cstheme="majorBidi"/>
                <w:b/>
                <w:color w:val="000000" w:themeColor="text1"/>
                <w:sz w:val="16"/>
                <w:szCs w:val="16"/>
              </w:rPr>
              <w:t>Warning</w:t>
            </w:r>
          </w:p>
        </w:tc>
        <w:tc>
          <w:tcPr>
            <w:tcW w:w="1773" w:type="dxa"/>
            <w:shd w:val="clear" w:color="auto" w:fill="FFFFFF"/>
            <w:vAlign w:val="center"/>
          </w:tcPr>
          <w:p w14:paraId="6F5DFA52" w14:textId="77777777" w:rsidR="00D7027C" w:rsidRPr="001A3957" w:rsidRDefault="00D7027C" w:rsidP="008E0411">
            <w:pPr>
              <w:keepNext/>
              <w:keepLines/>
              <w:tabs>
                <w:tab w:val="left" w:pos="1425"/>
              </w:tabs>
              <w:spacing w:before="40" w:after="40"/>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Fire hazard; increased risk of explosion if desensitizing agent is reduced</w:t>
            </w:r>
          </w:p>
        </w:tc>
        <w:tc>
          <w:tcPr>
            <w:tcW w:w="925" w:type="dxa"/>
            <w:shd w:val="clear" w:color="auto" w:fill="FFFFFF"/>
            <w:vAlign w:val="center"/>
          </w:tcPr>
          <w:p w14:paraId="03590A76" w14:textId="77777777" w:rsidR="00D7027C" w:rsidRPr="001A3957"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color w:val="000000" w:themeColor="text1"/>
                <w:sz w:val="16"/>
                <w:szCs w:val="16"/>
              </w:rPr>
              <w:t>H208</w:t>
            </w:r>
          </w:p>
        </w:tc>
      </w:tr>
    </w:tbl>
    <w:p w14:paraId="4C9E22C2" w14:textId="060CD20A" w:rsidR="00D7027C" w:rsidRPr="001A3957" w:rsidRDefault="00D7027C" w:rsidP="00D36CD0">
      <w:pPr>
        <w:spacing w:before="80" w:after="80" w:line="240" w:lineRule="auto"/>
        <w:ind w:left="426" w:hanging="284"/>
        <w:jc w:val="both"/>
        <w:rPr>
          <w:i/>
          <w:strike/>
          <w:color w:val="000000" w:themeColor="text1"/>
          <w:sz w:val="16"/>
          <w:szCs w:val="16"/>
        </w:rPr>
      </w:pPr>
      <w:proofErr w:type="spellStart"/>
      <w:r w:rsidRPr="001A3957">
        <w:rPr>
          <w:color w:val="000000" w:themeColor="text1"/>
          <w:sz w:val="16"/>
          <w:szCs w:val="16"/>
          <w:vertAlign w:val="superscript"/>
        </w:rPr>
        <w:t>a</w:t>
      </w:r>
      <w:proofErr w:type="spellEnd"/>
      <w:r w:rsidRPr="001A3957">
        <w:rPr>
          <w:color w:val="000000" w:themeColor="text1"/>
          <w:sz w:val="16"/>
          <w:szCs w:val="16"/>
          <w:vertAlign w:val="superscript"/>
        </w:rPr>
        <w:tab/>
      </w:r>
      <w:bookmarkStart w:id="17" w:name="_Hlk15986331"/>
      <w:r w:rsidRPr="001A3957">
        <w:rPr>
          <w:i/>
          <w:color w:val="000000" w:themeColor="text1"/>
          <w:sz w:val="16"/>
          <w:szCs w:val="16"/>
        </w:rPr>
        <w:t>Under the UN Model Regulations, liquid desensitized explosives are classified in Class 3 and solid desensitized explosives are classified in Division 4.1.</w:t>
      </w:r>
      <w:bookmarkEnd w:id="17"/>
    </w:p>
    <w:p w14:paraId="795ECEEB" w14:textId="77777777" w:rsidR="00D7027C" w:rsidRPr="001A3957" w:rsidRDefault="00D7027C" w:rsidP="00D7027C">
      <w:pPr>
        <w:suppressAutoHyphens w:val="0"/>
        <w:spacing w:line="240" w:lineRule="auto"/>
        <w:rPr>
          <w:i/>
          <w:color w:val="000000" w:themeColor="text1"/>
          <w:sz w:val="16"/>
          <w:szCs w:val="16"/>
        </w:rPr>
      </w:pPr>
      <w:r w:rsidRPr="001A3957">
        <w:rPr>
          <w:i/>
          <w:color w:val="000000" w:themeColor="text1"/>
          <w:sz w:val="16"/>
          <w:szCs w:val="16"/>
        </w:rPr>
        <w:br w:type="page"/>
      </w:r>
    </w:p>
    <w:p w14:paraId="4535166A" w14:textId="77777777" w:rsidR="00D7027C" w:rsidRPr="00F845A3" w:rsidRDefault="00D7027C" w:rsidP="00D7027C">
      <w:pPr>
        <w:suppressAutoHyphens w:val="0"/>
        <w:spacing w:line="240" w:lineRule="auto"/>
        <w:rPr>
          <w:i/>
          <w:color w:val="000000" w:themeColor="text1"/>
          <w:sz w:val="2"/>
          <w:szCs w:val="2"/>
        </w:rPr>
      </w:pPr>
    </w:p>
    <w:p w14:paraId="20A9C2E4" w14:textId="77777777" w:rsidR="00D7027C" w:rsidRPr="00F845A3" w:rsidRDefault="00D7027C" w:rsidP="00D51647">
      <w:pPr>
        <w:pStyle w:val="H23G"/>
        <w:keepNext w:val="0"/>
        <w:keepLines w:val="0"/>
        <w:rPr>
          <w:color w:val="000000" w:themeColor="text1"/>
        </w:rPr>
      </w:pPr>
      <w:r w:rsidRPr="00F845A3">
        <w:rPr>
          <w:color w:val="000000" w:themeColor="text1"/>
        </w:rPr>
        <w:tab/>
        <w:t>A1.18</w:t>
      </w:r>
      <w:r w:rsidRPr="00F845A3">
        <w:rPr>
          <w:color w:val="000000" w:themeColor="text1"/>
        </w:rPr>
        <w:tab/>
        <w:t xml:space="preserve">Acute toxicity </w:t>
      </w:r>
      <w:r w:rsidRPr="00F845A3">
        <w:rPr>
          <w:b w:val="0"/>
          <w:bCs/>
          <w:color w:val="000000" w:themeColor="text1"/>
        </w:rPr>
        <w:t>(see Chapter 3.1 for classification criteria)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03"/>
        <w:gridCol w:w="468"/>
        <w:gridCol w:w="992"/>
        <w:gridCol w:w="1134"/>
        <w:gridCol w:w="1134"/>
        <w:gridCol w:w="1134"/>
        <w:gridCol w:w="851"/>
        <w:gridCol w:w="1984"/>
        <w:gridCol w:w="1276"/>
      </w:tblGrid>
      <w:tr w:rsidR="00F845A3" w:rsidRPr="001A3957" w14:paraId="581F286C" w14:textId="77777777" w:rsidTr="001A3957">
        <w:trPr>
          <w:cantSplit/>
          <w:trHeight w:val="95"/>
          <w:tblHeader/>
          <w:jc w:val="center"/>
        </w:trPr>
        <w:tc>
          <w:tcPr>
            <w:tcW w:w="3397" w:type="dxa"/>
            <w:gridSpan w:val="4"/>
            <w:tcBorders>
              <w:top w:val="single" w:sz="4" w:space="0" w:color="auto"/>
              <w:left w:val="single" w:sz="4" w:space="0" w:color="auto"/>
              <w:bottom w:val="single" w:sz="4" w:space="0" w:color="auto"/>
              <w:right w:val="single" w:sz="4" w:space="0" w:color="auto"/>
            </w:tcBorders>
            <w:shd w:val="clear" w:color="auto" w:fill="FFFFFF"/>
          </w:tcPr>
          <w:p w14:paraId="2BA66B43" w14:textId="77777777"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Classification</w:t>
            </w:r>
          </w:p>
        </w:tc>
        <w:tc>
          <w:tcPr>
            <w:tcW w:w="5103" w:type="dxa"/>
            <w:gridSpan w:val="4"/>
            <w:tcBorders>
              <w:top w:val="single" w:sz="4" w:space="0" w:color="auto"/>
              <w:left w:val="single" w:sz="4" w:space="0" w:color="auto"/>
              <w:bottom w:val="single" w:sz="4" w:space="0" w:color="auto"/>
              <w:right w:val="single" w:sz="4" w:space="0" w:color="auto"/>
            </w:tcBorders>
            <w:shd w:val="clear" w:color="auto" w:fill="FFFFFF"/>
          </w:tcPr>
          <w:p w14:paraId="2A6DB94A" w14:textId="77777777"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Labelling</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4E6A1E74" w14:textId="5325C3A6"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4B1B49"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 codes</w:t>
            </w:r>
          </w:p>
        </w:tc>
      </w:tr>
      <w:tr w:rsidR="00F845A3" w:rsidRPr="001A3957" w14:paraId="74F66D47" w14:textId="77777777" w:rsidTr="007A30B2">
        <w:trPr>
          <w:cantSplit/>
          <w:trHeight w:val="291"/>
          <w:jc w:val="center"/>
        </w:trPr>
        <w:tc>
          <w:tcPr>
            <w:tcW w:w="803" w:type="dxa"/>
            <w:shd w:val="clear" w:color="auto" w:fill="FFFFFF"/>
            <w:vAlign w:val="center"/>
          </w:tcPr>
          <w:p w14:paraId="3E5EA0BC" w14:textId="0B571630"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4B1B49"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class</w:t>
            </w:r>
          </w:p>
        </w:tc>
        <w:tc>
          <w:tcPr>
            <w:tcW w:w="1460" w:type="dxa"/>
            <w:gridSpan w:val="2"/>
            <w:shd w:val="clear" w:color="auto" w:fill="FFFFFF"/>
            <w:vAlign w:val="center"/>
          </w:tcPr>
          <w:p w14:paraId="42D8EEF1" w14:textId="60925045"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4B1B49"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category</w:t>
            </w:r>
          </w:p>
        </w:tc>
        <w:tc>
          <w:tcPr>
            <w:tcW w:w="1134" w:type="dxa"/>
            <w:shd w:val="clear" w:color="auto" w:fill="FFFFFF"/>
            <w:vAlign w:val="center"/>
          </w:tcPr>
          <w:p w14:paraId="1753635A" w14:textId="28311A02"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UN Model Regulations class or </w:t>
            </w:r>
            <w:proofErr w:type="spellStart"/>
            <w:r w:rsidRPr="001A3957">
              <w:rPr>
                <w:rFonts w:asciiTheme="majorBidi" w:hAnsiTheme="majorBidi" w:cstheme="majorBidi"/>
                <w:b/>
                <w:color w:val="000000" w:themeColor="text1"/>
                <w:sz w:val="16"/>
                <w:szCs w:val="16"/>
              </w:rPr>
              <w:t>division</w:t>
            </w:r>
            <w:r w:rsidRPr="00E64407">
              <w:rPr>
                <w:rFonts w:asciiTheme="majorBidi" w:hAnsiTheme="majorBidi" w:cstheme="majorBidi"/>
                <w:b/>
                <w:color w:val="000000" w:themeColor="text1"/>
                <w:sz w:val="16"/>
                <w:szCs w:val="16"/>
                <w:vertAlign w:val="superscript"/>
              </w:rPr>
              <w:t>a</w:t>
            </w:r>
            <w:proofErr w:type="spellEnd"/>
          </w:p>
        </w:tc>
        <w:tc>
          <w:tcPr>
            <w:tcW w:w="1134" w:type="dxa"/>
            <w:shd w:val="clear" w:color="auto" w:fill="FFFFFF"/>
            <w:vAlign w:val="center"/>
          </w:tcPr>
          <w:p w14:paraId="75173854" w14:textId="77777777"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GHS pictogram</w:t>
            </w:r>
          </w:p>
        </w:tc>
        <w:tc>
          <w:tcPr>
            <w:tcW w:w="1134" w:type="dxa"/>
            <w:shd w:val="clear" w:color="auto" w:fill="FFFFFF"/>
            <w:vAlign w:val="center"/>
          </w:tcPr>
          <w:p w14:paraId="16D8D70B" w14:textId="7EBF8C80"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UN Model Regulations </w:t>
            </w:r>
            <w:proofErr w:type="spellStart"/>
            <w:r w:rsidRPr="001A3957">
              <w:rPr>
                <w:rFonts w:asciiTheme="majorBidi" w:hAnsiTheme="majorBidi" w:cstheme="majorBidi"/>
                <w:b/>
                <w:color w:val="000000" w:themeColor="text1"/>
                <w:sz w:val="16"/>
                <w:szCs w:val="16"/>
              </w:rPr>
              <w:t>pictogram</w:t>
            </w:r>
            <w:r w:rsidRPr="00E64407">
              <w:rPr>
                <w:rFonts w:asciiTheme="majorBidi" w:hAnsiTheme="majorBidi" w:cstheme="majorBidi"/>
                <w:b/>
                <w:color w:val="000000" w:themeColor="text1"/>
                <w:sz w:val="16"/>
                <w:szCs w:val="16"/>
                <w:vertAlign w:val="superscript"/>
              </w:rPr>
              <w:t>a</w:t>
            </w:r>
            <w:proofErr w:type="spellEnd"/>
          </w:p>
        </w:tc>
        <w:tc>
          <w:tcPr>
            <w:tcW w:w="851" w:type="dxa"/>
            <w:shd w:val="clear" w:color="auto" w:fill="FFFFFF"/>
            <w:vAlign w:val="center"/>
          </w:tcPr>
          <w:p w14:paraId="17BE8376" w14:textId="59C315BF"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4B1B49" w:rsidRPr="001A3957">
              <w:rPr>
                <w:rFonts w:asciiTheme="majorBidi" w:hAnsiTheme="majorBidi" w:cstheme="majorBidi"/>
                <w:b/>
                <w:color w:val="000000" w:themeColor="text1"/>
                <w:sz w:val="16"/>
                <w:szCs w:val="16"/>
              </w:rPr>
              <w:t>s</w:t>
            </w:r>
            <w:r w:rsidRPr="001A3957">
              <w:rPr>
                <w:rFonts w:asciiTheme="majorBidi" w:hAnsiTheme="majorBidi" w:cstheme="majorBidi"/>
                <w:b/>
                <w:color w:val="000000" w:themeColor="text1"/>
                <w:sz w:val="16"/>
                <w:szCs w:val="16"/>
              </w:rPr>
              <w:t>ignal word</w:t>
            </w:r>
          </w:p>
        </w:tc>
        <w:tc>
          <w:tcPr>
            <w:tcW w:w="1984" w:type="dxa"/>
            <w:tcBorders>
              <w:right w:val="single" w:sz="4" w:space="0" w:color="auto"/>
            </w:tcBorders>
            <w:shd w:val="clear" w:color="auto" w:fill="FFFFFF"/>
            <w:vAlign w:val="center"/>
          </w:tcPr>
          <w:p w14:paraId="00A50F04" w14:textId="4BFCFE18"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 xml:space="preserve">GHS </w:t>
            </w:r>
            <w:r w:rsidR="004B1B49" w:rsidRPr="001A3957">
              <w:rPr>
                <w:rFonts w:asciiTheme="majorBidi" w:hAnsiTheme="majorBidi" w:cstheme="majorBidi"/>
                <w:b/>
                <w:color w:val="000000" w:themeColor="text1"/>
                <w:sz w:val="16"/>
                <w:szCs w:val="16"/>
              </w:rPr>
              <w:t>h</w:t>
            </w:r>
            <w:r w:rsidRPr="001A3957">
              <w:rPr>
                <w:rFonts w:asciiTheme="majorBidi" w:hAnsiTheme="majorBidi" w:cstheme="majorBidi"/>
                <w:b/>
                <w:color w:val="000000" w:themeColor="text1"/>
                <w:sz w:val="16"/>
                <w:szCs w:val="16"/>
              </w:rPr>
              <w:t>azard statement</w:t>
            </w:r>
          </w:p>
        </w:tc>
        <w:tc>
          <w:tcPr>
            <w:tcW w:w="1276" w:type="dxa"/>
            <w:vMerge/>
            <w:tcBorders>
              <w:left w:val="single" w:sz="4" w:space="0" w:color="auto"/>
              <w:right w:val="single" w:sz="4" w:space="0" w:color="auto"/>
            </w:tcBorders>
            <w:shd w:val="clear" w:color="auto" w:fill="FFFFFF"/>
            <w:vAlign w:val="center"/>
          </w:tcPr>
          <w:p w14:paraId="573DB285" w14:textId="77777777" w:rsidR="00D7027C" w:rsidRPr="001A3957" w:rsidRDefault="00D7027C" w:rsidP="00D51647">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1A3957" w14:paraId="17CCD832" w14:textId="77777777" w:rsidTr="007A30B2">
        <w:trPr>
          <w:cantSplit/>
          <w:trHeight w:val="560"/>
          <w:jc w:val="center"/>
        </w:trPr>
        <w:tc>
          <w:tcPr>
            <w:tcW w:w="803" w:type="dxa"/>
            <w:vMerge w:val="restart"/>
            <w:shd w:val="clear" w:color="auto" w:fill="FFFFFF"/>
            <w:vAlign w:val="center"/>
          </w:tcPr>
          <w:p w14:paraId="2CCB2924"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bCs/>
                <w:color w:val="000000" w:themeColor="text1"/>
                <w:sz w:val="16"/>
                <w:szCs w:val="16"/>
              </w:rPr>
              <w:t xml:space="preserve">Acute </w:t>
            </w:r>
            <w:r w:rsidRPr="001A3957">
              <w:rPr>
                <w:rFonts w:asciiTheme="majorBidi" w:hAnsiTheme="majorBidi" w:cstheme="majorBidi"/>
                <w:b/>
                <w:color w:val="000000" w:themeColor="text1"/>
                <w:sz w:val="16"/>
                <w:szCs w:val="16"/>
              </w:rPr>
              <w:t>toxicity</w:t>
            </w:r>
          </w:p>
        </w:tc>
        <w:tc>
          <w:tcPr>
            <w:tcW w:w="468" w:type="dxa"/>
            <w:vMerge w:val="restart"/>
            <w:shd w:val="clear" w:color="auto" w:fill="FFFFFF"/>
            <w:vAlign w:val="center"/>
          </w:tcPr>
          <w:p w14:paraId="08F616BC"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1, 2</w:t>
            </w:r>
          </w:p>
        </w:tc>
        <w:tc>
          <w:tcPr>
            <w:tcW w:w="992" w:type="dxa"/>
            <w:shd w:val="clear" w:color="auto" w:fill="FFFFFF"/>
            <w:vAlign w:val="center"/>
          </w:tcPr>
          <w:p w14:paraId="63D2D6CD"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Oral</w:t>
            </w:r>
          </w:p>
        </w:tc>
        <w:tc>
          <w:tcPr>
            <w:tcW w:w="1134" w:type="dxa"/>
            <w:vMerge w:val="restart"/>
            <w:shd w:val="clear" w:color="auto" w:fill="FFFFFF"/>
            <w:vAlign w:val="center"/>
          </w:tcPr>
          <w:p w14:paraId="2A8772A1"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2.3</w:t>
            </w:r>
          </w:p>
          <w:p w14:paraId="29456381"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p>
          <w:p w14:paraId="66071D9C"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p>
          <w:p w14:paraId="3A07CA08"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or</w:t>
            </w:r>
          </w:p>
          <w:p w14:paraId="57DE5F02"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p>
          <w:p w14:paraId="08EFC238"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p>
          <w:p w14:paraId="70FAA6CC"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6.1</w:t>
            </w:r>
          </w:p>
        </w:tc>
        <w:tc>
          <w:tcPr>
            <w:tcW w:w="1134" w:type="dxa"/>
            <w:vMerge w:val="restart"/>
            <w:shd w:val="clear" w:color="auto" w:fill="FFFFFF"/>
            <w:vAlign w:val="center"/>
          </w:tcPr>
          <w:p w14:paraId="5ADDD2C0"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noProof/>
                <w:color w:val="000000" w:themeColor="text1"/>
                <w:sz w:val="16"/>
                <w:szCs w:val="16"/>
                <w:lang w:val="fr-CH" w:eastAsia="fr-CH"/>
              </w:rPr>
              <w:drawing>
                <wp:inline distT="0" distB="0" distL="0" distR="0" wp14:anchorId="0D1949B9" wp14:editId="1E2DE9D1">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0AEAE64C"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noProof/>
                <w:color w:val="000000" w:themeColor="text1"/>
                <w:sz w:val="16"/>
                <w:szCs w:val="16"/>
                <w:lang w:val="fr-CH" w:eastAsia="fr-CH"/>
              </w:rPr>
              <w:drawing>
                <wp:inline distT="0" distB="0" distL="0" distR="0" wp14:anchorId="626FC5D3" wp14:editId="750513C1">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p>
          <w:p w14:paraId="70919D37"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p>
          <w:p w14:paraId="1D493C3F"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rPr>
            </w:pPr>
            <w:r w:rsidRPr="001A3957">
              <w:rPr>
                <w:rFonts w:asciiTheme="majorBidi" w:hAnsiTheme="majorBidi" w:cstheme="majorBidi"/>
                <w:b/>
                <w:noProof/>
                <w:color w:val="000000" w:themeColor="text1"/>
                <w:sz w:val="16"/>
                <w:szCs w:val="16"/>
              </w:rPr>
              <w:t>or</w:t>
            </w:r>
          </w:p>
          <w:p w14:paraId="1D98FAB4"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p w14:paraId="10D69F9D"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noProof/>
                <w:color w:val="000000" w:themeColor="text1"/>
                <w:sz w:val="16"/>
                <w:szCs w:val="16"/>
                <w:lang w:val="fr-CH" w:eastAsia="fr-CH"/>
              </w:rPr>
              <w:drawing>
                <wp:inline distT="0" distB="0" distL="0" distR="0" wp14:anchorId="5ED3C6BA" wp14:editId="7D7BB1E5">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1" w:type="dxa"/>
            <w:vMerge w:val="restart"/>
            <w:shd w:val="clear" w:color="auto" w:fill="FFFFFF"/>
            <w:vAlign w:val="center"/>
          </w:tcPr>
          <w:p w14:paraId="14B603CF"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Danger</w:t>
            </w:r>
          </w:p>
        </w:tc>
        <w:tc>
          <w:tcPr>
            <w:tcW w:w="1984" w:type="dxa"/>
            <w:shd w:val="clear" w:color="auto" w:fill="FFFFFF"/>
            <w:vAlign w:val="center"/>
          </w:tcPr>
          <w:p w14:paraId="25BCD166" w14:textId="77777777" w:rsidR="00D7027C" w:rsidRPr="001A3957" w:rsidRDefault="00D7027C" w:rsidP="00D51647">
            <w:pPr>
              <w:spacing w:before="40" w:after="40"/>
              <w:ind w:left="-3" w:right="-37"/>
              <w:rPr>
                <w:rFonts w:asciiTheme="majorBidi" w:hAnsiTheme="majorBidi" w:cstheme="majorBidi"/>
                <w:color w:val="000000" w:themeColor="text1"/>
                <w:sz w:val="16"/>
                <w:szCs w:val="16"/>
              </w:rPr>
            </w:pPr>
            <w:r w:rsidRPr="001A3957">
              <w:rPr>
                <w:rFonts w:asciiTheme="majorBidi" w:hAnsiTheme="majorBidi" w:cstheme="majorBidi"/>
                <w:noProof/>
                <w:color w:val="000000" w:themeColor="text1"/>
                <w:sz w:val="16"/>
                <w:szCs w:val="16"/>
                <w:lang w:eastAsia="sv-SE"/>
              </w:rPr>
              <w:t>Fatal if swallowed</w:t>
            </w:r>
          </w:p>
        </w:tc>
        <w:tc>
          <w:tcPr>
            <w:tcW w:w="1276" w:type="dxa"/>
            <w:shd w:val="clear" w:color="auto" w:fill="FFFFFF"/>
            <w:vAlign w:val="center"/>
          </w:tcPr>
          <w:p w14:paraId="57BA0E8B"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H300</w:t>
            </w:r>
          </w:p>
        </w:tc>
      </w:tr>
      <w:tr w:rsidR="00F845A3" w:rsidRPr="001A3957" w14:paraId="0749E003" w14:textId="77777777" w:rsidTr="007A30B2">
        <w:trPr>
          <w:cantSplit/>
          <w:trHeight w:val="560"/>
          <w:jc w:val="center"/>
        </w:trPr>
        <w:tc>
          <w:tcPr>
            <w:tcW w:w="803" w:type="dxa"/>
            <w:vMerge/>
            <w:shd w:val="clear" w:color="auto" w:fill="FFFFFF"/>
            <w:vAlign w:val="center"/>
          </w:tcPr>
          <w:p w14:paraId="288EA6A5" w14:textId="77777777" w:rsidR="00D7027C" w:rsidRPr="001A3957" w:rsidRDefault="00D7027C" w:rsidP="00D51647">
            <w:pPr>
              <w:tabs>
                <w:tab w:val="left" w:pos="1425"/>
              </w:tabs>
              <w:spacing w:before="40" w:after="40"/>
              <w:jc w:val="center"/>
              <w:rPr>
                <w:rFonts w:asciiTheme="majorBidi" w:hAnsiTheme="majorBidi" w:cstheme="majorBidi"/>
                <w:b/>
                <w:bCs/>
                <w:color w:val="000000" w:themeColor="text1"/>
                <w:sz w:val="16"/>
                <w:szCs w:val="16"/>
              </w:rPr>
            </w:pPr>
          </w:p>
        </w:tc>
        <w:tc>
          <w:tcPr>
            <w:tcW w:w="468" w:type="dxa"/>
            <w:vMerge/>
            <w:shd w:val="clear" w:color="auto" w:fill="FFFFFF"/>
            <w:vAlign w:val="center"/>
          </w:tcPr>
          <w:p w14:paraId="039BCF6D"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0B714704"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Dermal</w:t>
            </w:r>
          </w:p>
        </w:tc>
        <w:tc>
          <w:tcPr>
            <w:tcW w:w="1134" w:type="dxa"/>
            <w:vMerge/>
            <w:shd w:val="clear" w:color="auto" w:fill="FFFFFF"/>
            <w:vAlign w:val="center"/>
          </w:tcPr>
          <w:p w14:paraId="13BE23B2"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006C22D5"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4F80FD93"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228CD316"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0F8ABA67"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Fatal in contact with skin</w:t>
            </w:r>
          </w:p>
        </w:tc>
        <w:tc>
          <w:tcPr>
            <w:tcW w:w="1276" w:type="dxa"/>
            <w:shd w:val="clear" w:color="auto" w:fill="FFFFFF"/>
            <w:vAlign w:val="center"/>
          </w:tcPr>
          <w:p w14:paraId="581DB8DD"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H310</w:t>
            </w:r>
          </w:p>
        </w:tc>
      </w:tr>
      <w:tr w:rsidR="00F845A3" w:rsidRPr="001A3957" w14:paraId="1C640BA3" w14:textId="77777777" w:rsidTr="007A30B2">
        <w:trPr>
          <w:cantSplit/>
          <w:trHeight w:val="560"/>
          <w:jc w:val="center"/>
        </w:trPr>
        <w:tc>
          <w:tcPr>
            <w:tcW w:w="803" w:type="dxa"/>
            <w:vMerge/>
            <w:shd w:val="clear" w:color="auto" w:fill="FFFFFF"/>
            <w:vAlign w:val="center"/>
          </w:tcPr>
          <w:p w14:paraId="382391E1" w14:textId="77777777" w:rsidR="00D7027C" w:rsidRPr="001A3957" w:rsidRDefault="00D7027C" w:rsidP="00D51647">
            <w:pPr>
              <w:tabs>
                <w:tab w:val="left" w:pos="1425"/>
              </w:tabs>
              <w:spacing w:before="40" w:after="40"/>
              <w:jc w:val="center"/>
              <w:rPr>
                <w:rFonts w:asciiTheme="majorBidi" w:hAnsiTheme="majorBidi" w:cstheme="majorBidi"/>
                <w:b/>
                <w:bCs/>
                <w:color w:val="000000" w:themeColor="text1"/>
                <w:sz w:val="16"/>
                <w:szCs w:val="16"/>
              </w:rPr>
            </w:pPr>
          </w:p>
        </w:tc>
        <w:tc>
          <w:tcPr>
            <w:tcW w:w="468" w:type="dxa"/>
            <w:vMerge/>
            <w:shd w:val="clear" w:color="auto" w:fill="FFFFFF"/>
            <w:vAlign w:val="center"/>
          </w:tcPr>
          <w:p w14:paraId="47A046D2"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6AC9B736"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Inhalation</w:t>
            </w:r>
          </w:p>
        </w:tc>
        <w:tc>
          <w:tcPr>
            <w:tcW w:w="1134" w:type="dxa"/>
            <w:vMerge/>
            <w:shd w:val="clear" w:color="auto" w:fill="FFFFFF"/>
            <w:vAlign w:val="center"/>
          </w:tcPr>
          <w:p w14:paraId="5786730C"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5BF88ADE"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68F45BFC"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0179BDA0"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366C45E5"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Fatal if inhaled</w:t>
            </w:r>
          </w:p>
        </w:tc>
        <w:tc>
          <w:tcPr>
            <w:tcW w:w="1276" w:type="dxa"/>
            <w:shd w:val="clear" w:color="auto" w:fill="FFFFFF"/>
            <w:vAlign w:val="center"/>
          </w:tcPr>
          <w:p w14:paraId="72C22075"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H330</w:t>
            </w:r>
          </w:p>
        </w:tc>
      </w:tr>
      <w:tr w:rsidR="00F845A3" w:rsidRPr="001A3957" w14:paraId="400A5D51" w14:textId="77777777" w:rsidTr="007A30B2">
        <w:trPr>
          <w:cantSplit/>
          <w:trHeight w:val="560"/>
          <w:jc w:val="center"/>
        </w:trPr>
        <w:tc>
          <w:tcPr>
            <w:tcW w:w="803" w:type="dxa"/>
            <w:vMerge/>
            <w:shd w:val="clear" w:color="auto" w:fill="FFFFFF"/>
            <w:vAlign w:val="center"/>
          </w:tcPr>
          <w:p w14:paraId="451F2BAE" w14:textId="77777777" w:rsidR="00D7027C" w:rsidRPr="001A3957" w:rsidRDefault="00D7027C" w:rsidP="00D51647">
            <w:pPr>
              <w:tabs>
                <w:tab w:val="left" w:pos="1425"/>
              </w:tabs>
              <w:spacing w:before="40" w:after="40"/>
              <w:jc w:val="center"/>
              <w:rPr>
                <w:rFonts w:asciiTheme="majorBidi" w:hAnsiTheme="majorBidi" w:cstheme="majorBidi"/>
                <w:b/>
                <w:bCs/>
                <w:color w:val="000000" w:themeColor="text1"/>
                <w:sz w:val="16"/>
                <w:szCs w:val="16"/>
              </w:rPr>
            </w:pPr>
          </w:p>
        </w:tc>
        <w:tc>
          <w:tcPr>
            <w:tcW w:w="468" w:type="dxa"/>
            <w:vMerge w:val="restart"/>
            <w:shd w:val="clear" w:color="auto" w:fill="FFFFFF"/>
            <w:vAlign w:val="center"/>
          </w:tcPr>
          <w:p w14:paraId="57DB8648"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3</w:t>
            </w:r>
          </w:p>
        </w:tc>
        <w:tc>
          <w:tcPr>
            <w:tcW w:w="992" w:type="dxa"/>
            <w:shd w:val="clear" w:color="auto" w:fill="FFFFFF"/>
            <w:vAlign w:val="center"/>
          </w:tcPr>
          <w:p w14:paraId="1BBB4A5B"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Oral</w:t>
            </w:r>
          </w:p>
        </w:tc>
        <w:tc>
          <w:tcPr>
            <w:tcW w:w="1134" w:type="dxa"/>
            <w:vMerge/>
            <w:shd w:val="clear" w:color="auto" w:fill="FFFFFF"/>
            <w:vAlign w:val="center"/>
          </w:tcPr>
          <w:p w14:paraId="7B20427F"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1FA4003E"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71AA18F8"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val="restart"/>
            <w:shd w:val="clear" w:color="auto" w:fill="FFFFFF"/>
            <w:vAlign w:val="center"/>
          </w:tcPr>
          <w:p w14:paraId="258CE91E"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Danger</w:t>
            </w:r>
          </w:p>
        </w:tc>
        <w:tc>
          <w:tcPr>
            <w:tcW w:w="1984" w:type="dxa"/>
            <w:shd w:val="clear" w:color="auto" w:fill="FFFFFF"/>
            <w:vAlign w:val="center"/>
          </w:tcPr>
          <w:p w14:paraId="29D7E3AA"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Toxic if swallowed</w:t>
            </w:r>
          </w:p>
        </w:tc>
        <w:tc>
          <w:tcPr>
            <w:tcW w:w="1276" w:type="dxa"/>
            <w:shd w:val="clear" w:color="auto" w:fill="FFFFFF"/>
            <w:vAlign w:val="center"/>
          </w:tcPr>
          <w:p w14:paraId="5A45BA56"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H301</w:t>
            </w:r>
          </w:p>
        </w:tc>
      </w:tr>
      <w:tr w:rsidR="00F845A3" w:rsidRPr="001A3957" w14:paraId="6FAF18CB" w14:textId="77777777" w:rsidTr="007A30B2">
        <w:trPr>
          <w:cantSplit/>
          <w:trHeight w:val="560"/>
          <w:jc w:val="center"/>
        </w:trPr>
        <w:tc>
          <w:tcPr>
            <w:tcW w:w="803" w:type="dxa"/>
            <w:vMerge/>
            <w:shd w:val="clear" w:color="auto" w:fill="FFFFFF"/>
            <w:vAlign w:val="center"/>
          </w:tcPr>
          <w:p w14:paraId="68AAD1BA" w14:textId="77777777" w:rsidR="00D7027C" w:rsidRPr="001A3957" w:rsidRDefault="00D7027C" w:rsidP="00D51647">
            <w:pPr>
              <w:tabs>
                <w:tab w:val="left" w:pos="1425"/>
              </w:tabs>
              <w:spacing w:before="40" w:after="40"/>
              <w:jc w:val="center"/>
              <w:rPr>
                <w:rFonts w:asciiTheme="majorBidi" w:hAnsiTheme="majorBidi" w:cstheme="majorBidi"/>
                <w:b/>
                <w:bCs/>
                <w:color w:val="000000" w:themeColor="text1"/>
                <w:sz w:val="16"/>
                <w:szCs w:val="16"/>
              </w:rPr>
            </w:pPr>
          </w:p>
        </w:tc>
        <w:tc>
          <w:tcPr>
            <w:tcW w:w="468" w:type="dxa"/>
            <w:vMerge/>
            <w:shd w:val="clear" w:color="auto" w:fill="FFFFFF"/>
            <w:vAlign w:val="center"/>
          </w:tcPr>
          <w:p w14:paraId="7C3CBC96"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411BB589"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Dermal</w:t>
            </w:r>
          </w:p>
        </w:tc>
        <w:tc>
          <w:tcPr>
            <w:tcW w:w="1134" w:type="dxa"/>
            <w:vMerge/>
            <w:shd w:val="clear" w:color="auto" w:fill="FFFFFF"/>
            <w:vAlign w:val="center"/>
          </w:tcPr>
          <w:p w14:paraId="5F102A1A"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0A2BFF6A"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54F2426C"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6CEB1CEC"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12C174F6"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Toxic in contact with skin</w:t>
            </w:r>
          </w:p>
        </w:tc>
        <w:tc>
          <w:tcPr>
            <w:tcW w:w="1276" w:type="dxa"/>
            <w:shd w:val="clear" w:color="auto" w:fill="FFFFFF"/>
            <w:vAlign w:val="center"/>
          </w:tcPr>
          <w:p w14:paraId="22B0B226"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H311</w:t>
            </w:r>
          </w:p>
        </w:tc>
      </w:tr>
      <w:tr w:rsidR="00F845A3" w:rsidRPr="001A3957" w14:paraId="6C87F518" w14:textId="77777777" w:rsidTr="007A30B2">
        <w:trPr>
          <w:cantSplit/>
          <w:trHeight w:val="560"/>
          <w:jc w:val="center"/>
        </w:trPr>
        <w:tc>
          <w:tcPr>
            <w:tcW w:w="803" w:type="dxa"/>
            <w:vMerge/>
            <w:shd w:val="clear" w:color="auto" w:fill="FFFFFF"/>
            <w:vAlign w:val="center"/>
          </w:tcPr>
          <w:p w14:paraId="2B571E68" w14:textId="77777777" w:rsidR="00D7027C" w:rsidRPr="001A3957" w:rsidRDefault="00D7027C" w:rsidP="00D51647">
            <w:pPr>
              <w:tabs>
                <w:tab w:val="left" w:pos="1425"/>
              </w:tabs>
              <w:spacing w:before="40" w:after="40"/>
              <w:jc w:val="center"/>
              <w:rPr>
                <w:rFonts w:asciiTheme="majorBidi" w:hAnsiTheme="majorBidi" w:cstheme="majorBidi"/>
                <w:b/>
                <w:bCs/>
                <w:color w:val="000000" w:themeColor="text1"/>
                <w:sz w:val="16"/>
                <w:szCs w:val="16"/>
              </w:rPr>
            </w:pPr>
          </w:p>
        </w:tc>
        <w:tc>
          <w:tcPr>
            <w:tcW w:w="468" w:type="dxa"/>
            <w:vMerge/>
            <w:shd w:val="clear" w:color="auto" w:fill="FFFFFF"/>
            <w:vAlign w:val="center"/>
          </w:tcPr>
          <w:p w14:paraId="48363C98"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63BF71A0"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Inhalation</w:t>
            </w:r>
          </w:p>
        </w:tc>
        <w:tc>
          <w:tcPr>
            <w:tcW w:w="1134" w:type="dxa"/>
            <w:vMerge/>
            <w:shd w:val="clear" w:color="auto" w:fill="FFFFFF"/>
            <w:vAlign w:val="center"/>
          </w:tcPr>
          <w:p w14:paraId="4277023B"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6A9D7BFB"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36AA3143"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3A30B274"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793AE12E"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Toxic if inhaled</w:t>
            </w:r>
          </w:p>
        </w:tc>
        <w:tc>
          <w:tcPr>
            <w:tcW w:w="1276" w:type="dxa"/>
            <w:shd w:val="clear" w:color="auto" w:fill="FFFFFF"/>
            <w:vAlign w:val="center"/>
          </w:tcPr>
          <w:p w14:paraId="62DDA821"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H331</w:t>
            </w:r>
          </w:p>
        </w:tc>
      </w:tr>
      <w:tr w:rsidR="00F845A3" w:rsidRPr="001A3957" w14:paraId="4D48228A" w14:textId="77777777" w:rsidTr="007A30B2">
        <w:trPr>
          <w:cantSplit/>
          <w:trHeight w:val="560"/>
          <w:jc w:val="center"/>
        </w:trPr>
        <w:tc>
          <w:tcPr>
            <w:tcW w:w="803" w:type="dxa"/>
            <w:vMerge/>
            <w:shd w:val="clear" w:color="auto" w:fill="FFFFFF"/>
            <w:vAlign w:val="center"/>
          </w:tcPr>
          <w:p w14:paraId="36D28445"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val="restart"/>
            <w:shd w:val="clear" w:color="auto" w:fill="FFFFFF"/>
            <w:vAlign w:val="center"/>
          </w:tcPr>
          <w:p w14:paraId="452909EE"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4</w:t>
            </w:r>
          </w:p>
        </w:tc>
        <w:tc>
          <w:tcPr>
            <w:tcW w:w="992" w:type="dxa"/>
            <w:shd w:val="clear" w:color="auto" w:fill="FFFFFF"/>
            <w:vAlign w:val="center"/>
          </w:tcPr>
          <w:p w14:paraId="526ED882"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Oral</w:t>
            </w:r>
          </w:p>
        </w:tc>
        <w:tc>
          <w:tcPr>
            <w:tcW w:w="1134" w:type="dxa"/>
            <w:vMerge w:val="restart"/>
            <w:shd w:val="clear" w:color="auto" w:fill="FFFFFF"/>
            <w:vAlign w:val="center"/>
          </w:tcPr>
          <w:p w14:paraId="0174E665" w14:textId="77777777" w:rsidR="00D7027C" w:rsidRPr="001A3957" w:rsidRDefault="00D7027C" w:rsidP="00D51647">
            <w:pPr>
              <w:tabs>
                <w:tab w:val="left" w:pos="1425"/>
              </w:tabs>
              <w:spacing w:before="40" w:after="40"/>
              <w:jc w:val="center"/>
              <w:rPr>
                <w:rFonts w:asciiTheme="majorBidi" w:hAnsiTheme="majorBidi" w:cstheme="majorBidi"/>
                <w:noProof/>
                <w:color w:val="000000" w:themeColor="text1"/>
                <w:sz w:val="16"/>
                <w:szCs w:val="16"/>
              </w:rPr>
            </w:pPr>
            <w:r w:rsidRPr="001A3957">
              <w:rPr>
                <w:rFonts w:asciiTheme="majorBidi" w:hAnsiTheme="majorBidi" w:cstheme="majorBidi"/>
                <w:i/>
                <w:color w:val="000000" w:themeColor="text1"/>
                <w:sz w:val="16"/>
                <w:szCs w:val="16"/>
              </w:rPr>
              <w:t>Not applicable</w:t>
            </w:r>
          </w:p>
        </w:tc>
        <w:tc>
          <w:tcPr>
            <w:tcW w:w="1134" w:type="dxa"/>
            <w:vMerge w:val="restart"/>
            <w:shd w:val="clear" w:color="auto" w:fill="FFFFFF"/>
            <w:vAlign w:val="center"/>
          </w:tcPr>
          <w:p w14:paraId="7CB76B22"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r w:rsidRPr="001A3957">
              <w:rPr>
                <w:rFonts w:asciiTheme="majorBidi" w:hAnsiTheme="majorBidi" w:cstheme="majorBidi"/>
                <w:noProof/>
                <w:color w:val="000000" w:themeColor="text1"/>
                <w:sz w:val="16"/>
                <w:szCs w:val="16"/>
                <w:lang w:val="fr-CH" w:eastAsia="fr-CH"/>
              </w:rPr>
              <w:drawing>
                <wp:inline distT="0" distB="0" distL="0" distR="0" wp14:anchorId="0D64A6B7" wp14:editId="695C6C28">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395EB45" w14:textId="4D11C380"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i/>
                <w:color w:val="000000" w:themeColor="text1"/>
                <w:sz w:val="16"/>
                <w:szCs w:val="16"/>
              </w:rPr>
              <w:t>Not applicable</w:t>
            </w:r>
          </w:p>
        </w:tc>
        <w:tc>
          <w:tcPr>
            <w:tcW w:w="851" w:type="dxa"/>
            <w:vMerge w:val="restart"/>
            <w:shd w:val="clear" w:color="auto" w:fill="FFFFFF"/>
            <w:vAlign w:val="center"/>
          </w:tcPr>
          <w:p w14:paraId="496F7515"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r w:rsidRPr="001A3957">
              <w:rPr>
                <w:rFonts w:asciiTheme="majorBidi" w:hAnsiTheme="majorBidi" w:cstheme="majorBidi"/>
                <w:b/>
                <w:color w:val="000000" w:themeColor="text1"/>
                <w:sz w:val="16"/>
                <w:szCs w:val="16"/>
              </w:rPr>
              <w:t>Warning</w:t>
            </w:r>
          </w:p>
        </w:tc>
        <w:tc>
          <w:tcPr>
            <w:tcW w:w="1984" w:type="dxa"/>
            <w:shd w:val="clear" w:color="auto" w:fill="FFFFFF"/>
            <w:vAlign w:val="center"/>
          </w:tcPr>
          <w:p w14:paraId="53EB7740" w14:textId="77777777" w:rsidR="00D7027C" w:rsidRPr="001A3957" w:rsidRDefault="00D7027C" w:rsidP="00D51647">
            <w:pPr>
              <w:spacing w:before="40" w:after="40"/>
              <w:ind w:left="-3" w:right="-37"/>
              <w:rPr>
                <w:rFonts w:asciiTheme="majorBidi" w:hAnsiTheme="majorBidi" w:cstheme="majorBidi"/>
                <w:color w:val="000000" w:themeColor="text1"/>
                <w:sz w:val="16"/>
                <w:szCs w:val="16"/>
              </w:rPr>
            </w:pPr>
            <w:r w:rsidRPr="001A3957">
              <w:rPr>
                <w:rFonts w:asciiTheme="majorBidi" w:hAnsiTheme="majorBidi" w:cstheme="majorBidi"/>
                <w:noProof/>
                <w:color w:val="000000" w:themeColor="text1"/>
                <w:sz w:val="16"/>
                <w:szCs w:val="16"/>
                <w:lang w:eastAsia="sv-SE"/>
              </w:rPr>
              <w:t>Harmful if swallowed</w:t>
            </w:r>
          </w:p>
        </w:tc>
        <w:tc>
          <w:tcPr>
            <w:tcW w:w="1276" w:type="dxa"/>
            <w:shd w:val="clear" w:color="auto" w:fill="FFFFFF"/>
            <w:vAlign w:val="center"/>
          </w:tcPr>
          <w:p w14:paraId="0B4ABD2D"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H302</w:t>
            </w:r>
          </w:p>
        </w:tc>
      </w:tr>
      <w:tr w:rsidR="00F845A3" w:rsidRPr="001A3957" w14:paraId="0BFFCA36" w14:textId="77777777" w:rsidTr="007A30B2">
        <w:trPr>
          <w:cantSplit/>
          <w:trHeight w:val="560"/>
          <w:jc w:val="center"/>
        </w:trPr>
        <w:tc>
          <w:tcPr>
            <w:tcW w:w="803" w:type="dxa"/>
            <w:vMerge/>
            <w:shd w:val="clear" w:color="auto" w:fill="FFFFFF"/>
            <w:vAlign w:val="center"/>
          </w:tcPr>
          <w:p w14:paraId="6361F500"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shd w:val="clear" w:color="auto" w:fill="FFFFFF"/>
            <w:vAlign w:val="center"/>
          </w:tcPr>
          <w:p w14:paraId="4000FE48"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0127DE9C"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Dermal</w:t>
            </w:r>
          </w:p>
        </w:tc>
        <w:tc>
          <w:tcPr>
            <w:tcW w:w="1134" w:type="dxa"/>
            <w:vMerge/>
            <w:shd w:val="clear" w:color="auto" w:fill="FFFFFF"/>
          </w:tcPr>
          <w:p w14:paraId="7193C0F7"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4C5EA9B5"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tcPr>
          <w:p w14:paraId="66A1725F"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5AAD9CBF"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51633D5A"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Harmful in contact with skin</w:t>
            </w:r>
          </w:p>
        </w:tc>
        <w:tc>
          <w:tcPr>
            <w:tcW w:w="1276" w:type="dxa"/>
            <w:shd w:val="clear" w:color="auto" w:fill="FFFFFF"/>
            <w:vAlign w:val="center"/>
          </w:tcPr>
          <w:p w14:paraId="67358A19"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H312</w:t>
            </w:r>
          </w:p>
        </w:tc>
      </w:tr>
      <w:tr w:rsidR="00F845A3" w:rsidRPr="001A3957" w14:paraId="66BD69B7" w14:textId="77777777" w:rsidTr="007A30B2">
        <w:trPr>
          <w:cantSplit/>
          <w:trHeight w:val="560"/>
          <w:jc w:val="center"/>
        </w:trPr>
        <w:tc>
          <w:tcPr>
            <w:tcW w:w="803" w:type="dxa"/>
            <w:vMerge/>
            <w:shd w:val="clear" w:color="auto" w:fill="FFFFFF"/>
            <w:vAlign w:val="center"/>
          </w:tcPr>
          <w:p w14:paraId="6EFD2705"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shd w:val="clear" w:color="auto" w:fill="FFFFFF"/>
            <w:vAlign w:val="center"/>
          </w:tcPr>
          <w:p w14:paraId="00CEEDDF"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1D882BA7"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Inhalation</w:t>
            </w:r>
          </w:p>
        </w:tc>
        <w:tc>
          <w:tcPr>
            <w:tcW w:w="1134" w:type="dxa"/>
            <w:vMerge/>
            <w:shd w:val="clear" w:color="auto" w:fill="FFFFFF"/>
          </w:tcPr>
          <w:p w14:paraId="0BFF5C85"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5E8D17CB"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tcPr>
          <w:p w14:paraId="65D6B527"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78F078A0"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3C507BB3"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Harmful if inhaled</w:t>
            </w:r>
          </w:p>
        </w:tc>
        <w:tc>
          <w:tcPr>
            <w:tcW w:w="1276" w:type="dxa"/>
            <w:shd w:val="clear" w:color="auto" w:fill="FFFFFF"/>
            <w:vAlign w:val="center"/>
          </w:tcPr>
          <w:p w14:paraId="76A65951"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H332</w:t>
            </w:r>
          </w:p>
        </w:tc>
      </w:tr>
      <w:tr w:rsidR="00F845A3" w:rsidRPr="001A3957" w14:paraId="05CEDF68" w14:textId="77777777" w:rsidTr="007A30B2">
        <w:trPr>
          <w:cantSplit/>
          <w:trHeight w:val="560"/>
          <w:jc w:val="center"/>
        </w:trPr>
        <w:tc>
          <w:tcPr>
            <w:tcW w:w="803" w:type="dxa"/>
            <w:vMerge/>
            <w:shd w:val="clear" w:color="auto" w:fill="FFFFFF"/>
            <w:vAlign w:val="center"/>
          </w:tcPr>
          <w:p w14:paraId="0B8D83E6"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val="restart"/>
            <w:shd w:val="clear" w:color="auto" w:fill="FFFFFF"/>
            <w:vAlign w:val="center"/>
          </w:tcPr>
          <w:p w14:paraId="4F09D00B"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5</w:t>
            </w:r>
          </w:p>
        </w:tc>
        <w:tc>
          <w:tcPr>
            <w:tcW w:w="992" w:type="dxa"/>
            <w:shd w:val="clear" w:color="auto" w:fill="FFFFFF"/>
            <w:vAlign w:val="center"/>
          </w:tcPr>
          <w:p w14:paraId="467F0665"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Oral</w:t>
            </w:r>
          </w:p>
        </w:tc>
        <w:tc>
          <w:tcPr>
            <w:tcW w:w="1134" w:type="dxa"/>
            <w:vMerge/>
            <w:shd w:val="clear" w:color="auto" w:fill="FFFFFF"/>
            <w:vAlign w:val="center"/>
          </w:tcPr>
          <w:p w14:paraId="122526B6" w14:textId="77777777" w:rsidR="00D7027C" w:rsidRPr="001A3957" w:rsidRDefault="00D7027C" w:rsidP="00D51647">
            <w:pPr>
              <w:tabs>
                <w:tab w:val="left" w:pos="1425"/>
              </w:tabs>
              <w:spacing w:before="40" w:after="40"/>
              <w:jc w:val="center"/>
              <w:rPr>
                <w:rFonts w:asciiTheme="majorBidi" w:hAnsiTheme="majorBidi" w:cstheme="majorBidi"/>
                <w:noProof/>
                <w:color w:val="000000" w:themeColor="text1"/>
                <w:sz w:val="16"/>
                <w:szCs w:val="16"/>
              </w:rPr>
            </w:pPr>
          </w:p>
        </w:tc>
        <w:tc>
          <w:tcPr>
            <w:tcW w:w="1134" w:type="dxa"/>
            <w:vMerge w:val="restart"/>
            <w:shd w:val="clear" w:color="auto" w:fill="FFFFFF"/>
            <w:vAlign w:val="center"/>
          </w:tcPr>
          <w:p w14:paraId="364ADBAD"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r w:rsidRPr="001A3957">
              <w:rPr>
                <w:rFonts w:asciiTheme="majorBidi" w:hAnsiTheme="majorBidi" w:cstheme="majorBidi"/>
                <w:i/>
                <w:color w:val="000000" w:themeColor="text1"/>
                <w:sz w:val="16"/>
                <w:szCs w:val="16"/>
              </w:rPr>
              <w:t xml:space="preserve"> No pictogram</w:t>
            </w:r>
          </w:p>
        </w:tc>
        <w:tc>
          <w:tcPr>
            <w:tcW w:w="1134" w:type="dxa"/>
            <w:vMerge/>
            <w:shd w:val="clear" w:color="auto" w:fill="FFFFFF"/>
            <w:vAlign w:val="center"/>
          </w:tcPr>
          <w:p w14:paraId="70DA413B" w14:textId="77777777" w:rsidR="00D7027C" w:rsidRPr="001A3957" w:rsidRDefault="00D7027C" w:rsidP="00D51647">
            <w:pPr>
              <w:tabs>
                <w:tab w:val="left" w:pos="1425"/>
              </w:tabs>
              <w:spacing w:before="40" w:after="40"/>
              <w:jc w:val="center"/>
              <w:rPr>
                <w:rFonts w:asciiTheme="majorBidi" w:hAnsiTheme="majorBidi" w:cstheme="majorBidi"/>
                <w:color w:val="000000" w:themeColor="text1"/>
                <w:sz w:val="16"/>
                <w:szCs w:val="16"/>
              </w:rPr>
            </w:pPr>
          </w:p>
        </w:tc>
        <w:tc>
          <w:tcPr>
            <w:tcW w:w="851" w:type="dxa"/>
            <w:vMerge w:val="restart"/>
            <w:shd w:val="clear" w:color="auto" w:fill="FFFFFF"/>
            <w:vAlign w:val="center"/>
          </w:tcPr>
          <w:p w14:paraId="000555EB"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r w:rsidRPr="001A3957">
              <w:rPr>
                <w:rFonts w:asciiTheme="majorBidi" w:hAnsiTheme="majorBidi" w:cstheme="majorBidi"/>
                <w:b/>
                <w:color w:val="000000" w:themeColor="text1"/>
                <w:sz w:val="16"/>
                <w:szCs w:val="16"/>
              </w:rPr>
              <w:t>Warning</w:t>
            </w:r>
          </w:p>
        </w:tc>
        <w:tc>
          <w:tcPr>
            <w:tcW w:w="1984" w:type="dxa"/>
            <w:shd w:val="clear" w:color="auto" w:fill="FFFFFF"/>
            <w:vAlign w:val="center"/>
          </w:tcPr>
          <w:p w14:paraId="67BDD7FC" w14:textId="77777777" w:rsidR="00D7027C" w:rsidRPr="001A3957" w:rsidRDefault="00D7027C" w:rsidP="00D51647">
            <w:pPr>
              <w:spacing w:before="40" w:after="40"/>
              <w:ind w:left="-3" w:right="-37"/>
              <w:rPr>
                <w:rFonts w:asciiTheme="majorBidi" w:hAnsiTheme="majorBidi" w:cstheme="majorBidi"/>
                <w:color w:val="000000" w:themeColor="text1"/>
                <w:sz w:val="16"/>
                <w:szCs w:val="16"/>
              </w:rPr>
            </w:pPr>
            <w:r w:rsidRPr="001A3957">
              <w:rPr>
                <w:rFonts w:asciiTheme="majorBidi" w:hAnsiTheme="majorBidi" w:cstheme="majorBidi"/>
                <w:noProof/>
                <w:color w:val="000000" w:themeColor="text1"/>
                <w:sz w:val="16"/>
                <w:szCs w:val="16"/>
                <w:lang w:eastAsia="sv-SE"/>
              </w:rPr>
              <w:t>May be harmful if swallowed</w:t>
            </w:r>
          </w:p>
        </w:tc>
        <w:tc>
          <w:tcPr>
            <w:tcW w:w="1276" w:type="dxa"/>
            <w:shd w:val="clear" w:color="auto" w:fill="FFFFFF"/>
            <w:vAlign w:val="center"/>
          </w:tcPr>
          <w:p w14:paraId="7913C08D"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H303</w:t>
            </w:r>
          </w:p>
        </w:tc>
      </w:tr>
      <w:tr w:rsidR="00F845A3" w:rsidRPr="001A3957" w14:paraId="55EAEDF7" w14:textId="77777777" w:rsidTr="007A30B2">
        <w:trPr>
          <w:cantSplit/>
          <w:trHeight w:val="560"/>
          <w:jc w:val="center"/>
        </w:trPr>
        <w:tc>
          <w:tcPr>
            <w:tcW w:w="803" w:type="dxa"/>
            <w:vMerge/>
            <w:shd w:val="clear" w:color="auto" w:fill="FFFFFF"/>
            <w:vAlign w:val="center"/>
          </w:tcPr>
          <w:p w14:paraId="6C5D47C2"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shd w:val="clear" w:color="auto" w:fill="FFFFFF"/>
            <w:vAlign w:val="center"/>
          </w:tcPr>
          <w:p w14:paraId="5196D968"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231F5568"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Dermal</w:t>
            </w:r>
          </w:p>
        </w:tc>
        <w:tc>
          <w:tcPr>
            <w:tcW w:w="1134" w:type="dxa"/>
            <w:vMerge/>
            <w:shd w:val="clear" w:color="auto" w:fill="FFFFFF"/>
            <w:vAlign w:val="center"/>
          </w:tcPr>
          <w:p w14:paraId="041C3C78"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4A487839"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5938F820"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7993C029"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343FCB3F"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May be harmful in contact with skin</w:t>
            </w:r>
          </w:p>
        </w:tc>
        <w:tc>
          <w:tcPr>
            <w:tcW w:w="1276" w:type="dxa"/>
            <w:shd w:val="clear" w:color="auto" w:fill="FFFFFF"/>
            <w:vAlign w:val="center"/>
          </w:tcPr>
          <w:p w14:paraId="0E650E86"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H313</w:t>
            </w:r>
          </w:p>
        </w:tc>
      </w:tr>
      <w:tr w:rsidR="00F845A3" w:rsidRPr="001A3957" w14:paraId="59EABD8A" w14:textId="77777777" w:rsidTr="007A30B2">
        <w:trPr>
          <w:cantSplit/>
          <w:trHeight w:val="560"/>
          <w:jc w:val="center"/>
        </w:trPr>
        <w:tc>
          <w:tcPr>
            <w:tcW w:w="803" w:type="dxa"/>
            <w:vMerge/>
            <w:shd w:val="clear" w:color="auto" w:fill="FFFFFF"/>
            <w:vAlign w:val="center"/>
          </w:tcPr>
          <w:p w14:paraId="30B7FAEB"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468" w:type="dxa"/>
            <w:vMerge/>
            <w:shd w:val="clear" w:color="auto" w:fill="FFFFFF"/>
            <w:vAlign w:val="center"/>
          </w:tcPr>
          <w:p w14:paraId="1D21C936"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992" w:type="dxa"/>
            <w:shd w:val="clear" w:color="auto" w:fill="FFFFFF"/>
            <w:vAlign w:val="center"/>
          </w:tcPr>
          <w:p w14:paraId="3430ED2B" w14:textId="77777777" w:rsidR="00D7027C" w:rsidRPr="001A3957" w:rsidRDefault="00D7027C" w:rsidP="00D51647">
            <w:pPr>
              <w:tabs>
                <w:tab w:val="left" w:pos="1425"/>
              </w:tabs>
              <w:spacing w:before="40" w:after="40"/>
              <w:jc w:val="center"/>
              <w:rPr>
                <w:rFonts w:asciiTheme="majorBidi" w:hAnsiTheme="majorBidi" w:cstheme="majorBidi"/>
                <w:b/>
                <w:noProof/>
                <w:color w:val="000000" w:themeColor="text1"/>
                <w:sz w:val="16"/>
                <w:szCs w:val="16"/>
                <w:lang w:eastAsia="sv-SE"/>
              </w:rPr>
            </w:pPr>
            <w:r w:rsidRPr="001A3957">
              <w:rPr>
                <w:rFonts w:asciiTheme="majorBidi" w:hAnsiTheme="majorBidi" w:cstheme="majorBidi"/>
                <w:b/>
                <w:noProof/>
                <w:color w:val="000000" w:themeColor="text1"/>
                <w:sz w:val="16"/>
                <w:szCs w:val="16"/>
                <w:lang w:eastAsia="sv-SE"/>
              </w:rPr>
              <w:t>Inhalation</w:t>
            </w:r>
          </w:p>
        </w:tc>
        <w:tc>
          <w:tcPr>
            <w:tcW w:w="1134" w:type="dxa"/>
            <w:vMerge/>
            <w:shd w:val="clear" w:color="auto" w:fill="FFFFFF"/>
            <w:vAlign w:val="center"/>
          </w:tcPr>
          <w:p w14:paraId="54074836"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366A254C" w14:textId="77777777" w:rsidR="00D7027C" w:rsidRPr="001A3957" w:rsidRDefault="00D7027C" w:rsidP="00D51647">
            <w:pPr>
              <w:tabs>
                <w:tab w:val="left" w:pos="1425"/>
              </w:tabs>
              <w:spacing w:before="40" w:after="40"/>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21259ABF"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851" w:type="dxa"/>
            <w:vMerge/>
            <w:shd w:val="clear" w:color="auto" w:fill="FFFFFF"/>
            <w:vAlign w:val="center"/>
          </w:tcPr>
          <w:p w14:paraId="3AAE4576" w14:textId="77777777" w:rsidR="00D7027C" w:rsidRPr="001A3957" w:rsidRDefault="00D7027C" w:rsidP="00D51647">
            <w:pPr>
              <w:tabs>
                <w:tab w:val="left" w:pos="1425"/>
              </w:tabs>
              <w:spacing w:before="40" w:after="40"/>
              <w:jc w:val="center"/>
              <w:rPr>
                <w:rFonts w:asciiTheme="majorBidi" w:hAnsiTheme="majorBidi" w:cstheme="majorBidi"/>
                <w:b/>
                <w:color w:val="000000" w:themeColor="text1"/>
                <w:sz w:val="16"/>
                <w:szCs w:val="16"/>
              </w:rPr>
            </w:pPr>
          </w:p>
        </w:tc>
        <w:tc>
          <w:tcPr>
            <w:tcW w:w="1984" w:type="dxa"/>
            <w:shd w:val="clear" w:color="auto" w:fill="FFFFFF"/>
            <w:vAlign w:val="center"/>
          </w:tcPr>
          <w:p w14:paraId="4AABA2EC" w14:textId="77777777" w:rsidR="00D7027C" w:rsidRPr="001A3957" w:rsidRDefault="00D7027C" w:rsidP="00D51647">
            <w:pPr>
              <w:spacing w:before="40" w:after="40"/>
              <w:ind w:left="-3" w:right="-37"/>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May be harmful if inhaled</w:t>
            </w:r>
          </w:p>
        </w:tc>
        <w:tc>
          <w:tcPr>
            <w:tcW w:w="1276" w:type="dxa"/>
            <w:shd w:val="clear" w:color="auto" w:fill="FFFFFF"/>
            <w:vAlign w:val="center"/>
          </w:tcPr>
          <w:p w14:paraId="35961685" w14:textId="77777777" w:rsidR="00D7027C" w:rsidRPr="001A3957" w:rsidRDefault="00D7027C" w:rsidP="00D51647">
            <w:pPr>
              <w:spacing w:before="40" w:after="40"/>
              <w:ind w:left="-3" w:right="-37"/>
              <w:jc w:val="center"/>
              <w:rPr>
                <w:rFonts w:asciiTheme="majorBidi" w:hAnsiTheme="majorBidi" w:cstheme="majorBidi"/>
                <w:noProof/>
                <w:color w:val="000000" w:themeColor="text1"/>
                <w:sz w:val="16"/>
                <w:szCs w:val="16"/>
                <w:lang w:eastAsia="sv-SE"/>
              </w:rPr>
            </w:pPr>
            <w:r w:rsidRPr="001A3957">
              <w:rPr>
                <w:rFonts w:asciiTheme="majorBidi" w:hAnsiTheme="majorBidi" w:cstheme="majorBidi"/>
                <w:noProof/>
                <w:color w:val="000000" w:themeColor="text1"/>
                <w:sz w:val="16"/>
                <w:szCs w:val="16"/>
                <w:lang w:eastAsia="sv-SE"/>
              </w:rPr>
              <w:t>H333</w:t>
            </w:r>
          </w:p>
        </w:tc>
      </w:tr>
    </w:tbl>
    <w:p w14:paraId="1D762D14" w14:textId="157DF92C" w:rsidR="00D7027C" w:rsidRPr="001A3957" w:rsidRDefault="00D7027C" w:rsidP="00D51647">
      <w:pPr>
        <w:spacing w:before="80" w:after="80" w:line="240" w:lineRule="auto"/>
        <w:ind w:left="426" w:hanging="284"/>
        <w:rPr>
          <w:i/>
          <w:color w:val="000000" w:themeColor="text1"/>
          <w:sz w:val="16"/>
          <w:szCs w:val="16"/>
        </w:rPr>
      </w:pPr>
      <w:proofErr w:type="spellStart"/>
      <w:r w:rsidRPr="001A3957">
        <w:rPr>
          <w:color w:val="000000" w:themeColor="text1"/>
          <w:sz w:val="16"/>
          <w:szCs w:val="16"/>
          <w:vertAlign w:val="superscript"/>
        </w:rPr>
        <w:t>a</w:t>
      </w:r>
      <w:proofErr w:type="spellEnd"/>
      <w:r w:rsidRPr="001A3957">
        <w:rPr>
          <w:color w:val="000000" w:themeColor="text1"/>
          <w:sz w:val="16"/>
          <w:szCs w:val="16"/>
          <w:vertAlign w:val="superscript"/>
        </w:rPr>
        <w:tab/>
      </w:r>
      <w:bookmarkStart w:id="18" w:name="_Hlk15985868"/>
      <w:r w:rsidRPr="001A3957">
        <w:rPr>
          <w:i/>
          <w:color w:val="000000" w:themeColor="text1"/>
          <w:sz w:val="16"/>
          <w:szCs w:val="16"/>
        </w:rPr>
        <w:t>Under the UN Model Regulations, toxic gases are classified in Division 2.3 and toxic substances (as defined in the UN Model Regulations) are classified in Division 6.1.</w:t>
      </w:r>
      <w:bookmarkEnd w:id="18"/>
      <w:r w:rsidRPr="001A3957">
        <w:rPr>
          <w:i/>
          <w:color w:val="000000" w:themeColor="text1"/>
          <w:sz w:val="16"/>
          <w:szCs w:val="16"/>
        </w:rPr>
        <w:t xml:space="preserve"> </w:t>
      </w:r>
    </w:p>
    <w:p w14:paraId="3A425310" w14:textId="77777777" w:rsidR="00D7027C" w:rsidRPr="00F845A3" w:rsidRDefault="00D7027C" w:rsidP="00D7027C">
      <w:pPr>
        <w:suppressAutoHyphens w:val="0"/>
        <w:spacing w:line="240" w:lineRule="auto"/>
        <w:rPr>
          <w:i/>
          <w:color w:val="000000" w:themeColor="text1"/>
          <w:sz w:val="2"/>
          <w:szCs w:val="2"/>
        </w:rPr>
      </w:pPr>
    </w:p>
    <w:p w14:paraId="1D796DEC" w14:textId="77777777" w:rsidR="00D7027C" w:rsidRPr="00F845A3" w:rsidRDefault="00D7027C" w:rsidP="00D7027C">
      <w:pPr>
        <w:pStyle w:val="H23G"/>
        <w:rPr>
          <w:color w:val="000000" w:themeColor="text1"/>
        </w:rPr>
      </w:pPr>
      <w:r w:rsidRPr="00F845A3">
        <w:rPr>
          <w:color w:val="000000" w:themeColor="text1"/>
        </w:rPr>
        <w:tab/>
        <w:t>A1.19</w:t>
      </w:r>
      <w:r w:rsidRPr="00F845A3">
        <w:rPr>
          <w:color w:val="000000" w:themeColor="text1"/>
        </w:rPr>
        <w:tab/>
        <w:t>Skin corrosion/irritation (</w:t>
      </w:r>
      <w:r w:rsidRPr="00F845A3">
        <w:rPr>
          <w:b w:val="0"/>
          <w:bCs/>
          <w:color w:val="000000" w:themeColor="text1"/>
        </w:rPr>
        <w:t>see Chapter 3.2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69"/>
        <w:gridCol w:w="931"/>
        <w:gridCol w:w="991"/>
        <w:gridCol w:w="1044"/>
        <w:gridCol w:w="1089"/>
        <w:gridCol w:w="850"/>
        <w:gridCol w:w="2410"/>
        <w:gridCol w:w="855"/>
      </w:tblGrid>
      <w:tr w:rsidR="00F845A3" w:rsidRPr="00CE27CC" w14:paraId="5C0FE8D4" w14:textId="77777777" w:rsidTr="00CE27CC">
        <w:trPr>
          <w:cantSplit/>
          <w:trHeight w:val="95"/>
          <w:tblHeader/>
          <w:jc w:val="center"/>
        </w:trPr>
        <w:tc>
          <w:tcPr>
            <w:tcW w:w="3391" w:type="dxa"/>
            <w:gridSpan w:val="3"/>
            <w:tcBorders>
              <w:top w:val="single" w:sz="4" w:space="0" w:color="auto"/>
              <w:left w:val="single" w:sz="4" w:space="0" w:color="auto"/>
              <w:bottom w:val="single" w:sz="4" w:space="0" w:color="auto"/>
              <w:right w:val="single" w:sz="4" w:space="0" w:color="auto"/>
            </w:tcBorders>
            <w:shd w:val="clear" w:color="auto" w:fill="FFFFFF"/>
          </w:tcPr>
          <w:p w14:paraId="567AB9CB"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Classification</w:t>
            </w:r>
          </w:p>
        </w:tc>
        <w:tc>
          <w:tcPr>
            <w:tcW w:w="5393" w:type="dxa"/>
            <w:gridSpan w:val="4"/>
            <w:tcBorders>
              <w:top w:val="single" w:sz="4" w:space="0" w:color="auto"/>
              <w:left w:val="single" w:sz="4" w:space="0" w:color="auto"/>
              <w:bottom w:val="single" w:sz="4" w:space="0" w:color="auto"/>
              <w:right w:val="single" w:sz="4" w:space="0" w:color="auto"/>
            </w:tcBorders>
            <w:shd w:val="clear" w:color="auto" w:fill="FFFFFF"/>
          </w:tcPr>
          <w:p w14:paraId="3D369064"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714E1887" w14:textId="4FD94E73"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 codes</w:t>
            </w:r>
          </w:p>
        </w:tc>
      </w:tr>
      <w:tr w:rsidR="00CE27CC" w:rsidRPr="00CE27CC" w14:paraId="4D22D15B" w14:textId="77777777" w:rsidTr="00CE27CC">
        <w:trPr>
          <w:cantSplit/>
          <w:trHeight w:val="645"/>
          <w:jc w:val="center"/>
        </w:trPr>
        <w:tc>
          <w:tcPr>
            <w:tcW w:w="1469" w:type="dxa"/>
            <w:shd w:val="clear" w:color="auto" w:fill="FFFFFF"/>
            <w:vAlign w:val="center"/>
          </w:tcPr>
          <w:p w14:paraId="3BB58D89" w14:textId="5C6EC6C5"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GHS</w:t>
            </w:r>
            <w:r w:rsidR="00050EB0" w:rsidRPr="00CE27CC">
              <w:rPr>
                <w:rFonts w:asciiTheme="majorBidi" w:hAnsiTheme="majorBidi" w:cstheme="majorBidi"/>
                <w:b/>
                <w:color w:val="000000" w:themeColor="text1"/>
                <w:sz w:val="16"/>
                <w:szCs w:val="16"/>
              </w:rPr>
              <w:t xml:space="preserve"> h</w:t>
            </w:r>
            <w:r w:rsidRPr="00CE27CC">
              <w:rPr>
                <w:rFonts w:asciiTheme="majorBidi" w:hAnsiTheme="majorBidi" w:cstheme="majorBidi"/>
                <w:b/>
                <w:color w:val="000000" w:themeColor="text1"/>
                <w:sz w:val="16"/>
                <w:szCs w:val="16"/>
              </w:rPr>
              <w:t>azard class</w:t>
            </w:r>
          </w:p>
        </w:tc>
        <w:tc>
          <w:tcPr>
            <w:tcW w:w="931" w:type="dxa"/>
            <w:shd w:val="clear" w:color="auto" w:fill="FFFFFF"/>
            <w:vAlign w:val="center"/>
          </w:tcPr>
          <w:p w14:paraId="3F03A7A5" w14:textId="5801C91E"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category</w:t>
            </w:r>
          </w:p>
        </w:tc>
        <w:tc>
          <w:tcPr>
            <w:tcW w:w="991" w:type="dxa"/>
            <w:shd w:val="clear" w:color="auto" w:fill="FFFFFF"/>
            <w:vAlign w:val="center"/>
          </w:tcPr>
          <w:p w14:paraId="0A434DD8"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class or division</w:t>
            </w:r>
          </w:p>
        </w:tc>
        <w:tc>
          <w:tcPr>
            <w:tcW w:w="1044" w:type="dxa"/>
            <w:shd w:val="clear" w:color="auto" w:fill="FFFFFF"/>
            <w:vAlign w:val="center"/>
          </w:tcPr>
          <w:p w14:paraId="530E1655"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GHS pictogram</w:t>
            </w:r>
          </w:p>
        </w:tc>
        <w:tc>
          <w:tcPr>
            <w:tcW w:w="1089" w:type="dxa"/>
            <w:shd w:val="clear" w:color="auto" w:fill="FFFFFF"/>
            <w:vAlign w:val="center"/>
          </w:tcPr>
          <w:p w14:paraId="5E7BA3ED"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pictogram</w:t>
            </w:r>
          </w:p>
        </w:tc>
        <w:tc>
          <w:tcPr>
            <w:tcW w:w="850" w:type="dxa"/>
            <w:shd w:val="clear" w:color="auto" w:fill="FFFFFF"/>
            <w:vAlign w:val="center"/>
          </w:tcPr>
          <w:p w14:paraId="484CAE43" w14:textId="6663010B"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s</w:t>
            </w:r>
            <w:r w:rsidRPr="00CE27CC">
              <w:rPr>
                <w:rFonts w:asciiTheme="majorBidi" w:hAnsiTheme="majorBidi" w:cstheme="majorBidi"/>
                <w:b/>
                <w:color w:val="000000" w:themeColor="text1"/>
                <w:sz w:val="16"/>
                <w:szCs w:val="16"/>
              </w:rPr>
              <w:t>ignal word</w:t>
            </w:r>
          </w:p>
        </w:tc>
        <w:tc>
          <w:tcPr>
            <w:tcW w:w="2410" w:type="dxa"/>
            <w:tcBorders>
              <w:right w:val="single" w:sz="4" w:space="0" w:color="auto"/>
            </w:tcBorders>
            <w:shd w:val="clear" w:color="auto" w:fill="FFFFFF"/>
            <w:vAlign w:val="center"/>
          </w:tcPr>
          <w:p w14:paraId="0BF27C5C" w14:textId="7EF57843"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709988D2"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CE27CC" w:rsidRPr="00CE27CC" w14:paraId="2D3089C1" w14:textId="77777777" w:rsidTr="00CE27CC">
        <w:trPr>
          <w:cantSplit/>
          <w:trHeight w:val="645"/>
          <w:jc w:val="center"/>
        </w:trPr>
        <w:tc>
          <w:tcPr>
            <w:tcW w:w="1469" w:type="dxa"/>
            <w:vMerge w:val="restart"/>
            <w:shd w:val="clear" w:color="auto" w:fill="FFFFFF"/>
            <w:vAlign w:val="center"/>
          </w:tcPr>
          <w:p w14:paraId="4BC66DA5"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Skin corrosion/irritation</w:t>
            </w:r>
          </w:p>
        </w:tc>
        <w:tc>
          <w:tcPr>
            <w:tcW w:w="931" w:type="dxa"/>
            <w:shd w:val="clear" w:color="auto" w:fill="FFFFFF"/>
            <w:vAlign w:val="center"/>
          </w:tcPr>
          <w:p w14:paraId="166927C3"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1,</w:t>
            </w:r>
          </w:p>
          <w:p w14:paraId="5B272EFE" w14:textId="1CCCCB67" w:rsidR="00D7027C" w:rsidRPr="00CE27CC" w:rsidRDefault="00D7027C" w:rsidP="008E0411">
            <w:pPr>
              <w:tabs>
                <w:tab w:val="left" w:pos="1425"/>
              </w:tabs>
              <w:spacing w:before="40" w:after="40"/>
              <w:jc w:val="center"/>
              <w:rPr>
                <w:b/>
                <w:color w:val="000000" w:themeColor="text1"/>
                <w:sz w:val="16"/>
                <w:szCs w:val="16"/>
              </w:rPr>
            </w:pPr>
            <w:r w:rsidRPr="00CE27CC">
              <w:rPr>
                <w:b/>
                <w:noProof/>
                <w:color w:val="000000" w:themeColor="text1"/>
                <w:sz w:val="16"/>
                <w:szCs w:val="16"/>
              </w:rPr>
              <w:t>1A, 1B, 1C</w:t>
            </w:r>
          </w:p>
        </w:tc>
        <w:tc>
          <w:tcPr>
            <w:tcW w:w="991" w:type="dxa"/>
            <w:shd w:val="clear" w:color="auto" w:fill="FFFFFF"/>
            <w:vAlign w:val="center"/>
          </w:tcPr>
          <w:p w14:paraId="0942A73C" w14:textId="77777777" w:rsidR="00D7027C" w:rsidRPr="00CE27CC" w:rsidRDefault="00D7027C" w:rsidP="008E0411">
            <w:pPr>
              <w:tabs>
                <w:tab w:val="left" w:pos="1425"/>
              </w:tabs>
              <w:spacing w:before="40" w:after="40"/>
              <w:jc w:val="center"/>
              <w:rPr>
                <w:b/>
                <w:noProof/>
                <w:color w:val="000000" w:themeColor="text1"/>
                <w:sz w:val="16"/>
                <w:szCs w:val="16"/>
              </w:rPr>
            </w:pPr>
            <w:r w:rsidRPr="00CE27CC">
              <w:rPr>
                <w:b/>
                <w:color w:val="000000" w:themeColor="text1"/>
                <w:sz w:val="16"/>
                <w:szCs w:val="16"/>
              </w:rPr>
              <w:t>8</w:t>
            </w:r>
          </w:p>
        </w:tc>
        <w:tc>
          <w:tcPr>
            <w:tcW w:w="1044" w:type="dxa"/>
            <w:shd w:val="clear" w:color="auto" w:fill="FFFFFF"/>
            <w:vAlign w:val="center"/>
          </w:tcPr>
          <w:p w14:paraId="5D165DEB" w14:textId="77777777" w:rsidR="00D7027C" w:rsidRPr="00CE27CC" w:rsidRDefault="00D7027C" w:rsidP="008E0411">
            <w:pPr>
              <w:tabs>
                <w:tab w:val="left" w:pos="1425"/>
              </w:tabs>
              <w:spacing w:before="40" w:after="40"/>
              <w:jc w:val="center"/>
              <w:rPr>
                <w:b/>
                <w:color w:val="000000" w:themeColor="text1"/>
                <w:sz w:val="16"/>
                <w:szCs w:val="16"/>
              </w:rPr>
            </w:pPr>
            <w:r w:rsidRPr="00CE27CC">
              <w:rPr>
                <w:noProof/>
                <w:color w:val="000000" w:themeColor="text1"/>
                <w:sz w:val="16"/>
                <w:szCs w:val="16"/>
                <w:lang w:val="fr-CH" w:eastAsia="fr-CH"/>
              </w:rPr>
              <w:drawing>
                <wp:inline distT="0" distB="0" distL="0" distR="0" wp14:anchorId="19AE24C8" wp14:editId="48C5D5DC">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9" w:type="dxa"/>
            <w:shd w:val="clear" w:color="auto" w:fill="FFFFFF"/>
            <w:vAlign w:val="center"/>
          </w:tcPr>
          <w:p w14:paraId="3E1DF842" w14:textId="77777777" w:rsidR="00D7027C" w:rsidRPr="00CE27CC" w:rsidRDefault="00D7027C" w:rsidP="008E0411">
            <w:pPr>
              <w:tabs>
                <w:tab w:val="left" w:pos="1425"/>
              </w:tabs>
              <w:spacing w:before="40" w:after="40"/>
              <w:jc w:val="center"/>
              <w:rPr>
                <w:b/>
                <w:color w:val="000000" w:themeColor="text1"/>
                <w:sz w:val="16"/>
                <w:szCs w:val="16"/>
              </w:rPr>
            </w:pPr>
            <w:r w:rsidRPr="00CE27CC">
              <w:rPr>
                <w:b/>
                <w:noProof/>
                <w:color w:val="000000" w:themeColor="text1"/>
                <w:sz w:val="16"/>
                <w:szCs w:val="16"/>
                <w:lang w:val="fr-CH" w:eastAsia="fr-CH"/>
              </w:rPr>
              <w:drawing>
                <wp:inline distT="0" distB="0" distL="0" distR="0" wp14:anchorId="68AA4484" wp14:editId="671375DC">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1EC9C76F"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Danger</w:t>
            </w:r>
          </w:p>
        </w:tc>
        <w:tc>
          <w:tcPr>
            <w:tcW w:w="2410" w:type="dxa"/>
            <w:shd w:val="clear" w:color="auto" w:fill="FFFFFF"/>
            <w:vAlign w:val="center"/>
          </w:tcPr>
          <w:p w14:paraId="3DF49D6E" w14:textId="77777777" w:rsidR="00D7027C" w:rsidRPr="00CE27CC" w:rsidRDefault="00D7027C" w:rsidP="008E0411">
            <w:pPr>
              <w:tabs>
                <w:tab w:val="left" w:pos="1425"/>
              </w:tabs>
              <w:spacing w:before="40" w:after="40"/>
              <w:rPr>
                <w:noProof/>
                <w:color w:val="000000" w:themeColor="text1"/>
                <w:sz w:val="16"/>
                <w:szCs w:val="16"/>
                <w:lang w:eastAsia="sv-SE"/>
              </w:rPr>
            </w:pPr>
            <w:r w:rsidRPr="00CE27CC">
              <w:rPr>
                <w:color w:val="000000" w:themeColor="text1"/>
                <w:sz w:val="16"/>
                <w:szCs w:val="16"/>
              </w:rPr>
              <w:t>Causes severe skin burns and eye damage</w:t>
            </w:r>
          </w:p>
        </w:tc>
        <w:tc>
          <w:tcPr>
            <w:tcW w:w="855" w:type="dxa"/>
            <w:shd w:val="clear" w:color="auto" w:fill="FFFFFF"/>
            <w:vAlign w:val="center"/>
          </w:tcPr>
          <w:p w14:paraId="6C484FF6" w14:textId="77777777" w:rsidR="00D7027C" w:rsidRPr="00CE27CC" w:rsidRDefault="00D7027C" w:rsidP="008E0411">
            <w:pPr>
              <w:tabs>
                <w:tab w:val="left" w:pos="1425"/>
              </w:tabs>
              <w:spacing w:before="40" w:after="40"/>
              <w:jc w:val="center"/>
              <w:rPr>
                <w:noProof/>
                <w:color w:val="000000" w:themeColor="text1"/>
                <w:sz w:val="16"/>
                <w:szCs w:val="16"/>
                <w:lang w:eastAsia="sv-SE"/>
              </w:rPr>
            </w:pPr>
            <w:r w:rsidRPr="00CE27CC">
              <w:rPr>
                <w:noProof/>
                <w:color w:val="000000" w:themeColor="text1"/>
                <w:sz w:val="16"/>
                <w:szCs w:val="16"/>
                <w:lang w:eastAsia="sv-SE"/>
              </w:rPr>
              <w:t>H314</w:t>
            </w:r>
          </w:p>
        </w:tc>
      </w:tr>
      <w:tr w:rsidR="00CE27CC" w:rsidRPr="00CE27CC" w14:paraId="4AD12991" w14:textId="77777777" w:rsidTr="00CE27CC">
        <w:trPr>
          <w:cantSplit/>
          <w:trHeight w:val="645"/>
          <w:jc w:val="center"/>
        </w:trPr>
        <w:tc>
          <w:tcPr>
            <w:tcW w:w="1469" w:type="dxa"/>
            <w:vMerge/>
            <w:shd w:val="clear" w:color="auto" w:fill="FFFFFF"/>
            <w:vAlign w:val="center"/>
          </w:tcPr>
          <w:p w14:paraId="3A216E7B" w14:textId="77777777" w:rsidR="00D7027C" w:rsidRPr="00CE27CC" w:rsidRDefault="00D7027C" w:rsidP="008E0411">
            <w:pPr>
              <w:tabs>
                <w:tab w:val="left" w:pos="1425"/>
              </w:tabs>
              <w:spacing w:before="40" w:after="40"/>
              <w:jc w:val="center"/>
              <w:rPr>
                <w:b/>
                <w:color w:val="000000" w:themeColor="text1"/>
                <w:sz w:val="16"/>
                <w:szCs w:val="16"/>
              </w:rPr>
            </w:pPr>
          </w:p>
        </w:tc>
        <w:tc>
          <w:tcPr>
            <w:tcW w:w="931" w:type="dxa"/>
            <w:shd w:val="clear" w:color="auto" w:fill="FFFFFF"/>
            <w:vAlign w:val="center"/>
          </w:tcPr>
          <w:p w14:paraId="2F983575"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2</w:t>
            </w:r>
          </w:p>
        </w:tc>
        <w:tc>
          <w:tcPr>
            <w:tcW w:w="991" w:type="dxa"/>
            <w:vMerge w:val="restart"/>
            <w:shd w:val="clear" w:color="auto" w:fill="FFFFFF"/>
            <w:vAlign w:val="center"/>
          </w:tcPr>
          <w:p w14:paraId="7D479BFF" w14:textId="77777777" w:rsidR="00D7027C" w:rsidRPr="00CE27CC" w:rsidRDefault="00D7027C" w:rsidP="008E0411">
            <w:pPr>
              <w:tabs>
                <w:tab w:val="left" w:pos="1425"/>
              </w:tabs>
              <w:spacing w:before="40" w:after="40"/>
              <w:jc w:val="center"/>
              <w:rPr>
                <w:noProof/>
                <w:color w:val="000000" w:themeColor="text1"/>
                <w:sz w:val="16"/>
                <w:szCs w:val="16"/>
              </w:rPr>
            </w:pPr>
            <w:r w:rsidRPr="00CE27CC">
              <w:rPr>
                <w:i/>
                <w:color w:val="000000" w:themeColor="text1"/>
                <w:sz w:val="16"/>
                <w:szCs w:val="16"/>
              </w:rPr>
              <w:t>Not applicable</w:t>
            </w:r>
          </w:p>
        </w:tc>
        <w:tc>
          <w:tcPr>
            <w:tcW w:w="1044" w:type="dxa"/>
            <w:shd w:val="clear" w:color="auto" w:fill="FFFFFF"/>
            <w:vAlign w:val="center"/>
          </w:tcPr>
          <w:p w14:paraId="3F388551" w14:textId="77777777" w:rsidR="00D7027C" w:rsidRPr="00CE27CC" w:rsidRDefault="00D7027C" w:rsidP="008E0411">
            <w:pPr>
              <w:tabs>
                <w:tab w:val="left" w:pos="1425"/>
              </w:tabs>
              <w:spacing w:before="40" w:after="40"/>
              <w:jc w:val="center"/>
              <w:rPr>
                <w:noProof/>
                <w:color w:val="000000" w:themeColor="text1"/>
                <w:sz w:val="16"/>
                <w:szCs w:val="16"/>
                <w:lang w:eastAsia="sv-SE"/>
              </w:rPr>
            </w:pPr>
            <w:r w:rsidRPr="00CE27CC">
              <w:rPr>
                <w:noProof/>
                <w:color w:val="000000" w:themeColor="text1"/>
                <w:sz w:val="16"/>
                <w:szCs w:val="16"/>
                <w:lang w:val="fr-CH" w:eastAsia="fr-CH"/>
              </w:rPr>
              <w:drawing>
                <wp:inline distT="0" distB="0" distL="0" distR="0" wp14:anchorId="709D6710" wp14:editId="6187D176">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9" w:type="dxa"/>
            <w:vMerge w:val="restart"/>
            <w:shd w:val="clear" w:color="auto" w:fill="FFFFFF"/>
            <w:vAlign w:val="center"/>
          </w:tcPr>
          <w:p w14:paraId="3E817873" w14:textId="266A9CC8" w:rsidR="00D7027C" w:rsidRPr="00CE27CC" w:rsidRDefault="00D7027C" w:rsidP="00F7115C">
            <w:pPr>
              <w:tabs>
                <w:tab w:val="left" w:pos="1425"/>
              </w:tabs>
              <w:spacing w:before="40" w:after="40"/>
              <w:jc w:val="center"/>
              <w:rPr>
                <w:color w:val="000000" w:themeColor="text1"/>
                <w:sz w:val="16"/>
                <w:szCs w:val="16"/>
              </w:rPr>
            </w:pPr>
            <w:r w:rsidRPr="00CE27CC">
              <w:rPr>
                <w:i/>
                <w:color w:val="000000" w:themeColor="text1"/>
                <w:sz w:val="16"/>
                <w:szCs w:val="16"/>
              </w:rPr>
              <w:t>Not applicable</w:t>
            </w:r>
          </w:p>
        </w:tc>
        <w:tc>
          <w:tcPr>
            <w:tcW w:w="850" w:type="dxa"/>
            <w:shd w:val="clear" w:color="auto" w:fill="FFFFFF"/>
            <w:vAlign w:val="center"/>
          </w:tcPr>
          <w:p w14:paraId="07F69F89"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Warning</w:t>
            </w:r>
          </w:p>
        </w:tc>
        <w:tc>
          <w:tcPr>
            <w:tcW w:w="2410" w:type="dxa"/>
            <w:shd w:val="clear" w:color="auto" w:fill="FFFFFF"/>
            <w:vAlign w:val="center"/>
          </w:tcPr>
          <w:p w14:paraId="1B52F063" w14:textId="77777777" w:rsidR="00D7027C" w:rsidRPr="00CE27CC" w:rsidRDefault="00D7027C" w:rsidP="008E0411">
            <w:pPr>
              <w:tabs>
                <w:tab w:val="left" w:pos="1425"/>
              </w:tabs>
              <w:spacing w:before="40" w:after="40"/>
              <w:rPr>
                <w:noProof/>
                <w:color w:val="000000" w:themeColor="text1"/>
                <w:sz w:val="16"/>
                <w:szCs w:val="16"/>
                <w:lang w:eastAsia="sv-SE"/>
              </w:rPr>
            </w:pPr>
            <w:r w:rsidRPr="00CE27CC">
              <w:rPr>
                <w:color w:val="000000" w:themeColor="text1"/>
                <w:sz w:val="16"/>
                <w:szCs w:val="16"/>
              </w:rPr>
              <w:t>Causes skin irritation</w:t>
            </w:r>
          </w:p>
        </w:tc>
        <w:tc>
          <w:tcPr>
            <w:tcW w:w="855" w:type="dxa"/>
            <w:shd w:val="clear" w:color="auto" w:fill="FFFFFF"/>
            <w:vAlign w:val="center"/>
          </w:tcPr>
          <w:p w14:paraId="57DCC07C" w14:textId="77777777" w:rsidR="00D7027C" w:rsidRPr="00CE27CC" w:rsidRDefault="00D7027C" w:rsidP="008E0411">
            <w:pPr>
              <w:tabs>
                <w:tab w:val="left" w:pos="1425"/>
              </w:tabs>
              <w:spacing w:before="40" w:after="40"/>
              <w:jc w:val="center"/>
              <w:rPr>
                <w:color w:val="000000" w:themeColor="text1"/>
                <w:sz w:val="16"/>
                <w:szCs w:val="16"/>
              </w:rPr>
            </w:pPr>
            <w:r w:rsidRPr="00CE27CC">
              <w:rPr>
                <w:color w:val="000000" w:themeColor="text1"/>
                <w:sz w:val="16"/>
                <w:szCs w:val="16"/>
              </w:rPr>
              <w:t>H315</w:t>
            </w:r>
          </w:p>
        </w:tc>
      </w:tr>
      <w:tr w:rsidR="00CE27CC" w:rsidRPr="00CE27CC" w14:paraId="31244BC3" w14:textId="77777777" w:rsidTr="00CE27CC">
        <w:trPr>
          <w:cantSplit/>
          <w:trHeight w:val="976"/>
          <w:jc w:val="center"/>
        </w:trPr>
        <w:tc>
          <w:tcPr>
            <w:tcW w:w="1469" w:type="dxa"/>
            <w:vMerge/>
            <w:shd w:val="clear" w:color="auto" w:fill="FFFFFF"/>
            <w:vAlign w:val="center"/>
          </w:tcPr>
          <w:p w14:paraId="55347551" w14:textId="77777777" w:rsidR="00D7027C" w:rsidRPr="00CE27CC" w:rsidRDefault="00D7027C" w:rsidP="008E0411">
            <w:pPr>
              <w:tabs>
                <w:tab w:val="left" w:pos="1425"/>
              </w:tabs>
              <w:spacing w:before="40" w:after="40"/>
              <w:jc w:val="center"/>
              <w:rPr>
                <w:b/>
                <w:color w:val="000000" w:themeColor="text1"/>
                <w:sz w:val="16"/>
                <w:szCs w:val="16"/>
              </w:rPr>
            </w:pPr>
          </w:p>
        </w:tc>
        <w:tc>
          <w:tcPr>
            <w:tcW w:w="931" w:type="dxa"/>
            <w:shd w:val="clear" w:color="auto" w:fill="FFFFFF"/>
            <w:vAlign w:val="center"/>
          </w:tcPr>
          <w:p w14:paraId="588595DE" w14:textId="630D5C7A"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3</w:t>
            </w:r>
          </w:p>
        </w:tc>
        <w:tc>
          <w:tcPr>
            <w:tcW w:w="991" w:type="dxa"/>
            <w:vMerge/>
            <w:shd w:val="clear" w:color="auto" w:fill="FFFFFF"/>
            <w:vAlign w:val="center"/>
          </w:tcPr>
          <w:p w14:paraId="17D33FA4" w14:textId="77777777" w:rsidR="00D7027C" w:rsidRPr="00CE27CC" w:rsidRDefault="00D7027C" w:rsidP="008E0411">
            <w:pPr>
              <w:tabs>
                <w:tab w:val="left" w:pos="1425"/>
              </w:tabs>
              <w:spacing w:before="40" w:after="40"/>
              <w:jc w:val="center"/>
              <w:rPr>
                <w:i/>
                <w:color w:val="000000" w:themeColor="text1"/>
                <w:sz w:val="16"/>
                <w:szCs w:val="16"/>
              </w:rPr>
            </w:pPr>
          </w:p>
        </w:tc>
        <w:tc>
          <w:tcPr>
            <w:tcW w:w="1044" w:type="dxa"/>
            <w:shd w:val="clear" w:color="auto" w:fill="FFFFFF"/>
            <w:vAlign w:val="center"/>
          </w:tcPr>
          <w:p w14:paraId="1E3D2FD3" w14:textId="77777777" w:rsidR="00D7027C" w:rsidRPr="00CE27CC" w:rsidRDefault="00D7027C" w:rsidP="008E0411">
            <w:pPr>
              <w:tabs>
                <w:tab w:val="left" w:pos="1425"/>
              </w:tabs>
              <w:spacing w:before="40" w:after="40"/>
              <w:jc w:val="center"/>
              <w:rPr>
                <w:noProof/>
                <w:color w:val="000000" w:themeColor="text1"/>
                <w:sz w:val="16"/>
                <w:szCs w:val="16"/>
                <w:lang w:eastAsia="sv-SE"/>
              </w:rPr>
            </w:pPr>
            <w:r w:rsidRPr="00CE27CC">
              <w:rPr>
                <w:i/>
                <w:color w:val="000000" w:themeColor="text1"/>
                <w:sz w:val="16"/>
                <w:szCs w:val="16"/>
              </w:rPr>
              <w:t>No pictogram</w:t>
            </w:r>
          </w:p>
        </w:tc>
        <w:tc>
          <w:tcPr>
            <w:tcW w:w="1089" w:type="dxa"/>
            <w:vMerge/>
            <w:shd w:val="clear" w:color="auto" w:fill="FFFFFF"/>
            <w:vAlign w:val="center"/>
          </w:tcPr>
          <w:p w14:paraId="2C6082CD" w14:textId="77777777" w:rsidR="00D7027C" w:rsidRPr="00CE27CC" w:rsidRDefault="00D7027C" w:rsidP="008E0411">
            <w:pPr>
              <w:tabs>
                <w:tab w:val="left" w:pos="1425"/>
              </w:tabs>
              <w:spacing w:before="40" w:after="40"/>
              <w:jc w:val="center"/>
              <w:rPr>
                <w:color w:val="000000" w:themeColor="text1"/>
                <w:sz w:val="16"/>
                <w:szCs w:val="16"/>
              </w:rPr>
            </w:pPr>
          </w:p>
        </w:tc>
        <w:tc>
          <w:tcPr>
            <w:tcW w:w="850" w:type="dxa"/>
            <w:shd w:val="clear" w:color="auto" w:fill="FFFFFF"/>
            <w:vAlign w:val="center"/>
          </w:tcPr>
          <w:p w14:paraId="0D86C173" w14:textId="77777777" w:rsidR="00D7027C" w:rsidRPr="00CE27CC" w:rsidRDefault="00D7027C" w:rsidP="008E0411">
            <w:pPr>
              <w:tabs>
                <w:tab w:val="left" w:pos="1425"/>
              </w:tabs>
              <w:spacing w:before="40" w:after="40"/>
              <w:jc w:val="center"/>
              <w:rPr>
                <w:b/>
                <w:color w:val="000000" w:themeColor="text1"/>
                <w:sz w:val="16"/>
                <w:szCs w:val="16"/>
              </w:rPr>
            </w:pPr>
            <w:r w:rsidRPr="00CE27CC">
              <w:rPr>
                <w:b/>
                <w:color w:val="000000" w:themeColor="text1"/>
                <w:sz w:val="16"/>
                <w:szCs w:val="16"/>
              </w:rPr>
              <w:t>Warning</w:t>
            </w:r>
          </w:p>
        </w:tc>
        <w:tc>
          <w:tcPr>
            <w:tcW w:w="2410" w:type="dxa"/>
            <w:shd w:val="clear" w:color="auto" w:fill="FFFFFF"/>
            <w:vAlign w:val="center"/>
          </w:tcPr>
          <w:p w14:paraId="05B81D7E" w14:textId="77777777" w:rsidR="00D7027C" w:rsidRPr="00CE27CC" w:rsidRDefault="00D7027C" w:rsidP="008E0411">
            <w:pPr>
              <w:tabs>
                <w:tab w:val="left" w:pos="1425"/>
              </w:tabs>
              <w:spacing w:before="40" w:after="40"/>
              <w:rPr>
                <w:color w:val="000000" w:themeColor="text1"/>
                <w:sz w:val="16"/>
                <w:szCs w:val="16"/>
              </w:rPr>
            </w:pPr>
            <w:r w:rsidRPr="00CE27CC">
              <w:rPr>
                <w:color w:val="000000" w:themeColor="text1"/>
                <w:sz w:val="16"/>
                <w:szCs w:val="16"/>
              </w:rPr>
              <w:t>Causes mild skin irritation</w:t>
            </w:r>
          </w:p>
        </w:tc>
        <w:tc>
          <w:tcPr>
            <w:tcW w:w="855" w:type="dxa"/>
            <w:shd w:val="clear" w:color="auto" w:fill="FFFFFF"/>
            <w:vAlign w:val="center"/>
          </w:tcPr>
          <w:p w14:paraId="03500D8B" w14:textId="77777777" w:rsidR="00D7027C" w:rsidRPr="00CE27CC" w:rsidRDefault="00D7027C" w:rsidP="008E0411">
            <w:pPr>
              <w:tabs>
                <w:tab w:val="left" w:pos="1425"/>
              </w:tabs>
              <w:spacing w:before="40" w:after="40"/>
              <w:jc w:val="center"/>
              <w:rPr>
                <w:color w:val="000000" w:themeColor="text1"/>
                <w:sz w:val="16"/>
                <w:szCs w:val="16"/>
              </w:rPr>
            </w:pPr>
            <w:r w:rsidRPr="00CE27CC">
              <w:rPr>
                <w:color w:val="000000" w:themeColor="text1"/>
                <w:sz w:val="16"/>
                <w:szCs w:val="16"/>
              </w:rPr>
              <w:t>H316</w:t>
            </w:r>
          </w:p>
        </w:tc>
      </w:tr>
    </w:tbl>
    <w:p w14:paraId="363F9DF6" w14:textId="77777777" w:rsidR="00D7027C" w:rsidRPr="00F845A3" w:rsidRDefault="00D7027C" w:rsidP="00D7027C">
      <w:pPr>
        <w:pStyle w:val="H23G"/>
        <w:rPr>
          <w:color w:val="000000" w:themeColor="text1"/>
        </w:rPr>
      </w:pPr>
      <w:bookmarkStart w:id="19" w:name="_Hlk536086150"/>
      <w:r w:rsidRPr="00F845A3">
        <w:rPr>
          <w:color w:val="000000" w:themeColor="text1"/>
        </w:rPr>
        <w:lastRenderedPageBreak/>
        <w:tab/>
        <w:t>A1.20</w:t>
      </w:r>
      <w:r w:rsidRPr="00F845A3">
        <w:rPr>
          <w:color w:val="000000" w:themeColor="text1"/>
        </w:rPr>
        <w:tab/>
        <w:t xml:space="preserve">Serious eye damage/eye irritation </w:t>
      </w:r>
      <w:r w:rsidRPr="00F845A3">
        <w:rPr>
          <w:b w:val="0"/>
          <w:bCs/>
          <w:color w:val="000000" w:themeColor="text1"/>
        </w:rPr>
        <w:t>(see Chapter 3.3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690"/>
        <w:gridCol w:w="731"/>
        <w:gridCol w:w="976"/>
        <w:gridCol w:w="1134"/>
        <w:gridCol w:w="993"/>
        <w:gridCol w:w="850"/>
        <w:gridCol w:w="2410"/>
        <w:gridCol w:w="855"/>
      </w:tblGrid>
      <w:tr w:rsidR="00F845A3" w:rsidRPr="00CE27CC" w14:paraId="7AE9DA08" w14:textId="77777777" w:rsidTr="00CE27CC">
        <w:trPr>
          <w:cantSplit/>
          <w:trHeight w:val="370"/>
          <w:tblHeader/>
          <w:jc w:val="center"/>
        </w:trPr>
        <w:tc>
          <w:tcPr>
            <w:tcW w:w="3397" w:type="dxa"/>
            <w:gridSpan w:val="3"/>
            <w:tcBorders>
              <w:top w:val="single" w:sz="4" w:space="0" w:color="auto"/>
              <w:left w:val="single" w:sz="4" w:space="0" w:color="auto"/>
              <w:bottom w:val="single" w:sz="4" w:space="0" w:color="auto"/>
              <w:right w:val="single" w:sz="4" w:space="0" w:color="auto"/>
            </w:tcBorders>
            <w:shd w:val="clear" w:color="auto" w:fill="FFFFFF"/>
          </w:tcPr>
          <w:p w14:paraId="419BAA8D"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Classification</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cPr>
          <w:p w14:paraId="0BEAC84E"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FFFFFF"/>
            <w:vAlign w:val="center"/>
          </w:tcPr>
          <w:p w14:paraId="49130D16" w14:textId="2C8AFBE5"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 codes</w:t>
            </w:r>
          </w:p>
        </w:tc>
      </w:tr>
      <w:tr w:rsidR="00F845A3" w:rsidRPr="00CE27CC" w14:paraId="69444B8B" w14:textId="77777777" w:rsidTr="00CE27CC">
        <w:trPr>
          <w:cantSplit/>
          <w:trHeight w:val="221"/>
          <w:jc w:val="center"/>
        </w:trPr>
        <w:tc>
          <w:tcPr>
            <w:tcW w:w="1690" w:type="dxa"/>
            <w:shd w:val="clear" w:color="auto" w:fill="FFFFFF"/>
            <w:vAlign w:val="center"/>
          </w:tcPr>
          <w:p w14:paraId="59484A42" w14:textId="411B51DF"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GHS</w:t>
            </w:r>
            <w:r w:rsidR="00050EB0" w:rsidRPr="00CE27CC">
              <w:rPr>
                <w:rFonts w:asciiTheme="majorBidi" w:hAnsiTheme="majorBidi" w:cstheme="majorBidi"/>
                <w:b/>
                <w:color w:val="000000" w:themeColor="text1"/>
                <w:sz w:val="16"/>
                <w:szCs w:val="16"/>
              </w:rPr>
              <w:t xml:space="preserve"> h</w:t>
            </w:r>
            <w:r w:rsidRPr="00CE27CC">
              <w:rPr>
                <w:rFonts w:asciiTheme="majorBidi" w:hAnsiTheme="majorBidi" w:cstheme="majorBidi"/>
                <w:b/>
                <w:color w:val="000000" w:themeColor="text1"/>
                <w:sz w:val="16"/>
                <w:szCs w:val="16"/>
              </w:rPr>
              <w:t>azard class</w:t>
            </w:r>
          </w:p>
        </w:tc>
        <w:tc>
          <w:tcPr>
            <w:tcW w:w="731" w:type="dxa"/>
            <w:shd w:val="clear" w:color="auto" w:fill="FFFFFF"/>
            <w:vAlign w:val="center"/>
          </w:tcPr>
          <w:p w14:paraId="4555B099" w14:textId="1098F24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category</w:t>
            </w:r>
          </w:p>
        </w:tc>
        <w:tc>
          <w:tcPr>
            <w:tcW w:w="976" w:type="dxa"/>
            <w:shd w:val="clear" w:color="auto" w:fill="FFFFFF"/>
            <w:vAlign w:val="center"/>
          </w:tcPr>
          <w:p w14:paraId="0364C9A2"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class or division</w:t>
            </w:r>
          </w:p>
        </w:tc>
        <w:tc>
          <w:tcPr>
            <w:tcW w:w="1134" w:type="dxa"/>
            <w:shd w:val="clear" w:color="auto" w:fill="FFFFFF"/>
            <w:vAlign w:val="center"/>
          </w:tcPr>
          <w:p w14:paraId="4C97FC7B"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GHS pictogram</w:t>
            </w:r>
          </w:p>
        </w:tc>
        <w:tc>
          <w:tcPr>
            <w:tcW w:w="993" w:type="dxa"/>
            <w:shd w:val="clear" w:color="auto" w:fill="FFFFFF"/>
            <w:vAlign w:val="center"/>
          </w:tcPr>
          <w:p w14:paraId="7DBDD019"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pictogram</w:t>
            </w:r>
          </w:p>
        </w:tc>
        <w:tc>
          <w:tcPr>
            <w:tcW w:w="850" w:type="dxa"/>
            <w:shd w:val="clear" w:color="auto" w:fill="FFFFFF"/>
            <w:vAlign w:val="center"/>
          </w:tcPr>
          <w:p w14:paraId="75E551FB" w14:textId="6A10A7AD"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s</w:t>
            </w:r>
            <w:r w:rsidRPr="00CE27CC">
              <w:rPr>
                <w:rFonts w:asciiTheme="majorBidi" w:hAnsiTheme="majorBidi" w:cstheme="majorBidi"/>
                <w:b/>
                <w:color w:val="000000" w:themeColor="text1"/>
                <w:sz w:val="16"/>
                <w:szCs w:val="16"/>
              </w:rPr>
              <w:t>ignal word</w:t>
            </w:r>
          </w:p>
        </w:tc>
        <w:tc>
          <w:tcPr>
            <w:tcW w:w="2410" w:type="dxa"/>
            <w:tcBorders>
              <w:right w:val="single" w:sz="4" w:space="0" w:color="auto"/>
            </w:tcBorders>
            <w:shd w:val="clear" w:color="auto" w:fill="FFFFFF"/>
            <w:vAlign w:val="center"/>
          </w:tcPr>
          <w:p w14:paraId="48C97633" w14:textId="73DE35BD"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050EB0"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FFFFFF"/>
            <w:vAlign w:val="center"/>
          </w:tcPr>
          <w:p w14:paraId="73C86129"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CE27CC" w14:paraId="5F72FCEE" w14:textId="77777777" w:rsidTr="00CE27CC">
        <w:trPr>
          <w:cantSplit/>
          <w:trHeight w:val="963"/>
          <w:jc w:val="center"/>
        </w:trPr>
        <w:tc>
          <w:tcPr>
            <w:tcW w:w="1690" w:type="dxa"/>
            <w:vMerge w:val="restart"/>
            <w:shd w:val="clear" w:color="auto" w:fill="FFFFFF"/>
            <w:vAlign w:val="center"/>
          </w:tcPr>
          <w:p w14:paraId="7C12F1D4"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b/>
                <w:bCs/>
                <w:color w:val="000000" w:themeColor="text1"/>
                <w:sz w:val="16"/>
                <w:szCs w:val="16"/>
              </w:rPr>
              <w:t>Serious eye damage/eye irritation</w:t>
            </w:r>
          </w:p>
        </w:tc>
        <w:tc>
          <w:tcPr>
            <w:tcW w:w="731" w:type="dxa"/>
            <w:shd w:val="clear" w:color="auto" w:fill="FFFFFF"/>
            <w:vAlign w:val="center"/>
          </w:tcPr>
          <w:p w14:paraId="7DD44627"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b/>
                <w:color w:val="000000" w:themeColor="text1"/>
                <w:sz w:val="16"/>
                <w:szCs w:val="16"/>
              </w:rPr>
              <w:t>1</w:t>
            </w:r>
          </w:p>
        </w:tc>
        <w:tc>
          <w:tcPr>
            <w:tcW w:w="976" w:type="dxa"/>
            <w:vMerge w:val="restart"/>
            <w:shd w:val="clear" w:color="auto" w:fill="FFFFFF"/>
            <w:vAlign w:val="center"/>
          </w:tcPr>
          <w:p w14:paraId="539434FC" w14:textId="77777777" w:rsidR="00D7027C" w:rsidRPr="00CE27CC" w:rsidRDefault="00D7027C" w:rsidP="008E0411">
            <w:pPr>
              <w:keepNext/>
              <w:keepLines/>
              <w:tabs>
                <w:tab w:val="left" w:pos="1425"/>
              </w:tabs>
              <w:spacing w:before="40" w:after="40"/>
              <w:jc w:val="center"/>
              <w:rPr>
                <w:noProof/>
                <w:color w:val="000000" w:themeColor="text1"/>
                <w:sz w:val="16"/>
                <w:szCs w:val="16"/>
              </w:rPr>
            </w:pPr>
            <w:r w:rsidRPr="00CE27CC">
              <w:rPr>
                <w:i/>
                <w:color w:val="000000" w:themeColor="text1"/>
                <w:sz w:val="16"/>
                <w:szCs w:val="16"/>
              </w:rPr>
              <w:t>Not applicable</w:t>
            </w:r>
          </w:p>
        </w:tc>
        <w:tc>
          <w:tcPr>
            <w:tcW w:w="1134" w:type="dxa"/>
            <w:shd w:val="clear" w:color="auto" w:fill="FFFFFF"/>
            <w:vAlign w:val="center"/>
          </w:tcPr>
          <w:p w14:paraId="77C19A42"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noProof/>
                <w:color w:val="000000" w:themeColor="text1"/>
                <w:sz w:val="16"/>
                <w:szCs w:val="16"/>
                <w:lang w:val="fr-CH" w:eastAsia="fr-CH"/>
              </w:rPr>
              <w:drawing>
                <wp:inline distT="0" distB="0" distL="0" distR="0" wp14:anchorId="327B976D" wp14:editId="4A6CF83B">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3" w:type="dxa"/>
            <w:vMerge w:val="restart"/>
            <w:shd w:val="clear" w:color="auto" w:fill="FFFFFF"/>
            <w:vAlign w:val="center"/>
          </w:tcPr>
          <w:p w14:paraId="34778E75" w14:textId="42A9F23B" w:rsidR="00D7027C" w:rsidRPr="00CE27CC" w:rsidRDefault="00D7027C" w:rsidP="00F7115C">
            <w:pPr>
              <w:keepNext/>
              <w:keepLines/>
              <w:tabs>
                <w:tab w:val="left" w:pos="1425"/>
              </w:tabs>
              <w:spacing w:before="40" w:after="40"/>
              <w:jc w:val="center"/>
              <w:rPr>
                <w:color w:val="000000" w:themeColor="text1"/>
                <w:sz w:val="16"/>
                <w:szCs w:val="16"/>
              </w:rPr>
            </w:pPr>
            <w:r w:rsidRPr="00CE27CC">
              <w:rPr>
                <w:i/>
                <w:color w:val="000000" w:themeColor="text1"/>
                <w:sz w:val="16"/>
                <w:szCs w:val="16"/>
              </w:rPr>
              <w:t>Not applicable</w:t>
            </w:r>
          </w:p>
        </w:tc>
        <w:tc>
          <w:tcPr>
            <w:tcW w:w="850" w:type="dxa"/>
            <w:shd w:val="clear" w:color="auto" w:fill="FFFFFF"/>
            <w:vAlign w:val="center"/>
          </w:tcPr>
          <w:p w14:paraId="69A0DD97"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b/>
                <w:color w:val="000000" w:themeColor="text1"/>
                <w:sz w:val="16"/>
                <w:szCs w:val="16"/>
              </w:rPr>
              <w:t>Danger</w:t>
            </w:r>
          </w:p>
        </w:tc>
        <w:tc>
          <w:tcPr>
            <w:tcW w:w="2410" w:type="dxa"/>
            <w:shd w:val="clear" w:color="auto" w:fill="FFFFFF"/>
            <w:vAlign w:val="center"/>
          </w:tcPr>
          <w:p w14:paraId="5B61E7CF" w14:textId="77777777" w:rsidR="00D7027C" w:rsidRPr="00CE27CC" w:rsidRDefault="00D7027C" w:rsidP="008E0411">
            <w:pPr>
              <w:keepNext/>
              <w:keepLines/>
              <w:tabs>
                <w:tab w:val="left" w:pos="1425"/>
              </w:tabs>
              <w:spacing w:before="40" w:after="40"/>
              <w:rPr>
                <w:noProof/>
                <w:color w:val="000000" w:themeColor="text1"/>
                <w:sz w:val="16"/>
                <w:szCs w:val="16"/>
                <w:lang w:eastAsia="sv-SE"/>
              </w:rPr>
            </w:pPr>
            <w:r w:rsidRPr="00CE27CC">
              <w:rPr>
                <w:color w:val="000000" w:themeColor="text1"/>
                <w:sz w:val="16"/>
                <w:szCs w:val="16"/>
              </w:rPr>
              <w:t>Causes serious eye damage</w:t>
            </w:r>
          </w:p>
        </w:tc>
        <w:tc>
          <w:tcPr>
            <w:tcW w:w="855" w:type="dxa"/>
            <w:shd w:val="clear" w:color="auto" w:fill="FFFFFF"/>
            <w:vAlign w:val="center"/>
          </w:tcPr>
          <w:p w14:paraId="5606D700" w14:textId="77777777" w:rsidR="00D7027C" w:rsidRPr="00CE27CC" w:rsidRDefault="00D7027C" w:rsidP="008E0411">
            <w:pPr>
              <w:keepNext/>
              <w:keepLines/>
              <w:tabs>
                <w:tab w:val="left" w:pos="1425"/>
              </w:tabs>
              <w:spacing w:before="40" w:after="40"/>
              <w:jc w:val="center"/>
              <w:rPr>
                <w:noProof/>
                <w:color w:val="000000" w:themeColor="text1"/>
                <w:sz w:val="16"/>
                <w:szCs w:val="16"/>
                <w:lang w:eastAsia="sv-SE"/>
              </w:rPr>
            </w:pPr>
            <w:r w:rsidRPr="00CE27CC">
              <w:rPr>
                <w:noProof/>
                <w:color w:val="000000" w:themeColor="text1"/>
                <w:sz w:val="16"/>
                <w:szCs w:val="16"/>
                <w:lang w:eastAsia="sv-SE"/>
              </w:rPr>
              <w:t>H318</w:t>
            </w:r>
          </w:p>
        </w:tc>
      </w:tr>
      <w:tr w:rsidR="00F845A3" w:rsidRPr="00CE27CC" w14:paraId="30D6CD00" w14:textId="77777777" w:rsidTr="00CE27CC">
        <w:trPr>
          <w:cantSplit/>
          <w:trHeight w:val="585"/>
          <w:jc w:val="center"/>
        </w:trPr>
        <w:tc>
          <w:tcPr>
            <w:tcW w:w="1690" w:type="dxa"/>
            <w:vMerge/>
            <w:shd w:val="clear" w:color="auto" w:fill="FFFFFF"/>
            <w:vAlign w:val="center"/>
          </w:tcPr>
          <w:p w14:paraId="595E1FCF" w14:textId="77777777" w:rsidR="00D7027C" w:rsidRPr="00CE27CC" w:rsidRDefault="00D7027C" w:rsidP="008E0411">
            <w:pPr>
              <w:keepNext/>
              <w:keepLines/>
              <w:tabs>
                <w:tab w:val="left" w:pos="1425"/>
              </w:tabs>
              <w:spacing w:before="40" w:after="40"/>
              <w:jc w:val="center"/>
              <w:rPr>
                <w:b/>
                <w:color w:val="000000" w:themeColor="text1"/>
                <w:sz w:val="16"/>
                <w:szCs w:val="16"/>
              </w:rPr>
            </w:pPr>
          </w:p>
        </w:tc>
        <w:tc>
          <w:tcPr>
            <w:tcW w:w="731" w:type="dxa"/>
            <w:shd w:val="clear" w:color="auto" w:fill="FFFFFF"/>
            <w:vAlign w:val="center"/>
          </w:tcPr>
          <w:p w14:paraId="0AF730E1" w14:textId="77777777" w:rsidR="00D7027C" w:rsidRPr="00CE27CC" w:rsidRDefault="00D7027C" w:rsidP="008E0411">
            <w:pPr>
              <w:keepNext/>
              <w:keepLines/>
              <w:tabs>
                <w:tab w:val="left" w:pos="1425"/>
              </w:tabs>
              <w:spacing w:before="40" w:after="40"/>
              <w:jc w:val="center"/>
              <w:rPr>
                <w:b/>
                <w:color w:val="000000" w:themeColor="text1"/>
                <w:sz w:val="16"/>
                <w:szCs w:val="16"/>
                <w:vertAlign w:val="superscript"/>
              </w:rPr>
            </w:pPr>
            <w:r w:rsidRPr="00CE27CC">
              <w:rPr>
                <w:b/>
                <w:color w:val="000000" w:themeColor="text1"/>
                <w:sz w:val="16"/>
                <w:szCs w:val="16"/>
              </w:rPr>
              <w:t>2/2A</w:t>
            </w:r>
          </w:p>
        </w:tc>
        <w:tc>
          <w:tcPr>
            <w:tcW w:w="976" w:type="dxa"/>
            <w:vMerge/>
            <w:shd w:val="clear" w:color="auto" w:fill="FFFFFF"/>
          </w:tcPr>
          <w:p w14:paraId="481AD1B3" w14:textId="77777777" w:rsidR="00D7027C" w:rsidRPr="00CE27CC" w:rsidRDefault="00D7027C" w:rsidP="008E0411">
            <w:pPr>
              <w:keepNext/>
              <w:keepLines/>
              <w:tabs>
                <w:tab w:val="left" w:pos="1425"/>
              </w:tabs>
              <w:spacing w:before="40" w:after="40"/>
              <w:jc w:val="center"/>
              <w:rPr>
                <w:noProof/>
                <w:color w:val="000000" w:themeColor="text1"/>
                <w:sz w:val="16"/>
                <w:szCs w:val="16"/>
              </w:rPr>
            </w:pPr>
          </w:p>
        </w:tc>
        <w:tc>
          <w:tcPr>
            <w:tcW w:w="1134" w:type="dxa"/>
            <w:shd w:val="clear" w:color="auto" w:fill="FFFFFF"/>
            <w:vAlign w:val="center"/>
          </w:tcPr>
          <w:p w14:paraId="47EB8F14" w14:textId="77777777" w:rsidR="00D7027C" w:rsidRPr="00CE27CC" w:rsidRDefault="00D7027C" w:rsidP="008E0411">
            <w:pPr>
              <w:keepNext/>
              <w:keepLines/>
              <w:tabs>
                <w:tab w:val="left" w:pos="1425"/>
              </w:tabs>
              <w:spacing w:before="40" w:after="40"/>
              <w:jc w:val="center"/>
              <w:rPr>
                <w:noProof/>
                <w:color w:val="000000" w:themeColor="text1"/>
                <w:sz w:val="16"/>
                <w:szCs w:val="16"/>
                <w:lang w:eastAsia="sv-SE"/>
              </w:rPr>
            </w:pPr>
            <w:r w:rsidRPr="00CE27CC">
              <w:rPr>
                <w:noProof/>
                <w:color w:val="000000" w:themeColor="text1"/>
                <w:sz w:val="16"/>
                <w:szCs w:val="16"/>
                <w:lang w:val="fr-CH" w:eastAsia="fr-CH"/>
              </w:rPr>
              <w:drawing>
                <wp:inline distT="0" distB="0" distL="0" distR="0" wp14:anchorId="517BBBC9" wp14:editId="12DFEB62">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3" w:type="dxa"/>
            <w:vMerge/>
            <w:shd w:val="clear" w:color="auto" w:fill="FFFFFF"/>
            <w:vAlign w:val="center"/>
          </w:tcPr>
          <w:p w14:paraId="32DCBDF2" w14:textId="77777777" w:rsidR="00D7027C" w:rsidRPr="00CE27CC" w:rsidRDefault="00D7027C" w:rsidP="008E0411">
            <w:pPr>
              <w:keepNext/>
              <w:keepLines/>
              <w:tabs>
                <w:tab w:val="left" w:pos="1425"/>
              </w:tabs>
              <w:spacing w:before="40" w:after="40"/>
              <w:jc w:val="center"/>
              <w:rPr>
                <w:color w:val="000000" w:themeColor="text1"/>
                <w:sz w:val="16"/>
                <w:szCs w:val="16"/>
              </w:rPr>
            </w:pPr>
          </w:p>
        </w:tc>
        <w:tc>
          <w:tcPr>
            <w:tcW w:w="850" w:type="dxa"/>
            <w:shd w:val="clear" w:color="auto" w:fill="FFFFFF"/>
            <w:vAlign w:val="center"/>
          </w:tcPr>
          <w:p w14:paraId="596FB1EC"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b/>
                <w:color w:val="000000" w:themeColor="text1"/>
                <w:sz w:val="16"/>
                <w:szCs w:val="16"/>
              </w:rPr>
              <w:t>Warning</w:t>
            </w:r>
          </w:p>
        </w:tc>
        <w:tc>
          <w:tcPr>
            <w:tcW w:w="2410" w:type="dxa"/>
            <w:shd w:val="clear" w:color="auto" w:fill="FFFFFF"/>
            <w:vAlign w:val="center"/>
          </w:tcPr>
          <w:p w14:paraId="2D098FBD" w14:textId="77777777" w:rsidR="00D7027C" w:rsidRPr="00CE27CC" w:rsidRDefault="00D7027C" w:rsidP="008E0411">
            <w:pPr>
              <w:keepNext/>
              <w:keepLines/>
              <w:tabs>
                <w:tab w:val="left" w:pos="1425"/>
              </w:tabs>
              <w:spacing w:before="40" w:after="40"/>
              <w:rPr>
                <w:noProof/>
                <w:color w:val="000000" w:themeColor="text1"/>
                <w:sz w:val="16"/>
                <w:szCs w:val="16"/>
                <w:lang w:eastAsia="sv-SE"/>
              </w:rPr>
            </w:pPr>
            <w:r w:rsidRPr="00CE27CC">
              <w:rPr>
                <w:color w:val="000000" w:themeColor="text1"/>
                <w:sz w:val="16"/>
                <w:szCs w:val="16"/>
              </w:rPr>
              <w:t>Causes serious eye irritation</w:t>
            </w:r>
          </w:p>
        </w:tc>
        <w:tc>
          <w:tcPr>
            <w:tcW w:w="855" w:type="dxa"/>
            <w:shd w:val="clear" w:color="auto" w:fill="FFFFFF"/>
            <w:vAlign w:val="center"/>
          </w:tcPr>
          <w:p w14:paraId="62DC19CE" w14:textId="77777777" w:rsidR="00D7027C" w:rsidRPr="00CE27CC" w:rsidRDefault="00D7027C" w:rsidP="008E0411">
            <w:pPr>
              <w:keepNext/>
              <w:keepLines/>
              <w:tabs>
                <w:tab w:val="left" w:pos="1425"/>
              </w:tabs>
              <w:spacing w:before="40" w:after="40"/>
              <w:jc w:val="center"/>
              <w:rPr>
                <w:color w:val="000000" w:themeColor="text1"/>
                <w:sz w:val="16"/>
                <w:szCs w:val="16"/>
              </w:rPr>
            </w:pPr>
            <w:r w:rsidRPr="00CE27CC">
              <w:rPr>
                <w:color w:val="000000" w:themeColor="text1"/>
                <w:sz w:val="16"/>
                <w:szCs w:val="16"/>
              </w:rPr>
              <w:t>H319</w:t>
            </w:r>
          </w:p>
        </w:tc>
      </w:tr>
      <w:tr w:rsidR="00F845A3" w:rsidRPr="00CE27CC" w14:paraId="7108813D" w14:textId="77777777" w:rsidTr="00CE27CC">
        <w:trPr>
          <w:cantSplit/>
          <w:trHeight w:val="403"/>
          <w:jc w:val="center"/>
        </w:trPr>
        <w:tc>
          <w:tcPr>
            <w:tcW w:w="1690" w:type="dxa"/>
            <w:vMerge/>
            <w:shd w:val="clear" w:color="auto" w:fill="FFFFFF"/>
            <w:vAlign w:val="center"/>
          </w:tcPr>
          <w:p w14:paraId="3B8358AF" w14:textId="77777777" w:rsidR="00D7027C" w:rsidRPr="00CE27CC" w:rsidRDefault="00D7027C" w:rsidP="008E0411">
            <w:pPr>
              <w:keepNext/>
              <w:keepLines/>
              <w:tabs>
                <w:tab w:val="left" w:pos="1425"/>
              </w:tabs>
              <w:spacing w:before="40" w:after="40"/>
              <w:jc w:val="center"/>
              <w:rPr>
                <w:b/>
                <w:color w:val="000000" w:themeColor="text1"/>
                <w:sz w:val="16"/>
                <w:szCs w:val="16"/>
              </w:rPr>
            </w:pPr>
          </w:p>
        </w:tc>
        <w:tc>
          <w:tcPr>
            <w:tcW w:w="731" w:type="dxa"/>
            <w:shd w:val="clear" w:color="auto" w:fill="FFFFFF"/>
            <w:vAlign w:val="center"/>
          </w:tcPr>
          <w:p w14:paraId="38EE09B1" w14:textId="77777777" w:rsidR="00D7027C" w:rsidRPr="00CE27CC" w:rsidRDefault="00D7027C" w:rsidP="008E0411">
            <w:pPr>
              <w:keepNext/>
              <w:keepLines/>
              <w:tabs>
                <w:tab w:val="left" w:pos="1425"/>
              </w:tabs>
              <w:spacing w:before="40" w:after="40"/>
              <w:jc w:val="center"/>
              <w:rPr>
                <w:b/>
                <w:color w:val="000000" w:themeColor="text1"/>
                <w:sz w:val="16"/>
                <w:szCs w:val="16"/>
              </w:rPr>
            </w:pPr>
            <w:r w:rsidRPr="00CE27CC">
              <w:rPr>
                <w:b/>
                <w:color w:val="000000" w:themeColor="text1"/>
                <w:sz w:val="16"/>
                <w:szCs w:val="16"/>
              </w:rPr>
              <w:t>2B</w:t>
            </w:r>
          </w:p>
        </w:tc>
        <w:tc>
          <w:tcPr>
            <w:tcW w:w="976" w:type="dxa"/>
            <w:vMerge/>
            <w:shd w:val="clear" w:color="auto" w:fill="FFFFFF"/>
          </w:tcPr>
          <w:p w14:paraId="1EF69628" w14:textId="77777777" w:rsidR="00D7027C" w:rsidRPr="00CE27CC" w:rsidRDefault="00D7027C" w:rsidP="008E0411">
            <w:pPr>
              <w:keepNext/>
              <w:keepLines/>
              <w:tabs>
                <w:tab w:val="left" w:pos="1425"/>
              </w:tabs>
              <w:spacing w:before="40" w:after="40"/>
              <w:jc w:val="center"/>
              <w:rPr>
                <w:i/>
                <w:color w:val="000000" w:themeColor="text1"/>
                <w:sz w:val="16"/>
                <w:szCs w:val="16"/>
              </w:rPr>
            </w:pPr>
          </w:p>
        </w:tc>
        <w:tc>
          <w:tcPr>
            <w:tcW w:w="1134" w:type="dxa"/>
            <w:shd w:val="clear" w:color="auto" w:fill="FFFFFF"/>
            <w:vAlign w:val="center"/>
          </w:tcPr>
          <w:p w14:paraId="74EB419D" w14:textId="77777777" w:rsidR="00D7027C" w:rsidRPr="00CE27CC" w:rsidRDefault="00D7027C" w:rsidP="008E0411">
            <w:pPr>
              <w:keepNext/>
              <w:keepLines/>
              <w:tabs>
                <w:tab w:val="left" w:pos="1425"/>
              </w:tabs>
              <w:spacing w:before="40" w:after="40"/>
              <w:jc w:val="center"/>
              <w:rPr>
                <w:noProof/>
                <w:color w:val="000000" w:themeColor="text1"/>
                <w:sz w:val="16"/>
                <w:szCs w:val="16"/>
                <w:lang w:eastAsia="sv-SE"/>
              </w:rPr>
            </w:pPr>
            <w:r w:rsidRPr="00CE27CC">
              <w:rPr>
                <w:i/>
                <w:color w:val="000000" w:themeColor="text1"/>
                <w:sz w:val="16"/>
                <w:szCs w:val="16"/>
              </w:rPr>
              <w:t>No pictogram</w:t>
            </w:r>
          </w:p>
        </w:tc>
        <w:tc>
          <w:tcPr>
            <w:tcW w:w="993" w:type="dxa"/>
            <w:vMerge/>
            <w:shd w:val="clear" w:color="auto" w:fill="FFFFFF"/>
            <w:vAlign w:val="center"/>
          </w:tcPr>
          <w:p w14:paraId="00411003" w14:textId="77777777" w:rsidR="00D7027C" w:rsidRPr="00CE27CC" w:rsidRDefault="00D7027C" w:rsidP="008E0411">
            <w:pPr>
              <w:keepNext/>
              <w:keepLines/>
              <w:tabs>
                <w:tab w:val="left" w:pos="1425"/>
              </w:tabs>
              <w:spacing w:before="40" w:after="40"/>
              <w:jc w:val="center"/>
              <w:rPr>
                <w:color w:val="000000" w:themeColor="text1"/>
                <w:sz w:val="16"/>
                <w:szCs w:val="16"/>
              </w:rPr>
            </w:pPr>
          </w:p>
        </w:tc>
        <w:tc>
          <w:tcPr>
            <w:tcW w:w="850" w:type="dxa"/>
            <w:shd w:val="clear" w:color="auto" w:fill="FFFFFF"/>
            <w:vAlign w:val="center"/>
          </w:tcPr>
          <w:p w14:paraId="5B0FECD3" w14:textId="77777777" w:rsidR="00D7027C" w:rsidRPr="00CE27CC" w:rsidRDefault="00D7027C" w:rsidP="008E0411">
            <w:pPr>
              <w:keepNext/>
              <w:keepLines/>
              <w:tabs>
                <w:tab w:val="left" w:pos="1425"/>
              </w:tabs>
              <w:spacing w:before="40" w:after="40"/>
              <w:jc w:val="center"/>
              <w:rPr>
                <w:b/>
                <w:i/>
                <w:color w:val="000000" w:themeColor="text1"/>
                <w:sz w:val="16"/>
                <w:szCs w:val="16"/>
              </w:rPr>
            </w:pPr>
            <w:r w:rsidRPr="00CE27CC">
              <w:rPr>
                <w:b/>
                <w:color w:val="000000" w:themeColor="text1"/>
                <w:sz w:val="16"/>
                <w:szCs w:val="16"/>
              </w:rPr>
              <w:t>Warning</w:t>
            </w:r>
          </w:p>
        </w:tc>
        <w:tc>
          <w:tcPr>
            <w:tcW w:w="2410" w:type="dxa"/>
            <w:shd w:val="clear" w:color="auto" w:fill="FFFFFF"/>
            <w:vAlign w:val="center"/>
          </w:tcPr>
          <w:p w14:paraId="0CFD3B2A" w14:textId="77777777" w:rsidR="00D7027C" w:rsidRPr="00CE27CC" w:rsidRDefault="00D7027C" w:rsidP="008E0411">
            <w:pPr>
              <w:keepNext/>
              <w:keepLines/>
              <w:tabs>
                <w:tab w:val="left" w:pos="1425"/>
              </w:tabs>
              <w:spacing w:before="40" w:after="40"/>
              <w:rPr>
                <w:color w:val="000000" w:themeColor="text1"/>
                <w:sz w:val="16"/>
                <w:szCs w:val="16"/>
              </w:rPr>
            </w:pPr>
            <w:r w:rsidRPr="00CE27CC">
              <w:rPr>
                <w:color w:val="000000" w:themeColor="text1"/>
                <w:sz w:val="16"/>
                <w:szCs w:val="16"/>
              </w:rPr>
              <w:t>Causes eye irritation</w:t>
            </w:r>
          </w:p>
        </w:tc>
        <w:tc>
          <w:tcPr>
            <w:tcW w:w="855" w:type="dxa"/>
            <w:shd w:val="clear" w:color="auto" w:fill="FFFFFF"/>
            <w:vAlign w:val="center"/>
          </w:tcPr>
          <w:p w14:paraId="69D37A52" w14:textId="77777777" w:rsidR="00D7027C" w:rsidRPr="00CE27CC" w:rsidRDefault="00D7027C" w:rsidP="008E0411">
            <w:pPr>
              <w:keepNext/>
              <w:keepLines/>
              <w:tabs>
                <w:tab w:val="left" w:pos="1425"/>
              </w:tabs>
              <w:spacing w:before="40" w:after="40"/>
              <w:jc w:val="center"/>
              <w:rPr>
                <w:color w:val="000000" w:themeColor="text1"/>
                <w:sz w:val="16"/>
                <w:szCs w:val="16"/>
              </w:rPr>
            </w:pPr>
            <w:r w:rsidRPr="00CE27CC">
              <w:rPr>
                <w:color w:val="000000" w:themeColor="text1"/>
                <w:sz w:val="16"/>
                <w:szCs w:val="16"/>
              </w:rPr>
              <w:t>H320</w:t>
            </w:r>
          </w:p>
        </w:tc>
      </w:tr>
    </w:tbl>
    <w:p w14:paraId="0111E26A" w14:textId="571DAC78" w:rsidR="00D7027C" w:rsidRPr="00F845A3" w:rsidRDefault="00D7027C" w:rsidP="00D7027C">
      <w:pPr>
        <w:suppressAutoHyphens w:val="0"/>
        <w:spacing w:line="240" w:lineRule="auto"/>
        <w:rPr>
          <w:i/>
          <w:color w:val="000000" w:themeColor="text1"/>
          <w:sz w:val="18"/>
          <w:szCs w:val="18"/>
        </w:rPr>
      </w:pPr>
    </w:p>
    <w:p w14:paraId="2627BF1F" w14:textId="77777777" w:rsidR="00D7027C" w:rsidRPr="00F845A3" w:rsidRDefault="00D7027C" w:rsidP="00D7027C">
      <w:pPr>
        <w:pStyle w:val="SingleTxtG"/>
        <w:spacing w:after="0" w:line="240" w:lineRule="auto"/>
        <w:ind w:left="0" w:right="142"/>
        <w:rPr>
          <w:i/>
          <w:color w:val="000000" w:themeColor="text1"/>
          <w:sz w:val="2"/>
          <w:szCs w:val="2"/>
        </w:rPr>
      </w:pPr>
    </w:p>
    <w:bookmarkEnd w:id="19"/>
    <w:p w14:paraId="5DDBCE18" w14:textId="0CBEA099" w:rsidR="00D7027C" w:rsidRPr="00F845A3" w:rsidRDefault="00D7027C" w:rsidP="00675F0D">
      <w:pPr>
        <w:pStyle w:val="H23G"/>
        <w:keepNext w:val="0"/>
        <w:keepLines w:val="0"/>
        <w:rPr>
          <w:color w:val="000000" w:themeColor="text1"/>
        </w:rPr>
      </w:pPr>
      <w:r w:rsidRPr="00F845A3">
        <w:rPr>
          <w:color w:val="000000" w:themeColor="text1"/>
        </w:rPr>
        <w:tab/>
        <w:t>A1.21</w:t>
      </w:r>
      <w:r w:rsidRPr="00F845A3">
        <w:rPr>
          <w:color w:val="000000" w:themeColor="text1"/>
        </w:rPr>
        <w:tab/>
        <w:t xml:space="preserve">Respiratory sensitization </w:t>
      </w:r>
      <w:r w:rsidRPr="00F845A3">
        <w:rPr>
          <w:b w:val="0"/>
          <w:bCs/>
          <w:color w:val="000000" w:themeColor="text1"/>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439"/>
        <w:gridCol w:w="1047"/>
        <w:gridCol w:w="1088"/>
        <w:gridCol w:w="1102"/>
        <w:gridCol w:w="1111"/>
        <w:gridCol w:w="802"/>
        <w:gridCol w:w="2104"/>
        <w:gridCol w:w="946"/>
      </w:tblGrid>
      <w:tr w:rsidR="00F845A3" w:rsidRPr="00CE27CC" w14:paraId="00B5087A" w14:textId="77777777" w:rsidTr="008E0411">
        <w:trPr>
          <w:cantSplit/>
          <w:trHeight w:val="329"/>
          <w:tblHeader/>
          <w:jc w:val="center"/>
        </w:trPr>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547E5F26"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Classification</w:t>
            </w:r>
          </w:p>
        </w:tc>
        <w:tc>
          <w:tcPr>
            <w:tcW w:w="5444" w:type="dxa"/>
            <w:gridSpan w:val="4"/>
            <w:tcBorders>
              <w:top w:val="single" w:sz="4" w:space="0" w:color="auto"/>
              <w:left w:val="single" w:sz="4" w:space="0" w:color="auto"/>
              <w:bottom w:val="single" w:sz="4" w:space="0" w:color="auto"/>
              <w:right w:val="single" w:sz="4" w:space="0" w:color="auto"/>
            </w:tcBorders>
            <w:shd w:val="clear" w:color="auto" w:fill="auto"/>
          </w:tcPr>
          <w:p w14:paraId="0F1510AC"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Labelling</w:t>
            </w:r>
          </w:p>
        </w:tc>
        <w:tc>
          <w:tcPr>
            <w:tcW w:w="973" w:type="dxa"/>
            <w:vMerge w:val="restart"/>
            <w:tcBorders>
              <w:top w:val="single" w:sz="4" w:space="0" w:color="auto"/>
              <w:left w:val="single" w:sz="4" w:space="0" w:color="auto"/>
              <w:right w:val="single" w:sz="4" w:space="0" w:color="auto"/>
            </w:tcBorders>
            <w:shd w:val="clear" w:color="auto" w:fill="auto"/>
            <w:vAlign w:val="center"/>
          </w:tcPr>
          <w:p w14:paraId="362D3E1F" w14:textId="2E91853A"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901C36"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 codes</w:t>
            </w:r>
          </w:p>
        </w:tc>
      </w:tr>
      <w:tr w:rsidR="00F845A3" w:rsidRPr="00CE27CC" w14:paraId="033FC075" w14:textId="77777777" w:rsidTr="008E0411">
        <w:trPr>
          <w:cantSplit/>
          <w:trHeight w:val="522"/>
          <w:jc w:val="center"/>
        </w:trPr>
        <w:tc>
          <w:tcPr>
            <w:tcW w:w="1528" w:type="dxa"/>
            <w:shd w:val="clear" w:color="auto" w:fill="auto"/>
            <w:vAlign w:val="center"/>
          </w:tcPr>
          <w:p w14:paraId="3B805D5F" w14:textId="6440330D"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901C36"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class</w:t>
            </w:r>
          </w:p>
        </w:tc>
        <w:tc>
          <w:tcPr>
            <w:tcW w:w="1110" w:type="dxa"/>
            <w:shd w:val="clear" w:color="auto" w:fill="auto"/>
            <w:vAlign w:val="center"/>
          </w:tcPr>
          <w:p w14:paraId="468AC9B2" w14:textId="4B130A66"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901C36"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category</w:t>
            </w:r>
          </w:p>
        </w:tc>
        <w:tc>
          <w:tcPr>
            <w:tcW w:w="1115" w:type="dxa"/>
            <w:vAlign w:val="center"/>
          </w:tcPr>
          <w:p w14:paraId="556896BE"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class or division</w:t>
            </w:r>
          </w:p>
        </w:tc>
        <w:tc>
          <w:tcPr>
            <w:tcW w:w="1113" w:type="dxa"/>
            <w:shd w:val="clear" w:color="auto" w:fill="auto"/>
            <w:vAlign w:val="center"/>
          </w:tcPr>
          <w:p w14:paraId="286BD223"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GHS pictogram</w:t>
            </w:r>
          </w:p>
        </w:tc>
        <w:tc>
          <w:tcPr>
            <w:tcW w:w="1143" w:type="dxa"/>
            <w:shd w:val="clear" w:color="auto" w:fill="auto"/>
            <w:vAlign w:val="center"/>
          </w:tcPr>
          <w:p w14:paraId="4B695DC2"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UN Model Regulations pictogram</w:t>
            </w:r>
          </w:p>
        </w:tc>
        <w:tc>
          <w:tcPr>
            <w:tcW w:w="832" w:type="dxa"/>
            <w:shd w:val="clear" w:color="auto" w:fill="auto"/>
            <w:vAlign w:val="center"/>
          </w:tcPr>
          <w:p w14:paraId="243EBB89" w14:textId="16DCA179"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901C36" w:rsidRPr="00CE27CC">
              <w:rPr>
                <w:rFonts w:asciiTheme="majorBidi" w:hAnsiTheme="majorBidi" w:cstheme="majorBidi"/>
                <w:b/>
                <w:color w:val="000000" w:themeColor="text1"/>
                <w:sz w:val="16"/>
                <w:szCs w:val="16"/>
              </w:rPr>
              <w:t>s</w:t>
            </w:r>
            <w:r w:rsidRPr="00CE27CC">
              <w:rPr>
                <w:rFonts w:asciiTheme="majorBidi" w:hAnsiTheme="majorBidi" w:cstheme="majorBidi"/>
                <w:b/>
                <w:color w:val="000000" w:themeColor="text1"/>
                <w:sz w:val="16"/>
                <w:szCs w:val="16"/>
              </w:rPr>
              <w:t>ignal word</w:t>
            </w:r>
          </w:p>
        </w:tc>
        <w:tc>
          <w:tcPr>
            <w:tcW w:w="2355" w:type="dxa"/>
            <w:tcBorders>
              <w:right w:val="single" w:sz="4" w:space="0" w:color="auto"/>
            </w:tcBorders>
            <w:shd w:val="clear" w:color="auto" w:fill="auto"/>
            <w:vAlign w:val="center"/>
          </w:tcPr>
          <w:p w14:paraId="34310B66" w14:textId="66E8A5D0"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CE27CC">
              <w:rPr>
                <w:rFonts w:asciiTheme="majorBidi" w:hAnsiTheme="majorBidi" w:cstheme="majorBidi"/>
                <w:b/>
                <w:color w:val="000000" w:themeColor="text1"/>
                <w:sz w:val="16"/>
                <w:szCs w:val="16"/>
              </w:rPr>
              <w:t xml:space="preserve">GHS </w:t>
            </w:r>
            <w:r w:rsidR="00901C36" w:rsidRPr="00CE27CC">
              <w:rPr>
                <w:rFonts w:asciiTheme="majorBidi" w:hAnsiTheme="majorBidi" w:cstheme="majorBidi"/>
                <w:b/>
                <w:color w:val="000000" w:themeColor="text1"/>
                <w:sz w:val="16"/>
                <w:szCs w:val="16"/>
              </w:rPr>
              <w:t>h</w:t>
            </w:r>
            <w:r w:rsidRPr="00CE27CC">
              <w:rPr>
                <w:rFonts w:asciiTheme="majorBidi" w:hAnsiTheme="majorBidi" w:cstheme="majorBidi"/>
                <w:b/>
                <w:color w:val="000000" w:themeColor="text1"/>
                <w:sz w:val="16"/>
                <w:szCs w:val="16"/>
              </w:rPr>
              <w:t>azard statement</w:t>
            </w:r>
          </w:p>
        </w:tc>
        <w:tc>
          <w:tcPr>
            <w:tcW w:w="973" w:type="dxa"/>
            <w:vMerge/>
            <w:tcBorders>
              <w:left w:val="single" w:sz="4" w:space="0" w:color="auto"/>
              <w:right w:val="single" w:sz="4" w:space="0" w:color="auto"/>
            </w:tcBorders>
            <w:shd w:val="clear" w:color="auto" w:fill="auto"/>
            <w:vAlign w:val="center"/>
          </w:tcPr>
          <w:p w14:paraId="588F0F03" w14:textId="77777777" w:rsidR="00D7027C" w:rsidRPr="00CE27CC"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675F0D" w:rsidRPr="00CE27CC" w14:paraId="467C884F" w14:textId="77777777" w:rsidTr="008E0411">
        <w:trPr>
          <w:cantSplit/>
          <w:trHeight w:val="1012"/>
          <w:jc w:val="center"/>
        </w:trPr>
        <w:tc>
          <w:tcPr>
            <w:tcW w:w="1528" w:type="dxa"/>
            <w:shd w:val="clear" w:color="auto" w:fill="auto"/>
            <w:vAlign w:val="center"/>
          </w:tcPr>
          <w:p w14:paraId="3FC6FE3A" w14:textId="77777777" w:rsidR="00D7027C" w:rsidRPr="00CE27CC" w:rsidRDefault="00D7027C" w:rsidP="00675F0D">
            <w:pPr>
              <w:tabs>
                <w:tab w:val="left" w:pos="1425"/>
              </w:tabs>
              <w:spacing w:before="40" w:after="40"/>
              <w:jc w:val="center"/>
              <w:rPr>
                <w:b/>
                <w:color w:val="000000" w:themeColor="text1"/>
                <w:sz w:val="16"/>
                <w:szCs w:val="16"/>
              </w:rPr>
            </w:pPr>
            <w:r w:rsidRPr="00CE27CC">
              <w:rPr>
                <w:b/>
                <w:color w:val="000000" w:themeColor="text1"/>
                <w:sz w:val="16"/>
                <w:szCs w:val="16"/>
              </w:rPr>
              <w:t>Respiratory sensitization</w:t>
            </w:r>
          </w:p>
        </w:tc>
        <w:tc>
          <w:tcPr>
            <w:tcW w:w="1110" w:type="dxa"/>
            <w:shd w:val="clear" w:color="auto" w:fill="auto"/>
            <w:vAlign w:val="center"/>
          </w:tcPr>
          <w:p w14:paraId="5013D9FA" w14:textId="77777777" w:rsidR="00D7027C" w:rsidRPr="00CE27CC" w:rsidRDefault="00D7027C" w:rsidP="00675F0D">
            <w:pPr>
              <w:tabs>
                <w:tab w:val="left" w:pos="1425"/>
              </w:tabs>
              <w:spacing w:before="40" w:after="40"/>
              <w:jc w:val="center"/>
              <w:rPr>
                <w:b/>
                <w:color w:val="000000" w:themeColor="text1"/>
                <w:sz w:val="16"/>
                <w:szCs w:val="16"/>
              </w:rPr>
            </w:pPr>
            <w:r w:rsidRPr="00CE27CC">
              <w:rPr>
                <w:b/>
                <w:color w:val="000000" w:themeColor="text1"/>
                <w:sz w:val="16"/>
                <w:szCs w:val="16"/>
              </w:rPr>
              <w:t>1,</w:t>
            </w:r>
          </w:p>
          <w:p w14:paraId="249E33AC" w14:textId="5CE08312" w:rsidR="00D7027C" w:rsidRPr="00CE27CC" w:rsidRDefault="00D7027C" w:rsidP="00675F0D">
            <w:pPr>
              <w:pStyle w:val="Title"/>
              <w:spacing w:before="40" w:after="40"/>
              <w:rPr>
                <w:b w:val="0"/>
                <w:color w:val="000000" w:themeColor="text1"/>
                <w:sz w:val="16"/>
                <w:szCs w:val="16"/>
              </w:rPr>
            </w:pPr>
            <w:r w:rsidRPr="00CE27CC">
              <w:rPr>
                <w:rFonts w:ascii="Times New Roman" w:hAnsi="Times New Roman" w:cs="Times New Roman"/>
                <w:color w:val="000000" w:themeColor="text1"/>
                <w:sz w:val="16"/>
                <w:szCs w:val="16"/>
              </w:rPr>
              <w:t>1A, 1B</w:t>
            </w:r>
          </w:p>
        </w:tc>
        <w:tc>
          <w:tcPr>
            <w:tcW w:w="1115" w:type="dxa"/>
            <w:vAlign w:val="center"/>
          </w:tcPr>
          <w:p w14:paraId="64311DE1" w14:textId="77777777" w:rsidR="00D7027C" w:rsidRPr="00CE27CC" w:rsidRDefault="00D7027C" w:rsidP="00675F0D">
            <w:pPr>
              <w:tabs>
                <w:tab w:val="left" w:pos="1425"/>
              </w:tabs>
              <w:spacing w:before="40" w:after="40"/>
              <w:jc w:val="center"/>
              <w:rPr>
                <w:noProof/>
                <w:color w:val="000000" w:themeColor="text1"/>
                <w:sz w:val="16"/>
                <w:szCs w:val="16"/>
              </w:rPr>
            </w:pPr>
            <w:r w:rsidRPr="00CE27CC">
              <w:rPr>
                <w:i/>
                <w:color w:val="000000" w:themeColor="text1"/>
                <w:sz w:val="16"/>
                <w:szCs w:val="16"/>
              </w:rPr>
              <w:t>Not applicable</w:t>
            </w:r>
          </w:p>
        </w:tc>
        <w:tc>
          <w:tcPr>
            <w:tcW w:w="1113" w:type="dxa"/>
            <w:shd w:val="clear" w:color="auto" w:fill="auto"/>
            <w:vAlign w:val="center"/>
          </w:tcPr>
          <w:p w14:paraId="4B543D1E" w14:textId="77777777" w:rsidR="00D7027C" w:rsidRPr="00CE27CC" w:rsidRDefault="00D7027C" w:rsidP="00675F0D">
            <w:pPr>
              <w:tabs>
                <w:tab w:val="left" w:pos="1425"/>
              </w:tabs>
              <w:spacing w:before="40" w:after="40"/>
              <w:jc w:val="center"/>
              <w:rPr>
                <w:color w:val="000000" w:themeColor="text1"/>
                <w:sz w:val="16"/>
                <w:szCs w:val="16"/>
              </w:rPr>
            </w:pPr>
            <w:r w:rsidRPr="00CE27CC">
              <w:rPr>
                <w:noProof/>
                <w:color w:val="000000" w:themeColor="text1"/>
                <w:sz w:val="16"/>
                <w:szCs w:val="16"/>
                <w:lang w:val="fr-CH" w:eastAsia="fr-CH"/>
              </w:rPr>
              <w:drawing>
                <wp:inline distT="0" distB="0" distL="0" distR="0" wp14:anchorId="3355CE84" wp14:editId="7DE07577">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shd w:val="clear" w:color="auto" w:fill="auto"/>
            <w:vAlign w:val="center"/>
          </w:tcPr>
          <w:p w14:paraId="5FB55EAC" w14:textId="5EB85D0C" w:rsidR="00D7027C" w:rsidRPr="00CE27CC" w:rsidRDefault="00D7027C" w:rsidP="00675F0D">
            <w:pPr>
              <w:tabs>
                <w:tab w:val="left" w:pos="1425"/>
              </w:tabs>
              <w:spacing w:before="40" w:after="40"/>
              <w:jc w:val="center"/>
              <w:rPr>
                <w:color w:val="000000" w:themeColor="text1"/>
                <w:sz w:val="16"/>
                <w:szCs w:val="16"/>
              </w:rPr>
            </w:pPr>
            <w:r w:rsidRPr="00CE27CC">
              <w:rPr>
                <w:i/>
                <w:color w:val="000000" w:themeColor="text1"/>
                <w:sz w:val="16"/>
                <w:szCs w:val="16"/>
              </w:rPr>
              <w:t>Not applicable</w:t>
            </w:r>
          </w:p>
        </w:tc>
        <w:tc>
          <w:tcPr>
            <w:tcW w:w="832" w:type="dxa"/>
            <w:shd w:val="clear" w:color="auto" w:fill="auto"/>
            <w:vAlign w:val="center"/>
          </w:tcPr>
          <w:p w14:paraId="4BFDCE1E" w14:textId="77777777" w:rsidR="00D7027C" w:rsidRPr="00CE27CC" w:rsidRDefault="00D7027C" w:rsidP="00675F0D">
            <w:pPr>
              <w:tabs>
                <w:tab w:val="left" w:pos="1425"/>
              </w:tabs>
              <w:spacing w:before="40" w:after="40"/>
              <w:jc w:val="center"/>
              <w:rPr>
                <w:b/>
                <w:color w:val="000000" w:themeColor="text1"/>
                <w:sz w:val="16"/>
                <w:szCs w:val="16"/>
              </w:rPr>
            </w:pPr>
            <w:r w:rsidRPr="00CE27CC">
              <w:rPr>
                <w:b/>
                <w:color w:val="000000" w:themeColor="text1"/>
                <w:sz w:val="16"/>
                <w:szCs w:val="16"/>
              </w:rPr>
              <w:t>Danger</w:t>
            </w:r>
          </w:p>
        </w:tc>
        <w:tc>
          <w:tcPr>
            <w:tcW w:w="2355" w:type="dxa"/>
            <w:shd w:val="clear" w:color="auto" w:fill="auto"/>
            <w:vAlign w:val="center"/>
          </w:tcPr>
          <w:p w14:paraId="62D9225F" w14:textId="77777777" w:rsidR="00D7027C" w:rsidRPr="00CE27CC" w:rsidRDefault="00D7027C" w:rsidP="00675F0D">
            <w:pPr>
              <w:tabs>
                <w:tab w:val="left" w:pos="1425"/>
              </w:tabs>
              <w:spacing w:before="40" w:after="40"/>
              <w:rPr>
                <w:noProof/>
                <w:color w:val="000000" w:themeColor="text1"/>
                <w:sz w:val="16"/>
                <w:szCs w:val="16"/>
                <w:lang w:eastAsia="sv-SE"/>
              </w:rPr>
            </w:pPr>
            <w:r w:rsidRPr="00CE27CC">
              <w:rPr>
                <w:bCs/>
                <w:color w:val="000000" w:themeColor="text1"/>
                <w:sz w:val="16"/>
                <w:szCs w:val="16"/>
              </w:rPr>
              <w:t>May cause allergy or asthma symptoms or breathing difficulties if inhaled</w:t>
            </w:r>
          </w:p>
        </w:tc>
        <w:tc>
          <w:tcPr>
            <w:tcW w:w="973" w:type="dxa"/>
            <w:shd w:val="clear" w:color="auto" w:fill="auto"/>
            <w:vAlign w:val="center"/>
          </w:tcPr>
          <w:p w14:paraId="3F088FAC" w14:textId="77777777" w:rsidR="00D7027C" w:rsidRPr="00CE27CC" w:rsidRDefault="00D7027C" w:rsidP="00675F0D">
            <w:pPr>
              <w:tabs>
                <w:tab w:val="left" w:pos="1425"/>
              </w:tabs>
              <w:spacing w:before="40" w:after="40"/>
              <w:jc w:val="center"/>
              <w:rPr>
                <w:bCs/>
                <w:color w:val="000000" w:themeColor="text1"/>
                <w:sz w:val="16"/>
                <w:szCs w:val="16"/>
              </w:rPr>
            </w:pPr>
            <w:r w:rsidRPr="00CE27CC">
              <w:rPr>
                <w:bCs/>
                <w:color w:val="000000" w:themeColor="text1"/>
                <w:sz w:val="16"/>
                <w:szCs w:val="16"/>
              </w:rPr>
              <w:t>H334</w:t>
            </w:r>
          </w:p>
        </w:tc>
      </w:tr>
    </w:tbl>
    <w:p w14:paraId="5DE6B21D" w14:textId="3BD96B9C" w:rsidR="00D7027C" w:rsidRPr="00F845A3" w:rsidRDefault="00D7027C" w:rsidP="00615AD6">
      <w:pPr>
        <w:pStyle w:val="H23G"/>
        <w:rPr>
          <w:color w:val="000000" w:themeColor="text1"/>
        </w:rPr>
      </w:pPr>
      <w:r w:rsidRPr="00F845A3">
        <w:rPr>
          <w:color w:val="000000" w:themeColor="text1"/>
        </w:rPr>
        <w:tab/>
        <w:t>A1.22</w:t>
      </w:r>
      <w:r w:rsidRPr="00F845A3">
        <w:rPr>
          <w:color w:val="000000" w:themeColor="text1"/>
        </w:rPr>
        <w:tab/>
        <w:t xml:space="preserve">Skin sensitization </w:t>
      </w:r>
      <w:r w:rsidRPr="00F845A3">
        <w:rPr>
          <w:b w:val="0"/>
          <w:bCs/>
          <w:color w:val="000000" w:themeColor="text1"/>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89"/>
        <w:gridCol w:w="987"/>
        <w:gridCol w:w="1274"/>
        <w:gridCol w:w="1044"/>
        <w:gridCol w:w="953"/>
        <w:gridCol w:w="985"/>
        <w:gridCol w:w="2552"/>
        <w:gridCol w:w="855"/>
      </w:tblGrid>
      <w:tr w:rsidR="00F845A3" w:rsidRPr="0053311D" w14:paraId="46E584A5" w14:textId="77777777" w:rsidTr="0053311D">
        <w:trPr>
          <w:cantSplit/>
          <w:trHeight w:val="95"/>
          <w:tblHeader/>
          <w:jc w:val="center"/>
        </w:trPr>
        <w:tc>
          <w:tcPr>
            <w:tcW w:w="3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4BE669"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5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D34F37"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auto"/>
            <w:vAlign w:val="center"/>
          </w:tcPr>
          <w:p w14:paraId="3D92E199" w14:textId="066B9C0B"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53311D" w:rsidRPr="0053311D" w14:paraId="20E4EEEA" w14:textId="77777777" w:rsidTr="0053311D">
        <w:trPr>
          <w:cantSplit/>
          <w:trHeight w:val="545"/>
          <w:jc w:val="center"/>
        </w:trPr>
        <w:tc>
          <w:tcPr>
            <w:tcW w:w="989" w:type="dxa"/>
            <w:shd w:val="clear" w:color="auto" w:fill="auto"/>
            <w:vAlign w:val="center"/>
          </w:tcPr>
          <w:p w14:paraId="26347F58" w14:textId="5E3CE732"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987" w:type="dxa"/>
            <w:shd w:val="clear" w:color="auto" w:fill="auto"/>
            <w:vAlign w:val="center"/>
          </w:tcPr>
          <w:p w14:paraId="47062251" w14:textId="46480B2E"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category</w:t>
            </w:r>
          </w:p>
        </w:tc>
        <w:tc>
          <w:tcPr>
            <w:tcW w:w="1274" w:type="dxa"/>
            <w:vAlign w:val="center"/>
          </w:tcPr>
          <w:p w14:paraId="515F64FA"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044" w:type="dxa"/>
            <w:shd w:val="clear" w:color="auto" w:fill="auto"/>
            <w:vAlign w:val="center"/>
          </w:tcPr>
          <w:p w14:paraId="53B1A5B5"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953" w:type="dxa"/>
            <w:shd w:val="clear" w:color="auto" w:fill="auto"/>
            <w:vAlign w:val="center"/>
          </w:tcPr>
          <w:p w14:paraId="612EF741"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985" w:type="dxa"/>
            <w:shd w:val="clear" w:color="auto" w:fill="auto"/>
            <w:vAlign w:val="center"/>
          </w:tcPr>
          <w:p w14:paraId="61D06508" w14:textId="722927CA"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s</w:t>
            </w:r>
            <w:r w:rsidRPr="0053311D">
              <w:rPr>
                <w:rFonts w:asciiTheme="majorBidi" w:hAnsiTheme="majorBidi" w:cstheme="majorBidi"/>
                <w:b/>
                <w:color w:val="000000" w:themeColor="text1"/>
                <w:sz w:val="16"/>
                <w:szCs w:val="16"/>
              </w:rPr>
              <w:t>ignal word</w:t>
            </w:r>
          </w:p>
        </w:tc>
        <w:tc>
          <w:tcPr>
            <w:tcW w:w="2552" w:type="dxa"/>
            <w:tcBorders>
              <w:right w:val="single" w:sz="4" w:space="0" w:color="auto"/>
            </w:tcBorders>
            <w:shd w:val="clear" w:color="auto" w:fill="auto"/>
            <w:vAlign w:val="center"/>
          </w:tcPr>
          <w:p w14:paraId="0C0782D7" w14:textId="7DF97402"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auto"/>
            <w:vAlign w:val="center"/>
          </w:tcPr>
          <w:p w14:paraId="17332A28"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D7027C" w:rsidRPr="0053311D" w14:paraId="39F78411" w14:textId="77777777" w:rsidTr="0053311D">
        <w:trPr>
          <w:cantSplit/>
          <w:trHeight w:val="843"/>
          <w:jc w:val="center"/>
        </w:trPr>
        <w:tc>
          <w:tcPr>
            <w:tcW w:w="989" w:type="dxa"/>
            <w:shd w:val="clear" w:color="auto" w:fill="auto"/>
            <w:vAlign w:val="center"/>
          </w:tcPr>
          <w:p w14:paraId="09AE4B32"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Skin sensitization</w:t>
            </w:r>
          </w:p>
        </w:tc>
        <w:tc>
          <w:tcPr>
            <w:tcW w:w="987" w:type="dxa"/>
            <w:shd w:val="clear" w:color="auto" w:fill="auto"/>
            <w:vAlign w:val="center"/>
          </w:tcPr>
          <w:p w14:paraId="7E877BE0"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1,</w:t>
            </w:r>
          </w:p>
          <w:p w14:paraId="2EA841DA" w14:textId="54AE69D7" w:rsidR="00D7027C" w:rsidRPr="0053311D" w:rsidRDefault="00D7027C" w:rsidP="008E0411">
            <w:pPr>
              <w:pStyle w:val="Title"/>
              <w:spacing w:before="40" w:after="40"/>
              <w:rPr>
                <w:b w:val="0"/>
                <w:color w:val="000000" w:themeColor="text1"/>
                <w:sz w:val="16"/>
                <w:szCs w:val="16"/>
              </w:rPr>
            </w:pPr>
            <w:r w:rsidRPr="0053311D">
              <w:rPr>
                <w:rFonts w:ascii="Times New Roman" w:hAnsi="Times New Roman" w:cs="Times New Roman"/>
                <w:color w:val="000000" w:themeColor="text1"/>
                <w:sz w:val="16"/>
                <w:szCs w:val="16"/>
              </w:rPr>
              <w:t>1A, 1B</w:t>
            </w:r>
          </w:p>
        </w:tc>
        <w:tc>
          <w:tcPr>
            <w:tcW w:w="1274" w:type="dxa"/>
            <w:vAlign w:val="center"/>
          </w:tcPr>
          <w:p w14:paraId="07F31D3E" w14:textId="77777777" w:rsidR="00D7027C" w:rsidRPr="0053311D" w:rsidRDefault="00D7027C" w:rsidP="008E0411">
            <w:pPr>
              <w:keepNext/>
              <w:keepLines/>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044" w:type="dxa"/>
            <w:shd w:val="clear" w:color="auto" w:fill="auto"/>
            <w:vAlign w:val="center"/>
          </w:tcPr>
          <w:p w14:paraId="14B58D39" w14:textId="77777777" w:rsidR="00D7027C" w:rsidRPr="0053311D" w:rsidRDefault="00D7027C" w:rsidP="008E0411">
            <w:pPr>
              <w:keepNext/>
              <w:keepLines/>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27075C6E" wp14:editId="6071A7B9">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53" w:type="dxa"/>
            <w:shd w:val="clear" w:color="auto" w:fill="auto"/>
            <w:vAlign w:val="center"/>
          </w:tcPr>
          <w:p w14:paraId="16DAE0CD" w14:textId="3041BA0E" w:rsidR="00D7027C" w:rsidRPr="0053311D" w:rsidRDefault="00D7027C" w:rsidP="00F7115C">
            <w:pPr>
              <w:keepNext/>
              <w:keepLines/>
              <w:tabs>
                <w:tab w:val="left" w:pos="1425"/>
              </w:tabs>
              <w:spacing w:before="40" w:after="40"/>
              <w:jc w:val="center"/>
              <w:rPr>
                <w:strike/>
                <w:color w:val="000000" w:themeColor="text1"/>
                <w:sz w:val="16"/>
                <w:szCs w:val="16"/>
              </w:rPr>
            </w:pPr>
            <w:r w:rsidRPr="0053311D">
              <w:rPr>
                <w:i/>
                <w:color w:val="000000" w:themeColor="text1"/>
                <w:sz w:val="16"/>
                <w:szCs w:val="16"/>
              </w:rPr>
              <w:t>Not applicable</w:t>
            </w:r>
          </w:p>
        </w:tc>
        <w:tc>
          <w:tcPr>
            <w:tcW w:w="985" w:type="dxa"/>
            <w:shd w:val="clear" w:color="auto" w:fill="auto"/>
            <w:vAlign w:val="center"/>
          </w:tcPr>
          <w:p w14:paraId="65EEDF6E"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Warning</w:t>
            </w:r>
          </w:p>
        </w:tc>
        <w:tc>
          <w:tcPr>
            <w:tcW w:w="2552" w:type="dxa"/>
            <w:shd w:val="clear" w:color="auto" w:fill="auto"/>
            <w:vAlign w:val="center"/>
          </w:tcPr>
          <w:p w14:paraId="17FE5954" w14:textId="77777777" w:rsidR="00D7027C" w:rsidRPr="0053311D" w:rsidRDefault="00D7027C" w:rsidP="008E0411">
            <w:pPr>
              <w:keepNext/>
              <w:keepLines/>
              <w:tabs>
                <w:tab w:val="left" w:pos="1425"/>
              </w:tabs>
              <w:spacing w:before="40" w:after="40"/>
              <w:rPr>
                <w:noProof/>
                <w:color w:val="000000" w:themeColor="text1"/>
                <w:sz w:val="16"/>
                <w:szCs w:val="16"/>
                <w:lang w:eastAsia="sv-SE"/>
              </w:rPr>
            </w:pPr>
            <w:r w:rsidRPr="0053311D">
              <w:rPr>
                <w:color w:val="000000" w:themeColor="text1"/>
                <w:sz w:val="16"/>
                <w:szCs w:val="16"/>
              </w:rPr>
              <w:t>May</w:t>
            </w:r>
            <w:r w:rsidRPr="0053311D">
              <w:rPr>
                <w:bCs/>
                <w:color w:val="000000" w:themeColor="text1"/>
                <w:sz w:val="16"/>
                <w:szCs w:val="16"/>
              </w:rPr>
              <w:t xml:space="preserve"> cause an allergic skin reaction</w:t>
            </w:r>
          </w:p>
        </w:tc>
        <w:tc>
          <w:tcPr>
            <w:tcW w:w="855" w:type="dxa"/>
            <w:shd w:val="clear" w:color="auto" w:fill="auto"/>
            <w:vAlign w:val="center"/>
          </w:tcPr>
          <w:p w14:paraId="13B5A13E" w14:textId="77777777" w:rsidR="00D7027C" w:rsidRPr="0053311D" w:rsidRDefault="00D7027C" w:rsidP="008E0411">
            <w:pPr>
              <w:keepNext/>
              <w:keepLines/>
              <w:tabs>
                <w:tab w:val="left" w:pos="1425"/>
              </w:tabs>
              <w:spacing w:before="40" w:after="40"/>
              <w:jc w:val="center"/>
              <w:rPr>
                <w:color w:val="000000" w:themeColor="text1"/>
                <w:sz w:val="16"/>
                <w:szCs w:val="16"/>
              </w:rPr>
            </w:pPr>
            <w:r w:rsidRPr="0053311D">
              <w:rPr>
                <w:color w:val="000000" w:themeColor="text1"/>
                <w:sz w:val="16"/>
                <w:szCs w:val="16"/>
              </w:rPr>
              <w:t>H317</w:t>
            </w:r>
          </w:p>
        </w:tc>
      </w:tr>
    </w:tbl>
    <w:p w14:paraId="733B2CA4" w14:textId="77777777" w:rsidR="00D7027C" w:rsidRPr="00F845A3" w:rsidRDefault="00D7027C" w:rsidP="00D7027C">
      <w:pPr>
        <w:pStyle w:val="H23G"/>
        <w:rPr>
          <w:color w:val="000000" w:themeColor="text1"/>
        </w:rPr>
      </w:pPr>
      <w:r w:rsidRPr="00F845A3">
        <w:rPr>
          <w:color w:val="000000" w:themeColor="text1"/>
        </w:rPr>
        <w:tab/>
        <w:t>A1.23</w:t>
      </w:r>
      <w:r w:rsidRPr="00F845A3">
        <w:rPr>
          <w:color w:val="000000" w:themeColor="text1"/>
        </w:rPr>
        <w:tab/>
        <w:t xml:space="preserve">Germ cell mutagenicity </w:t>
      </w:r>
      <w:r w:rsidRPr="00F845A3">
        <w:rPr>
          <w:b w:val="0"/>
          <w:bCs/>
          <w:color w:val="000000" w:themeColor="text1"/>
        </w:rPr>
        <w:t>(see Chapter 3.5 for classification criteria)</w:t>
      </w:r>
    </w:p>
    <w:tbl>
      <w:tblPr>
        <w:tblpPr w:leftFromText="180" w:rightFromText="180" w:vertAnchor="text" w:horzAnchor="margin" w:tblpX="-10" w:tblpY="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29"/>
        <w:gridCol w:w="856"/>
        <w:gridCol w:w="1134"/>
        <w:gridCol w:w="1134"/>
        <w:gridCol w:w="992"/>
        <w:gridCol w:w="992"/>
        <w:gridCol w:w="2552"/>
        <w:gridCol w:w="845"/>
      </w:tblGrid>
      <w:tr w:rsidR="00F845A3" w:rsidRPr="0053311D" w14:paraId="6B0347D3" w14:textId="77777777" w:rsidTr="0056115F">
        <w:trPr>
          <w:cantSplit/>
          <w:trHeight w:val="95"/>
        </w:trPr>
        <w:tc>
          <w:tcPr>
            <w:tcW w:w="3119" w:type="dxa"/>
            <w:gridSpan w:val="3"/>
            <w:shd w:val="clear" w:color="auto" w:fill="auto"/>
            <w:vAlign w:val="center"/>
          </w:tcPr>
          <w:p w14:paraId="402C8B23" w14:textId="77777777" w:rsidR="00D7027C" w:rsidRPr="0053311D" w:rsidRDefault="00D7027C" w:rsidP="00E64407">
            <w:pPr>
              <w:tabs>
                <w:tab w:val="left" w:pos="1425"/>
              </w:tabs>
              <w:spacing w:before="40" w:after="40" w:line="240" w:lineRule="auto"/>
              <w:jc w:val="center"/>
              <w:rPr>
                <w:rStyle w:val="SingleTxtGChar"/>
                <w:b/>
                <w:bCs/>
                <w:color w:val="000000" w:themeColor="text1"/>
                <w:sz w:val="16"/>
                <w:szCs w:val="16"/>
              </w:rPr>
            </w:pPr>
            <w:r w:rsidRPr="0053311D">
              <w:rPr>
                <w:rStyle w:val="SingleTxtGChar"/>
                <w:b/>
                <w:bCs/>
                <w:color w:val="000000" w:themeColor="text1"/>
                <w:sz w:val="16"/>
                <w:szCs w:val="16"/>
              </w:rPr>
              <w:t>Classification</w:t>
            </w:r>
          </w:p>
        </w:tc>
        <w:tc>
          <w:tcPr>
            <w:tcW w:w="5670" w:type="dxa"/>
            <w:gridSpan w:val="4"/>
            <w:tcBorders>
              <w:right w:val="single" w:sz="4" w:space="0" w:color="auto"/>
            </w:tcBorders>
            <w:shd w:val="clear" w:color="auto" w:fill="auto"/>
            <w:vAlign w:val="center"/>
          </w:tcPr>
          <w:p w14:paraId="07E2856D" w14:textId="77777777" w:rsidR="00D7027C" w:rsidRPr="0053311D" w:rsidRDefault="00D7027C" w:rsidP="00E64407">
            <w:pPr>
              <w:tabs>
                <w:tab w:val="left" w:pos="1425"/>
              </w:tabs>
              <w:spacing w:before="40" w:after="40" w:line="240" w:lineRule="auto"/>
              <w:jc w:val="center"/>
              <w:rPr>
                <w:b/>
                <w:color w:val="000000" w:themeColor="text1"/>
                <w:sz w:val="16"/>
                <w:szCs w:val="16"/>
              </w:rPr>
            </w:pPr>
            <w:r w:rsidRPr="0053311D">
              <w:rPr>
                <w:b/>
                <w:color w:val="000000" w:themeColor="text1"/>
                <w:sz w:val="16"/>
                <w:szCs w:val="16"/>
              </w:rPr>
              <w:t>Labelling</w:t>
            </w:r>
          </w:p>
        </w:tc>
        <w:tc>
          <w:tcPr>
            <w:tcW w:w="845" w:type="dxa"/>
            <w:vMerge w:val="restart"/>
            <w:tcBorders>
              <w:left w:val="single" w:sz="4" w:space="0" w:color="auto"/>
              <w:right w:val="single" w:sz="4" w:space="0" w:color="auto"/>
            </w:tcBorders>
            <w:shd w:val="clear" w:color="auto" w:fill="auto"/>
            <w:vAlign w:val="center"/>
          </w:tcPr>
          <w:p w14:paraId="1825538F" w14:textId="122344D0" w:rsidR="00D7027C" w:rsidRPr="0056115F" w:rsidRDefault="00D7027C" w:rsidP="0056115F">
            <w:pPr>
              <w:tabs>
                <w:tab w:val="left" w:pos="1425"/>
              </w:tabs>
              <w:spacing w:before="40" w:after="40" w:line="240" w:lineRule="auto"/>
              <w:jc w:val="center"/>
              <w:rPr>
                <w:rFonts w:asciiTheme="majorBidi" w:hAnsiTheme="majorBidi" w:cstheme="majorBidi"/>
                <w:b/>
                <w:color w:val="000000" w:themeColor="text1"/>
                <w:sz w:val="16"/>
                <w:szCs w:val="16"/>
              </w:rPr>
            </w:pPr>
            <w:r w:rsidRPr="0056115F">
              <w:rPr>
                <w:rFonts w:asciiTheme="majorBidi" w:hAnsiTheme="majorBidi" w:cstheme="majorBidi"/>
                <w:b/>
                <w:color w:val="000000" w:themeColor="text1"/>
                <w:sz w:val="16"/>
                <w:szCs w:val="16"/>
              </w:rPr>
              <w:t xml:space="preserve">GHS </w:t>
            </w:r>
            <w:r w:rsidR="00901C36" w:rsidRPr="0056115F">
              <w:rPr>
                <w:rFonts w:asciiTheme="majorBidi" w:hAnsiTheme="majorBidi" w:cstheme="majorBidi"/>
                <w:b/>
                <w:color w:val="000000" w:themeColor="text1"/>
                <w:sz w:val="16"/>
                <w:szCs w:val="16"/>
              </w:rPr>
              <w:t>h</w:t>
            </w:r>
            <w:r w:rsidRPr="0056115F">
              <w:rPr>
                <w:rFonts w:asciiTheme="majorBidi" w:hAnsiTheme="majorBidi" w:cstheme="majorBidi"/>
                <w:b/>
                <w:color w:val="000000" w:themeColor="text1"/>
                <w:sz w:val="16"/>
                <w:szCs w:val="16"/>
              </w:rPr>
              <w:t>azard statement codes</w:t>
            </w:r>
          </w:p>
        </w:tc>
      </w:tr>
      <w:tr w:rsidR="00F845A3" w:rsidRPr="0053311D" w14:paraId="71C60648" w14:textId="77777777" w:rsidTr="0056115F">
        <w:trPr>
          <w:cantSplit/>
          <w:trHeight w:val="670"/>
        </w:trPr>
        <w:tc>
          <w:tcPr>
            <w:tcW w:w="1129" w:type="dxa"/>
            <w:shd w:val="clear" w:color="auto" w:fill="auto"/>
            <w:vAlign w:val="center"/>
          </w:tcPr>
          <w:p w14:paraId="0000947C" w14:textId="3901AD42" w:rsidR="00D7027C" w:rsidRPr="0053311D" w:rsidRDefault="00D7027C" w:rsidP="00E64407">
            <w:pPr>
              <w:tabs>
                <w:tab w:val="left" w:pos="1425"/>
              </w:tabs>
              <w:spacing w:before="40" w:after="40" w:line="240" w:lineRule="auto"/>
              <w:jc w:val="center"/>
              <w:rPr>
                <w:b/>
                <w:color w:val="000000" w:themeColor="text1"/>
                <w:sz w:val="16"/>
                <w:szCs w:val="16"/>
              </w:rPr>
            </w:pPr>
            <w:r w:rsidRPr="0053311D">
              <w:rPr>
                <w:b/>
                <w:color w:val="000000" w:themeColor="text1"/>
                <w:sz w:val="16"/>
                <w:szCs w:val="16"/>
              </w:rPr>
              <w:t xml:space="preserve">GHS </w:t>
            </w:r>
            <w:r w:rsidR="00901C36" w:rsidRPr="0053311D">
              <w:rPr>
                <w:b/>
                <w:color w:val="000000" w:themeColor="text1"/>
                <w:sz w:val="16"/>
                <w:szCs w:val="16"/>
              </w:rPr>
              <w:t>h</w:t>
            </w:r>
            <w:r w:rsidRPr="0053311D">
              <w:rPr>
                <w:b/>
                <w:color w:val="000000" w:themeColor="text1"/>
                <w:sz w:val="16"/>
                <w:szCs w:val="16"/>
              </w:rPr>
              <w:t>azard class</w:t>
            </w:r>
          </w:p>
        </w:tc>
        <w:tc>
          <w:tcPr>
            <w:tcW w:w="856" w:type="dxa"/>
            <w:shd w:val="clear" w:color="auto" w:fill="auto"/>
            <w:vAlign w:val="center"/>
          </w:tcPr>
          <w:p w14:paraId="314D0BED" w14:textId="65279A5A" w:rsidR="00D7027C" w:rsidRPr="0053311D" w:rsidRDefault="00D7027C" w:rsidP="00E64407">
            <w:pPr>
              <w:tabs>
                <w:tab w:val="left" w:pos="1425"/>
              </w:tabs>
              <w:spacing w:before="40" w:after="40" w:line="240" w:lineRule="auto"/>
              <w:jc w:val="center"/>
              <w:rPr>
                <w:b/>
                <w:color w:val="000000" w:themeColor="text1"/>
                <w:sz w:val="16"/>
                <w:szCs w:val="16"/>
              </w:rPr>
            </w:pPr>
            <w:r w:rsidRPr="0053311D">
              <w:rPr>
                <w:b/>
                <w:color w:val="000000" w:themeColor="text1"/>
                <w:sz w:val="16"/>
                <w:szCs w:val="16"/>
              </w:rPr>
              <w:t xml:space="preserve">GHS </w:t>
            </w:r>
            <w:r w:rsidR="00901C36" w:rsidRPr="0053311D">
              <w:rPr>
                <w:b/>
                <w:color w:val="000000" w:themeColor="text1"/>
                <w:sz w:val="16"/>
                <w:szCs w:val="16"/>
              </w:rPr>
              <w:t>h</w:t>
            </w:r>
            <w:r w:rsidRPr="0053311D">
              <w:rPr>
                <w:b/>
                <w:color w:val="000000" w:themeColor="text1"/>
                <w:sz w:val="16"/>
                <w:szCs w:val="16"/>
              </w:rPr>
              <w:t>azard category</w:t>
            </w:r>
          </w:p>
        </w:tc>
        <w:tc>
          <w:tcPr>
            <w:tcW w:w="1134" w:type="dxa"/>
            <w:vAlign w:val="center"/>
          </w:tcPr>
          <w:p w14:paraId="73CF4362" w14:textId="77777777" w:rsidR="00D7027C" w:rsidRPr="0053311D" w:rsidRDefault="00D7027C" w:rsidP="00E64407">
            <w:pPr>
              <w:tabs>
                <w:tab w:val="left" w:pos="1425"/>
              </w:tabs>
              <w:spacing w:before="40" w:after="40" w:line="240" w:lineRule="auto"/>
              <w:jc w:val="center"/>
              <w:rPr>
                <w:noProof/>
                <w:color w:val="000000" w:themeColor="text1"/>
                <w:sz w:val="16"/>
                <w:szCs w:val="16"/>
              </w:rPr>
            </w:pPr>
            <w:r w:rsidRPr="0053311D">
              <w:rPr>
                <w:b/>
                <w:color w:val="000000" w:themeColor="text1"/>
                <w:sz w:val="16"/>
                <w:szCs w:val="16"/>
              </w:rPr>
              <w:t xml:space="preserve">UN Model Regulations </w:t>
            </w:r>
            <w:r w:rsidRPr="0053311D">
              <w:rPr>
                <w:b/>
                <w:bCs/>
                <w:color w:val="000000" w:themeColor="text1"/>
                <w:sz w:val="16"/>
                <w:szCs w:val="16"/>
              </w:rPr>
              <w:t>class or division</w:t>
            </w:r>
          </w:p>
        </w:tc>
        <w:tc>
          <w:tcPr>
            <w:tcW w:w="1134" w:type="dxa"/>
            <w:shd w:val="clear" w:color="auto" w:fill="auto"/>
            <w:vAlign w:val="center"/>
          </w:tcPr>
          <w:p w14:paraId="71590EBE" w14:textId="77777777" w:rsidR="00D7027C" w:rsidRPr="0053311D" w:rsidRDefault="00D7027C" w:rsidP="00E64407">
            <w:pPr>
              <w:tabs>
                <w:tab w:val="left" w:pos="1425"/>
              </w:tabs>
              <w:spacing w:before="40" w:after="40" w:line="240" w:lineRule="auto"/>
              <w:jc w:val="center"/>
              <w:rPr>
                <w:noProof/>
                <w:color w:val="000000" w:themeColor="text1"/>
                <w:sz w:val="16"/>
                <w:szCs w:val="16"/>
              </w:rPr>
            </w:pPr>
            <w:r w:rsidRPr="0053311D">
              <w:rPr>
                <w:b/>
                <w:noProof/>
                <w:color w:val="000000" w:themeColor="text1"/>
                <w:sz w:val="16"/>
                <w:szCs w:val="16"/>
              </w:rPr>
              <w:t>GHS pictogram</w:t>
            </w:r>
          </w:p>
        </w:tc>
        <w:tc>
          <w:tcPr>
            <w:tcW w:w="992" w:type="dxa"/>
            <w:shd w:val="clear" w:color="auto" w:fill="auto"/>
            <w:vAlign w:val="center"/>
          </w:tcPr>
          <w:p w14:paraId="009790E1" w14:textId="77777777" w:rsidR="00D7027C" w:rsidRPr="0053311D" w:rsidRDefault="00D7027C" w:rsidP="00E64407">
            <w:pPr>
              <w:tabs>
                <w:tab w:val="left" w:pos="1425"/>
              </w:tabs>
              <w:spacing w:before="40" w:after="40" w:line="240" w:lineRule="auto"/>
              <w:jc w:val="center"/>
              <w:rPr>
                <w:color w:val="000000" w:themeColor="text1"/>
                <w:sz w:val="16"/>
                <w:szCs w:val="16"/>
              </w:rPr>
            </w:pPr>
            <w:r w:rsidRPr="0053311D">
              <w:rPr>
                <w:b/>
                <w:bCs/>
                <w:color w:val="000000" w:themeColor="text1"/>
                <w:sz w:val="16"/>
                <w:szCs w:val="16"/>
              </w:rPr>
              <w:t>UN Model Regulations pictogram</w:t>
            </w:r>
          </w:p>
        </w:tc>
        <w:tc>
          <w:tcPr>
            <w:tcW w:w="992" w:type="dxa"/>
            <w:shd w:val="clear" w:color="auto" w:fill="auto"/>
            <w:vAlign w:val="center"/>
          </w:tcPr>
          <w:p w14:paraId="519DB2F9" w14:textId="70D80109" w:rsidR="00D7027C" w:rsidRPr="0053311D" w:rsidRDefault="00D7027C" w:rsidP="00E64407">
            <w:pPr>
              <w:tabs>
                <w:tab w:val="left" w:pos="1425"/>
              </w:tabs>
              <w:spacing w:before="40" w:after="40" w:line="240" w:lineRule="auto"/>
              <w:jc w:val="center"/>
              <w:rPr>
                <w:b/>
                <w:color w:val="000000" w:themeColor="text1"/>
                <w:sz w:val="16"/>
                <w:szCs w:val="16"/>
              </w:rPr>
            </w:pPr>
            <w:r w:rsidRPr="0053311D">
              <w:rPr>
                <w:b/>
                <w:color w:val="000000" w:themeColor="text1"/>
                <w:sz w:val="16"/>
                <w:szCs w:val="16"/>
              </w:rPr>
              <w:t xml:space="preserve">GHS </w:t>
            </w:r>
            <w:r w:rsidR="00901C36" w:rsidRPr="0053311D">
              <w:rPr>
                <w:b/>
                <w:color w:val="000000" w:themeColor="text1"/>
                <w:sz w:val="16"/>
                <w:szCs w:val="16"/>
              </w:rPr>
              <w:t>s</w:t>
            </w:r>
            <w:r w:rsidRPr="0053311D">
              <w:rPr>
                <w:b/>
                <w:color w:val="000000" w:themeColor="text1"/>
                <w:sz w:val="16"/>
                <w:szCs w:val="16"/>
              </w:rPr>
              <w:t>ignal word</w:t>
            </w:r>
          </w:p>
        </w:tc>
        <w:tc>
          <w:tcPr>
            <w:tcW w:w="2552" w:type="dxa"/>
            <w:tcBorders>
              <w:right w:val="single" w:sz="4" w:space="0" w:color="auto"/>
            </w:tcBorders>
            <w:shd w:val="clear" w:color="auto" w:fill="auto"/>
            <w:vAlign w:val="center"/>
          </w:tcPr>
          <w:p w14:paraId="3CABB18D" w14:textId="4F518ABF" w:rsidR="00D7027C" w:rsidRPr="0053311D" w:rsidRDefault="00D7027C" w:rsidP="00E64407">
            <w:pPr>
              <w:tabs>
                <w:tab w:val="left" w:pos="1425"/>
              </w:tabs>
              <w:spacing w:before="40" w:after="40" w:line="240" w:lineRule="auto"/>
              <w:jc w:val="center"/>
              <w:rPr>
                <w:b/>
                <w:color w:val="000000" w:themeColor="text1"/>
                <w:sz w:val="16"/>
                <w:szCs w:val="16"/>
              </w:rPr>
            </w:pPr>
            <w:r w:rsidRPr="0053311D">
              <w:rPr>
                <w:b/>
                <w:color w:val="000000" w:themeColor="text1"/>
                <w:sz w:val="16"/>
                <w:szCs w:val="16"/>
              </w:rPr>
              <w:t xml:space="preserve">GHS </w:t>
            </w:r>
            <w:r w:rsidR="00901C36" w:rsidRPr="0053311D">
              <w:rPr>
                <w:b/>
                <w:color w:val="000000" w:themeColor="text1"/>
                <w:sz w:val="16"/>
                <w:szCs w:val="16"/>
              </w:rPr>
              <w:t>h</w:t>
            </w:r>
            <w:r w:rsidRPr="0053311D">
              <w:rPr>
                <w:b/>
                <w:color w:val="000000" w:themeColor="text1"/>
                <w:sz w:val="16"/>
                <w:szCs w:val="16"/>
              </w:rPr>
              <w:t>azard statement</w:t>
            </w:r>
          </w:p>
        </w:tc>
        <w:tc>
          <w:tcPr>
            <w:tcW w:w="845" w:type="dxa"/>
            <w:vMerge/>
            <w:tcBorders>
              <w:left w:val="single" w:sz="4" w:space="0" w:color="auto"/>
              <w:right w:val="single" w:sz="4" w:space="0" w:color="auto"/>
            </w:tcBorders>
            <w:shd w:val="clear" w:color="auto" w:fill="auto"/>
            <w:vAlign w:val="center"/>
          </w:tcPr>
          <w:p w14:paraId="21C73196" w14:textId="77777777" w:rsidR="00D7027C" w:rsidRPr="0053311D" w:rsidRDefault="00D7027C" w:rsidP="00E64407">
            <w:pPr>
              <w:tabs>
                <w:tab w:val="left" w:pos="1425"/>
              </w:tabs>
              <w:spacing w:before="40" w:after="40"/>
              <w:jc w:val="center"/>
              <w:rPr>
                <w:color w:val="000000" w:themeColor="text1"/>
                <w:sz w:val="16"/>
                <w:szCs w:val="16"/>
              </w:rPr>
            </w:pPr>
          </w:p>
        </w:tc>
      </w:tr>
      <w:tr w:rsidR="00F845A3" w:rsidRPr="0053311D" w14:paraId="76F70847" w14:textId="77777777" w:rsidTr="0056115F">
        <w:trPr>
          <w:cantSplit/>
          <w:trHeight w:val="670"/>
        </w:trPr>
        <w:tc>
          <w:tcPr>
            <w:tcW w:w="1129" w:type="dxa"/>
            <w:vMerge w:val="restart"/>
            <w:shd w:val="clear" w:color="auto" w:fill="auto"/>
            <w:vAlign w:val="center"/>
          </w:tcPr>
          <w:p w14:paraId="54EBDA3D" w14:textId="77777777" w:rsidR="00D7027C" w:rsidRPr="0053311D" w:rsidRDefault="00D7027C" w:rsidP="00E64407">
            <w:pPr>
              <w:tabs>
                <w:tab w:val="left" w:pos="1425"/>
              </w:tabs>
              <w:spacing w:before="40" w:after="40"/>
              <w:jc w:val="center"/>
              <w:rPr>
                <w:b/>
                <w:color w:val="000000" w:themeColor="text1"/>
                <w:sz w:val="16"/>
                <w:szCs w:val="16"/>
              </w:rPr>
            </w:pPr>
            <w:r w:rsidRPr="0053311D">
              <w:rPr>
                <w:b/>
                <w:color w:val="000000" w:themeColor="text1"/>
                <w:sz w:val="16"/>
                <w:szCs w:val="16"/>
              </w:rPr>
              <w:t>Germ cell mutagenicity</w:t>
            </w:r>
          </w:p>
        </w:tc>
        <w:tc>
          <w:tcPr>
            <w:tcW w:w="856" w:type="dxa"/>
            <w:shd w:val="clear" w:color="auto" w:fill="auto"/>
            <w:vAlign w:val="center"/>
          </w:tcPr>
          <w:p w14:paraId="77202728" w14:textId="77777777" w:rsidR="00D7027C" w:rsidRPr="0053311D" w:rsidRDefault="00D7027C" w:rsidP="00E64407">
            <w:pPr>
              <w:tabs>
                <w:tab w:val="left" w:pos="1425"/>
              </w:tabs>
              <w:spacing w:before="40" w:after="40"/>
              <w:jc w:val="center"/>
              <w:rPr>
                <w:b/>
                <w:color w:val="000000" w:themeColor="text1"/>
                <w:sz w:val="16"/>
                <w:szCs w:val="16"/>
              </w:rPr>
            </w:pPr>
            <w:r w:rsidRPr="0053311D">
              <w:rPr>
                <w:b/>
                <w:color w:val="000000" w:themeColor="text1"/>
                <w:sz w:val="16"/>
                <w:szCs w:val="16"/>
              </w:rPr>
              <w:t>1,</w:t>
            </w:r>
          </w:p>
          <w:p w14:paraId="278B10EF" w14:textId="77777777" w:rsidR="00D7027C" w:rsidRPr="0053311D" w:rsidRDefault="00D7027C" w:rsidP="00E64407">
            <w:pPr>
              <w:tabs>
                <w:tab w:val="left" w:pos="1425"/>
              </w:tabs>
              <w:spacing w:before="40" w:after="40"/>
              <w:jc w:val="center"/>
              <w:rPr>
                <w:b/>
                <w:color w:val="000000" w:themeColor="text1"/>
                <w:sz w:val="16"/>
                <w:szCs w:val="16"/>
              </w:rPr>
            </w:pPr>
            <w:r w:rsidRPr="0053311D">
              <w:rPr>
                <w:b/>
                <w:color w:val="000000" w:themeColor="text1"/>
                <w:sz w:val="16"/>
                <w:szCs w:val="16"/>
              </w:rPr>
              <w:t>1A, 1B</w:t>
            </w:r>
          </w:p>
        </w:tc>
        <w:tc>
          <w:tcPr>
            <w:tcW w:w="1134" w:type="dxa"/>
            <w:vMerge w:val="restart"/>
            <w:vAlign w:val="center"/>
          </w:tcPr>
          <w:p w14:paraId="1D156DC7" w14:textId="77777777" w:rsidR="00D7027C" w:rsidRPr="0053311D" w:rsidRDefault="00D7027C" w:rsidP="00E64407">
            <w:pPr>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134" w:type="dxa"/>
            <w:vMerge w:val="restart"/>
            <w:shd w:val="clear" w:color="auto" w:fill="auto"/>
            <w:vAlign w:val="center"/>
          </w:tcPr>
          <w:p w14:paraId="5A2133AC" w14:textId="77777777" w:rsidR="00D7027C" w:rsidRPr="0053311D" w:rsidRDefault="00D7027C" w:rsidP="00E64407">
            <w:pPr>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033C5427" wp14:editId="3C751DE1">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2" w:type="dxa"/>
            <w:vMerge w:val="restart"/>
            <w:shd w:val="clear" w:color="auto" w:fill="auto"/>
            <w:vAlign w:val="center"/>
          </w:tcPr>
          <w:p w14:paraId="46C83928" w14:textId="4B5AE6E8" w:rsidR="00D7027C" w:rsidRPr="0053311D" w:rsidRDefault="00D7027C" w:rsidP="00E64407">
            <w:pPr>
              <w:tabs>
                <w:tab w:val="left" w:pos="1425"/>
              </w:tabs>
              <w:spacing w:before="40" w:after="40"/>
              <w:jc w:val="center"/>
              <w:rPr>
                <w:color w:val="000000" w:themeColor="text1"/>
                <w:sz w:val="16"/>
                <w:szCs w:val="16"/>
              </w:rPr>
            </w:pPr>
            <w:r w:rsidRPr="0053311D">
              <w:rPr>
                <w:i/>
                <w:color w:val="000000" w:themeColor="text1"/>
                <w:sz w:val="16"/>
                <w:szCs w:val="16"/>
              </w:rPr>
              <w:t xml:space="preserve">Not applicable </w:t>
            </w:r>
          </w:p>
        </w:tc>
        <w:tc>
          <w:tcPr>
            <w:tcW w:w="992" w:type="dxa"/>
            <w:shd w:val="clear" w:color="auto" w:fill="auto"/>
            <w:vAlign w:val="center"/>
          </w:tcPr>
          <w:p w14:paraId="0A458E0C" w14:textId="77777777" w:rsidR="00D7027C" w:rsidRPr="0053311D" w:rsidRDefault="00D7027C" w:rsidP="00E64407">
            <w:pPr>
              <w:tabs>
                <w:tab w:val="left" w:pos="1425"/>
              </w:tabs>
              <w:spacing w:before="40" w:after="40"/>
              <w:jc w:val="center"/>
              <w:rPr>
                <w:b/>
                <w:color w:val="000000" w:themeColor="text1"/>
                <w:sz w:val="16"/>
                <w:szCs w:val="16"/>
              </w:rPr>
            </w:pPr>
            <w:r w:rsidRPr="0053311D">
              <w:rPr>
                <w:b/>
                <w:color w:val="000000" w:themeColor="text1"/>
                <w:sz w:val="16"/>
                <w:szCs w:val="16"/>
              </w:rPr>
              <w:t>Danger</w:t>
            </w:r>
          </w:p>
        </w:tc>
        <w:tc>
          <w:tcPr>
            <w:tcW w:w="2552" w:type="dxa"/>
            <w:shd w:val="clear" w:color="auto" w:fill="auto"/>
            <w:vAlign w:val="center"/>
          </w:tcPr>
          <w:p w14:paraId="29672605" w14:textId="77777777" w:rsidR="00D7027C" w:rsidRPr="0053311D" w:rsidRDefault="00D7027C" w:rsidP="00E64407">
            <w:pPr>
              <w:tabs>
                <w:tab w:val="left" w:pos="1425"/>
              </w:tabs>
              <w:spacing w:before="40" w:after="40"/>
              <w:rPr>
                <w:noProof/>
                <w:color w:val="000000" w:themeColor="text1"/>
                <w:sz w:val="16"/>
                <w:szCs w:val="16"/>
                <w:lang w:eastAsia="sv-SE"/>
              </w:rPr>
            </w:pPr>
            <w:r w:rsidRPr="0053311D">
              <w:rPr>
                <w:color w:val="000000" w:themeColor="text1"/>
                <w:sz w:val="16"/>
                <w:szCs w:val="16"/>
              </w:rPr>
              <w:t xml:space="preserve">May cause genetic defects </w:t>
            </w:r>
            <w:r w:rsidRPr="0053311D">
              <w:rPr>
                <w:i/>
                <w:color w:val="000000" w:themeColor="text1"/>
                <w:sz w:val="16"/>
                <w:szCs w:val="16"/>
              </w:rPr>
              <w:t>(state route of exposure if it is conclusively proven that no other routes of exposure cause the hazard)</w:t>
            </w:r>
          </w:p>
        </w:tc>
        <w:tc>
          <w:tcPr>
            <w:tcW w:w="845" w:type="dxa"/>
            <w:shd w:val="clear" w:color="auto" w:fill="auto"/>
            <w:vAlign w:val="center"/>
          </w:tcPr>
          <w:p w14:paraId="752A687A" w14:textId="77777777" w:rsidR="00D7027C" w:rsidRPr="0053311D" w:rsidRDefault="00D7027C" w:rsidP="00E64407">
            <w:pPr>
              <w:tabs>
                <w:tab w:val="left" w:pos="1425"/>
              </w:tabs>
              <w:spacing w:before="40" w:after="40"/>
              <w:jc w:val="center"/>
              <w:rPr>
                <w:color w:val="000000" w:themeColor="text1"/>
                <w:sz w:val="16"/>
                <w:szCs w:val="16"/>
              </w:rPr>
            </w:pPr>
            <w:r w:rsidRPr="0053311D">
              <w:rPr>
                <w:color w:val="000000" w:themeColor="text1"/>
                <w:sz w:val="16"/>
                <w:szCs w:val="16"/>
              </w:rPr>
              <w:t>H340</w:t>
            </w:r>
          </w:p>
        </w:tc>
      </w:tr>
      <w:tr w:rsidR="00F845A3" w:rsidRPr="0053311D" w14:paraId="5CE26CAF" w14:textId="77777777" w:rsidTr="0056115F">
        <w:trPr>
          <w:cantSplit/>
          <w:trHeight w:val="93"/>
        </w:trPr>
        <w:tc>
          <w:tcPr>
            <w:tcW w:w="1129" w:type="dxa"/>
            <w:vMerge/>
            <w:shd w:val="clear" w:color="auto" w:fill="auto"/>
            <w:vAlign w:val="center"/>
          </w:tcPr>
          <w:p w14:paraId="7E0584A6" w14:textId="77777777" w:rsidR="00D7027C" w:rsidRPr="0053311D" w:rsidRDefault="00D7027C" w:rsidP="00E64407">
            <w:pPr>
              <w:tabs>
                <w:tab w:val="left" w:pos="1425"/>
              </w:tabs>
              <w:spacing w:before="40" w:after="40"/>
              <w:jc w:val="center"/>
              <w:rPr>
                <w:b/>
                <w:color w:val="000000" w:themeColor="text1"/>
                <w:sz w:val="16"/>
                <w:szCs w:val="16"/>
              </w:rPr>
            </w:pPr>
          </w:p>
        </w:tc>
        <w:tc>
          <w:tcPr>
            <w:tcW w:w="856" w:type="dxa"/>
            <w:shd w:val="clear" w:color="auto" w:fill="auto"/>
            <w:vAlign w:val="center"/>
          </w:tcPr>
          <w:p w14:paraId="34BED40F" w14:textId="77777777" w:rsidR="00D7027C" w:rsidRPr="0053311D" w:rsidRDefault="00D7027C" w:rsidP="00E64407">
            <w:pPr>
              <w:tabs>
                <w:tab w:val="left" w:pos="1425"/>
              </w:tabs>
              <w:spacing w:before="40" w:after="40"/>
              <w:jc w:val="center"/>
              <w:rPr>
                <w:b/>
                <w:color w:val="000000" w:themeColor="text1"/>
                <w:sz w:val="16"/>
                <w:szCs w:val="16"/>
              </w:rPr>
            </w:pPr>
            <w:r w:rsidRPr="0053311D">
              <w:rPr>
                <w:b/>
                <w:color w:val="000000" w:themeColor="text1"/>
                <w:sz w:val="16"/>
                <w:szCs w:val="16"/>
              </w:rPr>
              <w:t>2</w:t>
            </w:r>
          </w:p>
        </w:tc>
        <w:tc>
          <w:tcPr>
            <w:tcW w:w="1134" w:type="dxa"/>
            <w:vMerge/>
          </w:tcPr>
          <w:p w14:paraId="17DA11C1" w14:textId="77777777" w:rsidR="00D7027C" w:rsidRPr="0053311D" w:rsidRDefault="00D7027C" w:rsidP="00E64407">
            <w:pPr>
              <w:jc w:val="center"/>
              <w:rPr>
                <w:noProof/>
                <w:color w:val="000000" w:themeColor="text1"/>
                <w:sz w:val="16"/>
                <w:szCs w:val="16"/>
              </w:rPr>
            </w:pPr>
          </w:p>
        </w:tc>
        <w:tc>
          <w:tcPr>
            <w:tcW w:w="1134" w:type="dxa"/>
            <w:vMerge/>
            <w:shd w:val="clear" w:color="auto" w:fill="auto"/>
            <w:vAlign w:val="center"/>
          </w:tcPr>
          <w:p w14:paraId="23E7C579" w14:textId="77777777" w:rsidR="00D7027C" w:rsidRPr="0053311D" w:rsidRDefault="00D7027C" w:rsidP="00E64407">
            <w:pPr>
              <w:jc w:val="center"/>
              <w:rPr>
                <w:color w:val="000000" w:themeColor="text1"/>
                <w:sz w:val="16"/>
                <w:szCs w:val="16"/>
              </w:rPr>
            </w:pPr>
          </w:p>
        </w:tc>
        <w:tc>
          <w:tcPr>
            <w:tcW w:w="992" w:type="dxa"/>
            <w:vMerge/>
            <w:shd w:val="clear" w:color="auto" w:fill="auto"/>
            <w:vAlign w:val="center"/>
          </w:tcPr>
          <w:p w14:paraId="0D8F7AD1" w14:textId="77777777" w:rsidR="00D7027C" w:rsidRPr="0053311D" w:rsidRDefault="00D7027C" w:rsidP="00E64407">
            <w:pPr>
              <w:tabs>
                <w:tab w:val="left" w:pos="1425"/>
              </w:tabs>
              <w:spacing w:before="40" w:after="40"/>
              <w:jc w:val="center"/>
              <w:rPr>
                <w:color w:val="000000" w:themeColor="text1"/>
                <w:sz w:val="16"/>
                <w:szCs w:val="16"/>
              </w:rPr>
            </w:pPr>
          </w:p>
        </w:tc>
        <w:tc>
          <w:tcPr>
            <w:tcW w:w="992" w:type="dxa"/>
            <w:shd w:val="clear" w:color="auto" w:fill="auto"/>
            <w:vAlign w:val="center"/>
          </w:tcPr>
          <w:p w14:paraId="54675ED2" w14:textId="77777777" w:rsidR="00D7027C" w:rsidRPr="0053311D" w:rsidRDefault="00D7027C" w:rsidP="00E64407">
            <w:pPr>
              <w:jc w:val="center"/>
              <w:rPr>
                <w:b/>
                <w:color w:val="000000" w:themeColor="text1"/>
                <w:sz w:val="16"/>
                <w:szCs w:val="16"/>
              </w:rPr>
            </w:pPr>
            <w:r w:rsidRPr="0053311D">
              <w:rPr>
                <w:b/>
                <w:color w:val="000000" w:themeColor="text1"/>
                <w:sz w:val="16"/>
                <w:szCs w:val="16"/>
              </w:rPr>
              <w:t>Warning</w:t>
            </w:r>
            <w:r w:rsidRPr="0053311D" w:rsidDel="00AE1669">
              <w:rPr>
                <w:b/>
                <w:color w:val="000000" w:themeColor="text1"/>
                <w:sz w:val="16"/>
                <w:szCs w:val="16"/>
              </w:rPr>
              <w:t xml:space="preserve"> </w:t>
            </w:r>
          </w:p>
        </w:tc>
        <w:tc>
          <w:tcPr>
            <w:tcW w:w="2552" w:type="dxa"/>
            <w:shd w:val="clear" w:color="auto" w:fill="auto"/>
          </w:tcPr>
          <w:p w14:paraId="1CAD6F4A" w14:textId="77777777" w:rsidR="00D7027C" w:rsidRPr="0053311D" w:rsidRDefault="00D7027C" w:rsidP="00E64407">
            <w:pPr>
              <w:tabs>
                <w:tab w:val="left" w:pos="1425"/>
              </w:tabs>
              <w:spacing w:before="40" w:after="40"/>
              <w:rPr>
                <w:color w:val="000000" w:themeColor="text1"/>
                <w:sz w:val="16"/>
                <w:szCs w:val="16"/>
              </w:rPr>
            </w:pPr>
            <w:r w:rsidRPr="0053311D">
              <w:rPr>
                <w:color w:val="000000" w:themeColor="text1"/>
                <w:sz w:val="16"/>
                <w:szCs w:val="16"/>
              </w:rPr>
              <w:t xml:space="preserve">Suspected of causing genetic defects </w:t>
            </w:r>
            <w:r w:rsidRPr="0053311D">
              <w:rPr>
                <w:i/>
                <w:color w:val="000000" w:themeColor="text1"/>
                <w:sz w:val="16"/>
                <w:szCs w:val="16"/>
              </w:rPr>
              <w:t>(state route of exposure if it is conclusively proven that no other routes of exposure cause the hazard)</w:t>
            </w:r>
          </w:p>
        </w:tc>
        <w:tc>
          <w:tcPr>
            <w:tcW w:w="845" w:type="dxa"/>
            <w:shd w:val="clear" w:color="auto" w:fill="auto"/>
            <w:vAlign w:val="center"/>
          </w:tcPr>
          <w:p w14:paraId="44932AEC" w14:textId="77777777" w:rsidR="00D7027C" w:rsidRPr="0053311D" w:rsidRDefault="00D7027C" w:rsidP="00E64407">
            <w:pPr>
              <w:tabs>
                <w:tab w:val="left" w:pos="1425"/>
              </w:tabs>
              <w:spacing w:before="40" w:after="40"/>
              <w:jc w:val="center"/>
              <w:rPr>
                <w:color w:val="000000" w:themeColor="text1"/>
                <w:sz w:val="16"/>
                <w:szCs w:val="16"/>
              </w:rPr>
            </w:pPr>
            <w:r w:rsidRPr="0053311D">
              <w:rPr>
                <w:color w:val="000000" w:themeColor="text1"/>
                <w:sz w:val="16"/>
                <w:szCs w:val="16"/>
              </w:rPr>
              <w:t>H341</w:t>
            </w:r>
          </w:p>
        </w:tc>
      </w:tr>
    </w:tbl>
    <w:p w14:paraId="767790AB" w14:textId="77777777" w:rsidR="00D7027C" w:rsidRPr="00F845A3" w:rsidRDefault="00D7027C" w:rsidP="00D7027C">
      <w:pPr>
        <w:pStyle w:val="SingleTxtG"/>
        <w:spacing w:after="0" w:line="240" w:lineRule="auto"/>
        <w:rPr>
          <w:color w:val="000000" w:themeColor="text1"/>
          <w:sz w:val="2"/>
          <w:szCs w:val="2"/>
        </w:rPr>
      </w:pPr>
    </w:p>
    <w:p w14:paraId="63F5E130" w14:textId="77777777" w:rsidR="00D7027C" w:rsidRPr="00F845A3" w:rsidRDefault="00D7027C" w:rsidP="003D31D2">
      <w:pPr>
        <w:pStyle w:val="H23G"/>
        <w:rPr>
          <w:color w:val="000000" w:themeColor="text1"/>
        </w:rPr>
      </w:pPr>
      <w:r w:rsidRPr="00F845A3">
        <w:rPr>
          <w:color w:val="000000" w:themeColor="text1"/>
        </w:rPr>
        <w:lastRenderedPageBreak/>
        <w:tab/>
        <w:t>A1.24</w:t>
      </w:r>
      <w:r w:rsidRPr="00F845A3">
        <w:rPr>
          <w:color w:val="000000" w:themeColor="text1"/>
        </w:rPr>
        <w:tab/>
        <w:t xml:space="preserve">Carcinogenicity </w:t>
      </w:r>
      <w:r w:rsidRPr="00F845A3">
        <w:rPr>
          <w:b w:val="0"/>
          <w:bCs/>
          <w:color w:val="000000" w:themeColor="text1"/>
        </w:rPr>
        <w:t>(see Chapter 3.6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13"/>
        <w:gridCol w:w="850"/>
        <w:gridCol w:w="993"/>
        <w:gridCol w:w="1342"/>
        <w:gridCol w:w="1209"/>
        <w:gridCol w:w="851"/>
        <w:gridCol w:w="2062"/>
        <w:gridCol w:w="919"/>
      </w:tblGrid>
      <w:tr w:rsidR="00F845A3" w:rsidRPr="0053311D" w14:paraId="7411471F" w14:textId="77777777" w:rsidTr="0053311D">
        <w:trPr>
          <w:cantSplit/>
          <w:trHeight w:val="279"/>
          <w:jc w:val="center"/>
        </w:trPr>
        <w:tc>
          <w:tcPr>
            <w:tcW w:w="3256" w:type="dxa"/>
            <w:gridSpan w:val="3"/>
            <w:shd w:val="clear" w:color="auto" w:fill="auto"/>
            <w:vAlign w:val="center"/>
          </w:tcPr>
          <w:p w14:paraId="6ACCCC05" w14:textId="77777777" w:rsidR="00D7027C" w:rsidRPr="0053311D"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464" w:type="dxa"/>
            <w:gridSpan w:val="4"/>
            <w:tcBorders>
              <w:right w:val="single" w:sz="4" w:space="0" w:color="auto"/>
            </w:tcBorders>
            <w:shd w:val="clear" w:color="auto" w:fill="auto"/>
            <w:vAlign w:val="center"/>
          </w:tcPr>
          <w:p w14:paraId="4DBBD6FF" w14:textId="77777777" w:rsidR="00D7027C" w:rsidRPr="0053311D"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919" w:type="dxa"/>
            <w:vMerge w:val="restart"/>
            <w:tcBorders>
              <w:left w:val="single" w:sz="4" w:space="0" w:color="auto"/>
              <w:right w:val="single" w:sz="4" w:space="0" w:color="auto"/>
            </w:tcBorders>
            <w:shd w:val="clear" w:color="auto" w:fill="auto"/>
            <w:vAlign w:val="center"/>
          </w:tcPr>
          <w:p w14:paraId="3A33E627" w14:textId="098789CC" w:rsidR="00D7027C" w:rsidRPr="0053311D"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F845A3" w:rsidRPr="0053311D" w14:paraId="613792FF" w14:textId="77777777" w:rsidTr="00D36CD0">
        <w:trPr>
          <w:cantSplit/>
          <w:trHeight w:val="645"/>
          <w:jc w:val="center"/>
        </w:trPr>
        <w:tc>
          <w:tcPr>
            <w:tcW w:w="1413" w:type="dxa"/>
            <w:shd w:val="clear" w:color="auto" w:fill="auto"/>
            <w:vAlign w:val="center"/>
          </w:tcPr>
          <w:p w14:paraId="6B409421" w14:textId="77E26BD1"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850" w:type="dxa"/>
            <w:shd w:val="clear" w:color="auto" w:fill="auto"/>
            <w:vAlign w:val="center"/>
          </w:tcPr>
          <w:p w14:paraId="277FAEC6" w14:textId="2BB26108"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D36CD0">
              <w:rPr>
                <w:b/>
                <w:color w:val="000000" w:themeColor="text1"/>
                <w:sz w:val="16"/>
                <w:szCs w:val="16"/>
              </w:rPr>
              <w:t>h</w:t>
            </w:r>
            <w:r w:rsidRPr="00D36CD0">
              <w:rPr>
                <w:b/>
                <w:color w:val="000000" w:themeColor="text1"/>
                <w:sz w:val="16"/>
                <w:szCs w:val="16"/>
              </w:rPr>
              <w:t>azard</w:t>
            </w:r>
            <w:r w:rsidRPr="0053311D">
              <w:rPr>
                <w:rFonts w:asciiTheme="majorBidi" w:hAnsiTheme="majorBidi" w:cstheme="majorBidi"/>
                <w:b/>
                <w:color w:val="000000" w:themeColor="text1"/>
                <w:sz w:val="16"/>
                <w:szCs w:val="16"/>
              </w:rPr>
              <w:t xml:space="preserve"> category</w:t>
            </w:r>
          </w:p>
        </w:tc>
        <w:tc>
          <w:tcPr>
            <w:tcW w:w="993" w:type="dxa"/>
            <w:vAlign w:val="center"/>
          </w:tcPr>
          <w:p w14:paraId="6860B446"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342" w:type="dxa"/>
            <w:shd w:val="clear" w:color="auto" w:fill="auto"/>
            <w:vAlign w:val="center"/>
          </w:tcPr>
          <w:p w14:paraId="60F0D32B"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1209" w:type="dxa"/>
            <w:shd w:val="clear" w:color="auto" w:fill="auto"/>
            <w:vAlign w:val="center"/>
          </w:tcPr>
          <w:p w14:paraId="11E20E7D"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851" w:type="dxa"/>
            <w:shd w:val="clear" w:color="auto" w:fill="auto"/>
            <w:vAlign w:val="center"/>
          </w:tcPr>
          <w:p w14:paraId="28527A2C" w14:textId="6304E996"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s</w:t>
            </w:r>
            <w:r w:rsidRPr="0053311D">
              <w:rPr>
                <w:rFonts w:asciiTheme="majorBidi" w:hAnsiTheme="majorBidi" w:cstheme="majorBidi"/>
                <w:b/>
                <w:color w:val="000000" w:themeColor="text1"/>
                <w:sz w:val="16"/>
                <w:szCs w:val="16"/>
              </w:rPr>
              <w:t>ignal word</w:t>
            </w:r>
          </w:p>
        </w:tc>
        <w:tc>
          <w:tcPr>
            <w:tcW w:w="2062" w:type="dxa"/>
            <w:tcBorders>
              <w:right w:val="single" w:sz="4" w:space="0" w:color="auto"/>
            </w:tcBorders>
            <w:shd w:val="clear" w:color="auto" w:fill="auto"/>
            <w:vAlign w:val="center"/>
          </w:tcPr>
          <w:p w14:paraId="65C253BD" w14:textId="1CBFCBD1"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1C36"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919" w:type="dxa"/>
            <w:vMerge/>
            <w:tcBorders>
              <w:left w:val="single" w:sz="4" w:space="0" w:color="auto"/>
              <w:right w:val="single" w:sz="4" w:space="0" w:color="auto"/>
            </w:tcBorders>
            <w:shd w:val="clear" w:color="auto" w:fill="auto"/>
            <w:vAlign w:val="center"/>
          </w:tcPr>
          <w:p w14:paraId="6B135F30"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53311D" w14:paraId="20FC8B4C" w14:textId="77777777" w:rsidTr="00D36CD0">
        <w:trPr>
          <w:cantSplit/>
          <w:trHeight w:val="645"/>
          <w:jc w:val="center"/>
        </w:trPr>
        <w:tc>
          <w:tcPr>
            <w:tcW w:w="1413" w:type="dxa"/>
            <w:vMerge w:val="restart"/>
            <w:shd w:val="clear" w:color="auto" w:fill="auto"/>
            <w:vAlign w:val="center"/>
          </w:tcPr>
          <w:p w14:paraId="2C0F2378"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Carcinogenicity</w:t>
            </w:r>
          </w:p>
        </w:tc>
        <w:tc>
          <w:tcPr>
            <w:tcW w:w="850" w:type="dxa"/>
            <w:shd w:val="clear" w:color="auto" w:fill="auto"/>
            <w:vAlign w:val="center"/>
          </w:tcPr>
          <w:p w14:paraId="5BD07C79"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1,</w:t>
            </w:r>
          </w:p>
          <w:p w14:paraId="68440B8A"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1A, 1B</w:t>
            </w:r>
          </w:p>
        </w:tc>
        <w:tc>
          <w:tcPr>
            <w:tcW w:w="993" w:type="dxa"/>
            <w:vMerge w:val="restart"/>
            <w:vAlign w:val="center"/>
          </w:tcPr>
          <w:p w14:paraId="157BA851" w14:textId="77777777" w:rsidR="00D7027C" w:rsidRPr="0053311D" w:rsidRDefault="00D7027C" w:rsidP="008E0411">
            <w:pPr>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342" w:type="dxa"/>
            <w:vMerge w:val="restart"/>
            <w:shd w:val="clear" w:color="auto" w:fill="auto"/>
            <w:vAlign w:val="center"/>
          </w:tcPr>
          <w:p w14:paraId="43F4F694" w14:textId="77777777" w:rsidR="00D7027C" w:rsidRPr="0053311D" w:rsidRDefault="00D7027C" w:rsidP="008E0411">
            <w:pPr>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7408260A" wp14:editId="77A854A7">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9" w:type="dxa"/>
            <w:vMerge w:val="restart"/>
            <w:shd w:val="clear" w:color="auto" w:fill="auto"/>
            <w:vAlign w:val="center"/>
          </w:tcPr>
          <w:p w14:paraId="27A46CBA" w14:textId="0D41FB0E" w:rsidR="00D7027C" w:rsidRPr="0053311D" w:rsidRDefault="00D7027C" w:rsidP="008E0411">
            <w:pPr>
              <w:tabs>
                <w:tab w:val="left" w:pos="1425"/>
              </w:tabs>
              <w:spacing w:before="40" w:after="40"/>
              <w:jc w:val="center"/>
              <w:rPr>
                <w:color w:val="000000" w:themeColor="text1"/>
                <w:sz w:val="16"/>
                <w:szCs w:val="16"/>
              </w:rPr>
            </w:pPr>
            <w:r w:rsidRPr="0053311D">
              <w:rPr>
                <w:i/>
                <w:color w:val="000000" w:themeColor="text1"/>
                <w:sz w:val="16"/>
                <w:szCs w:val="16"/>
              </w:rPr>
              <w:t xml:space="preserve">Not applicable </w:t>
            </w:r>
          </w:p>
        </w:tc>
        <w:tc>
          <w:tcPr>
            <w:tcW w:w="851" w:type="dxa"/>
            <w:shd w:val="clear" w:color="auto" w:fill="auto"/>
            <w:vAlign w:val="center"/>
          </w:tcPr>
          <w:p w14:paraId="69EBD0B1"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Danger</w:t>
            </w:r>
          </w:p>
        </w:tc>
        <w:tc>
          <w:tcPr>
            <w:tcW w:w="2062" w:type="dxa"/>
            <w:shd w:val="clear" w:color="auto" w:fill="auto"/>
            <w:vAlign w:val="center"/>
          </w:tcPr>
          <w:p w14:paraId="16B20E30" w14:textId="77777777" w:rsidR="00D7027C" w:rsidRPr="0053311D" w:rsidRDefault="00D7027C" w:rsidP="008E0411">
            <w:pPr>
              <w:tabs>
                <w:tab w:val="left" w:pos="1425"/>
              </w:tabs>
              <w:spacing w:before="40" w:after="40"/>
              <w:rPr>
                <w:noProof/>
                <w:color w:val="000000" w:themeColor="text1"/>
                <w:sz w:val="16"/>
                <w:szCs w:val="16"/>
                <w:lang w:eastAsia="sv-SE"/>
              </w:rPr>
            </w:pPr>
            <w:r w:rsidRPr="0053311D">
              <w:rPr>
                <w:color w:val="000000" w:themeColor="text1"/>
                <w:sz w:val="16"/>
                <w:szCs w:val="16"/>
              </w:rPr>
              <w:t xml:space="preserve">May cause cancer </w:t>
            </w:r>
            <w:r w:rsidRPr="0053311D">
              <w:rPr>
                <w:i/>
                <w:color w:val="000000" w:themeColor="text1"/>
                <w:sz w:val="16"/>
                <w:szCs w:val="16"/>
              </w:rPr>
              <w:t>(state route of exposure if it is conclusively proven that no other routes of exposure cause the hazard)</w:t>
            </w:r>
          </w:p>
        </w:tc>
        <w:tc>
          <w:tcPr>
            <w:tcW w:w="919" w:type="dxa"/>
            <w:shd w:val="clear" w:color="auto" w:fill="auto"/>
            <w:vAlign w:val="center"/>
          </w:tcPr>
          <w:p w14:paraId="47D712E4" w14:textId="77777777" w:rsidR="00D7027C" w:rsidRPr="0053311D" w:rsidRDefault="00D7027C" w:rsidP="008E0411">
            <w:pPr>
              <w:tabs>
                <w:tab w:val="left" w:pos="1425"/>
              </w:tabs>
              <w:spacing w:before="40" w:after="40"/>
              <w:jc w:val="center"/>
              <w:rPr>
                <w:color w:val="000000" w:themeColor="text1"/>
                <w:sz w:val="16"/>
                <w:szCs w:val="16"/>
              </w:rPr>
            </w:pPr>
            <w:r w:rsidRPr="0053311D">
              <w:rPr>
                <w:color w:val="000000" w:themeColor="text1"/>
                <w:sz w:val="16"/>
                <w:szCs w:val="16"/>
              </w:rPr>
              <w:t>H350</w:t>
            </w:r>
          </w:p>
        </w:tc>
      </w:tr>
      <w:tr w:rsidR="00F845A3" w:rsidRPr="0053311D" w14:paraId="251B94C8" w14:textId="77777777" w:rsidTr="00D36CD0">
        <w:trPr>
          <w:cantSplit/>
          <w:trHeight w:val="91"/>
          <w:jc w:val="center"/>
        </w:trPr>
        <w:tc>
          <w:tcPr>
            <w:tcW w:w="1413" w:type="dxa"/>
            <w:vMerge/>
            <w:shd w:val="clear" w:color="auto" w:fill="auto"/>
            <w:vAlign w:val="center"/>
          </w:tcPr>
          <w:p w14:paraId="1378AD9E" w14:textId="77777777" w:rsidR="00D7027C" w:rsidRPr="0053311D" w:rsidRDefault="00D7027C" w:rsidP="008E0411">
            <w:pPr>
              <w:tabs>
                <w:tab w:val="left" w:pos="1425"/>
              </w:tabs>
              <w:spacing w:before="40" w:after="40"/>
              <w:jc w:val="center"/>
              <w:rPr>
                <w:b/>
                <w:color w:val="000000" w:themeColor="text1"/>
                <w:sz w:val="16"/>
                <w:szCs w:val="16"/>
              </w:rPr>
            </w:pPr>
          </w:p>
        </w:tc>
        <w:tc>
          <w:tcPr>
            <w:tcW w:w="850" w:type="dxa"/>
            <w:shd w:val="clear" w:color="auto" w:fill="auto"/>
            <w:vAlign w:val="center"/>
          </w:tcPr>
          <w:p w14:paraId="17A9330F"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2</w:t>
            </w:r>
          </w:p>
        </w:tc>
        <w:tc>
          <w:tcPr>
            <w:tcW w:w="993" w:type="dxa"/>
            <w:vMerge/>
          </w:tcPr>
          <w:p w14:paraId="511883D1" w14:textId="77777777" w:rsidR="00D7027C" w:rsidRPr="0053311D" w:rsidDel="00AE1669" w:rsidRDefault="00D7027C" w:rsidP="008E0411">
            <w:pPr>
              <w:jc w:val="center"/>
              <w:rPr>
                <w:noProof/>
                <w:color w:val="000000" w:themeColor="text1"/>
                <w:sz w:val="16"/>
                <w:szCs w:val="16"/>
              </w:rPr>
            </w:pPr>
          </w:p>
        </w:tc>
        <w:tc>
          <w:tcPr>
            <w:tcW w:w="1342" w:type="dxa"/>
            <w:vMerge/>
            <w:shd w:val="clear" w:color="auto" w:fill="auto"/>
            <w:vAlign w:val="center"/>
          </w:tcPr>
          <w:p w14:paraId="3485B9B3" w14:textId="77777777" w:rsidR="00D7027C" w:rsidRPr="0053311D" w:rsidRDefault="00D7027C" w:rsidP="008E0411">
            <w:pPr>
              <w:jc w:val="center"/>
              <w:rPr>
                <w:color w:val="000000" w:themeColor="text1"/>
                <w:sz w:val="16"/>
                <w:szCs w:val="16"/>
              </w:rPr>
            </w:pPr>
          </w:p>
        </w:tc>
        <w:tc>
          <w:tcPr>
            <w:tcW w:w="1209" w:type="dxa"/>
            <w:vMerge/>
            <w:shd w:val="clear" w:color="auto" w:fill="auto"/>
            <w:vAlign w:val="center"/>
          </w:tcPr>
          <w:p w14:paraId="0931DA87" w14:textId="77777777" w:rsidR="00D7027C" w:rsidRPr="0053311D" w:rsidRDefault="00D7027C" w:rsidP="008E0411">
            <w:pPr>
              <w:tabs>
                <w:tab w:val="left" w:pos="1425"/>
              </w:tabs>
              <w:spacing w:before="40" w:after="40"/>
              <w:jc w:val="center"/>
              <w:rPr>
                <w:color w:val="000000" w:themeColor="text1"/>
                <w:sz w:val="16"/>
                <w:szCs w:val="16"/>
              </w:rPr>
            </w:pPr>
          </w:p>
        </w:tc>
        <w:tc>
          <w:tcPr>
            <w:tcW w:w="851" w:type="dxa"/>
            <w:shd w:val="clear" w:color="auto" w:fill="auto"/>
            <w:vAlign w:val="center"/>
          </w:tcPr>
          <w:p w14:paraId="58991FFE" w14:textId="77777777" w:rsidR="00D7027C" w:rsidRPr="0053311D" w:rsidRDefault="00D7027C" w:rsidP="008E0411">
            <w:pPr>
              <w:jc w:val="center"/>
              <w:rPr>
                <w:b/>
                <w:color w:val="000000" w:themeColor="text1"/>
                <w:sz w:val="16"/>
                <w:szCs w:val="16"/>
              </w:rPr>
            </w:pPr>
            <w:r w:rsidRPr="0053311D">
              <w:rPr>
                <w:b/>
                <w:color w:val="000000" w:themeColor="text1"/>
                <w:sz w:val="16"/>
                <w:szCs w:val="16"/>
              </w:rPr>
              <w:t>Warning</w:t>
            </w:r>
          </w:p>
        </w:tc>
        <w:tc>
          <w:tcPr>
            <w:tcW w:w="2062" w:type="dxa"/>
            <w:shd w:val="clear" w:color="auto" w:fill="auto"/>
          </w:tcPr>
          <w:p w14:paraId="056D40E6" w14:textId="77777777" w:rsidR="00D7027C" w:rsidRPr="0053311D" w:rsidRDefault="00D7027C" w:rsidP="008E0411">
            <w:pPr>
              <w:tabs>
                <w:tab w:val="left" w:pos="1425"/>
              </w:tabs>
              <w:spacing w:before="40" w:after="40"/>
              <w:rPr>
                <w:color w:val="000000" w:themeColor="text1"/>
                <w:sz w:val="16"/>
                <w:szCs w:val="16"/>
              </w:rPr>
            </w:pPr>
            <w:r w:rsidRPr="0053311D">
              <w:rPr>
                <w:color w:val="000000" w:themeColor="text1"/>
                <w:sz w:val="16"/>
                <w:szCs w:val="16"/>
              </w:rPr>
              <w:t xml:space="preserve">Suspected of causing cancer </w:t>
            </w:r>
            <w:r w:rsidRPr="0053311D">
              <w:rPr>
                <w:i/>
                <w:color w:val="000000" w:themeColor="text1"/>
                <w:sz w:val="16"/>
                <w:szCs w:val="16"/>
              </w:rPr>
              <w:t>(state route of exposure if it is conclusively proven that no other routes of exposure cause the hazard)</w:t>
            </w:r>
          </w:p>
        </w:tc>
        <w:tc>
          <w:tcPr>
            <w:tcW w:w="919" w:type="dxa"/>
            <w:shd w:val="clear" w:color="auto" w:fill="auto"/>
            <w:vAlign w:val="center"/>
          </w:tcPr>
          <w:p w14:paraId="4B5F6111" w14:textId="77777777" w:rsidR="00D7027C" w:rsidRPr="0053311D" w:rsidRDefault="00D7027C" w:rsidP="008E0411">
            <w:pPr>
              <w:tabs>
                <w:tab w:val="left" w:pos="1425"/>
              </w:tabs>
              <w:spacing w:before="40" w:after="40"/>
              <w:jc w:val="center"/>
              <w:rPr>
                <w:color w:val="000000" w:themeColor="text1"/>
                <w:sz w:val="16"/>
                <w:szCs w:val="16"/>
              </w:rPr>
            </w:pPr>
            <w:r w:rsidRPr="0053311D">
              <w:rPr>
                <w:color w:val="000000" w:themeColor="text1"/>
                <w:sz w:val="16"/>
                <w:szCs w:val="16"/>
              </w:rPr>
              <w:t>H351</w:t>
            </w:r>
          </w:p>
        </w:tc>
      </w:tr>
    </w:tbl>
    <w:p w14:paraId="2E277AB3" w14:textId="374901EF" w:rsidR="00D7027C" w:rsidRPr="00F845A3" w:rsidRDefault="00D7027C" w:rsidP="0053311D">
      <w:pPr>
        <w:pStyle w:val="H23G"/>
        <w:rPr>
          <w:b w:val="0"/>
          <w:bCs/>
          <w:color w:val="000000" w:themeColor="text1"/>
        </w:rPr>
      </w:pPr>
      <w:r w:rsidRPr="00F845A3">
        <w:rPr>
          <w:color w:val="000000" w:themeColor="text1"/>
        </w:rPr>
        <w:tab/>
        <w:t>A1.25</w:t>
      </w:r>
      <w:r w:rsidRPr="00F845A3">
        <w:rPr>
          <w:color w:val="000000" w:themeColor="text1"/>
        </w:rPr>
        <w:tab/>
        <w:t xml:space="preserve">Reproductive toxicity </w:t>
      </w:r>
      <w:r w:rsidRPr="00F845A3">
        <w:rPr>
          <w:b w:val="0"/>
          <w:bCs/>
          <w:color w:val="000000" w:themeColor="text1"/>
        </w:rPr>
        <w:t>(see Chapter 3.7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29"/>
        <w:gridCol w:w="1134"/>
        <w:gridCol w:w="993"/>
        <w:gridCol w:w="1275"/>
        <w:gridCol w:w="1143"/>
        <w:gridCol w:w="842"/>
        <w:gridCol w:w="2186"/>
        <w:gridCol w:w="937"/>
      </w:tblGrid>
      <w:tr w:rsidR="00F845A3" w:rsidRPr="0053311D" w14:paraId="187B277D" w14:textId="77777777" w:rsidTr="0053311D">
        <w:trPr>
          <w:cantSplit/>
          <w:trHeight w:val="169"/>
          <w:tblHeader/>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tcPr>
          <w:p w14:paraId="3B9AE7CA"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446" w:type="dxa"/>
            <w:gridSpan w:val="4"/>
            <w:tcBorders>
              <w:top w:val="single" w:sz="4" w:space="0" w:color="auto"/>
              <w:left w:val="single" w:sz="4" w:space="0" w:color="auto"/>
              <w:bottom w:val="single" w:sz="4" w:space="0" w:color="auto"/>
              <w:right w:val="single" w:sz="4" w:space="0" w:color="auto"/>
            </w:tcBorders>
            <w:shd w:val="clear" w:color="auto" w:fill="auto"/>
          </w:tcPr>
          <w:p w14:paraId="40BB0427"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937" w:type="dxa"/>
            <w:vMerge w:val="restart"/>
            <w:tcBorders>
              <w:top w:val="single" w:sz="4" w:space="0" w:color="auto"/>
              <w:left w:val="single" w:sz="4" w:space="0" w:color="auto"/>
              <w:right w:val="single" w:sz="4" w:space="0" w:color="auto"/>
            </w:tcBorders>
            <w:shd w:val="clear" w:color="auto" w:fill="auto"/>
            <w:vAlign w:val="center"/>
          </w:tcPr>
          <w:p w14:paraId="619B28DA" w14:textId="5180F9A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F845A3" w:rsidRPr="0053311D" w14:paraId="2E3231CC" w14:textId="77777777" w:rsidTr="0053311D">
        <w:trPr>
          <w:cantSplit/>
          <w:trHeight w:val="625"/>
          <w:jc w:val="center"/>
        </w:trPr>
        <w:tc>
          <w:tcPr>
            <w:tcW w:w="1129" w:type="dxa"/>
            <w:shd w:val="clear" w:color="auto" w:fill="auto"/>
            <w:vAlign w:val="center"/>
          </w:tcPr>
          <w:p w14:paraId="5CE07158" w14:textId="37DC75CA"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1134" w:type="dxa"/>
            <w:shd w:val="clear" w:color="auto" w:fill="auto"/>
            <w:vAlign w:val="center"/>
          </w:tcPr>
          <w:p w14:paraId="29691C5B" w14:textId="4ADAF07B"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category</w:t>
            </w:r>
          </w:p>
        </w:tc>
        <w:tc>
          <w:tcPr>
            <w:tcW w:w="993" w:type="dxa"/>
            <w:vAlign w:val="center"/>
          </w:tcPr>
          <w:p w14:paraId="40718B4D"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275" w:type="dxa"/>
            <w:shd w:val="clear" w:color="auto" w:fill="auto"/>
            <w:vAlign w:val="center"/>
          </w:tcPr>
          <w:p w14:paraId="5EF9E44F"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1143" w:type="dxa"/>
            <w:shd w:val="clear" w:color="auto" w:fill="auto"/>
            <w:vAlign w:val="center"/>
          </w:tcPr>
          <w:p w14:paraId="33B894A6"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842" w:type="dxa"/>
            <w:shd w:val="clear" w:color="auto" w:fill="auto"/>
            <w:vAlign w:val="center"/>
          </w:tcPr>
          <w:p w14:paraId="4B2B7800" w14:textId="13DFB75F"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s</w:t>
            </w:r>
            <w:r w:rsidRPr="0053311D">
              <w:rPr>
                <w:rFonts w:asciiTheme="majorBidi" w:hAnsiTheme="majorBidi" w:cstheme="majorBidi"/>
                <w:b/>
                <w:color w:val="000000" w:themeColor="text1"/>
                <w:sz w:val="16"/>
                <w:szCs w:val="16"/>
              </w:rPr>
              <w:t>ignal word</w:t>
            </w:r>
          </w:p>
        </w:tc>
        <w:tc>
          <w:tcPr>
            <w:tcW w:w="2186" w:type="dxa"/>
            <w:tcBorders>
              <w:right w:val="single" w:sz="4" w:space="0" w:color="auto"/>
            </w:tcBorders>
            <w:shd w:val="clear" w:color="auto" w:fill="auto"/>
            <w:vAlign w:val="center"/>
          </w:tcPr>
          <w:p w14:paraId="7B28FDE3" w14:textId="5CD235AC"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937" w:type="dxa"/>
            <w:vMerge/>
            <w:tcBorders>
              <w:left w:val="single" w:sz="4" w:space="0" w:color="auto"/>
              <w:right w:val="single" w:sz="4" w:space="0" w:color="auto"/>
            </w:tcBorders>
            <w:shd w:val="clear" w:color="auto" w:fill="auto"/>
            <w:vAlign w:val="center"/>
          </w:tcPr>
          <w:p w14:paraId="6EA0E9B2" w14:textId="77777777" w:rsidR="00D7027C" w:rsidRPr="0053311D" w:rsidRDefault="00D7027C" w:rsidP="0053311D">
            <w:pPr>
              <w:keepNext/>
              <w:keepLines/>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53311D" w14:paraId="0FADE6FF" w14:textId="77777777" w:rsidTr="0053311D">
        <w:trPr>
          <w:cantSplit/>
          <w:trHeight w:val="625"/>
          <w:jc w:val="center"/>
        </w:trPr>
        <w:tc>
          <w:tcPr>
            <w:tcW w:w="1129" w:type="dxa"/>
            <w:vMerge w:val="restart"/>
            <w:shd w:val="clear" w:color="auto" w:fill="auto"/>
            <w:vAlign w:val="center"/>
          </w:tcPr>
          <w:p w14:paraId="56AD3ABF" w14:textId="77777777" w:rsidR="00D7027C" w:rsidRPr="0053311D" w:rsidRDefault="00D7027C" w:rsidP="0053311D">
            <w:pPr>
              <w:keepNext/>
              <w:keepLines/>
              <w:tabs>
                <w:tab w:val="left" w:pos="1425"/>
              </w:tabs>
              <w:spacing w:before="40" w:after="40"/>
              <w:jc w:val="center"/>
              <w:rPr>
                <w:b/>
                <w:color w:val="000000" w:themeColor="text1"/>
                <w:sz w:val="16"/>
                <w:szCs w:val="16"/>
              </w:rPr>
            </w:pPr>
            <w:r w:rsidRPr="0053311D">
              <w:rPr>
                <w:b/>
                <w:color w:val="000000" w:themeColor="text1"/>
                <w:sz w:val="16"/>
                <w:szCs w:val="16"/>
              </w:rPr>
              <w:t>Reproductive toxicity</w:t>
            </w:r>
          </w:p>
        </w:tc>
        <w:tc>
          <w:tcPr>
            <w:tcW w:w="1134" w:type="dxa"/>
            <w:shd w:val="clear" w:color="auto" w:fill="auto"/>
            <w:vAlign w:val="center"/>
          </w:tcPr>
          <w:p w14:paraId="4EB390D8" w14:textId="77777777" w:rsidR="00D7027C" w:rsidRPr="0053311D" w:rsidRDefault="00D7027C" w:rsidP="0053311D">
            <w:pPr>
              <w:keepNext/>
              <w:keepLines/>
              <w:tabs>
                <w:tab w:val="left" w:pos="1425"/>
              </w:tabs>
              <w:spacing w:before="40" w:after="40"/>
              <w:jc w:val="center"/>
              <w:rPr>
                <w:b/>
                <w:color w:val="000000" w:themeColor="text1"/>
                <w:sz w:val="16"/>
                <w:szCs w:val="16"/>
              </w:rPr>
            </w:pPr>
            <w:r w:rsidRPr="0053311D">
              <w:rPr>
                <w:b/>
                <w:color w:val="000000" w:themeColor="text1"/>
                <w:sz w:val="16"/>
                <w:szCs w:val="16"/>
              </w:rPr>
              <w:t>1,</w:t>
            </w:r>
          </w:p>
          <w:p w14:paraId="59C8980B" w14:textId="77777777" w:rsidR="00D7027C" w:rsidRPr="0053311D" w:rsidRDefault="00D7027C" w:rsidP="0053311D">
            <w:pPr>
              <w:keepNext/>
              <w:keepLines/>
              <w:tabs>
                <w:tab w:val="left" w:pos="1425"/>
              </w:tabs>
              <w:spacing w:before="40" w:after="40"/>
              <w:jc w:val="center"/>
              <w:rPr>
                <w:b/>
                <w:color w:val="000000" w:themeColor="text1"/>
                <w:sz w:val="16"/>
                <w:szCs w:val="16"/>
              </w:rPr>
            </w:pPr>
            <w:r w:rsidRPr="0053311D">
              <w:rPr>
                <w:b/>
                <w:color w:val="000000" w:themeColor="text1"/>
                <w:sz w:val="16"/>
                <w:szCs w:val="16"/>
              </w:rPr>
              <w:t>1A, 1B</w:t>
            </w:r>
          </w:p>
        </w:tc>
        <w:tc>
          <w:tcPr>
            <w:tcW w:w="993" w:type="dxa"/>
            <w:vMerge w:val="restart"/>
            <w:vAlign w:val="center"/>
          </w:tcPr>
          <w:p w14:paraId="7F7DB536" w14:textId="77777777" w:rsidR="00D7027C" w:rsidRPr="0053311D" w:rsidRDefault="00D7027C" w:rsidP="0053311D">
            <w:pPr>
              <w:keepNext/>
              <w:keepLines/>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275" w:type="dxa"/>
            <w:vMerge w:val="restart"/>
            <w:shd w:val="clear" w:color="auto" w:fill="auto"/>
            <w:vAlign w:val="center"/>
          </w:tcPr>
          <w:p w14:paraId="149DC2F2" w14:textId="77777777" w:rsidR="00D7027C" w:rsidRPr="0053311D" w:rsidRDefault="00D7027C" w:rsidP="0053311D">
            <w:pPr>
              <w:keepNext/>
              <w:keepLines/>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0FC470CC" wp14:editId="7E280BC3">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vMerge w:val="restart"/>
            <w:shd w:val="clear" w:color="auto" w:fill="auto"/>
            <w:vAlign w:val="center"/>
          </w:tcPr>
          <w:p w14:paraId="2536EB8E" w14:textId="4FD061E5" w:rsidR="00D7027C" w:rsidRPr="0053311D" w:rsidRDefault="00D7027C" w:rsidP="0053311D">
            <w:pPr>
              <w:keepNext/>
              <w:keepLines/>
              <w:tabs>
                <w:tab w:val="left" w:pos="1425"/>
              </w:tabs>
              <w:spacing w:before="40" w:after="40"/>
              <w:jc w:val="center"/>
              <w:rPr>
                <w:color w:val="000000" w:themeColor="text1"/>
                <w:sz w:val="16"/>
                <w:szCs w:val="16"/>
              </w:rPr>
            </w:pPr>
            <w:r w:rsidRPr="0053311D">
              <w:rPr>
                <w:i/>
                <w:color w:val="000000" w:themeColor="text1"/>
                <w:sz w:val="16"/>
                <w:szCs w:val="16"/>
              </w:rPr>
              <w:t>Not applicable</w:t>
            </w:r>
          </w:p>
        </w:tc>
        <w:tc>
          <w:tcPr>
            <w:tcW w:w="842" w:type="dxa"/>
            <w:shd w:val="clear" w:color="auto" w:fill="auto"/>
            <w:vAlign w:val="center"/>
          </w:tcPr>
          <w:p w14:paraId="46F77663" w14:textId="77777777" w:rsidR="00D7027C" w:rsidRPr="0053311D" w:rsidRDefault="00D7027C" w:rsidP="0053311D">
            <w:pPr>
              <w:keepNext/>
              <w:keepLines/>
              <w:tabs>
                <w:tab w:val="left" w:pos="1425"/>
              </w:tabs>
              <w:spacing w:before="40" w:after="40"/>
              <w:jc w:val="center"/>
              <w:rPr>
                <w:b/>
                <w:color w:val="000000" w:themeColor="text1"/>
                <w:sz w:val="16"/>
                <w:szCs w:val="16"/>
              </w:rPr>
            </w:pPr>
            <w:r w:rsidRPr="0053311D">
              <w:rPr>
                <w:b/>
                <w:color w:val="000000" w:themeColor="text1"/>
                <w:sz w:val="16"/>
                <w:szCs w:val="16"/>
              </w:rPr>
              <w:t>Danger</w:t>
            </w:r>
          </w:p>
        </w:tc>
        <w:tc>
          <w:tcPr>
            <w:tcW w:w="2186" w:type="dxa"/>
            <w:shd w:val="clear" w:color="auto" w:fill="auto"/>
            <w:vAlign w:val="center"/>
          </w:tcPr>
          <w:p w14:paraId="1E858F9B" w14:textId="77777777" w:rsidR="00D7027C" w:rsidRPr="0053311D" w:rsidRDefault="00D7027C" w:rsidP="0053311D">
            <w:pPr>
              <w:keepNext/>
              <w:keepLines/>
              <w:tabs>
                <w:tab w:val="left" w:pos="1425"/>
              </w:tabs>
              <w:spacing w:before="40" w:after="40"/>
              <w:rPr>
                <w:noProof/>
                <w:color w:val="000000" w:themeColor="text1"/>
                <w:sz w:val="16"/>
                <w:szCs w:val="16"/>
                <w:lang w:eastAsia="sv-SE"/>
              </w:rPr>
            </w:pPr>
            <w:r w:rsidRPr="0053311D">
              <w:rPr>
                <w:color w:val="000000" w:themeColor="text1"/>
                <w:sz w:val="16"/>
                <w:szCs w:val="16"/>
              </w:rPr>
              <w:t xml:space="preserve">May damage fertility or the unborn child </w:t>
            </w:r>
            <w:r w:rsidRPr="0053311D">
              <w:rPr>
                <w:i/>
                <w:color w:val="000000" w:themeColor="text1"/>
                <w:sz w:val="16"/>
                <w:szCs w:val="16"/>
              </w:rPr>
              <w:t>(state specific effect if known) (state route of exposure if it is conclusively proven that no other routes of exposure cause the hazard)</w:t>
            </w:r>
          </w:p>
        </w:tc>
        <w:tc>
          <w:tcPr>
            <w:tcW w:w="937" w:type="dxa"/>
            <w:shd w:val="clear" w:color="auto" w:fill="auto"/>
            <w:vAlign w:val="center"/>
          </w:tcPr>
          <w:p w14:paraId="04E2E668" w14:textId="77777777" w:rsidR="00D7027C" w:rsidRPr="0053311D" w:rsidRDefault="00D7027C" w:rsidP="0053311D">
            <w:pPr>
              <w:keepNext/>
              <w:keepLines/>
              <w:tabs>
                <w:tab w:val="left" w:pos="1425"/>
              </w:tabs>
              <w:spacing w:before="40" w:after="40"/>
              <w:jc w:val="center"/>
              <w:rPr>
                <w:color w:val="000000" w:themeColor="text1"/>
                <w:sz w:val="16"/>
                <w:szCs w:val="16"/>
              </w:rPr>
            </w:pPr>
            <w:r w:rsidRPr="0053311D">
              <w:rPr>
                <w:color w:val="000000" w:themeColor="text1"/>
                <w:sz w:val="16"/>
                <w:szCs w:val="16"/>
              </w:rPr>
              <w:t>H360</w:t>
            </w:r>
          </w:p>
        </w:tc>
      </w:tr>
      <w:tr w:rsidR="00F845A3" w:rsidRPr="0053311D" w14:paraId="5D9B42E8" w14:textId="77777777" w:rsidTr="00E55596">
        <w:trPr>
          <w:cantSplit/>
          <w:trHeight w:val="782"/>
          <w:jc w:val="center"/>
        </w:trPr>
        <w:tc>
          <w:tcPr>
            <w:tcW w:w="1129" w:type="dxa"/>
            <w:vMerge/>
            <w:shd w:val="clear" w:color="auto" w:fill="auto"/>
            <w:vAlign w:val="center"/>
          </w:tcPr>
          <w:p w14:paraId="1D83757E" w14:textId="77777777" w:rsidR="00D7027C" w:rsidRPr="0053311D" w:rsidRDefault="00D7027C" w:rsidP="008E0411">
            <w:pPr>
              <w:tabs>
                <w:tab w:val="left" w:pos="1425"/>
              </w:tabs>
              <w:spacing w:before="40" w:after="40"/>
              <w:jc w:val="center"/>
              <w:rPr>
                <w:b/>
                <w:color w:val="000000" w:themeColor="text1"/>
                <w:sz w:val="16"/>
                <w:szCs w:val="16"/>
              </w:rPr>
            </w:pPr>
          </w:p>
        </w:tc>
        <w:tc>
          <w:tcPr>
            <w:tcW w:w="1134" w:type="dxa"/>
            <w:shd w:val="clear" w:color="auto" w:fill="auto"/>
            <w:vAlign w:val="center"/>
          </w:tcPr>
          <w:p w14:paraId="573F26BB"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2</w:t>
            </w:r>
          </w:p>
        </w:tc>
        <w:tc>
          <w:tcPr>
            <w:tcW w:w="993" w:type="dxa"/>
            <w:vMerge/>
          </w:tcPr>
          <w:p w14:paraId="2CBDCA79" w14:textId="77777777" w:rsidR="00D7027C" w:rsidRPr="0053311D" w:rsidRDefault="00D7027C" w:rsidP="008E0411">
            <w:pPr>
              <w:jc w:val="center"/>
              <w:rPr>
                <w:noProof/>
                <w:color w:val="000000" w:themeColor="text1"/>
                <w:sz w:val="16"/>
                <w:szCs w:val="16"/>
              </w:rPr>
            </w:pPr>
          </w:p>
        </w:tc>
        <w:tc>
          <w:tcPr>
            <w:tcW w:w="1275" w:type="dxa"/>
            <w:vMerge/>
            <w:shd w:val="clear" w:color="auto" w:fill="auto"/>
            <w:vAlign w:val="center"/>
          </w:tcPr>
          <w:p w14:paraId="080D4513" w14:textId="77777777" w:rsidR="00D7027C" w:rsidRPr="0053311D" w:rsidRDefault="00D7027C" w:rsidP="008E0411">
            <w:pPr>
              <w:jc w:val="center"/>
              <w:rPr>
                <w:color w:val="000000" w:themeColor="text1"/>
                <w:sz w:val="16"/>
                <w:szCs w:val="16"/>
              </w:rPr>
            </w:pPr>
          </w:p>
        </w:tc>
        <w:tc>
          <w:tcPr>
            <w:tcW w:w="1143" w:type="dxa"/>
            <w:vMerge/>
            <w:shd w:val="clear" w:color="auto" w:fill="auto"/>
            <w:vAlign w:val="center"/>
          </w:tcPr>
          <w:p w14:paraId="001F9777" w14:textId="77777777" w:rsidR="00D7027C" w:rsidRPr="0053311D" w:rsidRDefault="00D7027C" w:rsidP="008E0411">
            <w:pPr>
              <w:jc w:val="center"/>
              <w:rPr>
                <w:color w:val="000000" w:themeColor="text1"/>
                <w:sz w:val="16"/>
                <w:szCs w:val="16"/>
              </w:rPr>
            </w:pPr>
          </w:p>
        </w:tc>
        <w:tc>
          <w:tcPr>
            <w:tcW w:w="842" w:type="dxa"/>
            <w:shd w:val="clear" w:color="auto" w:fill="auto"/>
            <w:vAlign w:val="center"/>
          </w:tcPr>
          <w:p w14:paraId="57024E20" w14:textId="77777777" w:rsidR="00D7027C" w:rsidRPr="0053311D" w:rsidRDefault="00D7027C" w:rsidP="008E0411">
            <w:pPr>
              <w:jc w:val="center"/>
              <w:rPr>
                <w:b/>
                <w:color w:val="000000" w:themeColor="text1"/>
                <w:sz w:val="16"/>
                <w:szCs w:val="16"/>
              </w:rPr>
            </w:pPr>
            <w:r w:rsidRPr="0053311D">
              <w:rPr>
                <w:b/>
                <w:color w:val="000000" w:themeColor="text1"/>
                <w:sz w:val="16"/>
                <w:szCs w:val="16"/>
              </w:rPr>
              <w:t>Warning</w:t>
            </w:r>
          </w:p>
        </w:tc>
        <w:tc>
          <w:tcPr>
            <w:tcW w:w="2186" w:type="dxa"/>
            <w:shd w:val="clear" w:color="auto" w:fill="auto"/>
            <w:vAlign w:val="center"/>
          </w:tcPr>
          <w:p w14:paraId="0E7C0DAD" w14:textId="77777777" w:rsidR="00D7027C" w:rsidRPr="0053311D" w:rsidRDefault="00D7027C" w:rsidP="008E0411">
            <w:pPr>
              <w:tabs>
                <w:tab w:val="left" w:pos="1425"/>
              </w:tabs>
              <w:spacing w:before="40" w:after="40"/>
              <w:rPr>
                <w:color w:val="000000" w:themeColor="text1"/>
                <w:sz w:val="16"/>
                <w:szCs w:val="16"/>
              </w:rPr>
            </w:pPr>
            <w:r w:rsidRPr="0053311D">
              <w:rPr>
                <w:color w:val="000000" w:themeColor="text1"/>
                <w:sz w:val="16"/>
                <w:szCs w:val="16"/>
              </w:rPr>
              <w:t xml:space="preserve">Suspected of damaging fertility or the unborn child </w:t>
            </w:r>
            <w:r w:rsidRPr="0053311D">
              <w:rPr>
                <w:i/>
                <w:color w:val="000000" w:themeColor="text1"/>
                <w:sz w:val="16"/>
                <w:szCs w:val="16"/>
              </w:rPr>
              <w:t>(state specific effect if known) (state route of exposure if it is conclusively proven that no other routes of exposure cause the hazard)</w:t>
            </w:r>
          </w:p>
        </w:tc>
        <w:tc>
          <w:tcPr>
            <w:tcW w:w="937" w:type="dxa"/>
            <w:shd w:val="clear" w:color="auto" w:fill="auto"/>
            <w:vAlign w:val="center"/>
          </w:tcPr>
          <w:p w14:paraId="482564DD" w14:textId="77777777" w:rsidR="00D7027C" w:rsidRPr="0053311D" w:rsidRDefault="00D7027C" w:rsidP="008E0411">
            <w:pPr>
              <w:tabs>
                <w:tab w:val="left" w:pos="1425"/>
              </w:tabs>
              <w:spacing w:before="40" w:after="40"/>
              <w:jc w:val="center"/>
              <w:rPr>
                <w:color w:val="000000" w:themeColor="text1"/>
                <w:sz w:val="16"/>
                <w:szCs w:val="16"/>
              </w:rPr>
            </w:pPr>
            <w:r w:rsidRPr="0053311D">
              <w:rPr>
                <w:color w:val="000000" w:themeColor="text1"/>
                <w:sz w:val="16"/>
                <w:szCs w:val="16"/>
              </w:rPr>
              <w:t>H361</w:t>
            </w:r>
          </w:p>
        </w:tc>
      </w:tr>
      <w:tr w:rsidR="00F845A3" w:rsidRPr="0053311D" w14:paraId="235084BC" w14:textId="77777777" w:rsidTr="00E55596">
        <w:trPr>
          <w:cantSplit/>
          <w:trHeight w:val="425"/>
          <w:jc w:val="center"/>
        </w:trPr>
        <w:tc>
          <w:tcPr>
            <w:tcW w:w="1129" w:type="dxa"/>
            <w:vMerge/>
            <w:shd w:val="clear" w:color="auto" w:fill="auto"/>
            <w:vAlign w:val="center"/>
          </w:tcPr>
          <w:p w14:paraId="2862A935" w14:textId="77777777" w:rsidR="00D7027C" w:rsidRPr="0053311D" w:rsidRDefault="00D7027C" w:rsidP="008E0411">
            <w:pPr>
              <w:tabs>
                <w:tab w:val="left" w:pos="1425"/>
              </w:tabs>
              <w:spacing w:before="40" w:after="40"/>
              <w:jc w:val="center"/>
              <w:rPr>
                <w:b/>
                <w:color w:val="000000" w:themeColor="text1"/>
                <w:sz w:val="16"/>
                <w:szCs w:val="16"/>
              </w:rPr>
            </w:pPr>
          </w:p>
        </w:tc>
        <w:tc>
          <w:tcPr>
            <w:tcW w:w="1134" w:type="dxa"/>
            <w:shd w:val="clear" w:color="auto" w:fill="auto"/>
            <w:vAlign w:val="center"/>
          </w:tcPr>
          <w:p w14:paraId="6C021172" w14:textId="77777777" w:rsidR="00D7027C" w:rsidRPr="0053311D" w:rsidRDefault="00D7027C" w:rsidP="008E0411">
            <w:pPr>
              <w:tabs>
                <w:tab w:val="left" w:pos="1425"/>
              </w:tabs>
              <w:spacing w:before="40" w:after="40"/>
              <w:jc w:val="center"/>
              <w:rPr>
                <w:b/>
                <w:color w:val="000000" w:themeColor="text1"/>
                <w:sz w:val="16"/>
                <w:szCs w:val="16"/>
              </w:rPr>
            </w:pPr>
            <w:r w:rsidRPr="0053311D">
              <w:rPr>
                <w:b/>
                <w:color w:val="000000" w:themeColor="text1"/>
                <w:sz w:val="16"/>
                <w:szCs w:val="16"/>
              </w:rPr>
              <w:t>Additional category for effects on or via lactation</w:t>
            </w:r>
          </w:p>
        </w:tc>
        <w:tc>
          <w:tcPr>
            <w:tcW w:w="993" w:type="dxa"/>
            <w:vMerge/>
          </w:tcPr>
          <w:p w14:paraId="26642F49" w14:textId="77777777" w:rsidR="00D7027C" w:rsidRPr="0053311D" w:rsidRDefault="00D7027C" w:rsidP="008E0411">
            <w:pPr>
              <w:jc w:val="center"/>
              <w:rPr>
                <w:i/>
                <w:noProof/>
                <w:color w:val="000000" w:themeColor="text1"/>
                <w:sz w:val="16"/>
                <w:szCs w:val="16"/>
                <w:lang w:eastAsia="sv-SE"/>
              </w:rPr>
            </w:pPr>
          </w:p>
        </w:tc>
        <w:tc>
          <w:tcPr>
            <w:tcW w:w="1275" w:type="dxa"/>
            <w:shd w:val="clear" w:color="auto" w:fill="auto"/>
            <w:vAlign w:val="center"/>
          </w:tcPr>
          <w:p w14:paraId="6C76DA82" w14:textId="77777777" w:rsidR="00D7027C" w:rsidRPr="0053311D" w:rsidRDefault="00D7027C" w:rsidP="008E0411">
            <w:pPr>
              <w:jc w:val="center"/>
              <w:rPr>
                <w:i/>
                <w:noProof/>
                <w:color w:val="000000" w:themeColor="text1"/>
                <w:sz w:val="16"/>
                <w:szCs w:val="16"/>
                <w:lang w:eastAsia="sv-SE"/>
              </w:rPr>
            </w:pPr>
            <w:r w:rsidRPr="0053311D">
              <w:rPr>
                <w:i/>
                <w:noProof/>
                <w:color w:val="000000" w:themeColor="text1"/>
                <w:sz w:val="16"/>
                <w:szCs w:val="16"/>
                <w:lang w:eastAsia="sv-SE"/>
              </w:rPr>
              <w:t>No pictogram</w:t>
            </w:r>
          </w:p>
        </w:tc>
        <w:tc>
          <w:tcPr>
            <w:tcW w:w="1143" w:type="dxa"/>
            <w:vMerge/>
            <w:shd w:val="clear" w:color="auto" w:fill="auto"/>
            <w:vAlign w:val="center"/>
          </w:tcPr>
          <w:p w14:paraId="26A9A903" w14:textId="77777777" w:rsidR="00D7027C" w:rsidRPr="0053311D" w:rsidRDefault="00D7027C" w:rsidP="008E0411">
            <w:pPr>
              <w:jc w:val="center"/>
              <w:rPr>
                <w:i/>
                <w:color w:val="000000" w:themeColor="text1"/>
                <w:sz w:val="16"/>
                <w:szCs w:val="16"/>
              </w:rPr>
            </w:pPr>
          </w:p>
        </w:tc>
        <w:tc>
          <w:tcPr>
            <w:tcW w:w="842" w:type="dxa"/>
            <w:shd w:val="clear" w:color="auto" w:fill="auto"/>
            <w:vAlign w:val="center"/>
          </w:tcPr>
          <w:p w14:paraId="55C58E43" w14:textId="77777777" w:rsidR="00D7027C" w:rsidRPr="0053311D" w:rsidRDefault="00D7027C" w:rsidP="008E0411">
            <w:pPr>
              <w:jc w:val="center"/>
              <w:rPr>
                <w:i/>
                <w:color w:val="000000" w:themeColor="text1"/>
                <w:sz w:val="16"/>
                <w:szCs w:val="16"/>
              </w:rPr>
            </w:pPr>
            <w:r w:rsidRPr="0053311D">
              <w:rPr>
                <w:i/>
                <w:color w:val="000000" w:themeColor="text1"/>
                <w:sz w:val="16"/>
                <w:szCs w:val="16"/>
              </w:rPr>
              <w:t>No signal word</w:t>
            </w:r>
          </w:p>
        </w:tc>
        <w:tc>
          <w:tcPr>
            <w:tcW w:w="2186" w:type="dxa"/>
            <w:shd w:val="clear" w:color="auto" w:fill="auto"/>
            <w:vAlign w:val="center"/>
          </w:tcPr>
          <w:p w14:paraId="16EF86B2" w14:textId="77777777" w:rsidR="00D7027C" w:rsidRPr="0053311D" w:rsidRDefault="00D7027C" w:rsidP="008E0411">
            <w:pPr>
              <w:tabs>
                <w:tab w:val="left" w:pos="1425"/>
              </w:tabs>
              <w:spacing w:before="40" w:after="40"/>
              <w:rPr>
                <w:color w:val="000000" w:themeColor="text1"/>
                <w:sz w:val="16"/>
                <w:szCs w:val="16"/>
              </w:rPr>
            </w:pPr>
            <w:r w:rsidRPr="0053311D">
              <w:rPr>
                <w:color w:val="000000" w:themeColor="text1"/>
                <w:sz w:val="16"/>
                <w:szCs w:val="16"/>
              </w:rPr>
              <w:t>May cause harm to breast-fed children</w:t>
            </w:r>
          </w:p>
        </w:tc>
        <w:tc>
          <w:tcPr>
            <w:tcW w:w="937" w:type="dxa"/>
            <w:shd w:val="clear" w:color="auto" w:fill="auto"/>
            <w:vAlign w:val="center"/>
          </w:tcPr>
          <w:p w14:paraId="7E0F12C8" w14:textId="77777777" w:rsidR="00D7027C" w:rsidRPr="0053311D" w:rsidRDefault="00D7027C" w:rsidP="008E0411">
            <w:pPr>
              <w:tabs>
                <w:tab w:val="left" w:pos="1425"/>
              </w:tabs>
              <w:spacing w:before="40" w:after="40"/>
              <w:jc w:val="center"/>
              <w:rPr>
                <w:color w:val="000000" w:themeColor="text1"/>
                <w:sz w:val="16"/>
                <w:szCs w:val="16"/>
              </w:rPr>
            </w:pPr>
            <w:r w:rsidRPr="0053311D">
              <w:rPr>
                <w:color w:val="000000" w:themeColor="text1"/>
                <w:sz w:val="16"/>
                <w:szCs w:val="16"/>
              </w:rPr>
              <w:t>H362</w:t>
            </w:r>
          </w:p>
        </w:tc>
      </w:tr>
    </w:tbl>
    <w:p w14:paraId="6300E05C" w14:textId="511808C3" w:rsidR="00D7027C" w:rsidRPr="00F845A3" w:rsidRDefault="00D7027C" w:rsidP="00D7027C">
      <w:pPr>
        <w:suppressAutoHyphens w:val="0"/>
        <w:spacing w:line="240" w:lineRule="auto"/>
        <w:rPr>
          <w:color w:val="000000" w:themeColor="text1"/>
        </w:rPr>
      </w:pPr>
    </w:p>
    <w:p w14:paraId="33AC0EE0" w14:textId="77777777" w:rsidR="00D7027C" w:rsidRPr="00F845A3" w:rsidRDefault="00D7027C" w:rsidP="00D7027C">
      <w:pPr>
        <w:suppressAutoHyphens w:val="0"/>
        <w:spacing w:line="240" w:lineRule="auto"/>
        <w:rPr>
          <w:b/>
          <w:bCs/>
          <w:color w:val="000000" w:themeColor="text1"/>
          <w:sz w:val="2"/>
          <w:szCs w:val="2"/>
          <w:lang w:eastAsia="fr-FR"/>
        </w:rPr>
      </w:pPr>
    </w:p>
    <w:p w14:paraId="6AC37EF7" w14:textId="08485E25" w:rsidR="00D7027C" w:rsidRPr="00F845A3" w:rsidRDefault="00D7027C" w:rsidP="00D7027C">
      <w:pPr>
        <w:pStyle w:val="H23G"/>
        <w:rPr>
          <w:color w:val="000000" w:themeColor="text1"/>
        </w:rPr>
      </w:pPr>
      <w:r w:rsidRPr="00F845A3">
        <w:rPr>
          <w:color w:val="000000" w:themeColor="text1"/>
        </w:rPr>
        <w:lastRenderedPageBreak/>
        <w:tab/>
        <w:t>A1.26</w:t>
      </w:r>
      <w:r w:rsidRPr="00F845A3">
        <w:rPr>
          <w:color w:val="000000" w:themeColor="text1"/>
        </w:rPr>
        <w:tab/>
        <w:t xml:space="preserve">Specific target organ toxicity - single exposure </w:t>
      </w:r>
      <w:r w:rsidRPr="00F845A3">
        <w:rPr>
          <w:b w:val="0"/>
          <w:bCs/>
          <w:color w:val="000000" w:themeColor="text1"/>
        </w:rPr>
        <w:t>(see Chapter 3.8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92"/>
        <w:gridCol w:w="959"/>
        <w:gridCol w:w="1164"/>
        <w:gridCol w:w="1095"/>
        <w:gridCol w:w="1072"/>
        <w:gridCol w:w="1012"/>
        <w:gridCol w:w="2127"/>
        <w:gridCol w:w="918"/>
      </w:tblGrid>
      <w:tr w:rsidR="00F845A3" w:rsidRPr="0053311D" w14:paraId="1674B088" w14:textId="77777777" w:rsidTr="008E0411">
        <w:trPr>
          <w:cantSplit/>
          <w:trHeight w:val="392"/>
          <w:tblHeader/>
          <w:jc w:val="center"/>
        </w:trPr>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14:paraId="68EAB088"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465" w:type="dxa"/>
            <w:gridSpan w:val="4"/>
            <w:tcBorders>
              <w:top w:val="single" w:sz="4" w:space="0" w:color="auto"/>
              <w:left w:val="single" w:sz="4" w:space="0" w:color="auto"/>
              <w:bottom w:val="single" w:sz="4" w:space="0" w:color="auto"/>
              <w:right w:val="single" w:sz="4" w:space="0" w:color="auto"/>
            </w:tcBorders>
            <w:shd w:val="clear" w:color="auto" w:fill="auto"/>
          </w:tcPr>
          <w:p w14:paraId="0E833357"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928" w:type="dxa"/>
            <w:vMerge w:val="restart"/>
            <w:tcBorders>
              <w:top w:val="single" w:sz="4" w:space="0" w:color="auto"/>
              <w:left w:val="single" w:sz="4" w:space="0" w:color="auto"/>
              <w:right w:val="single" w:sz="4" w:space="0" w:color="auto"/>
            </w:tcBorders>
            <w:shd w:val="clear" w:color="auto" w:fill="auto"/>
            <w:vAlign w:val="center"/>
          </w:tcPr>
          <w:p w14:paraId="5A555397" w14:textId="4748010B"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F845A3" w:rsidRPr="0053311D" w14:paraId="5F7D06BE" w14:textId="77777777" w:rsidTr="008E0411">
        <w:trPr>
          <w:cantSplit/>
          <w:trHeight w:val="620"/>
          <w:jc w:val="center"/>
        </w:trPr>
        <w:tc>
          <w:tcPr>
            <w:tcW w:w="1344" w:type="dxa"/>
            <w:shd w:val="clear" w:color="auto" w:fill="auto"/>
            <w:vAlign w:val="center"/>
          </w:tcPr>
          <w:p w14:paraId="7B0BD1FB" w14:textId="5AD27F8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981" w:type="dxa"/>
            <w:shd w:val="clear" w:color="auto" w:fill="auto"/>
            <w:vAlign w:val="center"/>
          </w:tcPr>
          <w:p w14:paraId="0F837C3A" w14:textId="5A166989"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category</w:t>
            </w:r>
          </w:p>
        </w:tc>
        <w:tc>
          <w:tcPr>
            <w:tcW w:w="1184" w:type="dxa"/>
            <w:vAlign w:val="center"/>
          </w:tcPr>
          <w:p w14:paraId="4241823B"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100" w:type="dxa"/>
            <w:shd w:val="clear" w:color="auto" w:fill="auto"/>
            <w:vAlign w:val="center"/>
          </w:tcPr>
          <w:p w14:paraId="662DDE02"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1084" w:type="dxa"/>
            <w:shd w:val="clear" w:color="auto" w:fill="auto"/>
            <w:vAlign w:val="center"/>
          </w:tcPr>
          <w:p w14:paraId="08AAE4FF"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1037" w:type="dxa"/>
            <w:shd w:val="clear" w:color="auto" w:fill="auto"/>
            <w:vAlign w:val="center"/>
          </w:tcPr>
          <w:p w14:paraId="1F1FBE31" w14:textId="6955D42F"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w:t>
            </w:r>
            <w:r w:rsidR="00907982" w:rsidRPr="0053311D">
              <w:rPr>
                <w:rFonts w:asciiTheme="majorBidi" w:hAnsiTheme="majorBidi" w:cstheme="majorBidi"/>
                <w:b/>
                <w:color w:val="000000" w:themeColor="text1"/>
                <w:sz w:val="16"/>
                <w:szCs w:val="16"/>
              </w:rPr>
              <w:t xml:space="preserve"> s</w:t>
            </w:r>
            <w:r w:rsidRPr="0053311D">
              <w:rPr>
                <w:rFonts w:asciiTheme="majorBidi" w:hAnsiTheme="majorBidi" w:cstheme="majorBidi"/>
                <w:b/>
                <w:color w:val="000000" w:themeColor="text1"/>
                <w:sz w:val="16"/>
                <w:szCs w:val="16"/>
              </w:rPr>
              <w:t>ignal word</w:t>
            </w:r>
          </w:p>
        </w:tc>
        <w:tc>
          <w:tcPr>
            <w:tcW w:w="2243" w:type="dxa"/>
            <w:tcBorders>
              <w:right w:val="single" w:sz="4" w:space="0" w:color="auto"/>
            </w:tcBorders>
            <w:shd w:val="clear" w:color="auto" w:fill="auto"/>
            <w:vAlign w:val="center"/>
          </w:tcPr>
          <w:p w14:paraId="0C05A48A" w14:textId="1F4DEE7B"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928" w:type="dxa"/>
            <w:vMerge/>
            <w:tcBorders>
              <w:left w:val="single" w:sz="4" w:space="0" w:color="auto"/>
              <w:right w:val="single" w:sz="4" w:space="0" w:color="auto"/>
            </w:tcBorders>
            <w:shd w:val="clear" w:color="auto" w:fill="auto"/>
            <w:vAlign w:val="center"/>
          </w:tcPr>
          <w:p w14:paraId="4F85EA5E"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53311D" w14:paraId="068E452E" w14:textId="77777777" w:rsidTr="008E0411">
        <w:trPr>
          <w:cantSplit/>
          <w:trHeight w:val="620"/>
          <w:jc w:val="center"/>
        </w:trPr>
        <w:tc>
          <w:tcPr>
            <w:tcW w:w="1344" w:type="dxa"/>
            <w:vMerge w:val="restart"/>
            <w:shd w:val="clear" w:color="auto" w:fill="auto"/>
            <w:vAlign w:val="center"/>
          </w:tcPr>
          <w:p w14:paraId="5A7884C2" w14:textId="031AC865"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53311D">
              <w:rPr>
                <w:rFonts w:asciiTheme="majorBidi" w:hAnsiTheme="majorBidi" w:cstheme="majorBidi"/>
                <w:b/>
                <w:bCs/>
                <w:color w:val="000000" w:themeColor="text1"/>
                <w:sz w:val="16"/>
                <w:szCs w:val="16"/>
              </w:rPr>
              <w:t xml:space="preserve">Specific </w:t>
            </w:r>
            <w:r w:rsidR="003E2C7A" w:rsidRPr="0053311D">
              <w:rPr>
                <w:rFonts w:asciiTheme="majorBidi" w:hAnsiTheme="majorBidi" w:cstheme="majorBidi"/>
                <w:b/>
                <w:bCs/>
                <w:color w:val="000000" w:themeColor="text1"/>
                <w:sz w:val="16"/>
                <w:szCs w:val="16"/>
              </w:rPr>
              <w:br/>
            </w:r>
            <w:r w:rsidRPr="0053311D">
              <w:rPr>
                <w:rFonts w:asciiTheme="majorBidi" w:hAnsiTheme="majorBidi" w:cstheme="majorBidi"/>
                <w:b/>
                <w:bCs/>
                <w:color w:val="000000" w:themeColor="text1"/>
                <w:sz w:val="16"/>
                <w:szCs w:val="16"/>
              </w:rPr>
              <w:t>target</w:t>
            </w:r>
            <w:r w:rsidRPr="0053311D">
              <w:rPr>
                <w:rFonts w:asciiTheme="majorBidi" w:hAnsiTheme="majorBidi" w:cstheme="majorBidi"/>
                <w:b/>
                <w:color w:val="000000" w:themeColor="text1"/>
                <w:sz w:val="16"/>
                <w:szCs w:val="16"/>
              </w:rPr>
              <w:t xml:space="preserve"> organ toxicity </w:t>
            </w:r>
            <w:r w:rsidR="003E2C7A" w:rsidRPr="0053311D">
              <w:rPr>
                <w:rFonts w:asciiTheme="majorBidi" w:hAnsiTheme="majorBidi" w:cstheme="majorBidi"/>
                <w:b/>
                <w:color w:val="000000" w:themeColor="text1"/>
                <w:sz w:val="16"/>
                <w:szCs w:val="16"/>
              </w:rPr>
              <w:br/>
            </w:r>
            <w:r w:rsidRPr="0053311D">
              <w:rPr>
                <w:rFonts w:asciiTheme="majorBidi" w:hAnsiTheme="majorBidi" w:cstheme="majorBidi"/>
                <w:b/>
                <w:color w:val="000000" w:themeColor="text1"/>
                <w:sz w:val="16"/>
                <w:szCs w:val="16"/>
              </w:rPr>
              <w:t xml:space="preserve">– </w:t>
            </w:r>
            <w:r w:rsidR="003E2C7A" w:rsidRPr="0053311D">
              <w:rPr>
                <w:rFonts w:asciiTheme="majorBidi" w:hAnsiTheme="majorBidi" w:cstheme="majorBidi"/>
                <w:b/>
                <w:color w:val="000000" w:themeColor="text1"/>
                <w:sz w:val="16"/>
                <w:szCs w:val="16"/>
              </w:rPr>
              <w:br/>
            </w:r>
            <w:r w:rsidRPr="0053311D">
              <w:rPr>
                <w:rFonts w:asciiTheme="majorBidi" w:hAnsiTheme="majorBidi" w:cstheme="majorBidi"/>
                <w:b/>
                <w:color w:val="000000" w:themeColor="text1"/>
                <w:sz w:val="16"/>
                <w:szCs w:val="16"/>
              </w:rPr>
              <w:t>single exposure</w:t>
            </w:r>
          </w:p>
        </w:tc>
        <w:tc>
          <w:tcPr>
            <w:tcW w:w="981" w:type="dxa"/>
            <w:shd w:val="clear" w:color="auto" w:fill="auto"/>
            <w:vAlign w:val="center"/>
          </w:tcPr>
          <w:p w14:paraId="5C89E93B"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1</w:t>
            </w:r>
          </w:p>
        </w:tc>
        <w:tc>
          <w:tcPr>
            <w:tcW w:w="1184" w:type="dxa"/>
            <w:vMerge w:val="restart"/>
            <w:vAlign w:val="center"/>
          </w:tcPr>
          <w:p w14:paraId="31C565B6" w14:textId="77777777" w:rsidR="00D7027C" w:rsidRPr="0053311D" w:rsidRDefault="00D7027C" w:rsidP="008E0411">
            <w:pPr>
              <w:keepNext/>
              <w:keepLines/>
              <w:tabs>
                <w:tab w:val="left" w:pos="1425"/>
              </w:tabs>
              <w:spacing w:before="40" w:after="40"/>
              <w:jc w:val="center"/>
              <w:rPr>
                <w:rFonts w:asciiTheme="majorBidi" w:hAnsiTheme="majorBidi" w:cstheme="majorBidi"/>
                <w:noProof/>
                <w:color w:val="000000" w:themeColor="text1"/>
                <w:sz w:val="16"/>
                <w:szCs w:val="16"/>
              </w:rPr>
            </w:pPr>
            <w:r w:rsidRPr="0053311D">
              <w:rPr>
                <w:rFonts w:asciiTheme="majorBidi" w:hAnsiTheme="majorBidi" w:cstheme="majorBidi"/>
                <w:i/>
                <w:color w:val="000000" w:themeColor="text1"/>
                <w:sz w:val="16"/>
                <w:szCs w:val="16"/>
              </w:rPr>
              <w:t>Not applicable</w:t>
            </w:r>
          </w:p>
        </w:tc>
        <w:tc>
          <w:tcPr>
            <w:tcW w:w="1100" w:type="dxa"/>
            <w:vMerge w:val="restart"/>
            <w:shd w:val="clear" w:color="auto" w:fill="auto"/>
            <w:vAlign w:val="center"/>
          </w:tcPr>
          <w:p w14:paraId="7CDBB275" w14:textId="77777777" w:rsidR="00D7027C" w:rsidRPr="0053311D"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53311D">
              <w:rPr>
                <w:rFonts w:asciiTheme="majorBidi" w:hAnsiTheme="majorBidi" w:cstheme="majorBidi"/>
                <w:noProof/>
                <w:color w:val="000000" w:themeColor="text1"/>
                <w:sz w:val="16"/>
                <w:szCs w:val="16"/>
                <w:lang w:val="fr-CH" w:eastAsia="fr-CH"/>
              </w:rPr>
              <w:drawing>
                <wp:inline distT="0" distB="0" distL="0" distR="0" wp14:anchorId="615826E2" wp14:editId="0DD88D70">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val="restart"/>
            <w:shd w:val="clear" w:color="auto" w:fill="auto"/>
            <w:vAlign w:val="center"/>
          </w:tcPr>
          <w:p w14:paraId="135A2D50" w14:textId="062B2180" w:rsidR="00D7027C" w:rsidRPr="0053311D"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53311D">
              <w:rPr>
                <w:rFonts w:asciiTheme="majorBidi" w:hAnsiTheme="majorBidi" w:cstheme="majorBidi"/>
                <w:i/>
                <w:color w:val="000000" w:themeColor="text1"/>
                <w:sz w:val="16"/>
                <w:szCs w:val="16"/>
              </w:rPr>
              <w:t xml:space="preserve">Not applicable </w:t>
            </w:r>
          </w:p>
        </w:tc>
        <w:tc>
          <w:tcPr>
            <w:tcW w:w="1037" w:type="dxa"/>
            <w:shd w:val="clear" w:color="auto" w:fill="auto"/>
            <w:vAlign w:val="center"/>
          </w:tcPr>
          <w:p w14:paraId="058924D1"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Danger</w:t>
            </w:r>
          </w:p>
        </w:tc>
        <w:tc>
          <w:tcPr>
            <w:tcW w:w="2243" w:type="dxa"/>
            <w:shd w:val="clear" w:color="auto" w:fill="auto"/>
            <w:vAlign w:val="center"/>
          </w:tcPr>
          <w:p w14:paraId="795615BA" w14:textId="77777777" w:rsidR="00D7027C" w:rsidRPr="0053311D" w:rsidRDefault="00D7027C" w:rsidP="008E0411">
            <w:pPr>
              <w:keepNext/>
              <w:keepLines/>
              <w:tabs>
                <w:tab w:val="left" w:pos="1425"/>
              </w:tabs>
              <w:spacing w:before="40" w:after="40"/>
              <w:rPr>
                <w:rFonts w:asciiTheme="majorBidi" w:hAnsiTheme="majorBidi" w:cstheme="majorBidi"/>
                <w:noProof/>
                <w:color w:val="000000" w:themeColor="text1"/>
                <w:sz w:val="16"/>
                <w:szCs w:val="16"/>
                <w:lang w:eastAsia="sv-SE"/>
              </w:rPr>
            </w:pPr>
            <w:r w:rsidRPr="0053311D">
              <w:rPr>
                <w:rFonts w:asciiTheme="majorBidi" w:hAnsiTheme="majorBidi" w:cstheme="majorBidi"/>
                <w:color w:val="000000" w:themeColor="text1"/>
                <w:sz w:val="16"/>
                <w:szCs w:val="16"/>
              </w:rPr>
              <w:t xml:space="preserve">Causes damage to organs </w:t>
            </w:r>
            <w:r w:rsidRPr="0053311D">
              <w:rPr>
                <w:rFonts w:asciiTheme="majorBidi" w:hAnsiTheme="majorBidi" w:cstheme="majorBidi"/>
                <w:i/>
                <w:color w:val="000000" w:themeColor="text1"/>
                <w:sz w:val="16"/>
                <w:szCs w:val="16"/>
              </w:rPr>
              <w:t>(or state all organs affected, if known) (state route of exposure if it is conclusively proven that no other routes of exposure cause the hazard)</w:t>
            </w:r>
          </w:p>
        </w:tc>
        <w:tc>
          <w:tcPr>
            <w:tcW w:w="928" w:type="dxa"/>
            <w:shd w:val="clear" w:color="auto" w:fill="auto"/>
            <w:vAlign w:val="center"/>
          </w:tcPr>
          <w:p w14:paraId="768C7C6C" w14:textId="77777777" w:rsidR="00D7027C" w:rsidRPr="0053311D"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H370</w:t>
            </w:r>
          </w:p>
        </w:tc>
      </w:tr>
      <w:tr w:rsidR="00F845A3" w:rsidRPr="0053311D" w14:paraId="41E844B4" w14:textId="77777777" w:rsidTr="008E0411">
        <w:trPr>
          <w:cantSplit/>
          <w:trHeight w:val="87"/>
          <w:jc w:val="center"/>
        </w:trPr>
        <w:tc>
          <w:tcPr>
            <w:tcW w:w="1344" w:type="dxa"/>
            <w:vMerge/>
            <w:shd w:val="clear" w:color="auto" w:fill="auto"/>
            <w:vAlign w:val="center"/>
          </w:tcPr>
          <w:p w14:paraId="1B00B8A0"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981" w:type="dxa"/>
            <w:shd w:val="clear" w:color="auto" w:fill="auto"/>
            <w:vAlign w:val="center"/>
          </w:tcPr>
          <w:p w14:paraId="05B78D79"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2</w:t>
            </w:r>
          </w:p>
        </w:tc>
        <w:tc>
          <w:tcPr>
            <w:tcW w:w="1184" w:type="dxa"/>
            <w:vMerge/>
          </w:tcPr>
          <w:p w14:paraId="6DBB0909" w14:textId="77777777" w:rsidR="00D7027C" w:rsidRPr="0053311D" w:rsidRDefault="00D7027C" w:rsidP="008E0411">
            <w:pPr>
              <w:jc w:val="center"/>
              <w:rPr>
                <w:rFonts w:asciiTheme="majorBidi" w:hAnsiTheme="majorBidi" w:cstheme="majorBidi"/>
                <w:noProof/>
                <w:color w:val="000000" w:themeColor="text1"/>
                <w:sz w:val="16"/>
                <w:szCs w:val="16"/>
              </w:rPr>
            </w:pPr>
          </w:p>
        </w:tc>
        <w:tc>
          <w:tcPr>
            <w:tcW w:w="1100" w:type="dxa"/>
            <w:vMerge/>
            <w:shd w:val="clear" w:color="auto" w:fill="auto"/>
            <w:vAlign w:val="center"/>
          </w:tcPr>
          <w:p w14:paraId="3B56934F" w14:textId="77777777" w:rsidR="00D7027C" w:rsidRPr="0053311D" w:rsidRDefault="00D7027C" w:rsidP="008E0411">
            <w:pPr>
              <w:jc w:val="center"/>
              <w:rPr>
                <w:rFonts w:asciiTheme="majorBidi" w:hAnsiTheme="majorBidi" w:cstheme="majorBidi"/>
                <w:color w:val="000000" w:themeColor="text1"/>
                <w:sz w:val="16"/>
                <w:szCs w:val="16"/>
              </w:rPr>
            </w:pPr>
          </w:p>
        </w:tc>
        <w:tc>
          <w:tcPr>
            <w:tcW w:w="1084" w:type="dxa"/>
            <w:vMerge/>
            <w:shd w:val="clear" w:color="auto" w:fill="auto"/>
            <w:vAlign w:val="center"/>
          </w:tcPr>
          <w:p w14:paraId="035E0D0D" w14:textId="77777777" w:rsidR="00D7027C" w:rsidRPr="0053311D" w:rsidRDefault="00D7027C" w:rsidP="008E0411">
            <w:pPr>
              <w:jc w:val="center"/>
              <w:rPr>
                <w:rFonts w:asciiTheme="majorBidi" w:hAnsiTheme="majorBidi" w:cstheme="majorBidi"/>
                <w:color w:val="000000" w:themeColor="text1"/>
                <w:sz w:val="16"/>
                <w:szCs w:val="16"/>
              </w:rPr>
            </w:pPr>
          </w:p>
        </w:tc>
        <w:tc>
          <w:tcPr>
            <w:tcW w:w="1037" w:type="dxa"/>
            <w:shd w:val="clear" w:color="auto" w:fill="auto"/>
            <w:vAlign w:val="center"/>
          </w:tcPr>
          <w:p w14:paraId="4A276CE9" w14:textId="77777777" w:rsidR="00D7027C" w:rsidRPr="0053311D" w:rsidRDefault="00D7027C" w:rsidP="008E0411">
            <w:pPr>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Warning</w:t>
            </w:r>
          </w:p>
        </w:tc>
        <w:tc>
          <w:tcPr>
            <w:tcW w:w="2243" w:type="dxa"/>
            <w:tcBorders>
              <w:bottom w:val="single" w:sz="4" w:space="0" w:color="auto"/>
            </w:tcBorders>
            <w:shd w:val="clear" w:color="auto" w:fill="auto"/>
            <w:vAlign w:val="center"/>
          </w:tcPr>
          <w:p w14:paraId="658A0188" w14:textId="77777777" w:rsidR="00D7027C" w:rsidRPr="0053311D" w:rsidRDefault="00D7027C" w:rsidP="008E0411">
            <w:pPr>
              <w:keepNext/>
              <w:keepLines/>
              <w:tabs>
                <w:tab w:val="left" w:pos="1425"/>
              </w:tabs>
              <w:spacing w:before="40" w:after="40"/>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 xml:space="preserve">May cause damage to organs </w:t>
            </w:r>
            <w:r w:rsidRPr="0053311D">
              <w:rPr>
                <w:rFonts w:asciiTheme="majorBidi" w:hAnsiTheme="majorBidi" w:cstheme="majorBidi"/>
                <w:i/>
                <w:color w:val="000000" w:themeColor="text1"/>
                <w:sz w:val="16"/>
                <w:szCs w:val="16"/>
              </w:rPr>
              <w:t>(or state all organs affected, if known) (state route of exposure if it is conclusively proven that no other routes of exposure cause the hazard)</w:t>
            </w:r>
          </w:p>
        </w:tc>
        <w:tc>
          <w:tcPr>
            <w:tcW w:w="928" w:type="dxa"/>
            <w:tcBorders>
              <w:bottom w:val="single" w:sz="4" w:space="0" w:color="auto"/>
            </w:tcBorders>
            <w:shd w:val="clear" w:color="auto" w:fill="auto"/>
            <w:vAlign w:val="center"/>
          </w:tcPr>
          <w:p w14:paraId="7A69A4E8" w14:textId="77777777" w:rsidR="00D7027C" w:rsidRPr="0053311D" w:rsidRDefault="00D7027C" w:rsidP="008E0411">
            <w:pPr>
              <w:keepNext/>
              <w:keepLines/>
              <w:tabs>
                <w:tab w:val="left" w:pos="1425"/>
              </w:tabs>
              <w:spacing w:before="40" w:after="40"/>
              <w:jc w:val="center"/>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H371</w:t>
            </w:r>
          </w:p>
        </w:tc>
      </w:tr>
      <w:tr w:rsidR="00F845A3" w:rsidRPr="0053311D" w14:paraId="11AE054C" w14:textId="77777777" w:rsidTr="00E73D34">
        <w:trPr>
          <w:cantSplit/>
          <w:trHeight w:val="412"/>
          <w:jc w:val="center"/>
        </w:trPr>
        <w:tc>
          <w:tcPr>
            <w:tcW w:w="1344" w:type="dxa"/>
            <w:vMerge/>
            <w:shd w:val="clear" w:color="auto" w:fill="auto"/>
            <w:vAlign w:val="center"/>
          </w:tcPr>
          <w:p w14:paraId="06A080F1"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981" w:type="dxa"/>
            <w:vMerge w:val="restart"/>
            <w:shd w:val="clear" w:color="auto" w:fill="auto"/>
            <w:vAlign w:val="center"/>
          </w:tcPr>
          <w:p w14:paraId="567F3EF8"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3</w:t>
            </w:r>
          </w:p>
        </w:tc>
        <w:tc>
          <w:tcPr>
            <w:tcW w:w="1184" w:type="dxa"/>
            <w:vMerge/>
          </w:tcPr>
          <w:p w14:paraId="6A9F8A61" w14:textId="77777777" w:rsidR="00D7027C" w:rsidRPr="0053311D" w:rsidRDefault="00D7027C" w:rsidP="008E0411">
            <w:pPr>
              <w:jc w:val="center"/>
              <w:rPr>
                <w:rFonts w:asciiTheme="majorBidi" w:hAnsiTheme="majorBidi" w:cstheme="majorBidi"/>
                <w:noProof/>
                <w:color w:val="000000" w:themeColor="text1"/>
                <w:sz w:val="16"/>
                <w:szCs w:val="16"/>
              </w:rPr>
            </w:pPr>
          </w:p>
        </w:tc>
        <w:tc>
          <w:tcPr>
            <w:tcW w:w="1100" w:type="dxa"/>
            <w:vMerge w:val="restart"/>
            <w:shd w:val="clear" w:color="auto" w:fill="auto"/>
            <w:vAlign w:val="center"/>
          </w:tcPr>
          <w:p w14:paraId="058CA6B9" w14:textId="77777777" w:rsidR="00D7027C" w:rsidRPr="0053311D" w:rsidRDefault="00D7027C" w:rsidP="008E0411">
            <w:pPr>
              <w:jc w:val="center"/>
              <w:rPr>
                <w:rFonts w:asciiTheme="majorBidi" w:hAnsiTheme="majorBidi" w:cstheme="majorBidi"/>
                <w:noProof/>
                <w:color w:val="000000" w:themeColor="text1"/>
                <w:sz w:val="16"/>
                <w:szCs w:val="16"/>
                <w:lang w:eastAsia="sv-SE"/>
              </w:rPr>
            </w:pPr>
            <w:r w:rsidRPr="0053311D">
              <w:rPr>
                <w:rFonts w:asciiTheme="majorBidi" w:hAnsiTheme="majorBidi" w:cstheme="majorBidi"/>
                <w:noProof/>
                <w:color w:val="000000" w:themeColor="text1"/>
                <w:sz w:val="16"/>
                <w:szCs w:val="16"/>
                <w:lang w:val="fr-CH" w:eastAsia="fr-CH"/>
              </w:rPr>
              <w:drawing>
                <wp:inline distT="0" distB="0" distL="0" distR="0" wp14:anchorId="47B6B34A" wp14:editId="4709012A">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shd w:val="clear" w:color="auto" w:fill="auto"/>
            <w:vAlign w:val="center"/>
          </w:tcPr>
          <w:p w14:paraId="7FE4C7DE" w14:textId="77777777" w:rsidR="00D7027C" w:rsidRPr="0053311D" w:rsidRDefault="00D7027C" w:rsidP="008E0411">
            <w:pPr>
              <w:jc w:val="center"/>
              <w:rPr>
                <w:rFonts w:asciiTheme="majorBidi" w:hAnsiTheme="majorBidi" w:cstheme="majorBidi"/>
                <w:i/>
                <w:color w:val="000000" w:themeColor="text1"/>
                <w:sz w:val="16"/>
                <w:szCs w:val="16"/>
              </w:rPr>
            </w:pPr>
          </w:p>
        </w:tc>
        <w:tc>
          <w:tcPr>
            <w:tcW w:w="1037" w:type="dxa"/>
            <w:vMerge w:val="restart"/>
            <w:shd w:val="clear" w:color="auto" w:fill="auto"/>
            <w:vAlign w:val="center"/>
          </w:tcPr>
          <w:p w14:paraId="06D4867D" w14:textId="77777777" w:rsidR="00D7027C" w:rsidRPr="0053311D" w:rsidRDefault="00D7027C" w:rsidP="008E0411">
            <w:pPr>
              <w:jc w:val="center"/>
              <w:rPr>
                <w:rFonts w:asciiTheme="majorBidi" w:hAnsiTheme="majorBidi" w:cstheme="majorBidi"/>
                <w:b/>
                <w:i/>
                <w:color w:val="000000" w:themeColor="text1"/>
                <w:sz w:val="16"/>
                <w:szCs w:val="16"/>
              </w:rPr>
            </w:pPr>
            <w:r w:rsidRPr="0053311D">
              <w:rPr>
                <w:rFonts w:asciiTheme="majorBidi" w:hAnsiTheme="majorBidi" w:cstheme="majorBidi"/>
                <w:b/>
                <w:color w:val="000000" w:themeColor="text1"/>
                <w:sz w:val="16"/>
                <w:szCs w:val="16"/>
              </w:rPr>
              <w:t>Warning</w:t>
            </w:r>
          </w:p>
        </w:tc>
        <w:tc>
          <w:tcPr>
            <w:tcW w:w="2243" w:type="dxa"/>
            <w:tcBorders>
              <w:bottom w:val="nil"/>
            </w:tcBorders>
            <w:shd w:val="clear" w:color="auto" w:fill="auto"/>
            <w:vAlign w:val="center"/>
          </w:tcPr>
          <w:p w14:paraId="2238202F" w14:textId="77777777" w:rsidR="00D7027C" w:rsidRPr="0053311D" w:rsidRDefault="00D7027C" w:rsidP="001A632A">
            <w:pPr>
              <w:keepNext/>
              <w:keepLines/>
              <w:shd w:val="solid" w:color="FFFFFF" w:fill="FFFFFF"/>
              <w:tabs>
                <w:tab w:val="left" w:pos="356"/>
              </w:tabs>
              <w:spacing w:before="40"/>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May cause respiratory irritation</w:t>
            </w:r>
          </w:p>
        </w:tc>
        <w:tc>
          <w:tcPr>
            <w:tcW w:w="928" w:type="dxa"/>
            <w:tcBorders>
              <w:bottom w:val="nil"/>
            </w:tcBorders>
            <w:shd w:val="clear" w:color="auto" w:fill="auto"/>
            <w:vAlign w:val="center"/>
          </w:tcPr>
          <w:p w14:paraId="5E377C72" w14:textId="77777777" w:rsidR="00D7027C" w:rsidRPr="0053311D" w:rsidRDefault="00D7027C" w:rsidP="008E0411">
            <w:pPr>
              <w:keepNext/>
              <w:keepLines/>
              <w:shd w:val="solid" w:color="FFFFFF" w:fill="FFFFFF"/>
              <w:tabs>
                <w:tab w:val="left" w:pos="356"/>
              </w:tabs>
              <w:spacing w:before="40" w:after="40"/>
              <w:ind w:right="-45"/>
              <w:jc w:val="center"/>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H335</w:t>
            </w:r>
          </w:p>
        </w:tc>
      </w:tr>
      <w:tr w:rsidR="00F845A3" w:rsidRPr="0053311D" w14:paraId="1E797A7E" w14:textId="77777777" w:rsidTr="00E73D34">
        <w:trPr>
          <w:cantSplit/>
          <w:trHeight w:val="95"/>
          <w:jc w:val="center"/>
        </w:trPr>
        <w:tc>
          <w:tcPr>
            <w:tcW w:w="1344" w:type="dxa"/>
            <w:vMerge/>
            <w:shd w:val="clear" w:color="auto" w:fill="auto"/>
            <w:vAlign w:val="center"/>
          </w:tcPr>
          <w:p w14:paraId="5C0DECF4"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981" w:type="dxa"/>
            <w:vMerge/>
            <w:shd w:val="clear" w:color="auto" w:fill="auto"/>
            <w:vAlign w:val="center"/>
          </w:tcPr>
          <w:p w14:paraId="1D483D43"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184" w:type="dxa"/>
            <w:vMerge/>
          </w:tcPr>
          <w:p w14:paraId="7762E70A" w14:textId="77777777" w:rsidR="00D7027C" w:rsidRPr="0053311D" w:rsidRDefault="00D7027C" w:rsidP="008E0411">
            <w:pPr>
              <w:jc w:val="center"/>
              <w:rPr>
                <w:rFonts w:asciiTheme="majorBidi" w:hAnsiTheme="majorBidi" w:cstheme="majorBidi"/>
                <w:b/>
                <w:i/>
                <w:noProof/>
                <w:color w:val="000000" w:themeColor="text1"/>
                <w:sz w:val="16"/>
                <w:szCs w:val="16"/>
                <w:lang w:eastAsia="en-GB"/>
              </w:rPr>
            </w:pPr>
          </w:p>
        </w:tc>
        <w:tc>
          <w:tcPr>
            <w:tcW w:w="1100" w:type="dxa"/>
            <w:vMerge/>
            <w:shd w:val="clear" w:color="auto" w:fill="auto"/>
            <w:vAlign w:val="center"/>
          </w:tcPr>
          <w:p w14:paraId="28465136" w14:textId="77777777" w:rsidR="00D7027C" w:rsidRPr="0053311D" w:rsidRDefault="00D7027C" w:rsidP="008E0411">
            <w:pPr>
              <w:jc w:val="center"/>
              <w:rPr>
                <w:rFonts w:asciiTheme="majorBidi" w:hAnsiTheme="majorBidi" w:cstheme="majorBidi"/>
                <w:b/>
                <w:i/>
                <w:noProof/>
                <w:color w:val="000000" w:themeColor="text1"/>
                <w:sz w:val="16"/>
                <w:szCs w:val="16"/>
                <w:lang w:eastAsia="en-GB"/>
              </w:rPr>
            </w:pPr>
          </w:p>
        </w:tc>
        <w:tc>
          <w:tcPr>
            <w:tcW w:w="1084" w:type="dxa"/>
            <w:vMerge/>
            <w:shd w:val="clear" w:color="auto" w:fill="auto"/>
            <w:vAlign w:val="center"/>
          </w:tcPr>
          <w:p w14:paraId="2CA651B8" w14:textId="77777777" w:rsidR="00D7027C" w:rsidRPr="0053311D" w:rsidRDefault="00D7027C" w:rsidP="008E0411">
            <w:pPr>
              <w:jc w:val="center"/>
              <w:rPr>
                <w:rFonts w:asciiTheme="majorBidi" w:hAnsiTheme="majorBidi" w:cstheme="majorBidi"/>
                <w:i/>
                <w:color w:val="000000" w:themeColor="text1"/>
                <w:sz w:val="16"/>
                <w:szCs w:val="16"/>
              </w:rPr>
            </w:pPr>
          </w:p>
        </w:tc>
        <w:tc>
          <w:tcPr>
            <w:tcW w:w="1037" w:type="dxa"/>
            <w:vMerge/>
            <w:shd w:val="clear" w:color="auto" w:fill="auto"/>
            <w:vAlign w:val="center"/>
          </w:tcPr>
          <w:p w14:paraId="0399D62A" w14:textId="77777777" w:rsidR="00D7027C" w:rsidRPr="0053311D" w:rsidRDefault="00D7027C" w:rsidP="008E0411">
            <w:pPr>
              <w:jc w:val="center"/>
              <w:rPr>
                <w:rFonts w:asciiTheme="majorBidi" w:hAnsiTheme="majorBidi" w:cstheme="majorBidi"/>
                <w:b/>
                <w:color w:val="000000" w:themeColor="text1"/>
                <w:sz w:val="16"/>
                <w:szCs w:val="16"/>
              </w:rPr>
            </w:pPr>
          </w:p>
        </w:tc>
        <w:tc>
          <w:tcPr>
            <w:tcW w:w="2243" w:type="dxa"/>
            <w:tcBorders>
              <w:top w:val="nil"/>
              <w:bottom w:val="nil"/>
            </w:tcBorders>
            <w:shd w:val="clear" w:color="auto" w:fill="auto"/>
            <w:vAlign w:val="center"/>
          </w:tcPr>
          <w:p w14:paraId="3FB9C653" w14:textId="77777777" w:rsidR="00D7027C" w:rsidRPr="0053311D" w:rsidRDefault="00D7027C" w:rsidP="001A632A">
            <w:pPr>
              <w:keepNext/>
              <w:keepLines/>
              <w:shd w:val="solid" w:color="FFFFFF" w:fill="FFFFFF"/>
              <w:tabs>
                <w:tab w:val="left" w:pos="356"/>
              </w:tabs>
              <w:spacing w:line="240" w:lineRule="auto"/>
              <w:rPr>
                <w:rFonts w:asciiTheme="majorBidi" w:hAnsiTheme="majorBidi" w:cstheme="majorBidi"/>
                <w:color w:val="000000" w:themeColor="text1"/>
                <w:sz w:val="16"/>
                <w:szCs w:val="16"/>
              </w:rPr>
            </w:pPr>
            <w:r w:rsidRPr="0053311D">
              <w:rPr>
                <w:rFonts w:asciiTheme="majorBidi" w:hAnsiTheme="majorBidi" w:cstheme="majorBidi"/>
                <w:i/>
                <w:color w:val="000000" w:themeColor="text1"/>
                <w:sz w:val="16"/>
                <w:szCs w:val="16"/>
              </w:rPr>
              <w:t>or</w:t>
            </w:r>
          </w:p>
        </w:tc>
        <w:tc>
          <w:tcPr>
            <w:tcW w:w="928" w:type="dxa"/>
            <w:tcBorders>
              <w:top w:val="nil"/>
              <w:bottom w:val="nil"/>
            </w:tcBorders>
            <w:shd w:val="clear" w:color="auto" w:fill="auto"/>
            <w:vAlign w:val="center"/>
          </w:tcPr>
          <w:p w14:paraId="54FA396A" w14:textId="77777777" w:rsidR="00D7027C" w:rsidRPr="0053311D" w:rsidRDefault="00D7027C" w:rsidP="008E0411">
            <w:pPr>
              <w:keepNext/>
              <w:keepLines/>
              <w:shd w:val="solid" w:color="FFFFFF" w:fill="FFFFFF"/>
              <w:tabs>
                <w:tab w:val="left" w:pos="356"/>
              </w:tabs>
              <w:spacing w:before="40" w:after="40"/>
              <w:ind w:right="-45"/>
              <w:jc w:val="center"/>
              <w:rPr>
                <w:rFonts w:asciiTheme="majorBidi" w:hAnsiTheme="majorBidi" w:cstheme="majorBidi"/>
                <w:color w:val="000000" w:themeColor="text1"/>
                <w:sz w:val="16"/>
                <w:szCs w:val="16"/>
              </w:rPr>
            </w:pPr>
          </w:p>
        </w:tc>
      </w:tr>
      <w:tr w:rsidR="00675F0D" w:rsidRPr="0053311D" w14:paraId="7AAACEA6" w14:textId="77777777" w:rsidTr="008E0411">
        <w:trPr>
          <w:cantSplit/>
          <w:trHeight w:val="127"/>
          <w:jc w:val="center"/>
        </w:trPr>
        <w:tc>
          <w:tcPr>
            <w:tcW w:w="1344" w:type="dxa"/>
            <w:vMerge/>
            <w:shd w:val="clear" w:color="auto" w:fill="auto"/>
            <w:vAlign w:val="center"/>
          </w:tcPr>
          <w:p w14:paraId="355CE53A"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981" w:type="dxa"/>
            <w:vMerge/>
            <w:shd w:val="clear" w:color="auto" w:fill="auto"/>
            <w:vAlign w:val="center"/>
          </w:tcPr>
          <w:p w14:paraId="47D2B76A" w14:textId="77777777" w:rsidR="00D7027C" w:rsidRPr="0053311D" w:rsidRDefault="00D7027C" w:rsidP="008E0411">
            <w:pPr>
              <w:keepNext/>
              <w:keepLines/>
              <w:tabs>
                <w:tab w:val="left" w:pos="1425"/>
              </w:tabs>
              <w:spacing w:before="40" w:after="40"/>
              <w:jc w:val="center"/>
              <w:rPr>
                <w:rFonts w:asciiTheme="majorBidi" w:hAnsiTheme="majorBidi" w:cstheme="majorBidi"/>
                <w:b/>
                <w:color w:val="000000" w:themeColor="text1"/>
                <w:sz w:val="16"/>
                <w:szCs w:val="16"/>
              </w:rPr>
            </w:pPr>
          </w:p>
        </w:tc>
        <w:tc>
          <w:tcPr>
            <w:tcW w:w="1184" w:type="dxa"/>
            <w:vMerge/>
          </w:tcPr>
          <w:p w14:paraId="79D33313" w14:textId="77777777" w:rsidR="00D7027C" w:rsidRPr="0053311D" w:rsidRDefault="00D7027C" w:rsidP="008E0411">
            <w:pPr>
              <w:jc w:val="center"/>
              <w:rPr>
                <w:rFonts w:asciiTheme="majorBidi" w:hAnsiTheme="majorBidi" w:cstheme="majorBidi"/>
                <w:b/>
                <w:i/>
                <w:noProof/>
                <w:color w:val="000000" w:themeColor="text1"/>
                <w:sz w:val="16"/>
                <w:szCs w:val="16"/>
                <w:lang w:eastAsia="en-GB"/>
              </w:rPr>
            </w:pPr>
          </w:p>
        </w:tc>
        <w:tc>
          <w:tcPr>
            <w:tcW w:w="1100" w:type="dxa"/>
            <w:vMerge/>
            <w:shd w:val="clear" w:color="auto" w:fill="auto"/>
            <w:vAlign w:val="center"/>
          </w:tcPr>
          <w:p w14:paraId="365B4A60" w14:textId="77777777" w:rsidR="00D7027C" w:rsidRPr="0053311D" w:rsidRDefault="00D7027C" w:rsidP="008E0411">
            <w:pPr>
              <w:jc w:val="center"/>
              <w:rPr>
                <w:rFonts w:asciiTheme="majorBidi" w:hAnsiTheme="majorBidi" w:cstheme="majorBidi"/>
                <w:b/>
                <w:i/>
                <w:noProof/>
                <w:color w:val="000000" w:themeColor="text1"/>
                <w:sz w:val="16"/>
                <w:szCs w:val="16"/>
                <w:lang w:eastAsia="en-GB"/>
              </w:rPr>
            </w:pPr>
          </w:p>
        </w:tc>
        <w:tc>
          <w:tcPr>
            <w:tcW w:w="1084" w:type="dxa"/>
            <w:vMerge/>
            <w:shd w:val="clear" w:color="auto" w:fill="auto"/>
            <w:vAlign w:val="center"/>
          </w:tcPr>
          <w:p w14:paraId="6741230F" w14:textId="77777777" w:rsidR="00D7027C" w:rsidRPr="0053311D" w:rsidRDefault="00D7027C" w:rsidP="008E0411">
            <w:pPr>
              <w:jc w:val="center"/>
              <w:rPr>
                <w:rFonts w:asciiTheme="majorBidi" w:hAnsiTheme="majorBidi" w:cstheme="majorBidi"/>
                <w:i/>
                <w:color w:val="000000" w:themeColor="text1"/>
                <w:sz w:val="16"/>
                <w:szCs w:val="16"/>
              </w:rPr>
            </w:pPr>
          </w:p>
        </w:tc>
        <w:tc>
          <w:tcPr>
            <w:tcW w:w="1037" w:type="dxa"/>
            <w:vMerge/>
            <w:shd w:val="clear" w:color="auto" w:fill="auto"/>
            <w:vAlign w:val="center"/>
          </w:tcPr>
          <w:p w14:paraId="48EADCA7" w14:textId="77777777" w:rsidR="00D7027C" w:rsidRPr="0053311D" w:rsidRDefault="00D7027C" w:rsidP="008E0411">
            <w:pPr>
              <w:jc w:val="center"/>
              <w:rPr>
                <w:rFonts w:asciiTheme="majorBidi" w:hAnsiTheme="majorBidi" w:cstheme="majorBidi"/>
                <w:b/>
                <w:color w:val="000000" w:themeColor="text1"/>
                <w:sz w:val="16"/>
                <w:szCs w:val="16"/>
              </w:rPr>
            </w:pPr>
          </w:p>
        </w:tc>
        <w:tc>
          <w:tcPr>
            <w:tcW w:w="2243" w:type="dxa"/>
            <w:tcBorders>
              <w:top w:val="nil"/>
            </w:tcBorders>
            <w:shd w:val="clear" w:color="auto" w:fill="auto"/>
            <w:vAlign w:val="center"/>
          </w:tcPr>
          <w:p w14:paraId="751FC337" w14:textId="77777777" w:rsidR="00D7027C" w:rsidRPr="0053311D" w:rsidRDefault="00D7027C" w:rsidP="00E73D34">
            <w:pPr>
              <w:keepNext/>
              <w:keepLines/>
              <w:shd w:val="solid" w:color="FFFFFF" w:fill="FFFFFF"/>
              <w:tabs>
                <w:tab w:val="left" w:pos="356"/>
              </w:tabs>
              <w:spacing w:after="40"/>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May cause drowsiness or dizziness</w:t>
            </w:r>
          </w:p>
        </w:tc>
        <w:tc>
          <w:tcPr>
            <w:tcW w:w="928" w:type="dxa"/>
            <w:tcBorders>
              <w:top w:val="nil"/>
            </w:tcBorders>
            <w:shd w:val="clear" w:color="auto" w:fill="auto"/>
            <w:vAlign w:val="center"/>
          </w:tcPr>
          <w:p w14:paraId="5E90F8EF" w14:textId="77777777" w:rsidR="00D7027C" w:rsidRPr="0053311D" w:rsidRDefault="00D7027C" w:rsidP="008E0411">
            <w:pPr>
              <w:keepNext/>
              <w:keepLines/>
              <w:shd w:val="solid" w:color="FFFFFF" w:fill="FFFFFF"/>
              <w:tabs>
                <w:tab w:val="left" w:pos="356"/>
              </w:tabs>
              <w:spacing w:before="40" w:after="40"/>
              <w:ind w:right="-45"/>
              <w:jc w:val="center"/>
              <w:rPr>
                <w:rFonts w:asciiTheme="majorBidi" w:hAnsiTheme="majorBidi" w:cstheme="majorBidi"/>
                <w:color w:val="000000" w:themeColor="text1"/>
                <w:sz w:val="16"/>
                <w:szCs w:val="16"/>
              </w:rPr>
            </w:pPr>
            <w:r w:rsidRPr="0053311D">
              <w:rPr>
                <w:rFonts w:asciiTheme="majorBidi" w:hAnsiTheme="majorBidi" w:cstheme="majorBidi"/>
                <w:color w:val="000000" w:themeColor="text1"/>
                <w:sz w:val="16"/>
                <w:szCs w:val="16"/>
              </w:rPr>
              <w:t>H336</w:t>
            </w:r>
          </w:p>
        </w:tc>
      </w:tr>
    </w:tbl>
    <w:p w14:paraId="05C6B0BE" w14:textId="77777777" w:rsidR="00D7027C" w:rsidRPr="00F845A3" w:rsidRDefault="00D7027C" w:rsidP="00D7027C">
      <w:pPr>
        <w:suppressAutoHyphens w:val="0"/>
        <w:spacing w:line="240" w:lineRule="auto"/>
        <w:rPr>
          <w:b/>
          <w:bCs/>
          <w:color w:val="000000" w:themeColor="text1"/>
          <w:szCs w:val="22"/>
          <w:lang w:eastAsia="fr-FR"/>
        </w:rPr>
      </w:pPr>
    </w:p>
    <w:p w14:paraId="1D6DB91B" w14:textId="35866D03" w:rsidR="00D7027C" w:rsidRPr="00F845A3" w:rsidRDefault="00D7027C" w:rsidP="003D31D2">
      <w:pPr>
        <w:pStyle w:val="H23G"/>
        <w:keepNext w:val="0"/>
        <w:keepLines w:val="0"/>
        <w:ind w:right="141"/>
        <w:rPr>
          <w:b w:val="0"/>
          <w:bCs/>
          <w:color w:val="000000" w:themeColor="text1"/>
        </w:rPr>
      </w:pPr>
      <w:r w:rsidRPr="00F845A3">
        <w:rPr>
          <w:color w:val="000000" w:themeColor="text1"/>
        </w:rPr>
        <w:tab/>
        <w:t>A1.27</w:t>
      </w:r>
      <w:r w:rsidRPr="00F845A3">
        <w:rPr>
          <w:color w:val="000000" w:themeColor="text1"/>
        </w:rPr>
        <w:tab/>
        <w:t xml:space="preserve">Specific target organ toxicity - repeated exposure </w:t>
      </w:r>
      <w:r w:rsidRPr="00F845A3">
        <w:rPr>
          <w:b w:val="0"/>
          <w:bCs/>
          <w:color w:val="000000" w:themeColor="text1"/>
        </w:rPr>
        <w:t>(see Chapter 3.9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58"/>
        <w:gridCol w:w="804"/>
        <w:gridCol w:w="1194"/>
        <w:gridCol w:w="1307"/>
        <w:gridCol w:w="1096"/>
        <w:gridCol w:w="938"/>
        <w:gridCol w:w="2096"/>
        <w:gridCol w:w="946"/>
      </w:tblGrid>
      <w:tr w:rsidR="00F845A3" w:rsidRPr="0053311D" w14:paraId="259D34DD" w14:textId="77777777" w:rsidTr="0053311D">
        <w:trPr>
          <w:cantSplit/>
          <w:trHeight w:val="95"/>
          <w:tblHeader/>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tcPr>
          <w:p w14:paraId="1563104F"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437" w:type="dxa"/>
            <w:gridSpan w:val="4"/>
            <w:tcBorders>
              <w:top w:val="single" w:sz="4" w:space="0" w:color="auto"/>
              <w:left w:val="single" w:sz="4" w:space="0" w:color="auto"/>
              <w:bottom w:val="single" w:sz="4" w:space="0" w:color="auto"/>
              <w:right w:val="single" w:sz="4" w:space="0" w:color="auto"/>
            </w:tcBorders>
            <w:shd w:val="clear" w:color="auto" w:fill="auto"/>
          </w:tcPr>
          <w:p w14:paraId="147575D4"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946" w:type="dxa"/>
            <w:vMerge w:val="restart"/>
            <w:tcBorders>
              <w:top w:val="single" w:sz="4" w:space="0" w:color="auto"/>
              <w:left w:val="single" w:sz="4" w:space="0" w:color="auto"/>
              <w:right w:val="single" w:sz="4" w:space="0" w:color="auto"/>
            </w:tcBorders>
            <w:shd w:val="clear" w:color="auto" w:fill="auto"/>
            <w:vAlign w:val="center"/>
          </w:tcPr>
          <w:p w14:paraId="7935F24C" w14:textId="0CF506B1"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F845A3" w:rsidRPr="0053311D" w14:paraId="43F40DA6" w14:textId="77777777" w:rsidTr="00EF0557">
        <w:trPr>
          <w:cantSplit/>
          <w:trHeight w:val="657"/>
          <w:jc w:val="center"/>
        </w:trPr>
        <w:tc>
          <w:tcPr>
            <w:tcW w:w="1258" w:type="dxa"/>
            <w:shd w:val="clear" w:color="auto" w:fill="auto"/>
            <w:vAlign w:val="center"/>
          </w:tcPr>
          <w:p w14:paraId="2D673757" w14:textId="634D4A7D"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804" w:type="dxa"/>
            <w:shd w:val="clear" w:color="auto" w:fill="auto"/>
            <w:vAlign w:val="center"/>
          </w:tcPr>
          <w:p w14:paraId="6BC2C0EC" w14:textId="6418573F"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category</w:t>
            </w:r>
          </w:p>
        </w:tc>
        <w:tc>
          <w:tcPr>
            <w:tcW w:w="1194" w:type="dxa"/>
            <w:vAlign w:val="center"/>
          </w:tcPr>
          <w:p w14:paraId="2970000B"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307" w:type="dxa"/>
            <w:shd w:val="clear" w:color="auto" w:fill="auto"/>
            <w:vAlign w:val="center"/>
          </w:tcPr>
          <w:p w14:paraId="48BE6576"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1096" w:type="dxa"/>
            <w:shd w:val="clear" w:color="auto" w:fill="auto"/>
            <w:vAlign w:val="center"/>
          </w:tcPr>
          <w:p w14:paraId="4B4733F0"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938" w:type="dxa"/>
            <w:shd w:val="clear" w:color="auto" w:fill="auto"/>
            <w:vAlign w:val="center"/>
          </w:tcPr>
          <w:p w14:paraId="05A05063" w14:textId="3C3B43B9"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s</w:t>
            </w:r>
            <w:r w:rsidRPr="0053311D">
              <w:rPr>
                <w:rFonts w:asciiTheme="majorBidi" w:hAnsiTheme="majorBidi" w:cstheme="majorBidi"/>
                <w:b/>
                <w:color w:val="000000" w:themeColor="text1"/>
                <w:sz w:val="16"/>
                <w:szCs w:val="16"/>
              </w:rPr>
              <w:t>ignal word</w:t>
            </w:r>
          </w:p>
        </w:tc>
        <w:tc>
          <w:tcPr>
            <w:tcW w:w="2096" w:type="dxa"/>
            <w:tcBorders>
              <w:right w:val="single" w:sz="4" w:space="0" w:color="auto"/>
            </w:tcBorders>
            <w:shd w:val="clear" w:color="auto" w:fill="auto"/>
            <w:vAlign w:val="center"/>
          </w:tcPr>
          <w:p w14:paraId="01E1A487" w14:textId="2852BBDD"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946" w:type="dxa"/>
            <w:vMerge/>
            <w:tcBorders>
              <w:left w:val="single" w:sz="4" w:space="0" w:color="auto"/>
              <w:right w:val="single" w:sz="4" w:space="0" w:color="auto"/>
            </w:tcBorders>
            <w:shd w:val="clear" w:color="auto" w:fill="auto"/>
            <w:vAlign w:val="center"/>
          </w:tcPr>
          <w:p w14:paraId="48717721" w14:textId="77777777" w:rsidR="00D7027C" w:rsidRPr="0053311D" w:rsidRDefault="00D7027C" w:rsidP="003D31D2">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53311D" w14:paraId="54F8CD63" w14:textId="77777777" w:rsidTr="00EF0557">
        <w:trPr>
          <w:cantSplit/>
          <w:trHeight w:val="657"/>
          <w:jc w:val="center"/>
        </w:trPr>
        <w:tc>
          <w:tcPr>
            <w:tcW w:w="1258" w:type="dxa"/>
            <w:vMerge w:val="restart"/>
            <w:shd w:val="clear" w:color="auto" w:fill="auto"/>
            <w:vAlign w:val="center"/>
          </w:tcPr>
          <w:p w14:paraId="04BC6FED" w14:textId="17D8507B" w:rsidR="00D7027C" w:rsidRPr="0053311D" w:rsidRDefault="00D7027C" w:rsidP="003D31D2">
            <w:pPr>
              <w:tabs>
                <w:tab w:val="left" w:pos="1425"/>
              </w:tabs>
              <w:spacing w:before="40" w:after="40"/>
              <w:jc w:val="center"/>
              <w:rPr>
                <w:b/>
                <w:color w:val="000000" w:themeColor="text1"/>
                <w:sz w:val="16"/>
                <w:szCs w:val="16"/>
              </w:rPr>
            </w:pPr>
            <w:r w:rsidRPr="0053311D">
              <w:rPr>
                <w:b/>
                <w:bCs/>
                <w:color w:val="000000" w:themeColor="text1"/>
                <w:sz w:val="16"/>
                <w:szCs w:val="16"/>
              </w:rPr>
              <w:t xml:space="preserve">Specific </w:t>
            </w:r>
            <w:r w:rsidR="003E2C7A" w:rsidRPr="0053311D">
              <w:rPr>
                <w:b/>
                <w:bCs/>
                <w:color w:val="000000" w:themeColor="text1"/>
                <w:sz w:val="16"/>
                <w:szCs w:val="16"/>
              </w:rPr>
              <w:br/>
            </w:r>
            <w:r w:rsidRPr="0053311D">
              <w:rPr>
                <w:b/>
                <w:bCs/>
                <w:color w:val="000000" w:themeColor="text1"/>
                <w:sz w:val="16"/>
                <w:szCs w:val="16"/>
              </w:rPr>
              <w:t>target</w:t>
            </w:r>
            <w:r w:rsidRPr="0053311D">
              <w:rPr>
                <w:b/>
                <w:color w:val="000000" w:themeColor="text1"/>
                <w:sz w:val="16"/>
                <w:szCs w:val="16"/>
              </w:rPr>
              <w:t xml:space="preserve"> organ toxicity </w:t>
            </w:r>
            <w:r w:rsidR="003E2C7A" w:rsidRPr="0053311D">
              <w:rPr>
                <w:b/>
                <w:color w:val="000000" w:themeColor="text1"/>
                <w:sz w:val="16"/>
                <w:szCs w:val="16"/>
              </w:rPr>
              <w:br/>
            </w:r>
            <w:r w:rsidRPr="0053311D">
              <w:rPr>
                <w:b/>
                <w:color w:val="000000" w:themeColor="text1"/>
                <w:sz w:val="16"/>
                <w:szCs w:val="16"/>
              </w:rPr>
              <w:t xml:space="preserve">– </w:t>
            </w:r>
            <w:r w:rsidR="003E2C7A" w:rsidRPr="0053311D">
              <w:rPr>
                <w:b/>
                <w:color w:val="000000" w:themeColor="text1"/>
                <w:sz w:val="16"/>
                <w:szCs w:val="16"/>
              </w:rPr>
              <w:br/>
            </w:r>
            <w:r w:rsidRPr="0053311D">
              <w:rPr>
                <w:b/>
                <w:color w:val="000000" w:themeColor="text1"/>
                <w:sz w:val="16"/>
                <w:szCs w:val="16"/>
              </w:rPr>
              <w:t>repeated exposure</w:t>
            </w:r>
          </w:p>
        </w:tc>
        <w:tc>
          <w:tcPr>
            <w:tcW w:w="804" w:type="dxa"/>
            <w:shd w:val="clear" w:color="auto" w:fill="auto"/>
            <w:vAlign w:val="center"/>
          </w:tcPr>
          <w:p w14:paraId="4C1E89AD" w14:textId="77777777" w:rsidR="00D7027C" w:rsidRPr="0053311D" w:rsidRDefault="00D7027C" w:rsidP="003D31D2">
            <w:pPr>
              <w:tabs>
                <w:tab w:val="left" w:pos="1425"/>
              </w:tabs>
              <w:spacing w:before="40" w:after="40"/>
              <w:jc w:val="center"/>
              <w:rPr>
                <w:b/>
                <w:color w:val="000000" w:themeColor="text1"/>
                <w:sz w:val="16"/>
                <w:szCs w:val="16"/>
              </w:rPr>
            </w:pPr>
            <w:r w:rsidRPr="0053311D">
              <w:rPr>
                <w:b/>
                <w:color w:val="000000" w:themeColor="text1"/>
                <w:sz w:val="16"/>
                <w:szCs w:val="16"/>
              </w:rPr>
              <w:t>1</w:t>
            </w:r>
          </w:p>
        </w:tc>
        <w:tc>
          <w:tcPr>
            <w:tcW w:w="1194" w:type="dxa"/>
            <w:vMerge w:val="restart"/>
            <w:vAlign w:val="center"/>
          </w:tcPr>
          <w:p w14:paraId="4A947CA0" w14:textId="77777777" w:rsidR="00D7027C" w:rsidRPr="0053311D" w:rsidRDefault="00D7027C" w:rsidP="003D31D2">
            <w:pPr>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307" w:type="dxa"/>
            <w:vMerge w:val="restart"/>
            <w:shd w:val="clear" w:color="auto" w:fill="auto"/>
            <w:vAlign w:val="center"/>
          </w:tcPr>
          <w:p w14:paraId="3D7DEA9B" w14:textId="77777777" w:rsidR="00D7027C" w:rsidRPr="0053311D" w:rsidRDefault="00D7027C" w:rsidP="003D31D2">
            <w:pPr>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3F7E7596" wp14:editId="7171C059">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96" w:type="dxa"/>
            <w:vMerge w:val="restart"/>
            <w:shd w:val="clear" w:color="auto" w:fill="auto"/>
            <w:vAlign w:val="center"/>
          </w:tcPr>
          <w:p w14:paraId="229E060A" w14:textId="0110D269" w:rsidR="00D7027C" w:rsidRPr="0053311D" w:rsidRDefault="00D7027C" w:rsidP="003D31D2">
            <w:pPr>
              <w:tabs>
                <w:tab w:val="left" w:pos="1425"/>
              </w:tabs>
              <w:spacing w:before="40" w:after="40"/>
              <w:jc w:val="center"/>
              <w:rPr>
                <w:color w:val="000000" w:themeColor="text1"/>
                <w:sz w:val="16"/>
                <w:szCs w:val="16"/>
              </w:rPr>
            </w:pPr>
            <w:r w:rsidRPr="0053311D">
              <w:rPr>
                <w:i/>
                <w:color w:val="000000" w:themeColor="text1"/>
                <w:sz w:val="16"/>
                <w:szCs w:val="16"/>
              </w:rPr>
              <w:t xml:space="preserve">Not applicable </w:t>
            </w:r>
          </w:p>
        </w:tc>
        <w:tc>
          <w:tcPr>
            <w:tcW w:w="938" w:type="dxa"/>
            <w:shd w:val="clear" w:color="auto" w:fill="auto"/>
            <w:vAlign w:val="center"/>
          </w:tcPr>
          <w:p w14:paraId="235A7D49" w14:textId="77777777" w:rsidR="00D7027C" w:rsidRPr="0053311D" w:rsidRDefault="00D7027C" w:rsidP="003D31D2">
            <w:pPr>
              <w:tabs>
                <w:tab w:val="left" w:pos="1425"/>
              </w:tabs>
              <w:spacing w:before="40" w:after="40"/>
              <w:jc w:val="center"/>
              <w:rPr>
                <w:b/>
                <w:color w:val="000000" w:themeColor="text1"/>
                <w:sz w:val="16"/>
                <w:szCs w:val="16"/>
              </w:rPr>
            </w:pPr>
            <w:r w:rsidRPr="0053311D">
              <w:rPr>
                <w:b/>
                <w:color w:val="000000" w:themeColor="text1"/>
                <w:sz w:val="16"/>
                <w:szCs w:val="16"/>
              </w:rPr>
              <w:t>Danger</w:t>
            </w:r>
          </w:p>
        </w:tc>
        <w:tc>
          <w:tcPr>
            <w:tcW w:w="2096" w:type="dxa"/>
            <w:shd w:val="clear" w:color="auto" w:fill="auto"/>
            <w:vAlign w:val="center"/>
          </w:tcPr>
          <w:p w14:paraId="61851037" w14:textId="77777777" w:rsidR="00D7027C" w:rsidRPr="0053311D" w:rsidRDefault="00D7027C" w:rsidP="003D31D2">
            <w:pPr>
              <w:tabs>
                <w:tab w:val="left" w:pos="1425"/>
              </w:tabs>
              <w:spacing w:before="40" w:after="40"/>
              <w:rPr>
                <w:noProof/>
                <w:color w:val="000000" w:themeColor="text1"/>
                <w:sz w:val="16"/>
                <w:szCs w:val="16"/>
                <w:lang w:eastAsia="sv-SE"/>
              </w:rPr>
            </w:pPr>
            <w:r w:rsidRPr="0053311D">
              <w:rPr>
                <w:color w:val="000000" w:themeColor="text1"/>
                <w:sz w:val="16"/>
                <w:szCs w:val="16"/>
              </w:rPr>
              <w:t xml:space="preserve">Causes damage to organs </w:t>
            </w:r>
            <w:r w:rsidRPr="0053311D">
              <w:rPr>
                <w:i/>
                <w:color w:val="000000" w:themeColor="text1"/>
                <w:sz w:val="16"/>
                <w:szCs w:val="16"/>
              </w:rPr>
              <w:t>(state all organs affected, if known)</w:t>
            </w:r>
            <w:r w:rsidRPr="0053311D">
              <w:rPr>
                <w:color w:val="000000" w:themeColor="text1"/>
                <w:sz w:val="16"/>
                <w:szCs w:val="16"/>
              </w:rPr>
              <w:t xml:space="preserve"> through prolonged or repeated exposure</w:t>
            </w:r>
            <w:r w:rsidRPr="0053311D">
              <w:rPr>
                <w:color w:val="000000" w:themeColor="text1"/>
                <w:sz w:val="16"/>
                <w:szCs w:val="16"/>
                <w:vertAlign w:val="superscript"/>
              </w:rPr>
              <w:t xml:space="preserve"> </w:t>
            </w:r>
            <w:r w:rsidRPr="0053311D">
              <w:rPr>
                <w:i/>
                <w:color w:val="000000" w:themeColor="text1"/>
                <w:sz w:val="16"/>
                <w:szCs w:val="16"/>
              </w:rPr>
              <w:t>(state route of exposure if it is conclusively proven that no other routes of exposure cause the hazard)</w:t>
            </w:r>
          </w:p>
        </w:tc>
        <w:tc>
          <w:tcPr>
            <w:tcW w:w="946" w:type="dxa"/>
            <w:shd w:val="clear" w:color="auto" w:fill="auto"/>
            <w:vAlign w:val="center"/>
          </w:tcPr>
          <w:p w14:paraId="48CBFEBF" w14:textId="77777777" w:rsidR="00D7027C" w:rsidRPr="0053311D" w:rsidRDefault="00D7027C" w:rsidP="003D31D2">
            <w:pPr>
              <w:tabs>
                <w:tab w:val="left" w:pos="1425"/>
              </w:tabs>
              <w:spacing w:before="40" w:after="40"/>
              <w:jc w:val="center"/>
              <w:rPr>
                <w:color w:val="000000" w:themeColor="text1"/>
                <w:sz w:val="16"/>
                <w:szCs w:val="16"/>
              </w:rPr>
            </w:pPr>
            <w:r w:rsidRPr="0053311D">
              <w:rPr>
                <w:color w:val="000000" w:themeColor="text1"/>
                <w:sz w:val="16"/>
                <w:szCs w:val="16"/>
              </w:rPr>
              <w:t>H372</w:t>
            </w:r>
          </w:p>
        </w:tc>
      </w:tr>
      <w:tr w:rsidR="00F845A3" w:rsidRPr="0053311D" w14:paraId="66AE810D" w14:textId="77777777" w:rsidTr="00EF0557">
        <w:trPr>
          <w:cantSplit/>
          <w:trHeight w:val="91"/>
          <w:jc w:val="center"/>
        </w:trPr>
        <w:tc>
          <w:tcPr>
            <w:tcW w:w="1258" w:type="dxa"/>
            <w:vMerge/>
            <w:shd w:val="clear" w:color="auto" w:fill="auto"/>
            <w:vAlign w:val="center"/>
          </w:tcPr>
          <w:p w14:paraId="67EC2D4C" w14:textId="77777777" w:rsidR="00D7027C" w:rsidRPr="0053311D" w:rsidRDefault="00D7027C" w:rsidP="003D31D2">
            <w:pPr>
              <w:tabs>
                <w:tab w:val="left" w:pos="1425"/>
              </w:tabs>
              <w:spacing w:before="40" w:after="40"/>
              <w:jc w:val="center"/>
              <w:rPr>
                <w:b/>
                <w:color w:val="000000" w:themeColor="text1"/>
                <w:sz w:val="16"/>
                <w:szCs w:val="16"/>
              </w:rPr>
            </w:pPr>
          </w:p>
        </w:tc>
        <w:tc>
          <w:tcPr>
            <w:tcW w:w="804" w:type="dxa"/>
            <w:shd w:val="clear" w:color="auto" w:fill="auto"/>
            <w:vAlign w:val="center"/>
          </w:tcPr>
          <w:p w14:paraId="6A92B0BF" w14:textId="77777777" w:rsidR="00D7027C" w:rsidRPr="0053311D" w:rsidRDefault="00D7027C" w:rsidP="003D31D2">
            <w:pPr>
              <w:tabs>
                <w:tab w:val="left" w:pos="1425"/>
              </w:tabs>
              <w:spacing w:before="40" w:after="40"/>
              <w:jc w:val="center"/>
              <w:rPr>
                <w:b/>
                <w:color w:val="000000" w:themeColor="text1"/>
                <w:sz w:val="16"/>
                <w:szCs w:val="16"/>
              </w:rPr>
            </w:pPr>
            <w:r w:rsidRPr="0053311D">
              <w:rPr>
                <w:b/>
                <w:color w:val="000000" w:themeColor="text1"/>
                <w:sz w:val="16"/>
                <w:szCs w:val="16"/>
              </w:rPr>
              <w:t>2</w:t>
            </w:r>
          </w:p>
        </w:tc>
        <w:tc>
          <w:tcPr>
            <w:tcW w:w="1194" w:type="dxa"/>
            <w:vMerge/>
          </w:tcPr>
          <w:p w14:paraId="18937E0F" w14:textId="77777777" w:rsidR="00D7027C" w:rsidRPr="0053311D" w:rsidRDefault="00D7027C" w:rsidP="003D31D2">
            <w:pPr>
              <w:jc w:val="center"/>
              <w:rPr>
                <w:noProof/>
                <w:color w:val="000000" w:themeColor="text1"/>
                <w:sz w:val="16"/>
                <w:szCs w:val="16"/>
              </w:rPr>
            </w:pPr>
          </w:p>
        </w:tc>
        <w:tc>
          <w:tcPr>
            <w:tcW w:w="1307" w:type="dxa"/>
            <w:vMerge/>
            <w:shd w:val="clear" w:color="auto" w:fill="auto"/>
            <w:vAlign w:val="center"/>
          </w:tcPr>
          <w:p w14:paraId="6D57C3CA" w14:textId="77777777" w:rsidR="00D7027C" w:rsidRPr="0053311D" w:rsidRDefault="00D7027C" w:rsidP="003D31D2">
            <w:pPr>
              <w:jc w:val="center"/>
              <w:rPr>
                <w:color w:val="000000" w:themeColor="text1"/>
                <w:sz w:val="16"/>
                <w:szCs w:val="16"/>
              </w:rPr>
            </w:pPr>
          </w:p>
        </w:tc>
        <w:tc>
          <w:tcPr>
            <w:tcW w:w="1096" w:type="dxa"/>
            <w:vMerge/>
            <w:shd w:val="clear" w:color="auto" w:fill="auto"/>
            <w:vAlign w:val="center"/>
          </w:tcPr>
          <w:p w14:paraId="5AFEFB04" w14:textId="77777777" w:rsidR="00D7027C" w:rsidRPr="0053311D" w:rsidRDefault="00D7027C" w:rsidP="003D31D2">
            <w:pPr>
              <w:tabs>
                <w:tab w:val="left" w:pos="1425"/>
              </w:tabs>
              <w:spacing w:before="40" w:after="40"/>
              <w:jc w:val="center"/>
              <w:rPr>
                <w:color w:val="000000" w:themeColor="text1"/>
                <w:sz w:val="16"/>
                <w:szCs w:val="16"/>
              </w:rPr>
            </w:pPr>
          </w:p>
        </w:tc>
        <w:tc>
          <w:tcPr>
            <w:tcW w:w="938" w:type="dxa"/>
            <w:shd w:val="clear" w:color="auto" w:fill="auto"/>
            <w:vAlign w:val="center"/>
          </w:tcPr>
          <w:p w14:paraId="02F0B22E" w14:textId="77777777" w:rsidR="00D7027C" w:rsidRPr="0053311D" w:rsidRDefault="00D7027C" w:rsidP="003D31D2">
            <w:pPr>
              <w:jc w:val="center"/>
              <w:rPr>
                <w:b/>
                <w:color w:val="000000" w:themeColor="text1"/>
                <w:sz w:val="16"/>
                <w:szCs w:val="16"/>
              </w:rPr>
            </w:pPr>
            <w:r w:rsidRPr="0053311D">
              <w:rPr>
                <w:b/>
                <w:color w:val="000000" w:themeColor="text1"/>
                <w:sz w:val="16"/>
                <w:szCs w:val="16"/>
              </w:rPr>
              <w:t>Warning</w:t>
            </w:r>
          </w:p>
        </w:tc>
        <w:tc>
          <w:tcPr>
            <w:tcW w:w="2096" w:type="dxa"/>
            <w:shd w:val="clear" w:color="auto" w:fill="auto"/>
            <w:vAlign w:val="center"/>
          </w:tcPr>
          <w:p w14:paraId="66F04D80" w14:textId="77777777" w:rsidR="00D7027C" w:rsidRPr="0053311D" w:rsidRDefault="00D7027C" w:rsidP="003D31D2">
            <w:pPr>
              <w:tabs>
                <w:tab w:val="left" w:pos="1425"/>
              </w:tabs>
              <w:spacing w:before="40" w:after="40"/>
              <w:rPr>
                <w:color w:val="000000" w:themeColor="text1"/>
                <w:sz w:val="16"/>
                <w:szCs w:val="16"/>
              </w:rPr>
            </w:pPr>
            <w:r w:rsidRPr="0053311D">
              <w:rPr>
                <w:color w:val="000000" w:themeColor="text1"/>
                <w:sz w:val="16"/>
                <w:szCs w:val="16"/>
              </w:rPr>
              <w:t xml:space="preserve">May cause damage to organs </w:t>
            </w:r>
            <w:r w:rsidRPr="0053311D">
              <w:rPr>
                <w:i/>
                <w:color w:val="000000" w:themeColor="text1"/>
                <w:sz w:val="16"/>
                <w:szCs w:val="16"/>
              </w:rPr>
              <w:t>(state all organs affected, if known)</w:t>
            </w:r>
            <w:r w:rsidRPr="0053311D">
              <w:rPr>
                <w:color w:val="000000" w:themeColor="text1"/>
                <w:sz w:val="16"/>
                <w:szCs w:val="16"/>
                <w:vertAlign w:val="superscript"/>
              </w:rPr>
              <w:t xml:space="preserve"> </w:t>
            </w:r>
            <w:r w:rsidRPr="0053311D">
              <w:rPr>
                <w:color w:val="000000" w:themeColor="text1"/>
                <w:sz w:val="16"/>
                <w:szCs w:val="16"/>
              </w:rPr>
              <w:t xml:space="preserve">through prolonged or repeated exposure </w:t>
            </w:r>
            <w:r w:rsidRPr="0053311D">
              <w:rPr>
                <w:i/>
                <w:color w:val="000000" w:themeColor="text1"/>
                <w:sz w:val="16"/>
                <w:szCs w:val="16"/>
              </w:rPr>
              <w:t>(state route of exposure if it is conclusively proven that no other routes of exposure cause the hazard)</w:t>
            </w:r>
          </w:p>
        </w:tc>
        <w:tc>
          <w:tcPr>
            <w:tcW w:w="946" w:type="dxa"/>
            <w:shd w:val="clear" w:color="auto" w:fill="auto"/>
            <w:vAlign w:val="center"/>
          </w:tcPr>
          <w:p w14:paraId="2BDA0996" w14:textId="77777777" w:rsidR="00D7027C" w:rsidRPr="0053311D" w:rsidRDefault="00D7027C" w:rsidP="003D31D2">
            <w:pPr>
              <w:tabs>
                <w:tab w:val="left" w:pos="1425"/>
              </w:tabs>
              <w:spacing w:before="40" w:after="40"/>
              <w:jc w:val="center"/>
              <w:rPr>
                <w:color w:val="000000" w:themeColor="text1"/>
                <w:sz w:val="16"/>
                <w:szCs w:val="16"/>
              </w:rPr>
            </w:pPr>
            <w:r w:rsidRPr="0053311D">
              <w:rPr>
                <w:color w:val="000000" w:themeColor="text1"/>
                <w:sz w:val="16"/>
                <w:szCs w:val="16"/>
              </w:rPr>
              <w:t>H373</w:t>
            </w:r>
          </w:p>
        </w:tc>
      </w:tr>
    </w:tbl>
    <w:p w14:paraId="4F99CD74" w14:textId="77777777" w:rsidR="00D7027C" w:rsidRPr="00F845A3" w:rsidRDefault="00D7027C" w:rsidP="00D7027C">
      <w:pPr>
        <w:pStyle w:val="H23G"/>
        <w:rPr>
          <w:color w:val="000000" w:themeColor="text1"/>
        </w:rPr>
      </w:pPr>
      <w:r w:rsidRPr="00F845A3">
        <w:rPr>
          <w:color w:val="000000" w:themeColor="text1"/>
        </w:rPr>
        <w:lastRenderedPageBreak/>
        <w:tab/>
        <w:t>A1.28</w:t>
      </w:r>
      <w:r w:rsidRPr="00F845A3">
        <w:rPr>
          <w:color w:val="000000" w:themeColor="text1"/>
        </w:rPr>
        <w:tab/>
        <w:t xml:space="preserve">Aspiration hazard </w:t>
      </w:r>
      <w:r w:rsidRPr="00F845A3">
        <w:rPr>
          <w:b w:val="0"/>
          <w:bCs/>
          <w:color w:val="000000" w:themeColor="text1"/>
        </w:rPr>
        <w:t>(See chapter 3.10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18"/>
        <w:gridCol w:w="997"/>
        <w:gridCol w:w="1059"/>
        <w:gridCol w:w="1116"/>
        <w:gridCol w:w="1056"/>
        <w:gridCol w:w="925"/>
        <w:gridCol w:w="2243"/>
        <w:gridCol w:w="925"/>
      </w:tblGrid>
      <w:tr w:rsidR="00F845A3" w:rsidRPr="0053311D" w14:paraId="50F3A715" w14:textId="77777777" w:rsidTr="0053311D">
        <w:trPr>
          <w:cantSplit/>
          <w:trHeight w:val="95"/>
          <w:tblHeader/>
          <w:jc w:val="center"/>
        </w:trPr>
        <w:tc>
          <w:tcPr>
            <w:tcW w:w="3539" w:type="dxa"/>
            <w:gridSpan w:val="3"/>
            <w:tcBorders>
              <w:top w:val="single" w:sz="4" w:space="0" w:color="auto"/>
              <w:left w:val="single" w:sz="4" w:space="0" w:color="auto"/>
              <w:bottom w:val="single" w:sz="4" w:space="0" w:color="auto"/>
              <w:right w:val="single" w:sz="4" w:space="0" w:color="auto"/>
            </w:tcBorders>
            <w:shd w:val="clear" w:color="auto" w:fill="auto"/>
          </w:tcPr>
          <w:p w14:paraId="5A6BAD09"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Classification</w:t>
            </w:r>
          </w:p>
        </w:tc>
        <w:tc>
          <w:tcPr>
            <w:tcW w:w="5606" w:type="dxa"/>
            <w:gridSpan w:val="4"/>
            <w:tcBorders>
              <w:top w:val="single" w:sz="4" w:space="0" w:color="auto"/>
              <w:left w:val="single" w:sz="4" w:space="0" w:color="auto"/>
              <w:bottom w:val="single" w:sz="4" w:space="0" w:color="auto"/>
              <w:right w:val="single" w:sz="4" w:space="0" w:color="auto"/>
            </w:tcBorders>
            <w:shd w:val="clear" w:color="auto" w:fill="auto"/>
          </w:tcPr>
          <w:p w14:paraId="6FDA2090"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Labelling</w:t>
            </w:r>
          </w:p>
        </w:tc>
        <w:tc>
          <w:tcPr>
            <w:tcW w:w="968" w:type="dxa"/>
            <w:vMerge w:val="restart"/>
            <w:tcBorders>
              <w:top w:val="single" w:sz="4" w:space="0" w:color="auto"/>
              <w:left w:val="single" w:sz="4" w:space="0" w:color="auto"/>
              <w:right w:val="single" w:sz="4" w:space="0" w:color="auto"/>
            </w:tcBorders>
            <w:shd w:val="clear" w:color="auto" w:fill="auto"/>
            <w:vAlign w:val="center"/>
          </w:tcPr>
          <w:p w14:paraId="1E201C8A" w14:textId="5A9C9875"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 codes</w:t>
            </w:r>
          </w:p>
        </w:tc>
      </w:tr>
      <w:tr w:rsidR="00F845A3" w:rsidRPr="0053311D" w14:paraId="02141ED9" w14:textId="77777777" w:rsidTr="008E0411">
        <w:trPr>
          <w:cantSplit/>
          <w:trHeight w:val="674"/>
          <w:jc w:val="center"/>
        </w:trPr>
        <w:tc>
          <w:tcPr>
            <w:tcW w:w="1385" w:type="dxa"/>
            <w:shd w:val="clear" w:color="auto" w:fill="auto"/>
            <w:vAlign w:val="center"/>
          </w:tcPr>
          <w:p w14:paraId="5D838B2F" w14:textId="6FFC3625"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class</w:t>
            </w:r>
          </w:p>
        </w:tc>
        <w:tc>
          <w:tcPr>
            <w:tcW w:w="1044" w:type="dxa"/>
            <w:shd w:val="clear" w:color="auto" w:fill="auto"/>
            <w:vAlign w:val="center"/>
          </w:tcPr>
          <w:p w14:paraId="1A7F6497" w14:textId="1BDB971A"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category</w:t>
            </w:r>
          </w:p>
        </w:tc>
        <w:tc>
          <w:tcPr>
            <w:tcW w:w="1109" w:type="dxa"/>
            <w:vAlign w:val="center"/>
          </w:tcPr>
          <w:p w14:paraId="2442B885"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class or division</w:t>
            </w:r>
          </w:p>
        </w:tc>
        <w:tc>
          <w:tcPr>
            <w:tcW w:w="1170" w:type="dxa"/>
            <w:shd w:val="clear" w:color="auto" w:fill="auto"/>
            <w:vAlign w:val="center"/>
          </w:tcPr>
          <w:p w14:paraId="2EAD7A9E"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GHS pictogram</w:t>
            </w:r>
          </w:p>
        </w:tc>
        <w:tc>
          <w:tcPr>
            <w:tcW w:w="1107" w:type="dxa"/>
            <w:shd w:val="clear" w:color="auto" w:fill="auto"/>
            <w:vAlign w:val="center"/>
          </w:tcPr>
          <w:p w14:paraId="5045D0FF"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UN Model Regulations pictogram</w:t>
            </w:r>
          </w:p>
        </w:tc>
        <w:tc>
          <w:tcPr>
            <w:tcW w:w="968" w:type="dxa"/>
            <w:shd w:val="clear" w:color="auto" w:fill="auto"/>
            <w:vAlign w:val="center"/>
          </w:tcPr>
          <w:p w14:paraId="216F990F" w14:textId="11356DAC"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s</w:t>
            </w:r>
            <w:r w:rsidRPr="0053311D">
              <w:rPr>
                <w:rFonts w:asciiTheme="majorBidi" w:hAnsiTheme="majorBidi" w:cstheme="majorBidi"/>
                <w:b/>
                <w:color w:val="000000" w:themeColor="text1"/>
                <w:sz w:val="16"/>
                <w:szCs w:val="16"/>
              </w:rPr>
              <w:t>ignal word</w:t>
            </w:r>
          </w:p>
        </w:tc>
        <w:tc>
          <w:tcPr>
            <w:tcW w:w="2360" w:type="dxa"/>
            <w:tcBorders>
              <w:right w:val="single" w:sz="4" w:space="0" w:color="auto"/>
            </w:tcBorders>
            <w:shd w:val="clear" w:color="auto" w:fill="auto"/>
            <w:vAlign w:val="center"/>
          </w:tcPr>
          <w:p w14:paraId="77BEAB7C" w14:textId="4E784AC3"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53311D">
              <w:rPr>
                <w:rFonts w:asciiTheme="majorBidi" w:hAnsiTheme="majorBidi" w:cstheme="majorBidi"/>
                <w:b/>
                <w:color w:val="000000" w:themeColor="text1"/>
                <w:sz w:val="16"/>
                <w:szCs w:val="16"/>
              </w:rPr>
              <w:t xml:space="preserve">GHS </w:t>
            </w:r>
            <w:r w:rsidR="00907982" w:rsidRPr="0053311D">
              <w:rPr>
                <w:rFonts w:asciiTheme="majorBidi" w:hAnsiTheme="majorBidi" w:cstheme="majorBidi"/>
                <w:b/>
                <w:color w:val="000000" w:themeColor="text1"/>
                <w:sz w:val="16"/>
                <w:szCs w:val="16"/>
              </w:rPr>
              <w:t>h</w:t>
            </w:r>
            <w:r w:rsidRPr="0053311D">
              <w:rPr>
                <w:rFonts w:asciiTheme="majorBidi" w:hAnsiTheme="majorBidi" w:cstheme="majorBidi"/>
                <w:b/>
                <w:color w:val="000000" w:themeColor="text1"/>
                <w:sz w:val="16"/>
                <w:szCs w:val="16"/>
              </w:rPr>
              <w:t>azard statement</w:t>
            </w:r>
          </w:p>
        </w:tc>
        <w:tc>
          <w:tcPr>
            <w:tcW w:w="968" w:type="dxa"/>
            <w:vMerge/>
            <w:tcBorders>
              <w:left w:val="single" w:sz="4" w:space="0" w:color="auto"/>
              <w:right w:val="single" w:sz="4" w:space="0" w:color="auto"/>
            </w:tcBorders>
            <w:shd w:val="clear" w:color="auto" w:fill="auto"/>
            <w:vAlign w:val="center"/>
          </w:tcPr>
          <w:p w14:paraId="68C5A9E8" w14:textId="77777777" w:rsidR="00D7027C" w:rsidRPr="0053311D"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53311D" w14:paraId="61E33A22" w14:textId="77777777" w:rsidTr="001C0529">
        <w:trPr>
          <w:cantSplit/>
          <w:trHeight w:val="373"/>
          <w:jc w:val="center"/>
        </w:trPr>
        <w:tc>
          <w:tcPr>
            <w:tcW w:w="1385" w:type="dxa"/>
            <w:vMerge w:val="restart"/>
            <w:shd w:val="clear" w:color="auto" w:fill="auto"/>
            <w:vAlign w:val="center"/>
          </w:tcPr>
          <w:p w14:paraId="58F01E15"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bCs/>
                <w:color w:val="000000" w:themeColor="text1"/>
                <w:sz w:val="16"/>
                <w:szCs w:val="16"/>
              </w:rPr>
              <w:t>Aspiration hazard</w:t>
            </w:r>
          </w:p>
        </w:tc>
        <w:tc>
          <w:tcPr>
            <w:tcW w:w="1044" w:type="dxa"/>
            <w:shd w:val="clear" w:color="auto" w:fill="auto"/>
            <w:vAlign w:val="center"/>
          </w:tcPr>
          <w:p w14:paraId="0EBEEEC4"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1</w:t>
            </w:r>
          </w:p>
        </w:tc>
        <w:tc>
          <w:tcPr>
            <w:tcW w:w="1109" w:type="dxa"/>
            <w:vMerge w:val="restart"/>
            <w:vAlign w:val="center"/>
          </w:tcPr>
          <w:p w14:paraId="4DDA853B" w14:textId="77777777" w:rsidR="00D7027C" w:rsidRPr="0053311D" w:rsidRDefault="00D7027C" w:rsidP="008E0411">
            <w:pPr>
              <w:keepNext/>
              <w:keepLines/>
              <w:tabs>
                <w:tab w:val="left" w:pos="1425"/>
              </w:tabs>
              <w:spacing w:before="40" w:after="40"/>
              <w:jc w:val="center"/>
              <w:rPr>
                <w:noProof/>
                <w:color w:val="000000" w:themeColor="text1"/>
                <w:sz w:val="16"/>
                <w:szCs w:val="16"/>
              </w:rPr>
            </w:pPr>
            <w:r w:rsidRPr="0053311D">
              <w:rPr>
                <w:i/>
                <w:color w:val="000000" w:themeColor="text1"/>
                <w:sz w:val="16"/>
                <w:szCs w:val="16"/>
              </w:rPr>
              <w:t>Not applicable</w:t>
            </w:r>
          </w:p>
        </w:tc>
        <w:tc>
          <w:tcPr>
            <w:tcW w:w="1170" w:type="dxa"/>
            <w:vMerge w:val="restart"/>
            <w:shd w:val="clear" w:color="auto" w:fill="auto"/>
            <w:vAlign w:val="center"/>
          </w:tcPr>
          <w:p w14:paraId="533612D5" w14:textId="77777777" w:rsidR="00D7027C" w:rsidRPr="0053311D" w:rsidRDefault="00D7027C" w:rsidP="008E0411">
            <w:pPr>
              <w:keepNext/>
              <w:keepLines/>
              <w:tabs>
                <w:tab w:val="left" w:pos="1425"/>
              </w:tabs>
              <w:spacing w:before="40" w:after="40"/>
              <w:jc w:val="center"/>
              <w:rPr>
                <w:color w:val="000000" w:themeColor="text1"/>
                <w:sz w:val="16"/>
                <w:szCs w:val="16"/>
              </w:rPr>
            </w:pPr>
            <w:r w:rsidRPr="0053311D">
              <w:rPr>
                <w:noProof/>
                <w:color w:val="000000" w:themeColor="text1"/>
                <w:sz w:val="16"/>
                <w:szCs w:val="16"/>
                <w:lang w:val="fr-CH" w:eastAsia="fr-CH"/>
              </w:rPr>
              <w:drawing>
                <wp:inline distT="0" distB="0" distL="0" distR="0" wp14:anchorId="33ED13C3" wp14:editId="291BFC61">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7" w:type="dxa"/>
            <w:vMerge w:val="restart"/>
            <w:shd w:val="clear" w:color="auto" w:fill="auto"/>
            <w:vAlign w:val="center"/>
          </w:tcPr>
          <w:p w14:paraId="5C7D4C85" w14:textId="60944650" w:rsidR="00D7027C" w:rsidRPr="0053311D" w:rsidRDefault="00D7027C" w:rsidP="008E0411">
            <w:pPr>
              <w:keepNext/>
              <w:keepLines/>
              <w:tabs>
                <w:tab w:val="left" w:pos="1425"/>
              </w:tabs>
              <w:spacing w:before="40" w:after="40"/>
              <w:jc w:val="center"/>
              <w:rPr>
                <w:color w:val="000000" w:themeColor="text1"/>
                <w:sz w:val="16"/>
                <w:szCs w:val="16"/>
              </w:rPr>
            </w:pPr>
            <w:r w:rsidRPr="0053311D">
              <w:rPr>
                <w:i/>
                <w:color w:val="000000" w:themeColor="text1"/>
                <w:sz w:val="16"/>
                <w:szCs w:val="16"/>
              </w:rPr>
              <w:t xml:space="preserve">Not applicable </w:t>
            </w:r>
          </w:p>
        </w:tc>
        <w:tc>
          <w:tcPr>
            <w:tcW w:w="968" w:type="dxa"/>
            <w:shd w:val="clear" w:color="auto" w:fill="auto"/>
            <w:vAlign w:val="center"/>
          </w:tcPr>
          <w:p w14:paraId="4DED6DAC"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Danger</w:t>
            </w:r>
          </w:p>
        </w:tc>
        <w:tc>
          <w:tcPr>
            <w:tcW w:w="2360" w:type="dxa"/>
            <w:shd w:val="clear" w:color="auto" w:fill="auto"/>
            <w:vAlign w:val="center"/>
          </w:tcPr>
          <w:p w14:paraId="289533C8" w14:textId="77777777" w:rsidR="00D7027C" w:rsidRPr="0053311D" w:rsidRDefault="00D7027C" w:rsidP="008E0411">
            <w:pPr>
              <w:keepNext/>
              <w:keepLines/>
              <w:tabs>
                <w:tab w:val="left" w:pos="1425"/>
              </w:tabs>
              <w:spacing w:before="40" w:after="40"/>
              <w:rPr>
                <w:noProof/>
                <w:color w:val="000000" w:themeColor="text1"/>
                <w:sz w:val="16"/>
                <w:szCs w:val="16"/>
                <w:lang w:eastAsia="sv-SE"/>
              </w:rPr>
            </w:pPr>
            <w:r w:rsidRPr="0053311D">
              <w:rPr>
                <w:color w:val="000000" w:themeColor="text1"/>
                <w:sz w:val="16"/>
                <w:szCs w:val="16"/>
              </w:rPr>
              <w:t>May be fatal if swallowed and enters airways</w:t>
            </w:r>
          </w:p>
        </w:tc>
        <w:tc>
          <w:tcPr>
            <w:tcW w:w="968" w:type="dxa"/>
            <w:shd w:val="clear" w:color="auto" w:fill="auto"/>
            <w:vAlign w:val="center"/>
          </w:tcPr>
          <w:p w14:paraId="7EF04064" w14:textId="77777777" w:rsidR="00D7027C" w:rsidRPr="0053311D" w:rsidRDefault="00D7027C" w:rsidP="008E0411">
            <w:pPr>
              <w:keepNext/>
              <w:keepLines/>
              <w:tabs>
                <w:tab w:val="left" w:pos="1425"/>
              </w:tabs>
              <w:spacing w:before="40" w:after="40"/>
              <w:jc w:val="center"/>
              <w:rPr>
                <w:color w:val="000000" w:themeColor="text1"/>
                <w:sz w:val="16"/>
                <w:szCs w:val="16"/>
              </w:rPr>
            </w:pPr>
            <w:r w:rsidRPr="0053311D">
              <w:rPr>
                <w:color w:val="000000" w:themeColor="text1"/>
                <w:sz w:val="16"/>
                <w:szCs w:val="16"/>
              </w:rPr>
              <w:t>H304</w:t>
            </w:r>
          </w:p>
        </w:tc>
      </w:tr>
      <w:tr w:rsidR="00D7027C" w:rsidRPr="0053311D" w14:paraId="13255394" w14:textId="77777777" w:rsidTr="001C0529">
        <w:trPr>
          <w:cantSplit/>
          <w:trHeight w:val="95"/>
          <w:jc w:val="center"/>
        </w:trPr>
        <w:tc>
          <w:tcPr>
            <w:tcW w:w="1385" w:type="dxa"/>
            <w:vMerge/>
            <w:shd w:val="clear" w:color="auto" w:fill="auto"/>
            <w:vAlign w:val="center"/>
          </w:tcPr>
          <w:p w14:paraId="653A034A" w14:textId="77777777" w:rsidR="00D7027C" w:rsidRPr="0053311D" w:rsidRDefault="00D7027C" w:rsidP="008E0411">
            <w:pPr>
              <w:keepNext/>
              <w:keepLines/>
              <w:tabs>
                <w:tab w:val="left" w:pos="1425"/>
              </w:tabs>
              <w:spacing w:before="40" w:after="40"/>
              <w:jc w:val="center"/>
              <w:rPr>
                <w:b/>
                <w:color w:val="000000" w:themeColor="text1"/>
                <w:sz w:val="16"/>
                <w:szCs w:val="16"/>
              </w:rPr>
            </w:pPr>
          </w:p>
        </w:tc>
        <w:tc>
          <w:tcPr>
            <w:tcW w:w="1044" w:type="dxa"/>
            <w:shd w:val="clear" w:color="auto" w:fill="auto"/>
            <w:vAlign w:val="center"/>
          </w:tcPr>
          <w:p w14:paraId="7D9D1F05" w14:textId="77777777" w:rsidR="00D7027C" w:rsidRPr="0053311D" w:rsidRDefault="00D7027C" w:rsidP="008E0411">
            <w:pPr>
              <w:keepNext/>
              <w:keepLines/>
              <w:tabs>
                <w:tab w:val="left" w:pos="1425"/>
              </w:tabs>
              <w:spacing w:before="40" w:after="40"/>
              <w:jc w:val="center"/>
              <w:rPr>
                <w:b/>
                <w:color w:val="000000" w:themeColor="text1"/>
                <w:sz w:val="16"/>
                <w:szCs w:val="16"/>
              </w:rPr>
            </w:pPr>
            <w:r w:rsidRPr="0053311D">
              <w:rPr>
                <w:b/>
                <w:color w:val="000000" w:themeColor="text1"/>
                <w:sz w:val="16"/>
                <w:szCs w:val="16"/>
              </w:rPr>
              <w:t>2</w:t>
            </w:r>
          </w:p>
        </w:tc>
        <w:tc>
          <w:tcPr>
            <w:tcW w:w="1109" w:type="dxa"/>
            <w:vMerge/>
          </w:tcPr>
          <w:p w14:paraId="0FBC0DA9" w14:textId="77777777" w:rsidR="00D7027C" w:rsidRPr="0053311D" w:rsidRDefault="00D7027C" w:rsidP="008E0411">
            <w:pPr>
              <w:jc w:val="center"/>
              <w:rPr>
                <w:noProof/>
                <w:color w:val="000000" w:themeColor="text1"/>
                <w:sz w:val="16"/>
                <w:szCs w:val="16"/>
              </w:rPr>
            </w:pPr>
          </w:p>
        </w:tc>
        <w:tc>
          <w:tcPr>
            <w:tcW w:w="1170" w:type="dxa"/>
            <w:vMerge/>
            <w:shd w:val="clear" w:color="auto" w:fill="auto"/>
            <w:vAlign w:val="center"/>
          </w:tcPr>
          <w:p w14:paraId="3C64D633" w14:textId="77777777" w:rsidR="00D7027C" w:rsidRPr="0053311D" w:rsidRDefault="00D7027C" w:rsidP="008E0411">
            <w:pPr>
              <w:jc w:val="center"/>
              <w:rPr>
                <w:color w:val="000000" w:themeColor="text1"/>
                <w:sz w:val="16"/>
                <w:szCs w:val="16"/>
              </w:rPr>
            </w:pPr>
          </w:p>
        </w:tc>
        <w:tc>
          <w:tcPr>
            <w:tcW w:w="1107" w:type="dxa"/>
            <w:vMerge/>
            <w:shd w:val="clear" w:color="auto" w:fill="auto"/>
            <w:vAlign w:val="center"/>
          </w:tcPr>
          <w:p w14:paraId="037A3926" w14:textId="77777777" w:rsidR="00D7027C" w:rsidRPr="0053311D" w:rsidRDefault="00D7027C" w:rsidP="008E0411">
            <w:pPr>
              <w:keepNext/>
              <w:keepLines/>
              <w:tabs>
                <w:tab w:val="left" w:pos="1425"/>
              </w:tabs>
              <w:spacing w:before="40" w:after="40"/>
              <w:jc w:val="center"/>
              <w:rPr>
                <w:color w:val="000000" w:themeColor="text1"/>
                <w:sz w:val="16"/>
                <w:szCs w:val="16"/>
              </w:rPr>
            </w:pPr>
          </w:p>
        </w:tc>
        <w:tc>
          <w:tcPr>
            <w:tcW w:w="968" w:type="dxa"/>
            <w:shd w:val="clear" w:color="auto" w:fill="auto"/>
            <w:vAlign w:val="center"/>
          </w:tcPr>
          <w:p w14:paraId="02EF1963" w14:textId="77777777" w:rsidR="00D7027C" w:rsidRPr="0053311D" w:rsidRDefault="00D7027C" w:rsidP="008E0411">
            <w:pPr>
              <w:jc w:val="center"/>
              <w:rPr>
                <w:b/>
                <w:color w:val="000000" w:themeColor="text1"/>
                <w:sz w:val="16"/>
                <w:szCs w:val="16"/>
              </w:rPr>
            </w:pPr>
            <w:r w:rsidRPr="0053311D">
              <w:rPr>
                <w:b/>
                <w:color w:val="000000" w:themeColor="text1"/>
                <w:sz w:val="16"/>
                <w:szCs w:val="16"/>
              </w:rPr>
              <w:t>Warning</w:t>
            </w:r>
          </w:p>
        </w:tc>
        <w:tc>
          <w:tcPr>
            <w:tcW w:w="2360" w:type="dxa"/>
            <w:shd w:val="clear" w:color="auto" w:fill="auto"/>
            <w:vAlign w:val="center"/>
          </w:tcPr>
          <w:p w14:paraId="29AD8F62" w14:textId="77777777" w:rsidR="00D7027C" w:rsidRPr="0053311D" w:rsidRDefault="00D7027C" w:rsidP="008E0411">
            <w:pPr>
              <w:keepNext/>
              <w:keepLines/>
              <w:tabs>
                <w:tab w:val="left" w:pos="1425"/>
              </w:tabs>
              <w:spacing w:before="40" w:after="40"/>
              <w:rPr>
                <w:color w:val="000000" w:themeColor="text1"/>
                <w:sz w:val="16"/>
                <w:szCs w:val="16"/>
              </w:rPr>
            </w:pPr>
            <w:r w:rsidRPr="0053311D">
              <w:rPr>
                <w:color w:val="000000" w:themeColor="text1"/>
                <w:sz w:val="16"/>
                <w:szCs w:val="16"/>
              </w:rPr>
              <w:t>May be harmful if swallowed and enters airways</w:t>
            </w:r>
          </w:p>
        </w:tc>
        <w:tc>
          <w:tcPr>
            <w:tcW w:w="968" w:type="dxa"/>
            <w:shd w:val="clear" w:color="auto" w:fill="auto"/>
            <w:vAlign w:val="center"/>
          </w:tcPr>
          <w:p w14:paraId="026260B9" w14:textId="77777777" w:rsidR="00D7027C" w:rsidRPr="0053311D" w:rsidRDefault="00D7027C" w:rsidP="008E0411">
            <w:pPr>
              <w:keepNext/>
              <w:keepLines/>
              <w:tabs>
                <w:tab w:val="left" w:pos="1425"/>
              </w:tabs>
              <w:spacing w:before="40" w:after="40"/>
              <w:jc w:val="center"/>
              <w:rPr>
                <w:color w:val="000000" w:themeColor="text1"/>
                <w:sz w:val="16"/>
                <w:szCs w:val="16"/>
              </w:rPr>
            </w:pPr>
            <w:r w:rsidRPr="0053311D">
              <w:rPr>
                <w:color w:val="000000" w:themeColor="text1"/>
                <w:sz w:val="16"/>
                <w:szCs w:val="16"/>
              </w:rPr>
              <w:t>H305</w:t>
            </w:r>
          </w:p>
        </w:tc>
      </w:tr>
    </w:tbl>
    <w:p w14:paraId="74ECBDF7" w14:textId="77777777" w:rsidR="00D7027C" w:rsidRPr="00F845A3" w:rsidRDefault="00D7027C" w:rsidP="00D7027C">
      <w:pPr>
        <w:suppressAutoHyphens w:val="0"/>
        <w:spacing w:line="240" w:lineRule="auto"/>
        <w:rPr>
          <w:color w:val="000000" w:themeColor="text1"/>
          <w:sz w:val="2"/>
          <w:szCs w:val="2"/>
        </w:rPr>
      </w:pPr>
    </w:p>
    <w:p w14:paraId="3940B4F3" w14:textId="77777777" w:rsidR="00D7027C" w:rsidRPr="00F845A3" w:rsidRDefault="00D7027C" w:rsidP="00D7027C">
      <w:pPr>
        <w:pStyle w:val="H23G"/>
        <w:rPr>
          <w:color w:val="000000" w:themeColor="text1"/>
        </w:rPr>
      </w:pPr>
      <w:r w:rsidRPr="00F845A3">
        <w:rPr>
          <w:color w:val="000000" w:themeColor="text1"/>
        </w:rPr>
        <w:tab/>
        <w:t>A1.29 (a)</w:t>
      </w:r>
      <w:r w:rsidRPr="00F845A3">
        <w:rPr>
          <w:color w:val="000000" w:themeColor="text1"/>
        </w:rPr>
        <w:tab/>
        <w:t xml:space="preserve">Hazardous to the aquatic environment, short-term (acute) </w:t>
      </w:r>
      <w:r w:rsidRPr="00F845A3">
        <w:rPr>
          <w:b w:val="0"/>
          <w:bCs/>
          <w:color w:val="000000" w:themeColor="text1"/>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1"/>
        <w:gridCol w:w="975"/>
        <w:gridCol w:w="1124"/>
        <w:gridCol w:w="1122"/>
        <w:gridCol w:w="1123"/>
        <w:gridCol w:w="1054"/>
        <w:gridCol w:w="1975"/>
        <w:gridCol w:w="945"/>
      </w:tblGrid>
      <w:tr w:rsidR="00F845A3" w:rsidRPr="00AD5570" w14:paraId="2CE862B6" w14:textId="77777777" w:rsidTr="00B87D47">
        <w:trPr>
          <w:cantSplit/>
          <w:trHeight w:val="373"/>
          <w:tblHeader/>
          <w:jc w:val="center"/>
        </w:trPr>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6AB0D0"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Classification</w:t>
            </w:r>
          </w:p>
        </w:tc>
        <w:tc>
          <w:tcPr>
            <w:tcW w:w="5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DC991"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Labelling</w:t>
            </w:r>
          </w:p>
        </w:tc>
        <w:tc>
          <w:tcPr>
            <w:tcW w:w="945" w:type="dxa"/>
            <w:vMerge w:val="restart"/>
            <w:tcBorders>
              <w:top w:val="single" w:sz="4" w:space="0" w:color="auto"/>
              <w:left w:val="single" w:sz="4" w:space="0" w:color="auto"/>
              <w:right w:val="single" w:sz="4" w:space="0" w:color="auto"/>
            </w:tcBorders>
            <w:shd w:val="clear" w:color="auto" w:fill="auto"/>
            <w:vAlign w:val="center"/>
          </w:tcPr>
          <w:p w14:paraId="75FAADBF" w14:textId="2E7A9180"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 codes</w:t>
            </w:r>
          </w:p>
        </w:tc>
      </w:tr>
      <w:tr w:rsidR="00F845A3" w:rsidRPr="00AD5570" w14:paraId="73F59E89" w14:textId="77777777" w:rsidTr="00B87D47">
        <w:trPr>
          <w:cantSplit/>
          <w:trHeight w:val="589"/>
          <w:jc w:val="center"/>
        </w:trPr>
        <w:tc>
          <w:tcPr>
            <w:tcW w:w="1321" w:type="dxa"/>
            <w:shd w:val="clear" w:color="auto" w:fill="auto"/>
            <w:vAlign w:val="center"/>
          </w:tcPr>
          <w:p w14:paraId="5CBDCE3A" w14:textId="0322783A"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class</w:t>
            </w:r>
          </w:p>
        </w:tc>
        <w:tc>
          <w:tcPr>
            <w:tcW w:w="975" w:type="dxa"/>
            <w:shd w:val="clear" w:color="auto" w:fill="auto"/>
            <w:vAlign w:val="center"/>
          </w:tcPr>
          <w:p w14:paraId="789D7D3B" w14:textId="0F98365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category</w:t>
            </w:r>
          </w:p>
        </w:tc>
        <w:tc>
          <w:tcPr>
            <w:tcW w:w="1124" w:type="dxa"/>
            <w:vAlign w:val="center"/>
          </w:tcPr>
          <w:p w14:paraId="4CDA2B6E" w14:textId="6C7A33AB"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UN Model Regulations class or </w:t>
            </w:r>
            <w:proofErr w:type="spellStart"/>
            <w:r w:rsidRPr="00AD5570">
              <w:rPr>
                <w:rFonts w:asciiTheme="majorBidi" w:hAnsiTheme="majorBidi" w:cstheme="majorBidi"/>
                <w:b/>
                <w:color w:val="000000" w:themeColor="text1"/>
                <w:sz w:val="16"/>
                <w:szCs w:val="16"/>
              </w:rPr>
              <w:t>division</w:t>
            </w:r>
            <w:r w:rsidRPr="000F0540">
              <w:rPr>
                <w:rFonts w:asciiTheme="majorBidi" w:hAnsiTheme="majorBidi" w:cstheme="majorBidi"/>
                <w:b/>
                <w:color w:val="000000" w:themeColor="text1"/>
                <w:sz w:val="16"/>
                <w:szCs w:val="16"/>
                <w:vertAlign w:val="superscript"/>
              </w:rPr>
              <w:t>a</w:t>
            </w:r>
            <w:proofErr w:type="spellEnd"/>
          </w:p>
        </w:tc>
        <w:tc>
          <w:tcPr>
            <w:tcW w:w="1122" w:type="dxa"/>
            <w:shd w:val="clear" w:color="auto" w:fill="auto"/>
            <w:vAlign w:val="center"/>
          </w:tcPr>
          <w:p w14:paraId="68C1037C"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GHS pictogram</w:t>
            </w:r>
          </w:p>
        </w:tc>
        <w:tc>
          <w:tcPr>
            <w:tcW w:w="1123" w:type="dxa"/>
            <w:shd w:val="clear" w:color="auto" w:fill="auto"/>
            <w:vAlign w:val="center"/>
          </w:tcPr>
          <w:p w14:paraId="4FAF94CC" w14:textId="271D270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UN Model Regulations </w:t>
            </w:r>
            <w:proofErr w:type="spellStart"/>
            <w:r w:rsidRPr="00AD5570">
              <w:rPr>
                <w:rFonts w:asciiTheme="majorBidi" w:hAnsiTheme="majorBidi" w:cstheme="majorBidi"/>
                <w:b/>
                <w:color w:val="000000" w:themeColor="text1"/>
                <w:sz w:val="16"/>
                <w:szCs w:val="16"/>
              </w:rPr>
              <w:t>pictogram</w:t>
            </w:r>
            <w:r w:rsidRPr="000F0540">
              <w:rPr>
                <w:rFonts w:asciiTheme="majorBidi" w:hAnsiTheme="majorBidi" w:cstheme="majorBidi"/>
                <w:b/>
                <w:color w:val="000000" w:themeColor="text1"/>
                <w:sz w:val="16"/>
                <w:szCs w:val="16"/>
                <w:vertAlign w:val="superscript"/>
              </w:rPr>
              <w:t>a</w:t>
            </w:r>
            <w:proofErr w:type="spellEnd"/>
          </w:p>
        </w:tc>
        <w:tc>
          <w:tcPr>
            <w:tcW w:w="1054" w:type="dxa"/>
            <w:shd w:val="clear" w:color="auto" w:fill="auto"/>
            <w:vAlign w:val="center"/>
          </w:tcPr>
          <w:p w14:paraId="1DEC2D67" w14:textId="2C795614"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s</w:t>
            </w:r>
            <w:r w:rsidRPr="00AD5570">
              <w:rPr>
                <w:rFonts w:asciiTheme="majorBidi" w:hAnsiTheme="majorBidi" w:cstheme="majorBidi"/>
                <w:b/>
                <w:color w:val="000000" w:themeColor="text1"/>
                <w:sz w:val="16"/>
                <w:szCs w:val="16"/>
              </w:rPr>
              <w:t>ignal word</w:t>
            </w:r>
          </w:p>
        </w:tc>
        <w:tc>
          <w:tcPr>
            <w:tcW w:w="1975" w:type="dxa"/>
            <w:tcBorders>
              <w:right w:val="single" w:sz="4" w:space="0" w:color="auto"/>
            </w:tcBorders>
            <w:shd w:val="clear" w:color="auto" w:fill="auto"/>
            <w:vAlign w:val="center"/>
          </w:tcPr>
          <w:p w14:paraId="139F8963" w14:textId="4B264A53"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w:t>
            </w:r>
          </w:p>
        </w:tc>
        <w:tc>
          <w:tcPr>
            <w:tcW w:w="945" w:type="dxa"/>
            <w:vMerge/>
            <w:tcBorders>
              <w:left w:val="single" w:sz="4" w:space="0" w:color="auto"/>
              <w:right w:val="single" w:sz="4" w:space="0" w:color="auto"/>
            </w:tcBorders>
            <w:shd w:val="clear" w:color="auto" w:fill="auto"/>
            <w:vAlign w:val="center"/>
          </w:tcPr>
          <w:p w14:paraId="6A665C73"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D5570" w14:paraId="3C6C85A7" w14:textId="77777777" w:rsidTr="001C0529">
        <w:trPr>
          <w:cantSplit/>
          <w:trHeight w:val="1411"/>
          <w:jc w:val="center"/>
        </w:trPr>
        <w:tc>
          <w:tcPr>
            <w:tcW w:w="1321" w:type="dxa"/>
            <w:vMerge w:val="restart"/>
            <w:shd w:val="clear" w:color="auto" w:fill="auto"/>
            <w:vAlign w:val="center"/>
          </w:tcPr>
          <w:p w14:paraId="30CFEA27" w14:textId="77777777" w:rsidR="00D7027C" w:rsidRPr="00AD5570" w:rsidRDefault="00D7027C" w:rsidP="008E0411">
            <w:pPr>
              <w:tabs>
                <w:tab w:val="left" w:pos="1425"/>
              </w:tabs>
              <w:spacing w:before="40" w:after="40"/>
              <w:jc w:val="center"/>
              <w:rPr>
                <w:b/>
                <w:color w:val="000000" w:themeColor="text1"/>
                <w:sz w:val="16"/>
                <w:szCs w:val="16"/>
              </w:rPr>
            </w:pPr>
            <w:r w:rsidRPr="00AD5570">
              <w:rPr>
                <w:b/>
                <w:bCs/>
                <w:color w:val="000000" w:themeColor="text1"/>
                <w:sz w:val="16"/>
                <w:szCs w:val="16"/>
              </w:rPr>
              <w:t>Hazardous to the aquatic environment, short-term (Acute)</w:t>
            </w:r>
          </w:p>
        </w:tc>
        <w:tc>
          <w:tcPr>
            <w:tcW w:w="975" w:type="dxa"/>
            <w:shd w:val="clear" w:color="auto" w:fill="auto"/>
            <w:vAlign w:val="center"/>
          </w:tcPr>
          <w:p w14:paraId="3356A1BA" w14:textId="77777777" w:rsidR="00D7027C" w:rsidRPr="00AD5570" w:rsidRDefault="00D7027C" w:rsidP="008E0411">
            <w:pPr>
              <w:tabs>
                <w:tab w:val="left" w:pos="1425"/>
              </w:tabs>
              <w:spacing w:before="40" w:after="40"/>
              <w:jc w:val="center"/>
              <w:rPr>
                <w:b/>
                <w:color w:val="000000" w:themeColor="text1"/>
                <w:sz w:val="16"/>
                <w:szCs w:val="16"/>
              </w:rPr>
            </w:pPr>
            <w:r w:rsidRPr="00AD5570">
              <w:rPr>
                <w:b/>
                <w:color w:val="000000" w:themeColor="text1"/>
                <w:sz w:val="16"/>
                <w:szCs w:val="16"/>
              </w:rPr>
              <w:t>Acute 1</w:t>
            </w:r>
          </w:p>
        </w:tc>
        <w:tc>
          <w:tcPr>
            <w:tcW w:w="1124" w:type="dxa"/>
            <w:vAlign w:val="center"/>
          </w:tcPr>
          <w:p w14:paraId="1D8721F5" w14:textId="77777777" w:rsidR="00D7027C" w:rsidRPr="00AD5570" w:rsidRDefault="00D7027C" w:rsidP="008E0411">
            <w:pPr>
              <w:spacing w:before="20" w:after="20"/>
              <w:jc w:val="center"/>
              <w:rPr>
                <w:b/>
                <w:noProof/>
                <w:color w:val="000000" w:themeColor="text1"/>
                <w:sz w:val="16"/>
                <w:szCs w:val="16"/>
                <w:vertAlign w:val="superscript"/>
                <w:lang w:eastAsia="en-GB"/>
              </w:rPr>
            </w:pPr>
            <w:r w:rsidRPr="00AD5570">
              <w:rPr>
                <w:b/>
                <w:color w:val="000000" w:themeColor="text1"/>
                <w:sz w:val="16"/>
                <w:szCs w:val="16"/>
              </w:rPr>
              <w:t>9</w:t>
            </w:r>
          </w:p>
        </w:tc>
        <w:tc>
          <w:tcPr>
            <w:tcW w:w="1122" w:type="dxa"/>
            <w:shd w:val="clear" w:color="auto" w:fill="auto"/>
            <w:vAlign w:val="center"/>
          </w:tcPr>
          <w:p w14:paraId="642E6F1F" w14:textId="77777777" w:rsidR="00D7027C" w:rsidRPr="00AD5570" w:rsidRDefault="00D7027C" w:rsidP="008E0411">
            <w:pPr>
              <w:tabs>
                <w:tab w:val="left" w:pos="1425"/>
              </w:tabs>
              <w:spacing w:before="40" w:after="40"/>
              <w:jc w:val="center"/>
              <w:rPr>
                <w:color w:val="000000" w:themeColor="text1"/>
                <w:sz w:val="16"/>
                <w:szCs w:val="16"/>
              </w:rPr>
            </w:pPr>
            <w:r w:rsidRPr="00AD5570">
              <w:rPr>
                <w:noProof/>
                <w:color w:val="000000" w:themeColor="text1"/>
                <w:sz w:val="16"/>
                <w:szCs w:val="16"/>
                <w:lang w:val="fr-CH" w:eastAsia="fr-CH"/>
              </w:rPr>
              <w:drawing>
                <wp:inline distT="0" distB="0" distL="0" distR="0" wp14:anchorId="31ADD53A" wp14:editId="74D9F08D">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23" w:type="dxa"/>
            <w:shd w:val="clear" w:color="auto" w:fill="auto"/>
          </w:tcPr>
          <w:p w14:paraId="6469DE2A" w14:textId="77777777" w:rsidR="00D7027C" w:rsidRPr="00AD5570" w:rsidRDefault="00D7027C" w:rsidP="008E0411">
            <w:pPr>
              <w:tabs>
                <w:tab w:val="left" w:pos="1425"/>
              </w:tabs>
              <w:spacing w:before="40" w:after="40"/>
              <w:jc w:val="center"/>
              <w:rPr>
                <w:b/>
                <w:color w:val="000000" w:themeColor="text1"/>
                <w:sz w:val="16"/>
                <w:szCs w:val="16"/>
              </w:rPr>
            </w:pPr>
            <w:r w:rsidRPr="00AD5570">
              <w:rPr>
                <w:noProof/>
                <w:color w:val="000000" w:themeColor="text1"/>
                <w:sz w:val="16"/>
                <w:szCs w:val="16"/>
                <w:lang w:val="fr-CH" w:eastAsia="fr-CH"/>
              </w:rPr>
              <w:drawing>
                <wp:inline distT="0" distB="0" distL="0" distR="0" wp14:anchorId="67EE534C" wp14:editId="3CFE7109">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p>
          <w:p w14:paraId="4C7CCC4C" w14:textId="77777777" w:rsidR="00D7027C" w:rsidRPr="00AD5570" w:rsidRDefault="00D7027C" w:rsidP="008E0411">
            <w:pPr>
              <w:tabs>
                <w:tab w:val="left" w:pos="1425"/>
              </w:tabs>
              <w:spacing w:before="40" w:after="40"/>
              <w:jc w:val="center"/>
              <w:rPr>
                <w:b/>
                <w:color w:val="000000" w:themeColor="text1"/>
                <w:sz w:val="16"/>
                <w:szCs w:val="16"/>
                <w:vertAlign w:val="superscript"/>
              </w:rPr>
            </w:pPr>
            <w:r w:rsidRPr="00AD5570">
              <w:rPr>
                <w:b/>
                <w:color w:val="000000" w:themeColor="text1"/>
                <w:sz w:val="16"/>
                <w:szCs w:val="16"/>
              </w:rPr>
              <w:t xml:space="preserve">and </w:t>
            </w:r>
          </w:p>
          <w:p w14:paraId="6AB64DAF" w14:textId="77777777" w:rsidR="00D7027C" w:rsidRPr="00AD5570" w:rsidRDefault="00D7027C" w:rsidP="008E0411">
            <w:pPr>
              <w:tabs>
                <w:tab w:val="left" w:pos="1425"/>
              </w:tabs>
              <w:spacing w:before="40" w:after="40"/>
              <w:jc w:val="center"/>
              <w:rPr>
                <w:b/>
                <w:color w:val="000000" w:themeColor="text1"/>
                <w:sz w:val="16"/>
                <w:szCs w:val="16"/>
              </w:rPr>
            </w:pPr>
            <w:r w:rsidRPr="00AD5570">
              <w:rPr>
                <w:b/>
                <w:noProof/>
                <w:color w:val="000000" w:themeColor="text1"/>
                <w:sz w:val="16"/>
                <w:szCs w:val="16"/>
                <w:lang w:val="fr-CH" w:eastAsia="fr-CH"/>
              </w:rPr>
              <w:drawing>
                <wp:inline distT="0" distB="0" distL="0" distR="0" wp14:anchorId="08434BBA" wp14:editId="18BCCFCD">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054" w:type="dxa"/>
            <w:shd w:val="clear" w:color="auto" w:fill="auto"/>
            <w:vAlign w:val="center"/>
          </w:tcPr>
          <w:p w14:paraId="6ECF16C0" w14:textId="77777777" w:rsidR="00D7027C" w:rsidRPr="00AD5570" w:rsidRDefault="00D7027C" w:rsidP="008E0411">
            <w:pPr>
              <w:tabs>
                <w:tab w:val="left" w:pos="1425"/>
              </w:tabs>
              <w:spacing w:before="40" w:after="40"/>
              <w:jc w:val="center"/>
              <w:rPr>
                <w:b/>
                <w:color w:val="000000" w:themeColor="text1"/>
                <w:sz w:val="16"/>
                <w:szCs w:val="16"/>
              </w:rPr>
            </w:pPr>
            <w:r w:rsidRPr="00AD5570">
              <w:rPr>
                <w:b/>
                <w:color w:val="000000" w:themeColor="text1"/>
                <w:sz w:val="16"/>
                <w:szCs w:val="16"/>
              </w:rPr>
              <w:t>Warning</w:t>
            </w:r>
          </w:p>
        </w:tc>
        <w:tc>
          <w:tcPr>
            <w:tcW w:w="1975" w:type="dxa"/>
            <w:shd w:val="clear" w:color="auto" w:fill="auto"/>
            <w:vAlign w:val="center"/>
          </w:tcPr>
          <w:p w14:paraId="19A8BE56" w14:textId="77777777" w:rsidR="00D7027C" w:rsidRPr="00AD5570" w:rsidRDefault="00D7027C" w:rsidP="008E0411">
            <w:pPr>
              <w:tabs>
                <w:tab w:val="left" w:pos="1425"/>
              </w:tabs>
              <w:spacing w:before="40" w:after="40"/>
              <w:rPr>
                <w:noProof/>
                <w:color w:val="000000" w:themeColor="text1"/>
                <w:sz w:val="16"/>
                <w:szCs w:val="16"/>
                <w:lang w:eastAsia="sv-SE"/>
              </w:rPr>
            </w:pPr>
            <w:r w:rsidRPr="00AD5570">
              <w:rPr>
                <w:color w:val="000000" w:themeColor="text1"/>
                <w:sz w:val="16"/>
                <w:szCs w:val="16"/>
              </w:rPr>
              <w:t>Very toxic to aquatic life</w:t>
            </w:r>
          </w:p>
        </w:tc>
        <w:tc>
          <w:tcPr>
            <w:tcW w:w="945" w:type="dxa"/>
            <w:shd w:val="clear" w:color="auto" w:fill="auto"/>
            <w:vAlign w:val="center"/>
          </w:tcPr>
          <w:p w14:paraId="799AA302" w14:textId="77777777" w:rsidR="00D7027C" w:rsidRPr="00AD5570" w:rsidRDefault="00D7027C" w:rsidP="008E0411">
            <w:pPr>
              <w:tabs>
                <w:tab w:val="left" w:pos="1425"/>
              </w:tabs>
              <w:spacing w:before="40" w:after="40"/>
              <w:jc w:val="center"/>
              <w:rPr>
                <w:color w:val="000000" w:themeColor="text1"/>
                <w:sz w:val="16"/>
                <w:szCs w:val="16"/>
              </w:rPr>
            </w:pPr>
            <w:r w:rsidRPr="00AD5570">
              <w:rPr>
                <w:color w:val="000000" w:themeColor="text1"/>
                <w:sz w:val="16"/>
                <w:szCs w:val="16"/>
              </w:rPr>
              <w:t>H400</w:t>
            </w:r>
          </w:p>
        </w:tc>
      </w:tr>
      <w:tr w:rsidR="00F845A3" w:rsidRPr="00AD5570" w14:paraId="611436D9" w14:textId="77777777" w:rsidTr="001C0529">
        <w:trPr>
          <w:cantSplit/>
          <w:trHeight w:val="95"/>
          <w:jc w:val="center"/>
        </w:trPr>
        <w:tc>
          <w:tcPr>
            <w:tcW w:w="1321" w:type="dxa"/>
            <w:vMerge/>
            <w:shd w:val="clear" w:color="auto" w:fill="auto"/>
            <w:vAlign w:val="center"/>
          </w:tcPr>
          <w:p w14:paraId="2A50304F" w14:textId="77777777" w:rsidR="00D7027C" w:rsidRPr="00AD5570" w:rsidRDefault="00D7027C" w:rsidP="008E0411">
            <w:pPr>
              <w:tabs>
                <w:tab w:val="left" w:pos="1425"/>
              </w:tabs>
              <w:spacing w:before="40" w:after="40"/>
              <w:jc w:val="center"/>
              <w:rPr>
                <w:b/>
                <w:color w:val="000000" w:themeColor="text1"/>
                <w:sz w:val="16"/>
                <w:szCs w:val="16"/>
              </w:rPr>
            </w:pPr>
          </w:p>
        </w:tc>
        <w:tc>
          <w:tcPr>
            <w:tcW w:w="975" w:type="dxa"/>
            <w:shd w:val="clear" w:color="auto" w:fill="auto"/>
            <w:vAlign w:val="center"/>
          </w:tcPr>
          <w:p w14:paraId="615A1BF7" w14:textId="77777777" w:rsidR="00D7027C" w:rsidRPr="00AD5570" w:rsidRDefault="00D7027C" w:rsidP="008E0411">
            <w:pPr>
              <w:tabs>
                <w:tab w:val="left" w:pos="1425"/>
              </w:tabs>
              <w:spacing w:before="20" w:after="20"/>
              <w:jc w:val="center"/>
              <w:rPr>
                <w:b/>
                <w:color w:val="000000" w:themeColor="text1"/>
                <w:sz w:val="16"/>
                <w:szCs w:val="16"/>
              </w:rPr>
            </w:pPr>
            <w:r w:rsidRPr="00AD5570">
              <w:rPr>
                <w:b/>
                <w:color w:val="000000" w:themeColor="text1"/>
                <w:sz w:val="16"/>
                <w:szCs w:val="16"/>
              </w:rPr>
              <w:t>Acute 2</w:t>
            </w:r>
          </w:p>
        </w:tc>
        <w:tc>
          <w:tcPr>
            <w:tcW w:w="1124" w:type="dxa"/>
            <w:vMerge w:val="restart"/>
            <w:vAlign w:val="center"/>
          </w:tcPr>
          <w:p w14:paraId="58EFC7B1" w14:textId="77777777" w:rsidR="00D7027C" w:rsidRPr="00AD5570" w:rsidRDefault="00D7027C" w:rsidP="008E0411">
            <w:pPr>
              <w:spacing w:before="20" w:after="20"/>
              <w:jc w:val="center"/>
              <w:rPr>
                <w:i/>
                <w:color w:val="000000" w:themeColor="text1"/>
                <w:sz w:val="16"/>
                <w:szCs w:val="16"/>
              </w:rPr>
            </w:pPr>
            <w:r w:rsidRPr="00AD5570">
              <w:rPr>
                <w:i/>
                <w:color w:val="000000" w:themeColor="text1"/>
                <w:sz w:val="16"/>
                <w:szCs w:val="16"/>
              </w:rPr>
              <w:t>Not applicable</w:t>
            </w:r>
          </w:p>
        </w:tc>
        <w:tc>
          <w:tcPr>
            <w:tcW w:w="1122" w:type="dxa"/>
            <w:vMerge w:val="restart"/>
            <w:shd w:val="clear" w:color="auto" w:fill="auto"/>
            <w:vAlign w:val="center"/>
          </w:tcPr>
          <w:p w14:paraId="01CCBFE6" w14:textId="77777777" w:rsidR="00D7027C" w:rsidRPr="00AD5570" w:rsidRDefault="00D7027C" w:rsidP="008E0411">
            <w:pPr>
              <w:spacing w:before="20" w:after="20"/>
              <w:jc w:val="center"/>
              <w:rPr>
                <w:i/>
                <w:color w:val="000000" w:themeColor="text1"/>
                <w:sz w:val="16"/>
                <w:szCs w:val="16"/>
              </w:rPr>
            </w:pPr>
            <w:r w:rsidRPr="00AD5570">
              <w:rPr>
                <w:i/>
                <w:color w:val="000000" w:themeColor="text1"/>
                <w:sz w:val="16"/>
                <w:szCs w:val="16"/>
              </w:rPr>
              <w:t>No pictogram</w:t>
            </w:r>
          </w:p>
        </w:tc>
        <w:tc>
          <w:tcPr>
            <w:tcW w:w="1123" w:type="dxa"/>
            <w:vMerge w:val="restart"/>
            <w:shd w:val="clear" w:color="auto" w:fill="auto"/>
            <w:vAlign w:val="center"/>
          </w:tcPr>
          <w:p w14:paraId="26EA91EE" w14:textId="246EED6B" w:rsidR="00D7027C" w:rsidRPr="00AD5570" w:rsidRDefault="00D7027C" w:rsidP="008E0411">
            <w:pPr>
              <w:tabs>
                <w:tab w:val="left" w:pos="1425"/>
              </w:tabs>
              <w:spacing w:before="20" w:after="20"/>
              <w:jc w:val="center"/>
              <w:rPr>
                <w:color w:val="000000" w:themeColor="text1"/>
                <w:sz w:val="16"/>
                <w:szCs w:val="16"/>
              </w:rPr>
            </w:pPr>
            <w:r w:rsidRPr="00AD5570">
              <w:rPr>
                <w:i/>
                <w:color w:val="000000" w:themeColor="text1"/>
                <w:sz w:val="16"/>
                <w:szCs w:val="16"/>
              </w:rPr>
              <w:t xml:space="preserve">Not applicable </w:t>
            </w:r>
          </w:p>
        </w:tc>
        <w:tc>
          <w:tcPr>
            <w:tcW w:w="1054" w:type="dxa"/>
            <w:vMerge w:val="restart"/>
            <w:shd w:val="clear" w:color="auto" w:fill="auto"/>
            <w:vAlign w:val="center"/>
          </w:tcPr>
          <w:p w14:paraId="0FED13DC" w14:textId="77777777" w:rsidR="00D7027C" w:rsidRPr="00AD5570" w:rsidRDefault="00D7027C" w:rsidP="008E0411">
            <w:pPr>
              <w:spacing w:before="20" w:after="20"/>
              <w:jc w:val="center"/>
              <w:rPr>
                <w:i/>
                <w:color w:val="000000" w:themeColor="text1"/>
                <w:sz w:val="16"/>
                <w:szCs w:val="16"/>
              </w:rPr>
            </w:pPr>
            <w:r w:rsidRPr="00AD5570">
              <w:rPr>
                <w:i/>
                <w:color w:val="000000" w:themeColor="text1"/>
                <w:sz w:val="16"/>
                <w:szCs w:val="16"/>
              </w:rPr>
              <w:t>No signal word</w:t>
            </w:r>
          </w:p>
        </w:tc>
        <w:tc>
          <w:tcPr>
            <w:tcW w:w="1975" w:type="dxa"/>
            <w:shd w:val="clear" w:color="auto" w:fill="auto"/>
            <w:vAlign w:val="center"/>
          </w:tcPr>
          <w:p w14:paraId="151F927A" w14:textId="77777777" w:rsidR="00D7027C" w:rsidRPr="00AD5570" w:rsidRDefault="00D7027C" w:rsidP="008E0411">
            <w:pPr>
              <w:tabs>
                <w:tab w:val="left" w:pos="1425"/>
              </w:tabs>
              <w:spacing w:before="20" w:after="20"/>
              <w:rPr>
                <w:color w:val="000000" w:themeColor="text1"/>
                <w:sz w:val="16"/>
                <w:szCs w:val="16"/>
              </w:rPr>
            </w:pPr>
            <w:r w:rsidRPr="00AD5570">
              <w:rPr>
                <w:color w:val="000000" w:themeColor="text1"/>
                <w:sz w:val="16"/>
                <w:szCs w:val="16"/>
              </w:rPr>
              <w:t>Toxic to aquatic life</w:t>
            </w:r>
          </w:p>
        </w:tc>
        <w:tc>
          <w:tcPr>
            <w:tcW w:w="945" w:type="dxa"/>
            <w:shd w:val="clear" w:color="auto" w:fill="auto"/>
            <w:vAlign w:val="center"/>
          </w:tcPr>
          <w:p w14:paraId="77430498" w14:textId="77777777" w:rsidR="00D7027C" w:rsidRPr="00AD5570" w:rsidRDefault="00D7027C" w:rsidP="008E0411">
            <w:pPr>
              <w:tabs>
                <w:tab w:val="left" w:pos="1425"/>
              </w:tabs>
              <w:spacing w:before="20" w:after="20"/>
              <w:jc w:val="center"/>
              <w:rPr>
                <w:color w:val="000000" w:themeColor="text1"/>
                <w:sz w:val="16"/>
                <w:szCs w:val="16"/>
              </w:rPr>
            </w:pPr>
            <w:r w:rsidRPr="00AD5570">
              <w:rPr>
                <w:color w:val="000000" w:themeColor="text1"/>
                <w:sz w:val="16"/>
                <w:szCs w:val="16"/>
              </w:rPr>
              <w:t>H401</w:t>
            </w:r>
          </w:p>
        </w:tc>
      </w:tr>
      <w:tr w:rsidR="00F845A3" w:rsidRPr="00AD5570" w14:paraId="68458B01" w14:textId="77777777" w:rsidTr="001C0529">
        <w:trPr>
          <w:cantSplit/>
          <w:trHeight w:val="101"/>
          <w:jc w:val="center"/>
        </w:trPr>
        <w:tc>
          <w:tcPr>
            <w:tcW w:w="1321" w:type="dxa"/>
            <w:vMerge/>
            <w:shd w:val="clear" w:color="auto" w:fill="auto"/>
            <w:vAlign w:val="center"/>
          </w:tcPr>
          <w:p w14:paraId="5F8917F1" w14:textId="77777777" w:rsidR="00D7027C" w:rsidRPr="00AD5570" w:rsidRDefault="00D7027C" w:rsidP="008E0411">
            <w:pPr>
              <w:tabs>
                <w:tab w:val="left" w:pos="1425"/>
              </w:tabs>
              <w:spacing w:before="40" w:after="40"/>
              <w:jc w:val="center"/>
              <w:rPr>
                <w:b/>
                <w:color w:val="000000" w:themeColor="text1"/>
                <w:sz w:val="16"/>
                <w:szCs w:val="16"/>
              </w:rPr>
            </w:pPr>
          </w:p>
        </w:tc>
        <w:tc>
          <w:tcPr>
            <w:tcW w:w="975" w:type="dxa"/>
            <w:shd w:val="clear" w:color="auto" w:fill="auto"/>
            <w:vAlign w:val="center"/>
          </w:tcPr>
          <w:p w14:paraId="29687515" w14:textId="77777777" w:rsidR="00D7027C" w:rsidRPr="00AD5570" w:rsidRDefault="00D7027C" w:rsidP="008E0411">
            <w:pPr>
              <w:tabs>
                <w:tab w:val="left" w:pos="1425"/>
              </w:tabs>
              <w:spacing w:before="20" w:after="20"/>
              <w:jc w:val="center"/>
              <w:rPr>
                <w:b/>
                <w:color w:val="000000" w:themeColor="text1"/>
                <w:sz w:val="16"/>
                <w:szCs w:val="16"/>
              </w:rPr>
            </w:pPr>
            <w:r w:rsidRPr="00AD5570">
              <w:rPr>
                <w:b/>
                <w:color w:val="000000" w:themeColor="text1"/>
                <w:sz w:val="16"/>
                <w:szCs w:val="16"/>
              </w:rPr>
              <w:t>Acute 3</w:t>
            </w:r>
          </w:p>
        </w:tc>
        <w:tc>
          <w:tcPr>
            <w:tcW w:w="1124" w:type="dxa"/>
            <w:vMerge/>
          </w:tcPr>
          <w:p w14:paraId="27607C20" w14:textId="77777777" w:rsidR="00D7027C" w:rsidRPr="00AD5570" w:rsidRDefault="00D7027C" w:rsidP="008E0411">
            <w:pPr>
              <w:spacing w:before="20" w:after="20"/>
              <w:jc w:val="center"/>
              <w:rPr>
                <w:i/>
                <w:color w:val="000000" w:themeColor="text1"/>
                <w:sz w:val="16"/>
                <w:szCs w:val="16"/>
              </w:rPr>
            </w:pPr>
          </w:p>
        </w:tc>
        <w:tc>
          <w:tcPr>
            <w:tcW w:w="1122" w:type="dxa"/>
            <w:vMerge/>
            <w:shd w:val="clear" w:color="auto" w:fill="auto"/>
            <w:vAlign w:val="center"/>
          </w:tcPr>
          <w:p w14:paraId="3B8694C4" w14:textId="77777777" w:rsidR="00D7027C" w:rsidRPr="00AD5570" w:rsidRDefault="00D7027C" w:rsidP="008E0411">
            <w:pPr>
              <w:spacing w:before="20" w:after="20"/>
              <w:jc w:val="center"/>
              <w:rPr>
                <w:i/>
                <w:color w:val="000000" w:themeColor="text1"/>
                <w:sz w:val="16"/>
                <w:szCs w:val="16"/>
              </w:rPr>
            </w:pPr>
          </w:p>
        </w:tc>
        <w:tc>
          <w:tcPr>
            <w:tcW w:w="1123" w:type="dxa"/>
            <w:vMerge/>
            <w:shd w:val="clear" w:color="auto" w:fill="auto"/>
            <w:vAlign w:val="center"/>
          </w:tcPr>
          <w:p w14:paraId="3506056F" w14:textId="77777777" w:rsidR="00D7027C" w:rsidRPr="00AD5570" w:rsidRDefault="00D7027C" w:rsidP="008E0411">
            <w:pPr>
              <w:tabs>
                <w:tab w:val="left" w:pos="1425"/>
              </w:tabs>
              <w:spacing w:before="20" w:after="20"/>
              <w:jc w:val="center"/>
              <w:rPr>
                <w:color w:val="000000" w:themeColor="text1"/>
                <w:sz w:val="16"/>
                <w:szCs w:val="16"/>
              </w:rPr>
            </w:pPr>
          </w:p>
        </w:tc>
        <w:tc>
          <w:tcPr>
            <w:tcW w:w="1054" w:type="dxa"/>
            <w:vMerge/>
            <w:shd w:val="clear" w:color="auto" w:fill="auto"/>
            <w:vAlign w:val="center"/>
          </w:tcPr>
          <w:p w14:paraId="430B522F" w14:textId="77777777" w:rsidR="00D7027C" w:rsidRPr="00AD5570" w:rsidRDefault="00D7027C" w:rsidP="008E0411">
            <w:pPr>
              <w:spacing w:before="20" w:after="20"/>
              <w:jc w:val="center"/>
              <w:rPr>
                <w:i/>
                <w:color w:val="000000" w:themeColor="text1"/>
                <w:sz w:val="16"/>
                <w:szCs w:val="16"/>
              </w:rPr>
            </w:pPr>
          </w:p>
        </w:tc>
        <w:tc>
          <w:tcPr>
            <w:tcW w:w="1975" w:type="dxa"/>
            <w:shd w:val="clear" w:color="auto" w:fill="auto"/>
            <w:vAlign w:val="center"/>
          </w:tcPr>
          <w:p w14:paraId="245CAD44" w14:textId="77777777" w:rsidR="00D7027C" w:rsidRPr="00AD5570" w:rsidRDefault="00D7027C" w:rsidP="008E0411">
            <w:pPr>
              <w:tabs>
                <w:tab w:val="left" w:pos="1425"/>
              </w:tabs>
              <w:spacing w:before="20" w:after="20"/>
              <w:rPr>
                <w:color w:val="000000" w:themeColor="text1"/>
                <w:sz w:val="16"/>
                <w:szCs w:val="16"/>
              </w:rPr>
            </w:pPr>
            <w:r w:rsidRPr="00AD5570">
              <w:rPr>
                <w:color w:val="000000" w:themeColor="text1"/>
                <w:sz w:val="16"/>
                <w:szCs w:val="16"/>
              </w:rPr>
              <w:t>Harmful to aquatic life</w:t>
            </w:r>
          </w:p>
        </w:tc>
        <w:tc>
          <w:tcPr>
            <w:tcW w:w="945" w:type="dxa"/>
            <w:shd w:val="clear" w:color="auto" w:fill="auto"/>
            <w:vAlign w:val="center"/>
          </w:tcPr>
          <w:p w14:paraId="126FDB87" w14:textId="77777777" w:rsidR="00D7027C" w:rsidRPr="00AD5570" w:rsidRDefault="00D7027C" w:rsidP="008E0411">
            <w:pPr>
              <w:tabs>
                <w:tab w:val="left" w:pos="1425"/>
              </w:tabs>
              <w:spacing w:before="20" w:after="20"/>
              <w:jc w:val="center"/>
              <w:rPr>
                <w:color w:val="000000" w:themeColor="text1"/>
                <w:sz w:val="16"/>
                <w:szCs w:val="16"/>
              </w:rPr>
            </w:pPr>
            <w:r w:rsidRPr="00AD5570">
              <w:rPr>
                <w:color w:val="000000" w:themeColor="text1"/>
                <w:sz w:val="16"/>
                <w:szCs w:val="16"/>
              </w:rPr>
              <w:t>H402</w:t>
            </w:r>
          </w:p>
        </w:tc>
      </w:tr>
    </w:tbl>
    <w:p w14:paraId="4ACCBF9E" w14:textId="4348CCC1" w:rsidR="00D7027C" w:rsidRPr="00AD5570" w:rsidRDefault="00D7027C" w:rsidP="00D36CD0">
      <w:pPr>
        <w:tabs>
          <w:tab w:val="left" w:pos="1418"/>
        </w:tabs>
        <w:spacing w:before="80" w:after="80" w:line="240" w:lineRule="auto"/>
        <w:ind w:left="568" w:right="261" w:hanging="284"/>
        <w:jc w:val="both"/>
        <w:rPr>
          <w:i/>
          <w:iCs/>
          <w:color w:val="000000" w:themeColor="text1"/>
          <w:sz w:val="16"/>
          <w:szCs w:val="16"/>
          <w:lang w:val="en-US"/>
        </w:rPr>
      </w:pPr>
      <w:bookmarkStart w:id="20" w:name="_Hlk536008454"/>
      <w:proofErr w:type="spellStart"/>
      <w:r w:rsidRPr="00AD5570">
        <w:rPr>
          <w:i/>
          <w:color w:val="000000" w:themeColor="text1"/>
          <w:sz w:val="16"/>
          <w:szCs w:val="16"/>
          <w:vertAlign w:val="superscript"/>
        </w:rPr>
        <w:t>a</w:t>
      </w:r>
      <w:proofErr w:type="spellEnd"/>
      <w:r w:rsidRPr="00AD5570">
        <w:rPr>
          <w:i/>
          <w:color w:val="000000" w:themeColor="text1"/>
          <w:sz w:val="16"/>
          <w:szCs w:val="16"/>
          <w:vertAlign w:val="superscript"/>
        </w:rPr>
        <w:tab/>
      </w:r>
      <w:r w:rsidRPr="00AD5570">
        <w:rPr>
          <w:i/>
          <w:color w:val="000000" w:themeColor="text1"/>
          <w:sz w:val="16"/>
          <w:szCs w:val="16"/>
        </w:rPr>
        <w:t>Under the UN Model Regulations, for category Acute 1, environmentally hazardous substances are classified under Class</w:t>
      </w:r>
      <w:r w:rsidR="00EF0557" w:rsidRPr="00AD5570">
        <w:rPr>
          <w:i/>
          <w:color w:val="000000" w:themeColor="text1"/>
          <w:sz w:val="16"/>
          <w:szCs w:val="16"/>
        </w:rPr>
        <w:t> </w:t>
      </w:r>
      <w:r w:rsidRPr="00AD5570">
        <w:rPr>
          <w:i/>
          <w:color w:val="000000" w:themeColor="text1"/>
          <w:sz w:val="16"/>
          <w:szCs w:val="16"/>
        </w:rPr>
        <w:t>9 and shall bear both the Class 9 transport pictogram and the environmentally hazardous substance transport mark (see</w:t>
      </w:r>
      <w:r w:rsidR="00EF0557" w:rsidRPr="00AD5570">
        <w:rPr>
          <w:i/>
          <w:color w:val="000000" w:themeColor="text1"/>
          <w:sz w:val="16"/>
          <w:szCs w:val="16"/>
        </w:rPr>
        <w:t> </w:t>
      </w:r>
      <w:r w:rsidRPr="00AD5570">
        <w:rPr>
          <w:i/>
          <w:color w:val="000000" w:themeColor="text1"/>
          <w:sz w:val="16"/>
          <w:szCs w:val="16"/>
        </w:rPr>
        <w:t xml:space="preserve">Chapter 5.2, section 5.2.1.6 and Chapter 5.3, section 5.3.2.3, of the UN Model Regulations). </w:t>
      </w:r>
      <w:r w:rsidRPr="00AD5570">
        <w:rPr>
          <w:i/>
          <w:iCs/>
          <w:color w:val="000000" w:themeColor="text1"/>
          <w:sz w:val="16"/>
          <w:szCs w:val="16"/>
          <w:lang w:val="en-US"/>
        </w:rPr>
        <w:t>However, if the environmentally hazardous substance presents any other hazards covered by UN Model Regulations, the Class 9 transport pictogram shall be replaced by the transport pictogram(s) applicable to the hazard(s) present and the environmentally hazardous substance pictogram is not requir</w:t>
      </w:r>
      <w:r w:rsidR="00457693" w:rsidRPr="00AD5570">
        <w:rPr>
          <w:i/>
          <w:iCs/>
          <w:color w:val="000000" w:themeColor="text1"/>
          <w:sz w:val="16"/>
          <w:szCs w:val="16"/>
          <w:lang w:val="en-US"/>
        </w:rPr>
        <w:t xml:space="preserve">ed. </w:t>
      </w:r>
    </w:p>
    <w:bookmarkEnd w:id="20"/>
    <w:p w14:paraId="4A92F39B" w14:textId="77777777" w:rsidR="00E55596" w:rsidRDefault="00E55596">
      <w:pPr>
        <w:suppressAutoHyphens w:val="0"/>
        <w:kinsoku/>
        <w:overflowPunct/>
        <w:autoSpaceDE/>
        <w:autoSpaceDN/>
        <w:adjustRightInd/>
        <w:snapToGrid/>
        <w:spacing w:after="200" w:line="276" w:lineRule="auto"/>
        <w:rPr>
          <w:b/>
          <w:color w:val="000000" w:themeColor="text1"/>
        </w:rPr>
      </w:pPr>
      <w:r>
        <w:rPr>
          <w:color w:val="000000" w:themeColor="text1"/>
        </w:rPr>
        <w:br w:type="page"/>
      </w:r>
    </w:p>
    <w:p w14:paraId="2BDFFBB3" w14:textId="43BD2721" w:rsidR="00D7027C" w:rsidRPr="00F845A3" w:rsidRDefault="00D7027C" w:rsidP="003D31D2">
      <w:pPr>
        <w:pStyle w:val="H23G"/>
        <w:rPr>
          <w:color w:val="000000" w:themeColor="text1"/>
        </w:rPr>
      </w:pPr>
      <w:r w:rsidRPr="00F845A3">
        <w:rPr>
          <w:color w:val="000000" w:themeColor="text1"/>
        </w:rPr>
        <w:lastRenderedPageBreak/>
        <w:tab/>
        <w:t>A1.29 (b)</w:t>
      </w:r>
      <w:r w:rsidRPr="00F845A3">
        <w:rPr>
          <w:color w:val="000000" w:themeColor="text1"/>
        </w:rPr>
        <w:tab/>
      </w:r>
      <w:r w:rsidRPr="00F845A3">
        <w:rPr>
          <w:color w:val="000000" w:themeColor="text1"/>
        </w:rPr>
        <w:tab/>
        <w:t xml:space="preserve">Hazardous to the aquatic environment, long-term (chronic) </w:t>
      </w:r>
      <w:r w:rsidRPr="00F845A3">
        <w:rPr>
          <w:b w:val="0"/>
          <w:bCs/>
          <w:color w:val="000000" w:themeColor="text1"/>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29"/>
        <w:gridCol w:w="993"/>
        <w:gridCol w:w="992"/>
        <w:gridCol w:w="1134"/>
        <w:gridCol w:w="1134"/>
        <w:gridCol w:w="992"/>
        <w:gridCol w:w="2410"/>
        <w:gridCol w:w="855"/>
      </w:tblGrid>
      <w:tr w:rsidR="00F845A3" w:rsidRPr="00AD5570" w14:paraId="2FE51A8D" w14:textId="77777777" w:rsidTr="000D6FB3">
        <w:trPr>
          <w:cantSplit/>
          <w:trHeight w:val="413"/>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C7B9B3" w14:textId="77777777"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Classification</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2BE04A" w14:textId="77777777"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Labelling</w:t>
            </w:r>
          </w:p>
        </w:tc>
        <w:tc>
          <w:tcPr>
            <w:tcW w:w="855" w:type="dxa"/>
            <w:vMerge w:val="restart"/>
            <w:tcBorders>
              <w:top w:val="single" w:sz="4" w:space="0" w:color="auto"/>
              <w:left w:val="single" w:sz="4" w:space="0" w:color="auto"/>
              <w:right w:val="single" w:sz="4" w:space="0" w:color="auto"/>
            </w:tcBorders>
            <w:shd w:val="clear" w:color="auto" w:fill="auto"/>
            <w:vAlign w:val="center"/>
          </w:tcPr>
          <w:p w14:paraId="0D48760A" w14:textId="564334A6"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 codes</w:t>
            </w:r>
          </w:p>
        </w:tc>
      </w:tr>
      <w:tr w:rsidR="00F845A3" w:rsidRPr="00AD5570" w14:paraId="301A6914" w14:textId="77777777" w:rsidTr="000D6FB3">
        <w:trPr>
          <w:cantSplit/>
          <w:trHeight w:val="672"/>
          <w:jc w:val="center"/>
        </w:trPr>
        <w:tc>
          <w:tcPr>
            <w:tcW w:w="1129" w:type="dxa"/>
            <w:shd w:val="clear" w:color="auto" w:fill="auto"/>
            <w:vAlign w:val="center"/>
          </w:tcPr>
          <w:p w14:paraId="24DCC615" w14:textId="26F9A048"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class</w:t>
            </w:r>
          </w:p>
        </w:tc>
        <w:tc>
          <w:tcPr>
            <w:tcW w:w="993" w:type="dxa"/>
            <w:shd w:val="clear" w:color="auto" w:fill="auto"/>
            <w:vAlign w:val="center"/>
          </w:tcPr>
          <w:p w14:paraId="44A7EAB3" w14:textId="37DDE48C"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category</w:t>
            </w:r>
          </w:p>
        </w:tc>
        <w:tc>
          <w:tcPr>
            <w:tcW w:w="992" w:type="dxa"/>
            <w:vAlign w:val="center"/>
          </w:tcPr>
          <w:p w14:paraId="78E3A20D" w14:textId="6E05555C"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UN Model Regulations class or </w:t>
            </w:r>
            <w:proofErr w:type="spellStart"/>
            <w:r w:rsidRPr="00AD5570">
              <w:rPr>
                <w:rFonts w:asciiTheme="majorBidi" w:hAnsiTheme="majorBidi" w:cstheme="majorBidi"/>
                <w:b/>
                <w:color w:val="000000" w:themeColor="text1"/>
                <w:sz w:val="16"/>
                <w:szCs w:val="16"/>
              </w:rPr>
              <w:t>division</w:t>
            </w:r>
            <w:r w:rsidRPr="000F0540">
              <w:rPr>
                <w:rFonts w:asciiTheme="majorBidi" w:hAnsiTheme="majorBidi" w:cstheme="majorBidi"/>
                <w:b/>
                <w:color w:val="000000" w:themeColor="text1"/>
                <w:sz w:val="16"/>
                <w:szCs w:val="16"/>
                <w:vertAlign w:val="superscript"/>
              </w:rPr>
              <w:t>a</w:t>
            </w:r>
            <w:proofErr w:type="spellEnd"/>
          </w:p>
        </w:tc>
        <w:tc>
          <w:tcPr>
            <w:tcW w:w="1134" w:type="dxa"/>
            <w:shd w:val="clear" w:color="auto" w:fill="auto"/>
            <w:vAlign w:val="center"/>
          </w:tcPr>
          <w:p w14:paraId="4FCCC26F" w14:textId="77777777"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GHS pictogram</w:t>
            </w:r>
          </w:p>
        </w:tc>
        <w:tc>
          <w:tcPr>
            <w:tcW w:w="1134" w:type="dxa"/>
            <w:shd w:val="clear" w:color="auto" w:fill="auto"/>
            <w:vAlign w:val="center"/>
          </w:tcPr>
          <w:p w14:paraId="7D4C03F2" w14:textId="5DA89831"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UN Model Regulations </w:t>
            </w:r>
            <w:proofErr w:type="spellStart"/>
            <w:r w:rsidRPr="00AD5570">
              <w:rPr>
                <w:rFonts w:asciiTheme="majorBidi" w:hAnsiTheme="majorBidi" w:cstheme="majorBidi"/>
                <w:b/>
                <w:color w:val="000000" w:themeColor="text1"/>
                <w:sz w:val="16"/>
                <w:szCs w:val="16"/>
              </w:rPr>
              <w:t>pictogram</w:t>
            </w:r>
            <w:r w:rsidRPr="000F0540">
              <w:rPr>
                <w:rFonts w:asciiTheme="majorBidi" w:hAnsiTheme="majorBidi" w:cstheme="majorBidi"/>
                <w:b/>
                <w:color w:val="000000" w:themeColor="text1"/>
                <w:sz w:val="16"/>
                <w:szCs w:val="16"/>
                <w:vertAlign w:val="superscript"/>
              </w:rPr>
              <w:t>a</w:t>
            </w:r>
            <w:proofErr w:type="spellEnd"/>
          </w:p>
        </w:tc>
        <w:tc>
          <w:tcPr>
            <w:tcW w:w="992" w:type="dxa"/>
            <w:shd w:val="clear" w:color="auto" w:fill="auto"/>
            <w:vAlign w:val="center"/>
          </w:tcPr>
          <w:p w14:paraId="68406322" w14:textId="4D5984D1"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907982" w:rsidRPr="00AD5570">
              <w:rPr>
                <w:rFonts w:asciiTheme="majorBidi" w:hAnsiTheme="majorBidi" w:cstheme="majorBidi"/>
                <w:b/>
                <w:color w:val="000000" w:themeColor="text1"/>
                <w:sz w:val="16"/>
                <w:szCs w:val="16"/>
              </w:rPr>
              <w:t>s</w:t>
            </w:r>
            <w:r w:rsidRPr="00AD5570">
              <w:rPr>
                <w:rFonts w:asciiTheme="majorBidi" w:hAnsiTheme="majorBidi" w:cstheme="majorBidi"/>
                <w:b/>
                <w:color w:val="000000" w:themeColor="text1"/>
                <w:sz w:val="16"/>
                <w:szCs w:val="16"/>
              </w:rPr>
              <w:t>ignal word</w:t>
            </w:r>
          </w:p>
        </w:tc>
        <w:tc>
          <w:tcPr>
            <w:tcW w:w="2410" w:type="dxa"/>
            <w:tcBorders>
              <w:right w:val="single" w:sz="4" w:space="0" w:color="auto"/>
            </w:tcBorders>
            <w:shd w:val="clear" w:color="auto" w:fill="auto"/>
            <w:vAlign w:val="center"/>
          </w:tcPr>
          <w:p w14:paraId="5C773F78" w14:textId="4C936369"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w:t>
            </w:r>
          </w:p>
        </w:tc>
        <w:tc>
          <w:tcPr>
            <w:tcW w:w="855" w:type="dxa"/>
            <w:vMerge/>
            <w:tcBorders>
              <w:left w:val="single" w:sz="4" w:space="0" w:color="auto"/>
              <w:right w:val="single" w:sz="4" w:space="0" w:color="auto"/>
            </w:tcBorders>
            <w:shd w:val="clear" w:color="auto" w:fill="auto"/>
            <w:vAlign w:val="center"/>
          </w:tcPr>
          <w:p w14:paraId="65CACCA9" w14:textId="77777777" w:rsidR="00D7027C" w:rsidRPr="00AD5570" w:rsidRDefault="00D7027C" w:rsidP="003D31D2">
            <w:pPr>
              <w:keepNext/>
              <w:keepLines/>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D5570" w14:paraId="4E5E29B6" w14:textId="77777777" w:rsidTr="000D6FB3">
        <w:trPr>
          <w:cantSplit/>
          <w:trHeight w:val="1129"/>
          <w:jc w:val="center"/>
        </w:trPr>
        <w:tc>
          <w:tcPr>
            <w:tcW w:w="1129" w:type="dxa"/>
            <w:vMerge w:val="restart"/>
            <w:shd w:val="clear" w:color="auto" w:fill="auto"/>
            <w:vAlign w:val="center"/>
          </w:tcPr>
          <w:p w14:paraId="003DFD82" w14:textId="77777777" w:rsidR="00D7027C" w:rsidRPr="00AD5570" w:rsidRDefault="00D7027C" w:rsidP="003D31D2">
            <w:pPr>
              <w:keepNext/>
              <w:keepLines/>
              <w:tabs>
                <w:tab w:val="left" w:pos="1425"/>
              </w:tabs>
              <w:spacing w:before="40" w:after="40"/>
              <w:jc w:val="center"/>
              <w:rPr>
                <w:b/>
                <w:color w:val="000000" w:themeColor="text1"/>
                <w:sz w:val="16"/>
                <w:szCs w:val="16"/>
              </w:rPr>
            </w:pPr>
            <w:r w:rsidRPr="00AD5570">
              <w:rPr>
                <w:b/>
                <w:bCs/>
                <w:color w:val="000000" w:themeColor="text1"/>
                <w:sz w:val="16"/>
                <w:szCs w:val="16"/>
              </w:rPr>
              <w:t>Hazardous to the aquatic environment, long-term (Chronic)</w:t>
            </w:r>
          </w:p>
        </w:tc>
        <w:tc>
          <w:tcPr>
            <w:tcW w:w="993" w:type="dxa"/>
            <w:shd w:val="clear" w:color="auto" w:fill="auto"/>
            <w:vAlign w:val="center"/>
          </w:tcPr>
          <w:p w14:paraId="65332483" w14:textId="77777777" w:rsidR="00D7027C" w:rsidRPr="00AD5570" w:rsidRDefault="00D7027C" w:rsidP="003D31D2">
            <w:pPr>
              <w:keepNext/>
              <w:keepLines/>
              <w:tabs>
                <w:tab w:val="left" w:pos="1425"/>
              </w:tabs>
              <w:spacing w:before="40" w:after="40"/>
              <w:jc w:val="center"/>
              <w:rPr>
                <w:b/>
                <w:color w:val="000000" w:themeColor="text1"/>
                <w:sz w:val="16"/>
                <w:szCs w:val="16"/>
              </w:rPr>
            </w:pPr>
            <w:r w:rsidRPr="00AD5570">
              <w:rPr>
                <w:b/>
                <w:color w:val="000000" w:themeColor="text1"/>
                <w:sz w:val="16"/>
                <w:szCs w:val="16"/>
              </w:rPr>
              <w:t>Chronic 1</w:t>
            </w:r>
          </w:p>
        </w:tc>
        <w:tc>
          <w:tcPr>
            <w:tcW w:w="992" w:type="dxa"/>
            <w:vMerge w:val="restart"/>
            <w:vAlign w:val="center"/>
          </w:tcPr>
          <w:p w14:paraId="760CAFF2" w14:textId="77777777" w:rsidR="00D7027C" w:rsidRPr="00AD5570" w:rsidRDefault="00D7027C" w:rsidP="003D31D2">
            <w:pPr>
              <w:keepNext/>
              <w:keepLines/>
              <w:tabs>
                <w:tab w:val="left" w:pos="1425"/>
              </w:tabs>
              <w:spacing w:before="40" w:after="40"/>
              <w:jc w:val="center"/>
              <w:rPr>
                <w:noProof/>
                <w:color w:val="000000" w:themeColor="text1"/>
                <w:sz w:val="16"/>
                <w:szCs w:val="16"/>
                <w:vertAlign w:val="superscript"/>
                <w:lang w:eastAsia="en-GB"/>
              </w:rPr>
            </w:pPr>
            <w:r w:rsidRPr="00AD5570">
              <w:rPr>
                <w:b/>
                <w:color w:val="000000" w:themeColor="text1"/>
                <w:sz w:val="16"/>
                <w:szCs w:val="16"/>
              </w:rPr>
              <w:t>9</w:t>
            </w:r>
          </w:p>
        </w:tc>
        <w:tc>
          <w:tcPr>
            <w:tcW w:w="1134" w:type="dxa"/>
            <w:vMerge w:val="restart"/>
            <w:shd w:val="clear" w:color="auto" w:fill="auto"/>
            <w:vAlign w:val="center"/>
          </w:tcPr>
          <w:p w14:paraId="5FC6D6E4" w14:textId="77777777" w:rsidR="00D7027C" w:rsidRPr="00AD5570" w:rsidRDefault="00D7027C" w:rsidP="003D31D2">
            <w:pPr>
              <w:keepNext/>
              <w:keepLines/>
              <w:tabs>
                <w:tab w:val="left" w:pos="1425"/>
              </w:tabs>
              <w:spacing w:before="40" w:after="40"/>
              <w:jc w:val="center"/>
              <w:rPr>
                <w:color w:val="000000" w:themeColor="text1"/>
                <w:sz w:val="16"/>
                <w:szCs w:val="16"/>
              </w:rPr>
            </w:pPr>
            <w:r w:rsidRPr="00AD5570">
              <w:rPr>
                <w:noProof/>
                <w:color w:val="000000" w:themeColor="text1"/>
                <w:sz w:val="16"/>
                <w:szCs w:val="16"/>
                <w:lang w:val="fr-CH" w:eastAsia="fr-CH"/>
              </w:rPr>
              <w:drawing>
                <wp:inline distT="0" distB="0" distL="0" distR="0" wp14:anchorId="1E7CABEA" wp14:editId="2FDBEB94">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auto"/>
            <w:vAlign w:val="center"/>
          </w:tcPr>
          <w:p w14:paraId="6A2ECBF5" w14:textId="77777777" w:rsidR="00D7027C" w:rsidRPr="00AD5570" w:rsidRDefault="00D7027C" w:rsidP="003D31D2">
            <w:pPr>
              <w:keepNext/>
              <w:keepLines/>
              <w:tabs>
                <w:tab w:val="left" w:pos="1425"/>
              </w:tabs>
              <w:spacing w:before="40" w:after="40"/>
              <w:jc w:val="center"/>
              <w:rPr>
                <w:color w:val="000000" w:themeColor="text1"/>
                <w:sz w:val="16"/>
                <w:szCs w:val="16"/>
                <w:vertAlign w:val="superscript"/>
              </w:rPr>
            </w:pPr>
            <w:r w:rsidRPr="00AD5570">
              <w:rPr>
                <w:noProof/>
                <w:color w:val="000000" w:themeColor="text1"/>
                <w:sz w:val="16"/>
                <w:szCs w:val="16"/>
                <w:lang w:val="fr-CH" w:eastAsia="fr-CH"/>
              </w:rPr>
              <w:drawing>
                <wp:inline distT="0" distB="0" distL="0" distR="0" wp14:anchorId="22E94FC1" wp14:editId="6BA5616C">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AD5570">
              <w:rPr>
                <w:b/>
                <w:color w:val="000000" w:themeColor="text1"/>
                <w:sz w:val="16"/>
                <w:szCs w:val="16"/>
              </w:rPr>
              <w:t>and</w:t>
            </w:r>
          </w:p>
          <w:p w14:paraId="20535BC2" w14:textId="77777777" w:rsidR="00D7027C" w:rsidRPr="00AD5570" w:rsidRDefault="00D7027C" w:rsidP="003D31D2">
            <w:pPr>
              <w:keepNext/>
              <w:keepLines/>
              <w:tabs>
                <w:tab w:val="left" w:pos="1425"/>
              </w:tabs>
              <w:spacing w:before="40" w:after="40"/>
              <w:jc w:val="center"/>
              <w:rPr>
                <w:b/>
                <w:color w:val="000000" w:themeColor="text1"/>
                <w:sz w:val="16"/>
                <w:szCs w:val="16"/>
              </w:rPr>
            </w:pPr>
            <w:r w:rsidRPr="00AD5570">
              <w:rPr>
                <w:b/>
                <w:noProof/>
                <w:color w:val="000000" w:themeColor="text1"/>
                <w:sz w:val="16"/>
                <w:szCs w:val="16"/>
                <w:lang w:val="fr-CH" w:eastAsia="fr-CH"/>
              </w:rPr>
              <w:drawing>
                <wp:inline distT="0" distB="0" distL="0" distR="0" wp14:anchorId="429762EC" wp14:editId="44BAC6C9">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2" w:type="dxa"/>
            <w:shd w:val="clear" w:color="auto" w:fill="auto"/>
            <w:vAlign w:val="center"/>
          </w:tcPr>
          <w:p w14:paraId="38F3EE94" w14:textId="77777777" w:rsidR="00D7027C" w:rsidRPr="00AD5570" w:rsidRDefault="00D7027C" w:rsidP="003D31D2">
            <w:pPr>
              <w:keepNext/>
              <w:keepLines/>
              <w:tabs>
                <w:tab w:val="left" w:pos="1425"/>
              </w:tabs>
              <w:spacing w:before="40" w:after="40"/>
              <w:jc w:val="center"/>
              <w:rPr>
                <w:b/>
                <w:color w:val="000000" w:themeColor="text1"/>
                <w:sz w:val="16"/>
                <w:szCs w:val="16"/>
              </w:rPr>
            </w:pPr>
            <w:r w:rsidRPr="00AD5570">
              <w:rPr>
                <w:b/>
                <w:color w:val="000000" w:themeColor="text1"/>
                <w:sz w:val="16"/>
                <w:szCs w:val="16"/>
              </w:rPr>
              <w:t>Warning</w:t>
            </w:r>
          </w:p>
        </w:tc>
        <w:tc>
          <w:tcPr>
            <w:tcW w:w="2410" w:type="dxa"/>
            <w:shd w:val="clear" w:color="auto" w:fill="auto"/>
            <w:vAlign w:val="center"/>
          </w:tcPr>
          <w:p w14:paraId="01147A16" w14:textId="77777777" w:rsidR="00D7027C" w:rsidRPr="00AD5570" w:rsidRDefault="00D7027C" w:rsidP="003D31D2">
            <w:pPr>
              <w:keepNext/>
              <w:keepLines/>
              <w:tabs>
                <w:tab w:val="left" w:pos="1425"/>
              </w:tabs>
              <w:spacing w:before="40" w:after="40"/>
              <w:rPr>
                <w:noProof/>
                <w:color w:val="000000" w:themeColor="text1"/>
                <w:sz w:val="16"/>
                <w:szCs w:val="16"/>
                <w:lang w:eastAsia="sv-SE"/>
              </w:rPr>
            </w:pPr>
            <w:r w:rsidRPr="00AD5570">
              <w:rPr>
                <w:color w:val="000000" w:themeColor="text1"/>
                <w:sz w:val="16"/>
                <w:szCs w:val="16"/>
              </w:rPr>
              <w:t>Very toxic to aquatic life with long lasting effects</w:t>
            </w:r>
          </w:p>
        </w:tc>
        <w:tc>
          <w:tcPr>
            <w:tcW w:w="855" w:type="dxa"/>
            <w:shd w:val="clear" w:color="auto" w:fill="auto"/>
            <w:vAlign w:val="center"/>
          </w:tcPr>
          <w:p w14:paraId="099C5B10" w14:textId="77777777" w:rsidR="00D7027C" w:rsidRPr="00AD5570" w:rsidRDefault="00D7027C" w:rsidP="003D31D2">
            <w:pPr>
              <w:keepNext/>
              <w:keepLines/>
              <w:tabs>
                <w:tab w:val="left" w:pos="1425"/>
              </w:tabs>
              <w:spacing w:before="40" w:after="40"/>
              <w:jc w:val="center"/>
              <w:rPr>
                <w:color w:val="000000" w:themeColor="text1"/>
                <w:sz w:val="16"/>
                <w:szCs w:val="16"/>
              </w:rPr>
            </w:pPr>
            <w:r w:rsidRPr="00AD5570">
              <w:rPr>
                <w:color w:val="000000" w:themeColor="text1"/>
                <w:sz w:val="16"/>
                <w:szCs w:val="16"/>
              </w:rPr>
              <w:t>H410</w:t>
            </w:r>
          </w:p>
        </w:tc>
      </w:tr>
      <w:tr w:rsidR="00F845A3" w:rsidRPr="00AD5570" w14:paraId="7E7F6D01" w14:textId="77777777" w:rsidTr="000D6FB3">
        <w:trPr>
          <w:cantSplit/>
          <w:trHeight w:val="94"/>
          <w:jc w:val="center"/>
        </w:trPr>
        <w:tc>
          <w:tcPr>
            <w:tcW w:w="1129" w:type="dxa"/>
            <w:vMerge/>
            <w:shd w:val="clear" w:color="auto" w:fill="auto"/>
            <w:vAlign w:val="center"/>
          </w:tcPr>
          <w:p w14:paraId="0D73199A" w14:textId="77777777" w:rsidR="00D7027C" w:rsidRPr="00AD5570" w:rsidRDefault="00D7027C" w:rsidP="00D36CD0">
            <w:pPr>
              <w:tabs>
                <w:tab w:val="left" w:pos="1425"/>
              </w:tabs>
              <w:spacing w:before="40" w:after="40"/>
              <w:jc w:val="center"/>
              <w:rPr>
                <w:b/>
                <w:color w:val="000000" w:themeColor="text1"/>
                <w:sz w:val="16"/>
                <w:szCs w:val="16"/>
              </w:rPr>
            </w:pPr>
          </w:p>
        </w:tc>
        <w:tc>
          <w:tcPr>
            <w:tcW w:w="993" w:type="dxa"/>
            <w:shd w:val="clear" w:color="auto" w:fill="auto"/>
            <w:vAlign w:val="center"/>
          </w:tcPr>
          <w:p w14:paraId="13A9E916" w14:textId="77777777" w:rsidR="00D7027C" w:rsidRPr="00AD5570" w:rsidRDefault="00D7027C" w:rsidP="00D36CD0">
            <w:pPr>
              <w:tabs>
                <w:tab w:val="left" w:pos="1425"/>
              </w:tabs>
              <w:spacing w:before="40" w:after="40"/>
              <w:jc w:val="center"/>
              <w:rPr>
                <w:b/>
                <w:color w:val="000000" w:themeColor="text1"/>
                <w:sz w:val="16"/>
                <w:szCs w:val="16"/>
              </w:rPr>
            </w:pPr>
            <w:r w:rsidRPr="00AD5570">
              <w:rPr>
                <w:b/>
                <w:color w:val="000000" w:themeColor="text1"/>
                <w:sz w:val="16"/>
                <w:szCs w:val="16"/>
              </w:rPr>
              <w:t>Chronic 2</w:t>
            </w:r>
          </w:p>
        </w:tc>
        <w:tc>
          <w:tcPr>
            <w:tcW w:w="992" w:type="dxa"/>
            <w:vMerge/>
            <w:vAlign w:val="center"/>
          </w:tcPr>
          <w:p w14:paraId="785FB70C" w14:textId="77777777" w:rsidR="00D7027C" w:rsidRPr="00AD5570" w:rsidRDefault="00D7027C" w:rsidP="00D36CD0">
            <w:pPr>
              <w:jc w:val="center"/>
              <w:rPr>
                <w:noProof/>
                <w:color w:val="000000" w:themeColor="text1"/>
                <w:sz w:val="16"/>
                <w:szCs w:val="16"/>
                <w:lang w:eastAsia="en-GB"/>
              </w:rPr>
            </w:pPr>
          </w:p>
        </w:tc>
        <w:tc>
          <w:tcPr>
            <w:tcW w:w="1134" w:type="dxa"/>
            <w:vMerge/>
            <w:shd w:val="clear" w:color="auto" w:fill="auto"/>
            <w:vAlign w:val="center"/>
          </w:tcPr>
          <w:p w14:paraId="0AFE4132" w14:textId="77777777" w:rsidR="00D7027C" w:rsidRPr="00AD5570" w:rsidRDefault="00D7027C" w:rsidP="00D36CD0">
            <w:pPr>
              <w:jc w:val="center"/>
              <w:rPr>
                <w:b/>
                <w:i/>
                <w:color w:val="000000" w:themeColor="text1"/>
                <w:sz w:val="16"/>
                <w:szCs w:val="16"/>
              </w:rPr>
            </w:pPr>
          </w:p>
        </w:tc>
        <w:tc>
          <w:tcPr>
            <w:tcW w:w="1134" w:type="dxa"/>
            <w:vMerge/>
            <w:shd w:val="clear" w:color="auto" w:fill="auto"/>
            <w:vAlign w:val="center"/>
          </w:tcPr>
          <w:p w14:paraId="5717DC20" w14:textId="77777777" w:rsidR="00D7027C" w:rsidRPr="00AD5570" w:rsidRDefault="00D7027C" w:rsidP="00D36CD0">
            <w:pPr>
              <w:tabs>
                <w:tab w:val="left" w:pos="1425"/>
              </w:tabs>
              <w:spacing w:before="40" w:after="40"/>
              <w:jc w:val="center"/>
              <w:rPr>
                <w:b/>
                <w:color w:val="000000" w:themeColor="text1"/>
                <w:sz w:val="16"/>
                <w:szCs w:val="16"/>
              </w:rPr>
            </w:pPr>
          </w:p>
        </w:tc>
        <w:tc>
          <w:tcPr>
            <w:tcW w:w="992" w:type="dxa"/>
            <w:shd w:val="clear" w:color="auto" w:fill="auto"/>
            <w:vAlign w:val="center"/>
          </w:tcPr>
          <w:p w14:paraId="4964A3F9" w14:textId="77777777" w:rsidR="00D7027C" w:rsidRPr="00AD5570" w:rsidRDefault="00D7027C" w:rsidP="00D36CD0">
            <w:pPr>
              <w:jc w:val="center"/>
              <w:rPr>
                <w:i/>
                <w:color w:val="000000" w:themeColor="text1"/>
                <w:sz w:val="16"/>
                <w:szCs w:val="16"/>
              </w:rPr>
            </w:pPr>
            <w:r w:rsidRPr="00AD5570">
              <w:rPr>
                <w:i/>
                <w:color w:val="000000" w:themeColor="text1"/>
                <w:sz w:val="16"/>
                <w:szCs w:val="16"/>
              </w:rPr>
              <w:t>No signal word</w:t>
            </w:r>
            <w:r w:rsidRPr="00AD5570" w:rsidDel="00297CC9">
              <w:rPr>
                <w:i/>
                <w:color w:val="000000" w:themeColor="text1"/>
                <w:sz w:val="16"/>
                <w:szCs w:val="16"/>
              </w:rPr>
              <w:t xml:space="preserve"> </w:t>
            </w:r>
          </w:p>
        </w:tc>
        <w:tc>
          <w:tcPr>
            <w:tcW w:w="2410" w:type="dxa"/>
            <w:shd w:val="clear" w:color="auto" w:fill="auto"/>
            <w:vAlign w:val="center"/>
          </w:tcPr>
          <w:p w14:paraId="34F353F6" w14:textId="77777777" w:rsidR="00D7027C" w:rsidRPr="00AD5570" w:rsidRDefault="00D7027C" w:rsidP="00D36CD0">
            <w:pPr>
              <w:tabs>
                <w:tab w:val="left" w:pos="1425"/>
              </w:tabs>
              <w:spacing w:before="40" w:after="40"/>
              <w:rPr>
                <w:color w:val="000000" w:themeColor="text1"/>
                <w:sz w:val="16"/>
                <w:szCs w:val="16"/>
              </w:rPr>
            </w:pPr>
            <w:r w:rsidRPr="00AD5570">
              <w:rPr>
                <w:color w:val="000000" w:themeColor="text1"/>
                <w:sz w:val="16"/>
                <w:szCs w:val="16"/>
              </w:rPr>
              <w:t>Toxic to aquatic life with long lasting effects</w:t>
            </w:r>
          </w:p>
        </w:tc>
        <w:tc>
          <w:tcPr>
            <w:tcW w:w="855" w:type="dxa"/>
            <w:shd w:val="clear" w:color="auto" w:fill="auto"/>
            <w:vAlign w:val="center"/>
          </w:tcPr>
          <w:p w14:paraId="75E8C94C" w14:textId="77777777" w:rsidR="00D7027C" w:rsidRPr="00AD5570" w:rsidRDefault="00D7027C" w:rsidP="00D36CD0">
            <w:pPr>
              <w:tabs>
                <w:tab w:val="left" w:pos="1425"/>
              </w:tabs>
              <w:spacing w:before="40" w:after="40"/>
              <w:jc w:val="center"/>
              <w:rPr>
                <w:color w:val="000000" w:themeColor="text1"/>
                <w:sz w:val="16"/>
                <w:szCs w:val="16"/>
              </w:rPr>
            </w:pPr>
            <w:r w:rsidRPr="00AD5570">
              <w:rPr>
                <w:color w:val="000000" w:themeColor="text1"/>
                <w:sz w:val="16"/>
                <w:szCs w:val="16"/>
              </w:rPr>
              <w:t>H411</w:t>
            </w:r>
          </w:p>
        </w:tc>
      </w:tr>
      <w:tr w:rsidR="00F845A3" w:rsidRPr="00AD5570" w14:paraId="3C18EFAF" w14:textId="77777777" w:rsidTr="000D6FB3">
        <w:trPr>
          <w:cantSplit/>
          <w:trHeight w:val="510"/>
          <w:jc w:val="center"/>
        </w:trPr>
        <w:tc>
          <w:tcPr>
            <w:tcW w:w="1129" w:type="dxa"/>
            <w:vMerge/>
            <w:shd w:val="clear" w:color="auto" w:fill="auto"/>
            <w:vAlign w:val="center"/>
          </w:tcPr>
          <w:p w14:paraId="7985BE10" w14:textId="77777777" w:rsidR="00D7027C" w:rsidRPr="00AD5570" w:rsidRDefault="00D7027C" w:rsidP="00D36CD0">
            <w:pPr>
              <w:tabs>
                <w:tab w:val="left" w:pos="1425"/>
              </w:tabs>
              <w:spacing w:before="40" w:after="40"/>
              <w:jc w:val="center"/>
              <w:rPr>
                <w:b/>
                <w:color w:val="000000" w:themeColor="text1"/>
                <w:sz w:val="16"/>
                <w:szCs w:val="16"/>
              </w:rPr>
            </w:pPr>
          </w:p>
        </w:tc>
        <w:tc>
          <w:tcPr>
            <w:tcW w:w="993" w:type="dxa"/>
            <w:shd w:val="clear" w:color="auto" w:fill="auto"/>
            <w:vAlign w:val="center"/>
          </w:tcPr>
          <w:p w14:paraId="1AD97203" w14:textId="77777777" w:rsidR="00D7027C" w:rsidRPr="00AD5570" w:rsidRDefault="00D7027C" w:rsidP="00D36CD0">
            <w:pPr>
              <w:tabs>
                <w:tab w:val="left" w:pos="1425"/>
              </w:tabs>
              <w:spacing w:before="40" w:after="40"/>
              <w:jc w:val="center"/>
              <w:rPr>
                <w:b/>
                <w:color w:val="000000" w:themeColor="text1"/>
                <w:sz w:val="16"/>
                <w:szCs w:val="16"/>
              </w:rPr>
            </w:pPr>
            <w:r w:rsidRPr="00AD5570">
              <w:rPr>
                <w:b/>
                <w:color w:val="000000" w:themeColor="text1"/>
                <w:sz w:val="16"/>
                <w:szCs w:val="16"/>
              </w:rPr>
              <w:t>Chronic 3</w:t>
            </w:r>
          </w:p>
        </w:tc>
        <w:tc>
          <w:tcPr>
            <w:tcW w:w="992" w:type="dxa"/>
            <w:vMerge w:val="restart"/>
            <w:vAlign w:val="center"/>
          </w:tcPr>
          <w:p w14:paraId="22F79CDB" w14:textId="77777777" w:rsidR="00D7027C" w:rsidRPr="00AD5570" w:rsidRDefault="00D7027C" w:rsidP="00D36CD0">
            <w:pPr>
              <w:jc w:val="center"/>
              <w:rPr>
                <w:i/>
                <w:color w:val="000000" w:themeColor="text1"/>
                <w:sz w:val="16"/>
                <w:szCs w:val="16"/>
              </w:rPr>
            </w:pPr>
            <w:r w:rsidRPr="00AD5570">
              <w:rPr>
                <w:i/>
                <w:color w:val="000000" w:themeColor="text1"/>
                <w:sz w:val="16"/>
                <w:szCs w:val="16"/>
              </w:rPr>
              <w:t>Not applicable</w:t>
            </w:r>
          </w:p>
        </w:tc>
        <w:tc>
          <w:tcPr>
            <w:tcW w:w="1134" w:type="dxa"/>
            <w:vMerge w:val="restart"/>
            <w:shd w:val="clear" w:color="auto" w:fill="auto"/>
            <w:vAlign w:val="center"/>
          </w:tcPr>
          <w:p w14:paraId="10494724" w14:textId="77777777" w:rsidR="00D7027C" w:rsidRPr="00AD5570" w:rsidRDefault="00D7027C" w:rsidP="00D36CD0">
            <w:pPr>
              <w:jc w:val="center"/>
              <w:rPr>
                <w:i/>
                <w:color w:val="000000" w:themeColor="text1"/>
                <w:sz w:val="16"/>
                <w:szCs w:val="16"/>
              </w:rPr>
            </w:pPr>
            <w:r w:rsidRPr="00AD5570">
              <w:rPr>
                <w:i/>
                <w:color w:val="000000" w:themeColor="text1"/>
                <w:sz w:val="16"/>
                <w:szCs w:val="16"/>
              </w:rPr>
              <w:t>No pictogram</w:t>
            </w:r>
          </w:p>
        </w:tc>
        <w:tc>
          <w:tcPr>
            <w:tcW w:w="1134" w:type="dxa"/>
            <w:vMerge w:val="restart"/>
            <w:shd w:val="clear" w:color="auto" w:fill="auto"/>
            <w:vAlign w:val="center"/>
          </w:tcPr>
          <w:p w14:paraId="663AF1CA" w14:textId="0A8C8B0C" w:rsidR="00D7027C" w:rsidRPr="00AD5570" w:rsidRDefault="00D7027C" w:rsidP="00D36CD0">
            <w:pPr>
              <w:tabs>
                <w:tab w:val="left" w:pos="1425"/>
              </w:tabs>
              <w:spacing w:before="40" w:after="40"/>
              <w:jc w:val="center"/>
              <w:rPr>
                <w:color w:val="000000" w:themeColor="text1"/>
                <w:sz w:val="16"/>
                <w:szCs w:val="16"/>
              </w:rPr>
            </w:pPr>
            <w:r w:rsidRPr="00AD5570">
              <w:rPr>
                <w:i/>
                <w:color w:val="000000" w:themeColor="text1"/>
                <w:sz w:val="16"/>
                <w:szCs w:val="16"/>
              </w:rPr>
              <w:t xml:space="preserve">Not applicable </w:t>
            </w:r>
          </w:p>
        </w:tc>
        <w:tc>
          <w:tcPr>
            <w:tcW w:w="992" w:type="dxa"/>
            <w:vMerge w:val="restart"/>
            <w:shd w:val="clear" w:color="auto" w:fill="auto"/>
            <w:vAlign w:val="center"/>
          </w:tcPr>
          <w:p w14:paraId="7E5AB7AF" w14:textId="77777777" w:rsidR="00D7027C" w:rsidRPr="00AD5570" w:rsidRDefault="00D7027C" w:rsidP="00D36CD0">
            <w:pPr>
              <w:jc w:val="center"/>
              <w:rPr>
                <w:i/>
                <w:color w:val="000000" w:themeColor="text1"/>
                <w:sz w:val="16"/>
                <w:szCs w:val="16"/>
              </w:rPr>
            </w:pPr>
            <w:r w:rsidRPr="00AD5570">
              <w:rPr>
                <w:i/>
                <w:color w:val="000000" w:themeColor="text1"/>
                <w:sz w:val="16"/>
                <w:szCs w:val="16"/>
              </w:rPr>
              <w:t>No signal word</w:t>
            </w:r>
          </w:p>
        </w:tc>
        <w:tc>
          <w:tcPr>
            <w:tcW w:w="2410" w:type="dxa"/>
            <w:shd w:val="clear" w:color="auto" w:fill="auto"/>
            <w:vAlign w:val="center"/>
          </w:tcPr>
          <w:p w14:paraId="7945A497" w14:textId="77777777" w:rsidR="00D7027C" w:rsidRPr="00AD5570" w:rsidRDefault="00D7027C" w:rsidP="00D36CD0">
            <w:pPr>
              <w:tabs>
                <w:tab w:val="left" w:pos="1425"/>
              </w:tabs>
              <w:spacing w:before="40" w:after="40"/>
              <w:rPr>
                <w:color w:val="000000" w:themeColor="text1"/>
                <w:sz w:val="16"/>
                <w:szCs w:val="16"/>
              </w:rPr>
            </w:pPr>
            <w:r w:rsidRPr="00AD5570">
              <w:rPr>
                <w:color w:val="000000" w:themeColor="text1"/>
                <w:sz w:val="16"/>
                <w:szCs w:val="16"/>
              </w:rPr>
              <w:t>Harmful to aquatic life with long lasting effects</w:t>
            </w:r>
          </w:p>
        </w:tc>
        <w:tc>
          <w:tcPr>
            <w:tcW w:w="855" w:type="dxa"/>
            <w:shd w:val="clear" w:color="auto" w:fill="auto"/>
            <w:vAlign w:val="center"/>
          </w:tcPr>
          <w:p w14:paraId="7FC823F8" w14:textId="77777777" w:rsidR="00D7027C" w:rsidRPr="00AD5570" w:rsidRDefault="00D7027C" w:rsidP="00D36CD0">
            <w:pPr>
              <w:tabs>
                <w:tab w:val="left" w:pos="1425"/>
              </w:tabs>
              <w:spacing w:before="40" w:after="40"/>
              <w:jc w:val="center"/>
              <w:rPr>
                <w:color w:val="000000" w:themeColor="text1"/>
                <w:sz w:val="16"/>
                <w:szCs w:val="16"/>
              </w:rPr>
            </w:pPr>
            <w:r w:rsidRPr="00AD5570">
              <w:rPr>
                <w:color w:val="000000" w:themeColor="text1"/>
                <w:sz w:val="16"/>
                <w:szCs w:val="16"/>
              </w:rPr>
              <w:t>H412</w:t>
            </w:r>
          </w:p>
        </w:tc>
      </w:tr>
      <w:tr w:rsidR="00F845A3" w:rsidRPr="00AD5570" w14:paraId="5C8697BB" w14:textId="77777777" w:rsidTr="001C0529">
        <w:trPr>
          <w:cantSplit/>
          <w:trHeight w:val="377"/>
          <w:jc w:val="center"/>
        </w:trPr>
        <w:tc>
          <w:tcPr>
            <w:tcW w:w="1129" w:type="dxa"/>
            <w:vMerge/>
            <w:shd w:val="clear" w:color="auto" w:fill="auto"/>
            <w:vAlign w:val="center"/>
          </w:tcPr>
          <w:p w14:paraId="23AFD987" w14:textId="77777777" w:rsidR="00D7027C" w:rsidRPr="00AD5570" w:rsidRDefault="00D7027C" w:rsidP="00D36CD0">
            <w:pPr>
              <w:tabs>
                <w:tab w:val="left" w:pos="1425"/>
              </w:tabs>
              <w:spacing w:before="40" w:after="40"/>
              <w:jc w:val="center"/>
              <w:rPr>
                <w:b/>
                <w:color w:val="000000" w:themeColor="text1"/>
                <w:sz w:val="16"/>
                <w:szCs w:val="16"/>
              </w:rPr>
            </w:pPr>
          </w:p>
        </w:tc>
        <w:tc>
          <w:tcPr>
            <w:tcW w:w="993" w:type="dxa"/>
            <w:shd w:val="clear" w:color="auto" w:fill="auto"/>
            <w:vAlign w:val="center"/>
          </w:tcPr>
          <w:p w14:paraId="2C38D86D" w14:textId="77777777" w:rsidR="00D7027C" w:rsidRPr="00AD5570" w:rsidRDefault="00D7027C" w:rsidP="00D36CD0">
            <w:pPr>
              <w:tabs>
                <w:tab w:val="left" w:pos="1425"/>
              </w:tabs>
              <w:spacing w:before="40" w:after="40"/>
              <w:jc w:val="center"/>
              <w:rPr>
                <w:b/>
                <w:color w:val="000000" w:themeColor="text1"/>
                <w:sz w:val="16"/>
                <w:szCs w:val="16"/>
              </w:rPr>
            </w:pPr>
            <w:r w:rsidRPr="00AD5570">
              <w:rPr>
                <w:b/>
                <w:color w:val="000000" w:themeColor="text1"/>
                <w:sz w:val="16"/>
                <w:szCs w:val="16"/>
              </w:rPr>
              <w:t>Chronic 4</w:t>
            </w:r>
          </w:p>
        </w:tc>
        <w:tc>
          <w:tcPr>
            <w:tcW w:w="992" w:type="dxa"/>
            <w:vMerge/>
          </w:tcPr>
          <w:p w14:paraId="1BD392E9" w14:textId="77777777" w:rsidR="00D7027C" w:rsidRPr="00AD5570" w:rsidRDefault="00D7027C" w:rsidP="00D36CD0">
            <w:pPr>
              <w:jc w:val="center"/>
              <w:rPr>
                <w:i/>
                <w:color w:val="000000" w:themeColor="text1"/>
                <w:sz w:val="16"/>
                <w:szCs w:val="16"/>
              </w:rPr>
            </w:pPr>
          </w:p>
        </w:tc>
        <w:tc>
          <w:tcPr>
            <w:tcW w:w="1134" w:type="dxa"/>
            <w:vMerge/>
            <w:shd w:val="clear" w:color="auto" w:fill="auto"/>
            <w:vAlign w:val="center"/>
          </w:tcPr>
          <w:p w14:paraId="1EB7A8CC" w14:textId="77777777" w:rsidR="00D7027C" w:rsidRPr="00AD5570" w:rsidRDefault="00D7027C" w:rsidP="00D36CD0">
            <w:pPr>
              <w:jc w:val="center"/>
              <w:rPr>
                <w:i/>
                <w:color w:val="000000" w:themeColor="text1"/>
                <w:sz w:val="16"/>
                <w:szCs w:val="16"/>
              </w:rPr>
            </w:pPr>
          </w:p>
        </w:tc>
        <w:tc>
          <w:tcPr>
            <w:tcW w:w="1134" w:type="dxa"/>
            <w:vMerge/>
            <w:shd w:val="clear" w:color="auto" w:fill="auto"/>
            <w:vAlign w:val="center"/>
          </w:tcPr>
          <w:p w14:paraId="06D35DC6" w14:textId="77777777" w:rsidR="00D7027C" w:rsidRPr="00AD5570" w:rsidRDefault="00D7027C" w:rsidP="00D36CD0">
            <w:pPr>
              <w:tabs>
                <w:tab w:val="left" w:pos="1425"/>
              </w:tabs>
              <w:spacing w:before="40" w:after="40"/>
              <w:jc w:val="center"/>
              <w:rPr>
                <w:color w:val="000000" w:themeColor="text1"/>
                <w:sz w:val="16"/>
                <w:szCs w:val="16"/>
              </w:rPr>
            </w:pPr>
          </w:p>
        </w:tc>
        <w:tc>
          <w:tcPr>
            <w:tcW w:w="992" w:type="dxa"/>
            <w:vMerge/>
            <w:shd w:val="clear" w:color="auto" w:fill="auto"/>
            <w:vAlign w:val="center"/>
          </w:tcPr>
          <w:p w14:paraId="75C1293A" w14:textId="77777777" w:rsidR="00D7027C" w:rsidRPr="00AD5570" w:rsidRDefault="00D7027C" w:rsidP="00D36CD0">
            <w:pPr>
              <w:jc w:val="center"/>
              <w:rPr>
                <w:i/>
                <w:color w:val="000000" w:themeColor="text1"/>
                <w:sz w:val="16"/>
                <w:szCs w:val="16"/>
              </w:rPr>
            </w:pPr>
          </w:p>
        </w:tc>
        <w:tc>
          <w:tcPr>
            <w:tcW w:w="2410" w:type="dxa"/>
            <w:shd w:val="clear" w:color="auto" w:fill="auto"/>
            <w:vAlign w:val="center"/>
          </w:tcPr>
          <w:p w14:paraId="0E578E09" w14:textId="77777777" w:rsidR="00D7027C" w:rsidRPr="00AD5570" w:rsidRDefault="00D7027C" w:rsidP="00D36CD0">
            <w:pPr>
              <w:tabs>
                <w:tab w:val="left" w:pos="1425"/>
              </w:tabs>
              <w:spacing w:before="40" w:after="40"/>
              <w:rPr>
                <w:color w:val="000000" w:themeColor="text1"/>
                <w:sz w:val="16"/>
                <w:szCs w:val="16"/>
              </w:rPr>
            </w:pPr>
            <w:r w:rsidRPr="00AD5570">
              <w:rPr>
                <w:color w:val="000000" w:themeColor="text1"/>
                <w:sz w:val="16"/>
                <w:szCs w:val="16"/>
              </w:rPr>
              <w:t>May cause long lasting harmful effects to aquatic life</w:t>
            </w:r>
          </w:p>
        </w:tc>
        <w:tc>
          <w:tcPr>
            <w:tcW w:w="855" w:type="dxa"/>
            <w:shd w:val="clear" w:color="auto" w:fill="auto"/>
            <w:vAlign w:val="center"/>
          </w:tcPr>
          <w:p w14:paraId="4FF09B67" w14:textId="77777777" w:rsidR="00D7027C" w:rsidRPr="00AD5570" w:rsidRDefault="00D7027C" w:rsidP="00D36CD0">
            <w:pPr>
              <w:tabs>
                <w:tab w:val="left" w:pos="1425"/>
              </w:tabs>
              <w:spacing w:before="40" w:after="40"/>
              <w:jc w:val="center"/>
              <w:rPr>
                <w:color w:val="000000" w:themeColor="text1"/>
                <w:sz w:val="16"/>
                <w:szCs w:val="16"/>
              </w:rPr>
            </w:pPr>
            <w:r w:rsidRPr="00AD5570">
              <w:rPr>
                <w:color w:val="000000" w:themeColor="text1"/>
                <w:sz w:val="16"/>
                <w:szCs w:val="16"/>
              </w:rPr>
              <w:t>H413</w:t>
            </w:r>
          </w:p>
        </w:tc>
      </w:tr>
    </w:tbl>
    <w:p w14:paraId="3277CE8E" w14:textId="2D07A5D6" w:rsidR="00D7027C" w:rsidRPr="00AD5570" w:rsidRDefault="00D7027C" w:rsidP="00D36CD0">
      <w:pPr>
        <w:spacing w:before="40" w:after="40" w:line="240" w:lineRule="auto"/>
        <w:ind w:left="568" w:right="403" w:hanging="284"/>
        <w:jc w:val="both"/>
        <w:rPr>
          <w:i/>
          <w:iCs/>
          <w:color w:val="000000" w:themeColor="text1"/>
          <w:sz w:val="16"/>
          <w:szCs w:val="16"/>
          <w:lang w:val="en-US"/>
        </w:rPr>
      </w:pPr>
      <w:bookmarkStart w:id="21" w:name="_Hlk536008482"/>
      <w:proofErr w:type="spellStart"/>
      <w:r w:rsidRPr="00AD5570">
        <w:rPr>
          <w:i/>
          <w:color w:val="000000" w:themeColor="text1"/>
          <w:sz w:val="16"/>
          <w:szCs w:val="16"/>
          <w:vertAlign w:val="superscript"/>
        </w:rPr>
        <w:t>a</w:t>
      </w:r>
      <w:proofErr w:type="spellEnd"/>
      <w:r w:rsidRPr="00AD5570">
        <w:rPr>
          <w:i/>
          <w:color w:val="000000" w:themeColor="text1"/>
          <w:sz w:val="16"/>
          <w:szCs w:val="16"/>
          <w:vertAlign w:val="superscript"/>
        </w:rPr>
        <w:tab/>
      </w:r>
      <w:r w:rsidRPr="00AD5570">
        <w:rPr>
          <w:i/>
          <w:color w:val="000000" w:themeColor="text1"/>
          <w:sz w:val="16"/>
          <w:szCs w:val="16"/>
        </w:rPr>
        <w:t xml:space="preserve">Under the UN Model Regulations, for categories Chronic 1 and 2, environmentally hazardous substances are classified under Class 9 and shall bear both the Class 9 transport pictogram and the environmentally hazardous substance transport mark (see Chapter 5.2, section 5.2.1.6 and Chapter 5.3, section 5.3.2.3, of the UN Model Regulations). </w:t>
      </w:r>
      <w:r w:rsidRPr="00AD5570">
        <w:rPr>
          <w:i/>
          <w:iCs/>
          <w:color w:val="000000" w:themeColor="text1"/>
          <w:sz w:val="16"/>
          <w:szCs w:val="16"/>
          <w:lang w:val="en-US"/>
        </w:rPr>
        <w:t xml:space="preserve">However, if the environmentally hazardous substance presents any other hazards covered by UN Model Regulations, the Class 9 transport pictogram shall be replaced by the </w:t>
      </w:r>
      <w:bookmarkStart w:id="22" w:name="_Hlk3443847"/>
      <w:r w:rsidRPr="00AD5570">
        <w:rPr>
          <w:i/>
          <w:iCs/>
          <w:color w:val="000000" w:themeColor="text1"/>
          <w:sz w:val="16"/>
          <w:szCs w:val="16"/>
          <w:lang w:val="en-US"/>
        </w:rPr>
        <w:t xml:space="preserve">transport pictogram(s) applicable to the </w:t>
      </w:r>
      <w:bookmarkEnd w:id="22"/>
      <w:r w:rsidRPr="00AD5570">
        <w:rPr>
          <w:i/>
          <w:iCs/>
          <w:color w:val="000000" w:themeColor="text1"/>
          <w:sz w:val="16"/>
          <w:szCs w:val="16"/>
          <w:lang w:val="en-US"/>
        </w:rPr>
        <w:t>hazard(s) present and the environmentally hazardous substance pictogram is not required.</w:t>
      </w:r>
    </w:p>
    <w:bookmarkEnd w:id="21"/>
    <w:p w14:paraId="393BED76" w14:textId="77777777" w:rsidR="00D7027C" w:rsidRPr="00F845A3" w:rsidRDefault="00D7027C" w:rsidP="00D7027C">
      <w:pPr>
        <w:pStyle w:val="H23G"/>
        <w:rPr>
          <w:color w:val="000000" w:themeColor="text1"/>
        </w:rPr>
      </w:pPr>
      <w:r w:rsidRPr="00F845A3">
        <w:rPr>
          <w:color w:val="000000" w:themeColor="text1"/>
        </w:rPr>
        <w:tab/>
        <w:t xml:space="preserve">A1.30 </w:t>
      </w:r>
      <w:r w:rsidRPr="00F845A3">
        <w:rPr>
          <w:color w:val="000000" w:themeColor="text1"/>
        </w:rPr>
        <w:tab/>
        <w:t xml:space="preserve">Hazardous to the ozone layer </w:t>
      </w:r>
      <w:r w:rsidRPr="00F845A3">
        <w:rPr>
          <w:b w:val="0"/>
          <w:bCs/>
          <w:color w:val="000000" w:themeColor="text1"/>
        </w:rPr>
        <w:t>(see Chapter 4.2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80"/>
        <w:gridCol w:w="842"/>
        <w:gridCol w:w="1278"/>
        <w:gridCol w:w="1134"/>
        <w:gridCol w:w="1134"/>
        <w:gridCol w:w="994"/>
        <w:gridCol w:w="1843"/>
        <w:gridCol w:w="1134"/>
      </w:tblGrid>
      <w:tr w:rsidR="00F845A3" w:rsidRPr="00AD5570" w14:paraId="656645AF" w14:textId="77777777" w:rsidTr="00D36CD0">
        <w:trPr>
          <w:cantSplit/>
          <w:trHeight w:val="95"/>
          <w:tblHeader/>
          <w:jc w:val="center"/>
        </w:trPr>
        <w:tc>
          <w:tcPr>
            <w:tcW w:w="3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19378"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Classification</w:t>
            </w:r>
          </w:p>
        </w:tc>
        <w:tc>
          <w:tcPr>
            <w:tcW w:w="5283" w:type="dxa"/>
            <w:gridSpan w:val="4"/>
            <w:tcBorders>
              <w:top w:val="single" w:sz="4" w:space="0" w:color="auto"/>
              <w:left w:val="single" w:sz="4" w:space="0" w:color="auto"/>
              <w:bottom w:val="single" w:sz="4" w:space="0" w:color="auto"/>
              <w:right w:val="single" w:sz="4" w:space="0" w:color="auto"/>
            </w:tcBorders>
            <w:shd w:val="clear" w:color="auto" w:fill="auto"/>
          </w:tcPr>
          <w:p w14:paraId="7C5346FF"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Labelling</w:t>
            </w:r>
          </w:p>
        </w:tc>
        <w:tc>
          <w:tcPr>
            <w:tcW w:w="1173" w:type="dxa"/>
            <w:vMerge w:val="restart"/>
            <w:tcBorders>
              <w:top w:val="single" w:sz="4" w:space="0" w:color="auto"/>
              <w:left w:val="single" w:sz="4" w:space="0" w:color="auto"/>
              <w:right w:val="single" w:sz="4" w:space="0" w:color="auto"/>
            </w:tcBorders>
            <w:shd w:val="clear" w:color="auto" w:fill="auto"/>
            <w:vAlign w:val="center"/>
          </w:tcPr>
          <w:p w14:paraId="21D78DC3" w14:textId="6F56413C"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 code</w:t>
            </w:r>
          </w:p>
        </w:tc>
      </w:tr>
      <w:tr w:rsidR="00F845A3" w:rsidRPr="00AD5570" w14:paraId="362BCE29" w14:textId="77777777" w:rsidTr="008E0411">
        <w:trPr>
          <w:cantSplit/>
          <w:trHeight w:val="660"/>
          <w:jc w:val="center"/>
        </w:trPr>
        <w:tc>
          <w:tcPr>
            <w:tcW w:w="1324" w:type="dxa"/>
            <w:shd w:val="clear" w:color="auto" w:fill="auto"/>
            <w:vAlign w:val="center"/>
          </w:tcPr>
          <w:p w14:paraId="5FD6573D" w14:textId="15AAB53E"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class</w:t>
            </w:r>
          </w:p>
        </w:tc>
        <w:tc>
          <w:tcPr>
            <w:tcW w:w="869" w:type="dxa"/>
            <w:shd w:val="clear" w:color="auto" w:fill="auto"/>
            <w:vAlign w:val="center"/>
          </w:tcPr>
          <w:p w14:paraId="3CDD95C7" w14:textId="4F0D6AA4"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category</w:t>
            </w:r>
          </w:p>
        </w:tc>
        <w:tc>
          <w:tcPr>
            <w:tcW w:w="1321" w:type="dxa"/>
            <w:vAlign w:val="center"/>
          </w:tcPr>
          <w:p w14:paraId="1BC7CC3C"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UN Model Regulations class or division</w:t>
            </w:r>
          </w:p>
        </w:tc>
        <w:tc>
          <w:tcPr>
            <w:tcW w:w="1173" w:type="dxa"/>
            <w:shd w:val="clear" w:color="auto" w:fill="auto"/>
            <w:vAlign w:val="center"/>
          </w:tcPr>
          <w:p w14:paraId="5AF2E493"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GHS pictogram</w:t>
            </w:r>
          </w:p>
        </w:tc>
        <w:tc>
          <w:tcPr>
            <w:tcW w:w="1173" w:type="dxa"/>
            <w:shd w:val="clear" w:color="auto" w:fill="auto"/>
            <w:vAlign w:val="center"/>
          </w:tcPr>
          <w:p w14:paraId="3337BFE2"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UN Model Regulations pictogram</w:t>
            </w:r>
          </w:p>
        </w:tc>
        <w:tc>
          <w:tcPr>
            <w:tcW w:w="1027" w:type="dxa"/>
            <w:shd w:val="clear" w:color="auto" w:fill="auto"/>
            <w:vAlign w:val="center"/>
          </w:tcPr>
          <w:p w14:paraId="7CC90AD4" w14:textId="151DC881"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s</w:t>
            </w:r>
            <w:r w:rsidRPr="00AD5570">
              <w:rPr>
                <w:rFonts w:asciiTheme="majorBidi" w:hAnsiTheme="majorBidi" w:cstheme="majorBidi"/>
                <w:b/>
                <w:color w:val="000000" w:themeColor="text1"/>
                <w:sz w:val="16"/>
                <w:szCs w:val="16"/>
              </w:rPr>
              <w:t>ignal word</w:t>
            </w:r>
          </w:p>
        </w:tc>
        <w:tc>
          <w:tcPr>
            <w:tcW w:w="1909" w:type="dxa"/>
            <w:tcBorders>
              <w:right w:val="single" w:sz="4" w:space="0" w:color="auto"/>
            </w:tcBorders>
            <w:shd w:val="clear" w:color="auto" w:fill="auto"/>
            <w:vAlign w:val="center"/>
          </w:tcPr>
          <w:p w14:paraId="7A4AB2AD" w14:textId="37F75F76"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r w:rsidRPr="00AD5570">
              <w:rPr>
                <w:rFonts w:asciiTheme="majorBidi" w:hAnsiTheme="majorBidi" w:cstheme="majorBidi"/>
                <w:b/>
                <w:color w:val="000000" w:themeColor="text1"/>
                <w:sz w:val="16"/>
                <w:szCs w:val="16"/>
              </w:rPr>
              <w:t xml:space="preserve">GHS </w:t>
            </w:r>
            <w:r w:rsidR="007C4F8D" w:rsidRPr="00AD5570">
              <w:rPr>
                <w:rFonts w:asciiTheme="majorBidi" w:hAnsiTheme="majorBidi" w:cstheme="majorBidi"/>
                <w:b/>
                <w:color w:val="000000" w:themeColor="text1"/>
                <w:sz w:val="16"/>
                <w:szCs w:val="16"/>
              </w:rPr>
              <w:t>h</w:t>
            </w:r>
            <w:r w:rsidRPr="00AD5570">
              <w:rPr>
                <w:rFonts w:asciiTheme="majorBidi" w:hAnsiTheme="majorBidi" w:cstheme="majorBidi"/>
                <w:b/>
                <w:color w:val="000000" w:themeColor="text1"/>
                <w:sz w:val="16"/>
                <w:szCs w:val="16"/>
              </w:rPr>
              <w:t>azard statement</w:t>
            </w:r>
          </w:p>
        </w:tc>
        <w:tc>
          <w:tcPr>
            <w:tcW w:w="1173" w:type="dxa"/>
            <w:vMerge/>
            <w:tcBorders>
              <w:left w:val="single" w:sz="4" w:space="0" w:color="auto"/>
              <w:right w:val="single" w:sz="4" w:space="0" w:color="auto"/>
            </w:tcBorders>
            <w:shd w:val="clear" w:color="auto" w:fill="auto"/>
            <w:vAlign w:val="center"/>
          </w:tcPr>
          <w:p w14:paraId="1EB58E96" w14:textId="77777777" w:rsidR="00D7027C" w:rsidRPr="00AD5570" w:rsidRDefault="00D7027C" w:rsidP="007A678C">
            <w:pPr>
              <w:tabs>
                <w:tab w:val="left" w:pos="1425"/>
              </w:tabs>
              <w:spacing w:before="40" w:after="40" w:line="240" w:lineRule="auto"/>
              <w:jc w:val="center"/>
              <w:rPr>
                <w:rFonts w:asciiTheme="majorBidi" w:hAnsiTheme="majorBidi" w:cstheme="majorBidi"/>
                <w:b/>
                <w:color w:val="000000" w:themeColor="text1"/>
                <w:sz w:val="16"/>
                <w:szCs w:val="16"/>
              </w:rPr>
            </w:pPr>
          </w:p>
        </w:tc>
      </w:tr>
      <w:tr w:rsidR="00F845A3" w:rsidRPr="00AD5570" w14:paraId="4EE5BCCB" w14:textId="77777777" w:rsidTr="008E0411">
        <w:trPr>
          <w:cantSplit/>
          <w:trHeight w:val="660"/>
          <w:jc w:val="center"/>
        </w:trPr>
        <w:tc>
          <w:tcPr>
            <w:tcW w:w="1324" w:type="dxa"/>
            <w:shd w:val="clear" w:color="auto" w:fill="auto"/>
            <w:vAlign w:val="center"/>
          </w:tcPr>
          <w:p w14:paraId="4990C12D" w14:textId="77777777" w:rsidR="00D7027C" w:rsidRPr="00AD5570" w:rsidRDefault="00D7027C" w:rsidP="008E0411">
            <w:pPr>
              <w:keepNext/>
              <w:keepLines/>
              <w:tabs>
                <w:tab w:val="left" w:pos="1425"/>
              </w:tabs>
              <w:spacing w:before="40" w:after="40"/>
              <w:jc w:val="center"/>
              <w:rPr>
                <w:b/>
                <w:color w:val="000000" w:themeColor="text1"/>
                <w:sz w:val="16"/>
                <w:szCs w:val="16"/>
              </w:rPr>
            </w:pPr>
            <w:r w:rsidRPr="00AD5570">
              <w:rPr>
                <w:b/>
                <w:bCs/>
                <w:color w:val="000000" w:themeColor="text1"/>
                <w:sz w:val="16"/>
                <w:szCs w:val="16"/>
              </w:rPr>
              <w:t>Hazardous to the ozone layer</w:t>
            </w:r>
          </w:p>
        </w:tc>
        <w:tc>
          <w:tcPr>
            <w:tcW w:w="869" w:type="dxa"/>
            <w:shd w:val="clear" w:color="auto" w:fill="auto"/>
            <w:vAlign w:val="center"/>
          </w:tcPr>
          <w:p w14:paraId="514FC3B9" w14:textId="77777777" w:rsidR="00D7027C" w:rsidRPr="00AD5570" w:rsidRDefault="00D7027C" w:rsidP="008E0411">
            <w:pPr>
              <w:keepNext/>
              <w:keepLines/>
              <w:tabs>
                <w:tab w:val="left" w:pos="1425"/>
              </w:tabs>
              <w:spacing w:before="40" w:after="40"/>
              <w:jc w:val="center"/>
              <w:rPr>
                <w:b/>
                <w:color w:val="000000" w:themeColor="text1"/>
                <w:sz w:val="16"/>
                <w:szCs w:val="16"/>
              </w:rPr>
            </w:pPr>
            <w:r w:rsidRPr="00AD5570">
              <w:rPr>
                <w:b/>
                <w:color w:val="000000" w:themeColor="text1"/>
                <w:sz w:val="16"/>
                <w:szCs w:val="16"/>
              </w:rPr>
              <w:t>1</w:t>
            </w:r>
          </w:p>
        </w:tc>
        <w:tc>
          <w:tcPr>
            <w:tcW w:w="1321" w:type="dxa"/>
            <w:vAlign w:val="center"/>
          </w:tcPr>
          <w:p w14:paraId="7C146B04" w14:textId="77777777" w:rsidR="00D7027C" w:rsidRPr="00AD5570" w:rsidRDefault="00D7027C" w:rsidP="008E0411">
            <w:pPr>
              <w:keepNext/>
              <w:keepLines/>
              <w:tabs>
                <w:tab w:val="left" w:pos="1425"/>
              </w:tabs>
              <w:spacing w:before="40" w:after="40"/>
              <w:jc w:val="center"/>
              <w:rPr>
                <w:noProof/>
                <w:color w:val="000000" w:themeColor="text1"/>
                <w:sz w:val="16"/>
                <w:szCs w:val="16"/>
                <w:lang w:eastAsia="en-GB"/>
              </w:rPr>
            </w:pPr>
            <w:r w:rsidRPr="00AD5570">
              <w:rPr>
                <w:i/>
                <w:color w:val="000000" w:themeColor="text1"/>
                <w:sz w:val="16"/>
                <w:szCs w:val="16"/>
              </w:rPr>
              <w:t>Not applicable</w:t>
            </w:r>
          </w:p>
        </w:tc>
        <w:tc>
          <w:tcPr>
            <w:tcW w:w="1173" w:type="dxa"/>
            <w:shd w:val="clear" w:color="auto" w:fill="auto"/>
            <w:vAlign w:val="center"/>
          </w:tcPr>
          <w:p w14:paraId="365A7E5A" w14:textId="77777777" w:rsidR="00D7027C" w:rsidRPr="00AD5570" w:rsidRDefault="00D7027C" w:rsidP="008E0411">
            <w:pPr>
              <w:keepNext/>
              <w:keepLines/>
              <w:tabs>
                <w:tab w:val="left" w:pos="1425"/>
              </w:tabs>
              <w:spacing w:before="40" w:after="40"/>
              <w:jc w:val="center"/>
              <w:rPr>
                <w:color w:val="000000" w:themeColor="text1"/>
                <w:sz w:val="16"/>
                <w:szCs w:val="16"/>
              </w:rPr>
            </w:pPr>
            <w:r w:rsidRPr="00AD5570">
              <w:rPr>
                <w:noProof/>
                <w:color w:val="000000" w:themeColor="text1"/>
                <w:sz w:val="16"/>
                <w:szCs w:val="16"/>
                <w:lang w:val="fr-CH" w:eastAsia="fr-CH"/>
              </w:rPr>
              <w:drawing>
                <wp:inline distT="0" distB="0" distL="0" distR="0" wp14:anchorId="4C68D8B2" wp14:editId="6D4E1009">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73" w:type="dxa"/>
            <w:shd w:val="clear" w:color="auto" w:fill="auto"/>
            <w:vAlign w:val="center"/>
          </w:tcPr>
          <w:p w14:paraId="48AE0CF3" w14:textId="1971D7DD" w:rsidR="00D7027C" w:rsidRPr="00AD5570" w:rsidRDefault="00D7027C" w:rsidP="008E0411">
            <w:pPr>
              <w:keepNext/>
              <w:keepLines/>
              <w:tabs>
                <w:tab w:val="left" w:pos="1425"/>
              </w:tabs>
              <w:spacing w:before="40" w:after="40"/>
              <w:jc w:val="center"/>
              <w:rPr>
                <w:color w:val="000000" w:themeColor="text1"/>
                <w:sz w:val="16"/>
                <w:szCs w:val="16"/>
              </w:rPr>
            </w:pPr>
            <w:r w:rsidRPr="00AD5570">
              <w:rPr>
                <w:i/>
                <w:color w:val="000000" w:themeColor="text1"/>
                <w:sz w:val="16"/>
                <w:szCs w:val="16"/>
              </w:rPr>
              <w:t xml:space="preserve">Not applicable </w:t>
            </w:r>
          </w:p>
        </w:tc>
        <w:tc>
          <w:tcPr>
            <w:tcW w:w="1027" w:type="dxa"/>
            <w:shd w:val="clear" w:color="auto" w:fill="auto"/>
            <w:vAlign w:val="center"/>
          </w:tcPr>
          <w:p w14:paraId="5833A057" w14:textId="77777777" w:rsidR="00D7027C" w:rsidRPr="00AD5570" w:rsidRDefault="00D7027C" w:rsidP="008E0411">
            <w:pPr>
              <w:keepNext/>
              <w:keepLines/>
              <w:tabs>
                <w:tab w:val="left" w:pos="1425"/>
              </w:tabs>
              <w:spacing w:before="40" w:after="40"/>
              <w:ind w:left="-69" w:right="-15"/>
              <w:jc w:val="center"/>
              <w:rPr>
                <w:color w:val="000000" w:themeColor="text1"/>
                <w:sz w:val="16"/>
                <w:szCs w:val="16"/>
              </w:rPr>
            </w:pPr>
            <w:r w:rsidRPr="00AD5570">
              <w:rPr>
                <w:b/>
                <w:color w:val="000000" w:themeColor="text1"/>
                <w:sz w:val="16"/>
                <w:szCs w:val="16"/>
              </w:rPr>
              <w:t>Warning</w:t>
            </w:r>
          </w:p>
        </w:tc>
        <w:tc>
          <w:tcPr>
            <w:tcW w:w="1909" w:type="dxa"/>
            <w:shd w:val="clear" w:color="auto" w:fill="auto"/>
            <w:vAlign w:val="center"/>
          </w:tcPr>
          <w:p w14:paraId="4F9B102F" w14:textId="77777777" w:rsidR="00D7027C" w:rsidRPr="00AD5570" w:rsidRDefault="00D7027C" w:rsidP="008E0411">
            <w:pPr>
              <w:keepNext/>
              <w:keepLines/>
              <w:tabs>
                <w:tab w:val="left" w:pos="1425"/>
              </w:tabs>
              <w:spacing w:before="40" w:after="40"/>
              <w:rPr>
                <w:noProof/>
                <w:color w:val="000000" w:themeColor="text1"/>
                <w:sz w:val="16"/>
                <w:szCs w:val="16"/>
                <w:lang w:eastAsia="sv-SE"/>
              </w:rPr>
            </w:pPr>
            <w:r w:rsidRPr="00AD5570">
              <w:rPr>
                <w:color w:val="000000" w:themeColor="text1"/>
                <w:sz w:val="16"/>
                <w:szCs w:val="16"/>
              </w:rPr>
              <w:t>Harms public health and the environment by destroying ozone in the upper atmosphere</w:t>
            </w:r>
          </w:p>
        </w:tc>
        <w:tc>
          <w:tcPr>
            <w:tcW w:w="1173" w:type="dxa"/>
            <w:shd w:val="clear" w:color="auto" w:fill="auto"/>
            <w:vAlign w:val="center"/>
          </w:tcPr>
          <w:p w14:paraId="0AC8A81B" w14:textId="77777777" w:rsidR="00D7027C" w:rsidRPr="00AD5570" w:rsidRDefault="00D7027C" w:rsidP="008E0411">
            <w:pPr>
              <w:keepNext/>
              <w:keepLines/>
              <w:tabs>
                <w:tab w:val="left" w:pos="1425"/>
              </w:tabs>
              <w:spacing w:before="40" w:after="40"/>
              <w:jc w:val="center"/>
              <w:rPr>
                <w:color w:val="000000" w:themeColor="text1"/>
                <w:sz w:val="16"/>
                <w:szCs w:val="16"/>
              </w:rPr>
            </w:pPr>
            <w:r w:rsidRPr="00AD5570">
              <w:rPr>
                <w:color w:val="000000" w:themeColor="text1"/>
                <w:sz w:val="16"/>
                <w:szCs w:val="16"/>
              </w:rPr>
              <w:t>H420</w:t>
            </w:r>
          </w:p>
        </w:tc>
      </w:tr>
    </w:tbl>
    <w:p w14:paraId="5E889F4C" w14:textId="77777777" w:rsidR="00D7027C" w:rsidRPr="00F845A3" w:rsidRDefault="00D7027C" w:rsidP="00D7027C">
      <w:pPr>
        <w:spacing w:before="240"/>
        <w:jc w:val="right"/>
        <w:rPr>
          <w:rFonts w:eastAsia="MS Mincho"/>
          <w:color w:val="000000" w:themeColor="text1"/>
          <w:lang w:val="en-US" w:eastAsia="ja-JP"/>
        </w:rPr>
      </w:pPr>
      <w:r w:rsidRPr="00F845A3">
        <w:rPr>
          <w:rFonts w:eastAsia="MS Mincho"/>
          <w:color w:val="000000" w:themeColor="text1"/>
          <w:lang w:val="en-US" w:eastAsia="ja-JP"/>
        </w:rPr>
        <w:t>”</w:t>
      </w:r>
    </w:p>
    <w:p w14:paraId="14F63DEE" w14:textId="77777777" w:rsidR="00E55596" w:rsidRDefault="00E76B99" w:rsidP="006E7F71">
      <w:pPr>
        <w:pStyle w:val="H1G"/>
        <w:rPr>
          <w:color w:val="000000" w:themeColor="text1"/>
        </w:rPr>
      </w:pPr>
      <w:r w:rsidRPr="00F845A3">
        <w:rPr>
          <w:color w:val="000000" w:themeColor="text1"/>
        </w:rPr>
        <w:tab/>
      </w:r>
      <w:r w:rsidRPr="00F845A3">
        <w:rPr>
          <w:color w:val="000000" w:themeColor="text1"/>
        </w:rPr>
        <w:tab/>
      </w:r>
    </w:p>
    <w:p w14:paraId="6FD5157E" w14:textId="77777777" w:rsidR="00E55596" w:rsidRDefault="00E55596">
      <w:pPr>
        <w:suppressAutoHyphens w:val="0"/>
        <w:kinsoku/>
        <w:overflowPunct/>
        <w:autoSpaceDE/>
        <w:autoSpaceDN/>
        <w:adjustRightInd/>
        <w:snapToGrid/>
        <w:spacing w:after="200" w:line="276" w:lineRule="auto"/>
        <w:rPr>
          <w:b/>
          <w:color w:val="000000" w:themeColor="text1"/>
          <w:sz w:val="24"/>
        </w:rPr>
      </w:pPr>
      <w:r>
        <w:rPr>
          <w:color w:val="000000" w:themeColor="text1"/>
        </w:rPr>
        <w:br w:type="page"/>
      </w:r>
    </w:p>
    <w:p w14:paraId="56B1CE7B" w14:textId="06CA9BB9" w:rsidR="00A12D5E" w:rsidRPr="00F845A3" w:rsidRDefault="00297133" w:rsidP="006E7F71">
      <w:pPr>
        <w:pStyle w:val="H1G"/>
        <w:rPr>
          <w:color w:val="000000" w:themeColor="text1"/>
        </w:rPr>
      </w:pPr>
      <w:r>
        <w:rPr>
          <w:color w:val="000000" w:themeColor="text1"/>
        </w:rPr>
        <w:lastRenderedPageBreak/>
        <w:tab/>
      </w:r>
      <w:r>
        <w:rPr>
          <w:color w:val="000000" w:themeColor="text1"/>
        </w:rPr>
        <w:tab/>
      </w:r>
      <w:r w:rsidR="00A12D5E" w:rsidRPr="00F845A3">
        <w:rPr>
          <w:color w:val="000000" w:themeColor="text1"/>
        </w:rPr>
        <w:t>Annex 3</w:t>
      </w:r>
      <w:r w:rsidR="00B31AA0" w:rsidRPr="00F845A3">
        <w:rPr>
          <w:color w:val="000000" w:themeColor="text1"/>
        </w:rPr>
        <w:t xml:space="preserve">, </w:t>
      </w:r>
      <w:r w:rsidR="00A12D5E" w:rsidRPr="00F845A3">
        <w:rPr>
          <w:color w:val="000000" w:themeColor="text1"/>
        </w:rPr>
        <w:t>Section 2, table A3.2.2</w:t>
      </w:r>
    </w:p>
    <w:p w14:paraId="2887779E" w14:textId="7D1DD45F" w:rsidR="00B31AA0" w:rsidRPr="00F845A3" w:rsidRDefault="00562AB6" w:rsidP="006E7F71">
      <w:pPr>
        <w:pStyle w:val="H23G"/>
        <w:rPr>
          <w:color w:val="000000" w:themeColor="text1"/>
        </w:rPr>
      </w:pPr>
      <w:r w:rsidRPr="00F845A3">
        <w:rPr>
          <w:bCs/>
          <w:color w:val="000000" w:themeColor="text1"/>
        </w:rPr>
        <w:tab/>
      </w:r>
      <w:r w:rsidRPr="00F845A3">
        <w:rPr>
          <w:bCs/>
          <w:color w:val="000000" w:themeColor="text1"/>
        </w:rPr>
        <w:tab/>
      </w:r>
      <w:r w:rsidR="005D46D8" w:rsidRPr="00F845A3">
        <w:rPr>
          <w:bCs/>
          <w:color w:val="000000" w:themeColor="text1"/>
        </w:rPr>
        <w:t>P203</w:t>
      </w:r>
      <w:r w:rsidR="00B31AA0" w:rsidRPr="00F845A3">
        <w:rPr>
          <w:bCs/>
          <w:color w:val="000000" w:themeColor="text1"/>
        </w:rPr>
        <w:t xml:space="preserve">, </w:t>
      </w:r>
      <w:r w:rsidR="00A12D5E" w:rsidRPr="00F845A3">
        <w:rPr>
          <w:color w:val="000000" w:themeColor="text1"/>
        </w:rPr>
        <w:t>hazard class “Flammable gases</w:t>
      </w:r>
      <w:r w:rsidR="00B31AA0" w:rsidRPr="00F845A3">
        <w:rPr>
          <w:color w:val="000000" w:themeColor="text1"/>
        </w:rPr>
        <w:t>”</w:t>
      </w:r>
      <w:r w:rsidR="00D13BDC">
        <w:rPr>
          <w:color w:val="000000" w:themeColor="text1"/>
        </w:rPr>
        <w:t>,</w:t>
      </w:r>
      <w:r w:rsidR="00A12D5E" w:rsidRPr="00F845A3">
        <w:rPr>
          <w:color w:val="000000" w:themeColor="text1"/>
        </w:rPr>
        <w:t xml:space="preserve"> column (4)</w:t>
      </w:r>
    </w:p>
    <w:p w14:paraId="7E4B38D2" w14:textId="28CC4553" w:rsidR="00A12D5E" w:rsidRPr="00F845A3" w:rsidRDefault="00B31AA0" w:rsidP="006E7F71">
      <w:pPr>
        <w:pStyle w:val="SingleTxtG"/>
        <w:keepNext/>
        <w:keepLines/>
        <w:rPr>
          <w:color w:val="000000" w:themeColor="text1"/>
        </w:rPr>
      </w:pPr>
      <w:r w:rsidRPr="00F845A3">
        <w:rPr>
          <w:color w:val="000000" w:themeColor="text1"/>
        </w:rPr>
        <w:t xml:space="preserve">Replace </w:t>
      </w:r>
      <w:r w:rsidR="00A12D5E" w:rsidRPr="00F845A3">
        <w:rPr>
          <w:color w:val="000000" w:themeColor="text1"/>
        </w:rPr>
        <w:t>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57" w:type="dxa"/>
          <w:bottom w:w="6" w:type="dxa"/>
          <w:right w:w="57" w:type="dxa"/>
        </w:tblCellMar>
        <w:tblLook w:val="01E0" w:firstRow="1" w:lastRow="1" w:firstColumn="1" w:lastColumn="1" w:noHBand="0" w:noVBand="0"/>
      </w:tblPr>
      <w:tblGrid>
        <w:gridCol w:w="359"/>
        <w:gridCol w:w="2264"/>
      </w:tblGrid>
      <w:tr w:rsidR="00F845A3" w:rsidRPr="00F845A3" w14:paraId="73945B42" w14:textId="77777777" w:rsidTr="00544629">
        <w:trPr>
          <w:cantSplit/>
          <w:trHeight w:val="141"/>
          <w:tblHeader/>
          <w:jc w:val="center"/>
        </w:trPr>
        <w:tc>
          <w:tcPr>
            <w:tcW w:w="0" w:type="auto"/>
            <w:vMerge w:val="restart"/>
            <w:vAlign w:val="center"/>
          </w:tcPr>
          <w:p w14:paraId="26CFBEF6" w14:textId="77777777" w:rsidR="00A12D5E" w:rsidRPr="00F845A3" w:rsidRDefault="00A12D5E" w:rsidP="006E7F71">
            <w:pPr>
              <w:keepNext/>
              <w:keepLines/>
              <w:rPr>
                <w:b/>
                <w:color w:val="000000" w:themeColor="text1"/>
              </w:rPr>
            </w:pPr>
            <w:r w:rsidRPr="00F845A3">
              <w:rPr>
                <w:color w:val="000000" w:themeColor="text1"/>
              </w:rPr>
              <w:t xml:space="preserve">1A </w:t>
            </w:r>
          </w:p>
        </w:tc>
        <w:tc>
          <w:tcPr>
            <w:tcW w:w="0" w:type="auto"/>
            <w:vAlign w:val="center"/>
          </w:tcPr>
          <w:p w14:paraId="0ADDA1C9" w14:textId="77777777" w:rsidR="00A12D5E" w:rsidRPr="00F845A3" w:rsidRDefault="00A12D5E" w:rsidP="006E7F71">
            <w:pPr>
              <w:keepNext/>
              <w:keepLines/>
              <w:jc w:val="center"/>
              <w:rPr>
                <w:b/>
                <w:color w:val="000000" w:themeColor="text1"/>
              </w:rPr>
            </w:pPr>
            <w:r w:rsidRPr="00F845A3">
              <w:rPr>
                <w:color w:val="000000" w:themeColor="text1"/>
              </w:rPr>
              <w:t>Chemically unstable gas A</w:t>
            </w:r>
          </w:p>
        </w:tc>
      </w:tr>
      <w:tr w:rsidR="00F845A3" w:rsidRPr="00F845A3" w14:paraId="75AB10C8" w14:textId="77777777" w:rsidTr="00544629">
        <w:trPr>
          <w:cantSplit/>
          <w:trHeight w:val="140"/>
          <w:tblHeader/>
          <w:jc w:val="center"/>
        </w:trPr>
        <w:tc>
          <w:tcPr>
            <w:tcW w:w="0" w:type="auto"/>
            <w:vMerge/>
            <w:vAlign w:val="center"/>
          </w:tcPr>
          <w:p w14:paraId="1D7DD882" w14:textId="77777777" w:rsidR="00A12D5E" w:rsidRPr="00F845A3" w:rsidRDefault="00A12D5E" w:rsidP="006E7F71">
            <w:pPr>
              <w:keepNext/>
              <w:keepLines/>
              <w:rPr>
                <w:color w:val="000000" w:themeColor="text1"/>
              </w:rPr>
            </w:pPr>
          </w:p>
        </w:tc>
        <w:tc>
          <w:tcPr>
            <w:tcW w:w="0" w:type="auto"/>
            <w:vAlign w:val="center"/>
          </w:tcPr>
          <w:p w14:paraId="7FE7AB7E" w14:textId="77777777" w:rsidR="00A12D5E" w:rsidRPr="00F845A3" w:rsidRDefault="00A12D5E" w:rsidP="006E7F71">
            <w:pPr>
              <w:keepNext/>
              <w:keepLines/>
              <w:jc w:val="center"/>
              <w:rPr>
                <w:color w:val="000000" w:themeColor="text1"/>
              </w:rPr>
            </w:pPr>
            <w:r w:rsidRPr="00F845A3">
              <w:rPr>
                <w:color w:val="000000" w:themeColor="text1"/>
              </w:rPr>
              <w:t>Chemically unstable gas B</w:t>
            </w:r>
          </w:p>
        </w:tc>
      </w:tr>
    </w:tbl>
    <w:p w14:paraId="2DDE8032" w14:textId="77777777" w:rsidR="00E76B99" w:rsidRPr="00F845A3" w:rsidRDefault="00E76B99" w:rsidP="00DF080D">
      <w:pPr>
        <w:pStyle w:val="SingleTxtG"/>
        <w:keepNext/>
        <w:keepLines/>
        <w:spacing w:before="80" w:after="80"/>
        <w:rPr>
          <w:i/>
          <w:iCs/>
          <w:color w:val="000000" w:themeColor="text1"/>
        </w:rPr>
      </w:pPr>
      <w:r w:rsidRPr="00F845A3">
        <w:rPr>
          <w:i/>
          <w:iCs/>
          <w:color w:val="000000" w:themeColor="text1"/>
        </w:rPr>
        <w:t>(Reference document: ST/SG/AC.10/C.4/74)</w:t>
      </w:r>
    </w:p>
    <w:p w14:paraId="66948738" w14:textId="77777777" w:rsidR="00AF0F81" w:rsidRPr="00F845A3" w:rsidRDefault="00A12D5E" w:rsidP="003D31D2">
      <w:pPr>
        <w:pStyle w:val="SingleTxtG"/>
        <w:keepNext/>
        <w:keepLines/>
        <w:spacing w:before="240"/>
        <w:rPr>
          <w:color w:val="000000" w:themeColor="text1"/>
        </w:rPr>
      </w:pPr>
      <w:r w:rsidRPr="00F845A3">
        <w:rPr>
          <w:b/>
          <w:bCs/>
          <w:color w:val="000000" w:themeColor="text1"/>
        </w:rPr>
        <w:t>P210, P377, P381 and P403</w:t>
      </w:r>
      <w:r w:rsidR="00AF0F81" w:rsidRPr="00F845A3">
        <w:rPr>
          <w:b/>
          <w:bCs/>
          <w:color w:val="000000" w:themeColor="text1"/>
        </w:rPr>
        <w:t xml:space="preserve">, </w:t>
      </w:r>
      <w:r w:rsidRPr="00D13BDC">
        <w:rPr>
          <w:b/>
          <w:bCs/>
          <w:color w:val="000000" w:themeColor="text1"/>
        </w:rPr>
        <w:t>hazard class “Flammable gases”, column (4)</w:t>
      </w:r>
      <w:r w:rsidRPr="00F845A3">
        <w:rPr>
          <w:color w:val="000000" w:themeColor="text1"/>
        </w:rPr>
        <w:t xml:space="preserve"> </w:t>
      </w:r>
    </w:p>
    <w:p w14:paraId="3EAFCD5B" w14:textId="1A719705" w:rsidR="00A12D5E" w:rsidRPr="00F845A3" w:rsidRDefault="00AF0F81" w:rsidP="003D31D2">
      <w:pPr>
        <w:pStyle w:val="SingleTxtG"/>
        <w:keepNext/>
        <w:keepLines/>
        <w:rPr>
          <w:color w:val="000000" w:themeColor="text1"/>
        </w:rPr>
      </w:pPr>
      <w:r w:rsidRPr="00F845A3">
        <w:rPr>
          <w:color w:val="000000" w:themeColor="text1"/>
        </w:rPr>
        <w:t xml:space="preserve">Replace </w:t>
      </w:r>
      <w:r w:rsidR="00A12D5E" w:rsidRPr="00F845A3">
        <w:rPr>
          <w:color w:val="000000" w:themeColor="text1"/>
        </w:rPr>
        <w:t>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57" w:type="dxa"/>
          <w:bottom w:w="6" w:type="dxa"/>
          <w:right w:w="57" w:type="dxa"/>
        </w:tblCellMar>
        <w:tblLook w:val="01E0" w:firstRow="1" w:lastRow="1" w:firstColumn="1" w:lastColumn="1" w:noHBand="0" w:noVBand="0"/>
      </w:tblPr>
      <w:tblGrid>
        <w:gridCol w:w="359"/>
        <w:gridCol w:w="2264"/>
      </w:tblGrid>
      <w:tr w:rsidR="00F845A3" w:rsidRPr="00F845A3" w14:paraId="76053E1A" w14:textId="77777777" w:rsidTr="00544629">
        <w:trPr>
          <w:cantSplit/>
          <w:trHeight w:val="56"/>
          <w:tblHeader/>
          <w:jc w:val="center"/>
        </w:trPr>
        <w:tc>
          <w:tcPr>
            <w:tcW w:w="0" w:type="auto"/>
            <w:vMerge w:val="restart"/>
            <w:vAlign w:val="center"/>
          </w:tcPr>
          <w:p w14:paraId="7965E9E8" w14:textId="77777777" w:rsidR="00A12D5E" w:rsidRPr="00F845A3" w:rsidRDefault="00A12D5E" w:rsidP="00544629">
            <w:pPr>
              <w:rPr>
                <w:color w:val="000000" w:themeColor="text1"/>
              </w:rPr>
            </w:pPr>
            <w:r w:rsidRPr="00F845A3">
              <w:rPr>
                <w:color w:val="000000" w:themeColor="text1"/>
              </w:rPr>
              <w:t xml:space="preserve">1A </w:t>
            </w:r>
          </w:p>
        </w:tc>
        <w:tc>
          <w:tcPr>
            <w:tcW w:w="0" w:type="auto"/>
            <w:vAlign w:val="center"/>
          </w:tcPr>
          <w:p w14:paraId="55CB5EEB" w14:textId="77777777" w:rsidR="00A12D5E" w:rsidRPr="00F845A3" w:rsidRDefault="00A12D5E" w:rsidP="00544629">
            <w:pPr>
              <w:jc w:val="center"/>
              <w:rPr>
                <w:color w:val="000000" w:themeColor="text1"/>
              </w:rPr>
            </w:pPr>
            <w:r w:rsidRPr="00F845A3">
              <w:rPr>
                <w:color w:val="000000" w:themeColor="text1"/>
              </w:rPr>
              <w:t>Flammable gas</w:t>
            </w:r>
          </w:p>
        </w:tc>
      </w:tr>
      <w:tr w:rsidR="00F845A3" w:rsidRPr="00F845A3" w14:paraId="705E120C" w14:textId="77777777" w:rsidTr="00544629">
        <w:trPr>
          <w:cantSplit/>
          <w:trHeight w:val="56"/>
          <w:tblHeader/>
          <w:jc w:val="center"/>
        </w:trPr>
        <w:tc>
          <w:tcPr>
            <w:tcW w:w="0" w:type="auto"/>
            <w:vMerge/>
          </w:tcPr>
          <w:p w14:paraId="422C5864" w14:textId="77777777" w:rsidR="00A12D5E" w:rsidRPr="00F845A3" w:rsidRDefault="00A12D5E" w:rsidP="00544629">
            <w:pPr>
              <w:rPr>
                <w:b/>
                <w:color w:val="000000" w:themeColor="text1"/>
              </w:rPr>
            </w:pPr>
          </w:p>
        </w:tc>
        <w:tc>
          <w:tcPr>
            <w:tcW w:w="0" w:type="auto"/>
            <w:vAlign w:val="center"/>
          </w:tcPr>
          <w:p w14:paraId="3A47D25D" w14:textId="77777777" w:rsidR="00A12D5E" w:rsidRPr="00F845A3" w:rsidRDefault="00A12D5E" w:rsidP="00544629">
            <w:pPr>
              <w:jc w:val="center"/>
              <w:rPr>
                <w:color w:val="000000" w:themeColor="text1"/>
              </w:rPr>
            </w:pPr>
            <w:r w:rsidRPr="00F845A3">
              <w:rPr>
                <w:color w:val="000000" w:themeColor="text1"/>
              </w:rPr>
              <w:t>Pyrophoric gas</w:t>
            </w:r>
          </w:p>
        </w:tc>
      </w:tr>
      <w:tr w:rsidR="00F845A3" w:rsidRPr="00F845A3" w14:paraId="6EF8E956" w14:textId="77777777" w:rsidTr="00544629">
        <w:trPr>
          <w:cantSplit/>
          <w:trHeight w:val="56"/>
          <w:tblHeader/>
          <w:jc w:val="center"/>
        </w:trPr>
        <w:tc>
          <w:tcPr>
            <w:tcW w:w="0" w:type="auto"/>
            <w:vMerge/>
          </w:tcPr>
          <w:p w14:paraId="63E75583" w14:textId="77777777" w:rsidR="00A12D5E" w:rsidRPr="00F845A3" w:rsidRDefault="00A12D5E" w:rsidP="00544629">
            <w:pPr>
              <w:rPr>
                <w:b/>
                <w:color w:val="000000" w:themeColor="text1"/>
              </w:rPr>
            </w:pPr>
          </w:p>
        </w:tc>
        <w:tc>
          <w:tcPr>
            <w:tcW w:w="0" w:type="auto"/>
            <w:vAlign w:val="center"/>
          </w:tcPr>
          <w:p w14:paraId="3CC865DF" w14:textId="77777777" w:rsidR="00A12D5E" w:rsidRPr="00F845A3" w:rsidRDefault="00A12D5E" w:rsidP="00544629">
            <w:pPr>
              <w:jc w:val="center"/>
              <w:rPr>
                <w:color w:val="000000" w:themeColor="text1"/>
              </w:rPr>
            </w:pPr>
            <w:r w:rsidRPr="00F845A3">
              <w:rPr>
                <w:color w:val="000000" w:themeColor="text1"/>
              </w:rPr>
              <w:t>Chemically unstable gas A</w:t>
            </w:r>
          </w:p>
        </w:tc>
      </w:tr>
      <w:tr w:rsidR="00F845A3" w:rsidRPr="00F845A3" w14:paraId="3504E6DE" w14:textId="77777777" w:rsidTr="00544629">
        <w:trPr>
          <w:cantSplit/>
          <w:trHeight w:val="56"/>
          <w:tblHeader/>
          <w:jc w:val="center"/>
        </w:trPr>
        <w:tc>
          <w:tcPr>
            <w:tcW w:w="0" w:type="auto"/>
            <w:vMerge/>
          </w:tcPr>
          <w:p w14:paraId="5E1C7377" w14:textId="77777777" w:rsidR="00A12D5E" w:rsidRPr="00F845A3" w:rsidRDefault="00A12D5E" w:rsidP="00544629">
            <w:pPr>
              <w:rPr>
                <w:b/>
                <w:color w:val="000000" w:themeColor="text1"/>
              </w:rPr>
            </w:pPr>
          </w:p>
        </w:tc>
        <w:tc>
          <w:tcPr>
            <w:tcW w:w="0" w:type="auto"/>
            <w:vAlign w:val="center"/>
          </w:tcPr>
          <w:p w14:paraId="04867360" w14:textId="77777777" w:rsidR="00A12D5E" w:rsidRPr="00F845A3" w:rsidRDefault="00A12D5E" w:rsidP="00544629">
            <w:pPr>
              <w:jc w:val="center"/>
              <w:rPr>
                <w:color w:val="000000" w:themeColor="text1"/>
              </w:rPr>
            </w:pPr>
            <w:r w:rsidRPr="00F845A3">
              <w:rPr>
                <w:color w:val="000000" w:themeColor="text1"/>
              </w:rPr>
              <w:t>Chemically unstable gas B</w:t>
            </w:r>
          </w:p>
        </w:tc>
      </w:tr>
      <w:tr w:rsidR="00F845A3" w:rsidRPr="00F845A3" w14:paraId="2B2652A7" w14:textId="77777777" w:rsidTr="00544629">
        <w:trPr>
          <w:cantSplit/>
          <w:trHeight w:val="19"/>
          <w:tblHeader/>
          <w:jc w:val="center"/>
        </w:trPr>
        <w:tc>
          <w:tcPr>
            <w:tcW w:w="0" w:type="auto"/>
            <w:gridSpan w:val="2"/>
            <w:vAlign w:val="center"/>
          </w:tcPr>
          <w:p w14:paraId="1819A6F2" w14:textId="77777777" w:rsidR="00A12D5E" w:rsidRPr="00F845A3" w:rsidRDefault="00A12D5E" w:rsidP="00544629">
            <w:pPr>
              <w:jc w:val="center"/>
              <w:rPr>
                <w:color w:val="000000" w:themeColor="text1"/>
              </w:rPr>
            </w:pPr>
            <w:r w:rsidRPr="00F845A3">
              <w:rPr>
                <w:color w:val="000000" w:themeColor="text1"/>
              </w:rPr>
              <w:t>1B, 2</w:t>
            </w:r>
          </w:p>
        </w:tc>
      </w:tr>
    </w:tbl>
    <w:p w14:paraId="457F0C47" w14:textId="77777777" w:rsidR="00E76B99" w:rsidRPr="00F845A3" w:rsidRDefault="00E76B99" w:rsidP="00E55596">
      <w:pPr>
        <w:pStyle w:val="SingleTxtG"/>
        <w:keepNext/>
        <w:keepLines/>
        <w:spacing w:before="40" w:after="80"/>
        <w:rPr>
          <w:i/>
          <w:iCs/>
          <w:color w:val="000000" w:themeColor="text1"/>
        </w:rPr>
      </w:pPr>
      <w:r w:rsidRPr="00F845A3">
        <w:rPr>
          <w:i/>
          <w:iCs/>
          <w:color w:val="000000" w:themeColor="text1"/>
        </w:rPr>
        <w:t>(Reference document: ST/SG/AC.10/C.4/74)</w:t>
      </w:r>
    </w:p>
    <w:p w14:paraId="34D66FD5" w14:textId="28F4B246" w:rsidR="00AF0F81" w:rsidRPr="00F845A3" w:rsidRDefault="00AF0F81" w:rsidP="00AF0F81">
      <w:pPr>
        <w:pStyle w:val="H23G"/>
        <w:rPr>
          <w:color w:val="000000" w:themeColor="text1"/>
        </w:rPr>
      </w:pPr>
      <w:r w:rsidRPr="00F845A3">
        <w:rPr>
          <w:bCs/>
          <w:color w:val="000000" w:themeColor="text1"/>
        </w:rPr>
        <w:tab/>
      </w:r>
      <w:r w:rsidRPr="00F845A3">
        <w:rPr>
          <w:bCs/>
          <w:color w:val="000000" w:themeColor="text1"/>
        </w:rPr>
        <w:tab/>
      </w:r>
      <w:r w:rsidR="00A12D5E" w:rsidRPr="00F845A3">
        <w:rPr>
          <w:bCs/>
          <w:color w:val="000000" w:themeColor="text1"/>
        </w:rPr>
        <w:t>P222 and P280</w:t>
      </w:r>
      <w:r w:rsidRPr="00F845A3">
        <w:rPr>
          <w:bCs/>
          <w:color w:val="000000" w:themeColor="text1"/>
        </w:rPr>
        <w:t xml:space="preserve">, </w:t>
      </w:r>
      <w:r w:rsidR="00A12D5E" w:rsidRPr="00F845A3">
        <w:rPr>
          <w:color w:val="000000" w:themeColor="text1"/>
        </w:rPr>
        <w:t>hazard class “Flammable gases</w:t>
      </w:r>
      <w:r w:rsidR="005243CC">
        <w:rPr>
          <w:color w:val="000000" w:themeColor="text1"/>
        </w:rPr>
        <w:t>”</w:t>
      </w:r>
      <w:r w:rsidR="00A12D5E" w:rsidRPr="00F845A3">
        <w:rPr>
          <w:color w:val="000000" w:themeColor="text1"/>
        </w:rPr>
        <w:t>, column (4)</w:t>
      </w:r>
    </w:p>
    <w:p w14:paraId="783DA81B" w14:textId="141E9C10" w:rsidR="00A12D5E" w:rsidRPr="00F845A3" w:rsidRDefault="00AF0F81" w:rsidP="00AF0F81">
      <w:pPr>
        <w:pStyle w:val="SingleTxtG"/>
        <w:spacing w:before="240"/>
        <w:rPr>
          <w:color w:val="000000" w:themeColor="text1"/>
          <w:lang w:val="en-US"/>
        </w:rPr>
      </w:pPr>
      <w:r w:rsidRPr="00F845A3">
        <w:rPr>
          <w:color w:val="000000" w:themeColor="text1"/>
        </w:rPr>
        <w:t>B</w:t>
      </w:r>
      <w:r w:rsidR="00A12D5E" w:rsidRPr="00F845A3">
        <w:rPr>
          <w:color w:val="000000" w:themeColor="text1"/>
        </w:rPr>
        <w:t>efore “Pyrophoric gas”, insert “1A,”.</w:t>
      </w:r>
    </w:p>
    <w:p w14:paraId="70671309" w14:textId="675CDF22" w:rsidR="00A12D5E" w:rsidRPr="00F845A3" w:rsidRDefault="00A12D5E" w:rsidP="00A12D5E">
      <w:pPr>
        <w:pStyle w:val="SingleTxtG"/>
        <w:rPr>
          <w:i/>
          <w:iCs/>
          <w:color w:val="000000" w:themeColor="text1"/>
        </w:rPr>
      </w:pPr>
      <w:r w:rsidRPr="00F845A3">
        <w:rPr>
          <w:i/>
          <w:iCs/>
          <w:color w:val="000000" w:themeColor="text1"/>
        </w:rPr>
        <w:t>(Reference document: ST/SG/AC.10/C.4/74)</w:t>
      </w:r>
    </w:p>
    <w:p w14:paraId="7D44B971" w14:textId="7ABBCA48" w:rsidR="00A12D5E" w:rsidRPr="00F845A3" w:rsidRDefault="00A12D5E" w:rsidP="00A12D5E">
      <w:pPr>
        <w:pStyle w:val="SingleTxtG"/>
        <w:rPr>
          <w:color w:val="000000" w:themeColor="text1"/>
        </w:rPr>
      </w:pPr>
      <w:r w:rsidRPr="00F845A3">
        <w:rPr>
          <w:b/>
          <w:bCs/>
          <w:color w:val="000000" w:themeColor="text1"/>
        </w:rPr>
        <w:t>P230</w:t>
      </w:r>
    </w:p>
    <w:p w14:paraId="508B16B1" w14:textId="765D4CD2" w:rsidR="00A12D5E" w:rsidRPr="00F845A3" w:rsidRDefault="00A12D5E" w:rsidP="00D7027C">
      <w:pPr>
        <w:pStyle w:val="Bullet1G"/>
        <w:numPr>
          <w:ilvl w:val="0"/>
          <w:numId w:val="8"/>
        </w:numPr>
        <w:kinsoku/>
        <w:overflowPunct/>
        <w:autoSpaceDE/>
        <w:autoSpaceDN/>
        <w:adjustRightInd/>
        <w:snapToGrid/>
        <w:rPr>
          <w:color w:val="000000" w:themeColor="text1"/>
        </w:rPr>
      </w:pPr>
      <w:r w:rsidRPr="00F845A3">
        <w:rPr>
          <w:color w:val="000000" w:themeColor="text1"/>
        </w:rPr>
        <w:t xml:space="preserve">In column (2), replace: “Keep wetted with…” </w:t>
      </w:r>
      <w:r w:rsidR="00980596">
        <w:rPr>
          <w:color w:val="000000" w:themeColor="text1"/>
        </w:rPr>
        <w:t>by</w:t>
      </w:r>
      <w:r w:rsidRPr="00F845A3">
        <w:rPr>
          <w:color w:val="000000" w:themeColor="text1"/>
        </w:rPr>
        <w:t xml:space="preserve"> “Keep diluted with…:”</w:t>
      </w:r>
    </w:p>
    <w:p w14:paraId="02F25AD9" w14:textId="77777777" w:rsidR="00A12D5E" w:rsidRPr="00F845A3" w:rsidRDefault="00A12D5E" w:rsidP="00D7027C">
      <w:pPr>
        <w:pStyle w:val="Bullet1G"/>
        <w:numPr>
          <w:ilvl w:val="0"/>
          <w:numId w:val="8"/>
        </w:numPr>
        <w:kinsoku/>
        <w:overflowPunct/>
        <w:autoSpaceDE/>
        <w:autoSpaceDN/>
        <w:adjustRightInd/>
        <w:snapToGrid/>
        <w:rPr>
          <w:color w:val="000000" w:themeColor="text1"/>
        </w:rPr>
      </w:pPr>
      <w:r w:rsidRPr="00F845A3">
        <w:rPr>
          <w:color w:val="000000" w:themeColor="text1"/>
        </w:rPr>
        <w:t>For the explosives hazard class (divisions 1.1, 1.2, 1.3 and 1.5), replace the “Conditions for use” in column (5) with the following:</w:t>
      </w:r>
    </w:p>
    <w:p w14:paraId="2693E271" w14:textId="1F852567" w:rsidR="00A12D5E" w:rsidRPr="00F845A3" w:rsidRDefault="00A12D5E" w:rsidP="00A12D5E">
      <w:pPr>
        <w:pStyle w:val="SingleTxtG"/>
        <w:ind w:left="1701"/>
        <w:rPr>
          <w:i/>
          <w:iCs/>
          <w:color w:val="000000" w:themeColor="text1"/>
        </w:rPr>
      </w:pPr>
      <w:r w:rsidRPr="00F845A3">
        <w:rPr>
          <w:i/>
          <w:iCs/>
          <w:color w:val="000000" w:themeColor="text1"/>
        </w:rPr>
        <w:t xml:space="preserve"> “- for explosive substances and mixtures that are diluted with solids or liquids, or wetted with, dissolved or suspended in water or other liquids to reduce their explosive properties.</w:t>
      </w:r>
    </w:p>
    <w:p w14:paraId="1262D7F5" w14:textId="2FBA0444" w:rsidR="00A12D5E" w:rsidRPr="00F845A3" w:rsidRDefault="00A12D5E" w:rsidP="00A12D5E">
      <w:pPr>
        <w:pStyle w:val="SingleTxtG"/>
        <w:ind w:left="1701"/>
        <w:rPr>
          <w:i/>
          <w:color w:val="000000" w:themeColor="text1"/>
        </w:rPr>
      </w:pPr>
      <w:r w:rsidRPr="00F845A3">
        <w:rPr>
          <w:color w:val="000000" w:themeColor="text1"/>
        </w:rPr>
        <w:t>…Manufacturer/supplier or competent authority to specify appropriate material</w:t>
      </w:r>
      <w:r w:rsidRPr="00F845A3">
        <w:rPr>
          <w:i/>
          <w:color w:val="000000" w:themeColor="text1"/>
        </w:rPr>
        <w:t>.”.</w:t>
      </w:r>
    </w:p>
    <w:p w14:paraId="27DAEDB9" w14:textId="395389E2" w:rsidR="00FF50A2" w:rsidRPr="00F845A3" w:rsidRDefault="00FF50A2" w:rsidP="00DF080D">
      <w:pPr>
        <w:pStyle w:val="SingleTxtG"/>
        <w:keepNext/>
        <w:keepLines/>
        <w:spacing w:before="80" w:after="80"/>
        <w:rPr>
          <w:i/>
          <w:iCs/>
          <w:color w:val="000000" w:themeColor="text1"/>
        </w:rPr>
      </w:pPr>
      <w:r w:rsidRPr="00F845A3">
        <w:rPr>
          <w:i/>
          <w:iCs/>
          <w:color w:val="000000" w:themeColor="text1"/>
        </w:rPr>
        <w:t>(Reference document: ST/SG/AC.10/C.4/76)</w:t>
      </w:r>
    </w:p>
    <w:p w14:paraId="7DFDE977" w14:textId="6E3F2779" w:rsidR="005308AD" w:rsidRPr="00F845A3" w:rsidRDefault="005308AD" w:rsidP="00AB71F9">
      <w:pPr>
        <w:pStyle w:val="H1G"/>
        <w:spacing w:before="280"/>
        <w:rPr>
          <w:color w:val="000000" w:themeColor="text1"/>
        </w:rPr>
      </w:pPr>
      <w:r w:rsidRPr="00F845A3">
        <w:rPr>
          <w:color w:val="000000" w:themeColor="text1"/>
        </w:rPr>
        <w:tab/>
      </w:r>
      <w:r w:rsidRPr="00F845A3">
        <w:rPr>
          <w:color w:val="000000" w:themeColor="text1"/>
        </w:rPr>
        <w:tab/>
      </w:r>
      <w:r w:rsidR="00730F98" w:rsidRPr="00F845A3">
        <w:rPr>
          <w:color w:val="000000" w:themeColor="text1"/>
        </w:rPr>
        <w:t xml:space="preserve">Annex 3, </w:t>
      </w:r>
      <w:r w:rsidR="007076F1" w:rsidRPr="00F845A3">
        <w:rPr>
          <w:color w:val="000000" w:themeColor="text1"/>
        </w:rPr>
        <w:t>S</w:t>
      </w:r>
      <w:r w:rsidRPr="00F845A3">
        <w:rPr>
          <w:color w:val="000000" w:themeColor="text1"/>
        </w:rPr>
        <w:t>ection 3, matrix of precautionary statements</w:t>
      </w:r>
    </w:p>
    <w:p w14:paraId="1BDF9FD5" w14:textId="05C30B2E" w:rsidR="0011336E" w:rsidRPr="00F845A3" w:rsidRDefault="0011336E" w:rsidP="0011336E">
      <w:pPr>
        <w:pStyle w:val="H23G"/>
        <w:rPr>
          <w:color w:val="000000" w:themeColor="text1"/>
        </w:rPr>
      </w:pPr>
      <w:r w:rsidRPr="00F845A3">
        <w:rPr>
          <w:color w:val="000000" w:themeColor="text1"/>
        </w:rPr>
        <w:tab/>
      </w:r>
      <w:r w:rsidRPr="00F845A3">
        <w:rPr>
          <w:color w:val="000000" w:themeColor="text1"/>
        </w:rPr>
        <w:tab/>
      </w:r>
      <w:r w:rsidR="00A31E80" w:rsidRPr="00F845A3">
        <w:rPr>
          <w:color w:val="000000" w:themeColor="text1"/>
        </w:rPr>
        <w:t>E</w:t>
      </w:r>
      <w:r w:rsidR="00A12D5E" w:rsidRPr="00F845A3">
        <w:rPr>
          <w:color w:val="000000" w:themeColor="text1"/>
        </w:rPr>
        <w:t>xplosives (divisions 1.1, 1.2, 1.3 and 1.5)</w:t>
      </w:r>
      <w:r w:rsidR="000E70DF">
        <w:rPr>
          <w:color w:val="000000" w:themeColor="text1"/>
        </w:rPr>
        <w:t xml:space="preserve"> and </w:t>
      </w:r>
      <w:r w:rsidR="00DF080D" w:rsidRPr="00DF080D">
        <w:rPr>
          <w:color w:val="000000" w:themeColor="text1"/>
        </w:rPr>
        <w:t>desensitized explosives (categories 1, 2, 3 and 4)</w:t>
      </w:r>
      <w:r w:rsidR="00A12D5E" w:rsidRPr="00F845A3">
        <w:rPr>
          <w:color w:val="000000" w:themeColor="text1"/>
        </w:rPr>
        <w:t xml:space="preserve">, under “Prevention”, </w:t>
      </w:r>
      <w:r w:rsidRPr="00F845A3">
        <w:rPr>
          <w:color w:val="000000" w:themeColor="text1"/>
        </w:rPr>
        <w:t xml:space="preserve">wording of precautionary statement P230 </w:t>
      </w:r>
    </w:p>
    <w:p w14:paraId="75038062" w14:textId="2451DB19" w:rsidR="00A12D5E" w:rsidRPr="00F845A3" w:rsidRDefault="0011336E" w:rsidP="00A12D5E">
      <w:pPr>
        <w:pStyle w:val="SingleTxtG"/>
        <w:rPr>
          <w:color w:val="000000" w:themeColor="text1"/>
        </w:rPr>
      </w:pPr>
      <w:r w:rsidRPr="00F845A3">
        <w:rPr>
          <w:color w:val="000000" w:themeColor="text1"/>
        </w:rPr>
        <w:t>Replace with</w:t>
      </w:r>
      <w:r w:rsidR="00A12D5E" w:rsidRPr="00F845A3">
        <w:rPr>
          <w:color w:val="000000" w:themeColor="text1"/>
        </w:rPr>
        <w:t>:</w:t>
      </w:r>
    </w:p>
    <w:p w14:paraId="22611A27" w14:textId="77777777" w:rsidR="00A12D5E" w:rsidRPr="00F845A3" w:rsidRDefault="00A12D5E" w:rsidP="00A12D5E">
      <w:pPr>
        <w:pStyle w:val="ListParagraph"/>
        <w:spacing w:after="80"/>
        <w:ind w:left="1701" w:right="1418"/>
        <w:jc w:val="both"/>
        <w:rPr>
          <w:i/>
          <w:iCs/>
          <w:color w:val="000000" w:themeColor="text1"/>
        </w:rPr>
      </w:pPr>
      <w:r w:rsidRPr="00F845A3">
        <w:rPr>
          <w:i/>
          <w:iCs/>
          <w:color w:val="000000" w:themeColor="text1"/>
        </w:rPr>
        <w:t>“</w:t>
      </w:r>
      <w:r w:rsidRPr="00F845A3">
        <w:rPr>
          <w:b/>
          <w:iCs/>
          <w:color w:val="000000" w:themeColor="text1"/>
        </w:rPr>
        <w:t>Keep diluted with…</w:t>
      </w:r>
    </w:p>
    <w:p w14:paraId="02350909" w14:textId="51F89F6F" w:rsidR="00A12D5E" w:rsidRPr="00F845A3" w:rsidRDefault="00A12D5E" w:rsidP="00A12D5E">
      <w:pPr>
        <w:pStyle w:val="ListParagraph"/>
        <w:ind w:left="1701" w:right="1417"/>
        <w:jc w:val="both"/>
        <w:rPr>
          <w:i/>
          <w:iCs/>
          <w:color w:val="000000" w:themeColor="text1"/>
        </w:rPr>
      </w:pPr>
      <w:r w:rsidRPr="00F845A3">
        <w:rPr>
          <w:i/>
          <w:iCs/>
          <w:color w:val="000000" w:themeColor="text1"/>
        </w:rPr>
        <w:t xml:space="preserve">- for explosive substances and mixtures that are diluted with solids or liquids, or wetted with, dissolved or suspended in water or other liquids to reduce their explosive properties. </w:t>
      </w:r>
    </w:p>
    <w:p w14:paraId="47A860F5" w14:textId="77777777" w:rsidR="00A12D5E" w:rsidRPr="00F845A3" w:rsidRDefault="00A12D5E" w:rsidP="00A12D5E">
      <w:pPr>
        <w:pStyle w:val="ListParagraph"/>
        <w:spacing w:after="240"/>
        <w:ind w:left="1701" w:right="1418"/>
        <w:jc w:val="both"/>
        <w:rPr>
          <w:i/>
          <w:color w:val="000000" w:themeColor="text1"/>
        </w:rPr>
      </w:pPr>
      <w:r w:rsidRPr="00F845A3">
        <w:rPr>
          <w:color w:val="000000" w:themeColor="text1"/>
        </w:rPr>
        <w:t>…Manufacturer/supplier or competent authority to specify appropriate material</w:t>
      </w:r>
      <w:r w:rsidRPr="00F845A3">
        <w:rPr>
          <w:i/>
          <w:color w:val="000000" w:themeColor="text1"/>
        </w:rPr>
        <w:t>.”</w:t>
      </w:r>
    </w:p>
    <w:p w14:paraId="4E880CCF" w14:textId="77777777" w:rsidR="00FF50A2" w:rsidRPr="00F845A3" w:rsidRDefault="00FF50A2" w:rsidP="00DF080D">
      <w:pPr>
        <w:pStyle w:val="SingleTxtG"/>
        <w:rPr>
          <w:i/>
          <w:iCs/>
          <w:color w:val="000000" w:themeColor="text1"/>
        </w:rPr>
      </w:pPr>
      <w:r w:rsidRPr="00F845A3">
        <w:rPr>
          <w:i/>
          <w:iCs/>
          <w:color w:val="000000" w:themeColor="text1"/>
        </w:rPr>
        <w:t>(Reference document: ST/SG/AC.10/C.4/76)</w:t>
      </w:r>
    </w:p>
    <w:p w14:paraId="3CA410D8" w14:textId="0BE503DA" w:rsidR="00FF50A2" w:rsidRPr="00F845A3" w:rsidRDefault="00FF50A2" w:rsidP="00DF080D">
      <w:pPr>
        <w:pStyle w:val="HChG"/>
        <w:spacing w:before="320"/>
        <w:rPr>
          <w:color w:val="000000" w:themeColor="text1"/>
        </w:rPr>
      </w:pPr>
      <w:r w:rsidRPr="00F845A3">
        <w:rPr>
          <w:color w:val="000000" w:themeColor="text1"/>
        </w:rPr>
        <w:tab/>
      </w:r>
      <w:r w:rsidRPr="00F845A3">
        <w:rPr>
          <w:color w:val="000000" w:themeColor="text1"/>
        </w:rPr>
        <w:tab/>
        <w:t>Annex 4</w:t>
      </w:r>
    </w:p>
    <w:p w14:paraId="7D26F6C5" w14:textId="74590A39" w:rsidR="00FF50A2" w:rsidRPr="00F845A3" w:rsidRDefault="00FF50A2" w:rsidP="00DF080D">
      <w:pPr>
        <w:pStyle w:val="SingleTxtG"/>
        <w:tabs>
          <w:tab w:val="left" w:pos="1985"/>
        </w:tabs>
        <w:rPr>
          <w:color w:val="000000" w:themeColor="text1"/>
        </w:rPr>
      </w:pPr>
      <w:r w:rsidRPr="00F845A3">
        <w:rPr>
          <w:color w:val="000000" w:themeColor="text1"/>
        </w:rPr>
        <w:t>A4.3.9</w:t>
      </w:r>
      <w:r w:rsidRPr="00F845A3">
        <w:rPr>
          <w:color w:val="000000" w:themeColor="text1"/>
        </w:rPr>
        <w:tab/>
        <w:t>Amend the heading of section 9 to read “Physical and chemical properties”</w:t>
      </w:r>
      <w:r w:rsidR="00980596">
        <w:rPr>
          <w:color w:val="000000" w:themeColor="text1"/>
        </w:rPr>
        <w:t>.</w:t>
      </w:r>
    </w:p>
    <w:p w14:paraId="5F7663D1" w14:textId="77777777" w:rsidR="00FF50A2" w:rsidRPr="00F845A3" w:rsidRDefault="00FF50A2" w:rsidP="00FF50A2">
      <w:pPr>
        <w:pStyle w:val="SingleTxtG"/>
        <w:rPr>
          <w:i/>
          <w:iCs/>
          <w:color w:val="000000" w:themeColor="text1"/>
        </w:rPr>
      </w:pPr>
      <w:r w:rsidRPr="00F845A3">
        <w:rPr>
          <w:i/>
          <w:iCs/>
          <w:color w:val="000000" w:themeColor="text1"/>
        </w:rPr>
        <w:t>(Reference document: ST/SG/AC.10/C.4/76)</w:t>
      </w:r>
    </w:p>
    <w:p w14:paraId="1D661C7A" w14:textId="3850FE0A" w:rsidR="000F0B21" w:rsidRPr="00F845A3" w:rsidRDefault="00672C64" w:rsidP="00672C64">
      <w:pPr>
        <w:spacing w:before="240"/>
        <w:jc w:val="center"/>
        <w:rPr>
          <w:color w:val="000000" w:themeColor="text1"/>
          <w:u w:val="single"/>
        </w:rPr>
      </w:pPr>
      <w:r w:rsidRPr="00F845A3">
        <w:rPr>
          <w:color w:val="000000" w:themeColor="text1"/>
          <w:u w:val="single"/>
        </w:rPr>
        <w:tab/>
      </w:r>
      <w:r w:rsidRPr="00F845A3">
        <w:rPr>
          <w:color w:val="000000" w:themeColor="text1"/>
          <w:u w:val="single"/>
        </w:rPr>
        <w:tab/>
      </w:r>
      <w:r w:rsidRPr="00F845A3">
        <w:rPr>
          <w:color w:val="000000" w:themeColor="text1"/>
          <w:u w:val="single"/>
        </w:rPr>
        <w:tab/>
      </w:r>
    </w:p>
    <w:sectPr w:rsidR="000F0B21" w:rsidRPr="00F845A3" w:rsidSect="007A1ED6">
      <w:headerReference w:type="even" r:id="rId43"/>
      <w:headerReference w:type="default" r:id="rId44"/>
      <w:footerReference w:type="even" r:id="rId45"/>
      <w:footerReference w:type="default" r:id="rId46"/>
      <w:footerReference w:type="first" r:id="rId4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870E5" w14:textId="77777777" w:rsidR="00F170C4" w:rsidRPr="00C47B2E" w:rsidRDefault="00F170C4" w:rsidP="00C47B2E">
      <w:pPr>
        <w:pStyle w:val="Footer"/>
      </w:pPr>
    </w:p>
  </w:endnote>
  <w:endnote w:type="continuationSeparator" w:id="0">
    <w:p w14:paraId="00827460" w14:textId="77777777" w:rsidR="00F170C4" w:rsidRPr="00C47B2E" w:rsidRDefault="00F170C4" w:rsidP="00C47B2E">
      <w:pPr>
        <w:pStyle w:val="Footer"/>
      </w:pPr>
    </w:p>
  </w:endnote>
  <w:endnote w:type="continuationNotice" w:id="1">
    <w:p w14:paraId="3A29CD2C" w14:textId="77777777" w:rsidR="00F170C4" w:rsidRPr="00C47B2E" w:rsidRDefault="00F170C4"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D019F" w14:textId="77777777" w:rsidR="00D94B05" w:rsidRPr="004D78D7" w:rsidRDefault="004D78D7" w:rsidP="004D78D7">
    <w:pPr>
      <w:pStyle w:val="Footer"/>
      <w:tabs>
        <w:tab w:val="right" w:pos="9598"/>
        <w:tab w:val="right" w:pos="9638"/>
      </w:tabs>
      <w:rPr>
        <w:sz w:val="18"/>
      </w:rPr>
    </w:pPr>
    <w:r w:rsidRPr="004D78D7">
      <w:rPr>
        <w:b/>
        <w:sz w:val="18"/>
      </w:rPr>
      <w:fldChar w:fldCharType="begin"/>
    </w:r>
    <w:r w:rsidRPr="004D78D7">
      <w:rPr>
        <w:b/>
        <w:sz w:val="18"/>
      </w:rPr>
      <w:instrText xml:space="preserve"> PAGE  \* MERGEFORMAT </w:instrText>
    </w:r>
    <w:r w:rsidRPr="004D78D7">
      <w:rPr>
        <w:b/>
        <w:sz w:val="18"/>
      </w:rPr>
      <w:fldChar w:fldCharType="separate"/>
    </w:r>
    <w:r w:rsidR="007A1ED6">
      <w:rPr>
        <w:b/>
        <w:noProof/>
        <w:sz w:val="18"/>
      </w:rPr>
      <w:t>20</w:t>
    </w:r>
    <w:r w:rsidRPr="004D78D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C17F" w14:textId="77777777" w:rsidR="00D94B05" w:rsidRPr="00796EC1" w:rsidRDefault="004D78D7" w:rsidP="00796EC1">
    <w:pPr>
      <w:pStyle w:val="Footer"/>
      <w:tabs>
        <w:tab w:val="right" w:pos="9598"/>
        <w:tab w:val="right" w:pos="9638"/>
      </w:tabs>
      <w:rPr>
        <w:b/>
        <w:noProof/>
        <w:sz w:val="18"/>
      </w:rPr>
    </w:pPr>
    <w:r>
      <w:rPr>
        <w:b/>
        <w:sz w:val="18"/>
      </w:rPr>
      <w:tab/>
    </w:r>
    <w:r w:rsidRPr="00796EC1">
      <w:rPr>
        <w:b/>
        <w:noProof/>
        <w:sz w:val="18"/>
      </w:rPr>
      <w:fldChar w:fldCharType="begin"/>
    </w:r>
    <w:r w:rsidRPr="00796EC1">
      <w:rPr>
        <w:b/>
        <w:noProof/>
        <w:sz w:val="18"/>
      </w:rPr>
      <w:instrText xml:space="preserve"> PAGE  \* MERGEFORMAT </w:instrText>
    </w:r>
    <w:r w:rsidRPr="00796EC1">
      <w:rPr>
        <w:b/>
        <w:noProof/>
        <w:sz w:val="18"/>
      </w:rPr>
      <w:fldChar w:fldCharType="separate"/>
    </w:r>
    <w:r w:rsidR="007A1ED6">
      <w:rPr>
        <w:b/>
        <w:noProof/>
        <w:sz w:val="18"/>
      </w:rPr>
      <w:t>21</w:t>
    </w:r>
    <w:r w:rsidRPr="00796EC1">
      <w:rPr>
        <w:b/>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C200C" w14:textId="77777777" w:rsidR="00D94B05" w:rsidRPr="004D78D7"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66A9FE85" wp14:editId="22961EF1">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8EE5E" w14:textId="77777777" w:rsidR="00F170C4" w:rsidRPr="00C47B2E" w:rsidRDefault="00F170C4" w:rsidP="00C47B2E">
      <w:pPr>
        <w:tabs>
          <w:tab w:val="right" w:pos="2155"/>
        </w:tabs>
        <w:spacing w:after="80" w:line="240" w:lineRule="auto"/>
        <w:ind w:left="680"/>
      </w:pPr>
      <w:r>
        <w:rPr>
          <w:u w:val="single"/>
        </w:rPr>
        <w:tab/>
      </w:r>
    </w:p>
  </w:footnote>
  <w:footnote w:type="continuationSeparator" w:id="0">
    <w:p w14:paraId="27943094" w14:textId="77777777" w:rsidR="00F170C4" w:rsidRPr="00C47B2E" w:rsidRDefault="00F170C4" w:rsidP="005E716E">
      <w:pPr>
        <w:tabs>
          <w:tab w:val="right" w:pos="2155"/>
        </w:tabs>
        <w:spacing w:after="80" w:line="240" w:lineRule="auto"/>
        <w:ind w:left="680"/>
      </w:pPr>
      <w:r>
        <w:rPr>
          <w:u w:val="single"/>
        </w:rPr>
        <w:tab/>
      </w:r>
    </w:p>
  </w:footnote>
  <w:footnote w:type="continuationNotice" w:id="1">
    <w:p w14:paraId="6FC63F9F" w14:textId="77777777" w:rsidR="00F170C4" w:rsidRPr="00C47B2E" w:rsidRDefault="00F170C4" w:rsidP="00C47B2E">
      <w:pPr>
        <w:pStyle w:val="Footer"/>
      </w:pPr>
    </w:p>
  </w:footnote>
  <w:footnote w:id="2">
    <w:p w14:paraId="531D1840" w14:textId="09F02901" w:rsidR="00A17CDA" w:rsidRPr="007A1ED6" w:rsidRDefault="00A17CDA">
      <w:pPr>
        <w:pStyle w:val="FootnoteText"/>
      </w:pPr>
      <w:r>
        <w:rPr>
          <w:rStyle w:val="FootnoteReference"/>
        </w:rPr>
        <w:tab/>
      </w:r>
      <w:r w:rsidRPr="00A17CDA">
        <w:rPr>
          <w:rStyle w:val="FootnoteReference"/>
          <w:sz w:val="20"/>
          <w:vertAlign w:val="baseline"/>
        </w:rPr>
        <w:t>*</w:t>
      </w:r>
      <w:r>
        <w:rPr>
          <w:rStyle w:val="FootnoteReference"/>
          <w:sz w:val="20"/>
          <w:vertAlign w:val="baseline"/>
        </w:rPr>
        <w:tab/>
      </w:r>
      <w:r>
        <w:t>2020 (A/74/6 (Sect.20) and Supplementary, Subprogramme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7C6A" w14:textId="4DB630D6" w:rsidR="004D78D7" w:rsidRPr="004D78D7" w:rsidRDefault="00F170C4">
    <w:pPr>
      <w:pStyle w:val="Header"/>
    </w:pPr>
    <w:fldSimple w:instr=" TITLE  \* MERGEFORMAT ">
      <w:r w:rsidR="005216D6">
        <w:t>ST/SG/AC.10/C.4/2020/15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EBEF" w14:textId="7D44D89B" w:rsidR="00D94B05" w:rsidRPr="004D78D7" w:rsidRDefault="00F170C4" w:rsidP="004D78D7">
    <w:pPr>
      <w:pStyle w:val="Header"/>
      <w:jc w:val="right"/>
    </w:pPr>
    <w:fldSimple w:instr=" TITLE  \* MERGEFORMAT ">
      <w:r w:rsidR="005216D6">
        <w:t>ST/SG/AC.10/C.4/2020/15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8F935E3"/>
    <w:multiLevelType w:val="hybridMultilevel"/>
    <w:tmpl w:val="075CA358"/>
    <w:lvl w:ilvl="0" w:tplc="668EB436">
      <w:start w:val="3"/>
      <w:numFmt w:val="bullet"/>
      <w:pStyle w:val="Heading1"/>
      <w:lvlText w:val="-"/>
      <w:lvlJc w:val="left"/>
      <w:pPr>
        <w:ind w:left="3195" w:hanging="360"/>
      </w:pPr>
      <w:rPr>
        <w:rFonts w:ascii="Times New Roman" w:eastAsia="Times New Roman" w:hAnsi="Times New Roman" w:cs="Times New Roman" w:hint="default"/>
      </w:rPr>
    </w:lvl>
    <w:lvl w:ilvl="1" w:tplc="08090003">
      <w:start w:val="1"/>
      <w:numFmt w:val="bullet"/>
      <w:pStyle w:val="Heading2"/>
      <w:lvlText w:val="o"/>
      <w:lvlJc w:val="left"/>
      <w:pPr>
        <w:ind w:left="3915" w:hanging="360"/>
      </w:pPr>
      <w:rPr>
        <w:rFonts w:ascii="Courier New" w:hAnsi="Courier New" w:cs="Courier New" w:hint="default"/>
      </w:rPr>
    </w:lvl>
    <w:lvl w:ilvl="2" w:tplc="08090005">
      <w:start w:val="1"/>
      <w:numFmt w:val="bullet"/>
      <w:pStyle w:val="Heading3"/>
      <w:lvlText w:val=""/>
      <w:lvlJc w:val="left"/>
      <w:pPr>
        <w:ind w:left="4635" w:hanging="360"/>
      </w:pPr>
      <w:rPr>
        <w:rFonts w:ascii="Wingdings" w:hAnsi="Wingdings" w:hint="default"/>
      </w:rPr>
    </w:lvl>
    <w:lvl w:ilvl="3" w:tplc="08090001">
      <w:start w:val="1"/>
      <w:numFmt w:val="bullet"/>
      <w:pStyle w:val="Heading4"/>
      <w:lvlText w:val=""/>
      <w:lvlJc w:val="left"/>
      <w:pPr>
        <w:ind w:left="5355" w:hanging="360"/>
      </w:pPr>
      <w:rPr>
        <w:rFonts w:ascii="Symbol" w:hAnsi="Symbol" w:hint="default"/>
      </w:rPr>
    </w:lvl>
    <w:lvl w:ilvl="4" w:tplc="08090003">
      <w:start w:val="1"/>
      <w:numFmt w:val="bullet"/>
      <w:pStyle w:val="Heading5"/>
      <w:lvlText w:val="o"/>
      <w:lvlJc w:val="left"/>
      <w:pPr>
        <w:ind w:left="6075" w:hanging="360"/>
      </w:pPr>
      <w:rPr>
        <w:rFonts w:ascii="Courier New" w:hAnsi="Courier New" w:cs="Courier New" w:hint="default"/>
      </w:rPr>
    </w:lvl>
    <w:lvl w:ilvl="5" w:tplc="08090005">
      <w:start w:val="1"/>
      <w:numFmt w:val="bullet"/>
      <w:pStyle w:val="Heading6"/>
      <w:lvlText w:val=""/>
      <w:lvlJc w:val="left"/>
      <w:pPr>
        <w:ind w:left="6795" w:hanging="360"/>
      </w:pPr>
      <w:rPr>
        <w:rFonts w:ascii="Wingdings" w:hAnsi="Wingdings" w:hint="default"/>
      </w:rPr>
    </w:lvl>
    <w:lvl w:ilvl="6" w:tplc="08090001">
      <w:start w:val="1"/>
      <w:numFmt w:val="bullet"/>
      <w:pStyle w:val="Heading7"/>
      <w:lvlText w:val=""/>
      <w:lvlJc w:val="left"/>
      <w:pPr>
        <w:ind w:left="7515" w:hanging="360"/>
      </w:pPr>
      <w:rPr>
        <w:rFonts w:ascii="Symbol" w:hAnsi="Symbol" w:hint="default"/>
      </w:rPr>
    </w:lvl>
    <w:lvl w:ilvl="7" w:tplc="08090003">
      <w:start w:val="1"/>
      <w:numFmt w:val="bullet"/>
      <w:pStyle w:val="Heading8"/>
      <w:lvlText w:val="o"/>
      <w:lvlJc w:val="left"/>
      <w:pPr>
        <w:ind w:left="8235" w:hanging="360"/>
      </w:pPr>
      <w:rPr>
        <w:rFonts w:ascii="Courier New" w:hAnsi="Courier New" w:cs="Courier New" w:hint="default"/>
      </w:rPr>
    </w:lvl>
    <w:lvl w:ilvl="8" w:tplc="08090005">
      <w:start w:val="1"/>
      <w:numFmt w:val="bullet"/>
      <w:pStyle w:val="Heading9"/>
      <w:lvlText w:val=""/>
      <w:lvlJc w:val="left"/>
      <w:pPr>
        <w:ind w:left="8955" w:hanging="360"/>
      </w:pPr>
      <w:rPr>
        <w:rFonts w:ascii="Wingdings" w:hAnsi="Wingdings" w:hint="default"/>
      </w:r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7"/>
  </w:num>
  <w:num w:numId="3">
    <w:abstractNumId w:val="10"/>
  </w:num>
  <w:num w:numId="4">
    <w:abstractNumId w:val="10"/>
  </w:num>
  <w:num w:numId="5">
    <w:abstractNumId w:val="16"/>
  </w:num>
  <w:num w:numId="6">
    <w:abstractNumId w:val="12"/>
  </w:num>
  <w:num w:numId="7">
    <w:abstractNumId w:val="4"/>
  </w:num>
  <w:num w:numId="8">
    <w:abstractNumId w:val="15"/>
  </w:num>
  <w:num w:numId="9">
    <w:abstractNumId w:val="13"/>
  </w:num>
  <w:num w:numId="10">
    <w:abstractNumId w:val="1"/>
  </w:num>
  <w:num w:numId="11">
    <w:abstractNumId w:val="0"/>
  </w:num>
  <w:num w:numId="12">
    <w:abstractNumId w:val="2"/>
  </w:num>
  <w:num w:numId="13">
    <w:abstractNumId w:val="3"/>
  </w:num>
  <w:num w:numId="14">
    <w:abstractNumId w:val="8"/>
  </w:num>
  <w:num w:numId="15">
    <w:abstractNumId w:val="9"/>
  </w:num>
  <w:num w:numId="16">
    <w:abstractNumId w:val="7"/>
  </w:num>
  <w:num w:numId="17">
    <w:abstractNumId w:val="6"/>
  </w:num>
  <w:num w:numId="18">
    <w:abstractNumId w:val="5"/>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8D7"/>
    <w:rsid w:val="000154B6"/>
    <w:rsid w:val="00016F20"/>
    <w:rsid w:val="00027818"/>
    <w:rsid w:val="00046E92"/>
    <w:rsid w:val="00050EB0"/>
    <w:rsid w:val="000602C2"/>
    <w:rsid w:val="00063C90"/>
    <w:rsid w:val="00072766"/>
    <w:rsid w:val="00074D51"/>
    <w:rsid w:val="0007643D"/>
    <w:rsid w:val="000D6FB3"/>
    <w:rsid w:val="000D70DA"/>
    <w:rsid w:val="000E2844"/>
    <w:rsid w:val="000E70DF"/>
    <w:rsid w:val="000F0540"/>
    <w:rsid w:val="000F0625"/>
    <w:rsid w:val="000F0B21"/>
    <w:rsid w:val="00100261"/>
    <w:rsid w:val="00101B98"/>
    <w:rsid w:val="0011010D"/>
    <w:rsid w:val="0011336E"/>
    <w:rsid w:val="001208C7"/>
    <w:rsid w:val="00141F06"/>
    <w:rsid w:val="001514D1"/>
    <w:rsid w:val="00176BBC"/>
    <w:rsid w:val="00190CA9"/>
    <w:rsid w:val="00190D93"/>
    <w:rsid w:val="00195032"/>
    <w:rsid w:val="00196E00"/>
    <w:rsid w:val="001A3957"/>
    <w:rsid w:val="001A632A"/>
    <w:rsid w:val="001B7B3B"/>
    <w:rsid w:val="001C0529"/>
    <w:rsid w:val="001D5A26"/>
    <w:rsid w:val="001F1E44"/>
    <w:rsid w:val="00215561"/>
    <w:rsid w:val="00221C6A"/>
    <w:rsid w:val="00236790"/>
    <w:rsid w:val="002450F9"/>
    <w:rsid w:val="00247E2C"/>
    <w:rsid w:val="002736C4"/>
    <w:rsid w:val="00297133"/>
    <w:rsid w:val="002A32CB"/>
    <w:rsid w:val="002C3FB1"/>
    <w:rsid w:val="002D5B2C"/>
    <w:rsid w:val="002D6C53"/>
    <w:rsid w:val="002E5A9E"/>
    <w:rsid w:val="002F5595"/>
    <w:rsid w:val="002F74A8"/>
    <w:rsid w:val="00334F6A"/>
    <w:rsid w:val="00335AC1"/>
    <w:rsid w:val="00342AC8"/>
    <w:rsid w:val="00343302"/>
    <w:rsid w:val="00350973"/>
    <w:rsid w:val="00350BED"/>
    <w:rsid w:val="003870ED"/>
    <w:rsid w:val="003979DE"/>
    <w:rsid w:val="003B4550"/>
    <w:rsid w:val="003C26EE"/>
    <w:rsid w:val="003D2A18"/>
    <w:rsid w:val="003D31D2"/>
    <w:rsid w:val="003D69DB"/>
    <w:rsid w:val="003E2C7A"/>
    <w:rsid w:val="003E3441"/>
    <w:rsid w:val="003E3E80"/>
    <w:rsid w:val="003E72B3"/>
    <w:rsid w:val="00413386"/>
    <w:rsid w:val="004145AD"/>
    <w:rsid w:val="004301B8"/>
    <w:rsid w:val="0044577A"/>
    <w:rsid w:val="00457693"/>
    <w:rsid w:val="00461253"/>
    <w:rsid w:val="00463EC3"/>
    <w:rsid w:val="00483F4E"/>
    <w:rsid w:val="004858F5"/>
    <w:rsid w:val="00487655"/>
    <w:rsid w:val="004979B0"/>
    <w:rsid w:val="00497B5C"/>
    <w:rsid w:val="004A2814"/>
    <w:rsid w:val="004B1B49"/>
    <w:rsid w:val="004B1B5A"/>
    <w:rsid w:val="004C0622"/>
    <w:rsid w:val="004D3C3A"/>
    <w:rsid w:val="004D78D7"/>
    <w:rsid w:val="004F451F"/>
    <w:rsid w:val="005030C1"/>
    <w:rsid w:val="005042C2"/>
    <w:rsid w:val="005216D6"/>
    <w:rsid w:val="005243CC"/>
    <w:rsid w:val="005308AD"/>
    <w:rsid w:val="0053311D"/>
    <w:rsid w:val="00550970"/>
    <w:rsid w:val="0056115F"/>
    <w:rsid w:val="00562AB6"/>
    <w:rsid w:val="005778FF"/>
    <w:rsid w:val="00584A8B"/>
    <w:rsid w:val="005B0425"/>
    <w:rsid w:val="005D46D8"/>
    <w:rsid w:val="005E716E"/>
    <w:rsid w:val="005F2F91"/>
    <w:rsid w:val="0060589D"/>
    <w:rsid w:val="00613A03"/>
    <w:rsid w:val="00615AD6"/>
    <w:rsid w:val="00633763"/>
    <w:rsid w:val="006476E1"/>
    <w:rsid w:val="006604DF"/>
    <w:rsid w:val="0066244D"/>
    <w:rsid w:val="00671529"/>
    <w:rsid w:val="00672C64"/>
    <w:rsid w:val="00675F0D"/>
    <w:rsid w:val="006770C3"/>
    <w:rsid w:val="006811A0"/>
    <w:rsid w:val="00696CED"/>
    <w:rsid w:val="006A186F"/>
    <w:rsid w:val="006E7F71"/>
    <w:rsid w:val="0070356E"/>
    <w:rsid w:val="0070489D"/>
    <w:rsid w:val="007076F1"/>
    <w:rsid w:val="00723ED6"/>
    <w:rsid w:val="007268F9"/>
    <w:rsid w:val="00730F98"/>
    <w:rsid w:val="00735B5C"/>
    <w:rsid w:val="00744B2A"/>
    <w:rsid w:val="00750282"/>
    <w:rsid w:val="00764440"/>
    <w:rsid w:val="0077101B"/>
    <w:rsid w:val="00771070"/>
    <w:rsid w:val="00772F0F"/>
    <w:rsid w:val="007854AB"/>
    <w:rsid w:val="00796EC1"/>
    <w:rsid w:val="007A1ED6"/>
    <w:rsid w:val="007A30B2"/>
    <w:rsid w:val="007A678C"/>
    <w:rsid w:val="007B236B"/>
    <w:rsid w:val="007C4F8D"/>
    <w:rsid w:val="007C52B0"/>
    <w:rsid w:val="007C6033"/>
    <w:rsid w:val="007F3729"/>
    <w:rsid w:val="008037C9"/>
    <w:rsid w:val="008147C8"/>
    <w:rsid w:val="0081753A"/>
    <w:rsid w:val="00831B34"/>
    <w:rsid w:val="00857D23"/>
    <w:rsid w:val="00865297"/>
    <w:rsid w:val="00891100"/>
    <w:rsid w:val="0089538E"/>
    <w:rsid w:val="00895984"/>
    <w:rsid w:val="008F1BF2"/>
    <w:rsid w:val="00900A8C"/>
    <w:rsid w:val="00901C36"/>
    <w:rsid w:val="00907982"/>
    <w:rsid w:val="00916B45"/>
    <w:rsid w:val="00926065"/>
    <w:rsid w:val="009322A2"/>
    <w:rsid w:val="00933444"/>
    <w:rsid w:val="009411B4"/>
    <w:rsid w:val="00946F1D"/>
    <w:rsid w:val="00980596"/>
    <w:rsid w:val="009C6502"/>
    <w:rsid w:val="009D0139"/>
    <w:rsid w:val="009D129B"/>
    <w:rsid w:val="009D717D"/>
    <w:rsid w:val="009F5CDC"/>
    <w:rsid w:val="00A011C9"/>
    <w:rsid w:val="00A018DB"/>
    <w:rsid w:val="00A072D7"/>
    <w:rsid w:val="00A12D5E"/>
    <w:rsid w:val="00A17CDA"/>
    <w:rsid w:val="00A31E80"/>
    <w:rsid w:val="00A51169"/>
    <w:rsid w:val="00A61FF2"/>
    <w:rsid w:val="00A64507"/>
    <w:rsid w:val="00A775CF"/>
    <w:rsid w:val="00A80E78"/>
    <w:rsid w:val="00A85392"/>
    <w:rsid w:val="00A913A3"/>
    <w:rsid w:val="00AA55E1"/>
    <w:rsid w:val="00AB71F9"/>
    <w:rsid w:val="00AD1A9C"/>
    <w:rsid w:val="00AD5570"/>
    <w:rsid w:val="00AF0F81"/>
    <w:rsid w:val="00AF5DE1"/>
    <w:rsid w:val="00B04C6B"/>
    <w:rsid w:val="00B06045"/>
    <w:rsid w:val="00B168B7"/>
    <w:rsid w:val="00B16E5B"/>
    <w:rsid w:val="00B206DD"/>
    <w:rsid w:val="00B2312E"/>
    <w:rsid w:val="00B274AC"/>
    <w:rsid w:val="00B31AA0"/>
    <w:rsid w:val="00B52EF4"/>
    <w:rsid w:val="00B616A5"/>
    <w:rsid w:val="00B777AD"/>
    <w:rsid w:val="00B87D47"/>
    <w:rsid w:val="00BB0F44"/>
    <w:rsid w:val="00BB1C3B"/>
    <w:rsid w:val="00BC6576"/>
    <w:rsid w:val="00BF32E6"/>
    <w:rsid w:val="00C03015"/>
    <w:rsid w:val="00C0358D"/>
    <w:rsid w:val="00C14E6F"/>
    <w:rsid w:val="00C22F9A"/>
    <w:rsid w:val="00C25F90"/>
    <w:rsid w:val="00C35A27"/>
    <w:rsid w:val="00C47B2E"/>
    <w:rsid w:val="00C57427"/>
    <w:rsid w:val="00C81291"/>
    <w:rsid w:val="00C822AE"/>
    <w:rsid w:val="00C85BF2"/>
    <w:rsid w:val="00C92A3F"/>
    <w:rsid w:val="00CC2B18"/>
    <w:rsid w:val="00CC789A"/>
    <w:rsid w:val="00CE27CC"/>
    <w:rsid w:val="00D13BDC"/>
    <w:rsid w:val="00D36CD0"/>
    <w:rsid w:val="00D5113A"/>
    <w:rsid w:val="00D51647"/>
    <w:rsid w:val="00D57EA4"/>
    <w:rsid w:val="00D63CD2"/>
    <w:rsid w:val="00D7027C"/>
    <w:rsid w:val="00D71E9A"/>
    <w:rsid w:val="00D87DC2"/>
    <w:rsid w:val="00D94B05"/>
    <w:rsid w:val="00DB2E68"/>
    <w:rsid w:val="00DF080D"/>
    <w:rsid w:val="00DF611D"/>
    <w:rsid w:val="00E02C2B"/>
    <w:rsid w:val="00E209BF"/>
    <w:rsid w:val="00E21C27"/>
    <w:rsid w:val="00E23155"/>
    <w:rsid w:val="00E26BCF"/>
    <w:rsid w:val="00E52109"/>
    <w:rsid w:val="00E55596"/>
    <w:rsid w:val="00E64407"/>
    <w:rsid w:val="00E73D34"/>
    <w:rsid w:val="00E75317"/>
    <w:rsid w:val="00E76B99"/>
    <w:rsid w:val="00E771A7"/>
    <w:rsid w:val="00EB212C"/>
    <w:rsid w:val="00EB7832"/>
    <w:rsid w:val="00EC0CE6"/>
    <w:rsid w:val="00EC7C1D"/>
    <w:rsid w:val="00ED3D9E"/>
    <w:rsid w:val="00ED6C48"/>
    <w:rsid w:val="00EE3045"/>
    <w:rsid w:val="00EF03E2"/>
    <w:rsid w:val="00EF0557"/>
    <w:rsid w:val="00EF23EC"/>
    <w:rsid w:val="00F1510B"/>
    <w:rsid w:val="00F170C4"/>
    <w:rsid w:val="00F60F96"/>
    <w:rsid w:val="00F61749"/>
    <w:rsid w:val="00F63E25"/>
    <w:rsid w:val="00F65F5D"/>
    <w:rsid w:val="00F7115C"/>
    <w:rsid w:val="00F845A3"/>
    <w:rsid w:val="00F86A3A"/>
    <w:rsid w:val="00FC71F0"/>
    <w:rsid w:val="00FC7D4A"/>
    <w:rsid w:val="00FD6C2E"/>
    <w:rsid w:val="00FF139A"/>
    <w:rsid w:val="00FF50A2"/>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DC93B"/>
  <w15:docId w15:val="{8751D341-84DD-49DD-B4FD-781065D0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Heading GHS"/>
    <w:basedOn w:val="SingleTxtG"/>
    <w:next w:val="SingleTxtG"/>
    <w:link w:val="Heading1Char"/>
    <w:qFormat/>
    <w:rsid w:val="004A2814"/>
    <w:pPr>
      <w:numPr>
        <w:numId w:val="9"/>
      </w:numPr>
      <w:spacing w:after="0" w:line="240" w:lineRule="auto"/>
      <w:ind w:right="0"/>
      <w:jc w:val="left"/>
      <w:outlineLvl w:val="0"/>
    </w:pPr>
  </w:style>
  <w:style w:type="paragraph" w:styleId="Heading2">
    <w:name w:val="heading 2"/>
    <w:aliases w:val="GHS Chapter Heading"/>
    <w:basedOn w:val="Normal"/>
    <w:next w:val="Normal"/>
    <w:link w:val="Heading2Char"/>
    <w:qFormat/>
    <w:rsid w:val="004A2814"/>
    <w:pPr>
      <w:numPr>
        <w:ilvl w:val="1"/>
        <w:numId w:val="9"/>
      </w:numPr>
      <w:spacing w:line="240" w:lineRule="auto"/>
      <w:outlineLvl w:val="1"/>
    </w:pPr>
  </w:style>
  <w:style w:type="paragraph" w:styleId="Heading3">
    <w:name w:val="heading 3"/>
    <w:basedOn w:val="Normal"/>
    <w:next w:val="Normal"/>
    <w:link w:val="Heading3Char"/>
    <w:qFormat/>
    <w:rsid w:val="004A2814"/>
    <w:pPr>
      <w:numPr>
        <w:ilvl w:val="2"/>
        <w:numId w:val="9"/>
      </w:numPr>
      <w:spacing w:line="240" w:lineRule="auto"/>
      <w:outlineLvl w:val="2"/>
    </w:pPr>
  </w:style>
  <w:style w:type="paragraph" w:styleId="Heading4">
    <w:name w:val="heading 4"/>
    <w:basedOn w:val="Normal"/>
    <w:next w:val="Normal"/>
    <w:link w:val="Heading4Char"/>
    <w:qFormat/>
    <w:rsid w:val="004A2814"/>
    <w:pPr>
      <w:numPr>
        <w:ilvl w:val="3"/>
        <w:numId w:val="9"/>
      </w:numPr>
      <w:spacing w:line="240" w:lineRule="auto"/>
      <w:outlineLvl w:val="3"/>
    </w:pPr>
  </w:style>
  <w:style w:type="paragraph" w:styleId="Heading5">
    <w:name w:val="heading 5"/>
    <w:basedOn w:val="Normal"/>
    <w:next w:val="Normal"/>
    <w:link w:val="Heading5Char"/>
    <w:qFormat/>
    <w:rsid w:val="004A2814"/>
    <w:pPr>
      <w:numPr>
        <w:ilvl w:val="4"/>
        <w:numId w:val="9"/>
      </w:numPr>
      <w:spacing w:line="240" w:lineRule="auto"/>
      <w:outlineLvl w:val="4"/>
    </w:pPr>
  </w:style>
  <w:style w:type="paragraph" w:styleId="Heading6">
    <w:name w:val="heading 6"/>
    <w:basedOn w:val="Normal"/>
    <w:next w:val="Normal"/>
    <w:link w:val="Heading6Char"/>
    <w:qFormat/>
    <w:rsid w:val="004A2814"/>
    <w:pPr>
      <w:numPr>
        <w:ilvl w:val="5"/>
        <w:numId w:val="9"/>
      </w:numPr>
      <w:spacing w:line="240" w:lineRule="auto"/>
      <w:outlineLvl w:val="5"/>
    </w:pPr>
  </w:style>
  <w:style w:type="paragraph" w:styleId="Heading7">
    <w:name w:val="heading 7"/>
    <w:basedOn w:val="Normal"/>
    <w:next w:val="Normal"/>
    <w:link w:val="Heading7Char"/>
    <w:qFormat/>
    <w:rsid w:val="004A2814"/>
    <w:pPr>
      <w:numPr>
        <w:ilvl w:val="6"/>
        <w:numId w:val="9"/>
      </w:numPr>
      <w:spacing w:line="240" w:lineRule="auto"/>
      <w:outlineLvl w:val="6"/>
    </w:pPr>
  </w:style>
  <w:style w:type="paragraph" w:styleId="Heading8">
    <w:name w:val="heading 8"/>
    <w:basedOn w:val="Normal"/>
    <w:next w:val="Normal"/>
    <w:link w:val="Heading8Char"/>
    <w:qFormat/>
    <w:rsid w:val="004A2814"/>
    <w:pPr>
      <w:numPr>
        <w:ilvl w:val="7"/>
        <w:numId w:val="9"/>
      </w:numPr>
      <w:spacing w:line="240" w:lineRule="auto"/>
      <w:outlineLvl w:val="7"/>
    </w:pPr>
  </w:style>
  <w:style w:type="paragraph" w:styleId="Heading9">
    <w:name w:val="heading 9"/>
    <w:basedOn w:val="Normal"/>
    <w:next w:val="Normal"/>
    <w:link w:val="Heading9Char"/>
    <w:qFormat/>
    <w:rsid w:val="004A2814"/>
    <w:pPr>
      <w:numPr>
        <w:ilvl w:val="8"/>
        <w:numId w:val="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4"/>
      </w:numPr>
      <w:spacing w:after="120"/>
      <w:ind w:right="1134"/>
      <w:jc w:val="both"/>
    </w:pPr>
  </w:style>
  <w:style w:type="paragraph" w:customStyle="1" w:styleId="Bullet2G">
    <w:name w:val="_Bullet 2_G"/>
    <w:basedOn w:val="Normal"/>
    <w:qFormat/>
    <w:rsid w:val="004A2814"/>
    <w:pPr>
      <w:numPr>
        <w:numId w:val="5"/>
      </w:numPr>
      <w:spacing w:after="120"/>
      <w:ind w:right="1134"/>
      <w:jc w:val="both"/>
    </w:pPr>
  </w:style>
  <w:style w:type="paragraph" w:customStyle="1" w:styleId="ParNoG">
    <w:name w:val="_ParNo_G"/>
    <w:basedOn w:val="SingleTxtG"/>
    <w:qFormat/>
    <w:rsid w:val="00B206DD"/>
    <w:pPr>
      <w:numPr>
        <w:numId w:val="6"/>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1"/>
      </w:numPr>
    </w:pPr>
  </w:style>
  <w:style w:type="numbering" w:styleId="1ai">
    <w:name w:val="Outline List 1"/>
    <w:basedOn w:val="NoList"/>
    <w:semiHidden/>
    <w:rsid w:val="007268F9"/>
    <w:pPr>
      <w:numPr>
        <w:numId w:val="2"/>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Heading GHS Char"/>
    <w:basedOn w:val="DefaultParagraphFont"/>
    <w:link w:val="Heading1"/>
    <w:rsid w:val="003B4550"/>
  </w:style>
  <w:style w:type="character" w:customStyle="1" w:styleId="Heading2Char">
    <w:name w:val="Heading 2 Char"/>
    <w:aliases w:val="GHS Chapter Heading Char"/>
    <w:basedOn w:val="DefaultParagraphFont"/>
    <w:link w:val="Heading2"/>
    <w:rsid w:val="003B4550"/>
  </w:style>
  <w:style w:type="character" w:customStyle="1" w:styleId="Heading3Char">
    <w:name w:val="Heading 3 Char"/>
    <w:basedOn w:val="DefaultParagraphFont"/>
    <w:link w:val="Heading3"/>
    <w:rsid w:val="003B4550"/>
  </w:style>
  <w:style w:type="character" w:customStyle="1" w:styleId="Heading4Char">
    <w:name w:val="Heading 4 Char"/>
    <w:basedOn w:val="DefaultParagraphFont"/>
    <w:link w:val="Heading4"/>
    <w:rsid w:val="003B4550"/>
  </w:style>
  <w:style w:type="character" w:customStyle="1" w:styleId="Heading5Char">
    <w:name w:val="Heading 5 Char"/>
    <w:basedOn w:val="DefaultParagraphFont"/>
    <w:link w:val="Heading5"/>
    <w:rsid w:val="003B4550"/>
  </w:style>
  <w:style w:type="character" w:customStyle="1" w:styleId="Heading6Char">
    <w:name w:val="Heading 6 Char"/>
    <w:basedOn w:val="DefaultParagraphFont"/>
    <w:link w:val="Heading6"/>
    <w:rsid w:val="003B4550"/>
  </w:style>
  <w:style w:type="character" w:customStyle="1" w:styleId="Heading7Char">
    <w:name w:val="Heading 7 Char"/>
    <w:basedOn w:val="DefaultParagraphFont"/>
    <w:link w:val="Heading7"/>
    <w:rsid w:val="003B4550"/>
  </w:style>
  <w:style w:type="character" w:customStyle="1" w:styleId="Heading8Char">
    <w:name w:val="Heading 8 Char"/>
    <w:basedOn w:val="DefaultParagraphFont"/>
    <w:link w:val="Heading8"/>
    <w:rsid w:val="003B4550"/>
  </w:style>
  <w:style w:type="character" w:customStyle="1" w:styleId="Heading9Char">
    <w:name w:val="Heading 9 Char"/>
    <w:basedOn w:val="DefaultParagraphFont"/>
    <w:link w:val="Heading9"/>
    <w:rsid w:val="003B4550"/>
  </w:style>
  <w:style w:type="character" w:styleId="PageNumber">
    <w:name w:val="page number"/>
    <w:aliases w:val="7_G,Pub"/>
    <w:rsid w:val="004A2814"/>
    <w:rPr>
      <w:rFonts w:ascii="Times New Roman" w:hAnsi="Times New Roman"/>
      <w:b/>
      <w:sz w:val="18"/>
    </w:rPr>
  </w:style>
  <w:style w:type="paragraph" w:styleId="BalloonText">
    <w:name w:val="Balloon Text"/>
    <w:basedOn w:val="Normal"/>
    <w:link w:val="BalloonTextChar"/>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locked/>
    <w:rsid w:val="00A12D5E"/>
    <w:rPr>
      <w:b/>
    </w:rPr>
  </w:style>
  <w:style w:type="character" w:customStyle="1" w:styleId="SingleTxtGChar">
    <w:name w:val="_ Single Txt_G Char"/>
    <w:link w:val="SingleTxtG"/>
    <w:qFormat/>
    <w:rsid w:val="00A12D5E"/>
  </w:style>
  <w:style w:type="character" w:customStyle="1" w:styleId="H1GChar">
    <w:name w:val="_ H_1_G Char"/>
    <w:link w:val="H1G"/>
    <w:rsid w:val="00A12D5E"/>
    <w:rPr>
      <w:b/>
      <w:sz w:val="24"/>
    </w:rPr>
  </w:style>
  <w:style w:type="paragraph" w:styleId="ListBullet5">
    <w:name w:val="List Bullet 5"/>
    <w:basedOn w:val="Normal"/>
    <w:rsid w:val="00A12D5E"/>
    <w:pPr>
      <w:numPr>
        <w:numId w:val="7"/>
      </w:numPr>
      <w:kinsoku/>
      <w:overflowPunct/>
      <w:autoSpaceDE/>
      <w:autoSpaceDN/>
      <w:adjustRightInd/>
      <w:snapToGrid/>
    </w:pPr>
    <w:rPr>
      <w:rFonts w:eastAsia="Times New Roman"/>
      <w:lang w:eastAsia="en-US"/>
    </w:rPr>
  </w:style>
  <w:style w:type="paragraph" w:styleId="ListParagraph">
    <w:name w:val="List Paragraph"/>
    <w:basedOn w:val="Normal"/>
    <w:uiPriority w:val="34"/>
    <w:qFormat/>
    <w:rsid w:val="00A12D5E"/>
    <w:pPr>
      <w:kinsoku/>
      <w:overflowPunct/>
      <w:autoSpaceDE/>
      <w:autoSpaceDN/>
      <w:adjustRightInd/>
      <w:snapToGrid/>
      <w:ind w:left="720"/>
      <w:contextualSpacing/>
    </w:pPr>
    <w:rPr>
      <w:rFonts w:eastAsia="Times New Roman"/>
      <w:lang w:eastAsia="en-US"/>
    </w:rPr>
  </w:style>
  <w:style w:type="character" w:customStyle="1" w:styleId="HChGChar">
    <w:name w:val="_ H _Ch_G Char"/>
    <w:link w:val="HChG"/>
    <w:rsid w:val="00D7027C"/>
    <w:rPr>
      <w:b/>
      <w:sz w:val="28"/>
    </w:rPr>
  </w:style>
  <w:style w:type="character" w:styleId="Strong">
    <w:name w:val="Strong"/>
    <w:basedOn w:val="DefaultParagraphFont"/>
    <w:qFormat/>
    <w:rsid w:val="00D7027C"/>
    <w:rPr>
      <w:b/>
      <w:bCs/>
    </w:rPr>
  </w:style>
  <w:style w:type="character" w:customStyle="1" w:styleId="SingleTxtGCar">
    <w:name w:val="_ Single Txt_G Car"/>
    <w:rsid w:val="00D7027C"/>
  </w:style>
  <w:style w:type="paragraph" w:styleId="PlainText">
    <w:name w:val="Plain Text"/>
    <w:basedOn w:val="Normal"/>
    <w:link w:val="PlainTextChar"/>
    <w:rsid w:val="00D7027C"/>
    <w:pPr>
      <w:kinsoku/>
      <w:overflowPunct/>
      <w:autoSpaceDE/>
      <w:autoSpaceDN/>
      <w:adjustRightInd/>
      <w:snapToGrid/>
    </w:pPr>
    <w:rPr>
      <w:rFonts w:eastAsia="Times New Roman" w:cs="Courier New"/>
      <w:lang w:eastAsia="en-US"/>
    </w:rPr>
  </w:style>
  <w:style w:type="character" w:customStyle="1" w:styleId="PlainTextChar">
    <w:name w:val="Plain Text Char"/>
    <w:basedOn w:val="DefaultParagraphFont"/>
    <w:link w:val="PlainText"/>
    <w:rsid w:val="00D7027C"/>
    <w:rPr>
      <w:rFonts w:eastAsia="Times New Roman" w:cs="Courier New"/>
      <w:lang w:eastAsia="en-US"/>
    </w:rPr>
  </w:style>
  <w:style w:type="paragraph" w:styleId="BodyText">
    <w:name w:val="Body Text"/>
    <w:basedOn w:val="Normal"/>
    <w:next w:val="Normal"/>
    <w:link w:val="BodyTextChar"/>
    <w:rsid w:val="00D7027C"/>
    <w:pPr>
      <w:kinsoku/>
      <w:overflowPunct/>
      <w:autoSpaceDE/>
      <w:autoSpaceDN/>
      <w:adjustRightInd/>
      <w:snapToGrid/>
    </w:pPr>
    <w:rPr>
      <w:rFonts w:eastAsia="Times New Roman"/>
      <w:lang w:eastAsia="en-US"/>
    </w:rPr>
  </w:style>
  <w:style w:type="character" w:customStyle="1" w:styleId="BodyTextChar">
    <w:name w:val="Body Text Char"/>
    <w:basedOn w:val="DefaultParagraphFont"/>
    <w:link w:val="BodyText"/>
    <w:rsid w:val="00D7027C"/>
    <w:rPr>
      <w:rFonts w:eastAsia="Times New Roman"/>
      <w:lang w:eastAsia="en-US"/>
    </w:rPr>
  </w:style>
  <w:style w:type="paragraph" w:styleId="BodyTextIndent">
    <w:name w:val="Body Text Indent"/>
    <w:basedOn w:val="Normal"/>
    <w:link w:val="BodyTextIndentChar"/>
    <w:rsid w:val="00D7027C"/>
    <w:pPr>
      <w:kinsoku/>
      <w:overflowPunct/>
      <w:autoSpaceDE/>
      <w:autoSpaceDN/>
      <w:adjustRightInd/>
      <w:snapToGrid/>
      <w:spacing w:after="120"/>
      <w:ind w:left="283"/>
    </w:pPr>
    <w:rPr>
      <w:rFonts w:eastAsia="Times New Roman"/>
      <w:lang w:eastAsia="en-US"/>
    </w:rPr>
  </w:style>
  <w:style w:type="character" w:customStyle="1" w:styleId="BodyTextIndentChar">
    <w:name w:val="Body Text Indent Char"/>
    <w:basedOn w:val="DefaultParagraphFont"/>
    <w:link w:val="BodyTextIndent"/>
    <w:rsid w:val="00D7027C"/>
    <w:rPr>
      <w:rFonts w:eastAsia="Times New Roman"/>
      <w:lang w:eastAsia="en-US"/>
    </w:rPr>
  </w:style>
  <w:style w:type="paragraph" w:styleId="BlockText">
    <w:name w:val="Block Text"/>
    <w:basedOn w:val="Normal"/>
    <w:rsid w:val="00D7027C"/>
    <w:pPr>
      <w:kinsoku/>
      <w:overflowPunct/>
      <w:autoSpaceDE/>
      <w:autoSpaceDN/>
      <w:adjustRightInd/>
      <w:snapToGrid/>
      <w:ind w:left="1440" w:right="1440"/>
    </w:pPr>
    <w:rPr>
      <w:rFonts w:eastAsia="Times New Roman"/>
      <w:lang w:eastAsia="en-US"/>
    </w:rPr>
  </w:style>
  <w:style w:type="character" w:styleId="CommentReference">
    <w:name w:val="annotation reference"/>
    <w:basedOn w:val="DefaultParagraphFont"/>
    <w:rsid w:val="00D7027C"/>
    <w:rPr>
      <w:sz w:val="6"/>
    </w:rPr>
  </w:style>
  <w:style w:type="paragraph" w:styleId="CommentText">
    <w:name w:val="annotation text"/>
    <w:basedOn w:val="Normal"/>
    <w:link w:val="CommentTextChar"/>
    <w:rsid w:val="00D7027C"/>
    <w:pPr>
      <w:kinsoku/>
      <w:overflowPunct/>
      <w:autoSpaceDE/>
      <w:autoSpaceDN/>
      <w:adjustRightInd/>
      <w:snapToGrid/>
    </w:pPr>
    <w:rPr>
      <w:rFonts w:eastAsia="Times New Roman"/>
      <w:lang w:eastAsia="en-US"/>
    </w:rPr>
  </w:style>
  <w:style w:type="character" w:customStyle="1" w:styleId="CommentTextChar">
    <w:name w:val="Comment Text Char"/>
    <w:basedOn w:val="DefaultParagraphFont"/>
    <w:link w:val="CommentText"/>
    <w:rsid w:val="00D7027C"/>
    <w:rPr>
      <w:rFonts w:eastAsia="Times New Roman"/>
      <w:lang w:eastAsia="en-US"/>
    </w:rPr>
  </w:style>
  <w:style w:type="character" w:styleId="LineNumber">
    <w:name w:val="line number"/>
    <w:basedOn w:val="DefaultParagraphFont"/>
    <w:semiHidden/>
    <w:rsid w:val="00D7027C"/>
    <w:rPr>
      <w:sz w:val="14"/>
    </w:rPr>
  </w:style>
  <w:style w:type="numbering" w:styleId="ArticleSection">
    <w:name w:val="Outline List 3"/>
    <w:basedOn w:val="NoList"/>
    <w:semiHidden/>
    <w:rsid w:val="00D7027C"/>
    <w:pPr>
      <w:numPr>
        <w:numId w:val="19"/>
      </w:numPr>
    </w:pPr>
  </w:style>
  <w:style w:type="paragraph" w:styleId="BodyText2">
    <w:name w:val="Body Text 2"/>
    <w:basedOn w:val="Normal"/>
    <w:link w:val="BodyText2Char"/>
    <w:rsid w:val="00D7027C"/>
    <w:pPr>
      <w:kinsoku/>
      <w:overflowPunct/>
      <w:autoSpaceDE/>
      <w:autoSpaceDN/>
      <w:adjustRightInd/>
      <w:snapToGrid/>
      <w:spacing w:after="120" w:line="480" w:lineRule="auto"/>
    </w:pPr>
    <w:rPr>
      <w:rFonts w:eastAsia="Times New Roman"/>
      <w:lang w:eastAsia="en-US"/>
    </w:rPr>
  </w:style>
  <w:style w:type="character" w:customStyle="1" w:styleId="BodyText2Char">
    <w:name w:val="Body Text 2 Char"/>
    <w:basedOn w:val="DefaultParagraphFont"/>
    <w:link w:val="BodyText2"/>
    <w:rsid w:val="00D7027C"/>
    <w:rPr>
      <w:rFonts w:eastAsia="Times New Roman"/>
      <w:lang w:eastAsia="en-US"/>
    </w:rPr>
  </w:style>
  <w:style w:type="paragraph" w:styleId="BodyText3">
    <w:name w:val="Body Text 3"/>
    <w:basedOn w:val="Normal"/>
    <w:link w:val="BodyText3Char"/>
    <w:rsid w:val="00D7027C"/>
    <w:pPr>
      <w:kinsoku/>
      <w:overflowPunct/>
      <w:autoSpaceDE/>
      <w:autoSpaceDN/>
      <w:adjustRightInd/>
      <w:snapToGrid/>
      <w:spacing w:after="120"/>
    </w:pPr>
    <w:rPr>
      <w:rFonts w:eastAsia="Times New Roman"/>
      <w:sz w:val="16"/>
      <w:szCs w:val="16"/>
      <w:lang w:eastAsia="en-US"/>
    </w:rPr>
  </w:style>
  <w:style w:type="character" w:customStyle="1" w:styleId="BodyText3Char">
    <w:name w:val="Body Text 3 Char"/>
    <w:basedOn w:val="DefaultParagraphFont"/>
    <w:link w:val="BodyText3"/>
    <w:rsid w:val="00D7027C"/>
    <w:rPr>
      <w:rFonts w:eastAsia="Times New Roman"/>
      <w:sz w:val="16"/>
      <w:szCs w:val="16"/>
      <w:lang w:eastAsia="en-US"/>
    </w:rPr>
  </w:style>
  <w:style w:type="paragraph" w:styleId="BodyTextFirstIndent">
    <w:name w:val="Body Text First Indent"/>
    <w:basedOn w:val="BodyText"/>
    <w:link w:val="BodyTextFirstIndentChar"/>
    <w:semiHidden/>
    <w:rsid w:val="00D7027C"/>
    <w:pPr>
      <w:spacing w:after="120"/>
      <w:ind w:firstLine="210"/>
    </w:pPr>
  </w:style>
  <w:style w:type="character" w:customStyle="1" w:styleId="BodyTextFirstIndentChar">
    <w:name w:val="Body Text First Indent Char"/>
    <w:basedOn w:val="BodyTextChar"/>
    <w:link w:val="BodyTextFirstIndent"/>
    <w:semiHidden/>
    <w:rsid w:val="00D7027C"/>
    <w:rPr>
      <w:rFonts w:eastAsia="Times New Roman"/>
      <w:lang w:eastAsia="en-US"/>
    </w:rPr>
  </w:style>
  <w:style w:type="paragraph" w:styleId="BodyTextFirstIndent2">
    <w:name w:val="Body Text First Indent 2"/>
    <w:basedOn w:val="BodyTextIndent"/>
    <w:link w:val="BodyTextFirstIndent2Char"/>
    <w:semiHidden/>
    <w:rsid w:val="00D7027C"/>
    <w:pPr>
      <w:ind w:firstLine="210"/>
    </w:pPr>
  </w:style>
  <w:style w:type="character" w:customStyle="1" w:styleId="BodyTextFirstIndent2Char">
    <w:name w:val="Body Text First Indent 2 Char"/>
    <w:basedOn w:val="BodyTextIndentChar"/>
    <w:link w:val="BodyTextFirstIndent2"/>
    <w:semiHidden/>
    <w:rsid w:val="00D7027C"/>
    <w:rPr>
      <w:rFonts w:eastAsia="Times New Roman"/>
      <w:lang w:eastAsia="en-US"/>
    </w:rPr>
  </w:style>
  <w:style w:type="paragraph" w:styleId="BodyTextIndent2">
    <w:name w:val="Body Text Indent 2"/>
    <w:basedOn w:val="Normal"/>
    <w:link w:val="BodyTextIndent2Char"/>
    <w:rsid w:val="00D7027C"/>
    <w:pPr>
      <w:kinsoku/>
      <w:overflowPunct/>
      <w:autoSpaceDE/>
      <w:autoSpaceDN/>
      <w:adjustRightInd/>
      <w:snapToGrid/>
      <w:spacing w:after="120" w:line="480" w:lineRule="auto"/>
      <w:ind w:left="283"/>
    </w:pPr>
    <w:rPr>
      <w:rFonts w:eastAsia="Times New Roman"/>
      <w:lang w:eastAsia="en-US"/>
    </w:rPr>
  </w:style>
  <w:style w:type="character" w:customStyle="1" w:styleId="BodyTextIndent2Char">
    <w:name w:val="Body Text Indent 2 Char"/>
    <w:basedOn w:val="DefaultParagraphFont"/>
    <w:link w:val="BodyTextIndent2"/>
    <w:rsid w:val="00D7027C"/>
    <w:rPr>
      <w:rFonts w:eastAsia="Times New Roman"/>
      <w:lang w:eastAsia="en-US"/>
    </w:rPr>
  </w:style>
  <w:style w:type="paragraph" w:styleId="BodyTextIndent3">
    <w:name w:val="Body Text Indent 3"/>
    <w:basedOn w:val="Normal"/>
    <w:link w:val="BodyTextIndent3Char"/>
    <w:rsid w:val="00D7027C"/>
    <w:pPr>
      <w:kinsoku/>
      <w:overflowPunct/>
      <w:autoSpaceDE/>
      <w:autoSpaceDN/>
      <w:adjustRightInd/>
      <w:snapToGrid/>
      <w:spacing w:after="120"/>
      <w:ind w:left="283"/>
    </w:pPr>
    <w:rPr>
      <w:rFonts w:eastAsia="Times New Roman"/>
      <w:sz w:val="16"/>
      <w:szCs w:val="16"/>
      <w:lang w:eastAsia="en-US"/>
    </w:rPr>
  </w:style>
  <w:style w:type="character" w:customStyle="1" w:styleId="BodyTextIndent3Char">
    <w:name w:val="Body Text Indent 3 Char"/>
    <w:basedOn w:val="DefaultParagraphFont"/>
    <w:link w:val="BodyTextIndent3"/>
    <w:rsid w:val="00D7027C"/>
    <w:rPr>
      <w:rFonts w:eastAsia="Times New Roman"/>
      <w:sz w:val="16"/>
      <w:szCs w:val="16"/>
      <w:lang w:eastAsia="en-US"/>
    </w:rPr>
  </w:style>
  <w:style w:type="paragraph" w:styleId="Closing">
    <w:name w:val="Closing"/>
    <w:basedOn w:val="Normal"/>
    <w:link w:val="ClosingChar"/>
    <w:semiHidden/>
    <w:rsid w:val="00D7027C"/>
    <w:pPr>
      <w:kinsoku/>
      <w:overflowPunct/>
      <w:autoSpaceDE/>
      <w:autoSpaceDN/>
      <w:adjustRightInd/>
      <w:snapToGrid/>
      <w:ind w:left="4252"/>
    </w:pPr>
    <w:rPr>
      <w:rFonts w:eastAsia="Times New Roman"/>
      <w:lang w:eastAsia="en-US"/>
    </w:rPr>
  </w:style>
  <w:style w:type="character" w:customStyle="1" w:styleId="ClosingChar">
    <w:name w:val="Closing Char"/>
    <w:basedOn w:val="DefaultParagraphFont"/>
    <w:link w:val="Closing"/>
    <w:semiHidden/>
    <w:rsid w:val="00D7027C"/>
    <w:rPr>
      <w:rFonts w:eastAsia="Times New Roman"/>
      <w:lang w:eastAsia="en-US"/>
    </w:rPr>
  </w:style>
  <w:style w:type="paragraph" w:styleId="Date">
    <w:name w:val="Date"/>
    <w:basedOn w:val="Normal"/>
    <w:next w:val="Normal"/>
    <w:link w:val="DateChar"/>
    <w:semiHidden/>
    <w:rsid w:val="00D7027C"/>
    <w:pPr>
      <w:kinsoku/>
      <w:overflowPunct/>
      <w:autoSpaceDE/>
      <w:autoSpaceDN/>
      <w:adjustRightInd/>
      <w:snapToGrid/>
    </w:pPr>
    <w:rPr>
      <w:rFonts w:eastAsia="Times New Roman"/>
      <w:lang w:eastAsia="en-US"/>
    </w:rPr>
  </w:style>
  <w:style w:type="character" w:customStyle="1" w:styleId="DateChar">
    <w:name w:val="Date Char"/>
    <w:basedOn w:val="DefaultParagraphFont"/>
    <w:link w:val="Date"/>
    <w:semiHidden/>
    <w:rsid w:val="00D7027C"/>
    <w:rPr>
      <w:rFonts w:eastAsia="Times New Roman"/>
      <w:lang w:eastAsia="en-US"/>
    </w:rPr>
  </w:style>
  <w:style w:type="paragraph" w:styleId="E-mailSignature">
    <w:name w:val="E-mail Signature"/>
    <w:basedOn w:val="Normal"/>
    <w:link w:val="E-mailSignatureChar"/>
    <w:semiHidden/>
    <w:rsid w:val="00D7027C"/>
    <w:pPr>
      <w:kinsoku/>
      <w:overflowPunct/>
      <w:autoSpaceDE/>
      <w:autoSpaceDN/>
      <w:adjustRightInd/>
      <w:snapToGrid/>
    </w:pPr>
    <w:rPr>
      <w:rFonts w:eastAsia="Times New Roman"/>
      <w:lang w:eastAsia="en-US"/>
    </w:rPr>
  </w:style>
  <w:style w:type="character" w:customStyle="1" w:styleId="E-mailSignatureChar">
    <w:name w:val="E-mail Signature Char"/>
    <w:basedOn w:val="DefaultParagraphFont"/>
    <w:link w:val="E-mailSignature"/>
    <w:semiHidden/>
    <w:rsid w:val="00D7027C"/>
    <w:rPr>
      <w:rFonts w:eastAsia="Times New Roman"/>
      <w:lang w:eastAsia="en-US"/>
    </w:rPr>
  </w:style>
  <w:style w:type="character" w:styleId="Emphasis">
    <w:name w:val="Emphasis"/>
    <w:basedOn w:val="DefaultParagraphFont"/>
    <w:qFormat/>
    <w:rsid w:val="00D7027C"/>
    <w:rPr>
      <w:i/>
      <w:iCs/>
    </w:rPr>
  </w:style>
  <w:style w:type="paragraph" w:styleId="EnvelopeReturn">
    <w:name w:val="envelope return"/>
    <w:basedOn w:val="Normal"/>
    <w:rsid w:val="00D7027C"/>
    <w:pPr>
      <w:kinsoku/>
      <w:overflowPunct/>
      <w:autoSpaceDE/>
      <w:autoSpaceDN/>
      <w:adjustRightInd/>
      <w:snapToGrid/>
    </w:pPr>
    <w:rPr>
      <w:rFonts w:ascii="Arial" w:eastAsia="Times New Roman" w:hAnsi="Arial" w:cs="Arial"/>
      <w:lang w:eastAsia="en-US"/>
    </w:rPr>
  </w:style>
  <w:style w:type="character" w:styleId="HTMLAcronym">
    <w:name w:val="HTML Acronym"/>
    <w:basedOn w:val="DefaultParagraphFont"/>
    <w:semiHidden/>
    <w:rsid w:val="00D7027C"/>
  </w:style>
  <w:style w:type="paragraph" w:styleId="HTMLAddress">
    <w:name w:val="HTML Address"/>
    <w:basedOn w:val="Normal"/>
    <w:link w:val="HTMLAddressChar"/>
    <w:rsid w:val="00D7027C"/>
    <w:pPr>
      <w:kinsoku/>
      <w:overflowPunct/>
      <w:autoSpaceDE/>
      <w:autoSpaceDN/>
      <w:adjustRightInd/>
      <w:snapToGrid/>
    </w:pPr>
    <w:rPr>
      <w:rFonts w:eastAsia="Times New Roman"/>
      <w:i/>
      <w:iCs/>
      <w:lang w:eastAsia="en-US"/>
    </w:rPr>
  </w:style>
  <w:style w:type="character" w:customStyle="1" w:styleId="HTMLAddressChar">
    <w:name w:val="HTML Address Char"/>
    <w:basedOn w:val="DefaultParagraphFont"/>
    <w:link w:val="HTMLAddress"/>
    <w:rsid w:val="00D7027C"/>
    <w:rPr>
      <w:rFonts w:eastAsia="Times New Roman"/>
      <w:i/>
      <w:iCs/>
      <w:lang w:eastAsia="en-US"/>
    </w:rPr>
  </w:style>
  <w:style w:type="character" w:styleId="HTMLCite">
    <w:name w:val="HTML Cite"/>
    <w:basedOn w:val="DefaultParagraphFont"/>
    <w:semiHidden/>
    <w:rsid w:val="00D7027C"/>
    <w:rPr>
      <w:i/>
      <w:iCs/>
    </w:rPr>
  </w:style>
  <w:style w:type="character" w:styleId="HTMLCode">
    <w:name w:val="HTML Code"/>
    <w:basedOn w:val="DefaultParagraphFont"/>
    <w:semiHidden/>
    <w:rsid w:val="00D7027C"/>
    <w:rPr>
      <w:rFonts w:ascii="Courier New" w:hAnsi="Courier New" w:cs="Courier New"/>
      <w:sz w:val="20"/>
      <w:szCs w:val="20"/>
    </w:rPr>
  </w:style>
  <w:style w:type="character" w:styleId="HTMLDefinition">
    <w:name w:val="HTML Definition"/>
    <w:basedOn w:val="DefaultParagraphFont"/>
    <w:semiHidden/>
    <w:rsid w:val="00D7027C"/>
    <w:rPr>
      <w:i/>
      <w:iCs/>
    </w:rPr>
  </w:style>
  <w:style w:type="character" w:styleId="HTMLKeyboard">
    <w:name w:val="HTML Keyboard"/>
    <w:basedOn w:val="DefaultParagraphFont"/>
    <w:semiHidden/>
    <w:rsid w:val="00D7027C"/>
    <w:rPr>
      <w:rFonts w:ascii="Courier New" w:hAnsi="Courier New" w:cs="Courier New"/>
      <w:sz w:val="20"/>
      <w:szCs w:val="20"/>
    </w:rPr>
  </w:style>
  <w:style w:type="paragraph" w:styleId="HTMLPreformatted">
    <w:name w:val="HTML Preformatted"/>
    <w:basedOn w:val="Normal"/>
    <w:link w:val="HTMLPreformattedChar"/>
    <w:semiHidden/>
    <w:rsid w:val="00D7027C"/>
    <w:pPr>
      <w:kinsoku/>
      <w:overflowPunct/>
      <w:autoSpaceDE/>
      <w:autoSpaceDN/>
      <w:adjustRightInd/>
      <w:snapToGrid/>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semiHidden/>
    <w:rsid w:val="00D7027C"/>
    <w:rPr>
      <w:rFonts w:ascii="Courier New" w:eastAsia="Times New Roman" w:hAnsi="Courier New" w:cs="Courier New"/>
      <w:lang w:eastAsia="en-US"/>
    </w:rPr>
  </w:style>
  <w:style w:type="character" w:styleId="HTMLSample">
    <w:name w:val="HTML Sample"/>
    <w:basedOn w:val="DefaultParagraphFont"/>
    <w:semiHidden/>
    <w:rsid w:val="00D7027C"/>
    <w:rPr>
      <w:rFonts w:ascii="Courier New" w:hAnsi="Courier New" w:cs="Courier New"/>
    </w:rPr>
  </w:style>
  <w:style w:type="character" w:styleId="HTMLTypewriter">
    <w:name w:val="HTML Typewriter"/>
    <w:basedOn w:val="DefaultParagraphFont"/>
    <w:semiHidden/>
    <w:rsid w:val="00D7027C"/>
    <w:rPr>
      <w:rFonts w:ascii="Courier New" w:hAnsi="Courier New" w:cs="Courier New"/>
      <w:sz w:val="20"/>
      <w:szCs w:val="20"/>
    </w:rPr>
  </w:style>
  <w:style w:type="character" w:styleId="HTMLVariable">
    <w:name w:val="HTML Variable"/>
    <w:basedOn w:val="DefaultParagraphFont"/>
    <w:semiHidden/>
    <w:rsid w:val="00D7027C"/>
    <w:rPr>
      <w:i/>
      <w:iCs/>
    </w:rPr>
  </w:style>
  <w:style w:type="paragraph" w:styleId="List">
    <w:name w:val="List"/>
    <w:basedOn w:val="Normal"/>
    <w:semiHidden/>
    <w:rsid w:val="00D7027C"/>
    <w:pPr>
      <w:kinsoku/>
      <w:overflowPunct/>
      <w:autoSpaceDE/>
      <w:autoSpaceDN/>
      <w:adjustRightInd/>
      <w:snapToGrid/>
      <w:ind w:left="283" w:hanging="283"/>
    </w:pPr>
    <w:rPr>
      <w:rFonts w:eastAsia="Times New Roman"/>
      <w:lang w:eastAsia="en-US"/>
    </w:rPr>
  </w:style>
  <w:style w:type="paragraph" w:styleId="List2">
    <w:name w:val="List 2"/>
    <w:basedOn w:val="Normal"/>
    <w:semiHidden/>
    <w:rsid w:val="00D7027C"/>
    <w:pPr>
      <w:kinsoku/>
      <w:overflowPunct/>
      <w:autoSpaceDE/>
      <w:autoSpaceDN/>
      <w:adjustRightInd/>
      <w:snapToGrid/>
      <w:ind w:left="566" w:hanging="283"/>
    </w:pPr>
    <w:rPr>
      <w:rFonts w:eastAsia="Times New Roman"/>
      <w:lang w:eastAsia="en-US"/>
    </w:rPr>
  </w:style>
  <w:style w:type="paragraph" w:styleId="List3">
    <w:name w:val="List 3"/>
    <w:basedOn w:val="Normal"/>
    <w:semiHidden/>
    <w:rsid w:val="00D7027C"/>
    <w:pPr>
      <w:kinsoku/>
      <w:overflowPunct/>
      <w:autoSpaceDE/>
      <w:autoSpaceDN/>
      <w:adjustRightInd/>
      <w:snapToGrid/>
      <w:ind w:left="849" w:hanging="283"/>
    </w:pPr>
    <w:rPr>
      <w:rFonts w:eastAsia="Times New Roman"/>
      <w:lang w:eastAsia="en-US"/>
    </w:rPr>
  </w:style>
  <w:style w:type="paragraph" w:styleId="List4">
    <w:name w:val="List 4"/>
    <w:basedOn w:val="Normal"/>
    <w:semiHidden/>
    <w:rsid w:val="00D7027C"/>
    <w:pPr>
      <w:kinsoku/>
      <w:overflowPunct/>
      <w:autoSpaceDE/>
      <w:autoSpaceDN/>
      <w:adjustRightInd/>
      <w:snapToGrid/>
      <w:ind w:left="1132" w:hanging="283"/>
    </w:pPr>
    <w:rPr>
      <w:rFonts w:eastAsia="Times New Roman"/>
      <w:lang w:eastAsia="en-US"/>
    </w:rPr>
  </w:style>
  <w:style w:type="paragraph" w:styleId="List5">
    <w:name w:val="List 5"/>
    <w:basedOn w:val="Normal"/>
    <w:semiHidden/>
    <w:rsid w:val="00D7027C"/>
    <w:pPr>
      <w:kinsoku/>
      <w:overflowPunct/>
      <w:autoSpaceDE/>
      <w:autoSpaceDN/>
      <w:adjustRightInd/>
      <w:snapToGrid/>
      <w:ind w:left="1415" w:hanging="283"/>
    </w:pPr>
    <w:rPr>
      <w:rFonts w:eastAsia="Times New Roman"/>
      <w:lang w:eastAsia="en-US"/>
    </w:rPr>
  </w:style>
  <w:style w:type="paragraph" w:styleId="ListBullet">
    <w:name w:val="List Bullet"/>
    <w:basedOn w:val="Normal"/>
    <w:rsid w:val="00D7027C"/>
    <w:pPr>
      <w:numPr>
        <w:numId w:val="15"/>
      </w:numPr>
      <w:kinsoku/>
      <w:overflowPunct/>
      <w:autoSpaceDE/>
      <w:autoSpaceDN/>
      <w:adjustRightInd/>
      <w:snapToGrid/>
    </w:pPr>
    <w:rPr>
      <w:rFonts w:eastAsia="Times New Roman"/>
      <w:lang w:eastAsia="en-US"/>
    </w:rPr>
  </w:style>
  <w:style w:type="paragraph" w:styleId="ListBullet2">
    <w:name w:val="List Bullet 2"/>
    <w:basedOn w:val="Normal"/>
    <w:rsid w:val="00D7027C"/>
    <w:pPr>
      <w:numPr>
        <w:numId w:val="16"/>
      </w:numPr>
      <w:kinsoku/>
      <w:overflowPunct/>
      <w:autoSpaceDE/>
      <w:autoSpaceDN/>
      <w:adjustRightInd/>
      <w:snapToGrid/>
    </w:pPr>
    <w:rPr>
      <w:rFonts w:eastAsia="Times New Roman"/>
      <w:lang w:eastAsia="en-US"/>
    </w:rPr>
  </w:style>
  <w:style w:type="paragraph" w:styleId="ListBullet3">
    <w:name w:val="List Bullet 3"/>
    <w:basedOn w:val="Normal"/>
    <w:rsid w:val="00D7027C"/>
    <w:pPr>
      <w:numPr>
        <w:numId w:val="17"/>
      </w:numPr>
      <w:kinsoku/>
      <w:overflowPunct/>
      <w:autoSpaceDE/>
      <w:autoSpaceDN/>
      <w:adjustRightInd/>
      <w:snapToGrid/>
    </w:pPr>
    <w:rPr>
      <w:rFonts w:eastAsia="Times New Roman"/>
      <w:lang w:eastAsia="en-US"/>
    </w:rPr>
  </w:style>
  <w:style w:type="paragraph" w:styleId="ListBullet4">
    <w:name w:val="List Bullet 4"/>
    <w:basedOn w:val="Normal"/>
    <w:rsid w:val="00D7027C"/>
    <w:pPr>
      <w:numPr>
        <w:numId w:val="18"/>
      </w:numPr>
      <w:kinsoku/>
      <w:overflowPunct/>
      <w:autoSpaceDE/>
      <w:autoSpaceDN/>
      <w:adjustRightInd/>
      <w:snapToGrid/>
    </w:pPr>
    <w:rPr>
      <w:rFonts w:eastAsia="Times New Roman"/>
      <w:lang w:eastAsia="en-US"/>
    </w:rPr>
  </w:style>
  <w:style w:type="paragraph" w:styleId="ListContinue">
    <w:name w:val="List Continue"/>
    <w:basedOn w:val="Normal"/>
    <w:semiHidden/>
    <w:rsid w:val="00D7027C"/>
    <w:pPr>
      <w:kinsoku/>
      <w:overflowPunct/>
      <w:autoSpaceDE/>
      <w:autoSpaceDN/>
      <w:adjustRightInd/>
      <w:snapToGrid/>
      <w:spacing w:after="120"/>
      <w:ind w:left="283"/>
    </w:pPr>
    <w:rPr>
      <w:rFonts w:eastAsia="Times New Roman"/>
      <w:lang w:eastAsia="en-US"/>
    </w:rPr>
  </w:style>
  <w:style w:type="paragraph" w:styleId="ListContinue2">
    <w:name w:val="List Continue 2"/>
    <w:basedOn w:val="Normal"/>
    <w:semiHidden/>
    <w:rsid w:val="00D7027C"/>
    <w:pPr>
      <w:kinsoku/>
      <w:overflowPunct/>
      <w:autoSpaceDE/>
      <w:autoSpaceDN/>
      <w:adjustRightInd/>
      <w:snapToGrid/>
      <w:spacing w:after="120"/>
      <w:ind w:left="566"/>
    </w:pPr>
    <w:rPr>
      <w:rFonts w:eastAsia="Times New Roman"/>
      <w:lang w:eastAsia="en-US"/>
    </w:rPr>
  </w:style>
  <w:style w:type="paragraph" w:styleId="ListContinue3">
    <w:name w:val="List Continue 3"/>
    <w:basedOn w:val="Normal"/>
    <w:semiHidden/>
    <w:rsid w:val="00D7027C"/>
    <w:pPr>
      <w:kinsoku/>
      <w:overflowPunct/>
      <w:autoSpaceDE/>
      <w:autoSpaceDN/>
      <w:adjustRightInd/>
      <w:snapToGrid/>
      <w:spacing w:after="120"/>
      <w:ind w:left="849"/>
    </w:pPr>
    <w:rPr>
      <w:rFonts w:eastAsia="Times New Roman"/>
      <w:lang w:eastAsia="en-US"/>
    </w:rPr>
  </w:style>
  <w:style w:type="paragraph" w:styleId="ListContinue4">
    <w:name w:val="List Continue 4"/>
    <w:basedOn w:val="Normal"/>
    <w:semiHidden/>
    <w:rsid w:val="00D7027C"/>
    <w:pPr>
      <w:kinsoku/>
      <w:overflowPunct/>
      <w:autoSpaceDE/>
      <w:autoSpaceDN/>
      <w:adjustRightInd/>
      <w:snapToGrid/>
      <w:spacing w:after="120"/>
      <w:ind w:left="1132"/>
    </w:pPr>
    <w:rPr>
      <w:rFonts w:eastAsia="Times New Roman"/>
      <w:lang w:eastAsia="en-US"/>
    </w:rPr>
  </w:style>
  <w:style w:type="paragraph" w:styleId="ListContinue5">
    <w:name w:val="List Continue 5"/>
    <w:basedOn w:val="Normal"/>
    <w:semiHidden/>
    <w:rsid w:val="00D7027C"/>
    <w:pPr>
      <w:kinsoku/>
      <w:overflowPunct/>
      <w:autoSpaceDE/>
      <w:autoSpaceDN/>
      <w:adjustRightInd/>
      <w:snapToGrid/>
      <w:spacing w:after="120"/>
      <w:ind w:left="1415"/>
    </w:pPr>
    <w:rPr>
      <w:rFonts w:eastAsia="Times New Roman"/>
      <w:lang w:eastAsia="en-US"/>
    </w:rPr>
  </w:style>
  <w:style w:type="paragraph" w:styleId="ListNumber">
    <w:name w:val="List Number"/>
    <w:basedOn w:val="Normal"/>
    <w:rsid w:val="00D7027C"/>
    <w:pPr>
      <w:numPr>
        <w:numId w:val="14"/>
      </w:numPr>
      <w:kinsoku/>
      <w:overflowPunct/>
      <w:autoSpaceDE/>
      <w:autoSpaceDN/>
      <w:adjustRightInd/>
      <w:snapToGrid/>
    </w:pPr>
    <w:rPr>
      <w:rFonts w:eastAsia="Times New Roman"/>
      <w:lang w:eastAsia="en-US"/>
    </w:rPr>
  </w:style>
  <w:style w:type="paragraph" w:styleId="ListNumber2">
    <w:name w:val="List Number 2"/>
    <w:basedOn w:val="Normal"/>
    <w:rsid w:val="00D7027C"/>
    <w:pPr>
      <w:numPr>
        <w:numId w:val="13"/>
      </w:numPr>
      <w:kinsoku/>
      <w:overflowPunct/>
      <w:autoSpaceDE/>
      <w:autoSpaceDN/>
      <w:adjustRightInd/>
      <w:snapToGrid/>
    </w:pPr>
    <w:rPr>
      <w:rFonts w:eastAsia="Times New Roman"/>
      <w:lang w:eastAsia="en-US"/>
    </w:rPr>
  </w:style>
  <w:style w:type="paragraph" w:styleId="ListNumber3">
    <w:name w:val="List Number 3"/>
    <w:basedOn w:val="Normal"/>
    <w:rsid w:val="00D7027C"/>
    <w:pPr>
      <w:numPr>
        <w:numId w:val="12"/>
      </w:numPr>
      <w:kinsoku/>
      <w:overflowPunct/>
      <w:autoSpaceDE/>
      <w:autoSpaceDN/>
      <w:adjustRightInd/>
      <w:snapToGrid/>
    </w:pPr>
    <w:rPr>
      <w:rFonts w:eastAsia="Times New Roman"/>
      <w:lang w:eastAsia="en-US"/>
    </w:rPr>
  </w:style>
  <w:style w:type="paragraph" w:styleId="ListNumber4">
    <w:name w:val="List Number 4"/>
    <w:basedOn w:val="Normal"/>
    <w:rsid w:val="00D7027C"/>
    <w:pPr>
      <w:tabs>
        <w:tab w:val="num" w:pos="1209"/>
      </w:tabs>
      <w:kinsoku/>
      <w:overflowPunct/>
      <w:autoSpaceDE/>
      <w:autoSpaceDN/>
      <w:adjustRightInd/>
      <w:snapToGrid/>
      <w:ind w:left="1209" w:hanging="360"/>
    </w:pPr>
    <w:rPr>
      <w:rFonts w:eastAsia="Times New Roman"/>
      <w:lang w:eastAsia="en-US"/>
    </w:rPr>
  </w:style>
  <w:style w:type="paragraph" w:styleId="ListNumber5">
    <w:name w:val="List Number 5"/>
    <w:basedOn w:val="Normal"/>
    <w:rsid w:val="00D7027C"/>
    <w:pPr>
      <w:numPr>
        <w:numId w:val="11"/>
      </w:numPr>
      <w:kinsoku/>
      <w:overflowPunct/>
      <w:autoSpaceDE/>
      <w:autoSpaceDN/>
      <w:adjustRightInd/>
      <w:snapToGrid/>
    </w:pPr>
    <w:rPr>
      <w:rFonts w:eastAsia="Times New Roman"/>
      <w:lang w:eastAsia="en-US"/>
    </w:rPr>
  </w:style>
  <w:style w:type="paragraph" w:styleId="MessageHeader">
    <w:name w:val="Message Header"/>
    <w:basedOn w:val="Normal"/>
    <w:link w:val="MessageHeaderChar"/>
    <w:semiHidden/>
    <w:rsid w:val="00D7027C"/>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semiHidden/>
    <w:rsid w:val="00D7027C"/>
    <w:rPr>
      <w:rFonts w:ascii="Arial" w:eastAsia="Times New Roman" w:hAnsi="Arial" w:cs="Arial"/>
      <w:sz w:val="24"/>
      <w:szCs w:val="24"/>
      <w:shd w:val="pct20" w:color="auto" w:fill="auto"/>
      <w:lang w:eastAsia="en-US"/>
    </w:rPr>
  </w:style>
  <w:style w:type="paragraph" w:styleId="NormalWeb">
    <w:name w:val="Normal (Web)"/>
    <w:basedOn w:val="Normal"/>
    <w:uiPriority w:val="99"/>
    <w:rsid w:val="00D7027C"/>
    <w:pPr>
      <w:kinsoku/>
      <w:overflowPunct/>
      <w:autoSpaceDE/>
      <w:autoSpaceDN/>
      <w:adjustRightInd/>
      <w:snapToGrid/>
    </w:pPr>
    <w:rPr>
      <w:rFonts w:eastAsia="Times New Roman"/>
      <w:sz w:val="24"/>
      <w:szCs w:val="24"/>
      <w:lang w:eastAsia="en-US"/>
    </w:rPr>
  </w:style>
  <w:style w:type="paragraph" w:styleId="NormalIndent">
    <w:name w:val="Normal Indent"/>
    <w:basedOn w:val="Normal"/>
    <w:rsid w:val="00D7027C"/>
    <w:pPr>
      <w:kinsoku/>
      <w:overflowPunct/>
      <w:autoSpaceDE/>
      <w:autoSpaceDN/>
      <w:adjustRightInd/>
      <w:snapToGrid/>
      <w:ind w:left="567"/>
    </w:pPr>
    <w:rPr>
      <w:rFonts w:eastAsia="Times New Roman"/>
      <w:lang w:eastAsia="en-US"/>
    </w:rPr>
  </w:style>
  <w:style w:type="paragraph" w:styleId="NoteHeading">
    <w:name w:val="Note Heading"/>
    <w:basedOn w:val="Normal"/>
    <w:next w:val="Normal"/>
    <w:link w:val="NoteHeadingChar"/>
    <w:semiHidden/>
    <w:rsid w:val="00D7027C"/>
    <w:pPr>
      <w:kinsoku/>
      <w:overflowPunct/>
      <w:autoSpaceDE/>
      <w:autoSpaceDN/>
      <w:adjustRightInd/>
      <w:snapToGrid/>
    </w:pPr>
    <w:rPr>
      <w:rFonts w:eastAsia="Times New Roman"/>
      <w:lang w:eastAsia="en-US"/>
    </w:rPr>
  </w:style>
  <w:style w:type="character" w:customStyle="1" w:styleId="NoteHeadingChar">
    <w:name w:val="Note Heading Char"/>
    <w:basedOn w:val="DefaultParagraphFont"/>
    <w:link w:val="NoteHeading"/>
    <w:semiHidden/>
    <w:rsid w:val="00D7027C"/>
    <w:rPr>
      <w:rFonts w:eastAsia="Times New Roman"/>
      <w:lang w:eastAsia="en-US"/>
    </w:rPr>
  </w:style>
  <w:style w:type="paragraph" w:styleId="Salutation">
    <w:name w:val="Salutation"/>
    <w:basedOn w:val="Normal"/>
    <w:next w:val="Normal"/>
    <w:link w:val="SalutationChar"/>
    <w:semiHidden/>
    <w:rsid w:val="00D7027C"/>
    <w:pPr>
      <w:kinsoku/>
      <w:overflowPunct/>
      <w:autoSpaceDE/>
      <w:autoSpaceDN/>
      <w:adjustRightInd/>
      <w:snapToGrid/>
    </w:pPr>
    <w:rPr>
      <w:rFonts w:eastAsia="Times New Roman"/>
      <w:lang w:eastAsia="en-US"/>
    </w:rPr>
  </w:style>
  <w:style w:type="character" w:customStyle="1" w:styleId="SalutationChar">
    <w:name w:val="Salutation Char"/>
    <w:basedOn w:val="DefaultParagraphFont"/>
    <w:link w:val="Salutation"/>
    <w:semiHidden/>
    <w:rsid w:val="00D7027C"/>
    <w:rPr>
      <w:rFonts w:eastAsia="Times New Roman"/>
      <w:lang w:eastAsia="en-US"/>
    </w:rPr>
  </w:style>
  <w:style w:type="paragraph" w:styleId="Signature">
    <w:name w:val="Signature"/>
    <w:basedOn w:val="Normal"/>
    <w:link w:val="SignatureChar"/>
    <w:semiHidden/>
    <w:rsid w:val="00D7027C"/>
    <w:pPr>
      <w:kinsoku/>
      <w:overflowPunct/>
      <w:autoSpaceDE/>
      <w:autoSpaceDN/>
      <w:adjustRightInd/>
      <w:snapToGrid/>
      <w:ind w:left="4252"/>
    </w:pPr>
    <w:rPr>
      <w:rFonts w:eastAsia="Times New Roman"/>
      <w:lang w:eastAsia="en-US"/>
    </w:rPr>
  </w:style>
  <w:style w:type="character" w:customStyle="1" w:styleId="SignatureChar">
    <w:name w:val="Signature Char"/>
    <w:basedOn w:val="DefaultParagraphFont"/>
    <w:link w:val="Signature"/>
    <w:semiHidden/>
    <w:rsid w:val="00D7027C"/>
    <w:rPr>
      <w:rFonts w:eastAsia="Times New Roman"/>
      <w:lang w:eastAsia="en-US"/>
    </w:rPr>
  </w:style>
  <w:style w:type="paragraph" w:styleId="Subtitle">
    <w:name w:val="Subtitle"/>
    <w:basedOn w:val="Normal"/>
    <w:link w:val="SubtitleChar"/>
    <w:qFormat/>
    <w:rsid w:val="00D7027C"/>
    <w:pPr>
      <w:kinsoku/>
      <w:overflowPunct/>
      <w:autoSpaceDE/>
      <w:autoSpaceDN/>
      <w:adjustRightInd/>
      <w:snapToGrid/>
      <w:spacing w:after="60"/>
      <w:jc w:val="center"/>
      <w:outlineLvl w:val="1"/>
    </w:pPr>
    <w:rPr>
      <w:rFonts w:ascii="Arial" w:eastAsia="Times New Roman" w:hAnsi="Arial" w:cs="Arial"/>
      <w:sz w:val="24"/>
      <w:szCs w:val="24"/>
      <w:lang w:eastAsia="en-US"/>
    </w:rPr>
  </w:style>
  <w:style w:type="character" w:customStyle="1" w:styleId="SubtitleChar">
    <w:name w:val="Subtitle Char"/>
    <w:basedOn w:val="DefaultParagraphFont"/>
    <w:link w:val="Subtitle"/>
    <w:rsid w:val="00D7027C"/>
    <w:rPr>
      <w:rFonts w:ascii="Arial" w:eastAsia="Times New Roman" w:hAnsi="Arial" w:cs="Arial"/>
      <w:sz w:val="24"/>
      <w:szCs w:val="24"/>
      <w:lang w:eastAsia="en-US"/>
    </w:rPr>
  </w:style>
  <w:style w:type="table" w:styleId="Table3Deffects1">
    <w:name w:val="Table 3D effects 1"/>
    <w:basedOn w:val="TableNormal"/>
    <w:semiHidden/>
    <w:rsid w:val="00D7027C"/>
    <w:pPr>
      <w:suppressAutoHyphens/>
      <w:spacing w:after="0" w:line="240" w:lineRule="atLeast"/>
    </w:pPr>
    <w:rPr>
      <w:rFonts w:eastAsia="Times New Roman"/>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27C"/>
    <w:pPr>
      <w:suppressAutoHyphens/>
      <w:spacing w:after="0" w:line="240" w:lineRule="atLeast"/>
    </w:pPr>
    <w:rPr>
      <w:rFonts w:eastAsia="Times New Roman"/>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27C"/>
    <w:pPr>
      <w:suppressAutoHyphens/>
      <w:spacing w:after="0" w:line="240" w:lineRule="atLeast"/>
    </w:pPr>
    <w:rPr>
      <w:rFonts w:eastAsia="Times New Roman"/>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27C"/>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27C"/>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27C"/>
    <w:pPr>
      <w:suppressAutoHyphens/>
      <w:spacing w:after="0" w:line="240" w:lineRule="atLeast"/>
    </w:pPr>
    <w:rPr>
      <w:rFonts w:eastAsia="Times New Roman"/>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27C"/>
    <w:pPr>
      <w:suppressAutoHyphens/>
      <w:spacing w:after="0" w:line="240" w:lineRule="atLeast"/>
    </w:pPr>
    <w:rPr>
      <w:rFonts w:eastAsia="Times New Roman"/>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27C"/>
    <w:pPr>
      <w:suppressAutoHyphens/>
      <w:spacing w:after="0" w:line="240" w:lineRule="atLeast"/>
    </w:pPr>
    <w:rPr>
      <w:rFonts w:eastAsia="Times New Roman"/>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27C"/>
    <w:pPr>
      <w:suppressAutoHyphens/>
      <w:spacing w:after="0" w:line="240" w:lineRule="atLeast"/>
    </w:pPr>
    <w:rPr>
      <w:rFonts w:eastAsia="Times New Roman"/>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27C"/>
    <w:pPr>
      <w:suppressAutoHyphens/>
      <w:spacing w:after="0" w:line="240" w:lineRule="atLeast"/>
    </w:pPr>
    <w:rPr>
      <w:rFonts w:eastAsia="Times New Roman"/>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27C"/>
    <w:pPr>
      <w:suppressAutoHyphens/>
      <w:spacing w:after="0" w:line="240" w:lineRule="atLeast"/>
    </w:pPr>
    <w:rPr>
      <w:rFonts w:eastAsia="Times New Roman"/>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27C"/>
    <w:pPr>
      <w:suppressAutoHyphens/>
      <w:spacing w:after="0" w:line="240" w:lineRule="atLeast"/>
    </w:pPr>
    <w:rPr>
      <w:rFonts w:eastAsia="Times New Roman"/>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27C"/>
    <w:pPr>
      <w:suppressAutoHyphens/>
      <w:spacing w:after="0" w:line="240" w:lineRule="atLeast"/>
    </w:pPr>
    <w:rPr>
      <w:rFonts w:eastAsia="Times New Roman"/>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27C"/>
    <w:pPr>
      <w:suppressAutoHyphens/>
      <w:spacing w:after="0" w:line="240" w:lineRule="atLeast"/>
    </w:pPr>
    <w:rPr>
      <w:rFonts w:eastAsia="Times New Roman"/>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27C"/>
    <w:pPr>
      <w:suppressAutoHyphens/>
      <w:spacing w:after="0" w:line="240" w:lineRule="atLeast"/>
    </w:pPr>
    <w:rPr>
      <w:rFonts w:eastAsia="Times New Roman"/>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27C"/>
    <w:pPr>
      <w:suppressAutoHyphens/>
      <w:spacing w:after="0" w:line="240" w:lineRule="atLeast"/>
    </w:pPr>
    <w:rPr>
      <w:rFonts w:eastAsia="Times New Roman"/>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27C"/>
    <w:pPr>
      <w:suppressAutoHyphens/>
      <w:spacing w:after="0" w:line="240" w:lineRule="atLeast"/>
    </w:pPr>
    <w:rPr>
      <w:rFonts w:eastAsia="Times New Roman"/>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27C"/>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27C"/>
    <w:pPr>
      <w:suppressAutoHyphens/>
      <w:spacing w:after="0" w:line="240" w:lineRule="atLeast"/>
    </w:pPr>
    <w:rPr>
      <w:rFonts w:eastAsia="Times New Roman"/>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27C"/>
    <w:pPr>
      <w:suppressAutoHyphens/>
      <w:spacing w:after="0" w:line="240" w:lineRule="atLeast"/>
    </w:pPr>
    <w:rPr>
      <w:rFonts w:eastAsia="Times New Roman"/>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27C"/>
    <w:pPr>
      <w:suppressAutoHyphens/>
      <w:spacing w:after="0" w:line="240" w:lineRule="atLeast"/>
    </w:pPr>
    <w:rPr>
      <w:rFonts w:eastAsia="Times New Roman"/>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27C"/>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27C"/>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27C"/>
    <w:pPr>
      <w:suppressAutoHyphens/>
      <w:spacing w:after="0" w:line="240" w:lineRule="atLeast"/>
    </w:pPr>
    <w:rPr>
      <w:rFonts w:eastAsia="Times New Roman"/>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27C"/>
    <w:pPr>
      <w:suppressAutoHyphens/>
      <w:spacing w:after="0" w:line="240" w:lineRule="atLeast"/>
    </w:pPr>
    <w:rPr>
      <w:rFonts w:eastAsia="Times New Roman"/>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27C"/>
    <w:pPr>
      <w:suppressAutoHyphens/>
      <w:spacing w:after="0" w:line="240" w:lineRule="atLeast"/>
    </w:pPr>
    <w:rPr>
      <w:rFonts w:eastAsia="Times New Roman"/>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27C"/>
    <w:pPr>
      <w:suppressAutoHyphens/>
      <w:spacing w:after="0" w:line="240" w:lineRule="atLeast"/>
    </w:pPr>
    <w:rPr>
      <w:rFonts w:eastAsia="Times New Roman"/>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27C"/>
    <w:pPr>
      <w:suppressAutoHyphens/>
      <w:spacing w:after="0" w:line="240" w:lineRule="atLeast"/>
    </w:pPr>
    <w:rPr>
      <w:rFonts w:eastAsia="Times New Roman"/>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27C"/>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27C"/>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27C"/>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27C"/>
    <w:pPr>
      <w:suppressAutoHyphens/>
      <w:spacing w:after="0" w:line="240" w:lineRule="atLeast"/>
    </w:pPr>
    <w:rPr>
      <w:rFonts w:eastAsia="Times New Roman"/>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27C"/>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27C"/>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27C"/>
    <w:pPr>
      <w:suppressAutoHyphens/>
      <w:spacing w:after="0" w:line="240" w:lineRule="atLeast"/>
    </w:pPr>
    <w:rPr>
      <w:rFonts w:eastAsia="Times New Roman"/>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27C"/>
    <w:pPr>
      <w:suppressAutoHyphens/>
      <w:spacing w:after="0" w:line="240" w:lineRule="atLeast"/>
    </w:pPr>
    <w:rPr>
      <w:rFonts w:eastAsia="Times New Roman"/>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27C"/>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27C"/>
    <w:pPr>
      <w:suppressAutoHyphens/>
      <w:spacing w:after="0" w:line="240" w:lineRule="atLeast"/>
    </w:pPr>
    <w:rPr>
      <w:rFonts w:eastAsia="Times New Roman"/>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27C"/>
    <w:pPr>
      <w:suppressAutoHyphens/>
      <w:spacing w:after="0" w:line="240" w:lineRule="atLeast"/>
    </w:pPr>
    <w:rPr>
      <w:rFonts w:eastAsia="Times New Roman"/>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27C"/>
    <w:pPr>
      <w:suppressAutoHyphens/>
      <w:spacing w:after="0" w:line="24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27C"/>
    <w:pPr>
      <w:suppressAutoHyphens/>
      <w:spacing w:after="0" w:line="240" w:lineRule="atLeast"/>
    </w:pPr>
    <w:rPr>
      <w:rFonts w:eastAsia="Times New Roman"/>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27C"/>
    <w:pPr>
      <w:suppressAutoHyphens/>
      <w:spacing w:after="0" w:line="240" w:lineRule="atLeast"/>
    </w:pPr>
    <w:rPr>
      <w:rFonts w:eastAsia="Times New Roman"/>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27C"/>
    <w:pPr>
      <w:suppressAutoHyphens/>
      <w:spacing w:after="0" w:line="240" w:lineRule="atLeast"/>
    </w:pPr>
    <w:rPr>
      <w:rFonts w:eastAsia="Times New Roman"/>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7027C"/>
    <w:pPr>
      <w:kinsoku/>
      <w:overflowPunct/>
      <w:autoSpaceDE/>
      <w:autoSpaceDN/>
      <w:adjustRightInd/>
      <w:snapToGrid/>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D7027C"/>
    <w:rPr>
      <w:rFonts w:ascii="Arial" w:eastAsia="Times New Roman" w:hAnsi="Arial" w:cs="Arial"/>
      <w:b/>
      <w:bCs/>
      <w:kern w:val="28"/>
      <w:sz w:val="32"/>
      <w:szCs w:val="32"/>
      <w:lang w:eastAsia="en-US"/>
    </w:rPr>
  </w:style>
  <w:style w:type="paragraph" w:styleId="EnvelopeAddress">
    <w:name w:val="envelope address"/>
    <w:basedOn w:val="Normal"/>
    <w:semiHidden/>
    <w:rsid w:val="00D7027C"/>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eastAsia="en-US"/>
    </w:rPr>
  </w:style>
  <w:style w:type="paragraph" w:styleId="CommentSubject">
    <w:name w:val="annotation subject"/>
    <w:basedOn w:val="CommentText"/>
    <w:next w:val="CommentText"/>
    <w:link w:val="CommentSubjectChar"/>
    <w:semiHidden/>
    <w:unhideWhenUsed/>
    <w:rsid w:val="00D7027C"/>
    <w:pPr>
      <w:spacing w:line="240" w:lineRule="auto"/>
    </w:pPr>
    <w:rPr>
      <w:b/>
      <w:bCs/>
    </w:rPr>
  </w:style>
  <w:style w:type="character" w:customStyle="1" w:styleId="CommentSubjectChar">
    <w:name w:val="Comment Subject Char"/>
    <w:basedOn w:val="CommentTextChar"/>
    <w:link w:val="CommentSubject"/>
    <w:semiHidden/>
    <w:rsid w:val="00D7027C"/>
    <w:rPr>
      <w:rFonts w:eastAsia="Times New Roman"/>
      <w:b/>
      <w:bCs/>
      <w:lang w:eastAsia="en-US"/>
    </w:rPr>
  </w:style>
  <w:style w:type="paragraph" w:styleId="Revision">
    <w:name w:val="Revision"/>
    <w:hidden/>
    <w:uiPriority w:val="99"/>
    <w:semiHidden/>
    <w:rsid w:val="00D7027C"/>
    <w:pPr>
      <w:spacing w:after="0" w:line="240" w:lineRule="auto"/>
    </w:pPr>
    <w:rPr>
      <w:rFonts w:eastAsia="Times New Roman"/>
      <w:lang w:eastAsia="en-US"/>
    </w:rPr>
  </w:style>
  <w:style w:type="character" w:customStyle="1" w:styleId="StyleBold">
    <w:name w:val="Style Bold"/>
    <w:semiHidden/>
    <w:rsid w:val="00D7027C"/>
    <w:rPr>
      <w:rFonts w:ascii="Times New Roman" w:hAnsi="Times New Roman"/>
      <w:b/>
      <w:bCs/>
    </w:rPr>
  </w:style>
  <w:style w:type="paragraph" w:customStyle="1" w:styleId="Style1">
    <w:name w:val="Style1"/>
    <w:basedOn w:val="Normal"/>
    <w:rsid w:val="00D7027C"/>
    <w:pPr>
      <w:widowControl w:val="0"/>
      <w:suppressAutoHyphens w:val="0"/>
      <w:kinsoku/>
      <w:overflowPunct/>
      <w:autoSpaceDE/>
      <w:autoSpaceDN/>
      <w:adjustRightInd/>
      <w:snapToGrid/>
      <w:spacing w:line="240" w:lineRule="auto"/>
      <w:jc w:val="both"/>
    </w:pPr>
    <w:rPr>
      <w:rFonts w:eastAsia="Times New Roman"/>
      <w:snapToGrid w:val="0"/>
      <w:sz w:val="24"/>
      <w:lang w:val="en-US" w:eastAsia="en-US"/>
    </w:rPr>
  </w:style>
  <w:style w:type="character" w:customStyle="1" w:styleId="StyleBoldStrikethrough">
    <w:name w:val="Style Bold Strikethrough"/>
    <w:semiHidden/>
    <w:rsid w:val="00D7027C"/>
    <w:rPr>
      <w:rFonts w:ascii="Times New Roman" w:hAnsi="Times New Roman"/>
      <w:b/>
      <w:bCs/>
      <w:strike/>
      <w:dstrike w:val="0"/>
    </w:rPr>
  </w:style>
  <w:style w:type="paragraph" w:customStyle="1" w:styleId="GHSHeading1">
    <w:name w:val="GHSHeading1"/>
    <w:basedOn w:val="Normal"/>
    <w:link w:val="GHSHeading1Char"/>
    <w:rsid w:val="00D7027C"/>
    <w:pPr>
      <w:tabs>
        <w:tab w:val="left" w:pos="1134"/>
        <w:tab w:val="left" w:pos="1425"/>
        <w:tab w:val="left" w:pos="1701"/>
        <w:tab w:val="left" w:pos="2268"/>
        <w:tab w:val="left" w:pos="2835"/>
        <w:tab w:val="left" w:pos="3402"/>
      </w:tabs>
      <w:suppressAutoHyphens w:val="0"/>
      <w:kinsoku/>
      <w:overflowPunct/>
      <w:snapToGrid/>
      <w:spacing w:line="240" w:lineRule="auto"/>
      <w:jc w:val="center"/>
    </w:pPr>
    <w:rPr>
      <w:rFonts w:eastAsia="Times New Roman"/>
      <w:b/>
      <w:bCs/>
      <w:color w:val="000000"/>
      <w:sz w:val="56"/>
      <w:szCs w:val="56"/>
      <w:lang w:eastAsia="fr-FR"/>
    </w:rPr>
  </w:style>
  <w:style w:type="paragraph" w:customStyle="1" w:styleId="Num-DocParagraph">
    <w:name w:val="Num-Doc Paragraph"/>
    <w:basedOn w:val="BodyText"/>
    <w:rsid w:val="00D7027C"/>
    <w:pPr>
      <w:tabs>
        <w:tab w:val="left" w:pos="851"/>
        <w:tab w:val="left" w:pos="1191"/>
        <w:tab w:val="left" w:pos="1531"/>
      </w:tabs>
      <w:suppressAutoHyphens w:val="0"/>
      <w:spacing w:after="240" w:line="240" w:lineRule="auto"/>
      <w:jc w:val="both"/>
    </w:pPr>
    <w:rPr>
      <w:rFonts w:ascii="Times" w:hAnsi="Times"/>
      <w:sz w:val="22"/>
    </w:rPr>
  </w:style>
  <w:style w:type="paragraph" w:customStyle="1" w:styleId="DefaultText">
    <w:name w:val="Default Text"/>
    <w:basedOn w:val="Normal"/>
    <w:rsid w:val="00D7027C"/>
    <w:pPr>
      <w:tabs>
        <w:tab w:val="left" w:pos="0"/>
      </w:tabs>
      <w:suppressAutoHyphens w:val="0"/>
      <w:kinsoku/>
      <w:overflowPunct/>
      <w:autoSpaceDE/>
      <w:autoSpaceDN/>
      <w:adjustRightInd/>
      <w:snapToGrid/>
      <w:spacing w:line="240" w:lineRule="auto"/>
    </w:pPr>
    <w:rPr>
      <w:rFonts w:eastAsia="Times New Roman"/>
      <w:sz w:val="22"/>
      <w:lang w:eastAsia="en-US"/>
    </w:rPr>
  </w:style>
  <w:style w:type="paragraph" w:customStyle="1" w:styleId="NumDocPara">
    <w:name w:val="Num©Doc Para"/>
    <w:basedOn w:val="Normal"/>
    <w:rsid w:val="00D7027C"/>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kinsoku/>
      <w:overflowPunct/>
      <w:autoSpaceDE/>
      <w:autoSpaceDN/>
      <w:adjustRightInd/>
      <w:snapToGrid/>
      <w:spacing w:line="240" w:lineRule="auto"/>
    </w:pPr>
    <w:rPr>
      <w:rFonts w:eastAsia="Times New Roman"/>
      <w:snapToGrid w:val="0"/>
      <w:sz w:val="22"/>
      <w:lang w:eastAsia="en-US"/>
    </w:rPr>
  </w:style>
  <w:style w:type="paragraph" w:customStyle="1" w:styleId="Style0">
    <w:name w:val="Style0"/>
    <w:rsid w:val="00D7027C"/>
    <w:pPr>
      <w:spacing w:after="0" w:line="240" w:lineRule="auto"/>
    </w:pPr>
    <w:rPr>
      <w:rFonts w:ascii="Arial" w:eastAsia="Times New Roman" w:hAnsi="Arial"/>
      <w:snapToGrid w:val="0"/>
      <w:sz w:val="24"/>
      <w:lang w:eastAsia="en-US"/>
    </w:rPr>
  </w:style>
  <w:style w:type="paragraph" w:customStyle="1" w:styleId="Level1">
    <w:name w:val="Level 1"/>
    <w:basedOn w:val="Normal"/>
    <w:rsid w:val="00D7027C"/>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uppressAutoHyphens w:val="0"/>
      <w:kinsoku/>
      <w:overflowPunct/>
      <w:autoSpaceDE/>
      <w:autoSpaceDN/>
      <w:adjustRightInd/>
      <w:snapToGrid/>
      <w:spacing w:line="240" w:lineRule="auto"/>
      <w:ind w:left="1080" w:hanging="720"/>
    </w:pPr>
    <w:rPr>
      <w:rFonts w:eastAsia="Times New Roman"/>
      <w:snapToGrid w:val="0"/>
      <w:sz w:val="24"/>
      <w:lang w:eastAsia="en-US"/>
    </w:rPr>
  </w:style>
  <w:style w:type="paragraph" w:customStyle="1" w:styleId="Textedebulles1">
    <w:name w:val="Texte de bulles1"/>
    <w:basedOn w:val="Normal"/>
    <w:semiHidden/>
    <w:rsid w:val="00D7027C"/>
    <w:pPr>
      <w:suppressAutoHyphens w:val="0"/>
      <w:kinsoku/>
      <w:overflowPunct/>
      <w:autoSpaceDE/>
      <w:autoSpaceDN/>
      <w:adjustRightInd/>
      <w:snapToGrid/>
      <w:spacing w:line="240" w:lineRule="auto"/>
    </w:pPr>
    <w:rPr>
      <w:rFonts w:ascii="Tahoma" w:eastAsia="Times New Roman" w:hAnsi="Tahoma" w:cs="Tahoma"/>
      <w:sz w:val="16"/>
      <w:szCs w:val="16"/>
      <w:lang w:eastAsia="en-US"/>
    </w:rPr>
  </w:style>
  <w:style w:type="character" w:customStyle="1" w:styleId="NormalcentrCar">
    <w:name w:val="Normal centré Car"/>
    <w:rsid w:val="00D7027C"/>
    <w:rPr>
      <w:sz w:val="22"/>
      <w:lang w:val="en-GB" w:eastAsia="en-US" w:bidi="ar-SA"/>
    </w:rPr>
  </w:style>
  <w:style w:type="paragraph" w:customStyle="1" w:styleId="GHSHeading2">
    <w:name w:val="GHSHeading2"/>
    <w:basedOn w:val="Normal"/>
    <w:rsid w:val="00D7027C"/>
    <w:pPr>
      <w:suppressAutoHyphens w:val="0"/>
      <w:kinsoku/>
      <w:overflowPunct/>
      <w:snapToGrid/>
      <w:spacing w:after="240" w:line="240" w:lineRule="auto"/>
      <w:jc w:val="center"/>
    </w:pPr>
    <w:rPr>
      <w:rFonts w:eastAsia="Times New Roman"/>
      <w:b/>
      <w:bCs/>
      <w:color w:val="000000"/>
      <w:szCs w:val="28"/>
      <w:lang w:eastAsia="fr-FR"/>
    </w:rPr>
  </w:style>
  <w:style w:type="paragraph" w:customStyle="1" w:styleId="GHSHeading3">
    <w:name w:val="GHSHeading3"/>
    <w:basedOn w:val="Heading3"/>
    <w:rsid w:val="00D7027C"/>
    <w:pPr>
      <w:keepNext/>
      <w:numPr>
        <w:ilvl w:val="0"/>
        <w:numId w:val="0"/>
      </w:numPr>
      <w:tabs>
        <w:tab w:val="left" w:pos="1418"/>
      </w:tabs>
      <w:suppressAutoHyphens w:val="0"/>
      <w:kinsoku/>
      <w:overflowPunct/>
      <w:snapToGrid/>
    </w:pPr>
    <w:rPr>
      <w:rFonts w:eastAsia="Times New Roman"/>
      <w:b/>
      <w:bCs/>
      <w:color w:val="000000"/>
      <w:sz w:val="22"/>
      <w:szCs w:val="22"/>
      <w:lang w:eastAsia="fr-FR"/>
    </w:rPr>
  </w:style>
  <w:style w:type="paragraph" w:customStyle="1" w:styleId="GHSFootnotetext">
    <w:name w:val="GHSFootnotetext"/>
    <w:basedOn w:val="Normal"/>
    <w:link w:val="GHSFootnotetextChar"/>
    <w:rsid w:val="00D7027C"/>
    <w:pPr>
      <w:tabs>
        <w:tab w:val="left" w:pos="540"/>
        <w:tab w:val="left" w:pos="1134"/>
        <w:tab w:val="left" w:pos="1800"/>
        <w:tab w:val="left" w:pos="2160"/>
        <w:tab w:val="left" w:pos="2268"/>
        <w:tab w:val="left" w:pos="2835"/>
        <w:tab w:val="left" w:pos="3402"/>
        <w:tab w:val="left" w:pos="3969"/>
      </w:tabs>
      <w:suppressAutoHyphens w:val="0"/>
      <w:kinsoku/>
      <w:overflowPunct/>
      <w:snapToGrid/>
      <w:spacing w:line="240" w:lineRule="auto"/>
      <w:ind w:left="540" w:hanging="540"/>
      <w:jc w:val="both"/>
    </w:pPr>
    <w:rPr>
      <w:rFonts w:eastAsia="Times New Roman"/>
      <w:i/>
      <w:iCs/>
      <w:lang w:val="fr-FR" w:eastAsia="fr-FR"/>
    </w:rPr>
  </w:style>
  <w:style w:type="paragraph" w:customStyle="1" w:styleId="GHSHeading4">
    <w:name w:val="GHSHeading4"/>
    <w:basedOn w:val="Normal"/>
    <w:rsid w:val="00D7027C"/>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b/>
      <w:bCs/>
      <w:color w:val="000000"/>
      <w:sz w:val="22"/>
      <w:szCs w:val="22"/>
      <w:lang w:eastAsia="fr-FR"/>
    </w:rPr>
  </w:style>
  <w:style w:type="paragraph" w:customStyle="1" w:styleId="GHSHeading5">
    <w:name w:val="GHSHeading5"/>
    <w:basedOn w:val="Style1"/>
    <w:rsid w:val="00D7027C"/>
    <w:pPr>
      <w:keepNext/>
      <w:keepLines/>
      <w:tabs>
        <w:tab w:val="left" w:pos="1418"/>
        <w:tab w:val="left" w:pos="1985"/>
        <w:tab w:val="left" w:pos="2552"/>
        <w:tab w:val="left" w:pos="3119"/>
        <w:tab w:val="left" w:pos="3686"/>
      </w:tabs>
    </w:pPr>
    <w:rPr>
      <w:color w:val="000000"/>
      <w:sz w:val="22"/>
      <w:szCs w:val="22"/>
      <w:lang w:val="en-GB"/>
    </w:rPr>
  </w:style>
  <w:style w:type="paragraph" w:customStyle="1" w:styleId="GHSHeading6">
    <w:name w:val="GHSHeading6"/>
    <w:basedOn w:val="Normal"/>
    <w:rsid w:val="00D7027C"/>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color w:val="000000"/>
      <w:sz w:val="22"/>
      <w:szCs w:val="22"/>
      <w:lang w:eastAsia="fr-FR"/>
    </w:rPr>
  </w:style>
  <w:style w:type="paragraph" w:customStyle="1" w:styleId="GHSBodyText">
    <w:name w:val="GHSBody Text"/>
    <w:basedOn w:val="BodyText"/>
    <w:link w:val="GHSBodyTextChar"/>
    <w:rsid w:val="00D7027C"/>
    <w:pPr>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sz w:val="22"/>
    </w:rPr>
  </w:style>
  <w:style w:type="character" w:customStyle="1" w:styleId="GHSBodyTextChar">
    <w:name w:val="GHSBody Text Char"/>
    <w:link w:val="GHSBodyText"/>
    <w:rsid w:val="00D7027C"/>
    <w:rPr>
      <w:rFonts w:eastAsia="Times New Roman"/>
      <w:sz w:val="22"/>
      <w:lang w:eastAsia="en-US"/>
    </w:rPr>
  </w:style>
  <w:style w:type="paragraph" w:styleId="Index1">
    <w:name w:val="index 1"/>
    <w:basedOn w:val="Normal"/>
    <w:next w:val="Normal"/>
    <w:autoRedefine/>
    <w:rsid w:val="00D7027C"/>
    <w:pPr>
      <w:suppressAutoHyphens w:val="0"/>
      <w:kinsoku/>
      <w:overflowPunct/>
      <w:autoSpaceDE/>
      <w:autoSpaceDN/>
      <w:adjustRightInd/>
      <w:snapToGrid/>
      <w:spacing w:line="240" w:lineRule="auto"/>
      <w:ind w:left="220" w:hanging="220"/>
      <w:jc w:val="both"/>
    </w:pPr>
    <w:rPr>
      <w:rFonts w:eastAsia="Times New Roman"/>
      <w:sz w:val="22"/>
      <w:szCs w:val="24"/>
      <w:lang w:eastAsia="en-US"/>
    </w:rPr>
  </w:style>
  <w:style w:type="paragraph" w:styleId="IndexHeading">
    <w:name w:val="index heading"/>
    <w:basedOn w:val="Normal"/>
    <w:next w:val="Index1"/>
    <w:rsid w:val="00D7027C"/>
    <w:pPr>
      <w:suppressAutoHyphens w:val="0"/>
      <w:kinsoku/>
      <w:overflowPunct/>
      <w:autoSpaceDE/>
      <w:autoSpaceDN/>
      <w:adjustRightInd/>
      <w:snapToGrid/>
      <w:spacing w:line="240" w:lineRule="auto"/>
    </w:pPr>
    <w:rPr>
      <w:rFonts w:ascii="Arial" w:eastAsia="Times New Roman" w:hAnsi="Arial" w:cs="Arial"/>
      <w:b/>
      <w:bCs/>
      <w:sz w:val="22"/>
      <w:szCs w:val="24"/>
      <w:lang w:eastAsia="en-US"/>
    </w:rPr>
  </w:style>
  <w:style w:type="paragraph" w:styleId="TOC1">
    <w:name w:val="toc 1"/>
    <w:basedOn w:val="Normal"/>
    <w:next w:val="Normal"/>
    <w:autoRedefine/>
    <w:rsid w:val="00D7027C"/>
    <w:pPr>
      <w:tabs>
        <w:tab w:val="left" w:pos="1134"/>
        <w:tab w:val="left" w:pos="1418"/>
        <w:tab w:val="left" w:pos="1701"/>
        <w:tab w:val="left" w:pos="1985"/>
        <w:tab w:val="left" w:pos="2268"/>
        <w:tab w:val="left" w:pos="2552"/>
        <w:tab w:val="left" w:pos="3119"/>
        <w:tab w:val="left" w:pos="3402"/>
        <w:tab w:val="left" w:pos="3686"/>
        <w:tab w:val="left" w:pos="3969"/>
      </w:tabs>
      <w:suppressAutoHyphens w:val="0"/>
      <w:kinsoku/>
      <w:overflowPunct/>
      <w:autoSpaceDE/>
      <w:autoSpaceDN/>
      <w:adjustRightInd/>
      <w:snapToGrid/>
      <w:spacing w:line="240" w:lineRule="auto"/>
    </w:pPr>
    <w:rPr>
      <w:rFonts w:eastAsia="Times New Roman"/>
      <w:b/>
      <w:i/>
      <w:iCs/>
      <w:sz w:val="22"/>
      <w:szCs w:val="24"/>
      <w:lang w:eastAsia="en-US"/>
    </w:rPr>
  </w:style>
  <w:style w:type="paragraph" w:styleId="DocumentMap">
    <w:name w:val="Document Map"/>
    <w:basedOn w:val="Normal"/>
    <w:link w:val="DocumentMapChar"/>
    <w:rsid w:val="00D7027C"/>
    <w:pPr>
      <w:shd w:val="clear" w:color="auto" w:fill="000080"/>
      <w:suppressAutoHyphens w:val="0"/>
      <w:kinsoku/>
      <w:overflowPunct/>
      <w:autoSpaceDE/>
      <w:autoSpaceDN/>
      <w:adjustRightInd/>
      <w:snapToGrid/>
      <w:spacing w:line="240" w:lineRule="auto"/>
    </w:pPr>
    <w:rPr>
      <w:rFonts w:ascii="Tahoma" w:eastAsia="Times New Roman" w:hAnsi="Tahoma" w:cs="Tahoma"/>
      <w:sz w:val="22"/>
      <w:szCs w:val="24"/>
      <w:lang w:eastAsia="en-US"/>
    </w:rPr>
  </w:style>
  <w:style w:type="character" w:customStyle="1" w:styleId="DocumentMapChar">
    <w:name w:val="Document Map Char"/>
    <w:basedOn w:val="DefaultParagraphFont"/>
    <w:link w:val="DocumentMap"/>
    <w:rsid w:val="00D7027C"/>
    <w:rPr>
      <w:rFonts w:ascii="Tahoma" w:eastAsia="Times New Roman" w:hAnsi="Tahoma" w:cs="Tahoma"/>
      <w:sz w:val="22"/>
      <w:szCs w:val="24"/>
      <w:shd w:val="clear" w:color="auto" w:fill="000080"/>
      <w:lang w:eastAsia="en-US"/>
    </w:rPr>
  </w:style>
  <w:style w:type="character" w:customStyle="1" w:styleId="GHSFootnotetextChar">
    <w:name w:val="GHSFootnotetext Char"/>
    <w:link w:val="GHSFootnotetext"/>
    <w:rsid w:val="00D7027C"/>
    <w:rPr>
      <w:rFonts w:eastAsia="Times New Roman"/>
      <w:i/>
      <w:iCs/>
      <w:lang w:val="fr-FR" w:eastAsia="fr-FR"/>
    </w:rPr>
  </w:style>
  <w:style w:type="character" w:customStyle="1" w:styleId="Funotenzeichen2">
    <w:name w:val="Fußnotenzeichen2"/>
    <w:rsid w:val="00D7027C"/>
    <w:rPr>
      <w:vertAlign w:val="superscript"/>
    </w:rPr>
  </w:style>
  <w:style w:type="paragraph" w:styleId="Caption">
    <w:name w:val="caption"/>
    <w:basedOn w:val="Normal"/>
    <w:next w:val="Normal"/>
    <w:qFormat/>
    <w:rsid w:val="00D7027C"/>
    <w:pPr>
      <w:suppressAutoHyphens w:val="0"/>
      <w:kinsoku/>
      <w:overflowPunct/>
      <w:autoSpaceDE/>
      <w:autoSpaceDN/>
      <w:adjustRightInd/>
      <w:snapToGrid/>
      <w:spacing w:before="120" w:line="216" w:lineRule="auto"/>
      <w:jc w:val="center"/>
    </w:pPr>
    <w:rPr>
      <w:rFonts w:eastAsia="Times New Roman"/>
      <w:sz w:val="22"/>
      <w:szCs w:val="24"/>
      <w:lang w:eastAsia="en-US"/>
    </w:rPr>
  </w:style>
  <w:style w:type="paragraph" w:customStyle="1" w:styleId="Annotation">
    <w:name w:val="Annotation"/>
    <w:basedOn w:val="BodyText"/>
    <w:rsid w:val="00D7027C"/>
    <w:pPr>
      <w:suppressAutoHyphens w:val="0"/>
      <w:spacing w:after="240" w:line="240" w:lineRule="auto"/>
    </w:pPr>
    <w:rPr>
      <w:b/>
      <w:bCs/>
      <w:i/>
      <w:iCs/>
      <w:sz w:val="22"/>
      <w:szCs w:val="24"/>
    </w:rPr>
  </w:style>
  <w:style w:type="paragraph" w:customStyle="1" w:styleId="GHSpageNumber">
    <w:name w:val="GHSpageNumber"/>
    <w:basedOn w:val="Normal"/>
    <w:rsid w:val="00D7027C"/>
    <w:pPr>
      <w:suppressAutoHyphens w:val="0"/>
      <w:kinsoku/>
      <w:overflowPunct/>
      <w:autoSpaceDE/>
      <w:autoSpaceDN/>
      <w:adjustRightInd/>
      <w:snapToGrid/>
      <w:spacing w:line="240" w:lineRule="auto"/>
      <w:jc w:val="center"/>
    </w:pPr>
    <w:rPr>
      <w:rFonts w:eastAsia="Times New Roman"/>
      <w:szCs w:val="22"/>
      <w:lang w:eastAsia="en-US"/>
    </w:rPr>
  </w:style>
  <w:style w:type="paragraph" w:customStyle="1" w:styleId="TableText">
    <w:name w:val="Table Text"/>
    <w:basedOn w:val="Normal"/>
    <w:rsid w:val="00D7027C"/>
    <w:pPr>
      <w:tabs>
        <w:tab w:val="left" w:pos="0"/>
      </w:tabs>
      <w:suppressAutoHyphens w:val="0"/>
      <w:kinsoku/>
      <w:overflowPunct/>
      <w:autoSpaceDE/>
      <w:autoSpaceDN/>
      <w:adjustRightInd/>
      <w:snapToGrid/>
      <w:spacing w:line="240" w:lineRule="auto"/>
    </w:pPr>
    <w:rPr>
      <w:rFonts w:eastAsia="Times New Roman"/>
      <w:lang w:eastAsia="en-US"/>
    </w:rPr>
  </w:style>
  <w:style w:type="paragraph" w:customStyle="1" w:styleId="BlockQuotation">
    <w:name w:val="Block Quotation"/>
    <w:basedOn w:val="Normal"/>
    <w:rsid w:val="00D702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kinsoku/>
      <w:overflowPunct/>
      <w:autoSpaceDE/>
      <w:autoSpaceDN/>
      <w:adjustRightInd/>
      <w:snapToGrid/>
      <w:spacing w:line="240" w:lineRule="auto"/>
      <w:ind w:left="720" w:right="2448"/>
    </w:pPr>
    <w:rPr>
      <w:rFonts w:eastAsia="Times New Roman"/>
      <w:lang w:val="en-US" w:eastAsia="en-US"/>
    </w:rPr>
  </w:style>
  <w:style w:type="paragraph" w:customStyle="1" w:styleId="ParaBlock">
    <w:name w:val="ParaBlock"/>
    <w:basedOn w:val="Normal"/>
    <w:rsid w:val="00D7027C"/>
    <w:pPr>
      <w:tabs>
        <w:tab w:val="left" w:pos="851"/>
        <w:tab w:val="left" w:pos="1191"/>
        <w:tab w:val="left" w:pos="1531"/>
      </w:tabs>
      <w:suppressAutoHyphens w:val="0"/>
      <w:kinsoku/>
      <w:overflowPunct/>
      <w:autoSpaceDE/>
      <w:autoSpaceDN/>
      <w:adjustRightInd/>
      <w:snapToGrid/>
      <w:spacing w:after="240" w:line="240" w:lineRule="auto"/>
      <w:jc w:val="both"/>
    </w:pPr>
    <w:rPr>
      <w:rFonts w:ascii="Times" w:eastAsia="Times New Roman" w:hAnsi="Times"/>
      <w:sz w:val="22"/>
      <w:lang w:eastAsia="en-US"/>
    </w:rPr>
  </w:style>
  <w:style w:type="paragraph" w:customStyle="1" w:styleId="HeadingA">
    <w:name w:val="Heading A"/>
    <w:basedOn w:val="Heading1"/>
    <w:next w:val="Normal"/>
    <w:rsid w:val="00D7027C"/>
    <w:pPr>
      <w:keepNext/>
      <w:numPr>
        <w:numId w:val="0"/>
      </w:numPr>
      <w:tabs>
        <w:tab w:val="left" w:pos="1134"/>
      </w:tabs>
      <w:kinsoku/>
      <w:overflowPunct/>
      <w:autoSpaceDE/>
      <w:autoSpaceDN/>
      <w:adjustRightInd/>
      <w:snapToGrid/>
      <w:spacing w:after="240"/>
      <w:outlineLvl w:val="9"/>
    </w:pPr>
    <w:rPr>
      <w:rFonts w:eastAsia="Times New Roman"/>
      <w:b/>
      <w:kern w:val="28"/>
      <w:sz w:val="40"/>
      <w:lang w:val="da-DK" w:eastAsia="en-US"/>
    </w:rPr>
  </w:style>
  <w:style w:type="paragraph" w:styleId="TOC2">
    <w:name w:val="toc 2"/>
    <w:basedOn w:val="Normal"/>
    <w:next w:val="Normal"/>
    <w:autoRedefine/>
    <w:rsid w:val="00D7027C"/>
    <w:pPr>
      <w:tabs>
        <w:tab w:val="right" w:leader="dot" w:pos="9458"/>
      </w:tabs>
      <w:suppressAutoHyphens w:val="0"/>
      <w:kinsoku/>
      <w:overflowPunct/>
      <w:autoSpaceDE/>
      <w:autoSpaceDN/>
      <w:adjustRightInd/>
      <w:snapToGrid/>
      <w:spacing w:line="240" w:lineRule="auto"/>
      <w:ind w:left="238"/>
    </w:pPr>
    <w:rPr>
      <w:rFonts w:eastAsia="Times New Roman"/>
      <w:smallCaps/>
      <w:noProof/>
      <w:sz w:val="22"/>
      <w:lang w:eastAsia="en-US"/>
    </w:rPr>
  </w:style>
  <w:style w:type="paragraph" w:customStyle="1" w:styleId="EndnotesHeading">
    <w:name w:val="Endnotes Heading"/>
    <w:basedOn w:val="Normal"/>
    <w:next w:val="BodyText"/>
    <w:rsid w:val="00D7027C"/>
    <w:pPr>
      <w:keepNext/>
      <w:tabs>
        <w:tab w:val="left" w:pos="850"/>
        <w:tab w:val="left" w:pos="1191"/>
        <w:tab w:val="left" w:pos="1531"/>
      </w:tabs>
      <w:suppressAutoHyphens w:val="0"/>
      <w:kinsoku/>
      <w:overflowPunct/>
      <w:autoSpaceDE/>
      <w:autoSpaceDN/>
      <w:adjustRightInd/>
      <w:snapToGrid/>
      <w:spacing w:before="1200" w:after="480" w:line="240" w:lineRule="auto"/>
      <w:jc w:val="center"/>
    </w:pPr>
    <w:rPr>
      <w:rFonts w:ascii="Times" w:eastAsia="Times New Roman" w:hAnsi="Times"/>
      <w:b/>
      <w:caps/>
      <w:sz w:val="22"/>
      <w:lang w:eastAsia="en-US"/>
    </w:rPr>
  </w:style>
  <w:style w:type="character" w:customStyle="1" w:styleId="Hypertext">
    <w:name w:val="Hypertext"/>
    <w:rsid w:val="00D7027C"/>
    <w:rPr>
      <w:color w:val="0000FF"/>
      <w:u w:val="single"/>
    </w:rPr>
  </w:style>
  <w:style w:type="paragraph" w:customStyle="1" w:styleId="XP">
    <w:name w:val="XP"/>
    <w:rsid w:val="00D7027C"/>
    <w:pPr>
      <w:widowControl w:val="0"/>
      <w:spacing w:before="120" w:after="120" w:line="280" w:lineRule="exact"/>
      <w:jc w:val="both"/>
    </w:pPr>
    <w:rPr>
      <w:rFonts w:ascii="Arial" w:eastAsia="Times New Roman" w:hAnsi="Arial"/>
      <w:lang w:val="nl-NL" w:eastAsia="en-US"/>
    </w:rPr>
  </w:style>
  <w:style w:type="paragraph" w:customStyle="1" w:styleId="IT">
    <w:name w:val="IT"/>
    <w:rsid w:val="00D7027C"/>
    <w:pPr>
      <w:tabs>
        <w:tab w:val="left" w:pos="170"/>
      </w:tabs>
      <w:spacing w:after="0" w:line="280" w:lineRule="exact"/>
      <w:jc w:val="both"/>
    </w:pPr>
    <w:rPr>
      <w:rFonts w:ascii="Arial" w:eastAsia="Times New Roman" w:hAnsi="Arial"/>
      <w:lang w:val="nl-NL" w:eastAsia="en-US"/>
    </w:rPr>
  </w:style>
  <w:style w:type="paragraph" w:customStyle="1" w:styleId="LT">
    <w:name w:val="LT"/>
    <w:basedOn w:val="IT"/>
    <w:next w:val="XP"/>
    <w:rsid w:val="00D7027C"/>
    <w:pPr>
      <w:spacing w:after="120"/>
    </w:pPr>
  </w:style>
  <w:style w:type="paragraph" w:customStyle="1" w:styleId="GHStext">
    <w:name w:val="GHS_text"/>
    <w:basedOn w:val="Normal"/>
    <w:link w:val="GHStextChar"/>
    <w:qFormat/>
    <w:rsid w:val="00D7027C"/>
    <w:pPr>
      <w:suppressAutoHyphens w:val="0"/>
      <w:kinsoku/>
      <w:overflowPunct/>
      <w:autoSpaceDE/>
      <w:autoSpaceDN/>
      <w:adjustRightInd/>
      <w:snapToGrid/>
      <w:spacing w:after="240" w:line="240" w:lineRule="auto"/>
      <w:jc w:val="both"/>
    </w:pPr>
    <w:rPr>
      <w:snapToGrid w:val="0"/>
      <w:color w:val="000000"/>
      <w:szCs w:val="22"/>
      <w:lang w:val="es-ES" w:eastAsia="en-US"/>
    </w:rPr>
  </w:style>
  <w:style w:type="character" w:customStyle="1" w:styleId="GHStextChar">
    <w:name w:val="GHS_text Char"/>
    <w:link w:val="GHStext"/>
    <w:rsid w:val="00D7027C"/>
    <w:rPr>
      <w:snapToGrid w:val="0"/>
      <w:color w:val="000000"/>
      <w:szCs w:val="22"/>
      <w:lang w:val="es-ES" w:eastAsia="en-US"/>
    </w:rPr>
  </w:style>
  <w:style w:type="paragraph" w:customStyle="1" w:styleId="Table4">
    <w:name w:val="Table4"/>
    <w:basedOn w:val="Normal"/>
    <w:autoRedefine/>
    <w:rsid w:val="00D7027C"/>
    <w:pPr>
      <w:suppressAutoHyphens w:val="0"/>
      <w:kinsoku/>
      <w:overflowPunct/>
      <w:autoSpaceDE/>
      <w:autoSpaceDN/>
      <w:adjustRightInd/>
      <w:snapToGrid/>
      <w:spacing w:line="240" w:lineRule="auto"/>
    </w:pPr>
    <w:rPr>
      <w:rFonts w:ascii="Arial" w:hAnsi="Arial"/>
      <w:b/>
      <w:lang w:eastAsia="en-US"/>
    </w:rPr>
  </w:style>
  <w:style w:type="paragraph" w:customStyle="1" w:styleId="TNR11">
    <w:name w:val="TNR11"/>
    <w:rsid w:val="00D7027C"/>
    <w:pPr>
      <w:spacing w:before="240" w:after="0" w:line="240" w:lineRule="auto"/>
      <w:ind w:firstLine="1276"/>
      <w:jc w:val="both"/>
    </w:pPr>
    <w:rPr>
      <w:rFonts w:eastAsia="Times New Roman"/>
      <w:noProof/>
      <w:sz w:val="22"/>
      <w:lang w:eastAsia="en-US"/>
    </w:rPr>
  </w:style>
  <w:style w:type="paragraph" w:customStyle="1" w:styleId="Tabb">
    <w:name w:val="TabÜb"/>
    <w:basedOn w:val="Normal"/>
    <w:next w:val="Normal"/>
    <w:rsid w:val="00D7027C"/>
    <w:pPr>
      <w:widowControl w:val="0"/>
      <w:tabs>
        <w:tab w:val="left" w:pos="360"/>
      </w:tabs>
      <w:suppressAutoHyphens w:val="0"/>
      <w:kinsoku/>
      <w:overflowPunct/>
      <w:autoSpaceDE/>
      <w:autoSpaceDN/>
      <w:adjustRightInd/>
      <w:snapToGrid/>
      <w:spacing w:before="120" w:after="120" w:line="240" w:lineRule="auto"/>
      <w:jc w:val="center"/>
    </w:pPr>
    <w:rPr>
      <w:rFonts w:ascii="Tahoma" w:eastAsia="Times New Roman" w:hAnsi="Tahoma"/>
      <w:b/>
      <w:sz w:val="18"/>
      <w:lang w:eastAsia="en-US"/>
    </w:rPr>
  </w:style>
  <w:style w:type="paragraph" w:customStyle="1" w:styleId="Beschriftung1">
    <w:name w:val="Beschriftung1"/>
    <w:basedOn w:val="Caption"/>
    <w:rsid w:val="00D7027C"/>
    <w:pPr>
      <w:tabs>
        <w:tab w:val="left" w:pos="360"/>
        <w:tab w:val="left" w:pos="2760"/>
        <w:tab w:val="left" w:pos="5640"/>
        <w:tab w:val="left" w:pos="13320"/>
      </w:tabs>
      <w:spacing w:before="0" w:line="240" w:lineRule="auto"/>
      <w:jc w:val="left"/>
    </w:pPr>
    <w:rPr>
      <w:rFonts w:ascii="Tahoma" w:hAnsi="Tahoma"/>
      <w:b/>
      <w:sz w:val="18"/>
      <w:szCs w:val="20"/>
      <w:lang w:val="en-US"/>
    </w:rPr>
  </w:style>
  <w:style w:type="character" w:customStyle="1" w:styleId="StyleBold1">
    <w:name w:val="Style Bold1"/>
    <w:semiHidden/>
    <w:rsid w:val="00D7027C"/>
    <w:rPr>
      <w:rFonts w:ascii="Times New Roman" w:hAnsi="Times New Roman"/>
      <w:b/>
      <w:bCs/>
    </w:rPr>
  </w:style>
  <w:style w:type="character" w:customStyle="1" w:styleId="StyleItalic">
    <w:name w:val="Style Italic"/>
    <w:semiHidden/>
    <w:rsid w:val="00D7027C"/>
    <w:rPr>
      <w:rFonts w:ascii="Times New Roman" w:hAnsi="Times New Roman"/>
      <w:i/>
      <w:iCs/>
    </w:rPr>
  </w:style>
  <w:style w:type="character" w:customStyle="1" w:styleId="StyleBold2">
    <w:name w:val="Style Bold2"/>
    <w:semiHidden/>
    <w:rsid w:val="00D7027C"/>
    <w:rPr>
      <w:rFonts w:ascii="Times New Roman" w:hAnsi="Times New Roman"/>
      <w:b/>
      <w:bCs/>
    </w:rPr>
  </w:style>
  <w:style w:type="paragraph" w:customStyle="1" w:styleId="GHSPartHeading">
    <w:name w:val="GHS Part Heading"/>
    <w:basedOn w:val="GHSHeading1"/>
    <w:link w:val="GHSPartHeadingChar"/>
    <w:qFormat/>
    <w:rsid w:val="00D7027C"/>
    <w:pPr>
      <w:tabs>
        <w:tab w:val="clear" w:pos="1134"/>
        <w:tab w:val="clear" w:pos="1425"/>
        <w:tab w:val="clear" w:pos="1701"/>
        <w:tab w:val="clear" w:pos="2268"/>
        <w:tab w:val="clear" w:pos="2835"/>
        <w:tab w:val="clear" w:pos="3402"/>
      </w:tabs>
    </w:pPr>
    <w:rPr>
      <w:sz w:val="52"/>
      <w:szCs w:val="52"/>
    </w:rPr>
  </w:style>
  <w:style w:type="paragraph" w:customStyle="1" w:styleId="StyleGHSHeading410pt">
    <w:name w:val="Style GHSHeading4 + 10 pt"/>
    <w:basedOn w:val="GHSHeading4"/>
    <w:rsid w:val="00D7027C"/>
    <w:pPr>
      <w:spacing w:after="240"/>
    </w:pPr>
    <w:rPr>
      <w:sz w:val="20"/>
    </w:rPr>
  </w:style>
  <w:style w:type="character" w:customStyle="1" w:styleId="GHSHeading1Char">
    <w:name w:val="GHSHeading1 Char"/>
    <w:link w:val="GHSHeading1"/>
    <w:rsid w:val="00D7027C"/>
    <w:rPr>
      <w:rFonts w:eastAsia="Times New Roman"/>
      <w:b/>
      <w:bCs/>
      <w:color w:val="000000"/>
      <w:sz w:val="56"/>
      <w:szCs w:val="56"/>
      <w:lang w:eastAsia="fr-FR"/>
    </w:rPr>
  </w:style>
  <w:style w:type="character" w:customStyle="1" w:styleId="GHSPartHeadingChar">
    <w:name w:val="GHS Part Heading Char"/>
    <w:link w:val="GHSPartHeading"/>
    <w:rsid w:val="00D7027C"/>
    <w:rPr>
      <w:rFonts w:eastAsia="Times New Roman"/>
      <w:b/>
      <w:bCs/>
      <w:color w:val="000000"/>
      <w:sz w:val="52"/>
      <w:szCs w:val="52"/>
      <w:lang w:eastAsia="fr-FR"/>
    </w:rPr>
  </w:style>
  <w:style w:type="paragraph" w:customStyle="1" w:styleId="StyleGHSHeading410ptAuto">
    <w:name w:val="Style GHSHeading4 + 10 pt Auto"/>
    <w:basedOn w:val="GHSHeading4"/>
    <w:rsid w:val="00D7027C"/>
    <w:pPr>
      <w:spacing w:after="240"/>
    </w:pPr>
    <w:rPr>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32F09-144D-4112-9369-08279251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472</TotalTime>
  <Pages>17</Pages>
  <Words>4204</Words>
  <Characters>23499</Characters>
  <Application>Microsoft Office Word</Application>
  <DocSecurity>0</DocSecurity>
  <Lines>2107</Lines>
  <Paragraphs>969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ST/SG/AC.10/C.4/2020/15</vt:lpstr>
      <vt:lpstr>ST/SG/AC.10/C.4/2020/15</vt:lpstr>
    </vt:vector>
  </TitlesOfParts>
  <Company/>
  <LinksUpToDate>false</LinksUpToDate>
  <CharactersWithSpaces>26877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ST/SG/AC.10/C.4/2020/15</dc:title>
  <dc:subject/>
  <dc:creator>Rosa</dc:creator>
  <cp:lastModifiedBy>Laurence Berthet</cp:lastModifiedBy>
  <cp:revision>189</cp:revision>
  <cp:lastPrinted>2020-08-06T06:40:00Z</cp:lastPrinted>
  <dcterms:created xsi:type="dcterms:W3CDTF">2020-07-15T12:41:00Z</dcterms:created>
  <dcterms:modified xsi:type="dcterms:W3CDTF">2020-08-06T06:40:00Z</dcterms:modified>
</cp:coreProperties>
</file>