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Pr="0057317C" w:rsidR="00963CBA" w:rsidTr="6A385DC8" w14:paraId="420345C8" w14:textId="77777777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E3141C" w:rsidR="00446DE4" w:rsidP="000216CC" w:rsidRDefault="005F0FFC" w14:paraId="420345C4" w14:textId="4FC3E9DA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bottom"/>
          </w:tcPr>
          <w:p w:rsidRPr="00E3141C" w:rsidR="00446DE4" w:rsidP="000216CC" w:rsidRDefault="00446DE4" w14:paraId="420345C5" w14:textId="77777777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bottom"/>
          </w:tcPr>
          <w:p w:rsidRPr="0057317C" w:rsidR="00FC215C" w:rsidP="00B666B2" w:rsidRDefault="00FC215C" w14:paraId="420345C6" w14:textId="06F4B7CE">
            <w:pPr>
              <w:jc w:val="right"/>
              <w:rPr>
                <w:b/>
                <w:sz w:val="40"/>
                <w:szCs w:val="40"/>
              </w:rPr>
            </w:pPr>
            <w:r w:rsidRPr="0057317C">
              <w:rPr>
                <w:b/>
                <w:sz w:val="40"/>
                <w:szCs w:val="40"/>
              </w:rPr>
              <w:t>UN/SCETDG/</w:t>
            </w:r>
            <w:r w:rsidRPr="0057317C" w:rsidR="00CE74ED">
              <w:rPr>
                <w:b/>
                <w:sz w:val="40"/>
                <w:szCs w:val="40"/>
              </w:rPr>
              <w:t>5</w:t>
            </w:r>
            <w:r w:rsidR="00370E76">
              <w:rPr>
                <w:b/>
                <w:sz w:val="40"/>
                <w:szCs w:val="40"/>
              </w:rPr>
              <w:t>7</w:t>
            </w:r>
            <w:r w:rsidRPr="0057317C">
              <w:rPr>
                <w:b/>
                <w:sz w:val="40"/>
                <w:szCs w:val="40"/>
              </w:rPr>
              <w:t>/INF.</w:t>
            </w:r>
            <w:r w:rsidR="005F0FFC">
              <w:rPr>
                <w:b/>
                <w:sz w:val="40"/>
                <w:szCs w:val="40"/>
              </w:rPr>
              <w:t>44</w:t>
            </w:r>
          </w:p>
          <w:p w:rsidRPr="0057317C" w:rsidR="000216CC" w:rsidP="00497711" w:rsidRDefault="000216CC" w14:paraId="420345C7" w14:textId="77777777">
            <w:pPr>
              <w:jc w:val="right"/>
            </w:pPr>
          </w:p>
        </w:tc>
      </w:tr>
    </w:tbl>
    <w:p w:rsidRPr="00E3141C" w:rsidR="000019B8" w:rsidP="000019B8" w:rsidRDefault="000019B8" w14:paraId="420345C9" w14:textId="77777777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Pr="0049211A" w:rsidR="00645A0B" w:rsidTr="6A385DC8" w14:paraId="420345CB" w14:textId="77777777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Pr="0049211A" w:rsidR="00645A0B" w:rsidP="000B6AD1" w:rsidRDefault="00645A0B" w14:paraId="420345CA" w14:textId="60678D51">
            <w:pPr>
              <w:tabs>
                <w:tab w:val="right" w:pos="9214"/>
              </w:tabs>
            </w:pPr>
            <w:r w:rsidRPr="6A385DC8" w:rsidR="00645A0B">
              <w:rPr>
                <w:b w:val="1"/>
                <w:bCs w:val="1"/>
                <w:sz w:val="24"/>
                <w:szCs w:val="24"/>
              </w:rPr>
              <w:t>Committee of Experts on the Transport of Dangerous Goods</w:t>
            </w:r>
            <w:r w:rsidRPr="0049211A">
              <w:rPr>
                <w:b/>
                <w:sz w:val="24"/>
                <w:szCs w:val="24"/>
              </w:rPr>
              <w:br/>
            </w:r>
            <w:r w:rsidRPr="6A385DC8" w:rsidR="00645A0B">
              <w:rPr>
                <w:b w:val="1"/>
                <w:bCs w:val="1"/>
                <w:sz w:val="24"/>
                <w:szCs w:val="24"/>
              </w:rPr>
              <w:t>and on the Globally Harmonized System of Classification</w:t>
            </w:r>
            <w:r w:rsidRPr="0049211A">
              <w:rPr>
                <w:b/>
                <w:sz w:val="24"/>
                <w:szCs w:val="24"/>
              </w:rPr>
              <w:br/>
            </w:r>
            <w:r w:rsidRPr="6A385DC8" w:rsidR="00645A0B">
              <w:rPr>
                <w:b w:val="1"/>
                <w:bCs w:val="1"/>
                <w:sz w:val="24"/>
                <w:szCs w:val="24"/>
              </w:rPr>
              <w:t>and Labelling of Chemicals</w:t>
            </w:r>
            <w:r w:rsidRPr="6A385DC8" w:rsidR="11CB3C20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0049211A">
              <w:rPr>
                <w:b/>
              </w:rPr>
              <w:tab/>
            </w:r>
            <w:r w:rsidRPr="6A385DC8" w:rsidR="00370E76">
              <w:rPr>
                <w:b w:val="1"/>
                <w:bCs w:val="1"/>
              </w:rPr>
              <w:t>2</w:t>
            </w:r>
            <w:r w:rsidRPr="6A385DC8" w:rsidR="005F0FFC">
              <w:rPr>
                <w:b w:val="1"/>
                <w:bCs w:val="1"/>
              </w:rPr>
              <w:t>6</w:t>
            </w:r>
            <w:r w:rsidRPr="6A385DC8" w:rsidR="006A53DC">
              <w:rPr>
                <w:b w:val="1"/>
                <w:bCs w:val="1"/>
              </w:rPr>
              <w:t xml:space="preserve"> </w:t>
            </w:r>
            <w:r w:rsidRPr="6A385DC8" w:rsidR="00C44FE1">
              <w:rPr>
                <w:b w:val="1"/>
                <w:bCs w:val="1"/>
              </w:rPr>
              <w:t>November</w:t>
            </w:r>
            <w:r w:rsidRPr="6A385DC8" w:rsidR="006216A1">
              <w:rPr>
                <w:b w:val="1"/>
                <w:bCs w:val="1"/>
              </w:rPr>
              <w:t xml:space="preserve"> </w:t>
            </w:r>
            <w:r w:rsidRPr="6A385DC8" w:rsidR="006A53DC">
              <w:rPr>
                <w:b w:val="1"/>
                <w:bCs w:val="1"/>
              </w:rPr>
              <w:t>20</w:t>
            </w:r>
            <w:r w:rsidRPr="6A385DC8" w:rsidR="00370E76">
              <w:rPr>
                <w:b w:val="1"/>
                <w:bCs w:val="1"/>
              </w:rPr>
              <w:t>20</w:t>
            </w:r>
          </w:p>
        </w:tc>
      </w:tr>
      <w:tr w:rsidRPr="00E3141C" w:rsidR="00645A0B" w:rsidTr="6A385DC8" w14:paraId="420345CE" w14:textId="77777777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Pr="0049211A" w:rsidR="00645A0B" w:rsidP="00D73803" w:rsidRDefault="00645A0B" w14:paraId="420345CC" w14:textId="77777777">
            <w:pPr>
              <w:spacing w:before="40"/>
              <w:rPr>
                <w:b/>
              </w:rPr>
            </w:pPr>
            <w:r w:rsidRPr="0049211A">
              <w:rPr>
                <w:b/>
              </w:rPr>
              <w:t xml:space="preserve">Sub-Committee of Experts on the 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Pr="0049211A" w:rsidR="00645A0B" w:rsidP="00165735" w:rsidRDefault="00645A0B" w14:paraId="420345CD" w14:textId="77777777">
            <w:pPr>
              <w:spacing w:before="120"/>
              <w:rPr>
                <w:b/>
              </w:rPr>
            </w:pPr>
          </w:p>
        </w:tc>
      </w:tr>
      <w:tr w:rsidRPr="00E3141C" w:rsidR="00645A0B" w:rsidTr="6A385DC8" w14:paraId="420345D1" w14:textId="77777777">
        <w:trPr>
          <w:trHeight w:val="201"/>
        </w:trPr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Pr="0049211A" w:rsidR="00645A0B" w:rsidP="00D73803" w:rsidRDefault="00CE74ED" w14:paraId="420345CF" w14:textId="61694C9A">
            <w:pPr>
              <w:spacing w:line="240" w:lineRule="auto"/>
              <w:ind w:left="34" w:hanging="34"/>
              <w:rPr>
                <w:b/>
              </w:rPr>
            </w:pPr>
            <w:r w:rsidRPr="0049211A">
              <w:rPr>
                <w:b/>
              </w:rPr>
              <w:t>Fifty-</w:t>
            </w:r>
            <w:r w:rsidR="00C44FE1">
              <w:rPr>
                <w:b/>
              </w:rPr>
              <w:t>s</w:t>
            </w:r>
            <w:r w:rsidR="004D66F3">
              <w:rPr>
                <w:b/>
              </w:rPr>
              <w:t>even</w:t>
            </w:r>
            <w:r w:rsidR="00C44FE1">
              <w:rPr>
                <w:b/>
              </w:rPr>
              <w:t>th</w:t>
            </w:r>
            <w:r w:rsidRPr="0049211A">
              <w:rPr>
                <w:b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Pr="0049211A" w:rsidR="00645A0B" w:rsidP="00D73803" w:rsidRDefault="00645A0B" w14:paraId="420345D0" w14:textId="77777777">
            <w:pPr>
              <w:spacing w:line="240" w:lineRule="auto"/>
              <w:ind w:left="34" w:hanging="34"/>
              <w:rPr>
                <w:b/>
              </w:rPr>
            </w:pPr>
          </w:p>
        </w:tc>
      </w:tr>
      <w:tr w:rsidRPr="00E3141C" w:rsidR="00645A0B" w:rsidTr="6A385DC8" w14:paraId="420345D6" w14:textId="77777777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Pr="00735D02" w:rsidR="00CE74ED" w:rsidP="00CE74ED" w:rsidRDefault="00CE74ED" w14:paraId="420345D2" w14:textId="6219FB9D">
            <w:pPr>
              <w:tabs>
                <w:tab w:val="left" w:pos="6361"/>
                <w:tab w:val="left" w:pos="6939"/>
              </w:tabs>
              <w:spacing w:before="40"/>
              <w:outlineLvl w:val="0"/>
              <w:rPr>
                <w:bCs/>
              </w:rPr>
            </w:pPr>
            <w:r w:rsidRPr="00735D02">
              <w:t xml:space="preserve">Geneva, </w:t>
            </w:r>
            <w:r w:rsidR="00370E76">
              <w:t xml:space="preserve">30 November </w:t>
            </w:r>
            <w:r w:rsidRPr="00735D02" w:rsidR="00C44FE1">
              <w:t>-</w:t>
            </w:r>
            <w:r w:rsidR="00370E76">
              <w:t xml:space="preserve"> 8</w:t>
            </w:r>
            <w:r w:rsidRPr="00735D02">
              <w:t xml:space="preserve"> </w:t>
            </w:r>
            <w:r w:rsidRPr="00735D02" w:rsidR="00C44FE1">
              <w:t xml:space="preserve">December </w:t>
            </w:r>
            <w:r w:rsidRPr="00735D02" w:rsidR="006A53DC">
              <w:t>20</w:t>
            </w:r>
            <w:r w:rsidR="00832A26">
              <w:t>20</w:t>
            </w:r>
          </w:p>
          <w:p w:rsidRPr="00735D02" w:rsidR="00645A0B" w:rsidP="00EA48C4" w:rsidRDefault="00A83451" w14:paraId="420345D3" w14:textId="77777777">
            <w:pPr>
              <w:spacing w:before="40"/>
              <w:ind w:left="34" w:hanging="34"/>
            </w:pPr>
            <w:r w:rsidRPr="00735D02">
              <w:t xml:space="preserve">Item </w:t>
            </w:r>
            <w:r w:rsidRPr="00735D02" w:rsidR="00497291">
              <w:t>1</w:t>
            </w:r>
            <w:r w:rsidRPr="00735D02">
              <w:t xml:space="preserve"> of the provisional agenda</w:t>
            </w:r>
          </w:p>
          <w:p w:rsidRPr="0049211A" w:rsidR="00645A0B" w:rsidP="00EA48C4" w:rsidRDefault="00497291" w14:paraId="420345D4" w14:textId="77777777">
            <w:pPr>
              <w:spacing w:before="40"/>
              <w:ind w:left="34" w:hanging="34"/>
              <w:rPr>
                <w:b/>
                <w:bCs/>
              </w:rPr>
            </w:pPr>
            <w:r w:rsidRPr="00735D02">
              <w:rPr>
                <w:b/>
              </w:rPr>
              <w:t>Adoption of the agenda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Pr="0049211A" w:rsidR="00645A0B" w:rsidP="000B6AD1" w:rsidRDefault="00645A0B" w14:paraId="420345D5" w14:textId="77777777">
            <w:pPr>
              <w:spacing w:before="40"/>
              <w:rPr>
                <w:b/>
                <w:bCs/>
              </w:rPr>
            </w:pPr>
          </w:p>
        </w:tc>
      </w:tr>
    </w:tbl>
    <w:p w:rsidRPr="00E3141C" w:rsidR="00A83451" w:rsidP="00164AE2" w:rsidRDefault="008B65FB" w14:paraId="420345D7" w14:textId="694FBF42">
      <w:pPr>
        <w:pStyle w:val="HChG"/>
        <w:spacing w:before="280" w:after="200" w:line="240" w:lineRule="auto"/>
        <w:rPr>
          <w:rFonts w:eastAsia="MS Mincho"/>
          <w:lang w:val="en-GB" w:eastAsia="ja-JP"/>
        </w:rPr>
      </w:pPr>
      <w:r w:rsidRPr="00E3141C">
        <w:rPr>
          <w:rFonts w:eastAsia="MS Mincho"/>
          <w:lang w:val="en-GB" w:eastAsia="ja-JP"/>
        </w:rPr>
        <w:tab/>
      </w:r>
      <w:r w:rsidRPr="00E3141C" w:rsidR="00B666B2">
        <w:rPr>
          <w:rFonts w:eastAsia="MS Mincho"/>
          <w:lang w:val="en-GB" w:eastAsia="ja-JP"/>
        </w:rPr>
        <w:tab/>
      </w:r>
      <w:r w:rsidR="00EA18F2">
        <w:rPr>
          <w:rFonts w:eastAsia="MS Mincho"/>
          <w:lang w:val="en-GB" w:eastAsia="ja-JP"/>
        </w:rPr>
        <w:t>P</w:t>
      </w:r>
      <w:r w:rsidR="00735D02">
        <w:rPr>
          <w:rFonts w:eastAsia="MS Mincho"/>
          <w:lang w:val="en-GB" w:eastAsia="ja-JP"/>
        </w:rPr>
        <w:t>rovisional timetable</w:t>
      </w:r>
      <w:r w:rsidR="00352A6E">
        <w:rPr>
          <w:rFonts w:eastAsia="MS Mincho"/>
          <w:lang w:val="en-GB" w:eastAsia="ja-JP"/>
        </w:rPr>
        <w:t xml:space="preserve"> for the session</w:t>
      </w:r>
    </w:p>
    <w:p w:rsidRPr="00E3141C" w:rsidR="00B666B2" w:rsidP="00E40D7C" w:rsidRDefault="00B666B2" w14:paraId="420345D8" w14:textId="77777777">
      <w:pPr>
        <w:pStyle w:val="H1G"/>
        <w:spacing w:before="280"/>
        <w:rPr>
          <w:lang w:eastAsia="ja-JP"/>
        </w:rPr>
      </w:pPr>
      <w:r w:rsidRPr="00E3141C">
        <w:rPr>
          <w:lang w:eastAsia="ja-JP"/>
        </w:rPr>
        <w:tab/>
      </w:r>
      <w:r w:rsidRPr="00E3141C">
        <w:rPr>
          <w:lang w:eastAsia="ja-JP"/>
        </w:rPr>
        <w:tab/>
      </w:r>
      <w:r w:rsidRPr="00E3141C" w:rsidR="00497291">
        <w:rPr>
          <w:lang w:eastAsia="ja-JP"/>
        </w:rPr>
        <w:t>Note by the secretariat</w:t>
      </w:r>
    </w:p>
    <w:p w:rsidR="00B666B2" w:rsidP="00212763" w:rsidRDefault="00B666B2" w14:paraId="420345D9" w14:textId="59D74616">
      <w:pPr>
        <w:pStyle w:val="SingleTxtG"/>
        <w:rPr>
          <w:lang w:val="en-GB" w:eastAsia="ja-JP"/>
        </w:rPr>
      </w:pPr>
      <w:r w:rsidRPr="00E3141C">
        <w:rPr>
          <w:lang w:val="en-GB" w:eastAsia="ja-JP"/>
        </w:rPr>
        <w:tab/>
      </w:r>
      <w:r w:rsidRPr="00E3141C" w:rsidR="00497291">
        <w:rPr>
          <w:lang w:val="en-GB" w:eastAsia="ja-JP"/>
        </w:rPr>
        <w:t>1.</w:t>
      </w:r>
      <w:r w:rsidRPr="00E3141C" w:rsidR="00497291">
        <w:rPr>
          <w:lang w:val="en-GB" w:eastAsia="ja-JP"/>
        </w:rPr>
        <w:tab/>
      </w:r>
      <w:r w:rsidRPr="00E3141C" w:rsidR="00497291">
        <w:rPr>
          <w:lang w:val="en-GB" w:eastAsia="ja-JP"/>
        </w:rPr>
        <w:t xml:space="preserve">Reference is made to the </w:t>
      </w:r>
      <w:r w:rsidR="000D2A31">
        <w:rPr>
          <w:lang w:val="en-GB" w:eastAsia="ja-JP"/>
        </w:rPr>
        <w:t xml:space="preserve">revised </w:t>
      </w:r>
      <w:r w:rsidRPr="00E3141C" w:rsidR="00497291">
        <w:rPr>
          <w:lang w:val="en-GB" w:eastAsia="ja-JP"/>
        </w:rPr>
        <w:t>provisional agenda for the fifty-</w:t>
      </w:r>
      <w:r w:rsidR="006D1DA3">
        <w:rPr>
          <w:lang w:val="en-GB" w:eastAsia="ja-JP"/>
        </w:rPr>
        <w:t>s</w:t>
      </w:r>
      <w:r w:rsidR="00D551BC">
        <w:rPr>
          <w:lang w:val="en-GB" w:eastAsia="ja-JP"/>
        </w:rPr>
        <w:t>even</w:t>
      </w:r>
      <w:r w:rsidR="006D1DA3">
        <w:rPr>
          <w:lang w:val="en-GB" w:eastAsia="ja-JP"/>
        </w:rPr>
        <w:t>th</w:t>
      </w:r>
      <w:r w:rsidRPr="00E3141C" w:rsidR="00497291">
        <w:rPr>
          <w:lang w:val="en-GB" w:eastAsia="ja-JP"/>
        </w:rPr>
        <w:t xml:space="preserve"> session (ST/SG/AC.10/C.3/</w:t>
      </w:r>
      <w:r w:rsidR="006D1DA3">
        <w:rPr>
          <w:lang w:val="en-GB" w:eastAsia="ja-JP"/>
        </w:rPr>
        <w:t>11</w:t>
      </w:r>
      <w:r w:rsidR="00D551BC">
        <w:rPr>
          <w:lang w:val="en-GB" w:eastAsia="ja-JP"/>
        </w:rPr>
        <w:t>3/Rev.</w:t>
      </w:r>
      <w:r w:rsidR="006D1DA3">
        <w:rPr>
          <w:lang w:val="en-GB" w:eastAsia="ja-JP"/>
        </w:rPr>
        <w:t>1</w:t>
      </w:r>
      <w:r w:rsidRPr="00E3141C" w:rsidR="00497291">
        <w:rPr>
          <w:lang w:val="en-GB" w:eastAsia="ja-JP"/>
        </w:rPr>
        <w:t>) and the related list of documents (ST/SG/AC.10/C.3</w:t>
      </w:r>
      <w:r w:rsidRPr="00893C43" w:rsidR="00893C43">
        <w:rPr>
          <w:lang w:val="en-GB" w:eastAsia="ja-JP"/>
        </w:rPr>
        <w:t>/113/Add.1/Rev.1</w:t>
      </w:r>
      <w:r w:rsidRPr="00E3141C" w:rsidR="00497291">
        <w:rPr>
          <w:lang w:val="en-GB" w:eastAsia="ja-JP"/>
        </w:rPr>
        <w:t>)</w:t>
      </w:r>
      <w:r w:rsidR="00C82FE5">
        <w:rPr>
          <w:lang w:val="en-GB" w:eastAsia="ja-JP"/>
        </w:rPr>
        <w:t xml:space="preserve"> as updated by </w:t>
      </w:r>
      <w:r w:rsidR="001236C7">
        <w:rPr>
          <w:lang w:val="en-GB" w:eastAsia="ja-JP"/>
        </w:rPr>
        <w:t>informal document INF.2</w:t>
      </w:r>
      <w:r w:rsidRPr="001236C7" w:rsidR="001236C7">
        <w:rPr>
          <w:lang w:val="en-GB" w:eastAsia="ja-JP"/>
        </w:rPr>
        <w:t xml:space="preserve"> </w:t>
      </w:r>
      <w:r w:rsidR="001236C7">
        <w:rPr>
          <w:lang w:val="en-GB" w:eastAsia="ja-JP"/>
        </w:rPr>
        <w:t>available at</w:t>
      </w:r>
      <w:r w:rsidR="00212763">
        <w:rPr>
          <w:lang w:val="en-GB" w:eastAsia="ja-JP"/>
        </w:rPr>
        <w:t xml:space="preserve"> </w:t>
      </w:r>
      <w:hyperlink w:history="1" r:id="rId11">
        <w:r w:rsidRPr="00212763" w:rsidR="00212763">
          <w:rPr>
            <w:rStyle w:val="Lienhypertexte"/>
            <w:lang w:val="en-GB" w:eastAsia="ja-JP"/>
          </w:rPr>
          <w:t>http://www.unece</w:t>
        </w:r>
        <w:bookmarkStart w:name="_GoBack" w:id="0"/>
        <w:bookmarkEnd w:id="0"/>
        <w:r w:rsidRPr="00212763" w:rsidR="00212763">
          <w:rPr>
            <w:rStyle w:val="Lienhypertexte"/>
            <w:lang w:val="en-GB" w:eastAsia="ja-JP"/>
          </w:rPr>
          <w:t>.</w:t>
        </w:r>
        <w:r w:rsidRPr="00212763" w:rsidR="00212763">
          <w:rPr>
            <w:rStyle w:val="Lienhypertexte"/>
            <w:lang w:val="en-GB" w:eastAsia="ja-JP"/>
          </w:rPr>
          <w:t>org/trans/main/dgdb/dgsubc3/c3inf57.html</w:t>
        </w:r>
      </w:hyperlink>
      <w:r w:rsidRPr="00E3141C" w:rsidR="00497291">
        <w:rPr>
          <w:lang w:val="en-GB" w:eastAsia="ja-JP"/>
        </w:rPr>
        <w:t>.</w:t>
      </w:r>
    </w:p>
    <w:p w:rsidR="0055106B" w:rsidP="0055106B" w:rsidRDefault="0055106B" w14:paraId="420345DA" w14:textId="2303353F">
      <w:pPr>
        <w:pStyle w:val="SingleTxtG"/>
        <w:rPr>
          <w:lang w:val="en-GB" w:eastAsia="ja-JP"/>
        </w:rPr>
      </w:pPr>
      <w:r>
        <w:rPr>
          <w:lang w:val="en-GB" w:eastAsia="ja-JP"/>
        </w:rPr>
        <w:t>2.</w:t>
      </w:r>
      <w:r>
        <w:rPr>
          <w:lang w:val="en-GB" w:eastAsia="ja-JP"/>
        </w:rPr>
        <w:tab/>
      </w:r>
      <w:r>
        <w:rPr>
          <w:lang w:val="en-GB" w:eastAsia="ja-JP"/>
        </w:rPr>
        <w:t xml:space="preserve">Taking into account the </w:t>
      </w:r>
      <w:r w:rsidR="003F5791">
        <w:rPr>
          <w:lang w:val="en-GB" w:eastAsia="ja-JP"/>
        </w:rPr>
        <w:t xml:space="preserve">pandemic measures and the </w:t>
      </w:r>
      <w:r w:rsidR="00735D02">
        <w:rPr>
          <w:lang w:val="en-GB" w:eastAsia="ja-JP"/>
        </w:rPr>
        <w:t>number</w:t>
      </w:r>
      <w:r>
        <w:rPr>
          <w:lang w:val="en-GB" w:eastAsia="ja-JP"/>
        </w:rPr>
        <w:t xml:space="preserve"> of documents submitted for discussion</w:t>
      </w:r>
      <w:r w:rsidR="00735D02">
        <w:rPr>
          <w:lang w:val="en-GB" w:eastAsia="ja-JP"/>
        </w:rPr>
        <w:t xml:space="preserve"> and</w:t>
      </w:r>
      <w:r>
        <w:rPr>
          <w:lang w:val="en-GB" w:eastAsia="ja-JP"/>
        </w:rPr>
        <w:t xml:space="preserve"> following consultations with the Bureau of the Sub-Committee, it </w:t>
      </w:r>
      <w:r w:rsidR="00554302">
        <w:rPr>
          <w:lang w:val="en-GB" w:eastAsia="ja-JP"/>
        </w:rPr>
        <w:t>was</w:t>
      </w:r>
      <w:r w:rsidRPr="00FE2F71">
        <w:rPr>
          <w:lang w:val="en-GB" w:eastAsia="ja-JP"/>
        </w:rPr>
        <w:t xml:space="preserve"> decided to </w:t>
      </w:r>
      <w:r w:rsidR="00523C42">
        <w:rPr>
          <w:lang w:val="en-GB" w:eastAsia="ja-JP"/>
        </w:rPr>
        <w:t xml:space="preserve">follow the </w:t>
      </w:r>
      <w:r w:rsidR="0040472A">
        <w:rPr>
          <w:lang w:val="en-GB" w:eastAsia="ja-JP"/>
        </w:rPr>
        <w:t>working arrangements as stipulated in informal document INF.28</w:t>
      </w:r>
      <w:r w:rsidRPr="0055106B">
        <w:rPr>
          <w:lang w:val="en-GB" w:eastAsia="ja-JP"/>
        </w:rPr>
        <w:t>.</w:t>
      </w:r>
    </w:p>
    <w:p w:rsidRPr="00E3141C" w:rsidR="00E3141C" w:rsidP="005F4570" w:rsidRDefault="0055106B" w14:paraId="420345DB" w14:textId="6ECCBBB2">
      <w:pPr>
        <w:pStyle w:val="SingleTxtG"/>
        <w:rPr>
          <w:lang w:val="en-GB"/>
        </w:rPr>
      </w:pPr>
      <w:r w:rsidRPr="00FE2F71">
        <w:rPr>
          <w:lang w:val="en-GB" w:eastAsia="ja-JP"/>
        </w:rPr>
        <w:t>3.</w:t>
      </w:r>
      <w:r w:rsidRPr="0040472A">
        <w:rPr>
          <w:lang w:val="en-GB" w:eastAsia="ja-JP"/>
        </w:rPr>
        <w:tab/>
      </w:r>
      <w:r w:rsidRPr="0040472A">
        <w:rPr>
          <w:lang w:val="en-GB" w:eastAsia="ja-JP"/>
        </w:rPr>
        <w:t xml:space="preserve">The </w:t>
      </w:r>
      <w:r w:rsidRPr="0040472A">
        <w:rPr>
          <w:b/>
          <w:bCs/>
          <w:lang w:val="en-GB" w:eastAsia="ja-JP"/>
        </w:rPr>
        <w:t xml:space="preserve">plenary session will start on </w:t>
      </w:r>
      <w:r w:rsidR="0040472A">
        <w:rPr>
          <w:b/>
          <w:bCs/>
          <w:lang w:val="en-GB" w:eastAsia="ja-JP"/>
        </w:rPr>
        <w:t>Mon</w:t>
      </w:r>
      <w:r w:rsidRPr="0040472A">
        <w:rPr>
          <w:b/>
          <w:bCs/>
          <w:lang w:val="en-GB" w:eastAsia="ja-JP"/>
        </w:rPr>
        <w:t xml:space="preserve">day </w:t>
      </w:r>
      <w:r w:rsidR="0040472A">
        <w:rPr>
          <w:b/>
          <w:bCs/>
          <w:lang w:val="en-GB" w:eastAsia="ja-JP"/>
        </w:rPr>
        <w:t>3</w:t>
      </w:r>
      <w:r w:rsidR="00713467">
        <w:rPr>
          <w:b/>
          <w:bCs/>
          <w:lang w:val="en-GB" w:eastAsia="ja-JP"/>
        </w:rPr>
        <w:t>0</w:t>
      </w:r>
      <w:r w:rsidRPr="0040472A">
        <w:rPr>
          <w:b/>
          <w:bCs/>
          <w:lang w:val="en-GB" w:eastAsia="ja-JP"/>
        </w:rPr>
        <w:t xml:space="preserve"> </w:t>
      </w:r>
      <w:r w:rsidR="00713467">
        <w:rPr>
          <w:b/>
          <w:bCs/>
          <w:lang w:val="en-GB" w:eastAsia="ja-JP"/>
        </w:rPr>
        <w:t>Nove</w:t>
      </w:r>
      <w:r w:rsidRPr="0040472A">
        <w:rPr>
          <w:b/>
          <w:bCs/>
          <w:lang w:val="en-GB" w:eastAsia="ja-JP"/>
        </w:rPr>
        <w:t xml:space="preserve">mber at </w:t>
      </w:r>
      <w:r w:rsidR="00713467">
        <w:rPr>
          <w:b/>
          <w:bCs/>
          <w:lang w:val="en-GB" w:eastAsia="ja-JP"/>
        </w:rPr>
        <w:t>9</w:t>
      </w:r>
      <w:r w:rsidRPr="0040472A">
        <w:rPr>
          <w:b/>
          <w:bCs/>
          <w:lang w:val="en-GB" w:eastAsia="ja-JP"/>
        </w:rPr>
        <w:t>:</w:t>
      </w:r>
      <w:r w:rsidR="00713467">
        <w:rPr>
          <w:b/>
          <w:bCs/>
          <w:lang w:val="en-GB" w:eastAsia="ja-JP"/>
        </w:rPr>
        <w:t>3</w:t>
      </w:r>
      <w:r w:rsidRPr="0040472A" w:rsidR="009B13E7">
        <w:rPr>
          <w:b/>
          <w:bCs/>
          <w:lang w:val="en-GB" w:eastAsia="ja-JP"/>
        </w:rPr>
        <w:t>0</w:t>
      </w:r>
      <w:r w:rsidRPr="0040472A">
        <w:rPr>
          <w:lang w:val="en-GB" w:eastAsia="ja-JP"/>
        </w:rPr>
        <w:t xml:space="preserve"> and will </w:t>
      </w:r>
      <w:r w:rsidRPr="0040472A">
        <w:rPr>
          <w:b/>
          <w:bCs/>
          <w:lang w:val="en-GB" w:eastAsia="ja-JP"/>
        </w:rPr>
        <w:t xml:space="preserve">end on Tuesday </w:t>
      </w:r>
      <w:r w:rsidR="00A965A3">
        <w:rPr>
          <w:b/>
          <w:bCs/>
          <w:lang w:val="en-GB" w:eastAsia="ja-JP"/>
        </w:rPr>
        <w:t>8</w:t>
      </w:r>
      <w:r w:rsidRPr="00FE2F71">
        <w:rPr>
          <w:b/>
          <w:bCs/>
          <w:lang w:val="en-GB" w:eastAsia="ja-JP"/>
        </w:rPr>
        <w:t xml:space="preserve"> December at 1</w:t>
      </w:r>
      <w:r w:rsidR="0074147E">
        <w:rPr>
          <w:b/>
          <w:bCs/>
          <w:lang w:val="en-GB" w:eastAsia="ja-JP"/>
        </w:rPr>
        <w:t>6</w:t>
      </w:r>
      <w:r w:rsidRPr="00FE2F71">
        <w:rPr>
          <w:b/>
          <w:bCs/>
          <w:lang w:val="en-GB" w:eastAsia="ja-JP"/>
        </w:rPr>
        <w:t>:</w:t>
      </w:r>
      <w:r w:rsidR="0074147E">
        <w:rPr>
          <w:b/>
          <w:bCs/>
          <w:lang w:val="en-GB" w:eastAsia="ja-JP"/>
        </w:rPr>
        <w:t>3</w:t>
      </w:r>
      <w:r w:rsidRPr="00FE2F71">
        <w:rPr>
          <w:b/>
          <w:bCs/>
          <w:lang w:val="en-GB" w:eastAsia="ja-JP"/>
        </w:rPr>
        <w:t>0</w:t>
      </w:r>
      <w:r w:rsidRPr="00FE2F71">
        <w:rPr>
          <w:lang w:val="en-GB" w:eastAsia="ja-JP"/>
        </w:rPr>
        <w:t xml:space="preserve">. </w:t>
      </w:r>
      <w:r w:rsidR="00FE24C2">
        <w:rPr>
          <w:lang w:val="en-GB" w:eastAsia="ja-JP"/>
        </w:rPr>
        <w:t>F</w:t>
      </w:r>
      <w:r w:rsidRPr="00FE24C2" w:rsidR="00FE24C2">
        <w:rPr>
          <w:lang w:val="en-GB" w:eastAsia="ja-JP"/>
        </w:rPr>
        <w:t>or participants wishing to attend in person</w:t>
      </w:r>
      <w:r w:rsidR="00FE24C2">
        <w:rPr>
          <w:lang w:val="en-GB" w:eastAsia="ja-JP"/>
        </w:rPr>
        <w:t>, the session</w:t>
      </w:r>
      <w:r w:rsidRPr="00E3141C" w:rsidR="00497291">
        <w:rPr>
          <w:lang w:val="en-GB" w:eastAsia="ja-JP"/>
        </w:rPr>
        <w:t xml:space="preserve"> will take place in </w:t>
      </w:r>
      <w:r w:rsidRPr="00E3141C" w:rsidR="00D73803">
        <w:rPr>
          <w:lang w:val="en-GB" w:eastAsia="ja-JP"/>
        </w:rPr>
        <w:t xml:space="preserve">the </w:t>
      </w:r>
      <w:r w:rsidRPr="00E3141C" w:rsidR="0060673A">
        <w:rPr>
          <w:lang w:val="en-GB" w:eastAsia="ja-JP"/>
        </w:rPr>
        <w:t>Palais des Nations</w:t>
      </w:r>
      <w:r w:rsidR="005F4570">
        <w:rPr>
          <w:lang w:val="en-GB" w:eastAsia="ja-JP"/>
        </w:rPr>
        <w:t xml:space="preserve">, </w:t>
      </w:r>
      <w:r w:rsidR="00473D06">
        <w:rPr>
          <w:lang w:val="en-GB" w:eastAsia="ja-JP"/>
        </w:rPr>
        <w:t xml:space="preserve">for the </w:t>
      </w:r>
      <w:r w:rsidR="00F63686">
        <w:rPr>
          <w:lang w:val="en-GB" w:eastAsia="ja-JP"/>
        </w:rPr>
        <w:t xml:space="preserve">informal morning </w:t>
      </w:r>
      <w:r w:rsidR="00473D06">
        <w:rPr>
          <w:lang w:val="en-GB" w:eastAsia="ja-JP"/>
        </w:rPr>
        <w:t xml:space="preserve">sessions </w:t>
      </w:r>
      <w:r w:rsidR="00735D02">
        <w:rPr>
          <w:lang w:val="en-GB" w:eastAsia="ja-JP"/>
        </w:rPr>
        <w:t xml:space="preserve">in </w:t>
      </w:r>
      <w:r w:rsidRPr="0057317C" w:rsidR="00735D02">
        <w:rPr>
          <w:b/>
          <w:bCs/>
          <w:lang w:val="en-GB" w:eastAsia="ja-JP"/>
        </w:rPr>
        <w:t xml:space="preserve">Room </w:t>
      </w:r>
      <w:r w:rsidR="00E61F28">
        <w:rPr>
          <w:b/>
          <w:bCs/>
          <w:lang w:val="en-GB" w:eastAsia="ja-JP"/>
        </w:rPr>
        <w:t>TPS</w:t>
      </w:r>
      <w:r w:rsidR="00072CF3">
        <w:rPr>
          <w:b/>
          <w:bCs/>
          <w:lang w:val="en-GB" w:eastAsia="ja-JP"/>
        </w:rPr>
        <w:t>3</w:t>
      </w:r>
      <w:r w:rsidR="00735D02">
        <w:rPr>
          <w:lang w:val="en-GB" w:eastAsia="ja-JP"/>
        </w:rPr>
        <w:t xml:space="preserve"> (from </w:t>
      </w:r>
      <w:r w:rsidR="008069D8">
        <w:rPr>
          <w:lang w:val="en-GB" w:eastAsia="ja-JP"/>
        </w:rPr>
        <w:t>9:30</w:t>
      </w:r>
      <w:r w:rsidR="00735D02">
        <w:rPr>
          <w:lang w:val="en-GB" w:eastAsia="ja-JP"/>
        </w:rPr>
        <w:t xml:space="preserve"> to </w:t>
      </w:r>
      <w:r w:rsidR="008069D8">
        <w:rPr>
          <w:lang w:val="en-GB" w:eastAsia="ja-JP"/>
        </w:rPr>
        <w:t>12:30</w:t>
      </w:r>
      <w:r w:rsidR="00484828">
        <w:rPr>
          <w:lang w:val="en-GB" w:eastAsia="ja-JP"/>
        </w:rPr>
        <w:t>, except on 8 December from 8:30 to 10:30</w:t>
      </w:r>
      <w:r w:rsidR="00735D02">
        <w:rPr>
          <w:lang w:val="en-GB" w:eastAsia="ja-JP"/>
        </w:rPr>
        <w:t xml:space="preserve">) and </w:t>
      </w:r>
      <w:r w:rsidR="00F63686">
        <w:rPr>
          <w:lang w:val="en-GB" w:eastAsia="ja-JP"/>
        </w:rPr>
        <w:t xml:space="preserve">for the </w:t>
      </w:r>
      <w:r w:rsidR="008069D8">
        <w:rPr>
          <w:lang w:val="en-GB" w:eastAsia="ja-JP"/>
        </w:rPr>
        <w:t>official afternoon</w:t>
      </w:r>
      <w:r w:rsidR="00F63686">
        <w:rPr>
          <w:lang w:val="en-GB" w:eastAsia="ja-JP"/>
        </w:rPr>
        <w:t xml:space="preserve"> sessions </w:t>
      </w:r>
      <w:r w:rsidR="00735D02">
        <w:rPr>
          <w:lang w:val="en-GB" w:eastAsia="ja-JP"/>
        </w:rPr>
        <w:t xml:space="preserve">in </w:t>
      </w:r>
      <w:r w:rsidRPr="0057317C" w:rsidR="00735D02">
        <w:rPr>
          <w:b/>
          <w:bCs/>
          <w:lang w:val="en-GB" w:eastAsia="ja-JP"/>
        </w:rPr>
        <w:t xml:space="preserve">Room </w:t>
      </w:r>
      <w:r w:rsidRPr="00072CF3" w:rsidR="00735D02">
        <w:rPr>
          <w:b/>
          <w:bCs/>
          <w:lang w:val="en-GB" w:eastAsia="ja-JP"/>
        </w:rPr>
        <w:t>X</w:t>
      </w:r>
      <w:r w:rsidRPr="00072CF3" w:rsidR="00072CF3">
        <w:rPr>
          <w:b/>
          <w:bCs/>
          <w:lang w:val="en-GB" w:eastAsia="ja-JP"/>
        </w:rPr>
        <w:t>X</w:t>
      </w:r>
      <w:r w:rsidR="00735D02">
        <w:rPr>
          <w:lang w:val="en-GB" w:eastAsia="ja-JP"/>
        </w:rPr>
        <w:t xml:space="preserve"> (from </w:t>
      </w:r>
      <w:r w:rsidR="008A7AE2">
        <w:rPr>
          <w:lang w:val="en-GB" w:eastAsia="ja-JP"/>
        </w:rPr>
        <w:t>14:30</w:t>
      </w:r>
      <w:r w:rsidR="00735D02">
        <w:rPr>
          <w:lang w:val="en-GB" w:eastAsia="ja-JP"/>
        </w:rPr>
        <w:t xml:space="preserve"> to 1</w:t>
      </w:r>
      <w:r w:rsidR="008A7AE2">
        <w:rPr>
          <w:lang w:val="en-GB" w:eastAsia="ja-JP"/>
        </w:rPr>
        <w:t>6:30</w:t>
      </w:r>
      <w:r w:rsidR="00735D02">
        <w:rPr>
          <w:lang w:val="en-GB" w:eastAsia="ja-JP"/>
        </w:rPr>
        <w:t>).</w:t>
      </w:r>
    </w:p>
    <w:p w:rsidRPr="00E3141C" w:rsidR="00497291" w:rsidP="00C737DA" w:rsidRDefault="00FE2F71" w14:paraId="420345DC" w14:textId="43252CEE">
      <w:pPr>
        <w:pStyle w:val="SingleTxtG"/>
        <w:rPr>
          <w:lang w:val="en-GB" w:eastAsia="ja-JP"/>
        </w:rPr>
      </w:pPr>
      <w:r>
        <w:rPr>
          <w:lang w:val="en-GB" w:eastAsia="ja-JP"/>
        </w:rPr>
        <w:t>4</w:t>
      </w:r>
      <w:r w:rsidRPr="00E3141C" w:rsidR="00497291">
        <w:rPr>
          <w:lang w:val="en-GB" w:eastAsia="ja-JP"/>
        </w:rPr>
        <w:t>.</w:t>
      </w:r>
      <w:r w:rsidRPr="00E3141C" w:rsidR="00497291">
        <w:rPr>
          <w:lang w:val="en-GB" w:eastAsia="ja-JP"/>
        </w:rPr>
        <w:tab/>
      </w:r>
      <w:r w:rsidRPr="00E3141C" w:rsidR="00497291">
        <w:rPr>
          <w:lang w:val="en-GB" w:eastAsia="ja-JP"/>
        </w:rPr>
        <w:t xml:space="preserve">The </w:t>
      </w:r>
      <w:r w:rsidR="00C737DA">
        <w:rPr>
          <w:lang w:val="en-GB" w:eastAsia="ja-JP"/>
        </w:rPr>
        <w:t xml:space="preserve">following </w:t>
      </w:r>
      <w:r w:rsidRPr="00E3141C" w:rsidR="00497291">
        <w:rPr>
          <w:lang w:val="en-GB" w:eastAsia="ja-JP"/>
        </w:rPr>
        <w:t>provisional timetable for the plenary session</w:t>
      </w:r>
      <w:r w:rsidR="00ED769C">
        <w:rPr>
          <w:lang w:val="en-GB" w:eastAsia="ja-JP"/>
        </w:rPr>
        <w:t xml:space="preserve"> was</w:t>
      </w:r>
      <w:r w:rsidRPr="00E3141C" w:rsidR="005E010D">
        <w:rPr>
          <w:lang w:val="en-GB" w:eastAsia="ja-JP"/>
        </w:rPr>
        <w:t xml:space="preserve"> established </w:t>
      </w:r>
      <w:r w:rsidRPr="00E3141C" w:rsidR="005E010D">
        <w:rPr>
          <w:lang w:val="en-GB"/>
        </w:rPr>
        <w:t>taking account of the documents already submitted at the time of writing</w:t>
      </w:r>
      <w:r w:rsidR="00ED769C">
        <w:rPr>
          <w:lang w:val="en-GB"/>
        </w:rPr>
        <w:t xml:space="preserve">. </w:t>
      </w:r>
      <w:r w:rsidR="00ED769C">
        <w:rPr>
          <w:lang w:val="en-GB" w:eastAsia="ja-JP"/>
        </w:rPr>
        <w:t>The</w:t>
      </w:r>
      <w:r w:rsidRPr="00E3141C" w:rsidR="00ED769C">
        <w:rPr>
          <w:lang w:val="en-GB"/>
        </w:rPr>
        <w:t xml:space="preserve"> time initially assigned for consideration of each agenda item may vary to take account </w:t>
      </w:r>
      <w:r w:rsidR="00B940DC">
        <w:rPr>
          <w:lang w:val="en-GB"/>
        </w:rPr>
        <w:t>progress made during the session</w:t>
      </w:r>
      <w:r w:rsidR="00ED769C">
        <w:rPr>
          <w:lang w:val="en-GB" w:eastAsia="ja-JP"/>
        </w:rPr>
        <w:t>.</w:t>
      </w:r>
    </w:p>
    <w:tbl>
      <w:tblPr>
        <w:tblStyle w:val="Grilledutableau"/>
        <w:tblW w:w="6974" w:type="dxa"/>
        <w:tblInd w:w="11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1842"/>
        <w:gridCol w:w="737"/>
      </w:tblGrid>
      <w:tr w:rsidRPr="00E3141C" w:rsidR="004F3862" w:rsidTr="00912CE4" w14:paraId="420345E1" w14:textId="77777777">
        <w:trPr>
          <w:cantSplit/>
          <w:trHeight w:val="20"/>
        </w:trPr>
        <w:tc>
          <w:tcPr>
            <w:tcW w:w="2127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</w:tcPr>
          <w:p w:rsidRPr="00E3141C" w:rsidR="004F3862" w:rsidP="004F3862" w:rsidRDefault="004F3862" w14:paraId="420345DD" w14:textId="77777777">
            <w:pPr>
              <w:spacing w:before="20" w:after="20" w:line="200" w:lineRule="exact"/>
              <w:ind w:right="113"/>
              <w:rPr>
                <w:i/>
                <w:sz w:val="16"/>
              </w:rPr>
            </w:pPr>
            <w:r w:rsidRPr="00E3141C">
              <w:rPr>
                <w:i/>
                <w:sz w:val="16"/>
              </w:rPr>
              <w:t>Date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</w:tcPr>
          <w:p w:rsidRPr="00E3141C" w:rsidR="004F3862" w:rsidP="004F3862" w:rsidRDefault="004F3862" w14:paraId="420345DE" w14:textId="77777777">
            <w:pPr>
              <w:spacing w:before="20" w:after="20" w:line="200" w:lineRule="exact"/>
              <w:ind w:right="113"/>
              <w:rPr>
                <w:i/>
                <w:sz w:val="16"/>
              </w:rPr>
            </w:pPr>
            <w:r w:rsidRPr="00E3141C">
              <w:rPr>
                <w:i/>
                <w:sz w:val="16"/>
              </w:rPr>
              <w:t>Time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</w:tcPr>
          <w:p w:rsidRPr="00E3141C" w:rsidR="004F3862" w:rsidP="004F3862" w:rsidRDefault="004F3862" w14:paraId="420345DF" w14:textId="77777777">
            <w:pPr>
              <w:spacing w:before="20" w:after="20" w:line="200" w:lineRule="exact"/>
              <w:rPr>
                <w:i/>
                <w:sz w:val="16"/>
              </w:rPr>
            </w:pPr>
            <w:r w:rsidRPr="00E3141C">
              <w:rPr>
                <w:i/>
                <w:sz w:val="16"/>
              </w:rPr>
              <w:t>Agenda item</w:t>
            </w:r>
          </w:p>
        </w:tc>
        <w:tc>
          <w:tcPr>
            <w:tcW w:w="737" w:type="dxa"/>
            <w:tcBorders>
              <w:top w:val="single" w:color="auto" w:sz="4" w:space="0"/>
              <w:bottom w:val="single" w:color="auto" w:sz="12" w:space="0"/>
            </w:tcBorders>
          </w:tcPr>
          <w:p w:rsidRPr="004F3862" w:rsidR="004F3862" w:rsidP="004F3862" w:rsidRDefault="004F3862" w14:paraId="420345E0" w14:textId="77777777">
            <w:pPr>
              <w:spacing w:before="20" w:after="20" w:line="200" w:lineRule="exact"/>
              <w:ind w:right="27"/>
              <w:rPr>
                <w:i/>
                <w:sz w:val="16"/>
              </w:rPr>
            </w:pPr>
            <w:r>
              <w:rPr>
                <w:i/>
                <w:sz w:val="16"/>
              </w:rPr>
              <w:t>Room</w:t>
            </w:r>
          </w:p>
        </w:tc>
      </w:tr>
      <w:tr w:rsidRPr="00E3141C" w:rsidR="004F3862" w:rsidTr="00912CE4" w14:paraId="420345E6" w14:textId="77777777">
        <w:tc>
          <w:tcPr>
            <w:tcW w:w="2127" w:type="dxa"/>
            <w:shd w:val="clear" w:color="auto" w:fill="auto"/>
          </w:tcPr>
          <w:p w:rsidRPr="00FE2F71" w:rsidR="004F3862" w:rsidP="005E010D" w:rsidRDefault="00101456" w14:paraId="420345E2" w14:textId="2F76298F">
            <w:pPr>
              <w:spacing w:before="20" w:after="20"/>
              <w:ind w:right="113"/>
            </w:pPr>
            <w:r>
              <w:t>Mon</w:t>
            </w:r>
            <w:r w:rsidRPr="00FE2F71" w:rsidR="004F3862">
              <w:t xml:space="preserve">day </w:t>
            </w:r>
            <w:r>
              <w:t>30</w:t>
            </w:r>
            <w:r w:rsidRPr="00FE2F71" w:rsidR="004F3862">
              <w:t xml:space="preserve"> </w:t>
            </w:r>
            <w:r>
              <w:t>Nov</w:t>
            </w:r>
            <w:r w:rsidRPr="00FE2F71" w:rsidR="004F3862">
              <w:t>ember</w:t>
            </w:r>
          </w:p>
        </w:tc>
        <w:tc>
          <w:tcPr>
            <w:tcW w:w="2268" w:type="dxa"/>
            <w:shd w:val="clear" w:color="auto" w:fill="auto"/>
          </w:tcPr>
          <w:p w:rsidRPr="005F0F6E" w:rsidR="004F3862" w:rsidP="005E010D" w:rsidRDefault="00616956" w14:paraId="420345E3" w14:textId="4031BF2F">
            <w:pPr>
              <w:spacing w:before="20" w:after="20"/>
              <w:ind w:right="113"/>
              <w:rPr>
                <w:color w:val="000000" w:themeColor="text1"/>
              </w:rPr>
            </w:pPr>
            <w:r>
              <w:t>9</w:t>
            </w:r>
            <w:r w:rsidRPr="00D00FEE" w:rsidR="004F3862">
              <w:t>:</w:t>
            </w:r>
            <w:r>
              <w:t>3</w:t>
            </w:r>
            <w:r w:rsidRPr="00D00FEE" w:rsidR="004F3862">
              <w:t xml:space="preserve">0 </w:t>
            </w:r>
            <w:r w:rsidRPr="005F0F6E" w:rsidR="004F3862">
              <w:rPr>
                <w:color w:val="000000" w:themeColor="text1"/>
              </w:rPr>
              <w:t>– 12:30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Pr="005F0F6E" w:rsidR="004F3862" w:rsidP="005E010D" w:rsidRDefault="004F3862" w14:paraId="420345E4" w14:textId="70833C67">
            <w:pPr>
              <w:spacing w:before="20" w:after="20"/>
              <w:ind w:right="113"/>
              <w:rPr>
                <w:color w:val="000000" w:themeColor="text1"/>
              </w:rPr>
            </w:pPr>
            <w:r w:rsidRPr="005F0F6E">
              <w:rPr>
                <w:color w:val="000000" w:themeColor="text1"/>
              </w:rPr>
              <w:t>1, 2</w:t>
            </w:r>
            <w:r w:rsidRPr="005F0F6E">
              <w:rPr>
                <w:color w:val="000000" w:themeColor="text1"/>
                <w:lang w:eastAsia="ja-JP"/>
              </w:rPr>
              <w:t>, 3</w:t>
            </w:r>
          </w:p>
        </w:tc>
        <w:tc>
          <w:tcPr>
            <w:tcW w:w="737" w:type="dxa"/>
            <w:vMerge w:val="restart"/>
          </w:tcPr>
          <w:p w:rsidR="00BA72A1" w:rsidP="005E010D" w:rsidRDefault="00BA72A1" w14:paraId="196B89A3" w14:textId="50A428C3">
            <w:pPr>
              <w:spacing w:before="20" w:after="20"/>
              <w:ind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TPS</w:t>
            </w:r>
            <w:r w:rsidR="007608FE">
              <w:rPr>
                <w:color w:val="000000" w:themeColor="text1"/>
              </w:rPr>
              <w:t>3</w:t>
            </w:r>
          </w:p>
          <w:p w:rsidRPr="00072CF3" w:rsidR="004F3862" w:rsidP="005E010D" w:rsidRDefault="004F3862" w14:paraId="420345E5" w14:textId="5567627E">
            <w:pPr>
              <w:spacing w:before="20" w:after="20"/>
              <w:ind w:right="113"/>
              <w:rPr>
                <w:color w:val="000000" w:themeColor="text1"/>
              </w:rPr>
            </w:pPr>
            <w:r w:rsidRPr="00072CF3">
              <w:rPr>
                <w:color w:val="000000" w:themeColor="text1"/>
              </w:rPr>
              <w:t>XX</w:t>
            </w:r>
          </w:p>
        </w:tc>
      </w:tr>
      <w:tr w:rsidRPr="00E3141C" w:rsidR="004F3862" w:rsidTr="00912CE4" w14:paraId="420345EB" w14:textId="77777777">
        <w:tc>
          <w:tcPr>
            <w:tcW w:w="2127" w:type="dxa"/>
            <w:tcBorders>
              <w:bottom w:val="single" w:color="auto" w:sz="4" w:space="0"/>
            </w:tcBorders>
            <w:shd w:val="clear" w:color="auto" w:fill="auto"/>
          </w:tcPr>
          <w:p w:rsidRPr="00FE2F71" w:rsidR="004F3862" w:rsidP="005E010D" w:rsidRDefault="004F3862" w14:paraId="420345E7" w14:textId="77777777">
            <w:pPr>
              <w:spacing w:before="20" w:after="20"/>
              <w:ind w:right="113"/>
            </w:pP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auto"/>
          </w:tcPr>
          <w:p w:rsidRPr="005F0F6E" w:rsidR="004F3862" w:rsidP="005E010D" w:rsidRDefault="004F3862" w14:paraId="420345E8" w14:textId="2216EAA4">
            <w:pPr>
              <w:spacing w:before="20" w:after="20"/>
              <w:ind w:right="113"/>
              <w:rPr>
                <w:color w:val="000000" w:themeColor="text1"/>
              </w:rPr>
            </w:pPr>
            <w:r w:rsidRPr="005F0F6E">
              <w:rPr>
                <w:color w:val="000000" w:themeColor="text1"/>
              </w:rPr>
              <w:t>14:30 – 1</w:t>
            </w:r>
            <w:r w:rsidR="00616956">
              <w:rPr>
                <w:color w:val="000000" w:themeColor="text1"/>
              </w:rPr>
              <w:t>6</w:t>
            </w:r>
            <w:r w:rsidRPr="005F0F6E">
              <w:rPr>
                <w:color w:val="000000" w:themeColor="text1"/>
              </w:rPr>
              <w:t>:30</w:t>
            </w:r>
            <w:r w:rsidR="00912CE4">
              <w:rPr>
                <w:color w:val="000000" w:themeColor="text1"/>
              </w:rPr>
              <w:t xml:space="preserve"> </w:t>
            </w:r>
            <w:r w:rsidRPr="00171C7F" w:rsidR="00912CE4">
              <w:rPr>
                <w:i/>
                <w:iCs/>
                <w:color w:val="000000" w:themeColor="text1"/>
              </w:rPr>
              <w:t>(</w:t>
            </w:r>
            <w:r w:rsidR="00912CE4">
              <w:rPr>
                <w:i/>
                <w:iCs/>
                <w:color w:val="000000" w:themeColor="text1"/>
              </w:rPr>
              <w:t>official</w:t>
            </w:r>
            <w:r w:rsidRPr="00171C7F" w:rsidR="00912CE4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1842" w:type="dxa"/>
            <w:vMerge/>
            <w:tcBorders>
              <w:bottom w:val="single" w:color="auto" w:sz="4" w:space="0"/>
            </w:tcBorders>
            <w:shd w:val="clear" w:color="auto" w:fill="auto"/>
          </w:tcPr>
          <w:p w:rsidRPr="005F0F6E" w:rsidR="004F3862" w:rsidP="005E010D" w:rsidRDefault="004F3862" w14:paraId="420345E9" w14:textId="201B3358">
            <w:pPr>
              <w:spacing w:before="20" w:after="20"/>
              <w:ind w:right="113"/>
              <w:rPr>
                <w:color w:val="000000" w:themeColor="text1"/>
              </w:rPr>
            </w:pPr>
          </w:p>
        </w:tc>
        <w:tc>
          <w:tcPr>
            <w:tcW w:w="737" w:type="dxa"/>
            <w:vMerge/>
            <w:tcBorders>
              <w:bottom w:val="single" w:color="auto" w:sz="4" w:space="0"/>
            </w:tcBorders>
          </w:tcPr>
          <w:p w:rsidRPr="00072CF3" w:rsidR="004F3862" w:rsidP="005E010D" w:rsidRDefault="004F3862" w14:paraId="420345EA" w14:textId="77777777">
            <w:pPr>
              <w:spacing w:before="20" w:after="20"/>
              <w:ind w:right="113"/>
              <w:rPr>
                <w:color w:val="000000" w:themeColor="text1"/>
              </w:rPr>
            </w:pPr>
          </w:p>
        </w:tc>
      </w:tr>
      <w:tr w:rsidRPr="005F0F6E" w:rsidR="007608FE" w:rsidTr="00912CE4" w14:paraId="12FFF45E" w14:textId="77777777">
        <w:tc>
          <w:tcPr>
            <w:tcW w:w="2127" w:type="dxa"/>
            <w:shd w:val="clear" w:color="auto" w:fill="auto"/>
          </w:tcPr>
          <w:p w:rsidRPr="00FE2F71" w:rsidR="007608FE" w:rsidP="007608FE" w:rsidRDefault="007608FE" w14:paraId="20590C71" w14:textId="21629385">
            <w:pPr>
              <w:spacing w:before="20" w:after="20"/>
              <w:ind w:right="113"/>
            </w:pPr>
            <w:r>
              <w:t>Tu</w:t>
            </w:r>
            <w:r w:rsidRPr="00FE2F71">
              <w:t xml:space="preserve">esday </w:t>
            </w:r>
            <w:r>
              <w:t>1</w:t>
            </w:r>
            <w:r w:rsidRPr="00FE2F71">
              <w:t xml:space="preserve"> December</w:t>
            </w:r>
          </w:p>
        </w:tc>
        <w:tc>
          <w:tcPr>
            <w:tcW w:w="2268" w:type="dxa"/>
            <w:shd w:val="clear" w:color="auto" w:fill="auto"/>
          </w:tcPr>
          <w:p w:rsidRPr="005F0F6E" w:rsidR="007608FE" w:rsidP="007608FE" w:rsidRDefault="007608FE" w14:paraId="133F0772" w14:textId="16FBD9FC">
            <w:pPr>
              <w:spacing w:before="20" w:after="20"/>
              <w:ind w:right="113"/>
              <w:rPr>
                <w:color w:val="000000" w:themeColor="text1"/>
              </w:rPr>
            </w:pPr>
            <w:r>
              <w:t>9</w:t>
            </w:r>
            <w:r w:rsidRPr="00D00FEE">
              <w:t>:</w:t>
            </w:r>
            <w:r>
              <w:t>3</w:t>
            </w:r>
            <w:r w:rsidRPr="00D00FEE">
              <w:t xml:space="preserve">0 </w:t>
            </w:r>
            <w:r w:rsidRPr="005F0F6E">
              <w:rPr>
                <w:color w:val="000000" w:themeColor="text1"/>
              </w:rPr>
              <w:t>– 12:30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Pr="005F0F6E" w:rsidR="007608FE" w:rsidP="007608FE" w:rsidRDefault="007608FE" w14:paraId="740D6352" w14:textId="50439102">
            <w:pPr>
              <w:spacing w:before="20" w:after="20"/>
              <w:ind w:right="113"/>
              <w:rPr>
                <w:color w:val="000000" w:themeColor="text1"/>
              </w:rPr>
            </w:pPr>
            <w:r w:rsidRPr="005F0F6E">
              <w:rPr>
                <w:color w:val="000000" w:themeColor="text1"/>
                <w:lang w:eastAsia="ja-JP"/>
              </w:rPr>
              <w:t>3</w:t>
            </w:r>
            <w:r>
              <w:rPr>
                <w:color w:val="000000" w:themeColor="text1"/>
                <w:lang w:eastAsia="ja-JP"/>
              </w:rPr>
              <w:t xml:space="preserve"> </w:t>
            </w:r>
            <w:r w:rsidRPr="00171C7F">
              <w:rPr>
                <w:i/>
                <w:iCs/>
                <w:color w:val="000000" w:themeColor="text1"/>
              </w:rPr>
              <w:t>(cont’d)</w:t>
            </w:r>
            <w:r>
              <w:rPr>
                <w:color w:val="000000" w:themeColor="text1"/>
                <w:lang w:eastAsia="ja-JP"/>
              </w:rPr>
              <w:t xml:space="preserve">, </w:t>
            </w:r>
            <w:r w:rsidR="009A34BB">
              <w:rPr>
                <w:color w:val="000000" w:themeColor="text1"/>
                <w:lang w:eastAsia="ja-JP"/>
              </w:rPr>
              <w:t>5</w:t>
            </w:r>
          </w:p>
        </w:tc>
        <w:tc>
          <w:tcPr>
            <w:tcW w:w="737" w:type="dxa"/>
            <w:vMerge w:val="restart"/>
          </w:tcPr>
          <w:p w:rsidRPr="00072CF3" w:rsidR="007608FE" w:rsidP="002A07E8" w:rsidRDefault="007608FE" w14:paraId="40A848DC" w14:textId="4741E6B3">
            <w:pPr>
              <w:spacing w:before="20" w:after="20"/>
              <w:ind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TPS3</w:t>
            </w:r>
            <w:r w:rsidR="005044F5">
              <w:rPr>
                <w:color w:val="000000" w:themeColor="text1"/>
              </w:rPr>
              <w:br/>
            </w:r>
            <w:r w:rsidRPr="00072CF3">
              <w:rPr>
                <w:color w:val="000000" w:themeColor="text1"/>
              </w:rPr>
              <w:t>XX</w:t>
            </w:r>
          </w:p>
        </w:tc>
      </w:tr>
      <w:tr w:rsidRPr="005F0F6E" w:rsidR="007608FE" w:rsidTr="00912CE4" w14:paraId="5AB07870" w14:textId="77777777">
        <w:tc>
          <w:tcPr>
            <w:tcW w:w="2127" w:type="dxa"/>
            <w:tcBorders>
              <w:bottom w:val="single" w:color="auto" w:sz="4" w:space="0"/>
            </w:tcBorders>
            <w:shd w:val="clear" w:color="auto" w:fill="auto"/>
          </w:tcPr>
          <w:p w:rsidRPr="00FE2F71" w:rsidR="007608FE" w:rsidP="007608FE" w:rsidRDefault="007608FE" w14:paraId="004E88D4" w14:textId="77777777">
            <w:pPr>
              <w:spacing w:before="20" w:after="20"/>
              <w:ind w:right="113"/>
            </w:pP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auto"/>
          </w:tcPr>
          <w:p w:rsidRPr="005F0F6E" w:rsidR="007608FE" w:rsidP="007608FE" w:rsidRDefault="007608FE" w14:paraId="5FE3D5DA" w14:textId="0F51FB58">
            <w:pPr>
              <w:spacing w:before="20" w:after="20"/>
              <w:ind w:right="113"/>
              <w:rPr>
                <w:color w:val="000000" w:themeColor="text1"/>
              </w:rPr>
            </w:pPr>
            <w:r w:rsidRPr="005F0F6E">
              <w:rPr>
                <w:color w:val="000000" w:themeColor="text1"/>
              </w:rPr>
              <w:t>14:30 – 1</w:t>
            </w:r>
            <w:r>
              <w:rPr>
                <w:color w:val="000000" w:themeColor="text1"/>
              </w:rPr>
              <w:t>6</w:t>
            </w:r>
            <w:r w:rsidRPr="005F0F6E">
              <w:rPr>
                <w:color w:val="000000" w:themeColor="text1"/>
              </w:rPr>
              <w:t>:30</w:t>
            </w:r>
            <w:r>
              <w:rPr>
                <w:color w:val="000000" w:themeColor="text1"/>
              </w:rPr>
              <w:t xml:space="preserve"> </w:t>
            </w:r>
            <w:r w:rsidRPr="00171C7F">
              <w:rPr>
                <w:i/>
                <w:iCs/>
                <w:color w:val="000000" w:themeColor="text1"/>
              </w:rPr>
              <w:t>(</w:t>
            </w:r>
            <w:r>
              <w:rPr>
                <w:i/>
                <w:iCs/>
                <w:color w:val="000000" w:themeColor="text1"/>
              </w:rPr>
              <w:t>official</w:t>
            </w:r>
            <w:r w:rsidRPr="00171C7F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1842" w:type="dxa"/>
            <w:vMerge/>
            <w:tcBorders>
              <w:bottom w:val="single" w:color="auto" w:sz="4" w:space="0"/>
            </w:tcBorders>
            <w:shd w:val="clear" w:color="auto" w:fill="auto"/>
          </w:tcPr>
          <w:p w:rsidRPr="005F0F6E" w:rsidR="007608FE" w:rsidP="007608FE" w:rsidRDefault="007608FE" w14:paraId="428FE5D0" w14:textId="5F4104EF">
            <w:pPr>
              <w:spacing w:before="20" w:after="20"/>
              <w:ind w:right="113"/>
              <w:rPr>
                <w:color w:val="000000" w:themeColor="text1"/>
              </w:rPr>
            </w:pPr>
          </w:p>
        </w:tc>
        <w:tc>
          <w:tcPr>
            <w:tcW w:w="737" w:type="dxa"/>
            <w:vMerge/>
            <w:tcBorders>
              <w:bottom w:val="single" w:color="auto" w:sz="4" w:space="0"/>
            </w:tcBorders>
          </w:tcPr>
          <w:p w:rsidRPr="00072CF3" w:rsidR="007608FE" w:rsidP="007608FE" w:rsidRDefault="007608FE" w14:paraId="257027B8" w14:textId="77777777">
            <w:pPr>
              <w:spacing w:before="20" w:after="20"/>
              <w:ind w:right="113"/>
              <w:rPr>
                <w:color w:val="000000" w:themeColor="text1"/>
              </w:rPr>
            </w:pPr>
          </w:p>
        </w:tc>
      </w:tr>
      <w:tr w:rsidRPr="005F0F6E" w:rsidR="007608FE" w:rsidTr="00912CE4" w14:paraId="62C9FA47" w14:textId="77777777">
        <w:tc>
          <w:tcPr>
            <w:tcW w:w="2127" w:type="dxa"/>
            <w:shd w:val="clear" w:color="auto" w:fill="auto"/>
          </w:tcPr>
          <w:p w:rsidRPr="00FE2F71" w:rsidR="007608FE" w:rsidP="007608FE" w:rsidRDefault="007608FE" w14:paraId="7A9613BC" w14:textId="779048A6">
            <w:pPr>
              <w:spacing w:before="20" w:after="20"/>
              <w:ind w:right="113"/>
            </w:pPr>
            <w:r w:rsidRPr="00FE2F71">
              <w:t xml:space="preserve">Wednesday </w:t>
            </w:r>
            <w:r>
              <w:t>2</w:t>
            </w:r>
            <w:r w:rsidRPr="00FE2F71">
              <w:t xml:space="preserve"> December</w:t>
            </w:r>
          </w:p>
        </w:tc>
        <w:tc>
          <w:tcPr>
            <w:tcW w:w="2268" w:type="dxa"/>
            <w:shd w:val="clear" w:color="auto" w:fill="auto"/>
          </w:tcPr>
          <w:p w:rsidRPr="005F0F6E" w:rsidR="007608FE" w:rsidP="007608FE" w:rsidRDefault="007608FE" w14:paraId="6A80185E" w14:textId="476ADE84">
            <w:pPr>
              <w:spacing w:before="20" w:after="20"/>
              <w:ind w:right="113"/>
              <w:rPr>
                <w:color w:val="000000" w:themeColor="text1"/>
              </w:rPr>
            </w:pPr>
            <w:r>
              <w:t>9</w:t>
            </w:r>
            <w:r w:rsidRPr="00D00FEE">
              <w:t>:</w:t>
            </w:r>
            <w:r>
              <w:t>3</w:t>
            </w:r>
            <w:r w:rsidRPr="00D00FEE">
              <w:t xml:space="preserve">0 </w:t>
            </w:r>
            <w:r w:rsidRPr="005F0F6E">
              <w:rPr>
                <w:color w:val="000000" w:themeColor="text1"/>
              </w:rPr>
              <w:t>– 12:30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Pr="005F0F6E" w:rsidR="007608FE" w:rsidP="007608FE" w:rsidRDefault="007608FE" w14:paraId="4F33BEC4" w14:textId="66647F5B">
            <w:pPr>
              <w:spacing w:before="20" w:after="20"/>
              <w:ind w:right="113"/>
              <w:rPr>
                <w:color w:val="000000" w:themeColor="text1"/>
              </w:rPr>
            </w:pPr>
            <w:r>
              <w:rPr>
                <w:color w:val="000000" w:themeColor="text1"/>
                <w:lang w:eastAsia="ja-JP"/>
              </w:rPr>
              <w:t>4</w:t>
            </w:r>
            <w:r w:rsidR="009A34BB">
              <w:rPr>
                <w:color w:val="000000" w:themeColor="text1"/>
                <w:lang w:eastAsia="ja-JP"/>
              </w:rPr>
              <w:t>, 5</w:t>
            </w:r>
            <w:r>
              <w:rPr>
                <w:color w:val="000000" w:themeColor="text1"/>
                <w:lang w:eastAsia="ja-JP"/>
              </w:rPr>
              <w:t xml:space="preserve"> </w:t>
            </w:r>
            <w:r w:rsidRPr="00171C7F">
              <w:rPr>
                <w:i/>
                <w:iCs/>
                <w:color w:val="000000" w:themeColor="text1"/>
              </w:rPr>
              <w:t>(cont’d)</w:t>
            </w:r>
          </w:p>
        </w:tc>
        <w:tc>
          <w:tcPr>
            <w:tcW w:w="737" w:type="dxa"/>
            <w:vMerge w:val="restart"/>
          </w:tcPr>
          <w:p w:rsidR="007608FE" w:rsidP="007608FE" w:rsidRDefault="007608FE" w14:paraId="793B3968" w14:textId="0EFEB015">
            <w:pPr>
              <w:spacing w:before="20" w:after="20"/>
              <w:ind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TPS3</w:t>
            </w:r>
          </w:p>
          <w:p w:rsidRPr="00072CF3" w:rsidR="007608FE" w:rsidP="007608FE" w:rsidRDefault="007608FE" w14:paraId="0F2A3F45" w14:textId="6A6F05C5">
            <w:pPr>
              <w:spacing w:before="20" w:after="20"/>
              <w:ind w:right="113"/>
              <w:rPr>
                <w:color w:val="000000" w:themeColor="text1"/>
              </w:rPr>
            </w:pPr>
            <w:r w:rsidRPr="00072CF3">
              <w:rPr>
                <w:color w:val="000000" w:themeColor="text1"/>
              </w:rPr>
              <w:t>XX</w:t>
            </w:r>
          </w:p>
        </w:tc>
      </w:tr>
      <w:tr w:rsidRPr="005F0F6E" w:rsidR="007608FE" w:rsidTr="00912CE4" w14:paraId="5E67CAAC" w14:textId="77777777">
        <w:tc>
          <w:tcPr>
            <w:tcW w:w="2127" w:type="dxa"/>
            <w:tcBorders>
              <w:bottom w:val="single" w:color="auto" w:sz="4" w:space="0"/>
            </w:tcBorders>
            <w:shd w:val="clear" w:color="auto" w:fill="auto"/>
          </w:tcPr>
          <w:p w:rsidRPr="00FE2F71" w:rsidR="007608FE" w:rsidP="007608FE" w:rsidRDefault="007608FE" w14:paraId="7993692E" w14:textId="77777777">
            <w:pPr>
              <w:spacing w:before="20" w:after="20"/>
              <w:ind w:right="113"/>
            </w:pP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auto"/>
          </w:tcPr>
          <w:p w:rsidRPr="005F0F6E" w:rsidR="007608FE" w:rsidP="007608FE" w:rsidRDefault="007608FE" w14:paraId="2736FF6D" w14:textId="572415AA">
            <w:pPr>
              <w:spacing w:before="20" w:after="20"/>
              <w:ind w:right="113"/>
              <w:rPr>
                <w:color w:val="000000" w:themeColor="text1"/>
              </w:rPr>
            </w:pPr>
            <w:r w:rsidRPr="005F0F6E">
              <w:rPr>
                <w:color w:val="000000" w:themeColor="text1"/>
              </w:rPr>
              <w:t>14:30 – 1</w:t>
            </w:r>
            <w:r>
              <w:rPr>
                <w:color w:val="000000" w:themeColor="text1"/>
              </w:rPr>
              <w:t>6</w:t>
            </w:r>
            <w:r w:rsidRPr="005F0F6E">
              <w:rPr>
                <w:color w:val="000000" w:themeColor="text1"/>
              </w:rPr>
              <w:t>:30</w:t>
            </w:r>
            <w:r>
              <w:rPr>
                <w:color w:val="000000" w:themeColor="text1"/>
              </w:rPr>
              <w:t xml:space="preserve"> </w:t>
            </w:r>
            <w:r w:rsidRPr="00171C7F">
              <w:rPr>
                <w:i/>
                <w:iCs/>
                <w:color w:val="000000" w:themeColor="text1"/>
              </w:rPr>
              <w:t>(</w:t>
            </w:r>
            <w:r>
              <w:rPr>
                <w:i/>
                <w:iCs/>
                <w:color w:val="000000" w:themeColor="text1"/>
              </w:rPr>
              <w:t>official</w:t>
            </w:r>
            <w:r w:rsidRPr="00171C7F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1842" w:type="dxa"/>
            <w:vMerge/>
            <w:tcBorders>
              <w:bottom w:val="single" w:color="auto" w:sz="4" w:space="0"/>
            </w:tcBorders>
            <w:shd w:val="clear" w:color="auto" w:fill="auto"/>
          </w:tcPr>
          <w:p w:rsidRPr="005F0F6E" w:rsidR="007608FE" w:rsidP="007608FE" w:rsidRDefault="007608FE" w14:paraId="03F1B9DD" w14:textId="2E005EC9">
            <w:pPr>
              <w:spacing w:before="20" w:after="20"/>
              <w:ind w:right="113"/>
              <w:rPr>
                <w:color w:val="000000" w:themeColor="text1"/>
              </w:rPr>
            </w:pPr>
          </w:p>
        </w:tc>
        <w:tc>
          <w:tcPr>
            <w:tcW w:w="737" w:type="dxa"/>
            <w:vMerge/>
            <w:tcBorders>
              <w:bottom w:val="single" w:color="auto" w:sz="4" w:space="0"/>
            </w:tcBorders>
          </w:tcPr>
          <w:p w:rsidRPr="00072CF3" w:rsidR="007608FE" w:rsidP="007608FE" w:rsidRDefault="007608FE" w14:paraId="6B740EC7" w14:textId="77777777">
            <w:pPr>
              <w:spacing w:before="20" w:after="20"/>
              <w:ind w:right="113"/>
              <w:rPr>
                <w:color w:val="000000" w:themeColor="text1"/>
              </w:rPr>
            </w:pPr>
          </w:p>
        </w:tc>
      </w:tr>
      <w:tr w:rsidRPr="00E3141C" w:rsidR="007608FE" w:rsidTr="00912CE4" w14:paraId="420345F0" w14:textId="77777777">
        <w:tc>
          <w:tcPr>
            <w:tcW w:w="2127" w:type="dxa"/>
            <w:tcBorders>
              <w:top w:val="single" w:color="auto" w:sz="4" w:space="0"/>
            </w:tcBorders>
            <w:shd w:val="clear" w:color="auto" w:fill="auto"/>
          </w:tcPr>
          <w:p w:rsidRPr="005F0F6E" w:rsidR="007608FE" w:rsidP="007608FE" w:rsidRDefault="007608FE" w14:paraId="420345EC" w14:textId="32B32A7F">
            <w:pPr>
              <w:spacing w:before="20" w:after="20"/>
              <w:ind w:right="113"/>
              <w:rPr>
                <w:color w:val="000000" w:themeColor="text1"/>
              </w:rPr>
            </w:pPr>
            <w:r w:rsidRPr="005F0F6E">
              <w:rPr>
                <w:color w:val="000000" w:themeColor="text1"/>
              </w:rPr>
              <w:t xml:space="preserve">Thursday </w:t>
            </w:r>
            <w:r>
              <w:rPr>
                <w:color w:val="000000" w:themeColor="text1"/>
              </w:rPr>
              <w:t>3</w:t>
            </w:r>
            <w:r w:rsidRPr="005F0F6E">
              <w:rPr>
                <w:color w:val="000000" w:themeColor="text1"/>
              </w:rPr>
              <w:t xml:space="preserve"> December</w:t>
            </w:r>
          </w:p>
        </w:tc>
        <w:tc>
          <w:tcPr>
            <w:tcW w:w="2268" w:type="dxa"/>
            <w:tcBorders>
              <w:top w:val="single" w:color="auto" w:sz="4" w:space="0"/>
            </w:tcBorders>
            <w:shd w:val="clear" w:color="auto" w:fill="auto"/>
          </w:tcPr>
          <w:p w:rsidRPr="005F0F6E" w:rsidR="007608FE" w:rsidP="007608FE" w:rsidRDefault="007608FE" w14:paraId="420345ED" w14:textId="77777777">
            <w:pPr>
              <w:spacing w:before="20" w:after="20"/>
              <w:ind w:right="113"/>
              <w:rPr>
                <w:color w:val="000000" w:themeColor="text1"/>
              </w:rPr>
            </w:pPr>
            <w:r w:rsidRPr="005F0F6E">
              <w:rPr>
                <w:color w:val="000000" w:themeColor="text1"/>
              </w:rPr>
              <w:t>9:30 – 12:30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</w:tcBorders>
            <w:shd w:val="clear" w:color="auto" w:fill="auto"/>
          </w:tcPr>
          <w:p w:rsidRPr="005F0F6E" w:rsidR="007608FE" w:rsidP="007608FE" w:rsidRDefault="007608FE" w14:paraId="420345EE" w14:textId="5FAADCCB">
            <w:pPr>
              <w:spacing w:before="20" w:after="20"/>
              <w:ind w:right="113"/>
              <w:rPr>
                <w:color w:val="000000" w:themeColor="text1"/>
              </w:rPr>
            </w:pPr>
            <w:r>
              <w:rPr>
                <w:color w:val="000000" w:themeColor="text1"/>
                <w:lang w:eastAsia="ja-JP"/>
              </w:rPr>
              <w:t>6, 7</w:t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</w:tcBorders>
          </w:tcPr>
          <w:p w:rsidR="007608FE" w:rsidP="007608FE" w:rsidRDefault="007608FE" w14:paraId="443B1D65" w14:textId="0745CE25">
            <w:pPr>
              <w:spacing w:before="20" w:after="20"/>
              <w:ind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TPS3</w:t>
            </w:r>
          </w:p>
          <w:p w:rsidRPr="00072CF3" w:rsidR="007608FE" w:rsidP="007608FE" w:rsidRDefault="007608FE" w14:paraId="420345EF" w14:textId="185EFC3C">
            <w:pPr>
              <w:spacing w:before="20" w:after="20"/>
              <w:ind w:right="113"/>
              <w:rPr>
                <w:color w:val="000000" w:themeColor="text1"/>
              </w:rPr>
            </w:pPr>
            <w:r w:rsidRPr="00072CF3">
              <w:rPr>
                <w:color w:val="000000" w:themeColor="text1"/>
              </w:rPr>
              <w:t>XX</w:t>
            </w:r>
          </w:p>
        </w:tc>
      </w:tr>
      <w:tr w:rsidRPr="00E3141C" w:rsidR="007608FE" w:rsidTr="00912CE4" w14:paraId="420345F5" w14:textId="77777777">
        <w:tc>
          <w:tcPr>
            <w:tcW w:w="2127" w:type="dxa"/>
            <w:tcBorders>
              <w:bottom w:val="single" w:color="auto" w:sz="4" w:space="0"/>
            </w:tcBorders>
            <w:shd w:val="clear" w:color="auto" w:fill="auto"/>
          </w:tcPr>
          <w:p w:rsidRPr="005F0F6E" w:rsidR="007608FE" w:rsidP="007608FE" w:rsidRDefault="007608FE" w14:paraId="420345F1" w14:textId="77777777">
            <w:pPr>
              <w:spacing w:before="20" w:after="20"/>
              <w:ind w:right="11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auto"/>
          </w:tcPr>
          <w:p w:rsidRPr="005F0F6E" w:rsidR="007608FE" w:rsidP="007608FE" w:rsidRDefault="007608FE" w14:paraId="420345F2" w14:textId="1E600B87">
            <w:pPr>
              <w:spacing w:before="20" w:after="20"/>
              <w:ind w:right="113"/>
              <w:rPr>
                <w:color w:val="000000" w:themeColor="text1"/>
              </w:rPr>
            </w:pPr>
            <w:r w:rsidRPr="005F0F6E">
              <w:rPr>
                <w:color w:val="000000" w:themeColor="text1"/>
              </w:rPr>
              <w:t>14:30 – 1</w:t>
            </w:r>
            <w:r>
              <w:rPr>
                <w:color w:val="000000" w:themeColor="text1"/>
              </w:rPr>
              <w:t>6</w:t>
            </w:r>
            <w:r w:rsidRPr="005F0F6E">
              <w:rPr>
                <w:color w:val="000000" w:themeColor="text1"/>
              </w:rPr>
              <w:t>:30</w:t>
            </w:r>
            <w:r>
              <w:rPr>
                <w:color w:val="000000" w:themeColor="text1"/>
              </w:rPr>
              <w:t xml:space="preserve"> </w:t>
            </w:r>
            <w:r w:rsidRPr="00171C7F">
              <w:rPr>
                <w:i/>
                <w:iCs/>
                <w:color w:val="000000" w:themeColor="text1"/>
              </w:rPr>
              <w:t>(</w:t>
            </w:r>
            <w:r>
              <w:rPr>
                <w:i/>
                <w:iCs/>
                <w:color w:val="000000" w:themeColor="text1"/>
              </w:rPr>
              <w:t>official</w:t>
            </w:r>
            <w:r w:rsidRPr="00171C7F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1842" w:type="dxa"/>
            <w:vMerge/>
            <w:tcBorders>
              <w:bottom w:val="single" w:color="auto" w:sz="4" w:space="0"/>
            </w:tcBorders>
            <w:shd w:val="clear" w:color="auto" w:fill="auto"/>
          </w:tcPr>
          <w:p w:rsidRPr="005F0F6E" w:rsidR="007608FE" w:rsidP="007608FE" w:rsidRDefault="007608FE" w14:paraId="420345F3" w14:textId="7A87276C">
            <w:pPr>
              <w:spacing w:before="20" w:after="20"/>
              <w:ind w:right="113"/>
              <w:rPr>
                <w:color w:val="000000" w:themeColor="text1"/>
              </w:rPr>
            </w:pPr>
          </w:p>
        </w:tc>
        <w:tc>
          <w:tcPr>
            <w:tcW w:w="737" w:type="dxa"/>
            <w:vMerge/>
            <w:tcBorders>
              <w:bottom w:val="single" w:color="auto" w:sz="4" w:space="0"/>
            </w:tcBorders>
          </w:tcPr>
          <w:p w:rsidRPr="00072CF3" w:rsidR="007608FE" w:rsidP="007608FE" w:rsidRDefault="007608FE" w14:paraId="420345F4" w14:textId="77777777">
            <w:pPr>
              <w:spacing w:before="20" w:after="20"/>
              <w:ind w:right="113"/>
              <w:rPr>
                <w:color w:val="000000" w:themeColor="text1"/>
              </w:rPr>
            </w:pPr>
          </w:p>
        </w:tc>
      </w:tr>
      <w:tr w:rsidRPr="00E60A18" w:rsidR="007608FE" w:rsidTr="00912CE4" w14:paraId="420345FA" w14:textId="77777777">
        <w:tc>
          <w:tcPr>
            <w:tcW w:w="2127" w:type="dxa"/>
            <w:tcBorders>
              <w:top w:val="single" w:color="auto" w:sz="4" w:space="0"/>
            </w:tcBorders>
            <w:shd w:val="clear" w:color="auto" w:fill="auto"/>
          </w:tcPr>
          <w:p w:rsidRPr="005F0F6E" w:rsidR="007608FE" w:rsidP="007608FE" w:rsidRDefault="007608FE" w14:paraId="420345F6" w14:textId="1B738427">
            <w:pPr>
              <w:spacing w:before="20" w:after="20"/>
              <w:ind w:right="113"/>
              <w:rPr>
                <w:color w:val="000000" w:themeColor="text1"/>
              </w:rPr>
            </w:pPr>
            <w:r w:rsidRPr="005F0F6E">
              <w:rPr>
                <w:color w:val="000000" w:themeColor="text1"/>
              </w:rPr>
              <w:t xml:space="preserve">Friday </w:t>
            </w:r>
            <w:r>
              <w:rPr>
                <w:color w:val="000000" w:themeColor="text1"/>
              </w:rPr>
              <w:t>4</w:t>
            </w:r>
            <w:r w:rsidRPr="005F0F6E">
              <w:rPr>
                <w:color w:val="000000" w:themeColor="text1"/>
              </w:rPr>
              <w:t xml:space="preserve"> December</w:t>
            </w:r>
          </w:p>
        </w:tc>
        <w:tc>
          <w:tcPr>
            <w:tcW w:w="2268" w:type="dxa"/>
            <w:tcBorders>
              <w:top w:val="single" w:color="auto" w:sz="4" w:space="0"/>
            </w:tcBorders>
            <w:shd w:val="clear" w:color="auto" w:fill="auto"/>
          </w:tcPr>
          <w:p w:rsidRPr="005F0F6E" w:rsidR="007608FE" w:rsidP="007608FE" w:rsidRDefault="007608FE" w14:paraId="420345F7" w14:textId="77777777">
            <w:pPr>
              <w:spacing w:before="20" w:after="20"/>
              <w:ind w:right="113"/>
              <w:rPr>
                <w:color w:val="000000" w:themeColor="text1"/>
              </w:rPr>
            </w:pPr>
            <w:r w:rsidRPr="005F0F6E">
              <w:rPr>
                <w:color w:val="000000" w:themeColor="text1"/>
              </w:rPr>
              <w:t>9:30 – 12:30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</w:tcBorders>
            <w:shd w:val="clear" w:color="auto" w:fill="auto"/>
          </w:tcPr>
          <w:p w:rsidRPr="005F0F6E" w:rsidR="007608FE" w:rsidP="007608FE" w:rsidRDefault="002E7347" w14:paraId="420345F8" w14:textId="6B54B612">
            <w:pPr>
              <w:spacing w:before="20" w:after="20"/>
              <w:ind w:right="113"/>
              <w:rPr>
                <w:color w:val="000000" w:themeColor="text1"/>
              </w:rPr>
            </w:pPr>
            <w:r>
              <w:rPr>
                <w:color w:val="000000" w:themeColor="text1"/>
                <w:lang w:eastAsia="ja-JP"/>
              </w:rPr>
              <w:t xml:space="preserve">8, </w:t>
            </w:r>
            <w:r w:rsidR="007608FE">
              <w:rPr>
                <w:color w:val="000000" w:themeColor="text1"/>
                <w:lang w:eastAsia="ja-JP"/>
              </w:rPr>
              <w:t xml:space="preserve">9, </w:t>
            </w:r>
            <w:r w:rsidR="00B81A6A">
              <w:rPr>
                <w:color w:val="000000" w:themeColor="text1"/>
                <w:lang w:eastAsia="ja-JP"/>
              </w:rPr>
              <w:t>12, 13, 14</w:t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</w:tcBorders>
          </w:tcPr>
          <w:p w:rsidR="007608FE" w:rsidP="007608FE" w:rsidRDefault="007608FE" w14:paraId="7EFDC178" w14:textId="7100F68C">
            <w:pPr>
              <w:spacing w:before="20" w:after="20"/>
              <w:ind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TPS3</w:t>
            </w:r>
          </w:p>
          <w:p w:rsidRPr="00072CF3" w:rsidR="007608FE" w:rsidP="007608FE" w:rsidRDefault="007608FE" w14:paraId="420345F9" w14:textId="794DE079">
            <w:pPr>
              <w:spacing w:before="20" w:after="20"/>
              <w:ind w:right="113"/>
              <w:rPr>
                <w:color w:val="000000" w:themeColor="text1"/>
              </w:rPr>
            </w:pPr>
            <w:r w:rsidRPr="00072CF3">
              <w:rPr>
                <w:color w:val="000000" w:themeColor="text1"/>
              </w:rPr>
              <w:t>XX</w:t>
            </w:r>
          </w:p>
        </w:tc>
      </w:tr>
      <w:tr w:rsidRPr="00E60A18" w:rsidR="007608FE" w:rsidTr="00912CE4" w14:paraId="420345FF" w14:textId="77777777">
        <w:tc>
          <w:tcPr>
            <w:tcW w:w="2127" w:type="dxa"/>
            <w:tcBorders>
              <w:bottom w:val="single" w:color="auto" w:sz="4" w:space="0"/>
            </w:tcBorders>
            <w:shd w:val="clear" w:color="auto" w:fill="auto"/>
          </w:tcPr>
          <w:p w:rsidRPr="005F0F6E" w:rsidR="007608FE" w:rsidP="007608FE" w:rsidRDefault="007608FE" w14:paraId="420345FB" w14:textId="77777777">
            <w:pPr>
              <w:spacing w:before="20" w:after="20"/>
              <w:ind w:right="11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auto"/>
          </w:tcPr>
          <w:p w:rsidRPr="005F0F6E" w:rsidR="007608FE" w:rsidP="007608FE" w:rsidRDefault="007608FE" w14:paraId="420345FC" w14:textId="65A6FBAE">
            <w:pPr>
              <w:spacing w:before="20" w:after="20"/>
              <w:ind w:right="113"/>
              <w:rPr>
                <w:color w:val="000000" w:themeColor="text1"/>
              </w:rPr>
            </w:pPr>
            <w:r w:rsidRPr="005F0F6E">
              <w:rPr>
                <w:color w:val="000000" w:themeColor="text1"/>
              </w:rPr>
              <w:t>14:30 – 1</w:t>
            </w:r>
            <w:r>
              <w:rPr>
                <w:color w:val="000000" w:themeColor="text1"/>
              </w:rPr>
              <w:t>6</w:t>
            </w:r>
            <w:r w:rsidRPr="005F0F6E">
              <w:rPr>
                <w:color w:val="000000" w:themeColor="text1"/>
              </w:rPr>
              <w:t>:30</w:t>
            </w:r>
            <w:r>
              <w:rPr>
                <w:color w:val="000000" w:themeColor="text1"/>
              </w:rPr>
              <w:t xml:space="preserve"> </w:t>
            </w:r>
            <w:r w:rsidRPr="00171C7F">
              <w:rPr>
                <w:i/>
                <w:iCs/>
                <w:color w:val="000000" w:themeColor="text1"/>
              </w:rPr>
              <w:t>(</w:t>
            </w:r>
            <w:r>
              <w:rPr>
                <w:i/>
                <w:iCs/>
                <w:color w:val="000000" w:themeColor="text1"/>
              </w:rPr>
              <w:t>official</w:t>
            </w:r>
            <w:r w:rsidRPr="00171C7F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1842" w:type="dxa"/>
            <w:vMerge/>
            <w:tcBorders>
              <w:bottom w:val="single" w:color="auto" w:sz="4" w:space="0"/>
            </w:tcBorders>
            <w:shd w:val="clear" w:color="auto" w:fill="auto"/>
          </w:tcPr>
          <w:p w:rsidRPr="005F0F6E" w:rsidR="007608FE" w:rsidP="007608FE" w:rsidRDefault="007608FE" w14:paraId="420345FD" w14:textId="3838EA74">
            <w:pPr>
              <w:spacing w:before="20" w:after="20"/>
              <w:ind w:right="113"/>
              <w:rPr>
                <w:color w:val="000000" w:themeColor="text1"/>
              </w:rPr>
            </w:pPr>
          </w:p>
        </w:tc>
        <w:tc>
          <w:tcPr>
            <w:tcW w:w="737" w:type="dxa"/>
            <w:vMerge/>
            <w:tcBorders>
              <w:bottom w:val="single" w:color="auto" w:sz="4" w:space="0"/>
            </w:tcBorders>
          </w:tcPr>
          <w:p w:rsidRPr="00072CF3" w:rsidR="007608FE" w:rsidP="007608FE" w:rsidRDefault="007608FE" w14:paraId="420345FE" w14:textId="77777777">
            <w:pPr>
              <w:spacing w:before="20" w:after="20"/>
              <w:ind w:right="113"/>
              <w:rPr>
                <w:color w:val="000000" w:themeColor="text1"/>
              </w:rPr>
            </w:pPr>
          </w:p>
        </w:tc>
      </w:tr>
      <w:tr w:rsidRPr="00E60A18" w:rsidR="007608FE" w:rsidTr="00912CE4" w14:paraId="42034604" w14:textId="77777777">
        <w:tc>
          <w:tcPr>
            <w:tcW w:w="2127" w:type="dxa"/>
            <w:tcBorders>
              <w:top w:val="single" w:color="auto" w:sz="4" w:space="0"/>
            </w:tcBorders>
            <w:shd w:val="clear" w:color="auto" w:fill="auto"/>
          </w:tcPr>
          <w:p w:rsidRPr="005F0F6E" w:rsidR="007608FE" w:rsidP="007608FE" w:rsidRDefault="007608FE" w14:paraId="42034600" w14:textId="07BE50BA">
            <w:pPr>
              <w:spacing w:before="20" w:after="20"/>
              <w:ind w:right="113"/>
              <w:rPr>
                <w:color w:val="000000" w:themeColor="text1"/>
              </w:rPr>
            </w:pPr>
            <w:r w:rsidRPr="005F0F6E">
              <w:rPr>
                <w:color w:val="000000" w:themeColor="text1"/>
              </w:rPr>
              <w:t xml:space="preserve">Monday </w:t>
            </w:r>
            <w:r>
              <w:rPr>
                <w:color w:val="000000" w:themeColor="text1"/>
              </w:rPr>
              <w:t>7</w:t>
            </w:r>
            <w:r w:rsidRPr="005F0F6E">
              <w:rPr>
                <w:color w:val="000000" w:themeColor="text1"/>
              </w:rPr>
              <w:t xml:space="preserve"> December</w:t>
            </w:r>
          </w:p>
        </w:tc>
        <w:tc>
          <w:tcPr>
            <w:tcW w:w="2268" w:type="dxa"/>
            <w:tcBorders>
              <w:top w:val="single" w:color="auto" w:sz="4" w:space="0"/>
            </w:tcBorders>
            <w:shd w:val="clear" w:color="auto" w:fill="auto"/>
          </w:tcPr>
          <w:p w:rsidRPr="005F0F6E" w:rsidR="007608FE" w:rsidP="007608FE" w:rsidRDefault="007608FE" w14:paraId="42034601" w14:textId="77777777">
            <w:pPr>
              <w:spacing w:before="20" w:after="20"/>
              <w:ind w:right="113"/>
              <w:rPr>
                <w:color w:val="000000" w:themeColor="text1"/>
              </w:rPr>
            </w:pPr>
            <w:r w:rsidRPr="005F0F6E">
              <w:rPr>
                <w:color w:val="000000" w:themeColor="text1"/>
              </w:rPr>
              <w:t>9:30 – 12:30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</w:tcBorders>
            <w:shd w:val="clear" w:color="auto" w:fill="auto"/>
          </w:tcPr>
          <w:p w:rsidRPr="005F0F6E" w:rsidR="007608FE" w:rsidP="007608FE" w:rsidRDefault="002E7347" w14:paraId="42034602" w14:textId="137F2F8C">
            <w:pPr>
              <w:spacing w:before="20" w:after="20"/>
              <w:ind w:right="113"/>
              <w:rPr>
                <w:color w:val="000000" w:themeColor="text1"/>
              </w:rPr>
            </w:pPr>
            <w:r>
              <w:rPr>
                <w:color w:val="000000" w:themeColor="text1"/>
                <w:lang w:eastAsia="ja-JP"/>
              </w:rPr>
              <w:t xml:space="preserve">11, </w:t>
            </w:r>
            <w:r w:rsidR="007608FE">
              <w:rPr>
                <w:color w:val="000000" w:themeColor="text1"/>
              </w:rPr>
              <w:t>1</w:t>
            </w:r>
            <w:r w:rsidR="00B81A6A">
              <w:rPr>
                <w:color w:val="000000" w:themeColor="text1"/>
              </w:rPr>
              <w:t>5</w:t>
            </w:r>
            <w:r w:rsidR="007608FE">
              <w:rPr>
                <w:color w:val="000000" w:themeColor="text1"/>
              </w:rPr>
              <w:t>, 16</w:t>
            </w:r>
            <w:r w:rsidR="00991712">
              <w:rPr>
                <w:color w:val="000000" w:themeColor="text1"/>
              </w:rPr>
              <w:t xml:space="preserve"> </w:t>
            </w:r>
            <w:r w:rsidRPr="00991712" w:rsidR="00991712">
              <w:rPr>
                <w:i/>
                <w:iCs/>
                <w:color w:val="000000" w:themeColor="text1"/>
              </w:rPr>
              <w:t>(report reading)</w:t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</w:tcBorders>
          </w:tcPr>
          <w:p w:rsidR="007608FE" w:rsidP="007608FE" w:rsidRDefault="007608FE" w14:paraId="7A8244F6" w14:textId="6F4CA393">
            <w:pPr>
              <w:spacing w:before="20" w:after="20"/>
              <w:ind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TPS3</w:t>
            </w:r>
          </w:p>
          <w:p w:rsidRPr="00072CF3" w:rsidR="007608FE" w:rsidP="007608FE" w:rsidRDefault="007608FE" w14:paraId="42034603" w14:textId="3D25C0BF">
            <w:pPr>
              <w:spacing w:before="20" w:after="20"/>
              <w:ind w:right="113"/>
              <w:rPr>
                <w:color w:val="000000" w:themeColor="text1"/>
              </w:rPr>
            </w:pPr>
            <w:r w:rsidRPr="00072CF3">
              <w:rPr>
                <w:color w:val="000000" w:themeColor="text1"/>
              </w:rPr>
              <w:t>XX</w:t>
            </w:r>
          </w:p>
        </w:tc>
      </w:tr>
      <w:tr w:rsidRPr="00E60A18" w:rsidR="007608FE" w:rsidTr="00912CE4" w14:paraId="42034609" w14:textId="77777777">
        <w:tc>
          <w:tcPr>
            <w:tcW w:w="2127" w:type="dxa"/>
            <w:tcBorders>
              <w:bottom w:val="single" w:color="auto" w:sz="4" w:space="0"/>
            </w:tcBorders>
            <w:shd w:val="clear" w:color="auto" w:fill="auto"/>
          </w:tcPr>
          <w:p w:rsidRPr="005F0F6E" w:rsidR="007608FE" w:rsidP="007608FE" w:rsidRDefault="007608FE" w14:paraId="42034605" w14:textId="77777777">
            <w:pPr>
              <w:spacing w:before="20" w:after="20"/>
              <w:ind w:right="11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auto"/>
          </w:tcPr>
          <w:p w:rsidRPr="005F0F6E" w:rsidR="007608FE" w:rsidP="007608FE" w:rsidRDefault="007608FE" w14:paraId="42034606" w14:textId="5212208B">
            <w:pPr>
              <w:spacing w:before="20" w:after="20"/>
              <w:ind w:right="113"/>
              <w:rPr>
                <w:color w:val="000000" w:themeColor="text1"/>
              </w:rPr>
            </w:pPr>
            <w:r w:rsidRPr="005F0F6E">
              <w:rPr>
                <w:color w:val="000000" w:themeColor="text1"/>
              </w:rPr>
              <w:t>14:30 – 1</w:t>
            </w:r>
            <w:r>
              <w:rPr>
                <w:color w:val="000000" w:themeColor="text1"/>
              </w:rPr>
              <w:t>6</w:t>
            </w:r>
            <w:r w:rsidRPr="005F0F6E">
              <w:rPr>
                <w:color w:val="000000" w:themeColor="text1"/>
              </w:rPr>
              <w:t>:30</w:t>
            </w:r>
            <w:r>
              <w:rPr>
                <w:color w:val="000000" w:themeColor="text1"/>
              </w:rPr>
              <w:t xml:space="preserve"> </w:t>
            </w:r>
            <w:r w:rsidRPr="00171C7F">
              <w:rPr>
                <w:i/>
                <w:iCs/>
                <w:color w:val="000000" w:themeColor="text1"/>
              </w:rPr>
              <w:t>(</w:t>
            </w:r>
            <w:r>
              <w:rPr>
                <w:i/>
                <w:iCs/>
                <w:color w:val="000000" w:themeColor="text1"/>
              </w:rPr>
              <w:t>official</w:t>
            </w:r>
            <w:r w:rsidRPr="00171C7F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1842" w:type="dxa"/>
            <w:vMerge/>
            <w:tcBorders>
              <w:bottom w:val="single" w:color="auto" w:sz="4" w:space="0"/>
            </w:tcBorders>
            <w:shd w:val="clear" w:color="auto" w:fill="auto"/>
          </w:tcPr>
          <w:p w:rsidRPr="005F0F6E" w:rsidR="007608FE" w:rsidP="007608FE" w:rsidRDefault="007608FE" w14:paraId="42034607" w14:textId="170BBC06">
            <w:pPr>
              <w:spacing w:before="20" w:after="20"/>
              <w:ind w:right="113"/>
              <w:rPr>
                <w:color w:val="000000" w:themeColor="text1"/>
              </w:rPr>
            </w:pPr>
          </w:p>
        </w:tc>
        <w:tc>
          <w:tcPr>
            <w:tcW w:w="737" w:type="dxa"/>
            <w:vMerge/>
            <w:tcBorders>
              <w:bottom w:val="single" w:color="auto" w:sz="4" w:space="0"/>
            </w:tcBorders>
          </w:tcPr>
          <w:p w:rsidRPr="00072CF3" w:rsidR="007608FE" w:rsidP="007608FE" w:rsidRDefault="007608FE" w14:paraId="42034608" w14:textId="77777777">
            <w:pPr>
              <w:spacing w:before="20" w:after="20"/>
              <w:ind w:right="113"/>
              <w:rPr>
                <w:color w:val="000000" w:themeColor="text1"/>
              </w:rPr>
            </w:pPr>
          </w:p>
        </w:tc>
      </w:tr>
      <w:tr w:rsidRPr="00E3141C" w:rsidR="007608FE" w:rsidTr="00912CE4" w14:paraId="4203460E" w14:textId="77777777">
        <w:tc>
          <w:tcPr>
            <w:tcW w:w="2127" w:type="dxa"/>
            <w:tcBorders>
              <w:top w:val="single" w:color="auto" w:sz="4" w:space="0"/>
            </w:tcBorders>
            <w:shd w:val="clear" w:color="auto" w:fill="auto"/>
          </w:tcPr>
          <w:p w:rsidRPr="005F0F6E" w:rsidR="007608FE" w:rsidP="007608FE" w:rsidRDefault="007608FE" w14:paraId="4203460A" w14:textId="11B0344F">
            <w:pPr>
              <w:spacing w:before="20" w:after="20"/>
              <w:ind w:right="113"/>
              <w:rPr>
                <w:color w:val="000000" w:themeColor="text1"/>
              </w:rPr>
            </w:pPr>
            <w:r w:rsidRPr="00FE2F71">
              <w:t xml:space="preserve">Tuesday </w:t>
            </w:r>
            <w:r>
              <w:t>8</w:t>
            </w:r>
            <w:r w:rsidRPr="00FE2F71">
              <w:t xml:space="preserve"> December</w:t>
            </w:r>
          </w:p>
        </w:tc>
        <w:tc>
          <w:tcPr>
            <w:tcW w:w="2268" w:type="dxa"/>
            <w:tcBorders>
              <w:top w:val="single" w:color="auto" w:sz="4" w:space="0"/>
            </w:tcBorders>
            <w:shd w:val="clear" w:color="auto" w:fill="auto"/>
          </w:tcPr>
          <w:p w:rsidRPr="005F0F6E" w:rsidR="007608FE" w:rsidP="007608FE" w:rsidRDefault="003543AC" w14:paraId="4203460B" w14:textId="42FB3138">
            <w:pPr>
              <w:spacing w:before="20" w:after="20"/>
              <w:ind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5F0F6E" w:rsidR="007608FE">
              <w:rPr>
                <w:color w:val="000000" w:themeColor="text1"/>
              </w:rPr>
              <w:t>:30 – 1</w:t>
            </w:r>
            <w:r>
              <w:rPr>
                <w:color w:val="000000" w:themeColor="text1"/>
              </w:rPr>
              <w:t>0</w:t>
            </w:r>
            <w:r w:rsidRPr="005F0F6E" w:rsidR="007608FE">
              <w:rPr>
                <w:color w:val="000000" w:themeColor="text1"/>
              </w:rPr>
              <w:t>:30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</w:tcBorders>
            <w:shd w:val="clear" w:color="auto" w:fill="auto"/>
          </w:tcPr>
          <w:p w:rsidRPr="005F0F6E" w:rsidR="007608FE" w:rsidP="007608FE" w:rsidRDefault="002E7347" w14:paraId="4203460C" w14:textId="149D7EA3">
            <w:pPr>
              <w:spacing w:before="20" w:after="20"/>
              <w:ind w:right="113"/>
              <w:rPr>
                <w:color w:val="000000" w:themeColor="text1"/>
              </w:rPr>
            </w:pPr>
            <w:r>
              <w:rPr>
                <w:color w:val="000000" w:themeColor="text1"/>
                <w:lang w:eastAsia="ja-JP"/>
              </w:rPr>
              <w:t>10</w:t>
            </w:r>
            <w:r w:rsidR="00C7612F">
              <w:rPr>
                <w:rStyle w:val="Appelnotedebasdep"/>
                <w:color w:val="000000" w:themeColor="text1"/>
                <w:lang w:eastAsia="ja-JP"/>
              </w:rPr>
              <w:footnoteReference w:id="2"/>
            </w:r>
            <w:r>
              <w:rPr>
                <w:color w:val="000000" w:themeColor="text1"/>
                <w:lang w:eastAsia="ja-JP"/>
              </w:rPr>
              <w:t xml:space="preserve">, </w:t>
            </w:r>
            <w:r w:rsidRPr="005F0F6E" w:rsidR="007608FE">
              <w:rPr>
                <w:color w:val="000000" w:themeColor="text1"/>
              </w:rPr>
              <w:t>1</w:t>
            </w:r>
            <w:r w:rsidR="007608FE">
              <w:rPr>
                <w:color w:val="000000" w:themeColor="text1"/>
              </w:rPr>
              <w:t xml:space="preserve">6 </w:t>
            </w:r>
            <w:r w:rsidRPr="00171C7F" w:rsidR="007608FE">
              <w:rPr>
                <w:i/>
                <w:iCs/>
                <w:color w:val="000000" w:themeColor="text1"/>
              </w:rPr>
              <w:t>(cont’d)</w:t>
            </w:r>
          </w:p>
        </w:tc>
        <w:tc>
          <w:tcPr>
            <w:tcW w:w="737" w:type="dxa"/>
            <w:tcBorders>
              <w:top w:val="single" w:color="auto" w:sz="4" w:space="0"/>
            </w:tcBorders>
          </w:tcPr>
          <w:p w:rsidRPr="00072CF3" w:rsidR="007608FE" w:rsidP="007608FE" w:rsidRDefault="007608FE" w14:paraId="4203460D" w14:textId="3F91F97F">
            <w:pPr>
              <w:spacing w:before="20" w:after="20"/>
              <w:ind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TPS3</w:t>
            </w:r>
          </w:p>
        </w:tc>
      </w:tr>
      <w:tr w:rsidRPr="00E3141C" w:rsidR="007608FE" w:rsidTr="00912CE4" w14:paraId="42034613" w14:textId="77777777">
        <w:tc>
          <w:tcPr>
            <w:tcW w:w="2127" w:type="dxa"/>
            <w:tcBorders>
              <w:bottom w:val="single" w:color="auto" w:sz="12" w:space="0"/>
            </w:tcBorders>
            <w:shd w:val="clear" w:color="auto" w:fill="auto"/>
          </w:tcPr>
          <w:p w:rsidRPr="00131C76" w:rsidR="007608FE" w:rsidP="007608FE" w:rsidRDefault="007608FE" w14:paraId="4203460F" w14:textId="77777777">
            <w:pPr>
              <w:spacing w:before="20" w:after="20"/>
              <w:ind w:right="113"/>
            </w:pPr>
          </w:p>
        </w:tc>
        <w:tc>
          <w:tcPr>
            <w:tcW w:w="2268" w:type="dxa"/>
            <w:tcBorders>
              <w:bottom w:val="single" w:color="auto" w:sz="12" w:space="0"/>
            </w:tcBorders>
            <w:shd w:val="clear" w:color="auto" w:fill="auto"/>
          </w:tcPr>
          <w:p w:rsidRPr="005F0F6E" w:rsidR="007608FE" w:rsidP="007608FE" w:rsidRDefault="007608FE" w14:paraId="42034610" w14:textId="332C32D3">
            <w:pPr>
              <w:spacing w:before="20" w:after="20"/>
              <w:ind w:right="113"/>
              <w:rPr>
                <w:color w:val="000000" w:themeColor="text1"/>
              </w:rPr>
            </w:pPr>
            <w:r w:rsidRPr="005F0F6E">
              <w:rPr>
                <w:color w:val="000000" w:themeColor="text1"/>
              </w:rPr>
              <w:t>14:30 – 1</w:t>
            </w:r>
            <w:r w:rsidR="003543AC">
              <w:rPr>
                <w:color w:val="000000" w:themeColor="text1"/>
              </w:rPr>
              <w:t>6</w:t>
            </w:r>
            <w:r w:rsidRPr="005F0F6E">
              <w:rPr>
                <w:color w:val="000000" w:themeColor="text1"/>
              </w:rPr>
              <w:t>:30</w:t>
            </w:r>
            <w:r>
              <w:rPr>
                <w:color w:val="000000" w:themeColor="text1"/>
              </w:rPr>
              <w:t xml:space="preserve"> </w:t>
            </w:r>
            <w:r w:rsidRPr="00171C7F">
              <w:rPr>
                <w:i/>
                <w:iCs/>
                <w:color w:val="000000" w:themeColor="text1"/>
              </w:rPr>
              <w:t>(</w:t>
            </w:r>
            <w:r>
              <w:rPr>
                <w:i/>
                <w:iCs/>
                <w:color w:val="000000" w:themeColor="text1"/>
              </w:rPr>
              <w:t>official</w:t>
            </w:r>
            <w:r w:rsidRPr="00171C7F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1842" w:type="dxa"/>
            <w:vMerge/>
            <w:tcBorders>
              <w:bottom w:val="single" w:color="auto" w:sz="12" w:space="0"/>
            </w:tcBorders>
            <w:shd w:val="clear" w:color="auto" w:fill="auto"/>
          </w:tcPr>
          <w:p w:rsidRPr="005F0F6E" w:rsidR="007608FE" w:rsidP="007608FE" w:rsidRDefault="007608FE" w14:paraId="42034611" w14:textId="2BF5FD86">
            <w:pPr>
              <w:spacing w:before="20" w:after="20"/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bottom w:val="single" w:color="auto" w:sz="12" w:space="0"/>
            </w:tcBorders>
          </w:tcPr>
          <w:p w:rsidRPr="00072CF3" w:rsidR="007608FE" w:rsidP="007608FE" w:rsidRDefault="007608FE" w14:paraId="42034612" w14:textId="26C6C4AF">
            <w:pPr>
              <w:spacing w:before="20" w:after="20"/>
              <w:ind w:right="113"/>
            </w:pPr>
            <w:r>
              <w:t>XX</w:t>
            </w:r>
          </w:p>
        </w:tc>
      </w:tr>
    </w:tbl>
    <w:p w:rsidRPr="00E3141C" w:rsidR="00972A01" w:rsidP="00E3141C" w:rsidRDefault="00AD1151" w14:paraId="42034616" w14:textId="77777777">
      <w:pPr>
        <w:pStyle w:val="SingleTxtG"/>
        <w:spacing w:after="0"/>
        <w:ind w:left="1560" w:hanging="426"/>
        <w:jc w:val="center"/>
        <w:rPr>
          <w:u w:val="single"/>
          <w:lang w:val="en-GB"/>
        </w:rPr>
      </w:pPr>
      <w:r w:rsidRPr="00E3141C">
        <w:rPr>
          <w:i/>
          <w:iCs/>
          <w:lang w:val="en-GB"/>
        </w:rPr>
        <w:t>_________________</w:t>
      </w:r>
    </w:p>
    <w:sectPr w:rsidRPr="00E3141C" w:rsidR="00972A01" w:rsidSect="00E0555D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 w:orient="portrait" w:code="9"/>
      <w:pgMar w:top="1134" w:right="1558" w:bottom="851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554" w:rsidRDefault="007C6554" w14:paraId="2CA2C038" w14:textId="77777777"/>
  </w:endnote>
  <w:endnote w:type="continuationSeparator" w:id="0">
    <w:p w:rsidR="007C6554" w:rsidRDefault="007C6554" w14:paraId="09606717" w14:textId="77777777"/>
  </w:endnote>
  <w:endnote w:type="continuationNotice" w:id="1">
    <w:p w:rsidR="007C6554" w:rsidRDefault="007C6554" w14:paraId="3846C16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F257D1" w:rsidR="004F6DF4" w:rsidP="00F257D1" w:rsidRDefault="004F6DF4" w14:paraId="4203461F" w14:textId="77777777">
    <w:pPr>
      <w:pStyle w:val="Pieddepage"/>
      <w:jc w:val="right"/>
      <w:rPr>
        <w:rStyle w:val="Numrodepage"/>
        <w:noProof/>
        <w:sz w:val="20"/>
        <w:szCs w:val="22"/>
      </w:rPr>
    </w:pPr>
    <w:r w:rsidRPr="0059131E">
      <w:rPr>
        <w:rStyle w:val="Numrodepage"/>
        <w:noProof/>
        <w:sz w:val="20"/>
        <w:szCs w:val="22"/>
      </w:rPr>
      <w:fldChar w:fldCharType="begin"/>
    </w:r>
    <w:r w:rsidRPr="0059131E">
      <w:rPr>
        <w:rStyle w:val="Numrodepage"/>
        <w:noProof/>
        <w:sz w:val="20"/>
        <w:szCs w:val="22"/>
      </w:rPr>
      <w:instrText xml:space="preserve"> PAGE  \* MERGEFORMAT </w:instrText>
    </w:r>
    <w:r w:rsidRPr="0059131E">
      <w:rPr>
        <w:rStyle w:val="Numrodepage"/>
        <w:noProof/>
        <w:sz w:val="20"/>
        <w:szCs w:val="22"/>
      </w:rPr>
      <w:fldChar w:fldCharType="separate"/>
    </w:r>
    <w:r>
      <w:rPr>
        <w:rStyle w:val="Numrodepage"/>
        <w:noProof/>
        <w:sz w:val="20"/>
        <w:szCs w:val="22"/>
      </w:rPr>
      <w:t>2</w:t>
    </w:r>
    <w:r w:rsidRPr="0059131E">
      <w:rPr>
        <w:rStyle w:val="Numrodepage"/>
        <w:noProof/>
        <w:sz w:val="20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216CC" w:rsidR="004F6DF4" w:rsidP="000216CC" w:rsidRDefault="004F6DF4" w14:paraId="42034620" w14:textId="77777777">
    <w:pPr>
      <w:pStyle w:val="Pieddepage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>
      <w:rPr>
        <w:b/>
        <w:noProof/>
        <w:sz w:val="18"/>
      </w:rPr>
      <w:t>97</w:t>
    </w:r>
    <w:r w:rsidRPr="000216C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Pr="000B175B" w:rsidR="007C6554" w:rsidP="000B175B" w:rsidRDefault="007C6554" w14:paraId="16701064" w14:textId="77777777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Pr="00FC68B7" w:rsidR="007C6554" w:rsidP="00FC68B7" w:rsidRDefault="007C6554" w14:paraId="5A70EE76" w14:textId="7777777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C6554" w:rsidRDefault="007C6554" w14:paraId="7667E287" w14:textId="77777777"/>
  </w:footnote>
  <w:footnote w:id="2">
    <w:p w:rsidRPr="00C7612F" w:rsidR="00C7612F" w:rsidRDefault="0087166F" w14:paraId="790FE916" w14:textId="10FA3DED">
      <w:pPr>
        <w:pStyle w:val="Notedebasdepage"/>
        <w:rPr>
          <w:lang w:val="fr-CH"/>
        </w:rPr>
      </w:pPr>
      <w:r>
        <w:tab/>
      </w:r>
      <w:r w:rsidR="00C7612F">
        <w:rPr>
          <w:rStyle w:val="Appelnotedebasdep"/>
        </w:rPr>
        <w:footnoteRef/>
      </w:r>
      <w:r w:rsidR="00C7612F">
        <w:t xml:space="preserve"> </w:t>
      </w:r>
      <w:r w:rsidR="00C7612F">
        <w:rPr>
          <w:lang w:val="fr-CH"/>
        </w:rPr>
        <w:tab/>
      </w:r>
      <w:r w:rsidRPr="00486168">
        <w:rPr>
          <w:lang w:val="en-GB"/>
        </w:rPr>
        <w:t xml:space="preserve">In the case time </w:t>
      </w:r>
      <w:r w:rsidRPr="00486168" w:rsidR="00486168">
        <w:rPr>
          <w:lang w:val="en-GB"/>
        </w:rPr>
        <w:t>is left and allows consideration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5392B" w:rsidR="004F6DF4" w:rsidRDefault="004F6DF4" w14:paraId="4203461D" w14:textId="77777777">
    <w:pPr>
      <w:pStyle w:val="En-tte"/>
      <w:rPr>
        <w:lang w:val="nl-NL"/>
      </w:rPr>
    </w:pPr>
    <w:r w:rsidRPr="00460B22">
      <w:rPr>
        <w:lang w:val="nl-NL"/>
      </w:rPr>
      <w:t>UN/SCE</w:t>
    </w:r>
    <w:r w:rsidR="0060673A">
      <w:rPr>
        <w:lang w:val="nl-NL"/>
      </w:rPr>
      <w:t>TDG</w:t>
    </w:r>
    <w:r w:rsidRPr="00460B22">
      <w:rPr>
        <w:lang w:val="nl-NL"/>
      </w:rPr>
      <w:t>/</w:t>
    </w:r>
    <w:r w:rsidR="0060673A">
      <w:rPr>
        <w:lang w:val="nl-NL"/>
      </w:rPr>
      <w:t>54</w:t>
    </w:r>
    <w:r w:rsidRPr="00460B22">
      <w:rPr>
        <w:lang w:val="nl-NL"/>
      </w:rPr>
      <w:t>/</w:t>
    </w:r>
    <w:proofErr w:type="spellStart"/>
    <w:r w:rsidRPr="00460B22">
      <w:rPr>
        <w:lang w:val="nl-NL"/>
      </w:rPr>
      <w:t>INF.</w:t>
    </w:r>
    <w:r w:rsidR="0060673A">
      <w:rPr>
        <w:lang w:val="nl-NL"/>
      </w:rPr>
      <w:t>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216CC" w:rsidR="004F6DF4" w:rsidP="000216CC" w:rsidRDefault="004F6DF4" w14:paraId="4203461E" w14:textId="77777777">
    <w:pPr>
      <w:pStyle w:val="En-tte"/>
      <w:jc w:val="right"/>
    </w:pPr>
    <w:r w:rsidRPr="0059131E">
      <w:t>UN/SCETDG/53/INF.5</w:t>
    </w:r>
    <w:r w:rsidRPr="0059131E">
      <w:br/>
    </w:r>
    <w:r w:rsidRPr="0059131E">
      <w:t>UN/SCEGHS/35/INF.5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5925DC1"/>
    <w:multiLevelType w:val="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hint="default" w:ascii="Times New Roman" w:hAnsi="Times New Roman" w:cs="Times New Roman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hint="default"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  <w:numIdMacAtCleanup w:val="1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53"/>
  <w:activeWritingStyle w:lang="en-GB" w:vendorID="64" w:dllVersion="5" w:nlCheck="1" w:checkStyle="1" w:appName="MSWord"/>
  <w:activeWritingStyle w:lang="en-GB" w:vendorID="64" w:dllVersion="6" w:nlCheck="1" w:checkStyle="1" w:appName="MSWord"/>
  <w:activeWritingStyle w:lang="en-US" w:vendorID="64" w:dllVersion="6" w:nlCheck="1" w:checkStyle="1" w:appName="MSWord"/>
  <w:activeWritingStyle w:lang="fr-CH" w:vendorID="64" w:dllVersion="6" w:nlCheck="1" w:checkStyle="0" w:appName="MSWord"/>
  <w:activeWritingStyle w:lang="de-DE" w:vendorID="64" w:dllVersion="6" w:nlCheck="1" w:checkStyle="1" w:appName="MSWord"/>
  <w:activeWritingStyle w:lang="nl-NL" w:vendorID="64" w:dllVersion="6" w:nlCheck="1" w:checkStyle="0" w:appName="MSWord"/>
  <w:activeWritingStyle w:lang="fr-FR" w:vendorID="64" w:dllVersion="6" w:nlCheck="1" w:checkStyle="0" w:appName="MSWord"/>
  <w:activeWritingStyle w:lang="de-CH" w:vendorID="64" w:dllVersion="6" w:nlCheck="1" w:checkStyle="0" w:appName="MSWord"/>
  <w:activeWritingStyle w:lang="en-GB" w:vendorID="64" w:dllVersion="0" w:nlCheck="1" w:checkStyle="0" w:appName="MSWord"/>
  <w:activeWritingStyle w:lang="fr-CH" w:vendorID="64" w:dllVersion="0" w:nlCheck="1" w:checkStyle="0" w:appName="MSWord"/>
  <w:activeWritingStyle w:lang="en-US" w:vendorID="64" w:dllVersion="0" w:nlCheck="1" w:checkStyle="0" w:appName="MSWord"/>
  <w:activeWritingStyle w:lang="nl-NL" w:vendorID="64" w:dllVersion="0" w:nlCheck="1" w:checkStyle="0" w:appName="MSWord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C"/>
    <w:rsid w:val="000019B8"/>
    <w:rsid w:val="00006FAE"/>
    <w:rsid w:val="00012EB6"/>
    <w:rsid w:val="000133C5"/>
    <w:rsid w:val="00014422"/>
    <w:rsid w:val="00017D24"/>
    <w:rsid w:val="000216CC"/>
    <w:rsid w:val="0003375D"/>
    <w:rsid w:val="00043180"/>
    <w:rsid w:val="000504CE"/>
    <w:rsid w:val="00050922"/>
    <w:rsid w:val="00050F6B"/>
    <w:rsid w:val="00053492"/>
    <w:rsid w:val="0005710C"/>
    <w:rsid w:val="00064402"/>
    <w:rsid w:val="00067E6D"/>
    <w:rsid w:val="00072C8C"/>
    <w:rsid w:val="00072CF3"/>
    <w:rsid w:val="00073129"/>
    <w:rsid w:val="00075F99"/>
    <w:rsid w:val="00076A0A"/>
    <w:rsid w:val="00082CE1"/>
    <w:rsid w:val="00083598"/>
    <w:rsid w:val="00084632"/>
    <w:rsid w:val="00087152"/>
    <w:rsid w:val="00091046"/>
    <w:rsid w:val="00091419"/>
    <w:rsid w:val="00091CB3"/>
    <w:rsid w:val="000931C0"/>
    <w:rsid w:val="000A2236"/>
    <w:rsid w:val="000A35F2"/>
    <w:rsid w:val="000A3A48"/>
    <w:rsid w:val="000A4C38"/>
    <w:rsid w:val="000B175B"/>
    <w:rsid w:val="000B3A0F"/>
    <w:rsid w:val="000B4919"/>
    <w:rsid w:val="000B6AD1"/>
    <w:rsid w:val="000B7AF2"/>
    <w:rsid w:val="000C1ED8"/>
    <w:rsid w:val="000C34AE"/>
    <w:rsid w:val="000C5D4B"/>
    <w:rsid w:val="000C717F"/>
    <w:rsid w:val="000D0B8F"/>
    <w:rsid w:val="000D2A31"/>
    <w:rsid w:val="000D481F"/>
    <w:rsid w:val="000D6D97"/>
    <w:rsid w:val="000D7830"/>
    <w:rsid w:val="000E0415"/>
    <w:rsid w:val="000F0347"/>
    <w:rsid w:val="000F52D6"/>
    <w:rsid w:val="000F6A20"/>
    <w:rsid w:val="00101456"/>
    <w:rsid w:val="0010461A"/>
    <w:rsid w:val="00115303"/>
    <w:rsid w:val="00117787"/>
    <w:rsid w:val="00117D0D"/>
    <w:rsid w:val="00121EB7"/>
    <w:rsid w:val="001236C7"/>
    <w:rsid w:val="00131B10"/>
    <w:rsid w:val="00131C76"/>
    <w:rsid w:val="00131D42"/>
    <w:rsid w:val="00133C50"/>
    <w:rsid w:val="00137836"/>
    <w:rsid w:val="001406F4"/>
    <w:rsid w:val="00140F48"/>
    <w:rsid w:val="001633FB"/>
    <w:rsid w:val="00163A1B"/>
    <w:rsid w:val="00164AE2"/>
    <w:rsid w:val="00165735"/>
    <w:rsid w:val="00167786"/>
    <w:rsid w:val="00171C7F"/>
    <w:rsid w:val="00180633"/>
    <w:rsid w:val="00181019"/>
    <w:rsid w:val="0018168F"/>
    <w:rsid w:val="001835BF"/>
    <w:rsid w:val="00184B0A"/>
    <w:rsid w:val="00184B86"/>
    <w:rsid w:val="00195229"/>
    <w:rsid w:val="001A02A4"/>
    <w:rsid w:val="001A7113"/>
    <w:rsid w:val="001B35EE"/>
    <w:rsid w:val="001B4B04"/>
    <w:rsid w:val="001B6B72"/>
    <w:rsid w:val="001C429D"/>
    <w:rsid w:val="001C6663"/>
    <w:rsid w:val="001C7895"/>
    <w:rsid w:val="001D095A"/>
    <w:rsid w:val="001D26DF"/>
    <w:rsid w:val="001D2B6E"/>
    <w:rsid w:val="001D2FDC"/>
    <w:rsid w:val="001D3123"/>
    <w:rsid w:val="001D3A88"/>
    <w:rsid w:val="001D49F7"/>
    <w:rsid w:val="001D4B2D"/>
    <w:rsid w:val="001D4E70"/>
    <w:rsid w:val="001E797C"/>
    <w:rsid w:val="001F5BE9"/>
    <w:rsid w:val="002062DE"/>
    <w:rsid w:val="00211B12"/>
    <w:rsid w:val="00211E0B"/>
    <w:rsid w:val="00212763"/>
    <w:rsid w:val="0021481D"/>
    <w:rsid w:val="0021516F"/>
    <w:rsid w:val="00221589"/>
    <w:rsid w:val="00221AC2"/>
    <w:rsid w:val="00224CD9"/>
    <w:rsid w:val="002309A7"/>
    <w:rsid w:val="00235381"/>
    <w:rsid w:val="00237785"/>
    <w:rsid w:val="00241178"/>
    <w:rsid w:val="00241466"/>
    <w:rsid w:val="002440E7"/>
    <w:rsid w:val="00247570"/>
    <w:rsid w:val="00257C1E"/>
    <w:rsid w:val="00261B71"/>
    <w:rsid w:val="002621F5"/>
    <w:rsid w:val="002622A9"/>
    <w:rsid w:val="002708B5"/>
    <w:rsid w:val="002725CA"/>
    <w:rsid w:val="00273A92"/>
    <w:rsid w:val="00277896"/>
    <w:rsid w:val="00280EB7"/>
    <w:rsid w:val="002914EA"/>
    <w:rsid w:val="00295C28"/>
    <w:rsid w:val="002976CF"/>
    <w:rsid w:val="002A07E8"/>
    <w:rsid w:val="002A0BD2"/>
    <w:rsid w:val="002A5B17"/>
    <w:rsid w:val="002B067A"/>
    <w:rsid w:val="002B1514"/>
    <w:rsid w:val="002B1CDA"/>
    <w:rsid w:val="002C7629"/>
    <w:rsid w:val="002C7F25"/>
    <w:rsid w:val="002D5A85"/>
    <w:rsid w:val="002D5C7D"/>
    <w:rsid w:val="002E35BB"/>
    <w:rsid w:val="002E7347"/>
    <w:rsid w:val="002F366C"/>
    <w:rsid w:val="002F64CE"/>
    <w:rsid w:val="002F68FD"/>
    <w:rsid w:val="003107FA"/>
    <w:rsid w:val="00313AC2"/>
    <w:rsid w:val="0031437B"/>
    <w:rsid w:val="00315D73"/>
    <w:rsid w:val="00316FF9"/>
    <w:rsid w:val="00321716"/>
    <w:rsid w:val="003221D2"/>
    <w:rsid w:val="003228DA"/>
    <w:rsid w:val="003229D8"/>
    <w:rsid w:val="003244D9"/>
    <w:rsid w:val="00327D0A"/>
    <w:rsid w:val="003517C3"/>
    <w:rsid w:val="00352A6E"/>
    <w:rsid w:val="003543AC"/>
    <w:rsid w:val="00355502"/>
    <w:rsid w:val="00356BC7"/>
    <w:rsid w:val="00357A20"/>
    <w:rsid w:val="00362C12"/>
    <w:rsid w:val="00370E76"/>
    <w:rsid w:val="00372F06"/>
    <w:rsid w:val="00391647"/>
    <w:rsid w:val="0039260F"/>
    <w:rsid w:val="0039277A"/>
    <w:rsid w:val="00393B99"/>
    <w:rsid w:val="00396F6A"/>
    <w:rsid w:val="003972E0"/>
    <w:rsid w:val="003A1EC2"/>
    <w:rsid w:val="003A52D7"/>
    <w:rsid w:val="003A5A16"/>
    <w:rsid w:val="003C0657"/>
    <w:rsid w:val="003C18C9"/>
    <w:rsid w:val="003C2CC4"/>
    <w:rsid w:val="003C655D"/>
    <w:rsid w:val="003C73A5"/>
    <w:rsid w:val="003D4B23"/>
    <w:rsid w:val="003F23A4"/>
    <w:rsid w:val="003F4BB1"/>
    <w:rsid w:val="003F54D8"/>
    <w:rsid w:val="003F5791"/>
    <w:rsid w:val="003F5B52"/>
    <w:rsid w:val="00400408"/>
    <w:rsid w:val="00402786"/>
    <w:rsid w:val="00403EC6"/>
    <w:rsid w:val="0040472A"/>
    <w:rsid w:val="00404B36"/>
    <w:rsid w:val="00406CD4"/>
    <w:rsid w:val="0041059D"/>
    <w:rsid w:val="00430086"/>
    <w:rsid w:val="00430918"/>
    <w:rsid w:val="004317D1"/>
    <w:rsid w:val="004325CB"/>
    <w:rsid w:val="00437F3F"/>
    <w:rsid w:val="00446DE4"/>
    <w:rsid w:val="004526E8"/>
    <w:rsid w:val="00452D10"/>
    <w:rsid w:val="00454036"/>
    <w:rsid w:val="004562AA"/>
    <w:rsid w:val="00460B22"/>
    <w:rsid w:val="0046443A"/>
    <w:rsid w:val="004653B3"/>
    <w:rsid w:val="004654C4"/>
    <w:rsid w:val="0046668F"/>
    <w:rsid w:val="0046773D"/>
    <w:rsid w:val="0046788D"/>
    <w:rsid w:val="00473D06"/>
    <w:rsid w:val="0048304D"/>
    <w:rsid w:val="00484828"/>
    <w:rsid w:val="00484A9B"/>
    <w:rsid w:val="00486168"/>
    <w:rsid w:val="0049211A"/>
    <w:rsid w:val="00492AF9"/>
    <w:rsid w:val="00494C77"/>
    <w:rsid w:val="00497291"/>
    <w:rsid w:val="00497711"/>
    <w:rsid w:val="004A76D9"/>
    <w:rsid w:val="004B25F8"/>
    <w:rsid w:val="004B2C9D"/>
    <w:rsid w:val="004B5939"/>
    <w:rsid w:val="004B73D6"/>
    <w:rsid w:val="004C39D0"/>
    <w:rsid w:val="004C4F1A"/>
    <w:rsid w:val="004C65F2"/>
    <w:rsid w:val="004C6D6D"/>
    <w:rsid w:val="004D66F3"/>
    <w:rsid w:val="004D7ED1"/>
    <w:rsid w:val="004E0C5D"/>
    <w:rsid w:val="004F3862"/>
    <w:rsid w:val="004F4240"/>
    <w:rsid w:val="004F6DF4"/>
    <w:rsid w:val="004F77CD"/>
    <w:rsid w:val="005044F5"/>
    <w:rsid w:val="00507CF1"/>
    <w:rsid w:val="00522177"/>
    <w:rsid w:val="00523C42"/>
    <w:rsid w:val="00526AFD"/>
    <w:rsid w:val="00527910"/>
    <w:rsid w:val="005420F2"/>
    <w:rsid w:val="00542505"/>
    <w:rsid w:val="005475D4"/>
    <w:rsid w:val="0055106B"/>
    <w:rsid w:val="00554302"/>
    <w:rsid w:val="00555CDB"/>
    <w:rsid w:val="00561B6D"/>
    <w:rsid w:val="00562D45"/>
    <w:rsid w:val="0056615B"/>
    <w:rsid w:val="00567DFB"/>
    <w:rsid w:val="00571DAA"/>
    <w:rsid w:val="0057317C"/>
    <w:rsid w:val="0058129D"/>
    <w:rsid w:val="00590144"/>
    <w:rsid w:val="0059131E"/>
    <w:rsid w:val="0059682C"/>
    <w:rsid w:val="005A3F48"/>
    <w:rsid w:val="005A64DD"/>
    <w:rsid w:val="005B09F0"/>
    <w:rsid w:val="005B0CED"/>
    <w:rsid w:val="005B21A4"/>
    <w:rsid w:val="005B3DB3"/>
    <w:rsid w:val="005B528A"/>
    <w:rsid w:val="005B6088"/>
    <w:rsid w:val="005C0908"/>
    <w:rsid w:val="005C3490"/>
    <w:rsid w:val="005C4CB5"/>
    <w:rsid w:val="005D0C6C"/>
    <w:rsid w:val="005D1BB4"/>
    <w:rsid w:val="005E010D"/>
    <w:rsid w:val="005E3563"/>
    <w:rsid w:val="005E3AAD"/>
    <w:rsid w:val="005E5946"/>
    <w:rsid w:val="005F0F6E"/>
    <w:rsid w:val="005F0FFC"/>
    <w:rsid w:val="005F1B10"/>
    <w:rsid w:val="005F3A39"/>
    <w:rsid w:val="005F4570"/>
    <w:rsid w:val="005F5C2F"/>
    <w:rsid w:val="005F7BB1"/>
    <w:rsid w:val="00602490"/>
    <w:rsid w:val="00603E3C"/>
    <w:rsid w:val="0060673A"/>
    <w:rsid w:val="00611FC4"/>
    <w:rsid w:val="00612812"/>
    <w:rsid w:val="00616956"/>
    <w:rsid w:val="006176FB"/>
    <w:rsid w:val="006216A1"/>
    <w:rsid w:val="00626B06"/>
    <w:rsid w:val="006279AC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62121"/>
    <w:rsid w:val="00662E09"/>
    <w:rsid w:val="00666D25"/>
    <w:rsid w:val="00670CF0"/>
    <w:rsid w:val="00675F87"/>
    <w:rsid w:val="00690CD6"/>
    <w:rsid w:val="00692C27"/>
    <w:rsid w:val="006A1E71"/>
    <w:rsid w:val="006A3932"/>
    <w:rsid w:val="006A53DC"/>
    <w:rsid w:val="006A63E3"/>
    <w:rsid w:val="006A7392"/>
    <w:rsid w:val="006B1148"/>
    <w:rsid w:val="006B1A2F"/>
    <w:rsid w:val="006B1C55"/>
    <w:rsid w:val="006C0D34"/>
    <w:rsid w:val="006C251B"/>
    <w:rsid w:val="006C2F7E"/>
    <w:rsid w:val="006D1DA3"/>
    <w:rsid w:val="006D3560"/>
    <w:rsid w:val="006D4E6D"/>
    <w:rsid w:val="006D6072"/>
    <w:rsid w:val="006E080A"/>
    <w:rsid w:val="006E3B65"/>
    <w:rsid w:val="006E564B"/>
    <w:rsid w:val="007025C0"/>
    <w:rsid w:val="00707F04"/>
    <w:rsid w:val="00711637"/>
    <w:rsid w:val="00713467"/>
    <w:rsid w:val="00714F4F"/>
    <w:rsid w:val="0072632A"/>
    <w:rsid w:val="00734F20"/>
    <w:rsid w:val="00735D02"/>
    <w:rsid w:val="00736E6A"/>
    <w:rsid w:val="00740474"/>
    <w:rsid w:val="0074147E"/>
    <w:rsid w:val="00741F59"/>
    <w:rsid w:val="0074697D"/>
    <w:rsid w:val="00755EBE"/>
    <w:rsid w:val="007608FE"/>
    <w:rsid w:val="00761619"/>
    <w:rsid w:val="0076177C"/>
    <w:rsid w:val="00763C33"/>
    <w:rsid w:val="00766322"/>
    <w:rsid w:val="0077020F"/>
    <w:rsid w:val="00770BCD"/>
    <w:rsid w:val="00771904"/>
    <w:rsid w:val="00773353"/>
    <w:rsid w:val="00774129"/>
    <w:rsid w:val="00774E8F"/>
    <w:rsid w:val="00774EAA"/>
    <w:rsid w:val="0078123B"/>
    <w:rsid w:val="00781B57"/>
    <w:rsid w:val="00786434"/>
    <w:rsid w:val="00790791"/>
    <w:rsid w:val="00796F36"/>
    <w:rsid w:val="00797F7E"/>
    <w:rsid w:val="007A2CDB"/>
    <w:rsid w:val="007A334C"/>
    <w:rsid w:val="007A62EC"/>
    <w:rsid w:val="007B1A7E"/>
    <w:rsid w:val="007B2BA8"/>
    <w:rsid w:val="007B6BA5"/>
    <w:rsid w:val="007C2C0D"/>
    <w:rsid w:val="007C3162"/>
    <w:rsid w:val="007C3390"/>
    <w:rsid w:val="007C4F4B"/>
    <w:rsid w:val="007C644D"/>
    <w:rsid w:val="007C6554"/>
    <w:rsid w:val="007D2AC1"/>
    <w:rsid w:val="007D384C"/>
    <w:rsid w:val="007D7BC6"/>
    <w:rsid w:val="007E4BD3"/>
    <w:rsid w:val="007E5D7C"/>
    <w:rsid w:val="007E7835"/>
    <w:rsid w:val="007F2A54"/>
    <w:rsid w:val="007F5104"/>
    <w:rsid w:val="007F6611"/>
    <w:rsid w:val="00800024"/>
    <w:rsid w:val="008037A2"/>
    <w:rsid w:val="008069D8"/>
    <w:rsid w:val="00811533"/>
    <w:rsid w:val="00816582"/>
    <w:rsid w:val="008175E9"/>
    <w:rsid w:val="00820A2D"/>
    <w:rsid w:val="008242D7"/>
    <w:rsid w:val="00826C09"/>
    <w:rsid w:val="0083043E"/>
    <w:rsid w:val="0083069A"/>
    <w:rsid w:val="00832A1D"/>
    <w:rsid w:val="00832A26"/>
    <w:rsid w:val="0083310C"/>
    <w:rsid w:val="00834479"/>
    <w:rsid w:val="00842E4F"/>
    <w:rsid w:val="00843AB2"/>
    <w:rsid w:val="00846809"/>
    <w:rsid w:val="00857789"/>
    <w:rsid w:val="00860A65"/>
    <w:rsid w:val="0086107D"/>
    <w:rsid w:val="00864251"/>
    <w:rsid w:val="0087166F"/>
    <w:rsid w:val="00871FD5"/>
    <w:rsid w:val="00881213"/>
    <w:rsid w:val="008830CC"/>
    <w:rsid w:val="00893C43"/>
    <w:rsid w:val="008979B1"/>
    <w:rsid w:val="008A0B75"/>
    <w:rsid w:val="008A1542"/>
    <w:rsid w:val="008A6B25"/>
    <w:rsid w:val="008A6C4F"/>
    <w:rsid w:val="008A7679"/>
    <w:rsid w:val="008A7AB3"/>
    <w:rsid w:val="008A7AE2"/>
    <w:rsid w:val="008A7E0F"/>
    <w:rsid w:val="008B65FB"/>
    <w:rsid w:val="008C3B3C"/>
    <w:rsid w:val="008C4283"/>
    <w:rsid w:val="008C74C3"/>
    <w:rsid w:val="008C7BF7"/>
    <w:rsid w:val="008D134F"/>
    <w:rsid w:val="008D2E44"/>
    <w:rsid w:val="008D3C75"/>
    <w:rsid w:val="008D6942"/>
    <w:rsid w:val="008E0E46"/>
    <w:rsid w:val="008E1DAE"/>
    <w:rsid w:val="008E295A"/>
    <w:rsid w:val="008F2D9A"/>
    <w:rsid w:val="008F44B8"/>
    <w:rsid w:val="008F504A"/>
    <w:rsid w:val="0090092A"/>
    <w:rsid w:val="009045EE"/>
    <w:rsid w:val="00904EBC"/>
    <w:rsid w:val="00906C3D"/>
    <w:rsid w:val="00912CE4"/>
    <w:rsid w:val="00923019"/>
    <w:rsid w:val="00924B63"/>
    <w:rsid w:val="00933B07"/>
    <w:rsid w:val="009363B6"/>
    <w:rsid w:val="00936DED"/>
    <w:rsid w:val="00940F46"/>
    <w:rsid w:val="00941ECC"/>
    <w:rsid w:val="00945A5D"/>
    <w:rsid w:val="00946A0D"/>
    <w:rsid w:val="00955109"/>
    <w:rsid w:val="00956AD7"/>
    <w:rsid w:val="00963B67"/>
    <w:rsid w:val="00963CBA"/>
    <w:rsid w:val="00964682"/>
    <w:rsid w:val="009701ED"/>
    <w:rsid w:val="00972A01"/>
    <w:rsid w:val="0098408F"/>
    <w:rsid w:val="00984471"/>
    <w:rsid w:val="0098460D"/>
    <w:rsid w:val="00985F37"/>
    <w:rsid w:val="009879EA"/>
    <w:rsid w:val="009908A5"/>
    <w:rsid w:val="0099124E"/>
    <w:rsid w:val="00991261"/>
    <w:rsid w:val="00991712"/>
    <w:rsid w:val="00991CC2"/>
    <w:rsid w:val="009953D5"/>
    <w:rsid w:val="009A1D29"/>
    <w:rsid w:val="009A34BB"/>
    <w:rsid w:val="009B13E7"/>
    <w:rsid w:val="009C6394"/>
    <w:rsid w:val="009D0E2A"/>
    <w:rsid w:val="009D0F0E"/>
    <w:rsid w:val="009D1AAE"/>
    <w:rsid w:val="009D634E"/>
    <w:rsid w:val="009E0A89"/>
    <w:rsid w:val="009E1560"/>
    <w:rsid w:val="009F0F06"/>
    <w:rsid w:val="009F1220"/>
    <w:rsid w:val="009F4FC5"/>
    <w:rsid w:val="00A0152E"/>
    <w:rsid w:val="00A12B58"/>
    <w:rsid w:val="00A1427D"/>
    <w:rsid w:val="00A235F1"/>
    <w:rsid w:val="00A23F62"/>
    <w:rsid w:val="00A34B00"/>
    <w:rsid w:val="00A3777A"/>
    <w:rsid w:val="00A50077"/>
    <w:rsid w:val="00A54CA8"/>
    <w:rsid w:val="00A60196"/>
    <w:rsid w:val="00A6199C"/>
    <w:rsid w:val="00A622AF"/>
    <w:rsid w:val="00A6538D"/>
    <w:rsid w:val="00A65F4A"/>
    <w:rsid w:val="00A66636"/>
    <w:rsid w:val="00A72F22"/>
    <w:rsid w:val="00A744D7"/>
    <w:rsid w:val="00A748A6"/>
    <w:rsid w:val="00A74A46"/>
    <w:rsid w:val="00A75EC9"/>
    <w:rsid w:val="00A810D4"/>
    <w:rsid w:val="00A83451"/>
    <w:rsid w:val="00A83538"/>
    <w:rsid w:val="00A8523D"/>
    <w:rsid w:val="00A864F0"/>
    <w:rsid w:val="00A879A4"/>
    <w:rsid w:val="00A965A3"/>
    <w:rsid w:val="00AA1D9A"/>
    <w:rsid w:val="00AA32EB"/>
    <w:rsid w:val="00AB1DA6"/>
    <w:rsid w:val="00AB382F"/>
    <w:rsid w:val="00AB4CF1"/>
    <w:rsid w:val="00AD1151"/>
    <w:rsid w:val="00AD34EE"/>
    <w:rsid w:val="00AD7C88"/>
    <w:rsid w:val="00AE45DE"/>
    <w:rsid w:val="00AF0878"/>
    <w:rsid w:val="00AF2F9D"/>
    <w:rsid w:val="00AF6710"/>
    <w:rsid w:val="00B013E6"/>
    <w:rsid w:val="00B04D66"/>
    <w:rsid w:val="00B10C19"/>
    <w:rsid w:val="00B1157C"/>
    <w:rsid w:val="00B1501F"/>
    <w:rsid w:val="00B22971"/>
    <w:rsid w:val="00B26710"/>
    <w:rsid w:val="00B26B3C"/>
    <w:rsid w:val="00B30179"/>
    <w:rsid w:val="00B304E1"/>
    <w:rsid w:val="00B3317B"/>
    <w:rsid w:val="00B41384"/>
    <w:rsid w:val="00B4398E"/>
    <w:rsid w:val="00B5392B"/>
    <w:rsid w:val="00B666B2"/>
    <w:rsid w:val="00B71E2B"/>
    <w:rsid w:val="00B73DA8"/>
    <w:rsid w:val="00B74F7C"/>
    <w:rsid w:val="00B75E05"/>
    <w:rsid w:val="00B81A6A"/>
    <w:rsid w:val="00B81E12"/>
    <w:rsid w:val="00B84AAC"/>
    <w:rsid w:val="00B90F54"/>
    <w:rsid w:val="00B91CC3"/>
    <w:rsid w:val="00B92A0C"/>
    <w:rsid w:val="00B93068"/>
    <w:rsid w:val="00B940DC"/>
    <w:rsid w:val="00BA72A1"/>
    <w:rsid w:val="00BB176D"/>
    <w:rsid w:val="00BB3B28"/>
    <w:rsid w:val="00BC74E9"/>
    <w:rsid w:val="00BD0A54"/>
    <w:rsid w:val="00BD2077"/>
    <w:rsid w:val="00BE1FF8"/>
    <w:rsid w:val="00BE335A"/>
    <w:rsid w:val="00BE382C"/>
    <w:rsid w:val="00BE50CA"/>
    <w:rsid w:val="00BE5D1E"/>
    <w:rsid w:val="00BE618E"/>
    <w:rsid w:val="00C0263F"/>
    <w:rsid w:val="00C03B44"/>
    <w:rsid w:val="00C05987"/>
    <w:rsid w:val="00C11F80"/>
    <w:rsid w:val="00C13A85"/>
    <w:rsid w:val="00C167EB"/>
    <w:rsid w:val="00C17563"/>
    <w:rsid w:val="00C218A4"/>
    <w:rsid w:val="00C31519"/>
    <w:rsid w:val="00C360BA"/>
    <w:rsid w:val="00C36D37"/>
    <w:rsid w:val="00C44FE1"/>
    <w:rsid w:val="00C463DD"/>
    <w:rsid w:val="00C46D5B"/>
    <w:rsid w:val="00C537D5"/>
    <w:rsid w:val="00C62F76"/>
    <w:rsid w:val="00C66B5A"/>
    <w:rsid w:val="00C66D78"/>
    <w:rsid w:val="00C737DA"/>
    <w:rsid w:val="00C745C3"/>
    <w:rsid w:val="00C7612F"/>
    <w:rsid w:val="00C81212"/>
    <w:rsid w:val="00C82FE5"/>
    <w:rsid w:val="00C84FF1"/>
    <w:rsid w:val="00C91180"/>
    <w:rsid w:val="00C93C11"/>
    <w:rsid w:val="00C971F6"/>
    <w:rsid w:val="00CA049C"/>
    <w:rsid w:val="00CA381C"/>
    <w:rsid w:val="00CA74D3"/>
    <w:rsid w:val="00CB2158"/>
    <w:rsid w:val="00CB3CEA"/>
    <w:rsid w:val="00CB6380"/>
    <w:rsid w:val="00CC4CA6"/>
    <w:rsid w:val="00CD0009"/>
    <w:rsid w:val="00CD2CE2"/>
    <w:rsid w:val="00CD30EE"/>
    <w:rsid w:val="00CD3225"/>
    <w:rsid w:val="00CD35E8"/>
    <w:rsid w:val="00CD39B8"/>
    <w:rsid w:val="00CE4083"/>
    <w:rsid w:val="00CE46BA"/>
    <w:rsid w:val="00CE4A8F"/>
    <w:rsid w:val="00CE74ED"/>
    <w:rsid w:val="00CF4FE1"/>
    <w:rsid w:val="00CF6F32"/>
    <w:rsid w:val="00CF778D"/>
    <w:rsid w:val="00D00FEE"/>
    <w:rsid w:val="00D035A8"/>
    <w:rsid w:val="00D0631B"/>
    <w:rsid w:val="00D06C3A"/>
    <w:rsid w:val="00D1153D"/>
    <w:rsid w:val="00D164BA"/>
    <w:rsid w:val="00D2031B"/>
    <w:rsid w:val="00D23687"/>
    <w:rsid w:val="00D25E8C"/>
    <w:rsid w:val="00D25FE2"/>
    <w:rsid w:val="00D27E89"/>
    <w:rsid w:val="00D3147B"/>
    <w:rsid w:val="00D37E80"/>
    <w:rsid w:val="00D43252"/>
    <w:rsid w:val="00D46231"/>
    <w:rsid w:val="00D477C4"/>
    <w:rsid w:val="00D50DF8"/>
    <w:rsid w:val="00D5409C"/>
    <w:rsid w:val="00D551BC"/>
    <w:rsid w:val="00D57C13"/>
    <w:rsid w:val="00D57FD9"/>
    <w:rsid w:val="00D610C1"/>
    <w:rsid w:val="00D658FA"/>
    <w:rsid w:val="00D730E3"/>
    <w:rsid w:val="00D73803"/>
    <w:rsid w:val="00D752C0"/>
    <w:rsid w:val="00D753D8"/>
    <w:rsid w:val="00D9274F"/>
    <w:rsid w:val="00D96248"/>
    <w:rsid w:val="00D96CC5"/>
    <w:rsid w:val="00D978C6"/>
    <w:rsid w:val="00D97B77"/>
    <w:rsid w:val="00DA56B8"/>
    <w:rsid w:val="00DA6620"/>
    <w:rsid w:val="00DA67AD"/>
    <w:rsid w:val="00DC3DAB"/>
    <w:rsid w:val="00DD42A0"/>
    <w:rsid w:val="00DE236F"/>
    <w:rsid w:val="00DE3ECB"/>
    <w:rsid w:val="00DE4785"/>
    <w:rsid w:val="00DE7267"/>
    <w:rsid w:val="00DF0A4D"/>
    <w:rsid w:val="00DF3039"/>
    <w:rsid w:val="00DF3A04"/>
    <w:rsid w:val="00DF4518"/>
    <w:rsid w:val="00DF69A6"/>
    <w:rsid w:val="00E0555D"/>
    <w:rsid w:val="00E11573"/>
    <w:rsid w:val="00E130AB"/>
    <w:rsid w:val="00E1679E"/>
    <w:rsid w:val="00E239A0"/>
    <w:rsid w:val="00E3141C"/>
    <w:rsid w:val="00E34E58"/>
    <w:rsid w:val="00E36838"/>
    <w:rsid w:val="00E36C10"/>
    <w:rsid w:val="00E40B76"/>
    <w:rsid w:val="00E40D7C"/>
    <w:rsid w:val="00E42461"/>
    <w:rsid w:val="00E4443D"/>
    <w:rsid w:val="00E52EB0"/>
    <w:rsid w:val="00E54352"/>
    <w:rsid w:val="00E5644E"/>
    <w:rsid w:val="00E5691C"/>
    <w:rsid w:val="00E56B35"/>
    <w:rsid w:val="00E60903"/>
    <w:rsid w:val="00E60A18"/>
    <w:rsid w:val="00E61F28"/>
    <w:rsid w:val="00E631BA"/>
    <w:rsid w:val="00E63481"/>
    <w:rsid w:val="00E63DE8"/>
    <w:rsid w:val="00E6613A"/>
    <w:rsid w:val="00E7260F"/>
    <w:rsid w:val="00E730D8"/>
    <w:rsid w:val="00E81230"/>
    <w:rsid w:val="00E8535A"/>
    <w:rsid w:val="00E864BE"/>
    <w:rsid w:val="00E90647"/>
    <w:rsid w:val="00E96630"/>
    <w:rsid w:val="00EA0364"/>
    <w:rsid w:val="00EA18F2"/>
    <w:rsid w:val="00EA48C4"/>
    <w:rsid w:val="00EA772F"/>
    <w:rsid w:val="00EB2AE3"/>
    <w:rsid w:val="00EB4C06"/>
    <w:rsid w:val="00EB51D5"/>
    <w:rsid w:val="00EB65EF"/>
    <w:rsid w:val="00EB6832"/>
    <w:rsid w:val="00EB71BA"/>
    <w:rsid w:val="00EB798F"/>
    <w:rsid w:val="00EC14E9"/>
    <w:rsid w:val="00EC1F27"/>
    <w:rsid w:val="00EC271A"/>
    <w:rsid w:val="00EC6BFD"/>
    <w:rsid w:val="00EC755A"/>
    <w:rsid w:val="00ED3508"/>
    <w:rsid w:val="00ED3F6F"/>
    <w:rsid w:val="00ED53FC"/>
    <w:rsid w:val="00ED769C"/>
    <w:rsid w:val="00ED7A2A"/>
    <w:rsid w:val="00EE4D59"/>
    <w:rsid w:val="00EE73C3"/>
    <w:rsid w:val="00EF1D7F"/>
    <w:rsid w:val="00EF4AAC"/>
    <w:rsid w:val="00F01C57"/>
    <w:rsid w:val="00F03FA2"/>
    <w:rsid w:val="00F05283"/>
    <w:rsid w:val="00F07537"/>
    <w:rsid w:val="00F07E12"/>
    <w:rsid w:val="00F1200D"/>
    <w:rsid w:val="00F21A22"/>
    <w:rsid w:val="00F24B02"/>
    <w:rsid w:val="00F257D1"/>
    <w:rsid w:val="00F30A8A"/>
    <w:rsid w:val="00F34267"/>
    <w:rsid w:val="00F3574D"/>
    <w:rsid w:val="00F40295"/>
    <w:rsid w:val="00F40E75"/>
    <w:rsid w:val="00F412D3"/>
    <w:rsid w:val="00F444E3"/>
    <w:rsid w:val="00F47FD7"/>
    <w:rsid w:val="00F5087E"/>
    <w:rsid w:val="00F51BAB"/>
    <w:rsid w:val="00F535BE"/>
    <w:rsid w:val="00F54674"/>
    <w:rsid w:val="00F63686"/>
    <w:rsid w:val="00F64C95"/>
    <w:rsid w:val="00F6531B"/>
    <w:rsid w:val="00F75E96"/>
    <w:rsid w:val="00F87006"/>
    <w:rsid w:val="00FA00A0"/>
    <w:rsid w:val="00FA032F"/>
    <w:rsid w:val="00FA2FCA"/>
    <w:rsid w:val="00FA37D4"/>
    <w:rsid w:val="00FA3FB7"/>
    <w:rsid w:val="00FB5A37"/>
    <w:rsid w:val="00FB7793"/>
    <w:rsid w:val="00FC18AA"/>
    <w:rsid w:val="00FC215C"/>
    <w:rsid w:val="00FC68B7"/>
    <w:rsid w:val="00FD3C5D"/>
    <w:rsid w:val="00FD3E70"/>
    <w:rsid w:val="00FD6B2B"/>
    <w:rsid w:val="00FE24C2"/>
    <w:rsid w:val="00FE2F71"/>
    <w:rsid w:val="00FE3EEA"/>
    <w:rsid w:val="00FE6553"/>
    <w:rsid w:val="00FF03BB"/>
    <w:rsid w:val="00FF071A"/>
    <w:rsid w:val="00FF51FB"/>
    <w:rsid w:val="00FF67F6"/>
    <w:rsid w:val="11CB3C20"/>
    <w:rsid w:val="6A38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345C4"/>
  <w15:docId w15:val="{003AA85F-5C3C-4185-A8C3-F213E36657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Titre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Titre3">
    <w:name w:val="heading 3"/>
    <w:basedOn w:val="Normal"/>
    <w:next w:val="Normal"/>
    <w:link w:val="Titre3Car"/>
    <w:qFormat/>
    <w:rsid w:val="00A8523D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Titre5">
    <w:name w:val="heading 5"/>
    <w:basedOn w:val="Normal"/>
    <w:next w:val="Normal"/>
    <w:link w:val="Titre5Car"/>
    <w:qFormat/>
    <w:rsid w:val="00A8523D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HMG" w:customStyle="1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styleId="HChG" w:customStyle="1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SingleTxtG" w:customStyle="1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Numrodepage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Pr>
      <w:rFonts w:cs="Courier New"/>
    </w:rPr>
  </w:style>
  <w:style w:type="paragraph" w:styleId="Corpsdetexte">
    <w:name w:val="Body Text"/>
    <w:basedOn w:val="Normal"/>
    <w:next w:val="Normal"/>
    <w:link w:val="CorpsdetexteCar"/>
    <w:semiHidden/>
  </w:style>
  <w:style w:type="paragraph" w:styleId="Retraitcorpsdetexte">
    <w:name w:val="Body Text Indent"/>
    <w:basedOn w:val="Normal"/>
    <w:link w:val="RetraitcorpsdetexteCar"/>
    <w:semiHidden/>
    <w:pPr>
      <w:spacing w:after="120"/>
      <w:ind w:left="283"/>
    </w:pPr>
  </w:style>
  <w:style w:type="paragraph" w:styleId="Normalcentr">
    <w:name w:val="Block Text"/>
    <w:basedOn w:val="Normal"/>
    <w:semiHidden/>
    <w:pPr>
      <w:ind w:left="1440" w:right="1440"/>
    </w:pPr>
  </w:style>
  <w:style w:type="paragraph" w:styleId="SMG" w:customStyle="1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SLG" w:customStyle="1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styleId="SSG" w:customStyle="1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styleId="XLargeG" w:customStyle="1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Bullet1G" w:customStyle="1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link w:val="NotedefinCar"/>
    <w:rsid w:val="00A8523D"/>
  </w:style>
  <w:style w:type="character" w:styleId="Marquedecommentaire">
    <w:name w:val="annotation reference"/>
    <w:rPr>
      <w:sz w:val="6"/>
    </w:rPr>
  </w:style>
  <w:style w:type="paragraph" w:styleId="Commentaire">
    <w:name w:val="annotation text"/>
    <w:basedOn w:val="Normal"/>
    <w:link w:val="CommentaireCar"/>
    <w:rPr>
      <w:lang w:eastAsia="x-none"/>
    </w:rPr>
  </w:style>
  <w:style w:type="character" w:styleId="Numrodeligne">
    <w:name w:val="line number"/>
    <w:semiHidden/>
    <w:rPr>
      <w:sz w:val="14"/>
    </w:rPr>
  </w:style>
  <w:style w:type="paragraph" w:styleId="Bullet2G" w:customStyle="1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styleId="H1G" w:customStyle="1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styleId="H23G" w:customStyle="1">
    <w:name w:val="_ H_2/3_G"/>
    <w:basedOn w:val="Normal"/>
    <w:next w:val="Normal"/>
    <w:link w:val="H23GChar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styleId="H4G" w:customStyle="1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styleId="H56G" w:customStyle="1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1"/>
      </w:numPr>
    </w:pPr>
  </w:style>
  <w:style w:type="numbering" w:styleId="1ai">
    <w:name w:val="Outline List 1"/>
    <w:basedOn w:val="Aucuneliste"/>
    <w:semiHidden/>
    <w:rsid w:val="008A6C4F"/>
    <w:pPr>
      <w:numPr>
        <w:numId w:val="12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3"/>
      </w:numPr>
    </w:pPr>
  </w:style>
  <w:style w:type="paragraph" w:styleId="Corpsdetexte2">
    <w:name w:val="Body Text 2"/>
    <w:basedOn w:val="Normal"/>
    <w:link w:val="Corpsdetexte2Car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link w:val="Retraitcorpsdetexte2Car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link w:val="Retraitcorpsdetexte3Car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rsid w:val="00A8523D"/>
    <w:rPr>
      <w:color w:val="auto"/>
      <w:u w:val="non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semiHidden/>
    <w:rsid w:val="00A8523D"/>
    <w:rPr>
      <w:color w:val="auto"/>
      <w:u w:val="non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Effetsdetableau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Effetsdetableau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lassique1">
    <w:name w:val="Table Classic 1"/>
    <w:basedOn w:val="TableauNormal"/>
    <w:semiHidden/>
    <w:rsid w:val="008A6C4F"/>
    <w:pPr>
      <w:suppressAutoHyphens/>
      <w:spacing w:line="240" w:lineRule="atLeast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lassique2">
    <w:name w:val="Table Classic 2"/>
    <w:basedOn w:val="TableauNormal"/>
    <w:semiHidden/>
    <w:rsid w:val="008A6C4F"/>
    <w:pPr>
      <w:suppressAutoHyphens/>
      <w:spacing w:line="240" w:lineRule="atLeast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lassique4">
    <w:name w:val="Table Classic 4"/>
    <w:basedOn w:val="TableauNormal"/>
    <w:semiHidden/>
    <w:rsid w:val="008A6C4F"/>
    <w:pPr>
      <w:suppressAutoHyphens/>
      <w:spacing w:line="240" w:lineRule="atLeast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olor2">
    <w:name w:val="Table Colorful 2"/>
    <w:basedOn w:val="TableauNormal"/>
    <w:semiHidden/>
    <w:rsid w:val="008A6C4F"/>
    <w:pPr>
      <w:suppressAutoHyphens/>
      <w:spacing w:line="240" w:lineRule="atLeast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olor3">
    <w:name w:val="Table Colorful 3"/>
    <w:basedOn w:val="TableauNormal"/>
    <w:semiHidden/>
    <w:rsid w:val="008A6C4F"/>
    <w:pPr>
      <w:suppressAutoHyphens/>
      <w:spacing w:line="240" w:lineRule="atLeast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Colonnesdetableau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Colonnesdetableau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Colonnesdetableau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A6C4F"/>
    <w:pPr>
      <w:suppressAutoHyphens/>
      <w:spacing w:line="240" w:lineRule="atLeast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lledutableau">
    <w:name w:val="Table Grid"/>
    <w:basedOn w:val="TableauNormal"/>
    <w:rsid w:val="00A8523D"/>
    <w:pPr>
      <w:suppressAutoHyphens/>
      <w:spacing w:line="240" w:lineRule="atLeas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table" w:styleId="Grilledetableau1">
    <w:name w:val="Table Grid 1"/>
    <w:basedOn w:val="TableauNormal"/>
    <w:semiHidden/>
    <w:rsid w:val="008A6C4F"/>
    <w:pPr>
      <w:suppressAutoHyphens/>
      <w:spacing w:line="240" w:lineRule="atLeast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lledetableau2">
    <w:name w:val="Table Grid 2"/>
    <w:basedOn w:val="TableauNormal"/>
    <w:semiHidden/>
    <w:rsid w:val="008A6C4F"/>
    <w:pPr>
      <w:suppressAutoHyphens/>
      <w:spacing w:line="240" w:lineRule="atLeast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lledetableau3">
    <w:name w:val="Table Grid 3"/>
    <w:basedOn w:val="TableauNormal"/>
    <w:semiHidden/>
    <w:rsid w:val="008A6C4F"/>
    <w:pPr>
      <w:suppressAutoHyphens/>
      <w:spacing w:line="240" w:lineRule="atLeast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lledetableau4">
    <w:name w:val="Table Grid 4"/>
    <w:basedOn w:val="TableauNormal"/>
    <w:semiHidden/>
    <w:rsid w:val="008A6C4F"/>
    <w:pPr>
      <w:suppressAutoHyphens/>
      <w:spacing w:line="240" w:lineRule="atLeast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lledetableau5">
    <w:name w:val="Table Grid 5"/>
    <w:basedOn w:val="TableauNormal"/>
    <w:semiHidden/>
    <w:rsid w:val="008A6C4F"/>
    <w:pPr>
      <w:suppressAutoHyphens/>
      <w:spacing w:line="240" w:lineRule="atLeas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Grilledetableau6">
    <w:name w:val="Table Grid 6"/>
    <w:basedOn w:val="TableauNormal"/>
    <w:semiHidden/>
    <w:rsid w:val="008A6C4F"/>
    <w:pPr>
      <w:suppressAutoHyphens/>
      <w:spacing w:line="240" w:lineRule="atLeas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Grilledetableau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Grilledetableau8">
    <w:name w:val="Table Grid 8"/>
    <w:basedOn w:val="TableauNormal"/>
    <w:semiHidden/>
    <w:rsid w:val="008A6C4F"/>
    <w:pPr>
      <w:suppressAutoHyphens/>
      <w:spacing w:line="240" w:lineRule="atLeast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8A6C4F"/>
    <w:pPr>
      <w:suppressAutoHyphens/>
      <w:spacing w:line="240" w:lineRule="atLeast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ausimple2">
    <w:name w:val="Table Simple 2"/>
    <w:basedOn w:val="Tableau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ausimple3">
    <w:name w:val="Table Simple 3"/>
    <w:basedOn w:val="TableauNormal"/>
    <w:semiHidden/>
    <w:rsid w:val="008A6C4F"/>
    <w:pPr>
      <w:suppressAutoHyphens/>
      <w:spacing w:line="240" w:lineRule="atLeas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ple2">
    <w:name w:val="Table Subtle 2"/>
    <w:basedOn w:val="TableauNormal"/>
    <w:semiHidden/>
    <w:rsid w:val="008A6C4F"/>
    <w:pPr>
      <w:suppressAutoHyphens/>
      <w:spacing w:line="240" w:lineRule="atLeast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hmedutableau">
    <w:name w:val="Table Theme"/>
    <w:basedOn w:val="TableauNormal"/>
    <w:semiHidden/>
    <w:rsid w:val="008A6C4F"/>
    <w:pPr>
      <w:suppressAutoHyphens/>
      <w:spacing w:line="240" w:lineRule="atLeas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au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itre">
    <w:name w:val="Title"/>
    <w:basedOn w:val="Normal"/>
    <w:link w:val="TitreC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Space="180" w:wrap="auto" w:hAnchor="page" w:xAlign="center" w:yAlign="bottom" w:hRule="exact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link w:val="PieddepageCar"/>
    <w:uiPriority w:val="99"/>
    <w:rsid w:val="00A8523D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rsid w:val="00A8523D"/>
    <w:pPr>
      <w:pBdr>
        <w:bottom w:val="single" w:color="auto" w:sz="4" w:space="4"/>
      </w:pBdr>
      <w:spacing w:line="240" w:lineRule="auto"/>
    </w:pPr>
    <w:rPr>
      <w:b/>
      <w:sz w:val="18"/>
    </w:rPr>
  </w:style>
  <w:style w:type="paragraph" w:styleId="Textedebulles">
    <w:name w:val="Balloon Text"/>
    <w:basedOn w:val="Normal"/>
    <w:link w:val="TextedebullesC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styleId="TextedebullesCar" w:customStyle="1">
    <w:name w:val="Texte de bulles Car"/>
    <w:link w:val="Textedebulles"/>
    <w:rsid w:val="000216CC"/>
    <w:rPr>
      <w:rFonts w:ascii="Tahoma" w:hAnsi="Tahoma" w:cs="Tahoma"/>
      <w:sz w:val="16"/>
      <w:szCs w:val="16"/>
      <w:lang w:eastAsia="en-US"/>
    </w:rPr>
  </w:style>
  <w:style w:type="character" w:styleId="HChGChar" w:customStyle="1">
    <w:name w:val="_ H _Ch_G Char"/>
    <w:link w:val="HChG"/>
    <w:rsid w:val="006B1C55"/>
    <w:rPr>
      <w:b/>
      <w:sz w:val="28"/>
      <w:lang w:eastAsia="en-US"/>
    </w:rPr>
  </w:style>
  <w:style w:type="paragraph" w:styleId="Paragraphedeliste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styleId="Default" w:customStyle="1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styleId="SingleTxtGChar" w:customStyle="1">
    <w:name w:val="_ Single Txt_G Char"/>
    <w:link w:val="SingleTxtG"/>
    <w:locked/>
    <w:rsid w:val="00E34E58"/>
    <w:rPr>
      <w:lang w:eastAsia="en-US"/>
    </w:rPr>
  </w:style>
  <w:style w:type="character" w:styleId="NotedebasdepageCar" w:customStyle="1">
    <w:name w:val="Note de bas de page Car"/>
    <w:aliases w:val="5_G Car"/>
    <w:link w:val="Notedebasdepage"/>
    <w:rsid w:val="00E34E58"/>
    <w:rPr>
      <w:sz w:val="18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15303"/>
    <w:rPr>
      <w:b/>
      <w:bCs/>
    </w:rPr>
  </w:style>
  <w:style w:type="character" w:styleId="CommentaireCar" w:customStyle="1">
    <w:name w:val="Commentaire Car"/>
    <w:link w:val="Commentaire"/>
    <w:rsid w:val="00115303"/>
    <w:rPr>
      <w:lang w:val="en-GB"/>
    </w:rPr>
  </w:style>
  <w:style w:type="character" w:styleId="ObjetducommentaireCar" w:customStyle="1">
    <w:name w:val="Objet du commentaire Car"/>
    <w:link w:val="Objetducommentaire"/>
    <w:rsid w:val="00115303"/>
    <w:rPr>
      <w:b/>
      <w:bCs/>
      <w:lang w:val="en-GB"/>
    </w:rPr>
  </w:style>
  <w:style w:type="paragraph" w:styleId="Listenabsatz1" w:customStyle="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styleId="Titre3Car" w:customStyle="1">
    <w:name w:val="Titre 3 Car"/>
    <w:link w:val="Titre3"/>
    <w:rsid w:val="009D634E"/>
    <w:rPr>
      <w:lang w:eastAsia="en-US"/>
    </w:rPr>
  </w:style>
  <w:style w:type="paragraph" w:styleId="GHSHeading4" w:customStyle="1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styleId="GHSHeading5" w:customStyle="1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styleId="Style1" w:customStyle="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styleId="H1GChar" w:customStyle="1">
    <w:name w:val="_ H_1_G Char"/>
    <w:link w:val="H1G"/>
    <w:rsid w:val="00A83451"/>
    <w:rPr>
      <w:b/>
      <w:sz w:val="24"/>
      <w:lang w:eastAsia="en-US"/>
    </w:rPr>
  </w:style>
  <w:style w:type="paragraph" w:styleId="ManualBodyText" w:customStyle="1">
    <w:name w:val="Manual Body Text"/>
    <w:basedOn w:val="Corpsdetexte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styleId="ManualHeading1" w:customStyle="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styleId="ManualHeading2" w:customStyle="1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styleId="ManualHeading3" w:customStyle="1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styleId="ManualHeading4" w:customStyle="1">
    <w:name w:val="Manual Heading 4"/>
    <w:basedOn w:val="ManualBodyText"/>
    <w:next w:val="ManualBodyText"/>
    <w:rsid w:val="00EC1F27"/>
    <w:pPr>
      <w:keepNext/>
      <w:keepLines/>
    </w:pPr>
  </w:style>
  <w:style w:type="paragraph" w:styleId="ManualHeading5" w:customStyle="1">
    <w:name w:val="Manual Heading 5"/>
    <w:basedOn w:val="ManualBodyText"/>
    <w:next w:val="ManualBodyText"/>
    <w:rsid w:val="00EC1F27"/>
    <w:pPr>
      <w:keepNext/>
      <w:keepLines/>
    </w:pPr>
  </w:style>
  <w:style w:type="paragraph" w:styleId="ManualHeading6" w:customStyle="1">
    <w:name w:val="Manual Heading 6"/>
    <w:basedOn w:val="ManualBodyText"/>
    <w:next w:val="ManualBodyText"/>
    <w:rsid w:val="00EC1F27"/>
    <w:pPr>
      <w:keepNext/>
      <w:keepLines/>
    </w:pPr>
  </w:style>
  <w:style w:type="paragraph" w:styleId="ManualPartEN" w:customStyle="1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styleId="PrformatHTMLCar" w:customStyle="1">
    <w:name w:val="Préformaté HTML Car"/>
    <w:link w:val="PrformatHTML"/>
    <w:uiPriority w:val="99"/>
    <w:rsid w:val="00EC1F27"/>
    <w:rPr>
      <w:rFonts w:ascii="Courier New" w:hAnsi="Courier New" w:cs="Courier New"/>
      <w:lang w:eastAsia="en-US"/>
    </w:rPr>
  </w:style>
  <w:style w:type="character" w:styleId="PieddepageCar" w:customStyle="1">
    <w:name w:val="Pied de page Car"/>
    <w:aliases w:val="3_G Car"/>
    <w:link w:val="Pieddepage"/>
    <w:uiPriority w:val="99"/>
    <w:rsid w:val="00EC1F27"/>
    <w:rPr>
      <w:sz w:val="16"/>
      <w:lang w:eastAsia="en-US"/>
    </w:rPr>
  </w:style>
  <w:style w:type="character" w:styleId="RetraitcorpsdetexteCar" w:customStyle="1">
    <w:name w:val="Retrait corps de texte Car"/>
    <w:link w:val="Retraitcorpsdetexte"/>
    <w:semiHidden/>
    <w:rsid w:val="00EC1F27"/>
    <w:rPr>
      <w:lang w:eastAsia="en-US"/>
    </w:rPr>
  </w:style>
  <w:style w:type="character" w:styleId="Retraitcorpsdetexte2Car" w:customStyle="1">
    <w:name w:val="Retrait corps de texte 2 Car"/>
    <w:link w:val="Retraitcorpsdetexte2"/>
    <w:semiHidden/>
    <w:rsid w:val="00EC1F27"/>
    <w:rPr>
      <w:lang w:eastAsia="en-US"/>
    </w:rPr>
  </w:style>
  <w:style w:type="character" w:styleId="CorpsdetexteCar" w:customStyle="1">
    <w:name w:val="Corps de texte Car"/>
    <w:link w:val="Corpsdetexte"/>
    <w:semiHidden/>
    <w:rsid w:val="00EC1F27"/>
    <w:rPr>
      <w:lang w:eastAsia="en-US"/>
    </w:rPr>
  </w:style>
  <w:style w:type="character" w:styleId="En-tteCar" w:customStyle="1">
    <w:name w:val="En-tête Car"/>
    <w:aliases w:val="6_G Car"/>
    <w:link w:val="En-tte"/>
    <w:rsid w:val="00EC1F27"/>
    <w:rPr>
      <w:b/>
      <w:sz w:val="18"/>
      <w:lang w:eastAsia="en-US"/>
    </w:rPr>
  </w:style>
  <w:style w:type="character" w:styleId="Retraitcorpsdetexte3Car" w:customStyle="1">
    <w:name w:val="Retrait corps de texte 3 Car"/>
    <w:link w:val="Retraitcorpsdetexte3"/>
    <w:semiHidden/>
    <w:rsid w:val="00EC1F27"/>
    <w:rPr>
      <w:sz w:val="16"/>
      <w:szCs w:val="16"/>
      <w:lang w:eastAsia="en-US"/>
    </w:rPr>
  </w:style>
  <w:style w:type="character" w:styleId="TitreCar" w:customStyle="1">
    <w:name w:val="Titre Car"/>
    <w:link w:val="Titr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styleId="Titre5Car" w:customStyle="1">
    <w:name w:val="Titre 5 Car"/>
    <w:link w:val="Titre5"/>
    <w:rsid w:val="00EC1F27"/>
    <w:rPr>
      <w:lang w:eastAsia="en-US"/>
    </w:rPr>
  </w:style>
  <w:style w:type="character" w:styleId="NotedefinCar" w:customStyle="1">
    <w:name w:val="Note de fin Car"/>
    <w:aliases w:val="2_G Car"/>
    <w:link w:val="Notedefin"/>
    <w:rsid w:val="00EC1F27"/>
    <w:rPr>
      <w:sz w:val="18"/>
      <w:lang w:val="x-none" w:eastAsia="en-US"/>
    </w:rPr>
  </w:style>
  <w:style w:type="paragraph" w:styleId="a" w:customStyle="1">
    <w:name w:val="–"/>
    <w:semiHidden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font5" w:customStyle="1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styleId="Document1" w:customStyle="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styleId="Num-DocParagraph" w:customStyle="1">
    <w:name w:val="Num-Doc Paragraph"/>
    <w:basedOn w:val="Corpsdetexte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styleId="Corpsdetexte2Car" w:customStyle="1">
    <w:name w:val="Corps de texte 2 Car"/>
    <w:link w:val="Corpsdetexte2"/>
    <w:semiHidden/>
    <w:rsid w:val="00EC1F27"/>
    <w:rPr>
      <w:lang w:eastAsia="en-US"/>
    </w:rPr>
  </w:style>
  <w:style w:type="character" w:styleId="ManualBodyTextChar" w:customStyle="1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Textedelespacerserv">
    <w:name w:val="Placeholder Text"/>
    <w:uiPriority w:val="99"/>
    <w:semiHidden/>
    <w:rsid w:val="00EC1F27"/>
    <w:rPr>
      <w:color w:val="808080"/>
    </w:rPr>
  </w:style>
  <w:style w:type="paragraph" w:styleId="Lgende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styleId="Level1" w:customStyle="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styleId="Level2" w:customStyle="1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styleId="Level3" w:customStyle="1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styleId="Level4" w:customStyle="1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styleId="Level5" w:customStyle="1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styleId="Level6" w:customStyle="1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styleId="Level7" w:customStyle="1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styleId="Level8" w:customStyle="1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styleId="Level9" w:customStyle="1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styleId="H23GChar" w:customStyle="1">
    <w:name w:val="_ H_2/3_G Char"/>
    <w:link w:val="H23G"/>
    <w:rsid w:val="00EC1F27"/>
    <w:rPr>
      <w:b/>
      <w:lang w:eastAsia="en-US"/>
    </w:rPr>
  </w:style>
  <w:style w:type="paragraph" w:styleId="Rvision">
    <w:name w:val="Revision"/>
    <w:hidden/>
    <w:uiPriority w:val="99"/>
    <w:semiHidden/>
    <w:rsid w:val="00EC1F27"/>
    <w:rPr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314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unece.org/trans/main/dgdb/dgsubc3/c3inf57.html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5A1DB-DB4D-4D62-9C25-05368A48B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B2DC86-CE28-4AB8-852E-A1C348CF11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A0B601-0411-4218-962E-AAD7E217FC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01A972-B32C-4681-BCA4-3D2BA544F32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AC10_C3_bis_E.dotm</ap:Template>
  <ap:Application>Microsoft Office Word</ap:Application>
  <ap:DocSecurity>0</ap:DocSecurity>
  <ap:ScaleCrop>false</ap:ScaleCrop>
  <ap:Company>CSD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Nations</dc:title>
  <dc:creator>rfoster</dc:creator>
  <lastModifiedBy>Romain Hubert</lastModifiedBy>
  <revision>34</revision>
  <lastPrinted>2020-11-25T12:16:00.0000000Z</lastPrinted>
  <dcterms:created xsi:type="dcterms:W3CDTF">2020-11-25T21:08:00.0000000Z</dcterms:created>
  <dcterms:modified xsi:type="dcterms:W3CDTF">2020-11-26T14:34:43.0334134Z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-925587518</vt:i4>
  </property>
  <property fmtid="{D5CDD505-2E9C-101B-9397-08002B2CF9AE}" pid="3" name="_NewReviewCycle">
    <vt:lpwstr/>
  </property>
  <property fmtid="{D5CDD505-2E9C-101B-9397-08002B2CF9AE}" pid="4" name="_EmailSubject">
    <vt:lpwstr>27 February 2014; 2nd Teleconference Follow up Joint Meeting on corrosivity UN SCE TDG/ GHS, elaboration of INF.27, Agenda +Minutes 1st teleconference + technical practicalities + CEFIC input</vt:lpwstr>
  </property>
  <property fmtid="{D5CDD505-2E9C-101B-9397-08002B2CF9AE}" pid="5" name="_AuthorEmail">
    <vt:lpwstr>Robin.Foster@hse.gsi.gov.uk</vt:lpwstr>
  </property>
  <property fmtid="{D5CDD505-2E9C-101B-9397-08002B2CF9AE}" pid="6" name="_AuthorEmailDisplayName">
    <vt:lpwstr>Robin Foster</vt:lpwstr>
  </property>
  <property fmtid="{D5CDD505-2E9C-101B-9397-08002B2CF9AE}" pid="7" name="_ReviewingToolsShownOnce">
    <vt:lpwstr/>
  </property>
  <property fmtid="{D5CDD505-2E9C-101B-9397-08002B2CF9AE}" pid="8" name="ContentTypeId">
    <vt:lpwstr>0x0101003B8422D08C252547BB1CFA7F78E2CB83</vt:lpwstr>
  </property>
  <property fmtid="{D5CDD505-2E9C-101B-9397-08002B2CF9AE}" pid="9" name="Order">
    <vt:r8>9480000</vt:r8>
  </property>
</Properties>
</file>