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7579A02" w14:textId="77777777" w:rsidTr="006476E1">
        <w:trPr>
          <w:trHeight w:val="851"/>
        </w:trPr>
        <w:tc>
          <w:tcPr>
            <w:tcW w:w="1259" w:type="dxa"/>
            <w:tcBorders>
              <w:top w:val="nil"/>
              <w:left w:val="nil"/>
              <w:bottom w:val="single" w:sz="4" w:space="0" w:color="auto"/>
              <w:right w:val="nil"/>
            </w:tcBorders>
          </w:tcPr>
          <w:p w14:paraId="6D3EB298" w14:textId="77777777" w:rsidR="00E52109" w:rsidRPr="002A32CB" w:rsidRDefault="00E52109" w:rsidP="004858F5"/>
        </w:tc>
        <w:tc>
          <w:tcPr>
            <w:tcW w:w="2236" w:type="dxa"/>
            <w:tcBorders>
              <w:top w:val="nil"/>
              <w:left w:val="nil"/>
              <w:bottom w:val="single" w:sz="4" w:space="0" w:color="auto"/>
              <w:right w:val="nil"/>
            </w:tcBorders>
            <w:vAlign w:val="bottom"/>
          </w:tcPr>
          <w:p w14:paraId="1956522E"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F9B63FD" w14:textId="77777777" w:rsidR="00E52109" w:rsidRDefault="003C4FB2" w:rsidP="003C4FB2">
            <w:pPr>
              <w:suppressAutoHyphens w:val="0"/>
              <w:jc w:val="right"/>
            </w:pPr>
            <w:r w:rsidRPr="003C4FB2">
              <w:rPr>
                <w:sz w:val="40"/>
              </w:rPr>
              <w:t>ST</w:t>
            </w:r>
            <w:r>
              <w:t>/SG/AC.10/C.3/2020/37</w:t>
            </w:r>
          </w:p>
        </w:tc>
      </w:tr>
      <w:tr w:rsidR="00E52109" w14:paraId="0191436A" w14:textId="77777777" w:rsidTr="006476E1">
        <w:trPr>
          <w:trHeight w:val="2835"/>
        </w:trPr>
        <w:tc>
          <w:tcPr>
            <w:tcW w:w="1259" w:type="dxa"/>
            <w:tcBorders>
              <w:top w:val="single" w:sz="4" w:space="0" w:color="auto"/>
              <w:left w:val="nil"/>
              <w:bottom w:val="single" w:sz="12" w:space="0" w:color="auto"/>
              <w:right w:val="nil"/>
            </w:tcBorders>
          </w:tcPr>
          <w:p w14:paraId="66BC01EF" w14:textId="77777777" w:rsidR="00E52109" w:rsidRDefault="00E52109" w:rsidP="006476E1">
            <w:pPr>
              <w:spacing w:before="120"/>
              <w:jc w:val="center"/>
            </w:pPr>
            <w:r>
              <w:rPr>
                <w:noProof/>
                <w:lang w:val="fr-CH" w:eastAsia="fr-CH"/>
              </w:rPr>
              <w:drawing>
                <wp:inline distT="0" distB="0" distL="0" distR="0" wp14:anchorId="1D59DE6E" wp14:editId="1BB6F23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5A32B6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FC4F8BD" w14:textId="77777777" w:rsidR="00D94B05" w:rsidRDefault="003C4FB2" w:rsidP="003C4FB2">
            <w:pPr>
              <w:suppressAutoHyphens w:val="0"/>
              <w:spacing w:before="240" w:line="240" w:lineRule="exact"/>
            </w:pPr>
            <w:r>
              <w:t>Distr.: General</w:t>
            </w:r>
          </w:p>
          <w:p w14:paraId="72876132" w14:textId="5A5D1C40" w:rsidR="003C4FB2" w:rsidRDefault="00DA78DA" w:rsidP="003C4FB2">
            <w:pPr>
              <w:suppressAutoHyphens w:val="0"/>
              <w:spacing w:line="240" w:lineRule="exact"/>
            </w:pPr>
            <w:r>
              <w:t>8</w:t>
            </w:r>
            <w:r w:rsidR="003C4FB2">
              <w:t xml:space="preserve"> April 2020</w:t>
            </w:r>
          </w:p>
          <w:p w14:paraId="4EA8A2CA" w14:textId="77777777" w:rsidR="003C4FB2" w:rsidRDefault="003C4FB2" w:rsidP="003C4FB2">
            <w:pPr>
              <w:suppressAutoHyphens w:val="0"/>
              <w:spacing w:line="240" w:lineRule="exact"/>
            </w:pPr>
          </w:p>
          <w:p w14:paraId="367A0151" w14:textId="77777777" w:rsidR="003C4FB2" w:rsidRDefault="003C4FB2" w:rsidP="003C4FB2">
            <w:pPr>
              <w:suppressAutoHyphens w:val="0"/>
              <w:spacing w:line="240" w:lineRule="exact"/>
            </w:pPr>
            <w:r>
              <w:t>Original: English</w:t>
            </w:r>
          </w:p>
        </w:tc>
      </w:tr>
    </w:tbl>
    <w:p w14:paraId="3CD3FBD2" w14:textId="77777777" w:rsidR="00BE3472" w:rsidRPr="006500BA" w:rsidRDefault="00BE3472"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B70779D" w14:textId="77777777" w:rsidR="00BE3472" w:rsidRPr="006500BA" w:rsidRDefault="00BE3472" w:rsidP="004858F5">
      <w:pPr>
        <w:spacing w:before="120"/>
        <w:rPr>
          <w:rFonts w:ascii="Helv" w:hAnsi="Helv" w:cs="Helv"/>
          <w:b/>
          <w:color w:val="000000"/>
        </w:rPr>
      </w:pPr>
      <w:r w:rsidRPr="006500BA">
        <w:rPr>
          <w:b/>
        </w:rPr>
        <w:t xml:space="preserve">Sub-Committee of Experts on the </w:t>
      </w:r>
      <w:r>
        <w:rPr>
          <w:b/>
        </w:rPr>
        <w:t>Transport of Dangerous Goods</w:t>
      </w:r>
    </w:p>
    <w:p w14:paraId="14A99C8D" w14:textId="77777777" w:rsidR="00BE3472" w:rsidRDefault="00BE3472" w:rsidP="00BE3472">
      <w:pPr>
        <w:spacing w:before="120"/>
        <w:rPr>
          <w:b/>
        </w:rPr>
      </w:pPr>
      <w:r>
        <w:rPr>
          <w:b/>
        </w:rPr>
        <w:t>Fifty-</w:t>
      </w:r>
      <w:r>
        <w:rPr>
          <w:rFonts w:eastAsia="Malgun Gothic"/>
          <w:b/>
          <w:lang w:eastAsia="ko-KR"/>
        </w:rPr>
        <w:t>seventh</w:t>
      </w:r>
      <w:r>
        <w:rPr>
          <w:b/>
        </w:rPr>
        <w:t xml:space="preserve"> session</w:t>
      </w:r>
    </w:p>
    <w:p w14:paraId="49E790E2" w14:textId="77777777" w:rsidR="00BE3472" w:rsidRDefault="00BE3472" w:rsidP="00BE3472">
      <w:pPr>
        <w:tabs>
          <w:tab w:val="left" w:pos="6361"/>
          <w:tab w:val="left" w:pos="6939"/>
        </w:tabs>
        <w:spacing w:before="40"/>
        <w:outlineLvl w:val="0"/>
        <w:rPr>
          <w:bCs/>
        </w:rPr>
      </w:pPr>
      <w:r>
        <w:t>Geneva, 29 June-8 July 2020</w:t>
      </w:r>
    </w:p>
    <w:p w14:paraId="53AE08C4" w14:textId="77777777" w:rsidR="00BE3472" w:rsidRDefault="00BE3472" w:rsidP="00BE3472">
      <w:r>
        <w:t>Item 6 (b) of the provisional agenda</w:t>
      </w:r>
    </w:p>
    <w:p w14:paraId="569318CD" w14:textId="77777777" w:rsidR="00BE3472" w:rsidRPr="00BE3472" w:rsidRDefault="00BE3472" w:rsidP="00BE3472">
      <w:pPr>
        <w:rPr>
          <w:rFonts w:eastAsia="Malgun Gothic"/>
          <w:b/>
          <w:bCs/>
          <w:lang w:eastAsia="ko-KR"/>
        </w:rPr>
      </w:pPr>
      <w:r w:rsidRPr="00BE3472">
        <w:rPr>
          <w:b/>
          <w:bCs/>
        </w:rPr>
        <w:t xml:space="preserve">Miscellaneous proposals for amendments to the Model Regulations </w:t>
      </w:r>
      <w:r w:rsidRPr="00BE3472">
        <w:rPr>
          <w:b/>
          <w:bCs/>
        </w:rPr>
        <w:br/>
        <w:t>on the Transport of Dangerous Goods: packagings</w:t>
      </w:r>
    </w:p>
    <w:p w14:paraId="642B42E4" w14:textId="77777777" w:rsidR="00BE3472" w:rsidRDefault="00BE3472" w:rsidP="00BE3472">
      <w:pPr>
        <w:pStyle w:val="HChG"/>
        <w:rPr>
          <w:sz w:val="24"/>
          <w:lang w:eastAsia="en-US"/>
        </w:rPr>
      </w:pPr>
      <w:r>
        <w:tab/>
      </w:r>
      <w:r>
        <w:tab/>
        <w:t>Increase a water temperature adjustment factor for the hydraulic test</w:t>
      </w:r>
    </w:p>
    <w:p w14:paraId="6AB21D89" w14:textId="77777777" w:rsidR="00BE3472" w:rsidRDefault="00BE3472" w:rsidP="00BE3472">
      <w:pPr>
        <w:pStyle w:val="H1G"/>
        <w:rPr>
          <w:lang w:eastAsia="en-US"/>
        </w:rPr>
      </w:pPr>
      <w:bookmarkStart w:id="0" w:name="OLE_LINK19"/>
      <w:bookmarkStart w:id="1" w:name="OLE_LINK18"/>
      <w:r>
        <w:tab/>
      </w:r>
      <w:r>
        <w:tab/>
      </w:r>
      <w:r>
        <w:tab/>
        <w:t>Transmitted by the expert from China</w:t>
      </w:r>
      <w:r>
        <w:rPr>
          <w:rStyle w:val="FootnoteReference"/>
        </w:rPr>
        <w:footnoteReference w:id="2"/>
      </w:r>
    </w:p>
    <w:p w14:paraId="4E240283" w14:textId="77777777" w:rsidR="00BE3472" w:rsidRDefault="00BE3472" w:rsidP="00BE3472">
      <w:pPr>
        <w:pStyle w:val="HChG"/>
      </w:pPr>
      <w:r>
        <w:tab/>
      </w:r>
      <w:r>
        <w:tab/>
        <w:t>Introduction</w:t>
      </w:r>
    </w:p>
    <w:bookmarkEnd w:id="0"/>
    <w:bookmarkEnd w:id="1"/>
    <w:p w14:paraId="56812B16" w14:textId="77777777" w:rsidR="00BE3472" w:rsidRDefault="00BE3472" w:rsidP="00BE3472">
      <w:pPr>
        <w:pStyle w:val="SingleTxtG"/>
      </w:pPr>
      <w:r>
        <w:t>1.</w:t>
      </w:r>
      <w:r>
        <w:tab/>
        <w:t>As the ambient water temperature has significant influence on the internal pressure (hydraulic) test of plastic containers (such as 1H1, 3H1, 31HA1), under the rated constant pressure conditions (such as 250</w:t>
      </w:r>
      <w:r w:rsidR="00684F39">
        <w:t xml:space="preserve"> </w:t>
      </w:r>
      <w:r>
        <w:t>kPa), test results will differ for containers of equivalent specifications due to different ambient water temperature test conditions (such as in summer).</w:t>
      </w:r>
    </w:p>
    <w:p w14:paraId="345EE07B" w14:textId="77777777" w:rsidR="00BE3472" w:rsidRDefault="00BE3472" w:rsidP="00BE3472">
      <w:pPr>
        <w:pStyle w:val="SingleTxtG"/>
      </w:pPr>
      <w:r>
        <w:t>2.</w:t>
      </w:r>
      <w:r>
        <w:tab/>
        <w:t>For instance, in the middle of each summer, a routine hydraulic test on the periodic samplings will be performed in laboratories. There is one 210</w:t>
      </w:r>
      <w:r w:rsidR="00362624">
        <w:t xml:space="preserve"> litres</w:t>
      </w:r>
      <w:r>
        <w:t xml:space="preserve"> closed plastic container, produced by a well-known foreign-funded enterprise in Shanghai, with model of UN 1H1 / X1.3 / 250 was under test. When the water temperature was controlled at 12±2</w:t>
      </w:r>
      <w:r>
        <w:rPr>
          <w:rFonts w:hint="eastAsia"/>
        </w:rPr>
        <w:t>°</w:t>
      </w:r>
      <w:r>
        <w:t>C, under the condition of rated constant pressure of 250</w:t>
      </w:r>
      <w:r w:rsidR="00362624">
        <w:t xml:space="preserve"> </w:t>
      </w:r>
      <w:r>
        <w:t>kPa for 30</w:t>
      </w:r>
      <w:r w:rsidR="00362624">
        <w:t xml:space="preserve"> </w:t>
      </w:r>
      <w:r>
        <w:t>min</w:t>
      </w:r>
      <w:r w:rsidR="00362624">
        <w:t>utes</w:t>
      </w:r>
      <w:r>
        <w:t>, the relative deformation of the barrel was small, and no leakage cracking occurred, and the hydraulic test passed. When tap water with an ambient water temperature above 25</w:t>
      </w:r>
      <w:r w:rsidR="00362624">
        <w:t xml:space="preserve"> </w:t>
      </w:r>
      <w:r>
        <w:t>°C was used during the testing, the barrel body would continue stretching during the process of pressing at a constant pressure of 250</w:t>
      </w:r>
      <w:r w:rsidR="00362624">
        <w:t xml:space="preserve"> </w:t>
      </w:r>
      <w:r>
        <w:t>kPa. When lasting more than 20 minutes, the barrel body began to crack</w:t>
      </w:r>
      <w:r w:rsidR="00362624">
        <w:t>,</w:t>
      </w:r>
      <w:r>
        <w:t xml:space="preserve"> and the test result was judged unqualified.</w:t>
      </w:r>
    </w:p>
    <w:p w14:paraId="36D6A155" w14:textId="77777777" w:rsidR="00BE3472" w:rsidRDefault="00BE3472" w:rsidP="00BE3472">
      <w:pPr>
        <w:pStyle w:val="SingleTxtG"/>
      </w:pPr>
      <w:r>
        <w:t>3.</w:t>
      </w:r>
      <w:r>
        <w:tab/>
        <w:t>With reference to ISO 16495 Packaging — Transport packaging for dangerous goods — Test methods and ISO 16467 Packaging-Transport packages for dangerous goods-Test methods for IBCs, considering that plastic containers are subject to ambient testing water temperature in the hydraulic test, water temperature adjustment factor method is employed for the plastic packaging and plastic IBCs. It seems to be more objective and operable. Given the consideration that many packaging laboratories do not have a constant temperature hydraulic test system, using the ISO</w:t>
      </w:r>
      <w:r w:rsidR="000F2B9E">
        <w:t xml:space="preserve"> </w:t>
      </w:r>
      <w:r>
        <w:t>16495 water temperature adjustment factor method under safety assurance will help improving the accuracy of the test results.</w:t>
      </w:r>
    </w:p>
    <w:p w14:paraId="62F7FAC4" w14:textId="77777777" w:rsidR="00BE3472" w:rsidRDefault="00BE3472" w:rsidP="00BE3472">
      <w:pPr>
        <w:pStyle w:val="SingleTxtG"/>
      </w:pPr>
      <w:r>
        <w:lastRenderedPageBreak/>
        <w:t>4.</w:t>
      </w:r>
      <w:r>
        <w:tab/>
        <w:t xml:space="preserve">In the "Recommendations on the Transport of Dangerous Goods Model Regulations - 6.1.5", </w:t>
      </w:r>
      <w:r w:rsidR="000F2B9E">
        <w:t>no general</w:t>
      </w:r>
      <w:r>
        <w:t xml:space="preserve"> requirements for hydraulic test water temperature and the adjustment factor of test pressure and water temperature are specified. Containers of the equivalent specifications might have different test results under different water temperature test conditions.</w:t>
      </w:r>
    </w:p>
    <w:p w14:paraId="5E5C1694" w14:textId="77777777" w:rsidR="00BE3472" w:rsidRDefault="00BE3472" w:rsidP="00BE3472">
      <w:pPr>
        <w:pStyle w:val="SingleTxtG"/>
      </w:pPr>
      <w:r>
        <w:t>5.</w:t>
      </w:r>
      <w:r>
        <w:tab/>
        <w:t>ISO 16495 Packaging — Transport packaging for dangerous goods — Test methods</w:t>
      </w:r>
      <w:r w:rsidR="00E7691B">
        <w:rPr>
          <w:rFonts w:hint="eastAsia"/>
        </w:rPr>
        <w:t xml:space="preserve"> </w:t>
      </w:r>
      <w:r>
        <w:t>specifically define the water temperature adjustment factors, as shown in table 1</w:t>
      </w:r>
      <w:r w:rsidR="008226F3">
        <w:t xml:space="preserve"> below</w:t>
      </w:r>
      <w:r>
        <w:t xml:space="preserve">. It </w:t>
      </w:r>
      <w:r w:rsidR="007F41EF">
        <w:t xml:space="preserve">is </w:t>
      </w:r>
      <w:r>
        <w:t>also defined in ISO 16467 Packaging</w:t>
      </w:r>
      <w:r w:rsidR="007F41EF">
        <w:t xml:space="preserve"> </w:t>
      </w:r>
      <w:r>
        <w:t>-Transport packages for dangerous goods</w:t>
      </w:r>
      <w:r w:rsidR="007F41EF">
        <w:t xml:space="preserve"> </w:t>
      </w:r>
      <w:r>
        <w:t>-Test methods for IBCs, as shown in table 2</w:t>
      </w:r>
      <w:r w:rsidR="007F41EF">
        <w:t xml:space="preserve"> below</w:t>
      </w:r>
      <w:r>
        <w:t>.</w:t>
      </w:r>
    </w:p>
    <w:p w14:paraId="0DDB22C1" w14:textId="77777777" w:rsidR="00BE3472" w:rsidRDefault="00BE3472" w:rsidP="00BE3472">
      <w:pPr>
        <w:jc w:val="center"/>
        <w:rPr>
          <w:rFonts w:eastAsia="方正仿宋简体"/>
        </w:rPr>
      </w:pPr>
      <w:r>
        <w:rPr>
          <w:rFonts w:eastAsia="方正仿宋简体"/>
        </w:rPr>
        <w:t>Table 1</w:t>
      </w:r>
      <w:r w:rsidR="007F41EF">
        <w:rPr>
          <w:rFonts w:eastAsia="方正仿宋简体"/>
        </w:rPr>
        <w:t>:</w:t>
      </w:r>
      <w:r>
        <w:rPr>
          <w:rFonts w:eastAsia="方正仿宋简体"/>
        </w:rPr>
        <w:t xml:space="preserve"> Water temperature adjustment factors for plastic packagings and plastic IBCs</w:t>
      </w:r>
    </w:p>
    <w:p w14:paraId="2AD10AAD" w14:textId="77777777" w:rsidR="00BE3472" w:rsidRDefault="00BE3472" w:rsidP="00BE3472">
      <w:pPr>
        <w:jc w:val="center"/>
        <w:rPr>
          <w:rFonts w:eastAsia="方正仿宋简体"/>
          <w:sz w:val="24"/>
          <w:szCs w:val="24"/>
        </w:rPr>
      </w:pPr>
    </w:p>
    <w:tbl>
      <w:tblPr>
        <w:tblStyle w:val="TableGrid"/>
        <w:tblW w:w="0" w:type="auto"/>
        <w:jc w:val="center"/>
        <w:tblLook w:val="04A0" w:firstRow="1" w:lastRow="0" w:firstColumn="1" w:lastColumn="0" w:noHBand="0" w:noVBand="1"/>
      </w:tblPr>
      <w:tblGrid>
        <w:gridCol w:w="2984"/>
        <w:gridCol w:w="2998"/>
      </w:tblGrid>
      <w:tr w:rsidR="00BE3472" w:rsidRPr="007F41EF" w14:paraId="2AAC81C8"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30934A0B"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Water temperature °C</w:t>
            </w:r>
          </w:p>
        </w:tc>
        <w:tc>
          <w:tcPr>
            <w:tcW w:w="2998" w:type="dxa"/>
            <w:tcBorders>
              <w:top w:val="single" w:sz="4" w:space="0" w:color="auto"/>
              <w:left w:val="single" w:sz="4" w:space="0" w:color="auto"/>
              <w:bottom w:val="single" w:sz="4" w:space="0" w:color="auto"/>
              <w:right w:val="single" w:sz="4" w:space="0" w:color="auto"/>
            </w:tcBorders>
            <w:vAlign w:val="center"/>
            <w:hideMark/>
          </w:tcPr>
          <w:p w14:paraId="1D8C4E82"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Pressurization factor</w:t>
            </w:r>
          </w:p>
        </w:tc>
      </w:tr>
      <w:tr w:rsidR="00BE3472" w:rsidRPr="007F41EF" w14:paraId="42F43B35"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36FBA41B"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12</w:t>
            </w:r>
            <w:r w:rsidR="007F41EF">
              <w:rPr>
                <w:rFonts w:asciiTheme="majorBidi" w:eastAsia="方正仿宋简体" w:hAnsiTheme="majorBidi" w:cstheme="majorBidi"/>
              </w:rPr>
              <w:t xml:space="preserve"> </w:t>
            </w:r>
            <w:r w:rsidRPr="00B95C9E">
              <w:rPr>
                <w:rFonts w:asciiTheme="majorBidi" w:eastAsia="方正仿宋简体" w:hAnsiTheme="majorBidi" w:cstheme="majorBidi" w:hint="eastAsia"/>
              </w:rPr>
              <w:t>±</w:t>
            </w:r>
            <w:r w:rsidR="007F41EF">
              <w:rPr>
                <w:rFonts w:asciiTheme="majorBidi" w:eastAsia="方正仿宋简体" w:hAnsiTheme="majorBidi" w:cstheme="majorBidi"/>
              </w:rPr>
              <w:t xml:space="preserve"> </w:t>
            </w:r>
            <w:r w:rsidRPr="00B95C9E">
              <w:rPr>
                <w:rFonts w:asciiTheme="majorBidi" w:eastAsia="方正仿宋简体" w:hAnsiTheme="majorBidi" w:cstheme="majorBidi"/>
              </w:rPr>
              <w:t>2</w:t>
            </w:r>
          </w:p>
        </w:tc>
        <w:tc>
          <w:tcPr>
            <w:tcW w:w="2998" w:type="dxa"/>
            <w:tcBorders>
              <w:top w:val="single" w:sz="4" w:space="0" w:color="auto"/>
              <w:left w:val="single" w:sz="4" w:space="0" w:color="auto"/>
              <w:bottom w:val="single" w:sz="4" w:space="0" w:color="auto"/>
              <w:right w:val="single" w:sz="4" w:space="0" w:color="auto"/>
            </w:tcBorders>
            <w:vAlign w:val="center"/>
            <w:hideMark/>
          </w:tcPr>
          <w:p w14:paraId="6ED38077"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1.000</w:t>
            </w:r>
          </w:p>
        </w:tc>
      </w:tr>
      <w:tr w:rsidR="00BE3472" w:rsidRPr="007F41EF" w14:paraId="121F61B2"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2E904256"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hint="eastAsia"/>
              </w:rPr>
              <w:t>≥</w:t>
            </w:r>
            <w:r w:rsidR="007F41EF" w:rsidRPr="007F41EF">
              <w:rPr>
                <w:rFonts w:asciiTheme="majorBidi" w:eastAsia="方正仿宋简体" w:hAnsiTheme="majorBidi" w:cstheme="majorBidi"/>
              </w:rPr>
              <w:t xml:space="preserve"> </w:t>
            </w:r>
            <w:r w:rsidRPr="00B95C9E">
              <w:rPr>
                <w:rFonts w:asciiTheme="majorBidi" w:eastAsia="方正仿宋简体" w:hAnsiTheme="majorBidi" w:cstheme="majorBidi"/>
              </w:rPr>
              <w:t>14</w:t>
            </w:r>
          </w:p>
        </w:tc>
        <w:tc>
          <w:tcPr>
            <w:tcW w:w="2998" w:type="dxa"/>
            <w:tcBorders>
              <w:top w:val="single" w:sz="4" w:space="0" w:color="auto"/>
              <w:left w:val="single" w:sz="4" w:space="0" w:color="auto"/>
              <w:bottom w:val="single" w:sz="4" w:space="0" w:color="auto"/>
              <w:right w:val="single" w:sz="4" w:space="0" w:color="auto"/>
            </w:tcBorders>
            <w:vAlign w:val="center"/>
            <w:hideMark/>
          </w:tcPr>
          <w:p w14:paraId="6F4DAE2A"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0.976</w:t>
            </w:r>
          </w:p>
        </w:tc>
      </w:tr>
      <w:tr w:rsidR="00BE3472" w:rsidRPr="007F41EF" w14:paraId="021286D4"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58F39472"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15</w:t>
            </w:r>
          </w:p>
        </w:tc>
        <w:tc>
          <w:tcPr>
            <w:tcW w:w="2998" w:type="dxa"/>
            <w:tcBorders>
              <w:top w:val="single" w:sz="4" w:space="0" w:color="auto"/>
              <w:left w:val="single" w:sz="4" w:space="0" w:color="auto"/>
              <w:bottom w:val="single" w:sz="4" w:space="0" w:color="auto"/>
              <w:right w:val="single" w:sz="4" w:space="0" w:color="auto"/>
            </w:tcBorders>
            <w:vAlign w:val="center"/>
            <w:hideMark/>
          </w:tcPr>
          <w:p w14:paraId="1392CEC1"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0.964</w:t>
            </w:r>
          </w:p>
        </w:tc>
      </w:tr>
      <w:tr w:rsidR="00BE3472" w:rsidRPr="007F41EF" w14:paraId="426CA530"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1BCB15C9"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16</w:t>
            </w:r>
          </w:p>
        </w:tc>
        <w:tc>
          <w:tcPr>
            <w:tcW w:w="2998" w:type="dxa"/>
            <w:tcBorders>
              <w:top w:val="single" w:sz="4" w:space="0" w:color="auto"/>
              <w:left w:val="single" w:sz="4" w:space="0" w:color="auto"/>
              <w:bottom w:val="single" w:sz="4" w:space="0" w:color="auto"/>
              <w:right w:val="single" w:sz="4" w:space="0" w:color="auto"/>
            </w:tcBorders>
            <w:vAlign w:val="center"/>
            <w:hideMark/>
          </w:tcPr>
          <w:p w14:paraId="590F7E49"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0.952</w:t>
            </w:r>
          </w:p>
        </w:tc>
      </w:tr>
      <w:tr w:rsidR="00BE3472" w:rsidRPr="007F41EF" w14:paraId="53C705C4"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5D0A0724"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17</w:t>
            </w:r>
          </w:p>
        </w:tc>
        <w:tc>
          <w:tcPr>
            <w:tcW w:w="2998" w:type="dxa"/>
            <w:tcBorders>
              <w:top w:val="single" w:sz="4" w:space="0" w:color="auto"/>
              <w:left w:val="single" w:sz="4" w:space="0" w:color="auto"/>
              <w:bottom w:val="single" w:sz="4" w:space="0" w:color="auto"/>
              <w:right w:val="single" w:sz="4" w:space="0" w:color="auto"/>
            </w:tcBorders>
            <w:vAlign w:val="center"/>
            <w:hideMark/>
          </w:tcPr>
          <w:p w14:paraId="64C0CEB6"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0.940</w:t>
            </w:r>
          </w:p>
        </w:tc>
      </w:tr>
      <w:tr w:rsidR="00BE3472" w:rsidRPr="007F41EF" w14:paraId="560C8C2B"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15350E64"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18</w:t>
            </w:r>
          </w:p>
        </w:tc>
        <w:tc>
          <w:tcPr>
            <w:tcW w:w="2998" w:type="dxa"/>
            <w:tcBorders>
              <w:top w:val="single" w:sz="4" w:space="0" w:color="auto"/>
              <w:left w:val="single" w:sz="4" w:space="0" w:color="auto"/>
              <w:bottom w:val="single" w:sz="4" w:space="0" w:color="auto"/>
              <w:right w:val="single" w:sz="4" w:space="0" w:color="auto"/>
            </w:tcBorders>
            <w:vAlign w:val="center"/>
            <w:hideMark/>
          </w:tcPr>
          <w:p w14:paraId="2F75D22B"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0.928</w:t>
            </w:r>
          </w:p>
        </w:tc>
      </w:tr>
      <w:tr w:rsidR="00BE3472" w:rsidRPr="007F41EF" w14:paraId="787B7DC2"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3A6A3193"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19</w:t>
            </w:r>
          </w:p>
        </w:tc>
        <w:tc>
          <w:tcPr>
            <w:tcW w:w="2998" w:type="dxa"/>
            <w:tcBorders>
              <w:top w:val="single" w:sz="4" w:space="0" w:color="auto"/>
              <w:left w:val="single" w:sz="4" w:space="0" w:color="auto"/>
              <w:bottom w:val="single" w:sz="4" w:space="0" w:color="auto"/>
              <w:right w:val="single" w:sz="4" w:space="0" w:color="auto"/>
            </w:tcBorders>
            <w:vAlign w:val="center"/>
            <w:hideMark/>
          </w:tcPr>
          <w:p w14:paraId="16FCBA15"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0.917</w:t>
            </w:r>
          </w:p>
        </w:tc>
      </w:tr>
      <w:tr w:rsidR="00BE3472" w:rsidRPr="007F41EF" w14:paraId="5CC14D7C"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34947C48"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hint="eastAsia"/>
              </w:rPr>
              <w:t>≥</w:t>
            </w:r>
            <w:r w:rsidR="007F41EF" w:rsidRPr="007F41EF">
              <w:rPr>
                <w:rFonts w:asciiTheme="majorBidi" w:eastAsia="方正仿宋简体" w:hAnsiTheme="majorBidi" w:cstheme="majorBidi"/>
              </w:rPr>
              <w:t xml:space="preserve"> </w:t>
            </w:r>
            <w:r w:rsidRPr="00B95C9E">
              <w:rPr>
                <w:rFonts w:asciiTheme="majorBidi" w:eastAsia="方正仿宋简体" w:hAnsiTheme="majorBidi" w:cstheme="majorBidi"/>
              </w:rPr>
              <w:t>20</w:t>
            </w:r>
          </w:p>
        </w:tc>
        <w:tc>
          <w:tcPr>
            <w:tcW w:w="2998" w:type="dxa"/>
            <w:tcBorders>
              <w:top w:val="single" w:sz="4" w:space="0" w:color="auto"/>
              <w:left w:val="single" w:sz="4" w:space="0" w:color="auto"/>
              <w:bottom w:val="single" w:sz="4" w:space="0" w:color="auto"/>
              <w:right w:val="single" w:sz="4" w:space="0" w:color="auto"/>
            </w:tcBorders>
            <w:vAlign w:val="center"/>
            <w:hideMark/>
          </w:tcPr>
          <w:p w14:paraId="3F7092EC"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0.906</w:t>
            </w:r>
          </w:p>
        </w:tc>
      </w:tr>
    </w:tbl>
    <w:p w14:paraId="7EC68182" w14:textId="77777777" w:rsidR="007F41EF" w:rsidRDefault="007F41EF" w:rsidP="00B95C9E">
      <w:pPr>
        <w:spacing w:before="120" w:after="120"/>
        <w:rPr>
          <w:rFonts w:eastAsia="方正仿宋简体"/>
        </w:rPr>
      </w:pPr>
    </w:p>
    <w:p w14:paraId="206354E9" w14:textId="77777777" w:rsidR="00BE3472" w:rsidRDefault="00BE3472" w:rsidP="00BE3472">
      <w:pPr>
        <w:spacing w:before="120" w:after="120"/>
        <w:jc w:val="center"/>
        <w:rPr>
          <w:rFonts w:eastAsia="方正仿宋简体"/>
        </w:rPr>
      </w:pPr>
      <w:r>
        <w:rPr>
          <w:rFonts w:eastAsia="方正仿宋简体"/>
        </w:rPr>
        <w:t>Table 2</w:t>
      </w:r>
      <w:r w:rsidR="007F41EF">
        <w:rPr>
          <w:rFonts w:eastAsia="方正仿宋简体"/>
        </w:rPr>
        <w:t>:</w:t>
      </w:r>
      <w:r>
        <w:rPr>
          <w:rFonts w:eastAsia="方正仿宋简体"/>
        </w:rPr>
        <w:t xml:space="preserve"> Water temperature adjustment factors</w:t>
      </w:r>
    </w:p>
    <w:tbl>
      <w:tblPr>
        <w:tblStyle w:val="TableGrid"/>
        <w:tblW w:w="0" w:type="auto"/>
        <w:jc w:val="center"/>
        <w:tblLook w:val="04A0" w:firstRow="1" w:lastRow="0" w:firstColumn="1" w:lastColumn="0" w:noHBand="0" w:noVBand="1"/>
      </w:tblPr>
      <w:tblGrid>
        <w:gridCol w:w="2984"/>
        <w:gridCol w:w="2998"/>
      </w:tblGrid>
      <w:tr w:rsidR="00BE3472" w:rsidRPr="007F41EF" w14:paraId="04DB2C39"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1DBD2BB7"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Test temperature °C</w:t>
            </w:r>
          </w:p>
        </w:tc>
        <w:tc>
          <w:tcPr>
            <w:tcW w:w="2998" w:type="dxa"/>
            <w:tcBorders>
              <w:top w:val="single" w:sz="4" w:space="0" w:color="auto"/>
              <w:left w:val="single" w:sz="4" w:space="0" w:color="auto"/>
              <w:bottom w:val="single" w:sz="4" w:space="0" w:color="auto"/>
              <w:right w:val="single" w:sz="4" w:space="0" w:color="auto"/>
            </w:tcBorders>
            <w:vAlign w:val="center"/>
            <w:hideMark/>
          </w:tcPr>
          <w:p w14:paraId="7D42C060"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Pressurization factor</w:t>
            </w:r>
          </w:p>
        </w:tc>
      </w:tr>
      <w:tr w:rsidR="00BE3472" w:rsidRPr="007F41EF" w14:paraId="7BFD2D9E"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673C383C"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2</w:t>
            </w:r>
          </w:p>
        </w:tc>
        <w:tc>
          <w:tcPr>
            <w:tcW w:w="2998" w:type="dxa"/>
            <w:tcBorders>
              <w:top w:val="single" w:sz="4" w:space="0" w:color="auto"/>
              <w:left w:val="single" w:sz="4" w:space="0" w:color="auto"/>
              <w:bottom w:val="single" w:sz="4" w:space="0" w:color="auto"/>
              <w:right w:val="single" w:sz="4" w:space="0" w:color="auto"/>
            </w:tcBorders>
            <w:vAlign w:val="center"/>
            <w:hideMark/>
          </w:tcPr>
          <w:p w14:paraId="0C46321D"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1.132</w:t>
            </w:r>
          </w:p>
        </w:tc>
      </w:tr>
      <w:tr w:rsidR="00BE3472" w:rsidRPr="007F41EF" w14:paraId="4B6D4AB1"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3ACBF13F"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3</w:t>
            </w:r>
          </w:p>
        </w:tc>
        <w:tc>
          <w:tcPr>
            <w:tcW w:w="2998" w:type="dxa"/>
            <w:tcBorders>
              <w:top w:val="single" w:sz="4" w:space="0" w:color="auto"/>
              <w:left w:val="single" w:sz="4" w:space="0" w:color="auto"/>
              <w:bottom w:val="single" w:sz="4" w:space="0" w:color="auto"/>
              <w:right w:val="single" w:sz="4" w:space="0" w:color="auto"/>
            </w:tcBorders>
            <w:vAlign w:val="center"/>
            <w:hideMark/>
          </w:tcPr>
          <w:p w14:paraId="3CF2D8A0"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1.119</w:t>
            </w:r>
          </w:p>
        </w:tc>
      </w:tr>
      <w:tr w:rsidR="00BE3472" w:rsidRPr="007F41EF" w14:paraId="2B2C5BFB"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3AD7369A"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4</w:t>
            </w:r>
          </w:p>
        </w:tc>
        <w:tc>
          <w:tcPr>
            <w:tcW w:w="2998" w:type="dxa"/>
            <w:tcBorders>
              <w:top w:val="single" w:sz="4" w:space="0" w:color="auto"/>
              <w:left w:val="single" w:sz="4" w:space="0" w:color="auto"/>
              <w:bottom w:val="single" w:sz="4" w:space="0" w:color="auto"/>
              <w:right w:val="single" w:sz="4" w:space="0" w:color="auto"/>
            </w:tcBorders>
            <w:vAlign w:val="center"/>
            <w:hideMark/>
          </w:tcPr>
          <w:p w14:paraId="6D5684AA"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1.105</w:t>
            </w:r>
          </w:p>
        </w:tc>
      </w:tr>
      <w:tr w:rsidR="00BE3472" w:rsidRPr="007F41EF" w14:paraId="6470CAA1"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5FD16727"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5</w:t>
            </w:r>
          </w:p>
        </w:tc>
        <w:tc>
          <w:tcPr>
            <w:tcW w:w="2998" w:type="dxa"/>
            <w:tcBorders>
              <w:top w:val="single" w:sz="4" w:space="0" w:color="auto"/>
              <w:left w:val="single" w:sz="4" w:space="0" w:color="auto"/>
              <w:bottom w:val="single" w:sz="4" w:space="0" w:color="auto"/>
              <w:right w:val="single" w:sz="4" w:space="0" w:color="auto"/>
            </w:tcBorders>
            <w:vAlign w:val="center"/>
            <w:hideMark/>
          </w:tcPr>
          <w:p w14:paraId="7F6F1B21"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1.092</w:t>
            </w:r>
          </w:p>
        </w:tc>
      </w:tr>
      <w:tr w:rsidR="00BE3472" w:rsidRPr="007F41EF" w14:paraId="78882CFE"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561A7640"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6</w:t>
            </w:r>
          </w:p>
        </w:tc>
        <w:tc>
          <w:tcPr>
            <w:tcW w:w="2998" w:type="dxa"/>
            <w:tcBorders>
              <w:top w:val="single" w:sz="4" w:space="0" w:color="auto"/>
              <w:left w:val="single" w:sz="4" w:space="0" w:color="auto"/>
              <w:bottom w:val="single" w:sz="4" w:space="0" w:color="auto"/>
              <w:right w:val="single" w:sz="4" w:space="0" w:color="auto"/>
            </w:tcBorders>
            <w:vAlign w:val="center"/>
            <w:hideMark/>
          </w:tcPr>
          <w:p w14:paraId="50376771"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1.078</w:t>
            </w:r>
          </w:p>
        </w:tc>
      </w:tr>
      <w:tr w:rsidR="00BE3472" w:rsidRPr="007F41EF" w14:paraId="5EE54C23"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1B330F67"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7</w:t>
            </w:r>
          </w:p>
        </w:tc>
        <w:tc>
          <w:tcPr>
            <w:tcW w:w="2998" w:type="dxa"/>
            <w:tcBorders>
              <w:top w:val="single" w:sz="4" w:space="0" w:color="auto"/>
              <w:left w:val="single" w:sz="4" w:space="0" w:color="auto"/>
              <w:bottom w:val="single" w:sz="4" w:space="0" w:color="auto"/>
              <w:right w:val="single" w:sz="4" w:space="0" w:color="auto"/>
            </w:tcBorders>
            <w:vAlign w:val="center"/>
            <w:hideMark/>
          </w:tcPr>
          <w:p w14:paraId="10E2911A"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1.065</w:t>
            </w:r>
          </w:p>
        </w:tc>
      </w:tr>
      <w:tr w:rsidR="00BE3472" w:rsidRPr="007F41EF" w14:paraId="1289FA0B"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1DA6D5AD"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8</w:t>
            </w:r>
          </w:p>
        </w:tc>
        <w:tc>
          <w:tcPr>
            <w:tcW w:w="2998" w:type="dxa"/>
            <w:tcBorders>
              <w:top w:val="single" w:sz="4" w:space="0" w:color="auto"/>
              <w:left w:val="single" w:sz="4" w:space="0" w:color="auto"/>
              <w:bottom w:val="single" w:sz="4" w:space="0" w:color="auto"/>
              <w:right w:val="single" w:sz="4" w:space="0" w:color="auto"/>
            </w:tcBorders>
            <w:vAlign w:val="center"/>
            <w:hideMark/>
          </w:tcPr>
          <w:p w14:paraId="24600419"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1.051</w:t>
            </w:r>
          </w:p>
        </w:tc>
      </w:tr>
      <w:tr w:rsidR="00BE3472" w:rsidRPr="007F41EF" w14:paraId="045CE91E"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524A2BFF"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9</w:t>
            </w:r>
          </w:p>
        </w:tc>
        <w:tc>
          <w:tcPr>
            <w:tcW w:w="2998" w:type="dxa"/>
            <w:tcBorders>
              <w:top w:val="single" w:sz="4" w:space="0" w:color="auto"/>
              <w:left w:val="single" w:sz="4" w:space="0" w:color="auto"/>
              <w:bottom w:val="single" w:sz="4" w:space="0" w:color="auto"/>
              <w:right w:val="single" w:sz="4" w:space="0" w:color="auto"/>
            </w:tcBorders>
            <w:vAlign w:val="center"/>
            <w:hideMark/>
          </w:tcPr>
          <w:p w14:paraId="0286B1BA"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1.038</w:t>
            </w:r>
          </w:p>
        </w:tc>
      </w:tr>
      <w:tr w:rsidR="00BE3472" w:rsidRPr="007F41EF" w14:paraId="476F00BB"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7B67CE62"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&lt;</w:t>
            </w:r>
            <w:r w:rsidR="007F41EF">
              <w:rPr>
                <w:rFonts w:asciiTheme="majorBidi" w:eastAsia="方正仿宋简体" w:hAnsiTheme="majorBidi" w:cstheme="majorBidi"/>
              </w:rPr>
              <w:t xml:space="preserve"> </w:t>
            </w:r>
            <w:r w:rsidRPr="00B95C9E">
              <w:rPr>
                <w:rFonts w:asciiTheme="majorBidi" w:eastAsia="方正仿宋简体" w:hAnsiTheme="majorBidi" w:cstheme="majorBidi"/>
              </w:rPr>
              <w:t>10</w:t>
            </w:r>
          </w:p>
        </w:tc>
        <w:tc>
          <w:tcPr>
            <w:tcW w:w="2998" w:type="dxa"/>
            <w:tcBorders>
              <w:top w:val="single" w:sz="4" w:space="0" w:color="auto"/>
              <w:left w:val="single" w:sz="4" w:space="0" w:color="auto"/>
              <w:bottom w:val="single" w:sz="4" w:space="0" w:color="auto"/>
              <w:right w:val="single" w:sz="4" w:space="0" w:color="auto"/>
            </w:tcBorders>
            <w:vAlign w:val="center"/>
            <w:hideMark/>
          </w:tcPr>
          <w:p w14:paraId="5865760F"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1.025</w:t>
            </w:r>
          </w:p>
        </w:tc>
      </w:tr>
      <w:tr w:rsidR="00BE3472" w:rsidRPr="007F41EF" w14:paraId="56175998"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087BD343"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12</w:t>
            </w:r>
            <w:r w:rsidR="007F41EF">
              <w:rPr>
                <w:rFonts w:asciiTheme="majorBidi" w:eastAsia="方正仿宋简体" w:hAnsiTheme="majorBidi" w:cstheme="majorBidi"/>
              </w:rPr>
              <w:t xml:space="preserve"> </w:t>
            </w:r>
            <w:r w:rsidRPr="00B95C9E">
              <w:rPr>
                <w:rFonts w:asciiTheme="majorBidi" w:eastAsia="方正仿宋简体" w:hAnsiTheme="majorBidi" w:cstheme="majorBidi" w:hint="eastAsia"/>
              </w:rPr>
              <w:t>±</w:t>
            </w:r>
            <w:r w:rsidR="007F41EF">
              <w:rPr>
                <w:rFonts w:asciiTheme="majorBidi" w:eastAsia="方正仿宋简体" w:hAnsiTheme="majorBidi" w:cstheme="majorBidi"/>
              </w:rPr>
              <w:t xml:space="preserve"> </w:t>
            </w:r>
            <w:r w:rsidRPr="00B95C9E">
              <w:rPr>
                <w:rFonts w:asciiTheme="majorBidi" w:eastAsia="方正仿宋简体" w:hAnsiTheme="majorBidi" w:cstheme="majorBidi"/>
              </w:rPr>
              <w:t>2</w:t>
            </w:r>
          </w:p>
        </w:tc>
        <w:tc>
          <w:tcPr>
            <w:tcW w:w="2998" w:type="dxa"/>
            <w:tcBorders>
              <w:top w:val="single" w:sz="4" w:space="0" w:color="auto"/>
              <w:left w:val="single" w:sz="4" w:space="0" w:color="auto"/>
              <w:bottom w:val="single" w:sz="4" w:space="0" w:color="auto"/>
              <w:right w:val="single" w:sz="4" w:space="0" w:color="auto"/>
            </w:tcBorders>
            <w:vAlign w:val="center"/>
            <w:hideMark/>
          </w:tcPr>
          <w:p w14:paraId="11647634"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1.000</w:t>
            </w:r>
          </w:p>
        </w:tc>
      </w:tr>
      <w:tr w:rsidR="00BE3472" w:rsidRPr="007F41EF" w14:paraId="543DE1EF"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58D4F89B"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hint="eastAsia"/>
              </w:rPr>
              <w:t>≥</w:t>
            </w:r>
            <w:r w:rsidR="007F41EF">
              <w:rPr>
                <w:rFonts w:asciiTheme="majorBidi" w:eastAsia="方正仿宋简体" w:hAnsiTheme="majorBidi" w:cstheme="majorBidi"/>
              </w:rPr>
              <w:t xml:space="preserve"> </w:t>
            </w:r>
            <w:r w:rsidRPr="00B95C9E">
              <w:rPr>
                <w:rFonts w:asciiTheme="majorBidi" w:eastAsia="方正仿宋简体" w:hAnsiTheme="majorBidi" w:cstheme="majorBidi"/>
              </w:rPr>
              <w:t>14</w:t>
            </w:r>
          </w:p>
        </w:tc>
        <w:tc>
          <w:tcPr>
            <w:tcW w:w="2998" w:type="dxa"/>
            <w:tcBorders>
              <w:top w:val="single" w:sz="4" w:space="0" w:color="auto"/>
              <w:left w:val="single" w:sz="4" w:space="0" w:color="auto"/>
              <w:bottom w:val="single" w:sz="4" w:space="0" w:color="auto"/>
              <w:right w:val="single" w:sz="4" w:space="0" w:color="auto"/>
            </w:tcBorders>
            <w:vAlign w:val="center"/>
            <w:hideMark/>
          </w:tcPr>
          <w:p w14:paraId="7D522AB8"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0.976</w:t>
            </w:r>
          </w:p>
        </w:tc>
      </w:tr>
      <w:tr w:rsidR="00BE3472" w:rsidRPr="007F41EF" w14:paraId="1844119B"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651168DC"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15</w:t>
            </w:r>
          </w:p>
        </w:tc>
        <w:tc>
          <w:tcPr>
            <w:tcW w:w="2998" w:type="dxa"/>
            <w:tcBorders>
              <w:top w:val="single" w:sz="4" w:space="0" w:color="auto"/>
              <w:left w:val="single" w:sz="4" w:space="0" w:color="auto"/>
              <w:bottom w:val="single" w:sz="4" w:space="0" w:color="auto"/>
              <w:right w:val="single" w:sz="4" w:space="0" w:color="auto"/>
            </w:tcBorders>
            <w:vAlign w:val="center"/>
            <w:hideMark/>
          </w:tcPr>
          <w:p w14:paraId="67F0B45C"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0.964</w:t>
            </w:r>
          </w:p>
        </w:tc>
      </w:tr>
      <w:tr w:rsidR="00BE3472" w:rsidRPr="007F41EF" w14:paraId="5C89F3E4"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0664152B"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16</w:t>
            </w:r>
          </w:p>
        </w:tc>
        <w:tc>
          <w:tcPr>
            <w:tcW w:w="2998" w:type="dxa"/>
            <w:tcBorders>
              <w:top w:val="single" w:sz="4" w:space="0" w:color="auto"/>
              <w:left w:val="single" w:sz="4" w:space="0" w:color="auto"/>
              <w:bottom w:val="single" w:sz="4" w:space="0" w:color="auto"/>
              <w:right w:val="single" w:sz="4" w:space="0" w:color="auto"/>
            </w:tcBorders>
            <w:vAlign w:val="center"/>
            <w:hideMark/>
          </w:tcPr>
          <w:p w14:paraId="488CCC64"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0.952</w:t>
            </w:r>
          </w:p>
        </w:tc>
      </w:tr>
      <w:tr w:rsidR="00BE3472" w:rsidRPr="007F41EF" w14:paraId="535CC31A"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335E4A52"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17</w:t>
            </w:r>
          </w:p>
        </w:tc>
        <w:tc>
          <w:tcPr>
            <w:tcW w:w="2998" w:type="dxa"/>
            <w:tcBorders>
              <w:top w:val="single" w:sz="4" w:space="0" w:color="auto"/>
              <w:left w:val="single" w:sz="4" w:space="0" w:color="auto"/>
              <w:bottom w:val="single" w:sz="4" w:space="0" w:color="auto"/>
              <w:right w:val="single" w:sz="4" w:space="0" w:color="auto"/>
            </w:tcBorders>
            <w:vAlign w:val="center"/>
            <w:hideMark/>
          </w:tcPr>
          <w:p w14:paraId="4355F31F"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0.940</w:t>
            </w:r>
          </w:p>
        </w:tc>
      </w:tr>
      <w:tr w:rsidR="00BE3472" w:rsidRPr="007F41EF" w14:paraId="6D42E1FF"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28B5AA4B"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18</w:t>
            </w:r>
          </w:p>
        </w:tc>
        <w:tc>
          <w:tcPr>
            <w:tcW w:w="2998" w:type="dxa"/>
            <w:tcBorders>
              <w:top w:val="single" w:sz="4" w:space="0" w:color="auto"/>
              <w:left w:val="single" w:sz="4" w:space="0" w:color="auto"/>
              <w:bottom w:val="single" w:sz="4" w:space="0" w:color="auto"/>
              <w:right w:val="single" w:sz="4" w:space="0" w:color="auto"/>
            </w:tcBorders>
            <w:vAlign w:val="center"/>
            <w:hideMark/>
          </w:tcPr>
          <w:p w14:paraId="5C52BDA9"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0.928</w:t>
            </w:r>
          </w:p>
        </w:tc>
      </w:tr>
      <w:tr w:rsidR="00BE3472" w:rsidRPr="007F41EF" w14:paraId="191E5A7B"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39E4D92A"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19</w:t>
            </w:r>
          </w:p>
        </w:tc>
        <w:tc>
          <w:tcPr>
            <w:tcW w:w="2998" w:type="dxa"/>
            <w:tcBorders>
              <w:top w:val="single" w:sz="4" w:space="0" w:color="auto"/>
              <w:left w:val="single" w:sz="4" w:space="0" w:color="auto"/>
              <w:bottom w:val="single" w:sz="4" w:space="0" w:color="auto"/>
              <w:right w:val="single" w:sz="4" w:space="0" w:color="auto"/>
            </w:tcBorders>
            <w:vAlign w:val="center"/>
            <w:hideMark/>
          </w:tcPr>
          <w:p w14:paraId="1B6BFEE5"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0.917</w:t>
            </w:r>
          </w:p>
        </w:tc>
      </w:tr>
      <w:tr w:rsidR="00BE3472" w:rsidRPr="007F41EF" w14:paraId="44F163B9" w14:textId="77777777" w:rsidTr="00BE3472">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3C81D881"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hint="eastAsia"/>
              </w:rPr>
              <w:t>≥</w:t>
            </w:r>
            <w:r w:rsidR="007F41EF">
              <w:rPr>
                <w:rFonts w:asciiTheme="majorBidi" w:eastAsia="方正仿宋简体" w:hAnsiTheme="majorBidi" w:cstheme="majorBidi"/>
              </w:rPr>
              <w:t xml:space="preserve"> </w:t>
            </w:r>
            <w:r w:rsidRPr="00B95C9E">
              <w:rPr>
                <w:rFonts w:asciiTheme="majorBidi" w:eastAsia="方正仿宋简体" w:hAnsiTheme="majorBidi" w:cstheme="majorBidi"/>
              </w:rPr>
              <w:t>20</w:t>
            </w:r>
          </w:p>
        </w:tc>
        <w:tc>
          <w:tcPr>
            <w:tcW w:w="2998" w:type="dxa"/>
            <w:tcBorders>
              <w:top w:val="single" w:sz="4" w:space="0" w:color="auto"/>
              <w:left w:val="single" w:sz="4" w:space="0" w:color="auto"/>
              <w:bottom w:val="single" w:sz="4" w:space="0" w:color="auto"/>
              <w:right w:val="single" w:sz="4" w:space="0" w:color="auto"/>
            </w:tcBorders>
            <w:vAlign w:val="center"/>
            <w:hideMark/>
          </w:tcPr>
          <w:p w14:paraId="5C5BB310" w14:textId="77777777" w:rsidR="00BE3472" w:rsidRPr="00B95C9E" w:rsidRDefault="00BE3472">
            <w:pPr>
              <w:jc w:val="center"/>
              <w:rPr>
                <w:rFonts w:asciiTheme="majorBidi" w:eastAsia="方正仿宋简体" w:hAnsiTheme="majorBidi" w:cstheme="majorBidi"/>
              </w:rPr>
            </w:pPr>
            <w:r w:rsidRPr="00B95C9E">
              <w:rPr>
                <w:rFonts w:asciiTheme="majorBidi" w:eastAsia="方正仿宋简体" w:hAnsiTheme="majorBidi" w:cstheme="majorBidi"/>
              </w:rPr>
              <w:t>0.906</w:t>
            </w:r>
          </w:p>
        </w:tc>
      </w:tr>
    </w:tbl>
    <w:p w14:paraId="7B8B9428" w14:textId="77777777" w:rsidR="00BE3472" w:rsidRDefault="00BE3472" w:rsidP="00BE3472">
      <w:pPr>
        <w:pStyle w:val="SingleTxtG"/>
        <w:spacing w:before="120"/>
      </w:pPr>
      <w:r>
        <w:t>6.</w:t>
      </w:r>
      <w:r>
        <w:tab/>
        <w:t xml:space="preserve">The test condition (pressure and water temperature) records can be finally reflected in the test report, which </w:t>
      </w:r>
      <w:r w:rsidR="007F41EF">
        <w:t>clarifies</w:t>
      </w:r>
      <w:r>
        <w:t xml:space="preserve"> </w:t>
      </w:r>
      <w:r w:rsidR="007F41EF">
        <w:t>the conditions of the hydraulic test for</w:t>
      </w:r>
      <w:r>
        <w:t xml:space="preserve"> regulators.</w:t>
      </w:r>
    </w:p>
    <w:p w14:paraId="34BFCE93" w14:textId="77777777" w:rsidR="00BE3472" w:rsidRDefault="00BE3472" w:rsidP="00BE3472">
      <w:pPr>
        <w:pStyle w:val="HChG"/>
      </w:pPr>
      <w:bookmarkStart w:id="2" w:name="OLE_LINK37"/>
      <w:bookmarkStart w:id="3" w:name="OLE_LINK36"/>
      <w:r>
        <w:tab/>
      </w:r>
      <w:r>
        <w:tab/>
        <w:t>Necessity of revision</w:t>
      </w:r>
    </w:p>
    <w:bookmarkEnd w:id="2"/>
    <w:bookmarkEnd w:id="3"/>
    <w:p w14:paraId="3D64A39C" w14:textId="77777777" w:rsidR="00BE3472" w:rsidRDefault="00BE3472" w:rsidP="00BE3472">
      <w:pPr>
        <w:pStyle w:val="SingleTxtG"/>
        <w:rPr>
          <w:rFonts w:eastAsia="方正仿宋简体"/>
        </w:rPr>
      </w:pPr>
      <w:r>
        <w:t>7.</w:t>
      </w:r>
      <w:r>
        <w:tab/>
        <w:t>Based on section 6.1.5 general requirements of the Model Regulations, there is no specific requirement for the water temperature for hydraulic test. In general, ambient water temperature is used for hydraulic test.</w:t>
      </w:r>
      <w:r>
        <w:rPr>
          <w:rFonts w:eastAsia="方正仿宋简体"/>
        </w:rPr>
        <w:t xml:space="preserve"> Influenced by water temperature, it will result in different testing results for containers of same equivalent specifications under different water temperature conditions. In order to avoid ambiguity, it is necessary in this chapter to specify </w:t>
      </w:r>
      <w:bookmarkStart w:id="4" w:name="_GoBack"/>
      <w:bookmarkEnd w:id="4"/>
      <w:r>
        <w:rPr>
          <w:rFonts w:eastAsia="方正仿宋简体"/>
        </w:rPr>
        <w:lastRenderedPageBreak/>
        <w:t>the water temperature or give the relationship between the test pressure and the water temperature adjustment factor.</w:t>
      </w:r>
    </w:p>
    <w:p w14:paraId="58E57914" w14:textId="77777777" w:rsidR="00BE3472" w:rsidRDefault="00BE3472" w:rsidP="00BE3472">
      <w:pPr>
        <w:pStyle w:val="HChG"/>
        <w:ind w:left="0" w:firstLine="0"/>
      </w:pPr>
      <w:r>
        <w:rPr>
          <w:rFonts w:ascii="SimSun" w:hAnsi="SimSun"/>
        </w:rPr>
        <w:tab/>
      </w:r>
      <w:r>
        <w:rPr>
          <w:rFonts w:ascii="SimSun" w:hAnsi="SimSun"/>
        </w:rPr>
        <w:tab/>
      </w:r>
      <w:r>
        <w:t>Proposal</w:t>
      </w:r>
    </w:p>
    <w:p w14:paraId="7662D332" w14:textId="77777777" w:rsidR="00BE3472" w:rsidRDefault="00BE3472" w:rsidP="00BE3472">
      <w:pPr>
        <w:pStyle w:val="SingleTxtG"/>
      </w:pPr>
      <w:r>
        <w:t>8.</w:t>
      </w:r>
      <w:r>
        <w:tab/>
        <w:t xml:space="preserve">It is </w:t>
      </w:r>
      <w:r w:rsidR="00B33D93">
        <w:t xml:space="preserve">proposed </w:t>
      </w:r>
      <w:r>
        <w:t xml:space="preserve">to add the water temperature adjustment factor for hydraulic tests of plastic packaging and plastics IBCs in </w:t>
      </w:r>
      <w:r>
        <w:rPr>
          <w:color w:val="000000"/>
        </w:rPr>
        <w:t>the Model Regulations as below</w:t>
      </w:r>
      <w:r>
        <w:t>:</w:t>
      </w:r>
    </w:p>
    <w:p w14:paraId="484D2AB0" w14:textId="77777777" w:rsidR="00BE3472" w:rsidRDefault="00BE3472" w:rsidP="00BE3472">
      <w:pPr>
        <w:pStyle w:val="SingleTxtG"/>
      </w:pPr>
      <w:r>
        <w:t>9.</w:t>
      </w:r>
      <w:r>
        <w:tab/>
      </w:r>
      <w:r w:rsidR="00B04E89">
        <w:t>Insert</w:t>
      </w:r>
      <w:r>
        <w:t xml:space="preserve"> new 6.1.5.5.5</w:t>
      </w:r>
      <w:r w:rsidR="00B04E89">
        <w:t xml:space="preserve"> to read</w:t>
      </w:r>
      <w:r>
        <w:t>:</w:t>
      </w:r>
    </w:p>
    <w:p w14:paraId="536B6FCA" w14:textId="77777777" w:rsidR="00BE3472" w:rsidRPr="00E7691B" w:rsidRDefault="00B33D93" w:rsidP="00E7691B">
      <w:pPr>
        <w:pStyle w:val="SingleTxtG"/>
        <w:ind w:left="1701"/>
        <w:rPr>
          <w:u w:val="single"/>
        </w:rPr>
      </w:pPr>
      <w:r>
        <w:rPr>
          <w:u w:val="single"/>
        </w:rPr>
        <w:t>“</w:t>
      </w:r>
      <w:r w:rsidR="00BE3472" w:rsidRPr="00E7691B">
        <w:rPr>
          <w:u w:val="single"/>
        </w:rPr>
        <w:t>6.1.5.5.5</w:t>
      </w:r>
      <w:r>
        <w:rPr>
          <w:u w:val="single"/>
        </w:rPr>
        <w:tab/>
      </w:r>
      <w:r w:rsidR="00BE3472" w:rsidRPr="00E7691B">
        <w:rPr>
          <w:u w:val="single"/>
        </w:rPr>
        <w:t>When the water temperature for environmental test of plastic containers is greater than or equal to 10</w:t>
      </w:r>
      <w:r w:rsidR="00CE32B3">
        <w:rPr>
          <w:u w:val="single"/>
        </w:rPr>
        <w:t xml:space="preserve"> </w:t>
      </w:r>
      <w:r w:rsidR="00CE32B3" w:rsidRPr="005276A5">
        <w:rPr>
          <w:rFonts w:asciiTheme="majorBidi" w:eastAsia="方正仿宋简体" w:hAnsiTheme="majorBidi" w:cstheme="majorBidi"/>
        </w:rPr>
        <w:t>°C</w:t>
      </w:r>
      <w:r w:rsidR="00BE3472" w:rsidRPr="00E7691B">
        <w:rPr>
          <w:u w:val="single"/>
        </w:rPr>
        <w:t xml:space="preserve">, the test pressure used shall be adjusted according to the water temperature adjustment factors specified in ISO 16495 </w:t>
      </w:r>
      <w:r w:rsidR="00B04E89">
        <w:rPr>
          <w:u w:val="single"/>
        </w:rPr>
        <w:t>P</w:t>
      </w:r>
      <w:r w:rsidR="00BE3472" w:rsidRPr="00E7691B">
        <w:rPr>
          <w:u w:val="single"/>
        </w:rPr>
        <w:t xml:space="preserve">ackaging - </w:t>
      </w:r>
      <w:r w:rsidR="00B04E89">
        <w:rPr>
          <w:u w:val="single"/>
        </w:rPr>
        <w:t>T</w:t>
      </w:r>
      <w:r w:rsidR="00BE3472" w:rsidRPr="00E7691B">
        <w:rPr>
          <w:u w:val="single"/>
        </w:rPr>
        <w:t xml:space="preserve">ransport packaging for dangerous goods - </w:t>
      </w:r>
      <w:r w:rsidR="00B04E89">
        <w:rPr>
          <w:u w:val="single"/>
        </w:rPr>
        <w:t>T</w:t>
      </w:r>
      <w:r w:rsidR="00BE3472" w:rsidRPr="00E7691B">
        <w:rPr>
          <w:u w:val="single"/>
        </w:rPr>
        <w:t>est methods</w:t>
      </w:r>
      <w:r w:rsidR="00BE3472" w:rsidRPr="00B95C9E">
        <w:rPr>
          <w:u w:val="single"/>
        </w:rPr>
        <w:t>.</w:t>
      </w:r>
      <w:r w:rsidR="00CE32B3">
        <w:rPr>
          <w:color w:val="FF0000"/>
          <w:u w:val="single"/>
        </w:rPr>
        <w:t>”</w:t>
      </w:r>
    </w:p>
    <w:p w14:paraId="5BAC67A8" w14:textId="77777777" w:rsidR="00BE3472" w:rsidRDefault="00BE3472" w:rsidP="00E7691B">
      <w:pPr>
        <w:pStyle w:val="SingleTxtG"/>
        <w:ind w:left="1701"/>
      </w:pPr>
      <w:r>
        <w:t>Renumber 6.1.5.5.5, 6.1.5.5.6, 6.1.5.5.7 as 6.1.5.5.6, 6.1.5.5.7, 6.1.5.5.8 respectively.</w:t>
      </w:r>
    </w:p>
    <w:p w14:paraId="0011789E" w14:textId="77777777" w:rsidR="00BE3472" w:rsidRDefault="00BE3472" w:rsidP="00E7691B">
      <w:pPr>
        <w:pStyle w:val="SingleTxtG"/>
      </w:pPr>
      <w:r>
        <w:t>10.</w:t>
      </w:r>
      <w:r w:rsidR="00E7691B">
        <w:tab/>
      </w:r>
      <w:r>
        <w:t>Add new 6.5.6.8.4.3</w:t>
      </w:r>
      <w:r w:rsidR="00B04E89">
        <w:t xml:space="preserve"> to read</w:t>
      </w:r>
      <w:r>
        <w:t>:</w:t>
      </w:r>
    </w:p>
    <w:p w14:paraId="394CFE0C" w14:textId="02C33A31" w:rsidR="00BE3472" w:rsidRDefault="00B04E89" w:rsidP="00E7691B">
      <w:pPr>
        <w:pStyle w:val="SingleTxtG"/>
        <w:ind w:left="1701"/>
      </w:pPr>
      <w:r>
        <w:rPr>
          <w:u w:val="single"/>
        </w:rPr>
        <w:t>“</w:t>
      </w:r>
      <w:r w:rsidR="00BE3472" w:rsidRPr="00E7691B">
        <w:rPr>
          <w:u w:val="single"/>
        </w:rPr>
        <w:t>6.5.6.8.4.3</w:t>
      </w:r>
      <w:r>
        <w:rPr>
          <w:u w:val="single"/>
        </w:rPr>
        <w:tab/>
      </w:r>
      <w:r w:rsidR="00BE3472" w:rsidRPr="00E7691B">
        <w:rPr>
          <w:u w:val="single"/>
        </w:rPr>
        <w:t xml:space="preserve">When the ambient water temperature for testing of plastic IBCs are greater than or equal to 10 </w:t>
      </w:r>
      <w:r w:rsidRPr="005276A5">
        <w:rPr>
          <w:rFonts w:asciiTheme="majorBidi" w:eastAsia="方正仿宋简体" w:hAnsiTheme="majorBidi" w:cstheme="majorBidi"/>
        </w:rPr>
        <w:t>°C</w:t>
      </w:r>
      <w:r w:rsidR="00BE3472" w:rsidRPr="00E7691B">
        <w:rPr>
          <w:u w:val="single"/>
        </w:rPr>
        <w:t>, the test pressure used shall be adjusted according to the water temperature adjustment factors specified in ISO 16467 Packaging</w:t>
      </w:r>
      <w:r>
        <w:rPr>
          <w:u w:val="single"/>
        </w:rPr>
        <w:t xml:space="preserve"> </w:t>
      </w:r>
      <w:r w:rsidR="00BE3472" w:rsidRPr="00E7691B">
        <w:rPr>
          <w:u w:val="single"/>
        </w:rPr>
        <w:t>-</w:t>
      </w:r>
      <w:r>
        <w:rPr>
          <w:u w:val="single"/>
        </w:rPr>
        <w:t xml:space="preserve"> </w:t>
      </w:r>
      <w:r w:rsidR="00BE3472" w:rsidRPr="00E7691B">
        <w:rPr>
          <w:u w:val="single"/>
        </w:rPr>
        <w:t>Transport packages for dangerous goods</w:t>
      </w:r>
      <w:r>
        <w:rPr>
          <w:u w:val="single"/>
        </w:rPr>
        <w:t xml:space="preserve"> </w:t>
      </w:r>
      <w:r w:rsidR="00BE3472" w:rsidRPr="00E7691B">
        <w:rPr>
          <w:u w:val="single"/>
        </w:rPr>
        <w:t>-</w:t>
      </w:r>
      <w:r>
        <w:rPr>
          <w:u w:val="single"/>
        </w:rPr>
        <w:t xml:space="preserve"> </w:t>
      </w:r>
      <w:r w:rsidR="00BE3472" w:rsidRPr="00E7691B">
        <w:rPr>
          <w:u w:val="single"/>
        </w:rPr>
        <w:t>Test methods for IBCs</w:t>
      </w:r>
      <w:r w:rsidR="00BE3472">
        <w:t>.</w:t>
      </w:r>
      <w:r>
        <w:t>”</w:t>
      </w:r>
    </w:p>
    <w:p w14:paraId="6F1BECD7" w14:textId="77777777" w:rsidR="00B04E89" w:rsidRDefault="00B2203E" w:rsidP="00B95C9E">
      <w:pPr>
        <w:spacing w:before="240"/>
        <w:jc w:val="center"/>
      </w:pPr>
      <w:r>
        <w:rPr>
          <w:u w:val="single"/>
        </w:rPr>
        <w:tab/>
      </w:r>
      <w:r>
        <w:rPr>
          <w:u w:val="single"/>
        </w:rPr>
        <w:tab/>
      </w:r>
      <w:r>
        <w:rPr>
          <w:u w:val="single"/>
        </w:rPr>
        <w:tab/>
      </w:r>
    </w:p>
    <w:sectPr w:rsidR="00B04E89" w:rsidSect="003C4FB2">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65086" w14:textId="77777777" w:rsidR="003C4FB2" w:rsidRPr="00C47B2E" w:rsidRDefault="003C4FB2" w:rsidP="00C47B2E">
      <w:pPr>
        <w:pStyle w:val="Footer"/>
      </w:pPr>
    </w:p>
  </w:endnote>
  <w:endnote w:type="continuationSeparator" w:id="0">
    <w:p w14:paraId="023ED312" w14:textId="77777777" w:rsidR="003C4FB2" w:rsidRPr="00C47B2E" w:rsidRDefault="003C4FB2" w:rsidP="00C47B2E">
      <w:pPr>
        <w:pStyle w:val="Footer"/>
      </w:pPr>
    </w:p>
  </w:endnote>
  <w:endnote w:type="continuationNotice" w:id="1">
    <w:p w14:paraId="4AF5635A" w14:textId="77777777" w:rsidR="003C4FB2" w:rsidRPr="00C47B2E" w:rsidRDefault="003C4FB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方正仿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C48D" w14:textId="77777777" w:rsidR="00D94B05" w:rsidRPr="003C4FB2" w:rsidRDefault="003C4FB2" w:rsidP="003C4FB2">
    <w:pPr>
      <w:pStyle w:val="Footer"/>
      <w:tabs>
        <w:tab w:val="right" w:pos="9598"/>
        <w:tab w:val="right" w:pos="9638"/>
      </w:tabs>
      <w:rPr>
        <w:sz w:val="18"/>
      </w:rPr>
    </w:pPr>
    <w:r w:rsidRPr="003C4FB2">
      <w:rPr>
        <w:b/>
        <w:sz w:val="18"/>
      </w:rPr>
      <w:fldChar w:fldCharType="begin"/>
    </w:r>
    <w:r w:rsidRPr="003C4FB2">
      <w:rPr>
        <w:b/>
        <w:sz w:val="18"/>
      </w:rPr>
      <w:instrText xml:space="preserve"> PAGE  \* MERGEFORMAT </w:instrText>
    </w:r>
    <w:r w:rsidRPr="003C4FB2">
      <w:rPr>
        <w:b/>
        <w:sz w:val="18"/>
      </w:rPr>
      <w:fldChar w:fldCharType="separate"/>
    </w:r>
    <w:r w:rsidRPr="003C4FB2">
      <w:rPr>
        <w:b/>
        <w:noProof/>
        <w:sz w:val="18"/>
      </w:rPr>
      <w:t>2</w:t>
    </w:r>
    <w:r w:rsidRPr="003C4FB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519C0" w14:textId="77777777" w:rsidR="00D94B05" w:rsidRPr="004E79A6" w:rsidRDefault="003C4FB2" w:rsidP="004E79A6">
    <w:pPr>
      <w:pStyle w:val="Footer"/>
      <w:tabs>
        <w:tab w:val="left" w:pos="5775"/>
        <w:tab w:val="right" w:pos="9598"/>
        <w:tab w:val="right" w:pos="9638"/>
      </w:tabs>
      <w:jc w:val="right"/>
      <w:rPr>
        <w:b/>
        <w:bCs/>
        <w:sz w:val="18"/>
      </w:rPr>
    </w:pPr>
    <w:r w:rsidRPr="004E79A6">
      <w:rPr>
        <w:b/>
        <w:bCs/>
        <w:sz w:val="18"/>
      </w:rPr>
      <w:tab/>
    </w:r>
    <w:r w:rsidRPr="004E79A6">
      <w:rPr>
        <w:b/>
        <w:bCs/>
        <w:sz w:val="18"/>
      </w:rPr>
      <w:fldChar w:fldCharType="begin"/>
    </w:r>
    <w:r w:rsidRPr="004E79A6">
      <w:rPr>
        <w:b/>
        <w:bCs/>
        <w:sz w:val="18"/>
      </w:rPr>
      <w:instrText xml:space="preserve"> PAGE  \* MERGEFORMAT </w:instrText>
    </w:r>
    <w:r w:rsidRPr="004E79A6">
      <w:rPr>
        <w:b/>
        <w:bCs/>
        <w:sz w:val="18"/>
      </w:rPr>
      <w:fldChar w:fldCharType="separate"/>
    </w:r>
    <w:r w:rsidRPr="004E79A6">
      <w:rPr>
        <w:b/>
        <w:bCs/>
        <w:noProof/>
        <w:sz w:val="18"/>
      </w:rPr>
      <w:t>3</w:t>
    </w:r>
    <w:r w:rsidRPr="004E79A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AEFD" w14:textId="77777777" w:rsidR="00D94B05" w:rsidRPr="003C4FB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1E1A0E96" wp14:editId="68AE44C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B4F41" w14:textId="77777777" w:rsidR="003C4FB2" w:rsidRPr="00C47B2E" w:rsidRDefault="003C4FB2" w:rsidP="00C47B2E">
      <w:pPr>
        <w:tabs>
          <w:tab w:val="right" w:pos="2155"/>
        </w:tabs>
        <w:spacing w:after="80" w:line="240" w:lineRule="auto"/>
        <w:ind w:left="680"/>
      </w:pPr>
      <w:r>
        <w:rPr>
          <w:u w:val="single"/>
        </w:rPr>
        <w:tab/>
      </w:r>
    </w:p>
  </w:footnote>
  <w:footnote w:type="continuationSeparator" w:id="0">
    <w:p w14:paraId="574EF2B6" w14:textId="77777777" w:rsidR="003C4FB2" w:rsidRPr="00C47B2E" w:rsidRDefault="003C4FB2" w:rsidP="005E716E">
      <w:pPr>
        <w:tabs>
          <w:tab w:val="right" w:pos="2155"/>
        </w:tabs>
        <w:spacing w:after="80" w:line="240" w:lineRule="auto"/>
        <w:ind w:left="680"/>
      </w:pPr>
      <w:r>
        <w:rPr>
          <w:u w:val="single"/>
        </w:rPr>
        <w:tab/>
      </w:r>
    </w:p>
  </w:footnote>
  <w:footnote w:type="continuationNotice" w:id="1">
    <w:p w14:paraId="50BFD0C7" w14:textId="77777777" w:rsidR="003C4FB2" w:rsidRPr="00C47B2E" w:rsidRDefault="003C4FB2" w:rsidP="00C47B2E">
      <w:pPr>
        <w:pStyle w:val="Footer"/>
      </w:pPr>
    </w:p>
  </w:footnote>
  <w:footnote w:id="2">
    <w:p w14:paraId="0091F159" w14:textId="77777777" w:rsidR="00BE3472" w:rsidRPr="00BE3472" w:rsidRDefault="00BE3472" w:rsidP="00BE3472">
      <w:pPr>
        <w:pStyle w:val="FootnoteText"/>
        <w:tabs>
          <w:tab w:val="left" w:pos="1418"/>
        </w:tabs>
        <w:ind w:firstLine="0"/>
        <w:rPr>
          <w:lang w:val="fr-CH"/>
        </w:rPr>
      </w:pPr>
      <w:r>
        <w:rPr>
          <w:rStyle w:val="FootnoteReference"/>
        </w:rPr>
        <w:footnoteRef/>
      </w:r>
      <w:r>
        <w:t xml:space="preserve"> </w:t>
      </w:r>
      <w:r>
        <w:tab/>
      </w:r>
      <w:r>
        <w:rPr>
          <w:lang w:val="en-US"/>
        </w:rPr>
        <w:t>2020 (A/74/6 (Sect.20) and Supplementary, Subprogramme 2</w:t>
      </w:r>
      <w:r w:rsidR="000F2B9E">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F631" w14:textId="3701ACD9" w:rsidR="003C4FB2" w:rsidRPr="003C4FB2" w:rsidRDefault="0093394F">
    <w:pPr>
      <w:pStyle w:val="Header"/>
    </w:pPr>
    <w:fldSimple w:instr=" TITLE  \* MERGEFORMAT ">
      <w:r>
        <w:t>ST/SG/AC.10/C.3/2020/37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B166" w14:textId="778B6286" w:rsidR="00D94B05" w:rsidRPr="003C4FB2" w:rsidRDefault="0093394F" w:rsidP="003C4FB2">
    <w:pPr>
      <w:pStyle w:val="Header"/>
      <w:jc w:val="right"/>
    </w:pPr>
    <w:fldSimple w:instr=" TITLE  \* MERGEFORMAT ">
      <w:r>
        <w:t>ST/SG/AC.10/C.3/2020/37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B2"/>
    <w:rsid w:val="00046E92"/>
    <w:rsid w:val="00063C90"/>
    <w:rsid w:val="000E6154"/>
    <w:rsid w:val="000F2B9E"/>
    <w:rsid w:val="00101B98"/>
    <w:rsid w:val="001514D1"/>
    <w:rsid w:val="00247E2C"/>
    <w:rsid w:val="002A32CB"/>
    <w:rsid w:val="002D5B2C"/>
    <w:rsid w:val="002D6C53"/>
    <w:rsid w:val="002F5595"/>
    <w:rsid w:val="00334F6A"/>
    <w:rsid w:val="00342AC8"/>
    <w:rsid w:val="00343302"/>
    <w:rsid w:val="00362624"/>
    <w:rsid w:val="003979DE"/>
    <w:rsid w:val="003B4550"/>
    <w:rsid w:val="003C4FB2"/>
    <w:rsid w:val="003D2A18"/>
    <w:rsid w:val="00413386"/>
    <w:rsid w:val="00461253"/>
    <w:rsid w:val="004858F5"/>
    <w:rsid w:val="004A2814"/>
    <w:rsid w:val="004C0622"/>
    <w:rsid w:val="004E79A6"/>
    <w:rsid w:val="005042C2"/>
    <w:rsid w:val="005E716E"/>
    <w:rsid w:val="006476E1"/>
    <w:rsid w:val="006604DF"/>
    <w:rsid w:val="00671529"/>
    <w:rsid w:val="00684F39"/>
    <w:rsid w:val="0070489D"/>
    <w:rsid w:val="007268F9"/>
    <w:rsid w:val="00750282"/>
    <w:rsid w:val="00764440"/>
    <w:rsid w:val="0077101B"/>
    <w:rsid w:val="007C52B0"/>
    <w:rsid w:val="007C6033"/>
    <w:rsid w:val="007F41EF"/>
    <w:rsid w:val="008147C8"/>
    <w:rsid w:val="0081753A"/>
    <w:rsid w:val="008226F3"/>
    <w:rsid w:val="00857D23"/>
    <w:rsid w:val="0093394F"/>
    <w:rsid w:val="009411B4"/>
    <w:rsid w:val="00946F1D"/>
    <w:rsid w:val="009D0139"/>
    <w:rsid w:val="009D717D"/>
    <w:rsid w:val="009F5CDC"/>
    <w:rsid w:val="00A072D7"/>
    <w:rsid w:val="00A775CF"/>
    <w:rsid w:val="00AD1A9C"/>
    <w:rsid w:val="00AF5DE1"/>
    <w:rsid w:val="00B04E89"/>
    <w:rsid w:val="00B06045"/>
    <w:rsid w:val="00B206DD"/>
    <w:rsid w:val="00B2203E"/>
    <w:rsid w:val="00B33D93"/>
    <w:rsid w:val="00B52EF4"/>
    <w:rsid w:val="00B777AD"/>
    <w:rsid w:val="00B95C9E"/>
    <w:rsid w:val="00BE3472"/>
    <w:rsid w:val="00C03015"/>
    <w:rsid w:val="00C0358D"/>
    <w:rsid w:val="00C35A27"/>
    <w:rsid w:val="00C47B2E"/>
    <w:rsid w:val="00CE32B3"/>
    <w:rsid w:val="00D63CD2"/>
    <w:rsid w:val="00D87DC2"/>
    <w:rsid w:val="00D94B05"/>
    <w:rsid w:val="00DA78DA"/>
    <w:rsid w:val="00DC3860"/>
    <w:rsid w:val="00E02C2B"/>
    <w:rsid w:val="00E21C27"/>
    <w:rsid w:val="00E26BCF"/>
    <w:rsid w:val="00E52109"/>
    <w:rsid w:val="00E75317"/>
    <w:rsid w:val="00E7691B"/>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FF5FE6"/>
  <w15:docId w15:val="{A1985708-3DB5-4E7E-80E5-4947235E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locked/>
    <w:rsid w:val="00BE347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25645639">
      <w:bodyDiv w:val="1"/>
      <w:marLeft w:val="0"/>
      <w:marRight w:val="0"/>
      <w:marTop w:val="0"/>
      <w:marBottom w:val="0"/>
      <w:divBdr>
        <w:top w:val="none" w:sz="0" w:space="0" w:color="auto"/>
        <w:left w:val="none" w:sz="0" w:space="0" w:color="auto"/>
        <w:bottom w:val="none" w:sz="0" w:space="0" w:color="auto"/>
        <w:right w:val="none" w:sz="0" w:space="0" w:color="auto"/>
      </w:divBdr>
    </w:div>
    <w:div w:id="159694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FFF8-8331-4334-9BF8-ABA1217A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TotalTime>
  <Pages>3</Pages>
  <Words>827</Words>
  <Characters>4524</Characters>
  <Application>Microsoft Office Word</Application>
  <DocSecurity>0</DocSecurity>
  <Lines>136</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ST/SG/AC.10/C.3/2020/37</vt: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ST/SG/AC.10/C.3/2020/37</dc:title>
  <dc:subject/>
  <dc:creator>Editorial</dc:creator>
  <cp:lastModifiedBy>Laurence Berthet</cp:lastModifiedBy>
  <cp:revision>4</cp:revision>
  <cp:lastPrinted>2020-04-08T14:08:00Z</cp:lastPrinted>
  <dcterms:created xsi:type="dcterms:W3CDTF">2020-04-08T14:07:00Z</dcterms:created>
  <dcterms:modified xsi:type="dcterms:W3CDTF">2020-04-08T14:10:00Z</dcterms:modified>
</cp:coreProperties>
</file>