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C7A23" w:rsidP="00B20551">
            <w:pPr>
              <w:spacing w:line="240" w:lineRule="auto"/>
              <w:jc w:val="right"/>
            </w:pPr>
            <w:r w:rsidRPr="00AE5D67">
              <w:rPr>
                <w:sz w:val="40"/>
              </w:rPr>
              <w:t>ECE</w:t>
            </w:r>
            <w:r w:rsidR="00DA2690">
              <w:t>/TRANS/WP.29/GRVA/2019/15</w:t>
            </w:r>
            <w:r w:rsidR="008E4E6F">
              <w:t>/Add.1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DA2690" w:rsidRPr="00AE5D67" w:rsidRDefault="00DA2690" w:rsidP="00DA2690">
            <w:pPr>
              <w:spacing w:before="240" w:line="240" w:lineRule="exact"/>
            </w:pPr>
            <w:r w:rsidRPr="00AE5D67">
              <w:t>Distr.: General</w:t>
            </w:r>
          </w:p>
          <w:p w:rsidR="00DA2690" w:rsidRPr="00AE5D67" w:rsidRDefault="00DA2690" w:rsidP="00DA2690">
            <w:pPr>
              <w:spacing w:line="240" w:lineRule="exact"/>
            </w:pPr>
            <w:r>
              <w:t>1</w:t>
            </w:r>
            <w:r w:rsidR="00054E4B">
              <w:t>6</w:t>
            </w:r>
            <w:r w:rsidRPr="00AE5D67">
              <w:t xml:space="preserve"> </w:t>
            </w:r>
            <w:r>
              <w:t>July</w:t>
            </w:r>
            <w:r w:rsidRPr="00AE5D67">
              <w:t xml:space="preserve"> 201</w:t>
            </w:r>
            <w:r>
              <w:t>9</w:t>
            </w:r>
          </w:p>
          <w:p w:rsidR="009E6CB7" w:rsidRDefault="00DA2690" w:rsidP="00DA2690">
            <w:pPr>
              <w:spacing w:before="240"/>
            </w:pPr>
            <w:r w:rsidRPr="00AE5D67">
              <w:t>Original: English</w:t>
            </w:r>
          </w:p>
        </w:tc>
      </w:tr>
    </w:tbl>
    <w:p w:rsidR="00DA2690" w:rsidRPr="00AE5D67" w:rsidRDefault="00DA2690" w:rsidP="00DA2690">
      <w:pPr>
        <w:spacing w:before="120"/>
        <w:rPr>
          <w:b/>
          <w:sz w:val="28"/>
          <w:szCs w:val="28"/>
        </w:rPr>
      </w:pPr>
      <w:r w:rsidRPr="00AE5D67">
        <w:rPr>
          <w:b/>
          <w:sz w:val="28"/>
          <w:szCs w:val="28"/>
        </w:rPr>
        <w:t>Economic Commission for Europe</w:t>
      </w:r>
    </w:p>
    <w:p w:rsidR="00DA2690" w:rsidRPr="00AE5D67" w:rsidRDefault="00DA2690" w:rsidP="00DA2690">
      <w:pPr>
        <w:spacing w:before="120"/>
        <w:rPr>
          <w:sz w:val="28"/>
          <w:szCs w:val="28"/>
        </w:rPr>
      </w:pPr>
      <w:r w:rsidRPr="00AE5D67">
        <w:rPr>
          <w:sz w:val="28"/>
          <w:szCs w:val="28"/>
        </w:rPr>
        <w:t>Inland Transport Committee</w:t>
      </w:r>
    </w:p>
    <w:p w:rsidR="00DA2690" w:rsidRPr="00AE5D67" w:rsidRDefault="00DA2690" w:rsidP="00DA2690">
      <w:pPr>
        <w:spacing w:before="120"/>
        <w:rPr>
          <w:b/>
          <w:sz w:val="24"/>
          <w:szCs w:val="24"/>
        </w:rPr>
      </w:pPr>
      <w:r w:rsidRPr="00AE5D67">
        <w:rPr>
          <w:b/>
          <w:sz w:val="24"/>
          <w:szCs w:val="24"/>
        </w:rPr>
        <w:t>World Forum for Harmonization of Vehicle Regulations</w:t>
      </w:r>
    </w:p>
    <w:p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p>
    <w:p w:rsidR="00DA2690" w:rsidRPr="00AE5D67" w:rsidRDefault="00DA2690" w:rsidP="00DA2690">
      <w:pPr>
        <w:spacing w:before="120"/>
        <w:rPr>
          <w:b/>
        </w:rPr>
      </w:pPr>
      <w:bookmarkStart w:id="1" w:name="_GoBack"/>
      <w:r>
        <w:rPr>
          <w:b/>
        </w:rPr>
        <w:t>F</w:t>
      </w:r>
      <w:bookmarkEnd w:id="1"/>
      <w:r>
        <w:rPr>
          <w:b/>
        </w:rPr>
        <w:t>ourth</w:t>
      </w:r>
      <w:r w:rsidRPr="00AE5D67">
        <w:rPr>
          <w:b/>
        </w:rPr>
        <w:t xml:space="preserve"> session</w:t>
      </w:r>
    </w:p>
    <w:p w:rsidR="00DA2690" w:rsidRPr="00AE5D67" w:rsidRDefault="00DA2690" w:rsidP="00DA2690">
      <w:r w:rsidRPr="00AE5D67">
        <w:t xml:space="preserve">Geneva, </w:t>
      </w:r>
      <w:r>
        <w:t>24-27</w:t>
      </w:r>
      <w:r w:rsidRPr="00AE5D67">
        <w:t xml:space="preserve"> </w:t>
      </w:r>
      <w:r>
        <w:t>September</w:t>
      </w:r>
      <w:r w:rsidRPr="00AE5D67">
        <w:t xml:space="preserve"> 201</w:t>
      </w:r>
      <w:r>
        <w:t>9</w:t>
      </w:r>
    </w:p>
    <w:p w:rsidR="00DA2690" w:rsidRPr="00AE5D67" w:rsidRDefault="00DA2690" w:rsidP="00DA2690">
      <w:r w:rsidRPr="00AE5D67">
        <w:t>Item 1 of the provisional agenda</w:t>
      </w:r>
    </w:p>
    <w:p w:rsidR="001C6663" w:rsidRDefault="00DA2690" w:rsidP="00DA2690">
      <w:pPr>
        <w:rPr>
          <w:b/>
        </w:rPr>
      </w:pPr>
      <w:r w:rsidRPr="00AE5D67">
        <w:rPr>
          <w:b/>
        </w:rPr>
        <w:t>Adoption of the Agenda</w:t>
      </w:r>
    </w:p>
    <w:p w:rsidR="00DA2690" w:rsidRPr="00AE5D67" w:rsidRDefault="00DA2690" w:rsidP="00DA2690">
      <w:pPr>
        <w:pStyle w:val="HChG"/>
      </w:pPr>
      <w:r>
        <w:tab/>
      </w:r>
      <w:r>
        <w:tab/>
      </w:r>
      <w:r w:rsidRPr="00AE5D67">
        <w:t xml:space="preserve">Provisional agenda for the </w:t>
      </w:r>
      <w:r>
        <w:t>fourth</w:t>
      </w:r>
      <w:r w:rsidRPr="00AE5D67">
        <w:t xml:space="preserve"> session</w:t>
      </w:r>
    </w:p>
    <w:p w:rsidR="008E4E6F" w:rsidRDefault="008E4E6F" w:rsidP="00DA2690">
      <w:pPr>
        <w:pStyle w:val="SingleTxtG"/>
        <w:rPr>
          <w:b/>
          <w:bCs/>
        </w:rPr>
      </w:pPr>
      <w:r>
        <w:rPr>
          <w:b/>
          <w:bCs/>
        </w:rPr>
        <w:t>Addendum</w:t>
      </w:r>
    </w:p>
    <w:p w:rsidR="008E4E6F" w:rsidRDefault="008E4E6F" w:rsidP="008E4E6F">
      <w:pPr>
        <w:pStyle w:val="HChG"/>
      </w:pPr>
      <w:r>
        <w:tab/>
      </w:r>
      <w:r w:rsidR="00D50AE2">
        <w:t>II.</w:t>
      </w:r>
      <w:r>
        <w:tab/>
        <w:t>Annotations</w:t>
      </w:r>
    </w:p>
    <w:p w:rsidR="008E4E6F" w:rsidRDefault="008E4E6F" w:rsidP="00D50AE2">
      <w:pPr>
        <w:pStyle w:val="H1G"/>
      </w:pPr>
      <w:r>
        <w:tab/>
        <w:t>1.</w:t>
      </w:r>
      <w:r>
        <w:tab/>
        <w:t>Adoption of the agenda</w:t>
      </w:r>
    </w:p>
    <w:p w:rsidR="008E4E6F" w:rsidRDefault="008E4E6F" w:rsidP="008E4E6F">
      <w:pPr>
        <w:pStyle w:val="SingleTxtG"/>
        <w:ind w:firstLine="567"/>
      </w:pPr>
      <w:r>
        <w:t>In accordance with Chapter III, Rule 7 of the Rules of Procedure (ECE/TRANS/WP.29/690</w:t>
      </w:r>
      <w:r w:rsidR="00530943">
        <w:t xml:space="preserve"> as amended</w:t>
      </w:r>
      <w:r>
        <w:t>) of the World Forum for Harmonization of Vehicle Regulations (WP.29), the first item on the provisional agenda is the adoption of the agenda.</w:t>
      </w:r>
    </w:p>
    <w:p w:rsidR="008E4E6F" w:rsidRPr="008E4E6F" w:rsidRDefault="008E4E6F" w:rsidP="008E4E6F">
      <w:pPr>
        <w:pStyle w:val="SingleTxtG"/>
        <w:ind w:left="2835" w:hanging="1701"/>
        <w:jc w:val="left"/>
      </w:pPr>
      <w:r w:rsidRPr="008E4E6F">
        <w:rPr>
          <w:b/>
          <w:bCs/>
        </w:rPr>
        <w:t>Documentation:</w:t>
      </w:r>
      <w:r>
        <w:rPr>
          <w:b/>
          <w:bCs/>
        </w:rPr>
        <w:tab/>
      </w:r>
      <w:r>
        <w:t>ECE/TRANS/WP.29/GRVA/2019/15 and Add.1</w:t>
      </w:r>
    </w:p>
    <w:p w:rsidR="008E4E6F" w:rsidRDefault="003B5186" w:rsidP="00D50AE2">
      <w:pPr>
        <w:pStyle w:val="H1G"/>
      </w:pPr>
      <w:r>
        <w:tab/>
        <w:t>2.</w:t>
      </w:r>
      <w:r>
        <w:tab/>
      </w:r>
      <w:r w:rsidRPr="00AE5D67">
        <w:t xml:space="preserve">Highlights of the </w:t>
      </w:r>
      <w:r>
        <w:t>June 2019 session</w:t>
      </w:r>
      <w:r w:rsidRPr="00AE5D67">
        <w:t xml:space="preserve"> of WP.29</w:t>
      </w:r>
    </w:p>
    <w:p w:rsidR="0082485A" w:rsidRPr="00FC5128" w:rsidRDefault="0082485A" w:rsidP="0082485A">
      <w:pPr>
        <w:pStyle w:val="SingleTxtG"/>
      </w:pPr>
      <w:r w:rsidRPr="00AE5D67">
        <w:tab/>
      </w:r>
      <w:r>
        <w:t>GRVA may wish to be briefed by the secretariat about the highlights of the June 2019 session of WP.29, on GRVA and common issues.</w:t>
      </w:r>
    </w:p>
    <w:p w:rsidR="003B5186" w:rsidRPr="0082485A" w:rsidRDefault="0082485A" w:rsidP="0082485A">
      <w:pPr>
        <w:pStyle w:val="H23G"/>
        <w:keepNext w:val="0"/>
        <w:keepLines w:val="0"/>
        <w:tabs>
          <w:tab w:val="left" w:pos="720"/>
        </w:tabs>
        <w:spacing w:before="0"/>
        <w:ind w:left="2835" w:hanging="1701"/>
        <w:rPr>
          <w:b w:val="0"/>
        </w:rPr>
      </w:pPr>
      <w:r w:rsidRPr="006E72A4">
        <w:t>Documentation:</w:t>
      </w:r>
      <w:r w:rsidRPr="006E72A4">
        <w:rPr>
          <w:b w:val="0"/>
          <w:i/>
        </w:rPr>
        <w:tab/>
      </w:r>
      <w:r w:rsidR="00DC5F80">
        <w:rPr>
          <w:b w:val="0"/>
          <w:iCs/>
        </w:rPr>
        <w:t>(</w:t>
      </w:r>
      <w:r w:rsidR="0037442C" w:rsidRPr="0075004C">
        <w:rPr>
          <w:b w:val="0"/>
        </w:rPr>
        <w:t>ECE/TRANS/WP.29/114</w:t>
      </w:r>
      <w:r w:rsidR="0075004C" w:rsidRPr="0075004C">
        <w:rPr>
          <w:b w:val="0"/>
        </w:rPr>
        <w:t>7</w:t>
      </w:r>
      <w:r w:rsidR="00DC5F80">
        <w:rPr>
          <w:b w:val="0"/>
        </w:rPr>
        <w:t>)</w:t>
      </w:r>
    </w:p>
    <w:p w:rsidR="003B5186" w:rsidRDefault="003B5186" w:rsidP="00D50AE2">
      <w:pPr>
        <w:pStyle w:val="H1G"/>
      </w:pPr>
      <w:r>
        <w:tab/>
        <w:t>3.</w:t>
      </w:r>
      <w:r>
        <w:tab/>
      </w:r>
      <w:r w:rsidRPr="00AE5D67">
        <w:t xml:space="preserve">Exchange of views on </w:t>
      </w:r>
      <w:r>
        <w:t>guidelines</w:t>
      </w:r>
      <w:r w:rsidRPr="00AE5D67">
        <w:t xml:space="preserve"> and relevant national activities</w:t>
      </w:r>
    </w:p>
    <w:p w:rsidR="003B5186" w:rsidRPr="003B5186" w:rsidRDefault="0082485A" w:rsidP="003B5186">
      <w:pPr>
        <w:pStyle w:val="SingleTxtG"/>
      </w:pPr>
      <w:r>
        <w:t>GRVA may wish to receive information on national activities related to vehicle automation, if any</w:t>
      </w:r>
      <w:r w:rsidR="0037442C">
        <w:t>.</w:t>
      </w:r>
    </w:p>
    <w:p w:rsidR="003B5186" w:rsidRDefault="003B5186" w:rsidP="00D50AE2">
      <w:pPr>
        <w:pStyle w:val="H1G"/>
      </w:pPr>
      <w:r>
        <w:lastRenderedPageBreak/>
        <w:tab/>
        <w:t>4</w:t>
      </w:r>
      <w:r w:rsidRPr="00AE5D67">
        <w:t>.</w:t>
      </w:r>
      <w:r w:rsidRPr="00AE5D67">
        <w:tab/>
        <w:t>Autom</w:t>
      </w:r>
      <w:r>
        <w:t>ated</w:t>
      </w:r>
      <w:r w:rsidRPr="00AE5D67">
        <w:t>/auto</w:t>
      </w:r>
      <w:r>
        <w:t>nomous</w:t>
      </w:r>
      <w:r w:rsidRPr="00AE5D67">
        <w:t xml:space="preserve"> and connected vehicles</w:t>
      </w:r>
    </w:p>
    <w:p w:rsidR="003B5186" w:rsidRDefault="003B5186" w:rsidP="00D50AE2">
      <w:pPr>
        <w:pStyle w:val="H23G"/>
      </w:pPr>
      <w:r>
        <w:tab/>
      </w:r>
      <w:r w:rsidRPr="00AE5D67">
        <w:t>(a)</w:t>
      </w:r>
      <w:r w:rsidRPr="00AE5D67">
        <w:tab/>
      </w:r>
      <w:r>
        <w:t>Report of the Informal Working Group on Functional Requirements for Automated and Autonomous Vehicles</w:t>
      </w:r>
    </w:p>
    <w:p w:rsidR="003B5186" w:rsidRPr="00C314C2" w:rsidRDefault="0082485A" w:rsidP="003B5186">
      <w:pPr>
        <w:pStyle w:val="SingleTxtG"/>
        <w:rPr>
          <w:spacing w:val="-2"/>
        </w:rPr>
      </w:pPr>
      <w:r w:rsidRPr="00AE5D67">
        <w:tab/>
      </w:r>
      <w:r w:rsidRPr="00C314C2">
        <w:rPr>
          <w:spacing w:val="-2"/>
        </w:rPr>
        <w:t xml:space="preserve">GRVA may wish to be briefed on the outcome of the first meeting of the Informal Working Group </w:t>
      </w:r>
      <w:r w:rsidR="00C314C2" w:rsidRPr="00C314C2">
        <w:rPr>
          <w:spacing w:val="-2"/>
        </w:rPr>
        <w:t xml:space="preserve">(IWG) </w:t>
      </w:r>
      <w:r w:rsidRPr="00C314C2">
        <w:rPr>
          <w:spacing w:val="-2"/>
        </w:rPr>
        <w:t>on Functional Requirements for Automated and Autonomous Vehicles (FRAV)</w:t>
      </w:r>
      <w:r w:rsidR="0037442C" w:rsidRPr="00C314C2">
        <w:rPr>
          <w:spacing w:val="-2"/>
        </w:rPr>
        <w:t>.</w:t>
      </w:r>
    </w:p>
    <w:p w:rsidR="0037442C" w:rsidRPr="0037442C" w:rsidRDefault="003B5186" w:rsidP="00D50AE2">
      <w:pPr>
        <w:pStyle w:val="H23G"/>
      </w:pPr>
      <w:r>
        <w:tab/>
      </w:r>
      <w:r w:rsidRPr="00AE5D67">
        <w:t>(</w:t>
      </w:r>
      <w:r>
        <w:t>b</w:t>
      </w:r>
      <w:r w:rsidRPr="00AE5D67">
        <w:t>)</w:t>
      </w:r>
      <w:r w:rsidRPr="00AE5D67">
        <w:tab/>
      </w:r>
      <w:r>
        <w:t xml:space="preserve">Report of the </w:t>
      </w:r>
      <w:r w:rsidRPr="008770B4">
        <w:t>Informal Working Group on Validation Methods for Automated Driving</w:t>
      </w:r>
    </w:p>
    <w:p w:rsidR="0037442C" w:rsidRPr="003B5186" w:rsidRDefault="0082485A" w:rsidP="0037442C">
      <w:pPr>
        <w:pStyle w:val="SingleTxtG"/>
      </w:pPr>
      <w:r>
        <w:t xml:space="preserve">GRVA may wish to be briefed on the outcome of </w:t>
      </w:r>
      <w:r w:rsidRPr="005F1D35">
        <w:t>the</w:t>
      </w:r>
      <w:r>
        <w:t xml:space="preserve"> last meetings of the IWG on </w:t>
      </w:r>
      <w:r w:rsidRPr="008770B4">
        <w:t>Validation Methods for Automated Driving</w:t>
      </w:r>
      <w:r>
        <w:t xml:space="preserve"> (VMAD)</w:t>
      </w:r>
      <w:r w:rsidR="0037442C">
        <w:t>.</w:t>
      </w:r>
    </w:p>
    <w:p w:rsidR="003B5186" w:rsidRDefault="003B5186" w:rsidP="00D50AE2">
      <w:pPr>
        <w:pStyle w:val="H23G"/>
      </w:pPr>
      <w:r>
        <w:tab/>
        <w:t>(c)</w:t>
      </w:r>
      <w:r>
        <w:tab/>
      </w:r>
      <w:r w:rsidR="00DC5F80">
        <w:t xml:space="preserve">Report of the </w:t>
      </w:r>
      <w:r w:rsidR="00DC5F80" w:rsidRPr="008770B4">
        <w:t xml:space="preserve">Informal Working Group on </w:t>
      </w:r>
      <w:r>
        <w:t>Automated Lane Keeping Systems</w:t>
      </w:r>
    </w:p>
    <w:p w:rsidR="003B5186" w:rsidRDefault="0082485A" w:rsidP="003B5186">
      <w:pPr>
        <w:pStyle w:val="SingleTxtG"/>
      </w:pPr>
      <w:r>
        <w:t xml:space="preserve">GRVA may wish to be briefed on the outcome of </w:t>
      </w:r>
      <w:r w:rsidRPr="005F1D35">
        <w:t>the</w:t>
      </w:r>
      <w:r>
        <w:t xml:space="preserve"> last meetings of the IWG on Automatically Commanded Steering Function (ACSF).</w:t>
      </w:r>
    </w:p>
    <w:p w:rsidR="0037442C" w:rsidRDefault="0037442C" w:rsidP="00D50AE2">
      <w:pPr>
        <w:pStyle w:val="H23G"/>
      </w:pPr>
      <w:r>
        <w:tab/>
        <w:t>(d)</w:t>
      </w:r>
      <w:r>
        <w:tab/>
      </w:r>
      <w:r w:rsidR="00E81C3A">
        <w:t xml:space="preserve">Report of the </w:t>
      </w:r>
      <w:r w:rsidR="00E81C3A" w:rsidRPr="008770B4">
        <w:t xml:space="preserve">Informal Working Group on </w:t>
      </w:r>
      <w:r>
        <w:t>Event Data Recorder / Data Storage Systems for Automated Driving</w:t>
      </w:r>
    </w:p>
    <w:p w:rsidR="0037442C" w:rsidRPr="003B5186" w:rsidRDefault="0037442C" w:rsidP="003B5186">
      <w:pPr>
        <w:pStyle w:val="SingleTxtG"/>
      </w:pPr>
      <w:r>
        <w:t xml:space="preserve">GRVA may wish to be briefed on the outcome of </w:t>
      </w:r>
      <w:r w:rsidRPr="005F1D35">
        <w:t>the</w:t>
      </w:r>
      <w:r>
        <w:t xml:space="preserve"> last meetings of the IWG on</w:t>
      </w:r>
      <w:r w:rsidRPr="0037442C">
        <w:t xml:space="preserve"> </w:t>
      </w:r>
      <w:r>
        <w:t>Event Data Recorder / Data Storage Systems for Automated Driving</w:t>
      </w:r>
      <w:r w:rsidR="00C314C2">
        <w:t xml:space="preserve"> (EDR/DSSAD)</w:t>
      </w:r>
      <w:r>
        <w:t>.</w:t>
      </w:r>
    </w:p>
    <w:p w:rsidR="003B5186" w:rsidRDefault="003B5186" w:rsidP="00D50AE2">
      <w:pPr>
        <w:pStyle w:val="H1G"/>
      </w:pPr>
      <w:r>
        <w:tab/>
        <w:t>5.</w:t>
      </w:r>
      <w:r>
        <w:tab/>
        <w:t>Connected vehicles</w:t>
      </w:r>
    </w:p>
    <w:p w:rsidR="003B5186" w:rsidRDefault="00D50AE2" w:rsidP="00D50AE2">
      <w:pPr>
        <w:pStyle w:val="H23G"/>
      </w:pPr>
      <w:r>
        <w:tab/>
        <w:t>(a)</w:t>
      </w:r>
      <w:r>
        <w:tab/>
      </w:r>
      <w:r w:rsidR="003B5186" w:rsidRPr="00AE5D67">
        <w:t>Cyber security and data protection</w:t>
      </w:r>
    </w:p>
    <w:p w:rsidR="00E33446" w:rsidRPr="00AE5D67" w:rsidRDefault="00E33446" w:rsidP="00E33446">
      <w:pPr>
        <w:pStyle w:val="SingleTxtG"/>
      </w:pPr>
      <w:r w:rsidRPr="00AE5D67">
        <w:t>GRVA</w:t>
      </w:r>
      <w:r>
        <w:t xml:space="preserve"> agreed to consider proposals for recommendation and regulation prepared by the IWG on Cyber Security and Over-The-Air issues and to receive a status report about the outcome of the test phas</w:t>
      </w:r>
      <w:r w:rsidR="00C314C2">
        <w:t>e</w:t>
      </w:r>
      <w:r>
        <w:t xml:space="preserve"> and the conclusions.</w:t>
      </w:r>
    </w:p>
    <w:p w:rsidR="003B5186" w:rsidRPr="00E33446" w:rsidRDefault="00E33446" w:rsidP="00E33446">
      <w:pPr>
        <w:pStyle w:val="SingleTxtG"/>
        <w:ind w:left="2835" w:hanging="1701"/>
        <w:rPr>
          <w:lang w:val="fr-CH"/>
        </w:rPr>
      </w:pPr>
      <w:r w:rsidRPr="00E33446">
        <w:rPr>
          <w:b/>
          <w:bCs/>
          <w:lang w:val="fr-CH"/>
        </w:rPr>
        <w:t>Documentation</w:t>
      </w:r>
      <w:r w:rsidRPr="00E33446">
        <w:rPr>
          <w:b/>
          <w:bCs/>
          <w:lang w:val="fr-CH"/>
        </w:rPr>
        <w:tab/>
      </w:r>
      <w:r w:rsidRPr="00E33446">
        <w:rPr>
          <w:lang w:val="fr-CH"/>
        </w:rPr>
        <w:t>ECE/TRANS/WP.29/GRVA/2019/</w:t>
      </w:r>
      <w:r>
        <w:rPr>
          <w:lang w:val="fr-CH"/>
        </w:rPr>
        <w:t>2</w:t>
      </w:r>
    </w:p>
    <w:p w:rsidR="003B5186" w:rsidRDefault="00D50AE2" w:rsidP="00D50AE2">
      <w:pPr>
        <w:pStyle w:val="H23G"/>
      </w:pPr>
      <w:r w:rsidRPr="00C2018D">
        <w:rPr>
          <w:lang w:val="fr-CH"/>
        </w:rPr>
        <w:tab/>
      </w:r>
      <w:r>
        <w:t>(b)</w:t>
      </w:r>
      <w:r>
        <w:tab/>
      </w:r>
      <w:r w:rsidR="003B5186" w:rsidRPr="00AE5D67">
        <w:t>Software updates (incl. Over-The-Air updates)</w:t>
      </w:r>
    </w:p>
    <w:p w:rsidR="00E33446" w:rsidRPr="00AE5D67" w:rsidRDefault="00E33446" w:rsidP="00E33446">
      <w:pPr>
        <w:pStyle w:val="SingleTxtG"/>
      </w:pPr>
      <w:r w:rsidRPr="00AE5D67">
        <w:t>GRVA</w:t>
      </w:r>
      <w:r>
        <w:t xml:space="preserve"> agreed to consider proposals for recommendation and regulation prepared by the IWG on Cyber Security and Over-The-Air issues and to receive a status report about the outcome of the test phas</w:t>
      </w:r>
      <w:r w:rsidR="00C314C2">
        <w:t>e</w:t>
      </w:r>
      <w:r>
        <w:t xml:space="preserve"> and the conclusions.</w:t>
      </w:r>
    </w:p>
    <w:p w:rsidR="003B5186" w:rsidRDefault="00E33446" w:rsidP="00E33446">
      <w:pPr>
        <w:pStyle w:val="SingleTxtG"/>
        <w:rPr>
          <w:lang w:val="fr-CH"/>
        </w:rPr>
      </w:pPr>
      <w:r w:rsidRPr="00E33446">
        <w:rPr>
          <w:b/>
          <w:bCs/>
          <w:lang w:val="fr-CH"/>
        </w:rPr>
        <w:t>Documentation</w:t>
      </w:r>
      <w:r w:rsidRPr="00E33446">
        <w:rPr>
          <w:b/>
          <w:bCs/>
          <w:lang w:val="fr-CH"/>
        </w:rPr>
        <w:tab/>
      </w:r>
      <w:r w:rsidRPr="00E33446">
        <w:rPr>
          <w:lang w:val="fr-CH"/>
        </w:rPr>
        <w:t>ECE/TRANS/WP.29/GRVA/2019/3</w:t>
      </w:r>
    </w:p>
    <w:p w:rsidR="00F44F70" w:rsidRDefault="00D50AE2" w:rsidP="00D50AE2">
      <w:pPr>
        <w:pStyle w:val="H23G"/>
      </w:pPr>
      <w:r w:rsidRPr="00C2018D">
        <w:rPr>
          <w:lang w:val="fr-CH"/>
        </w:rPr>
        <w:tab/>
      </w:r>
      <w:r>
        <w:t>(c)</w:t>
      </w:r>
      <w:r>
        <w:tab/>
      </w:r>
      <w:r w:rsidR="005D0252">
        <w:t>O</w:t>
      </w:r>
      <w:r w:rsidR="00F44F70" w:rsidRPr="00F44F70">
        <w:t>ther business</w:t>
      </w:r>
    </w:p>
    <w:p w:rsidR="00F44F70" w:rsidRPr="00F44F70" w:rsidRDefault="00F44F70" w:rsidP="00F44F70">
      <w:pPr>
        <w:pStyle w:val="SingleTxtG"/>
      </w:pPr>
      <w:r>
        <w:t>GRVA may wish to review any proposal or information related to vehicle connectivity.</w:t>
      </w:r>
    </w:p>
    <w:p w:rsidR="003B5186" w:rsidRPr="003B5186" w:rsidRDefault="003B5186" w:rsidP="00D50AE2">
      <w:pPr>
        <w:pStyle w:val="H1G"/>
      </w:pPr>
      <w:r w:rsidRPr="00F44F70">
        <w:rPr>
          <w:lang w:eastAsia="ja-JP"/>
        </w:rPr>
        <w:tab/>
      </w:r>
      <w:r>
        <w:rPr>
          <w:lang w:eastAsia="ja-JP"/>
        </w:rPr>
        <w:t>6</w:t>
      </w:r>
      <w:r w:rsidRPr="00AE5D67">
        <w:rPr>
          <w:lang w:eastAsia="ja-JP"/>
        </w:rPr>
        <w:t>.</w:t>
      </w:r>
      <w:r w:rsidRPr="00AE5D67">
        <w:rPr>
          <w:lang w:eastAsia="ja-JP"/>
        </w:rPr>
        <w:tab/>
      </w:r>
      <w:r w:rsidRPr="00B53AD4">
        <w:t>UN Regulation No. 79</w:t>
      </w:r>
    </w:p>
    <w:p w:rsidR="003B5186" w:rsidRDefault="003B5186" w:rsidP="00D50AE2">
      <w:pPr>
        <w:pStyle w:val="H23G"/>
      </w:pPr>
      <w:r>
        <w:tab/>
      </w:r>
      <w:r w:rsidRPr="00AE5D67">
        <w:t>(a)</w:t>
      </w:r>
      <w:r>
        <w:tab/>
      </w:r>
      <w:bookmarkStart w:id="2" w:name="_Hlk13234076"/>
      <w:r>
        <w:t>Automatically Commanded Steering Function</w:t>
      </w:r>
      <w:bookmarkEnd w:id="2"/>
    </w:p>
    <w:p w:rsidR="003B5186" w:rsidRDefault="00E33446" w:rsidP="003B5186">
      <w:pPr>
        <w:pStyle w:val="SingleTxtG"/>
      </w:pPr>
      <w:r>
        <w:t xml:space="preserve">GRVA may wish to review amendment proposals to the provisions on Automatically Commanded Steering Function (ACSF) tabled by the experts from France, Germany, Japan and </w:t>
      </w:r>
      <w:r w:rsidR="00C314C2">
        <w:t xml:space="preserve">Republic of </w:t>
      </w:r>
      <w:r>
        <w:t>Korea.</w:t>
      </w:r>
    </w:p>
    <w:p w:rsidR="00E33446" w:rsidRPr="0075004C" w:rsidRDefault="00E33446" w:rsidP="00E33446">
      <w:pPr>
        <w:pStyle w:val="SingleTxtG"/>
        <w:rPr>
          <w:lang w:val="fr-CH"/>
        </w:rPr>
      </w:pPr>
      <w:r w:rsidRPr="00E33446">
        <w:rPr>
          <w:b/>
          <w:bCs/>
          <w:lang w:val="fr-CH"/>
        </w:rPr>
        <w:t>Documentation</w:t>
      </w:r>
      <w:r w:rsidRPr="00E33446">
        <w:rPr>
          <w:b/>
          <w:bCs/>
          <w:lang w:val="fr-CH"/>
        </w:rPr>
        <w:tab/>
      </w:r>
      <w:r w:rsidRPr="0075004C">
        <w:rPr>
          <w:lang w:val="fr-CH"/>
        </w:rPr>
        <w:t>ECE/TRANS/WP.29/GRVA/2019/</w:t>
      </w:r>
      <w:r w:rsidR="00365129" w:rsidRPr="0075004C">
        <w:rPr>
          <w:lang w:val="fr-CH"/>
        </w:rPr>
        <w:t>19</w:t>
      </w:r>
    </w:p>
    <w:p w:rsidR="00365129" w:rsidRPr="0075004C" w:rsidRDefault="00365129" w:rsidP="00E33446">
      <w:pPr>
        <w:pStyle w:val="SingleTxtG"/>
      </w:pPr>
      <w:r w:rsidRPr="0075004C">
        <w:t xml:space="preserve">GRVA may wish to review a proposal for amendments to the 03 series of amendments on Automatically Commanded Steering Function (ACSF) of Category C tabled by the experts from </w:t>
      </w:r>
      <w:r w:rsidR="00C314C2">
        <w:t xml:space="preserve">the </w:t>
      </w:r>
      <w:bookmarkStart w:id="3" w:name="_Hlk13557785"/>
      <w:r w:rsidR="00C314C2" w:rsidRPr="00C314C2">
        <w:t>International Organization of Motor Vehicle Manufacturers</w:t>
      </w:r>
      <w:r w:rsidR="00C314C2">
        <w:t xml:space="preserve"> (</w:t>
      </w:r>
      <w:r w:rsidRPr="0075004C">
        <w:t>OICA</w:t>
      </w:r>
      <w:r w:rsidR="00C314C2">
        <w:t>) and the European Association of Automotive Suppliers (CLEPA)</w:t>
      </w:r>
      <w:r w:rsidRPr="0075004C">
        <w:t>.</w:t>
      </w:r>
      <w:bookmarkEnd w:id="3"/>
    </w:p>
    <w:p w:rsidR="003C3DC1" w:rsidRPr="0075004C" w:rsidRDefault="00365129" w:rsidP="003C3DC1">
      <w:pPr>
        <w:pStyle w:val="SingleTxtG"/>
        <w:rPr>
          <w:lang w:val="fr-CH"/>
        </w:rPr>
      </w:pPr>
      <w:r w:rsidRPr="0075004C">
        <w:rPr>
          <w:b/>
          <w:bCs/>
          <w:lang w:val="fr-CH"/>
        </w:rPr>
        <w:t>Documentation</w:t>
      </w:r>
      <w:r w:rsidRPr="0075004C">
        <w:rPr>
          <w:b/>
          <w:bCs/>
          <w:lang w:val="fr-CH"/>
        </w:rPr>
        <w:tab/>
      </w:r>
      <w:r w:rsidRPr="0075004C">
        <w:rPr>
          <w:lang w:val="fr-CH"/>
        </w:rPr>
        <w:t>ECE/TRANS/WP.29/GRVA/2019/24</w:t>
      </w:r>
    </w:p>
    <w:p w:rsidR="003C3DC1" w:rsidRPr="0075004C" w:rsidRDefault="003C3DC1" w:rsidP="003C3DC1">
      <w:pPr>
        <w:pStyle w:val="SingleTxtG"/>
      </w:pPr>
      <w:r w:rsidRPr="0075004C">
        <w:lastRenderedPageBreak/>
        <w:t xml:space="preserve">GRVA may wish to </w:t>
      </w:r>
      <w:r w:rsidR="00F50DAB" w:rsidRPr="0075004C">
        <w:t>review three proposals for amendments to UN Regulation No. 79</w:t>
      </w:r>
      <w:r w:rsidR="00D40676">
        <w:t>,</w:t>
      </w:r>
      <w:r w:rsidR="00F50DAB" w:rsidRPr="0075004C">
        <w:t xml:space="preserve"> tabled by the expert from AVERE</w:t>
      </w:r>
      <w:r w:rsidR="00D40676">
        <w:t>,</w:t>
      </w:r>
      <w:r w:rsidR="00F50DAB" w:rsidRPr="0075004C">
        <w:t xml:space="preserve"> </w:t>
      </w:r>
      <w:r w:rsidR="00D40676">
        <w:t>on</w:t>
      </w:r>
      <w:r w:rsidR="00F50DAB" w:rsidRPr="0075004C">
        <w:t xml:space="preserve"> ACSF of Category B1, C and mechanical latch use.</w:t>
      </w:r>
    </w:p>
    <w:p w:rsidR="00F50DAB" w:rsidRPr="0018661F" w:rsidRDefault="00F50DAB" w:rsidP="00F50DAB">
      <w:pPr>
        <w:pStyle w:val="SingleTxtG"/>
        <w:ind w:left="2835" w:hanging="1701"/>
      </w:pPr>
      <w:r w:rsidRPr="0018661F">
        <w:rPr>
          <w:b/>
          <w:bCs/>
        </w:rPr>
        <w:t>Documentation</w:t>
      </w:r>
      <w:r w:rsidRPr="0018661F">
        <w:rPr>
          <w:b/>
          <w:bCs/>
        </w:rPr>
        <w:tab/>
      </w:r>
      <w:r w:rsidRPr="0018661F">
        <w:t>ECE/TRANS/WP.29/GRVA/2019/26</w:t>
      </w:r>
      <w:r w:rsidRPr="0018661F">
        <w:br/>
        <w:t>ECE/TRANS/WP.29/GRVA/2019/27</w:t>
      </w:r>
      <w:r w:rsidRPr="0018661F">
        <w:br/>
        <w:t>ECE/TRANS/WP.29/GRVA/2019/28</w:t>
      </w:r>
    </w:p>
    <w:p w:rsidR="003B5186" w:rsidRPr="0075004C" w:rsidRDefault="00D50AE2" w:rsidP="00D50AE2">
      <w:pPr>
        <w:pStyle w:val="H23G"/>
      </w:pPr>
      <w:r>
        <w:tab/>
      </w:r>
      <w:r w:rsidR="00D40676">
        <w:t>(b)</w:t>
      </w:r>
      <w:r w:rsidR="00D40676">
        <w:tab/>
      </w:r>
      <w:r w:rsidR="003B5186" w:rsidRPr="0075004C">
        <w:t>Annex 6</w:t>
      </w:r>
    </w:p>
    <w:p w:rsidR="003B5186" w:rsidRPr="0075004C" w:rsidRDefault="00E33446" w:rsidP="003B5186">
      <w:pPr>
        <w:pStyle w:val="SingleTxtG"/>
      </w:pPr>
      <w:r w:rsidRPr="0075004C">
        <w:t xml:space="preserve">GRVA agreed to consider a revised proposal for amendments to the 03 series of amendments to UN Regulation No. 79 prepared by the expert from the United </w:t>
      </w:r>
      <w:r w:rsidR="00F44F70" w:rsidRPr="0075004C">
        <w:t>Kingdom</w:t>
      </w:r>
      <w:r w:rsidRPr="0075004C">
        <w:t xml:space="preserve"> on behalf of the Special Interest Group of experts.</w:t>
      </w:r>
    </w:p>
    <w:p w:rsidR="00E33446" w:rsidRPr="0075004C" w:rsidRDefault="00146210" w:rsidP="003B5186">
      <w:pPr>
        <w:pStyle w:val="SingleTxtG"/>
        <w:rPr>
          <w:lang w:val="fr-CH"/>
        </w:rPr>
      </w:pPr>
      <w:r w:rsidRPr="0075004C">
        <w:rPr>
          <w:b/>
          <w:bCs/>
          <w:lang w:val="fr-CH"/>
        </w:rPr>
        <w:t>Documentation</w:t>
      </w:r>
      <w:r w:rsidRPr="0075004C">
        <w:rPr>
          <w:b/>
          <w:bCs/>
          <w:lang w:val="fr-CH"/>
        </w:rPr>
        <w:tab/>
      </w:r>
      <w:r w:rsidRPr="0075004C">
        <w:rPr>
          <w:lang w:val="fr-CH"/>
        </w:rPr>
        <w:t>ECE/TRANS/WP.29/GRVA/2019/</w:t>
      </w:r>
      <w:r w:rsidR="00365129" w:rsidRPr="0075004C">
        <w:rPr>
          <w:lang w:val="fr-CH"/>
        </w:rPr>
        <w:t>20</w:t>
      </w:r>
    </w:p>
    <w:p w:rsidR="003B5186" w:rsidRPr="0075004C" w:rsidRDefault="00D50AE2" w:rsidP="00D50AE2">
      <w:pPr>
        <w:pStyle w:val="H23G"/>
      </w:pPr>
      <w:bookmarkStart w:id="4" w:name="_Hlk13232091"/>
      <w:r w:rsidRPr="00C2018D">
        <w:rPr>
          <w:bCs/>
          <w:lang w:val="fr-CH"/>
        </w:rPr>
        <w:tab/>
      </w:r>
      <w:r w:rsidR="00D40676" w:rsidRPr="00D40676">
        <w:rPr>
          <w:bCs/>
        </w:rPr>
        <w:t>(c)</w:t>
      </w:r>
      <w:r w:rsidR="00D40676">
        <w:tab/>
      </w:r>
      <w:r w:rsidR="003B5186" w:rsidRPr="0075004C">
        <w:t xml:space="preserve">Remote Control </w:t>
      </w:r>
      <w:r w:rsidR="00F44F70" w:rsidRPr="0075004C">
        <w:t>Manoeuvring</w:t>
      </w:r>
      <w:bookmarkEnd w:id="4"/>
    </w:p>
    <w:p w:rsidR="003B5186" w:rsidRPr="0075004C" w:rsidRDefault="00146210" w:rsidP="003B5186">
      <w:pPr>
        <w:pStyle w:val="SingleTxtG"/>
      </w:pPr>
      <w:r w:rsidRPr="0075004C">
        <w:t xml:space="preserve">GRVA agreed at its January 2019 session with the text proposed in </w:t>
      </w:r>
      <w:r w:rsidR="00F50DAB" w:rsidRPr="0075004C">
        <w:t>(</w:t>
      </w:r>
      <w:r w:rsidRPr="0075004C">
        <w:t>ECE/TRANS/WP.29/2019/</w:t>
      </w:r>
      <w:r w:rsidR="00107593" w:rsidRPr="0075004C">
        <w:t>93</w:t>
      </w:r>
      <w:r w:rsidR="00F50DAB" w:rsidRPr="0075004C">
        <w:t>)</w:t>
      </w:r>
      <w:r w:rsidRPr="0075004C">
        <w:t xml:space="preserve">. GRVA agreed to reconsider this proposal in order to address the reservations expressed by the experts from Germany and </w:t>
      </w:r>
      <w:r w:rsidR="00107593" w:rsidRPr="0075004C">
        <w:t xml:space="preserve">the Republic of </w:t>
      </w:r>
      <w:r w:rsidRPr="0075004C">
        <w:t>Korea.</w:t>
      </w:r>
    </w:p>
    <w:p w:rsidR="00365129" w:rsidRPr="00C2018D" w:rsidRDefault="00146210" w:rsidP="00F50DAB">
      <w:pPr>
        <w:pStyle w:val="SingleTxtG"/>
        <w:ind w:left="2835" w:hanging="1701"/>
      </w:pPr>
      <w:r w:rsidRPr="00C2018D">
        <w:rPr>
          <w:b/>
          <w:bCs/>
        </w:rPr>
        <w:t>Documentation</w:t>
      </w:r>
      <w:r w:rsidRPr="00C2018D">
        <w:rPr>
          <w:b/>
          <w:bCs/>
        </w:rPr>
        <w:tab/>
      </w:r>
      <w:r w:rsidR="00F50DAB" w:rsidRPr="00C2018D">
        <w:rPr>
          <w:b/>
          <w:bCs/>
        </w:rPr>
        <w:t>(</w:t>
      </w:r>
      <w:r w:rsidRPr="00C2018D">
        <w:t>ECE/TRANS/WP.29/2019/</w:t>
      </w:r>
      <w:r w:rsidR="00C314C2" w:rsidRPr="00C2018D">
        <w:t>[</w:t>
      </w:r>
      <w:r w:rsidR="00107593" w:rsidRPr="00C2018D">
        <w:t>93</w:t>
      </w:r>
      <w:r w:rsidR="00C314C2" w:rsidRPr="00C2018D">
        <w:t>]</w:t>
      </w:r>
      <w:proofErr w:type="gramStart"/>
      <w:r w:rsidR="00F50DAB" w:rsidRPr="00C2018D">
        <w:t>)</w:t>
      </w:r>
      <w:proofErr w:type="gramEnd"/>
      <w:r w:rsidR="00F50DAB" w:rsidRPr="00C2018D">
        <w:br/>
      </w:r>
      <w:r w:rsidR="00365129" w:rsidRPr="00C2018D">
        <w:t>ECE/TRANS/WP.29/GRVA/2019/21</w:t>
      </w:r>
    </w:p>
    <w:p w:rsidR="003B5186" w:rsidRDefault="00D50AE2" w:rsidP="00D50AE2">
      <w:pPr>
        <w:pStyle w:val="H23G"/>
      </w:pPr>
      <w:r>
        <w:tab/>
        <w:t>(d)</w:t>
      </w:r>
      <w:r>
        <w:tab/>
      </w:r>
      <w:r w:rsidR="003B5186">
        <w:t>Other business</w:t>
      </w:r>
    </w:p>
    <w:p w:rsidR="003B5186" w:rsidRPr="003B5186" w:rsidRDefault="00146210" w:rsidP="003B5186">
      <w:pPr>
        <w:pStyle w:val="SingleTxtG"/>
      </w:pPr>
      <w:r w:rsidRPr="00AE5D67">
        <w:t>GRVA may wish to consider any other proposal for amendments</w:t>
      </w:r>
      <w:r>
        <w:t>, if any.</w:t>
      </w:r>
    </w:p>
    <w:p w:rsidR="003B5186" w:rsidRDefault="003B5186" w:rsidP="00D50AE2">
      <w:pPr>
        <w:pStyle w:val="H1G"/>
      </w:pPr>
      <w:r>
        <w:tab/>
      </w:r>
      <w:r w:rsidRPr="00B53AD4">
        <w:t>7.</w:t>
      </w:r>
      <w:r w:rsidRPr="00B53AD4">
        <w:tab/>
      </w:r>
      <w:r w:rsidRPr="00AE5D67">
        <w:t>Advanced Emergency Braking Systems</w:t>
      </w:r>
    </w:p>
    <w:p w:rsidR="003B5186" w:rsidRDefault="00146210" w:rsidP="003B5186">
      <w:pPr>
        <w:pStyle w:val="SingleTxtG"/>
      </w:pPr>
      <w:r>
        <w:t xml:space="preserve">GRVA agreed to review a proposal for a new 01 series of amendments to </w:t>
      </w:r>
      <w:r w:rsidR="0075004C">
        <w:t xml:space="preserve">the </w:t>
      </w:r>
      <w:r>
        <w:t>UN Regulation</w:t>
      </w:r>
      <w:r w:rsidR="00C314C2">
        <w:t xml:space="preserve"> No. [152] </w:t>
      </w:r>
      <w:r w:rsidR="0075004C">
        <w:t xml:space="preserve">on </w:t>
      </w:r>
      <w:r w:rsidR="0075004C" w:rsidRPr="00AE5D67">
        <w:t>Advanced Emergency Braking Systems</w:t>
      </w:r>
      <w:r w:rsidR="0075004C">
        <w:t xml:space="preserve"> (AEBS) for M</w:t>
      </w:r>
      <w:r w:rsidR="0075004C" w:rsidRPr="0075004C">
        <w:rPr>
          <w:vertAlign w:val="subscript"/>
        </w:rPr>
        <w:t>1</w:t>
      </w:r>
      <w:r w:rsidR="0075004C">
        <w:t>/N</w:t>
      </w:r>
      <w:r w:rsidR="0075004C" w:rsidRPr="0075004C">
        <w:rPr>
          <w:vertAlign w:val="subscript"/>
        </w:rPr>
        <w:t>1</w:t>
      </w:r>
      <w:r w:rsidR="0075004C">
        <w:rPr>
          <w:vertAlign w:val="subscript"/>
        </w:rPr>
        <w:t xml:space="preserve"> </w:t>
      </w:r>
      <w:r w:rsidR="00C314C2">
        <w:t xml:space="preserve">vehicles </w:t>
      </w:r>
      <w:r>
        <w:t>tabled by the experts from the IWG on AEBS</w:t>
      </w:r>
      <w:r w:rsidR="00C314C2">
        <w:t>.</w:t>
      </w:r>
    </w:p>
    <w:p w:rsidR="00146210" w:rsidRPr="00F97994" w:rsidRDefault="00146210" w:rsidP="00365129">
      <w:pPr>
        <w:pStyle w:val="SingleTxtG"/>
        <w:ind w:left="2835" w:hanging="1701"/>
        <w:rPr>
          <w:lang w:val="fr-CH"/>
        </w:rPr>
      </w:pPr>
      <w:r w:rsidRPr="00F97994">
        <w:rPr>
          <w:b/>
          <w:bCs/>
          <w:lang w:val="fr-CH"/>
        </w:rPr>
        <w:t>Documentation:</w:t>
      </w:r>
      <w:r w:rsidRPr="00F97994">
        <w:rPr>
          <w:lang w:val="fr-CH"/>
        </w:rPr>
        <w:tab/>
        <w:t>ECE/TRANS</w:t>
      </w:r>
      <w:r w:rsidR="00365129" w:rsidRPr="00F97994">
        <w:rPr>
          <w:lang w:val="fr-CH"/>
        </w:rPr>
        <w:t>/WP.29/GRVA/2019/16</w:t>
      </w:r>
    </w:p>
    <w:p w:rsidR="00146210" w:rsidRPr="0075004C" w:rsidRDefault="00146210" w:rsidP="00146210">
      <w:pPr>
        <w:pStyle w:val="SingleTxtG"/>
      </w:pPr>
      <w:r w:rsidRPr="0075004C">
        <w:t xml:space="preserve">GRVA may wish to review a proposal for a Supplement 1 to the original text of the UN Regulation </w:t>
      </w:r>
      <w:r w:rsidR="00C314C2">
        <w:t xml:space="preserve">No. [152] </w:t>
      </w:r>
      <w:r w:rsidR="0075004C" w:rsidRPr="0075004C">
        <w:t xml:space="preserve">on </w:t>
      </w:r>
      <w:r w:rsidRPr="0075004C">
        <w:t xml:space="preserve">AEBS </w:t>
      </w:r>
      <w:r w:rsidR="0075004C" w:rsidRPr="0075004C">
        <w:t xml:space="preserve">for </w:t>
      </w:r>
      <w:r w:rsidRPr="0075004C">
        <w:t>M</w:t>
      </w:r>
      <w:r w:rsidRPr="0075004C">
        <w:rPr>
          <w:vertAlign w:val="subscript"/>
        </w:rPr>
        <w:t>1</w:t>
      </w:r>
      <w:r w:rsidRPr="0075004C">
        <w:t>/N</w:t>
      </w:r>
      <w:r w:rsidRPr="0075004C">
        <w:rPr>
          <w:vertAlign w:val="subscript"/>
        </w:rPr>
        <w:t>1</w:t>
      </w:r>
      <w:r w:rsidR="00C314C2">
        <w:rPr>
          <w:vertAlign w:val="subscript"/>
        </w:rPr>
        <w:t xml:space="preserve"> </w:t>
      </w:r>
      <w:r w:rsidR="00C314C2">
        <w:t>vehicles</w:t>
      </w:r>
      <w:r w:rsidRPr="0075004C">
        <w:t>) tabled by the experts from the IWG on AEBS</w:t>
      </w:r>
      <w:r w:rsidR="00C314C2">
        <w:t>.</w:t>
      </w:r>
    </w:p>
    <w:p w:rsidR="00146210" w:rsidRPr="00365129" w:rsidRDefault="00146210" w:rsidP="00146210">
      <w:pPr>
        <w:pStyle w:val="SingleTxtG"/>
        <w:rPr>
          <w:lang w:val="fr-CH"/>
        </w:rPr>
      </w:pPr>
      <w:r w:rsidRPr="0075004C">
        <w:rPr>
          <w:b/>
          <w:bCs/>
          <w:lang w:val="fr-CH"/>
        </w:rPr>
        <w:t>Documentation:</w:t>
      </w:r>
      <w:r w:rsidRPr="0075004C">
        <w:rPr>
          <w:lang w:val="fr-CH"/>
        </w:rPr>
        <w:tab/>
      </w:r>
      <w:r w:rsidR="00365129" w:rsidRPr="0075004C">
        <w:rPr>
          <w:lang w:val="fr-CH"/>
        </w:rPr>
        <w:t>ECE/TRANS/WP.29/GRVA/2019/17</w:t>
      </w:r>
    </w:p>
    <w:p w:rsidR="003B5186" w:rsidRPr="00F97994" w:rsidRDefault="003B5186" w:rsidP="00D50AE2">
      <w:pPr>
        <w:pStyle w:val="H1G"/>
      </w:pPr>
      <w:r w:rsidRPr="00F44F70">
        <w:rPr>
          <w:lang w:val="fr-CH"/>
        </w:rPr>
        <w:tab/>
      </w:r>
      <w:r w:rsidRPr="00F97994">
        <w:t>8.</w:t>
      </w:r>
      <w:r w:rsidRPr="00F97994">
        <w:tab/>
      </w:r>
      <w:bookmarkStart w:id="5" w:name="_Hlk13237215"/>
      <w:r w:rsidRPr="00F97994">
        <w:t>UN Regulations Nos. 13, 13-H, 139 and 140</w:t>
      </w:r>
      <w:bookmarkEnd w:id="5"/>
    </w:p>
    <w:p w:rsidR="003B5186" w:rsidRDefault="003B5186" w:rsidP="00D50AE2">
      <w:pPr>
        <w:pStyle w:val="H23G"/>
      </w:pPr>
      <w:r w:rsidRPr="00F97994">
        <w:tab/>
      </w:r>
      <w:r w:rsidRPr="00AE5D67">
        <w:t>(a)</w:t>
      </w:r>
      <w:r w:rsidRPr="00AE5D67">
        <w:tab/>
      </w:r>
      <w:bookmarkStart w:id="6" w:name="_Hlk13237225"/>
      <w:r w:rsidRPr="00AE5D67">
        <w:t>Electronic Stability Control</w:t>
      </w:r>
      <w:bookmarkEnd w:id="6"/>
    </w:p>
    <w:p w:rsidR="003B5186" w:rsidRDefault="00146210" w:rsidP="003B5186">
      <w:pPr>
        <w:pStyle w:val="SingleTxtG"/>
      </w:pPr>
      <w:r>
        <w:t xml:space="preserve">GRVA may wish to consider a proposal for amendments to UN Regulation No. 140 tabled by the experts from </w:t>
      </w:r>
      <w:r w:rsidR="00846290">
        <w:t>OICA</w:t>
      </w:r>
      <w:r w:rsidR="00C314C2">
        <w:t xml:space="preserve"> and CLEPA</w:t>
      </w:r>
      <w:r>
        <w:t>.</w:t>
      </w:r>
    </w:p>
    <w:p w:rsidR="00146210" w:rsidRPr="0075004C" w:rsidRDefault="00146210" w:rsidP="00146210">
      <w:pPr>
        <w:pStyle w:val="SingleTxtG"/>
        <w:rPr>
          <w:lang w:val="fr-CH"/>
        </w:rPr>
      </w:pPr>
      <w:r w:rsidRPr="00F44F70">
        <w:rPr>
          <w:b/>
          <w:bCs/>
          <w:lang w:val="fr-CH"/>
        </w:rPr>
        <w:t>Documentation:</w:t>
      </w:r>
      <w:r w:rsidRPr="00F44F70">
        <w:rPr>
          <w:lang w:val="fr-CH"/>
        </w:rPr>
        <w:tab/>
      </w:r>
      <w:r w:rsidRPr="0075004C">
        <w:rPr>
          <w:lang w:val="fr-CH"/>
        </w:rPr>
        <w:t>ECE/TRANS</w:t>
      </w:r>
      <w:r w:rsidR="00365129" w:rsidRPr="0075004C">
        <w:rPr>
          <w:lang w:val="fr-CH"/>
        </w:rPr>
        <w:t>/WP.29/GRVA/2019/22</w:t>
      </w:r>
    </w:p>
    <w:p w:rsidR="003B5186" w:rsidRPr="00F97994" w:rsidRDefault="003B5186" w:rsidP="00D50AE2">
      <w:pPr>
        <w:pStyle w:val="H23G"/>
      </w:pPr>
      <w:r w:rsidRPr="0075004C">
        <w:rPr>
          <w:lang w:val="fr-CH"/>
        </w:rPr>
        <w:tab/>
      </w:r>
      <w:r w:rsidRPr="00F97994">
        <w:t>(b)</w:t>
      </w:r>
      <w:r w:rsidRPr="00F97994">
        <w:tab/>
        <w:t>Modular Vehicle Combinations</w:t>
      </w:r>
    </w:p>
    <w:p w:rsidR="003B5186" w:rsidRPr="0075004C" w:rsidRDefault="00146210" w:rsidP="003B5186">
      <w:pPr>
        <w:pStyle w:val="SingleTxtG"/>
      </w:pPr>
      <w:r w:rsidRPr="00F97994">
        <w:tab/>
      </w:r>
      <w:r w:rsidRPr="0075004C">
        <w:t xml:space="preserve">GRVA may wish to be briefed on the outcome of </w:t>
      </w:r>
      <w:r w:rsidR="00D40676">
        <w:t xml:space="preserve">a </w:t>
      </w:r>
      <w:r w:rsidRPr="0075004C">
        <w:t>meeting of the IWG on Modular Vehicle Combinations (MVC)</w:t>
      </w:r>
      <w:r w:rsidR="00D40676">
        <w:t>, if any</w:t>
      </w:r>
      <w:r w:rsidRPr="0075004C">
        <w:t>.</w:t>
      </w:r>
    </w:p>
    <w:p w:rsidR="003B5186" w:rsidRDefault="003B5186" w:rsidP="00D50AE2">
      <w:pPr>
        <w:pStyle w:val="H23G"/>
      </w:pPr>
      <w:r w:rsidRPr="0075004C">
        <w:tab/>
        <w:t>(c)</w:t>
      </w:r>
      <w:r w:rsidRPr="0075004C">
        <w:tab/>
        <w:t>Clarifications</w:t>
      </w:r>
    </w:p>
    <w:p w:rsidR="00146210" w:rsidRDefault="00146210" w:rsidP="00146210">
      <w:pPr>
        <w:pStyle w:val="SingleTxtG"/>
        <w:rPr>
          <w:highlight w:val="yellow"/>
        </w:rPr>
      </w:pPr>
      <w:r>
        <w:t xml:space="preserve">GRVA agreed to review a proposal for amendments to UN Regulation No. 13 </w:t>
      </w:r>
      <w:r w:rsidR="00F97994">
        <w:t xml:space="preserve">submitted by the expert from the Russian Federation and aimed to clarify the test method for the evaluation of performance of </w:t>
      </w:r>
      <w:r w:rsidR="00F97994" w:rsidRPr="00835EC3">
        <w:rPr>
          <w:iCs/>
          <w:lang w:val="en-US"/>
        </w:rPr>
        <w:t>energy sources and energy storage devices</w:t>
      </w:r>
      <w:r w:rsidR="00F97994">
        <w:rPr>
          <w:lang w:val="en-US"/>
        </w:rPr>
        <w:t xml:space="preserve"> reproduced in Annex 7 to UN Regulation No. 13.</w:t>
      </w:r>
    </w:p>
    <w:p w:rsidR="00146210" w:rsidRPr="0075004C" w:rsidRDefault="00146210" w:rsidP="00146210">
      <w:pPr>
        <w:pStyle w:val="SingleTxtG"/>
        <w:rPr>
          <w:lang w:val="fr-CH"/>
        </w:rPr>
      </w:pPr>
      <w:r w:rsidRPr="00365129">
        <w:rPr>
          <w:b/>
          <w:bCs/>
          <w:lang w:val="fr-CH"/>
        </w:rPr>
        <w:t>Documentation:</w:t>
      </w:r>
      <w:r w:rsidRPr="00365129">
        <w:rPr>
          <w:lang w:val="fr-CH"/>
        </w:rPr>
        <w:tab/>
      </w:r>
      <w:r w:rsidRPr="0075004C">
        <w:rPr>
          <w:lang w:val="fr-CH"/>
        </w:rPr>
        <w:t>ECE/TRANS</w:t>
      </w:r>
      <w:r w:rsidR="00365129" w:rsidRPr="0075004C">
        <w:rPr>
          <w:lang w:val="fr-CH"/>
        </w:rPr>
        <w:t>/WP.29/GRVA/2019/18</w:t>
      </w:r>
    </w:p>
    <w:p w:rsidR="003B5186" w:rsidRPr="0075004C" w:rsidRDefault="00146210" w:rsidP="00146210">
      <w:pPr>
        <w:pStyle w:val="SingleTxtG"/>
      </w:pPr>
      <w:r w:rsidRPr="0075004C">
        <w:lastRenderedPageBreak/>
        <w:t>GRVA may wish to consider any other proposal for amendments, if any.</w:t>
      </w:r>
    </w:p>
    <w:p w:rsidR="003B5186" w:rsidRPr="0075004C" w:rsidRDefault="003B5186" w:rsidP="00D50AE2">
      <w:pPr>
        <w:pStyle w:val="H1G"/>
      </w:pPr>
      <w:r w:rsidRPr="0075004C">
        <w:tab/>
        <w:t>9.</w:t>
      </w:r>
      <w:r w:rsidRPr="0075004C">
        <w:tab/>
        <w:t>Motorcycle braking</w:t>
      </w:r>
    </w:p>
    <w:p w:rsidR="003B5186" w:rsidRPr="0075004C" w:rsidRDefault="003B5186" w:rsidP="00D50AE2">
      <w:pPr>
        <w:pStyle w:val="H23G"/>
      </w:pPr>
      <w:r w:rsidRPr="0075004C">
        <w:tab/>
        <w:t>(a)</w:t>
      </w:r>
      <w:r w:rsidRPr="0075004C">
        <w:tab/>
        <w:t>UN Global Technical Regulation No. 3</w:t>
      </w:r>
    </w:p>
    <w:p w:rsidR="003B5186" w:rsidRPr="0075004C" w:rsidRDefault="00146210" w:rsidP="003B5186">
      <w:pPr>
        <w:pStyle w:val="SingleTxtG"/>
      </w:pPr>
      <w:r w:rsidRPr="0075004C">
        <w:t>GRVA agreed to review a revised proposal for amendments to UN Global Technical Regulation (GTR) No. 3 (</w:t>
      </w:r>
      <w:r w:rsidR="00846290" w:rsidRPr="0075004C">
        <w:t>Motorcycle</w:t>
      </w:r>
      <w:r w:rsidRPr="0075004C">
        <w:t xml:space="preserve"> braking) </w:t>
      </w:r>
      <w:r w:rsidR="00D40676">
        <w:t>tabled by the expert from Italy.</w:t>
      </w:r>
    </w:p>
    <w:p w:rsidR="00146210" w:rsidRPr="0075004C" w:rsidRDefault="00146210" w:rsidP="00146210">
      <w:pPr>
        <w:pStyle w:val="SingleTxtG"/>
        <w:rPr>
          <w:lang w:val="fr-CH"/>
        </w:rPr>
      </w:pPr>
      <w:r w:rsidRPr="0075004C">
        <w:rPr>
          <w:b/>
          <w:bCs/>
          <w:lang w:val="fr-CH"/>
        </w:rPr>
        <w:t>Documentation:</w:t>
      </w:r>
      <w:r w:rsidRPr="0075004C">
        <w:rPr>
          <w:lang w:val="fr-CH"/>
        </w:rPr>
        <w:tab/>
        <w:t>ECE/TRANS</w:t>
      </w:r>
      <w:r w:rsidR="00365129" w:rsidRPr="0075004C">
        <w:rPr>
          <w:lang w:val="fr-CH"/>
        </w:rPr>
        <w:t>/WP.29/GRVA/2019/23</w:t>
      </w:r>
    </w:p>
    <w:p w:rsidR="003B5186" w:rsidRPr="0075004C" w:rsidRDefault="003B5186" w:rsidP="00D50AE2">
      <w:pPr>
        <w:pStyle w:val="H23G"/>
      </w:pPr>
      <w:r w:rsidRPr="0075004C">
        <w:rPr>
          <w:lang w:val="fr-CH"/>
        </w:rPr>
        <w:tab/>
      </w:r>
      <w:r w:rsidRPr="0075004C">
        <w:t>(b)</w:t>
      </w:r>
      <w:r w:rsidRPr="0075004C">
        <w:tab/>
        <w:t>UN Regulation No. 78</w:t>
      </w:r>
    </w:p>
    <w:p w:rsidR="003B5186" w:rsidRPr="0075004C" w:rsidRDefault="00146210" w:rsidP="00146210">
      <w:pPr>
        <w:pStyle w:val="SingleTxtG"/>
      </w:pPr>
      <w:r w:rsidRPr="0075004C">
        <w:t>GRVA may wish to consider any other proposal for amendments, if any.</w:t>
      </w:r>
    </w:p>
    <w:p w:rsidR="003B5186" w:rsidRPr="0075004C" w:rsidRDefault="003B5186" w:rsidP="00D50AE2">
      <w:pPr>
        <w:pStyle w:val="H1G"/>
      </w:pPr>
      <w:r w:rsidRPr="0075004C">
        <w:tab/>
        <w:t>10.</w:t>
      </w:r>
      <w:r w:rsidRPr="0075004C">
        <w:tab/>
        <w:t>UN Regulation No. 90</w:t>
      </w:r>
    </w:p>
    <w:p w:rsidR="00365129" w:rsidRPr="0075004C" w:rsidRDefault="00146210" w:rsidP="003B5186">
      <w:pPr>
        <w:pStyle w:val="SingleTxtG"/>
      </w:pPr>
      <w:r w:rsidRPr="0075004C">
        <w:t>GRVA agreed to review a revised proposal for amendments to UN Regulation No. 90 to align the approval marking with the provisions of the 1958 Agreement</w:t>
      </w:r>
      <w:r w:rsidR="00365129" w:rsidRPr="0075004C">
        <w:t>, tabled by the expert from the Russian Federation.</w:t>
      </w:r>
    </w:p>
    <w:p w:rsidR="003B5186" w:rsidRPr="0075004C" w:rsidRDefault="00365129" w:rsidP="00365129">
      <w:pPr>
        <w:pStyle w:val="SingleTxtG"/>
        <w:rPr>
          <w:lang w:val="fr-CH"/>
        </w:rPr>
      </w:pPr>
      <w:r w:rsidRPr="0075004C">
        <w:rPr>
          <w:b/>
          <w:bCs/>
          <w:lang w:val="fr-CH"/>
        </w:rPr>
        <w:t>Documentation</w:t>
      </w:r>
      <w:r w:rsidRPr="0075004C">
        <w:rPr>
          <w:b/>
          <w:bCs/>
          <w:lang w:val="fr-CH"/>
        </w:rPr>
        <w:tab/>
      </w:r>
      <w:r w:rsidRPr="0075004C">
        <w:rPr>
          <w:lang w:val="fr-CH"/>
        </w:rPr>
        <w:t>ECE/TRANS/WP.29/GRVA/2019/25</w:t>
      </w:r>
    </w:p>
    <w:p w:rsidR="003B5186" w:rsidRPr="00AE5D67" w:rsidRDefault="003B5186" w:rsidP="00D50AE2">
      <w:pPr>
        <w:pStyle w:val="H1G"/>
      </w:pPr>
      <w:r w:rsidRPr="00365129">
        <w:rPr>
          <w:lang w:val="fr-CH"/>
        </w:rPr>
        <w:tab/>
      </w:r>
      <w:r w:rsidRPr="00AE5D67">
        <w:t>1</w:t>
      </w:r>
      <w:r>
        <w:t>1</w:t>
      </w:r>
      <w:r w:rsidRPr="00AE5D67">
        <w:t>.</w:t>
      </w:r>
      <w:r w:rsidRPr="00AE5D67">
        <w:tab/>
        <w:t>Revision 3 of the 1958 Agreement</w:t>
      </w:r>
    </w:p>
    <w:p w:rsidR="003B5186" w:rsidRDefault="003B5186" w:rsidP="00D50AE2">
      <w:pPr>
        <w:pStyle w:val="H23G"/>
      </w:pPr>
      <w:r>
        <w:tab/>
      </w:r>
      <w:r w:rsidRPr="00AE5D67">
        <w:t>(a)</w:t>
      </w:r>
      <w:r w:rsidRPr="00AE5D67">
        <w:tab/>
        <w:t>Implementation of new provisions in Revision 3 to the 1958 Agreement</w:t>
      </w:r>
    </w:p>
    <w:p w:rsidR="00651A9D" w:rsidRPr="00AE5D67" w:rsidRDefault="00651A9D" w:rsidP="00651A9D">
      <w:pPr>
        <w:pStyle w:val="SingleTxtG"/>
      </w:pPr>
      <w:r w:rsidRPr="00AE5D67">
        <w:t>GRVA may wish to discuss actions related to the implementation of new provisions contained in Revision 3 to the 1958 Agreement on:</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"Unique Identifier";</w:t>
      </w:r>
    </w:p>
    <w:p w:rsidR="00651A9D" w:rsidRDefault="00651A9D" w:rsidP="00651A9D">
      <w:pPr>
        <w:pStyle w:val="SingleTxtG"/>
      </w:pPr>
      <w:r>
        <w:tab/>
      </w:r>
      <w:r w:rsidRPr="00AE5D67">
        <w:t>GRVA may wish to specify whether some regulations under its remit shall explicitly ban the use of the "Unique Identifier" as specified in Revision 3 to the 1958 Agreement.</w:t>
      </w:r>
    </w:p>
    <w:p w:rsidR="00651A9D" w:rsidRPr="004D2F1E" w:rsidRDefault="00651A9D" w:rsidP="004D2F1E">
      <w:pPr>
        <w:pStyle w:val="SingleTxtG"/>
      </w:pPr>
      <w:r>
        <w:t xml:space="preserve">GRVA will be briefed by the secretariat about a requested from the IWG on </w:t>
      </w:r>
      <w:r w:rsidR="00846290">
        <w:t xml:space="preserve">Database of the Exchange of Type Approvals </w:t>
      </w:r>
      <w:r w:rsidR="00846290" w:rsidRPr="00D40676">
        <w:t>(</w:t>
      </w:r>
      <w:r w:rsidRPr="00D40676">
        <w:t>DETA</w:t>
      </w:r>
      <w:r w:rsidR="00846290" w:rsidRPr="00D40676">
        <w:t>)</w:t>
      </w:r>
      <w:r>
        <w:t xml:space="preserve"> with regards to </w:t>
      </w:r>
      <w:r w:rsidR="00846290">
        <w:t>Unique Identifier (</w:t>
      </w:r>
      <w:r>
        <w:t>UI</w:t>
      </w:r>
      <w:r w:rsidR="00846290">
        <w:t>)</w:t>
      </w:r>
      <w:r>
        <w:t>.</w:t>
      </w:r>
    </w:p>
    <w:p w:rsidR="00651A9D" w:rsidRPr="00C314C2" w:rsidRDefault="00651A9D" w:rsidP="00651A9D">
      <w:pPr>
        <w:spacing w:line="360" w:lineRule="auto"/>
        <w:ind w:left="1418" w:hanging="284"/>
      </w:pPr>
      <w:r w:rsidRPr="00AE5D67">
        <w:rPr>
          <w:rFonts w:ascii="Symbol" w:hAnsi="Symbol"/>
        </w:rPr>
        <w:t></w:t>
      </w:r>
      <w:r w:rsidRPr="00C314C2">
        <w:rPr>
          <w:rFonts w:ascii="Symbol" w:hAnsi="Symbol"/>
        </w:rPr>
        <w:tab/>
      </w:r>
      <w:r w:rsidRPr="00C314C2">
        <w:t>Transitional provisions in UN Regulations;</w:t>
      </w:r>
    </w:p>
    <w:p w:rsidR="00651A9D" w:rsidRPr="00AE5D67" w:rsidRDefault="00651A9D" w:rsidP="00651A9D">
      <w:pPr>
        <w:pStyle w:val="SingleTxtG"/>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Article 12.6 and Schedule 7</w:t>
      </w:r>
      <w:r>
        <w:t>;</w:t>
      </w:r>
    </w:p>
    <w:p w:rsidR="00651A9D" w:rsidRPr="00AE5D67" w:rsidRDefault="00651A9D" w:rsidP="00651A9D">
      <w:pPr>
        <w:pStyle w:val="SingleTxtG"/>
      </w:pPr>
      <w:r>
        <w:tab/>
      </w:r>
      <w:r w:rsidRPr="00AE5D67">
        <w:t>GRVA may wish to note the purpose of Article 12.6 and Schedule 7 with regard to the approval of innovations.</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Conformity of Production provisions.</w:t>
      </w:r>
    </w:p>
    <w:p w:rsidR="003B5186" w:rsidRPr="003B5186" w:rsidRDefault="00651A9D" w:rsidP="00651A9D">
      <w:pPr>
        <w:pStyle w:val="SingleTxtG"/>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rsidR="003B5186" w:rsidRDefault="003B5186" w:rsidP="00D50AE2">
      <w:pPr>
        <w:pStyle w:val="H23G"/>
      </w:pPr>
      <w:r>
        <w:tab/>
      </w:r>
      <w:r w:rsidRPr="00AE5D67">
        <w:t>(b)</w:t>
      </w:r>
      <w:r w:rsidRPr="00AE5D67">
        <w:tab/>
        <w:t>International Whole Vehicle Type Approval</w:t>
      </w:r>
    </w:p>
    <w:p w:rsidR="003B5186" w:rsidRPr="003B5186" w:rsidRDefault="00651A9D" w:rsidP="00651A9D">
      <w:pPr>
        <w:pStyle w:val="SingleTxtG"/>
      </w:pPr>
      <w:r w:rsidRPr="00AE5D67">
        <w:t xml:space="preserve">GRVA may wish to receive a status report on the activities of the IWG on International Whole Vehicle Type Approval </w:t>
      </w:r>
      <w:r>
        <w:t>(</w:t>
      </w:r>
      <w:r w:rsidRPr="00AE5D67">
        <w:t>IWVTA</w:t>
      </w:r>
      <w:r>
        <w:t>)</w:t>
      </w:r>
      <w:r w:rsidRPr="00AE5D67">
        <w:t xml:space="preserve"> and subgroup activities, if any.</w:t>
      </w:r>
    </w:p>
    <w:p w:rsidR="003B5186" w:rsidRDefault="003B5186" w:rsidP="00D50AE2">
      <w:pPr>
        <w:pStyle w:val="H1G"/>
      </w:pPr>
      <w:r>
        <w:tab/>
        <w:t>12.</w:t>
      </w:r>
      <w:r>
        <w:tab/>
        <w:t>Election of Officers</w:t>
      </w:r>
    </w:p>
    <w:p w:rsidR="003B5186" w:rsidRPr="003B5186" w:rsidRDefault="00651A9D" w:rsidP="003B5186">
      <w:pPr>
        <w:pStyle w:val="SingleTxtG"/>
      </w:pPr>
      <w:r>
        <w:t>In compliance with Rule 37 of the Rules of Procedure (TRANS/WP.29/690 as amended), GRVA will elect the Chair and Vice-Chair</w:t>
      </w:r>
      <w:r w:rsidR="00846290">
        <w:t>(s)</w:t>
      </w:r>
      <w:r>
        <w:t xml:space="preserve"> of the sessions scheduled for the year 2020.</w:t>
      </w:r>
    </w:p>
    <w:p w:rsidR="003B5186" w:rsidRDefault="003B5186" w:rsidP="00D50AE2">
      <w:pPr>
        <w:pStyle w:val="H1G"/>
      </w:pPr>
      <w:r>
        <w:lastRenderedPageBreak/>
        <w:tab/>
      </w:r>
      <w:r w:rsidRPr="00AE5D67">
        <w:t>1</w:t>
      </w:r>
      <w:r>
        <w:t>3.</w:t>
      </w:r>
      <w:r>
        <w:tab/>
        <w:t>Other business</w:t>
      </w:r>
    </w:p>
    <w:p w:rsidR="00C2018D" w:rsidRDefault="00C2018D" w:rsidP="00C2018D">
      <w:pPr>
        <w:pStyle w:val="SingleTxtG"/>
      </w:pPr>
      <w:r>
        <w:t>GRVA is invited to review informal document WP.29-176-14 prepared by the IWG on Periodic Technical Inspection (PTI) with a p</w:t>
      </w:r>
      <w:r w:rsidRPr="0018661F">
        <w:t>roposal for an amendment to Resolution R.E.6 on the administrative and technical provisions required for carrying out the technical inspections according to the technical prescriptions specified in Rules annexed to the 1997 Agreement</w:t>
      </w:r>
      <w:r>
        <w:t>.</w:t>
      </w:r>
    </w:p>
    <w:p w:rsidR="00C2018D" w:rsidRPr="0018661F" w:rsidRDefault="00C2018D" w:rsidP="00C2018D">
      <w:pPr>
        <w:pStyle w:val="SingleTxtG"/>
      </w:pPr>
      <w:r w:rsidRPr="005377B1">
        <w:rPr>
          <w:b/>
          <w:bCs/>
        </w:rPr>
        <w:t>Documentation</w:t>
      </w:r>
      <w:r>
        <w:rPr>
          <w:b/>
          <w:bCs/>
        </w:rPr>
        <w:tab/>
      </w:r>
      <w:r>
        <w:t>Informal document WP.29-176-14</w:t>
      </w:r>
    </w:p>
    <w:p w:rsidR="003B5186" w:rsidRDefault="00D40676" w:rsidP="003B5186">
      <w:pPr>
        <w:pStyle w:val="SingleTxtG"/>
      </w:pPr>
      <w:r w:rsidRPr="004E0100">
        <w:t>The Inland Transport Committee (ITC), at its eighty-first session in 2019, adopted the ITC Strategy until 2030</w:t>
      </w:r>
      <w:r>
        <w:t xml:space="preserve"> and</w:t>
      </w:r>
      <w:r w:rsidRPr="004E0100">
        <w:t xml:space="preserve"> invited its subsidiary bodies to follow-up </w:t>
      </w:r>
      <w:r>
        <w:t xml:space="preserve">by </w:t>
      </w:r>
      <w:r w:rsidRPr="004E0100">
        <w:t xml:space="preserve">aligning their work with the strategy and requested the secretariat to take </w:t>
      </w:r>
      <w:r>
        <w:t xml:space="preserve">the </w:t>
      </w:r>
      <w:r w:rsidRPr="004E0100">
        <w:t>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 To help countries, particular</w:t>
      </w:r>
      <w:r>
        <w:t xml:space="preserve">ly </w:t>
      </w:r>
      <w:r w:rsidRPr="004E0100">
        <w:t>new contracting parties, to further implement legal instruments in the area of road safety, the secretariat has prepared the draft ITC Recommendations for Enhancing National Road Safety Systems for comments by the Working Parties. Against this background, GR</w:t>
      </w:r>
      <w:r w:rsidR="005377B1">
        <w:t>VA</w:t>
      </w:r>
      <w:r w:rsidRPr="004E0100">
        <w:t xml:space="preserve"> </w:t>
      </w:r>
      <w:r w:rsidR="005377B1">
        <w:t>will be</w:t>
      </w:r>
      <w:r w:rsidRPr="004E0100">
        <w:t xml:space="preserve"> invited to provide its contribution.</w:t>
      </w:r>
    </w:p>
    <w:p w:rsidR="005377B1" w:rsidRDefault="005377B1" w:rsidP="00EC132F">
      <w:pPr>
        <w:pStyle w:val="SingleTxtG"/>
        <w:ind w:left="2835" w:hanging="1701"/>
        <w:jc w:val="left"/>
      </w:pPr>
      <w:r w:rsidRPr="005377B1">
        <w:rPr>
          <w:b/>
          <w:bCs/>
        </w:rPr>
        <w:t>Documentation</w:t>
      </w:r>
      <w:r w:rsidRPr="005377B1">
        <w:rPr>
          <w:b/>
          <w:bCs/>
        </w:rPr>
        <w:tab/>
      </w:r>
      <w:r w:rsidRPr="005377B1">
        <w:t xml:space="preserve">ECE/TRANS/288, </w:t>
      </w:r>
      <w:r>
        <w:t>A</w:t>
      </w:r>
      <w:r w:rsidRPr="005377B1">
        <w:t>dd.1 and Ad</w:t>
      </w:r>
      <w:r>
        <w:t>d.2</w:t>
      </w:r>
      <w:r w:rsidR="00EC132F">
        <w:br/>
        <w:t>Informal document No. 5 (restricted), seventh session of the ITC Bureau in 2019</w:t>
      </w:r>
    </w:p>
    <w:p w:rsidR="00651A9D" w:rsidRPr="003B5186" w:rsidRDefault="00651A9D" w:rsidP="003B5186">
      <w:pPr>
        <w:pStyle w:val="SingleTxtG"/>
      </w:pPr>
      <w:r>
        <w:t>GRVA may wish to consider any other proposals, if available</w:t>
      </w:r>
      <w:r w:rsidR="000069CE">
        <w:t>.</w:t>
      </w:r>
    </w:p>
    <w:p w:rsidR="00DA2690" w:rsidRPr="00DA67BD" w:rsidRDefault="0037442C" w:rsidP="0037442C">
      <w:pPr>
        <w:jc w:val="center"/>
        <w:rPr>
          <w:b/>
          <w:bCs/>
          <w:u w:val="single"/>
        </w:rPr>
      </w:pPr>
      <w:r>
        <w:rPr>
          <w:u w:val="single"/>
        </w:rPr>
        <w:tab/>
      </w:r>
      <w:r>
        <w:rPr>
          <w:u w:val="single"/>
        </w:rPr>
        <w:tab/>
      </w:r>
      <w:r>
        <w:rPr>
          <w:u w:val="single"/>
        </w:rPr>
        <w:tab/>
      </w:r>
    </w:p>
    <w:sectPr w:rsidR="00DA2690" w:rsidRPr="00DA67BD" w:rsidSect="00837B8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90" w:rsidRDefault="00DA2690"/>
  </w:endnote>
  <w:endnote w:type="continuationSeparator" w:id="0">
    <w:p w:rsidR="00DA2690" w:rsidRDefault="00DA2690"/>
  </w:endnote>
  <w:endnote w:type="continuationNotice" w:id="1">
    <w:p w:rsidR="00DA2690" w:rsidRDefault="00DA2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EC2321">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EC2321">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A4" w:rsidRDefault="007175A4" w:rsidP="007175A4">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175A4" w:rsidRDefault="007175A4" w:rsidP="007175A4">
    <w:pPr>
      <w:pStyle w:val="Footer"/>
      <w:ind w:right="1134"/>
      <w:rPr>
        <w:sz w:val="20"/>
      </w:rPr>
    </w:pPr>
    <w:r>
      <w:rPr>
        <w:sz w:val="20"/>
      </w:rPr>
      <w:t>GE.19-12106(E)</w:t>
    </w:r>
  </w:p>
  <w:p w:rsidR="007175A4" w:rsidRPr="007175A4" w:rsidRDefault="007175A4" w:rsidP="007175A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19/1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90" w:rsidRPr="000B175B" w:rsidRDefault="00DA2690" w:rsidP="000B175B">
      <w:pPr>
        <w:tabs>
          <w:tab w:val="right" w:pos="2155"/>
        </w:tabs>
        <w:spacing w:after="80"/>
        <w:ind w:left="680"/>
        <w:rPr>
          <w:u w:val="single"/>
        </w:rPr>
      </w:pPr>
      <w:r>
        <w:rPr>
          <w:u w:val="single"/>
        </w:rPr>
        <w:tab/>
      </w:r>
    </w:p>
  </w:footnote>
  <w:footnote w:type="continuationSeparator" w:id="0">
    <w:p w:rsidR="00DA2690" w:rsidRPr="00FC68B7" w:rsidRDefault="00DA2690" w:rsidP="00FC68B7">
      <w:pPr>
        <w:tabs>
          <w:tab w:val="left" w:pos="2155"/>
        </w:tabs>
        <w:spacing w:after="80"/>
        <w:ind w:left="680"/>
        <w:rPr>
          <w:u w:val="single"/>
        </w:rPr>
      </w:pPr>
      <w:r>
        <w:rPr>
          <w:u w:val="single"/>
        </w:rPr>
        <w:tab/>
      </w:r>
    </w:p>
  </w:footnote>
  <w:footnote w:type="continuationNotice" w:id="1">
    <w:p w:rsidR="00DA2690" w:rsidRDefault="00DA26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tabs>
        <w:tab w:val="left" w:pos="5381"/>
      </w:tabs>
    </w:pPr>
    <w:r>
      <w:t>ECE/TRANS/WP.29/GRVA/2019/15</w:t>
    </w:r>
    <w:r w:rsidR="00146210">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jc w:val="right"/>
    </w:pPr>
    <w:r>
      <w:t>ECE/TRANS/WP.29/GRVA/2019/1</w:t>
    </w:r>
    <w:r w:rsidR="004D2F1E">
      <w:t>5</w:t>
    </w:r>
    <w:r w:rsidR="00146210">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11081C"/>
    <w:multiLevelType w:val="hybridMultilevel"/>
    <w:tmpl w:val="F2C63DCE"/>
    <w:lvl w:ilvl="0" w:tplc="023E8086">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15:restartNumberingAfterBreak="0">
    <w:nsid w:val="56216F79"/>
    <w:multiLevelType w:val="hybridMultilevel"/>
    <w:tmpl w:val="8C5ADFF2"/>
    <w:lvl w:ilvl="0" w:tplc="8E76DE60">
      <w:start w:val="1"/>
      <w:numFmt w:val="lowerLetter"/>
      <w:lvlText w:val="(%1)"/>
      <w:lvlJc w:val="left"/>
      <w:pPr>
        <w:ind w:left="1140" w:hanging="555"/>
      </w:pPr>
      <w:rPr>
        <w:rFonts w:hint="default"/>
      </w:rPr>
    </w:lvl>
    <w:lvl w:ilvl="1" w:tplc="08090019">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0"/>
    <w:rsid w:val="00002A7D"/>
    <w:rsid w:val="000038A8"/>
    <w:rsid w:val="00005DF3"/>
    <w:rsid w:val="00006790"/>
    <w:rsid w:val="000069CE"/>
    <w:rsid w:val="00027624"/>
    <w:rsid w:val="00050F6B"/>
    <w:rsid w:val="00054E4B"/>
    <w:rsid w:val="000678CD"/>
    <w:rsid w:val="00072C8C"/>
    <w:rsid w:val="00081CE0"/>
    <w:rsid w:val="00084D30"/>
    <w:rsid w:val="00090320"/>
    <w:rsid w:val="000931C0"/>
    <w:rsid w:val="00097003"/>
    <w:rsid w:val="000A2E09"/>
    <w:rsid w:val="000B175B"/>
    <w:rsid w:val="000B3A0F"/>
    <w:rsid w:val="000E0415"/>
    <w:rsid w:val="000F7715"/>
    <w:rsid w:val="00107593"/>
    <w:rsid w:val="00146210"/>
    <w:rsid w:val="00156B99"/>
    <w:rsid w:val="00166124"/>
    <w:rsid w:val="00184DDA"/>
    <w:rsid w:val="0018661F"/>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5129"/>
    <w:rsid w:val="0037442C"/>
    <w:rsid w:val="003A46BB"/>
    <w:rsid w:val="003A4EC7"/>
    <w:rsid w:val="003A7295"/>
    <w:rsid w:val="003B1F60"/>
    <w:rsid w:val="003B5186"/>
    <w:rsid w:val="003C16CA"/>
    <w:rsid w:val="003C2CC4"/>
    <w:rsid w:val="003C3DC1"/>
    <w:rsid w:val="003D4B23"/>
    <w:rsid w:val="003E278A"/>
    <w:rsid w:val="00413520"/>
    <w:rsid w:val="004325CB"/>
    <w:rsid w:val="00440A07"/>
    <w:rsid w:val="00460B57"/>
    <w:rsid w:val="00462880"/>
    <w:rsid w:val="00476F24"/>
    <w:rsid w:val="004A5D33"/>
    <w:rsid w:val="004C55B0"/>
    <w:rsid w:val="004D2F1E"/>
    <w:rsid w:val="004F6BA0"/>
    <w:rsid w:val="00503BEA"/>
    <w:rsid w:val="00530943"/>
    <w:rsid w:val="00533616"/>
    <w:rsid w:val="00535ABA"/>
    <w:rsid w:val="0053768B"/>
    <w:rsid w:val="005377B1"/>
    <w:rsid w:val="005420F2"/>
    <w:rsid w:val="0054285C"/>
    <w:rsid w:val="00584173"/>
    <w:rsid w:val="00595520"/>
    <w:rsid w:val="005A44B9"/>
    <w:rsid w:val="005B1BA0"/>
    <w:rsid w:val="005B3DB3"/>
    <w:rsid w:val="005C0268"/>
    <w:rsid w:val="005C7A23"/>
    <w:rsid w:val="005D0252"/>
    <w:rsid w:val="005D15CA"/>
    <w:rsid w:val="005F08DF"/>
    <w:rsid w:val="005F3066"/>
    <w:rsid w:val="005F3E61"/>
    <w:rsid w:val="00604DDD"/>
    <w:rsid w:val="006115CC"/>
    <w:rsid w:val="00611FC4"/>
    <w:rsid w:val="006176FB"/>
    <w:rsid w:val="00630FCB"/>
    <w:rsid w:val="00640B26"/>
    <w:rsid w:val="00651A9D"/>
    <w:rsid w:val="0065766B"/>
    <w:rsid w:val="00664080"/>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175A4"/>
    <w:rsid w:val="0072632A"/>
    <w:rsid w:val="007358E8"/>
    <w:rsid w:val="00736ECE"/>
    <w:rsid w:val="0074533B"/>
    <w:rsid w:val="0075004C"/>
    <w:rsid w:val="007643BC"/>
    <w:rsid w:val="00780C68"/>
    <w:rsid w:val="007959FE"/>
    <w:rsid w:val="007A0CF1"/>
    <w:rsid w:val="007B6BA5"/>
    <w:rsid w:val="007C3390"/>
    <w:rsid w:val="007C42D8"/>
    <w:rsid w:val="007C4F4B"/>
    <w:rsid w:val="007D6AF0"/>
    <w:rsid w:val="007D6F65"/>
    <w:rsid w:val="007D7362"/>
    <w:rsid w:val="007F5CE2"/>
    <w:rsid w:val="007F6611"/>
    <w:rsid w:val="00810BAC"/>
    <w:rsid w:val="008175E9"/>
    <w:rsid w:val="008242D7"/>
    <w:rsid w:val="0082485A"/>
    <w:rsid w:val="0082577B"/>
    <w:rsid w:val="00825CB5"/>
    <w:rsid w:val="00837B80"/>
    <w:rsid w:val="00846290"/>
    <w:rsid w:val="00852CD5"/>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4E6F"/>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175FA"/>
    <w:rsid w:val="00A36AC2"/>
    <w:rsid w:val="00A425EB"/>
    <w:rsid w:val="00A72F22"/>
    <w:rsid w:val="00A733BC"/>
    <w:rsid w:val="00A748A6"/>
    <w:rsid w:val="00A76A69"/>
    <w:rsid w:val="00A828CB"/>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018D"/>
    <w:rsid w:val="00C314C2"/>
    <w:rsid w:val="00C463DD"/>
    <w:rsid w:val="00C745C3"/>
    <w:rsid w:val="00C978F5"/>
    <w:rsid w:val="00CA24A4"/>
    <w:rsid w:val="00CB348D"/>
    <w:rsid w:val="00CD46F5"/>
    <w:rsid w:val="00CE4A8F"/>
    <w:rsid w:val="00CF071D"/>
    <w:rsid w:val="00D0123D"/>
    <w:rsid w:val="00D15B04"/>
    <w:rsid w:val="00D2031B"/>
    <w:rsid w:val="00D25FE2"/>
    <w:rsid w:val="00D37DA9"/>
    <w:rsid w:val="00D40676"/>
    <w:rsid w:val="00D406A7"/>
    <w:rsid w:val="00D43252"/>
    <w:rsid w:val="00D44D86"/>
    <w:rsid w:val="00D50AE2"/>
    <w:rsid w:val="00D50B7D"/>
    <w:rsid w:val="00D52012"/>
    <w:rsid w:val="00D704E5"/>
    <w:rsid w:val="00D72727"/>
    <w:rsid w:val="00D978C6"/>
    <w:rsid w:val="00DA0956"/>
    <w:rsid w:val="00DA2690"/>
    <w:rsid w:val="00DA357F"/>
    <w:rsid w:val="00DA3E12"/>
    <w:rsid w:val="00DA67BD"/>
    <w:rsid w:val="00DC18AD"/>
    <w:rsid w:val="00DC5F80"/>
    <w:rsid w:val="00DF7CAE"/>
    <w:rsid w:val="00E33446"/>
    <w:rsid w:val="00E423C0"/>
    <w:rsid w:val="00E6414C"/>
    <w:rsid w:val="00E7260F"/>
    <w:rsid w:val="00E81C3A"/>
    <w:rsid w:val="00E8702D"/>
    <w:rsid w:val="00E905F4"/>
    <w:rsid w:val="00E916A9"/>
    <w:rsid w:val="00E916DE"/>
    <w:rsid w:val="00E925AD"/>
    <w:rsid w:val="00E96630"/>
    <w:rsid w:val="00EC132F"/>
    <w:rsid w:val="00EC2321"/>
    <w:rsid w:val="00ED18DC"/>
    <w:rsid w:val="00ED6201"/>
    <w:rsid w:val="00ED7A2A"/>
    <w:rsid w:val="00EF1D7F"/>
    <w:rsid w:val="00F0137E"/>
    <w:rsid w:val="00F04E44"/>
    <w:rsid w:val="00F21786"/>
    <w:rsid w:val="00F25D06"/>
    <w:rsid w:val="00F31CFF"/>
    <w:rsid w:val="00F3742B"/>
    <w:rsid w:val="00F41FDB"/>
    <w:rsid w:val="00F44F70"/>
    <w:rsid w:val="00F50597"/>
    <w:rsid w:val="00F50DAB"/>
    <w:rsid w:val="00F56D63"/>
    <w:rsid w:val="00F609A9"/>
    <w:rsid w:val="00F80C99"/>
    <w:rsid w:val="00F867EC"/>
    <w:rsid w:val="00F91B2B"/>
    <w:rsid w:val="00F9799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
    <w:name w:val="Unresolved Mention"/>
    <w:basedOn w:val="DefaultParagraphFont"/>
    <w:uiPriority w:val="99"/>
    <w:semiHidden/>
    <w:unhideWhenUsed/>
    <w:rsid w:val="00DA2690"/>
    <w:rPr>
      <w:color w:val="605E5C"/>
      <w:shd w:val="clear" w:color="auto" w:fill="E1DFDD"/>
    </w:rPr>
  </w:style>
  <w:style w:type="paragraph" w:styleId="ListParagraph">
    <w:name w:val="List Paragraph"/>
    <w:basedOn w:val="Normal"/>
    <w:uiPriority w:val="34"/>
    <w:semiHidden/>
    <w:qFormat/>
    <w:rsid w:val="003B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6A6F-1DE8-4290-BA04-F9E1A288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8153</Characters>
  <Application>Microsoft Office Word</Application>
  <DocSecurity>0</DocSecurity>
  <Lines>173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ECE/TRANS/WP.29/GRVA/2019/15/Add.1</dc:title>
  <dc:subject>1912106</dc:subject>
  <dc:creator>Francois Guichard</dc:creator>
  <cp:keywords/>
  <dc:description/>
  <cp:lastModifiedBy>Generic Pdf eng</cp:lastModifiedBy>
  <cp:revision>2</cp:revision>
  <cp:lastPrinted>2019-07-16T08:47:00Z</cp:lastPrinted>
  <dcterms:created xsi:type="dcterms:W3CDTF">2019-07-16T14:10:00Z</dcterms:created>
  <dcterms:modified xsi:type="dcterms:W3CDTF">2019-07-16T14:10:00Z</dcterms:modified>
</cp:coreProperties>
</file>