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AD780B" w14:paraId="2DC477F4" w14:textId="77777777" w:rsidTr="00C97039">
        <w:trPr>
          <w:trHeight w:hRule="exact" w:val="851"/>
        </w:trPr>
        <w:tc>
          <w:tcPr>
            <w:tcW w:w="1276" w:type="dxa"/>
            <w:tcBorders>
              <w:bottom w:val="single" w:sz="4" w:space="0" w:color="auto"/>
            </w:tcBorders>
          </w:tcPr>
          <w:p w14:paraId="247FB328" w14:textId="77777777" w:rsidR="00F35BAF" w:rsidRPr="00DB58B5" w:rsidRDefault="00F35BAF" w:rsidP="00B44C8E"/>
        </w:tc>
        <w:tc>
          <w:tcPr>
            <w:tcW w:w="2268" w:type="dxa"/>
            <w:tcBorders>
              <w:bottom w:val="single" w:sz="4" w:space="0" w:color="auto"/>
            </w:tcBorders>
            <w:vAlign w:val="bottom"/>
          </w:tcPr>
          <w:p w14:paraId="5208C4FF" w14:textId="77777777" w:rsidR="00F35BAF" w:rsidRPr="00AD780B" w:rsidRDefault="00F35BAF" w:rsidP="00C97039">
            <w:pPr>
              <w:spacing w:after="80" w:line="300" w:lineRule="exact"/>
              <w:rPr>
                <w:sz w:val="28"/>
              </w:rPr>
            </w:pPr>
            <w:r w:rsidRPr="00AD780B">
              <w:rPr>
                <w:sz w:val="28"/>
              </w:rPr>
              <w:t>Nations Unies</w:t>
            </w:r>
          </w:p>
        </w:tc>
        <w:tc>
          <w:tcPr>
            <w:tcW w:w="6095" w:type="dxa"/>
            <w:gridSpan w:val="2"/>
            <w:tcBorders>
              <w:bottom w:val="single" w:sz="4" w:space="0" w:color="auto"/>
            </w:tcBorders>
            <w:vAlign w:val="bottom"/>
          </w:tcPr>
          <w:p w14:paraId="357A3EB5" w14:textId="77777777" w:rsidR="00F35BAF" w:rsidRPr="00AD780B" w:rsidRDefault="00B44C8E" w:rsidP="00B44C8E">
            <w:pPr>
              <w:jc w:val="right"/>
            </w:pPr>
            <w:r w:rsidRPr="00AD780B">
              <w:rPr>
                <w:sz w:val="40"/>
              </w:rPr>
              <w:t>ECE</w:t>
            </w:r>
            <w:r w:rsidRPr="00AD780B">
              <w:t>/TRANS/WP.29/GRVA/2019/14</w:t>
            </w:r>
          </w:p>
        </w:tc>
      </w:tr>
      <w:tr w:rsidR="00F35BAF" w:rsidRPr="00AD780B" w14:paraId="7A2FA6B8" w14:textId="77777777" w:rsidTr="00C97039">
        <w:trPr>
          <w:trHeight w:hRule="exact" w:val="2835"/>
        </w:trPr>
        <w:tc>
          <w:tcPr>
            <w:tcW w:w="1276" w:type="dxa"/>
            <w:tcBorders>
              <w:top w:val="single" w:sz="4" w:space="0" w:color="auto"/>
              <w:bottom w:val="single" w:sz="12" w:space="0" w:color="auto"/>
            </w:tcBorders>
          </w:tcPr>
          <w:p w14:paraId="653A8914" w14:textId="77777777" w:rsidR="00F35BAF" w:rsidRPr="00AD780B" w:rsidRDefault="00F35BAF" w:rsidP="00C97039">
            <w:pPr>
              <w:spacing w:before="120"/>
              <w:jc w:val="center"/>
            </w:pPr>
            <w:r w:rsidRPr="00AD780B">
              <w:rPr>
                <w:noProof/>
                <w:lang w:eastAsia="fr-CH"/>
              </w:rPr>
              <w:drawing>
                <wp:inline distT="0" distB="0" distL="0" distR="0" wp14:anchorId="346C66B6" wp14:editId="3DAD31D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A9C260" w14:textId="77777777" w:rsidR="00F35BAF" w:rsidRPr="00AD780B" w:rsidRDefault="00F35BAF" w:rsidP="00C97039">
            <w:pPr>
              <w:spacing w:before="120" w:line="420" w:lineRule="exact"/>
              <w:rPr>
                <w:b/>
                <w:sz w:val="40"/>
                <w:szCs w:val="40"/>
              </w:rPr>
            </w:pPr>
            <w:r w:rsidRPr="00AD780B">
              <w:rPr>
                <w:b/>
                <w:sz w:val="40"/>
                <w:szCs w:val="40"/>
              </w:rPr>
              <w:t>Conseil économique et social</w:t>
            </w:r>
          </w:p>
        </w:tc>
        <w:tc>
          <w:tcPr>
            <w:tcW w:w="2835" w:type="dxa"/>
            <w:tcBorders>
              <w:top w:val="single" w:sz="4" w:space="0" w:color="auto"/>
              <w:bottom w:val="single" w:sz="12" w:space="0" w:color="auto"/>
            </w:tcBorders>
          </w:tcPr>
          <w:p w14:paraId="389284E3" w14:textId="77777777" w:rsidR="00F35BAF" w:rsidRPr="00AD780B" w:rsidRDefault="00B44C8E" w:rsidP="00C97039">
            <w:pPr>
              <w:spacing w:before="240"/>
            </w:pPr>
            <w:r w:rsidRPr="00AD780B">
              <w:t>Distr. générale</w:t>
            </w:r>
          </w:p>
          <w:p w14:paraId="6800D227" w14:textId="77777777" w:rsidR="00B44C8E" w:rsidRPr="00AD780B" w:rsidRDefault="00B44C8E" w:rsidP="00B44C8E">
            <w:pPr>
              <w:spacing w:line="240" w:lineRule="exact"/>
            </w:pPr>
            <w:r w:rsidRPr="00AD780B">
              <w:t>26 mars 2019</w:t>
            </w:r>
          </w:p>
          <w:p w14:paraId="028B0C45" w14:textId="77777777" w:rsidR="00B44C8E" w:rsidRPr="00AD780B" w:rsidRDefault="00B44C8E" w:rsidP="00B44C8E">
            <w:pPr>
              <w:spacing w:line="240" w:lineRule="exact"/>
            </w:pPr>
            <w:r w:rsidRPr="00AD780B">
              <w:t>Français</w:t>
            </w:r>
          </w:p>
          <w:p w14:paraId="2B626E56" w14:textId="77777777" w:rsidR="00B44C8E" w:rsidRPr="00AD780B" w:rsidRDefault="00B44C8E" w:rsidP="00B44C8E">
            <w:pPr>
              <w:spacing w:line="240" w:lineRule="exact"/>
            </w:pPr>
            <w:r w:rsidRPr="00AD780B">
              <w:t>Original : anglais</w:t>
            </w:r>
          </w:p>
        </w:tc>
      </w:tr>
    </w:tbl>
    <w:p w14:paraId="111BCAA5" w14:textId="77777777" w:rsidR="007F20FA" w:rsidRPr="00AD780B" w:rsidRDefault="007F20FA" w:rsidP="007F20FA">
      <w:pPr>
        <w:spacing w:before="120"/>
        <w:rPr>
          <w:b/>
          <w:sz w:val="28"/>
          <w:szCs w:val="28"/>
        </w:rPr>
      </w:pPr>
      <w:r w:rsidRPr="00AD780B">
        <w:rPr>
          <w:b/>
          <w:sz w:val="28"/>
          <w:szCs w:val="28"/>
        </w:rPr>
        <w:t>Commission économique pour l’Europe</w:t>
      </w:r>
    </w:p>
    <w:p w14:paraId="7239E1B2" w14:textId="77777777" w:rsidR="007F20FA" w:rsidRPr="00AD780B" w:rsidRDefault="007F20FA" w:rsidP="007F20FA">
      <w:pPr>
        <w:spacing w:before="120"/>
        <w:rPr>
          <w:sz w:val="28"/>
          <w:szCs w:val="28"/>
        </w:rPr>
      </w:pPr>
      <w:r w:rsidRPr="00AD780B">
        <w:rPr>
          <w:sz w:val="28"/>
          <w:szCs w:val="28"/>
        </w:rPr>
        <w:t>Comité des transports intérieurs</w:t>
      </w:r>
    </w:p>
    <w:p w14:paraId="31946DFD" w14:textId="77777777" w:rsidR="00BD3B60" w:rsidRPr="00F51A44" w:rsidRDefault="00A14FFF" w:rsidP="00F51A44">
      <w:pPr>
        <w:spacing w:before="120" w:after="120"/>
        <w:rPr>
          <w:b/>
          <w:sz w:val="24"/>
          <w:szCs w:val="24"/>
        </w:rPr>
      </w:pPr>
      <w:r w:rsidRPr="00F51A44">
        <w:rPr>
          <w:b/>
          <w:sz w:val="24"/>
          <w:szCs w:val="24"/>
        </w:rPr>
        <w:t>Forum mondial de l</w:t>
      </w:r>
      <w:r w:rsidR="00AD780B" w:rsidRPr="00F51A44">
        <w:rPr>
          <w:b/>
          <w:sz w:val="24"/>
          <w:szCs w:val="24"/>
        </w:rPr>
        <w:t>’</w:t>
      </w:r>
      <w:r w:rsidRPr="00F51A44">
        <w:rPr>
          <w:b/>
          <w:sz w:val="24"/>
          <w:szCs w:val="24"/>
        </w:rPr>
        <w:t xml:space="preserve">harmonisation </w:t>
      </w:r>
      <w:r w:rsidR="00F742F6">
        <w:rPr>
          <w:b/>
          <w:sz w:val="24"/>
          <w:szCs w:val="24"/>
        </w:rPr>
        <w:br/>
      </w:r>
      <w:r w:rsidRPr="00F51A44">
        <w:rPr>
          <w:b/>
          <w:sz w:val="24"/>
          <w:szCs w:val="24"/>
        </w:rPr>
        <w:t>des Règlements concernant les véhicules</w:t>
      </w:r>
    </w:p>
    <w:p w14:paraId="264C545C" w14:textId="77777777" w:rsidR="00BD3B60" w:rsidRPr="00F51A44" w:rsidRDefault="00A14FFF" w:rsidP="00F51A44">
      <w:pPr>
        <w:spacing w:after="120"/>
        <w:rPr>
          <w:b/>
          <w:bCs/>
        </w:rPr>
      </w:pPr>
      <w:r w:rsidRPr="00F51A44">
        <w:rPr>
          <w:b/>
          <w:bCs/>
        </w:rPr>
        <w:t xml:space="preserve">Groupe de travail des véhicules </w:t>
      </w:r>
      <w:r w:rsidR="00CD14A8">
        <w:rPr>
          <w:b/>
          <w:bCs/>
        </w:rPr>
        <w:br/>
      </w:r>
      <w:r w:rsidRPr="00F51A44">
        <w:rPr>
          <w:b/>
          <w:bCs/>
        </w:rPr>
        <w:t>automatisés/autonomes et connectés</w:t>
      </w:r>
    </w:p>
    <w:p w14:paraId="594D11E8" w14:textId="77777777" w:rsidR="00BD3B60" w:rsidRPr="00AD780B" w:rsidRDefault="00A14FFF" w:rsidP="00AD780B">
      <w:pPr>
        <w:rPr>
          <w:b/>
        </w:rPr>
      </w:pPr>
      <w:r w:rsidRPr="00AD780B">
        <w:rPr>
          <w:b/>
        </w:rPr>
        <w:t>Troisième session</w:t>
      </w:r>
    </w:p>
    <w:p w14:paraId="7CB4CBDE" w14:textId="77777777" w:rsidR="00BD3B60" w:rsidRPr="00AD780B" w:rsidRDefault="00A14FFF" w:rsidP="00AD780B">
      <w:r w:rsidRPr="00AD780B">
        <w:t>Genève, 3</w:t>
      </w:r>
      <w:r w:rsidR="00F51A44">
        <w:t xml:space="preserve"> et </w:t>
      </w:r>
      <w:r w:rsidRPr="00AD780B">
        <w:t>4 juin 2019</w:t>
      </w:r>
    </w:p>
    <w:p w14:paraId="3EFDF4A4" w14:textId="77777777" w:rsidR="00BD3B60" w:rsidRPr="00AD780B" w:rsidRDefault="00A14FFF" w:rsidP="00AD780B">
      <w:r w:rsidRPr="00AD780B">
        <w:t>Point 1 de l</w:t>
      </w:r>
      <w:r w:rsidR="00AD780B" w:rsidRPr="00AD780B">
        <w:t>’</w:t>
      </w:r>
      <w:r w:rsidRPr="00AD780B">
        <w:t>ordre du jour provisoire</w:t>
      </w:r>
    </w:p>
    <w:p w14:paraId="2F9F0E1F" w14:textId="77777777" w:rsidR="00BD3B60" w:rsidRPr="00AD780B" w:rsidRDefault="00A14FFF" w:rsidP="00AD780B">
      <w:pPr>
        <w:rPr>
          <w:b/>
        </w:rPr>
      </w:pPr>
      <w:r w:rsidRPr="00AD780B">
        <w:rPr>
          <w:b/>
        </w:rPr>
        <w:t>Adoption de l</w:t>
      </w:r>
      <w:r w:rsidR="00AD780B" w:rsidRPr="00AD780B">
        <w:rPr>
          <w:b/>
        </w:rPr>
        <w:t>’</w:t>
      </w:r>
      <w:r w:rsidRPr="00AD780B">
        <w:rPr>
          <w:b/>
        </w:rPr>
        <w:t xml:space="preserve">ordre du </w:t>
      </w:r>
      <w:r w:rsidRPr="00AD780B">
        <w:rPr>
          <w:b/>
        </w:rPr>
        <w:t>jour</w:t>
      </w:r>
    </w:p>
    <w:p w14:paraId="03ED8D3D" w14:textId="77777777" w:rsidR="00BD3B60" w:rsidRPr="00AD780B" w:rsidRDefault="00A14FFF" w:rsidP="00AD780B">
      <w:pPr>
        <w:pStyle w:val="HChG"/>
      </w:pPr>
      <w:bookmarkStart w:id="0" w:name="OLE_LINK2"/>
      <w:r w:rsidRPr="00AD780B">
        <w:tab/>
      </w:r>
      <w:r w:rsidRPr="00AD780B">
        <w:tab/>
        <w:t>Ordre du jour provisoire annoté de la troisième session</w:t>
      </w:r>
      <w:bookmarkEnd w:id="0"/>
      <w:r w:rsidR="00F51A44" w:rsidRPr="00F51A44">
        <w:rPr>
          <w:rStyle w:val="Appelnotedebasdep"/>
          <w:b w:val="0"/>
          <w:sz w:val="20"/>
          <w:vertAlign w:val="baseline"/>
        </w:rPr>
        <w:footnoteReference w:customMarkFollows="1" w:id="2"/>
        <w:t>*</w:t>
      </w:r>
      <w:r w:rsidRPr="00F51A44">
        <w:rPr>
          <w:b w:val="0"/>
          <w:sz w:val="20"/>
          <w:vertAlign w:val="superscript"/>
        </w:rPr>
        <w:t>,</w:t>
      </w:r>
      <w:r w:rsidRPr="00F51A44">
        <w:rPr>
          <w:b w:val="0"/>
          <w:sz w:val="20"/>
        </w:rPr>
        <w:t xml:space="preserve"> </w:t>
      </w:r>
      <w:r w:rsidR="00F51A44" w:rsidRPr="00F51A44">
        <w:rPr>
          <w:rStyle w:val="Appelnotedebasdep"/>
          <w:b w:val="0"/>
          <w:sz w:val="20"/>
          <w:vertAlign w:val="baseline"/>
        </w:rPr>
        <w:footnoteReference w:customMarkFollows="1" w:id="3"/>
        <w:t>**</w:t>
      </w:r>
    </w:p>
    <w:p w14:paraId="4B5005B2" w14:textId="77777777" w:rsidR="00BD3B60" w:rsidRPr="00AD780B" w:rsidRDefault="00A14FFF" w:rsidP="00F51A44">
      <w:pPr>
        <w:pStyle w:val="SingleTxtG"/>
      </w:pPr>
      <w:r w:rsidRPr="00AD780B">
        <w:t>qui se tiendra à Genève, au Palais des Nations, du 3 juin 2019 à 9 heures 30 au 4 juin 2019 à 17 heures 30.</w:t>
      </w:r>
    </w:p>
    <w:p w14:paraId="57F761C4" w14:textId="77777777" w:rsidR="00BD3B60" w:rsidRPr="00AD780B" w:rsidRDefault="00A14FFF" w:rsidP="00AD780B">
      <w:pPr>
        <w:pStyle w:val="SingleTxtG"/>
      </w:pPr>
      <w:r w:rsidRPr="00F51A44">
        <w:rPr>
          <w:u w:val="single"/>
        </w:rPr>
        <w:t>Nota</w:t>
      </w:r>
      <w:r w:rsidRPr="00F51A44">
        <w:t> :</w:t>
      </w:r>
      <w:r w:rsidRPr="00AD780B">
        <w:t xml:space="preserve"> Cette session extraordinaire a été proposée par le Groupe de travail d</w:t>
      </w:r>
      <w:r w:rsidRPr="00AD780B">
        <w:t>es véhicules automatisés/autonomes et connectés (GRVA) à sa session de janvier 2019. Elle a été autorisée par le Comité des transports intérieurs à sa session de février 2019 et confirmée par le Forum mondial de l</w:t>
      </w:r>
      <w:r w:rsidR="00AD780B" w:rsidRPr="00AD780B">
        <w:t>’</w:t>
      </w:r>
      <w:r w:rsidRPr="00AD780B">
        <w:t>harmonisation des Règlements concernant le</w:t>
      </w:r>
      <w:r w:rsidRPr="00AD780B">
        <w:t>s véhicules (WP.29) à sa 177</w:t>
      </w:r>
      <w:r w:rsidRPr="00AD780B">
        <w:rPr>
          <w:vertAlign w:val="superscript"/>
        </w:rPr>
        <w:t>e</w:t>
      </w:r>
      <w:r w:rsidRPr="00AD780B">
        <w:t xml:space="preserve"> session, en mars 2019.</w:t>
      </w:r>
    </w:p>
    <w:p w14:paraId="486E8FD1" w14:textId="77777777" w:rsidR="00BD3B60" w:rsidRPr="00AD780B" w:rsidRDefault="00F51A44" w:rsidP="00F51A44">
      <w:pPr>
        <w:pStyle w:val="HChG"/>
      </w:pPr>
      <w:r>
        <w:br w:type="page"/>
      </w:r>
      <w:r w:rsidR="00A14FFF" w:rsidRPr="00AD780B">
        <w:lastRenderedPageBreak/>
        <w:tab/>
        <w:t>I.</w:t>
      </w:r>
      <w:r w:rsidR="00A14FFF" w:rsidRPr="00AD780B">
        <w:tab/>
        <w:t xml:space="preserve">Ordre du jour provisoire </w:t>
      </w:r>
    </w:p>
    <w:p w14:paraId="5490292E" w14:textId="77777777" w:rsidR="00BD3B60" w:rsidRPr="00AD780B" w:rsidRDefault="00A14FFF" w:rsidP="00AD780B">
      <w:pPr>
        <w:pStyle w:val="SingleTxtG"/>
      </w:pPr>
      <w:bookmarkStart w:id="1" w:name="_Hlk4070456"/>
      <w:r w:rsidRPr="00AD780B">
        <w:t>1.</w:t>
      </w:r>
      <w:r w:rsidRPr="00AD780B">
        <w:tab/>
        <w:t>Adoption de l</w:t>
      </w:r>
      <w:r w:rsidR="00AD780B" w:rsidRPr="00AD780B">
        <w:t>’</w:t>
      </w:r>
      <w:r w:rsidRPr="00AD780B">
        <w:t>ordre du jour.</w:t>
      </w:r>
    </w:p>
    <w:p w14:paraId="3988A4E6" w14:textId="77777777" w:rsidR="00BD3B60" w:rsidRPr="00AD780B" w:rsidRDefault="00A14FFF" w:rsidP="00AD780B">
      <w:pPr>
        <w:pStyle w:val="SingleTxtG"/>
      </w:pPr>
      <w:r w:rsidRPr="00AD780B">
        <w:t>2.</w:t>
      </w:r>
      <w:r w:rsidRPr="00AD780B">
        <w:tab/>
        <w:t>Points à retenir de la session de mars 2019 du WP.29.</w:t>
      </w:r>
    </w:p>
    <w:p w14:paraId="4A2AE791" w14:textId="77777777" w:rsidR="00BD3B60" w:rsidRPr="00AD780B" w:rsidRDefault="00A14FFF" w:rsidP="00AD780B">
      <w:pPr>
        <w:pStyle w:val="SingleTxtG"/>
      </w:pPr>
      <w:r w:rsidRPr="00AD780B">
        <w:t>3.</w:t>
      </w:r>
      <w:r w:rsidRPr="00AD780B">
        <w:tab/>
      </w:r>
      <w:bookmarkStart w:id="2" w:name="OLE_LINK1"/>
      <w:bookmarkStart w:id="3" w:name="OLE_LINK3"/>
      <w:r w:rsidRPr="00AD780B">
        <w:t>Mandats d</w:t>
      </w:r>
      <w:bookmarkStart w:id="4" w:name="_GoBack"/>
      <w:bookmarkEnd w:id="4"/>
      <w:r w:rsidRPr="00AD780B">
        <w:t>es groupes de travail informels du GRVA</w:t>
      </w:r>
      <w:bookmarkEnd w:id="2"/>
      <w:bookmarkEnd w:id="3"/>
      <w:r w:rsidRPr="00AD780B">
        <w:t>.</w:t>
      </w:r>
    </w:p>
    <w:p w14:paraId="6B02819C" w14:textId="77777777" w:rsidR="00BD3B60" w:rsidRPr="00AD780B" w:rsidRDefault="00A14FFF" w:rsidP="00AD780B">
      <w:pPr>
        <w:pStyle w:val="SingleTxtG"/>
      </w:pPr>
      <w:r w:rsidRPr="00AD780B">
        <w:t>4.</w:t>
      </w:r>
      <w:r w:rsidRPr="00AD780B">
        <w:tab/>
        <w:t>Connectivité</w:t>
      </w:r>
      <w:r w:rsidR="00A071D5">
        <w:t> </w:t>
      </w:r>
      <w:r w:rsidRPr="00AD780B">
        <w:t>:</w:t>
      </w:r>
    </w:p>
    <w:p w14:paraId="5A333901" w14:textId="77777777" w:rsidR="00BD3B60" w:rsidRPr="00AD780B" w:rsidRDefault="00A14FFF" w:rsidP="00D52A34">
      <w:pPr>
        <w:pStyle w:val="SingleTxtG"/>
        <w:ind w:left="2268" w:hanging="567"/>
      </w:pPr>
      <w:r w:rsidRPr="00AD780B">
        <w:t>a)</w:t>
      </w:r>
      <w:r w:rsidRPr="00AD780B">
        <w:tab/>
      </w:r>
      <w:r w:rsidRPr="00AD780B">
        <w:t>Cybersécurité et protection des données</w:t>
      </w:r>
      <w:r w:rsidR="00A071D5">
        <w:t> </w:t>
      </w:r>
      <w:r w:rsidRPr="00AD780B">
        <w:t xml:space="preserve">; </w:t>
      </w:r>
    </w:p>
    <w:p w14:paraId="7A1EB49A" w14:textId="77777777" w:rsidR="00BD3B60" w:rsidRPr="00AD780B" w:rsidRDefault="00A14FFF" w:rsidP="00D52A34">
      <w:pPr>
        <w:pStyle w:val="SingleTxtG"/>
        <w:ind w:left="2268" w:hanging="567"/>
      </w:pPr>
      <w:r w:rsidRPr="00AD780B">
        <w:t>b)</w:t>
      </w:r>
      <w:r w:rsidRPr="00AD780B">
        <w:tab/>
        <w:t>Mises à jour de logiciels (y compris les mises à jour à distance).</w:t>
      </w:r>
    </w:p>
    <w:p w14:paraId="07035E9A" w14:textId="77777777" w:rsidR="00BD3B60" w:rsidRPr="00AD780B" w:rsidRDefault="00A14FFF" w:rsidP="00AD780B">
      <w:pPr>
        <w:pStyle w:val="SingleTxtG"/>
      </w:pPr>
      <w:r w:rsidRPr="00AD780B">
        <w:t>5.</w:t>
      </w:r>
      <w:r w:rsidRPr="00AD780B">
        <w:tab/>
        <w:t>Systèmes d</w:t>
      </w:r>
      <w:r w:rsidR="00AD780B" w:rsidRPr="00AD780B">
        <w:t>’</w:t>
      </w:r>
      <w:r w:rsidRPr="00AD780B">
        <w:t>aide au maintien dans la voie</w:t>
      </w:r>
      <w:r w:rsidR="00A071D5">
        <w:t> </w:t>
      </w:r>
      <w:r w:rsidRPr="00AD780B">
        <w:t>:</w:t>
      </w:r>
    </w:p>
    <w:p w14:paraId="2750E7BA" w14:textId="77777777" w:rsidR="00BD3B60" w:rsidRPr="00AD780B" w:rsidRDefault="00A14FFF" w:rsidP="00D52A34">
      <w:pPr>
        <w:pStyle w:val="SingleTxtG"/>
        <w:ind w:left="2268" w:hanging="567"/>
      </w:pPr>
      <w:r w:rsidRPr="00AD780B">
        <w:t>a)</w:t>
      </w:r>
      <w:r w:rsidRPr="00AD780B">
        <w:tab/>
        <w:t>Fonction de direction à commande automatique</w:t>
      </w:r>
      <w:r w:rsidR="00A071D5">
        <w:t> </w:t>
      </w:r>
      <w:r w:rsidRPr="00AD780B">
        <w:t>;</w:t>
      </w:r>
    </w:p>
    <w:p w14:paraId="65D6A3BC" w14:textId="77777777" w:rsidR="00BD3B60" w:rsidRPr="00AD780B" w:rsidRDefault="00A14FFF" w:rsidP="00D52A34">
      <w:pPr>
        <w:pStyle w:val="SingleTxtG"/>
        <w:ind w:left="2268" w:hanging="567"/>
      </w:pPr>
      <w:r w:rsidRPr="00AD780B">
        <w:t>b)</w:t>
      </w:r>
      <w:r w:rsidRPr="00AD780B">
        <w:tab/>
        <w:t>Nouvelle méthode d</w:t>
      </w:r>
      <w:r w:rsidR="00AD780B" w:rsidRPr="00AD780B">
        <w:t>’</w:t>
      </w:r>
      <w:r w:rsidRPr="00AD780B">
        <w:t>évaluation/d</w:t>
      </w:r>
      <w:r w:rsidR="00AD780B" w:rsidRPr="00AD780B">
        <w:t>’</w:t>
      </w:r>
      <w:r w:rsidRPr="00AD780B">
        <w:t>essai</w:t>
      </w:r>
      <w:r w:rsidR="00A071D5">
        <w:t> </w:t>
      </w:r>
      <w:r w:rsidRPr="00AD780B">
        <w:t>;</w:t>
      </w:r>
    </w:p>
    <w:p w14:paraId="765442FA" w14:textId="77777777" w:rsidR="00BD3B60" w:rsidRPr="00AD780B" w:rsidRDefault="00A14FFF" w:rsidP="00D52A34">
      <w:pPr>
        <w:pStyle w:val="SingleTxtG"/>
        <w:ind w:left="2268" w:hanging="567"/>
      </w:pPr>
      <w:r w:rsidRPr="00AD780B">
        <w:t>c)</w:t>
      </w:r>
      <w:r w:rsidRPr="00AD780B">
        <w:tab/>
        <w:t>Systèmes de stockage des données</w:t>
      </w:r>
      <w:r w:rsidRPr="00AD780B">
        <w:t xml:space="preserve"> pour les véhicules à conduite automati</w:t>
      </w:r>
      <w:r w:rsidRPr="00AD780B">
        <w:t>sée</w:t>
      </w:r>
      <w:r w:rsidRPr="00AD780B">
        <w:t> </w:t>
      </w:r>
      <w:r w:rsidRPr="00AD780B">
        <w:t>;</w:t>
      </w:r>
    </w:p>
    <w:p w14:paraId="199A6F4D" w14:textId="77777777" w:rsidR="00BD3B60" w:rsidRPr="00AD780B" w:rsidRDefault="00A14FFF" w:rsidP="00D52A34">
      <w:pPr>
        <w:pStyle w:val="SingleTxtG"/>
        <w:ind w:left="2268" w:hanging="567"/>
      </w:pPr>
      <w:r w:rsidRPr="00AD780B">
        <w:t>d)</w:t>
      </w:r>
      <w:r w:rsidRPr="00AD780B">
        <w:tab/>
        <w:t>Prescriptions relatives à la sécurité fonctionnelle et aux systèmes complexes de commande électronique</w:t>
      </w:r>
      <w:r w:rsidRPr="00AD780B">
        <w:t>.</w:t>
      </w:r>
    </w:p>
    <w:p w14:paraId="54ACA7D3" w14:textId="77777777" w:rsidR="00BD3B60" w:rsidRPr="00AD780B" w:rsidRDefault="00A14FFF" w:rsidP="00AD780B">
      <w:pPr>
        <w:pStyle w:val="SingleTxtG"/>
      </w:pPr>
      <w:r w:rsidRPr="00AD780B">
        <w:t>6.</w:t>
      </w:r>
      <w:r w:rsidRPr="00AD780B">
        <w:tab/>
        <w:t>Questions diverses.</w:t>
      </w:r>
    </w:p>
    <w:bookmarkEnd w:id="1"/>
    <w:p w14:paraId="7EAF3519" w14:textId="77777777" w:rsidR="00BD3B60" w:rsidRPr="00AD780B" w:rsidRDefault="00A14FFF" w:rsidP="00D52A34">
      <w:pPr>
        <w:pStyle w:val="HChG"/>
      </w:pPr>
      <w:r w:rsidRPr="00AD780B">
        <w:tab/>
        <w:t>II.</w:t>
      </w:r>
      <w:r w:rsidRPr="00AD780B">
        <w:tab/>
      </w:r>
      <w:r w:rsidRPr="00AD780B">
        <w:t xml:space="preserve">Annotations et liste des documents </w:t>
      </w:r>
    </w:p>
    <w:p w14:paraId="2294EC0E" w14:textId="77777777" w:rsidR="00BD3B60" w:rsidRPr="00AD780B" w:rsidRDefault="00A14FFF" w:rsidP="00D52A34">
      <w:pPr>
        <w:pStyle w:val="H1G"/>
      </w:pPr>
      <w:r w:rsidRPr="00AD780B">
        <w:tab/>
        <w:t>1.</w:t>
      </w:r>
      <w:r w:rsidRPr="00AD780B">
        <w:tab/>
        <w:t>Adoption de l</w:t>
      </w:r>
      <w:r w:rsidR="00AD780B" w:rsidRPr="00AD780B">
        <w:t>’</w:t>
      </w:r>
      <w:r w:rsidRPr="00AD780B">
        <w:t>ordre du jour</w:t>
      </w:r>
    </w:p>
    <w:p w14:paraId="4630A52F" w14:textId="77777777" w:rsidR="00BD3B60" w:rsidRPr="00AD780B" w:rsidRDefault="00D52A34" w:rsidP="00AD780B">
      <w:pPr>
        <w:pStyle w:val="SingleTxtG"/>
      </w:pPr>
      <w:r>
        <w:tab/>
      </w:r>
      <w:r w:rsidR="00A14FFF" w:rsidRPr="00AD780B">
        <w:t>Conformément à l</w:t>
      </w:r>
      <w:r w:rsidR="00AD780B" w:rsidRPr="00AD780B">
        <w:t>’</w:t>
      </w:r>
      <w:r w:rsidR="00A14FFF" w:rsidRPr="00AD780B">
        <w:t>article 7 du chapitre III du Règlement intérieur</w:t>
      </w:r>
      <w:r w:rsidR="00A14FFF" w:rsidRPr="00AD780B">
        <w:t xml:space="preserve"> (ECE/TRANS/WP.29/690 tel que modifié) du Forum mondial de l</w:t>
      </w:r>
      <w:r w:rsidR="00AD780B" w:rsidRPr="00AD780B">
        <w:t>’</w:t>
      </w:r>
      <w:r w:rsidR="00A14FFF" w:rsidRPr="00AD780B">
        <w:t>harmonisation des Règlements concernant les véhicules (WP.29),</w:t>
      </w:r>
      <w:r w:rsidR="00A14FFF" w:rsidRPr="00AD780B">
        <w:t xml:space="preserve"> le premier point de l</w:t>
      </w:r>
      <w:r w:rsidR="00AD780B" w:rsidRPr="00AD780B">
        <w:t>’</w:t>
      </w:r>
      <w:r w:rsidR="00A14FFF" w:rsidRPr="00AD780B">
        <w:t>ordre du jour provisoire est l</w:t>
      </w:r>
      <w:r w:rsidR="00AD780B" w:rsidRPr="00AD780B">
        <w:t>’</w:t>
      </w:r>
      <w:r w:rsidR="00A14FFF" w:rsidRPr="00AD780B">
        <w:t>adoption de l</w:t>
      </w:r>
      <w:r w:rsidR="00AD780B" w:rsidRPr="00AD780B">
        <w:t>’</w:t>
      </w:r>
      <w:r w:rsidR="00A14FFF" w:rsidRPr="00AD780B">
        <w:t xml:space="preserve">ordre du jour. </w:t>
      </w:r>
    </w:p>
    <w:p w14:paraId="533DDC95" w14:textId="77777777" w:rsidR="00BD3B60" w:rsidRPr="00AD780B" w:rsidRDefault="00A14FFF" w:rsidP="00065F7F">
      <w:pPr>
        <w:pStyle w:val="SingleTxtG"/>
        <w:ind w:left="2835" w:hanging="1701"/>
        <w:jc w:val="left"/>
      </w:pPr>
      <w:r w:rsidRPr="00065F7F">
        <w:rPr>
          <w:b/>
        </w:rPr>
        <w:t>Document(s)</w:t>
      </w:r>
      <w:r w:rsidRPr="00AD780B">
        <w:t> :</w:t>
      </w:r>
      <w:r w:rsidRPr="00AD780B">
        <w:rPr>
          <w:i/>
        </w:rPr>
        <w:tab/>
      </w:r>
      <w:r w:rsidRPr="00AD780B">
        <w:t>ECE/TRANS/WP.29/GRVA/2019/14</w:t>
      </w:r>
      <w:r w:rsidR="00065F7F">
        <w:t>.</w:t>
      </w:r>
    </w:p>
    <w:p w14:paraId="0744182C" w14:textId="77777777" w:rsidR="00BD3B60" w:rsidRPr="00AD780B" w:rsidRDefault="00A14FFF" w:rsidP="00D52A34">
      <w:pPr>
        <w:pStyle w:val="H1G"/>
      </w:pPr>
      <w:r w:rsidRPr="00AD780B">
        <w:tab/>
        <w:t>2.</w:t>
      </w:r>
      <w:r w:rsidRPr="00AD780B">
        <w:tab/>
        <w:t>Points à retenir de la session de mars 2019 du WP.29</w:t>
      </w:r>
    </w:p>
    <w:p w14:paraId="5A6013DE" w14:textId="77777777" w:rsidR="00BD3B60" w:rsidRPr="00AD780B" w:rsidRDefault="00D52A34" w:rsidP="00AD780B">
      <w:pPr>
        <w:pStyle w:val="SingleTxtG"/>
      </w:pPr>
      <w:r>
        <w:tab/>
      </w:r>
      <w:r w:rsidR="00A14FFF" w:rsidRPr="00AD780B">
        <w:t xml:space="preserve">Le GRVA </w:t>
      </w:r>
      <w:r w:rsidR="00A14FFF" w:rsidRPr="00AD780B">
        <w:t>souhaitera</w:t>
      </w:r>
      <w:r w:rsidR="00A14FFF" w:rsidRPr="00AD780B">
        <w:t xml:space="preserve"> </w:t>
      </w:r>
      <w:r w:rsidR="00A14FFF" w:rsidRPr="00AD780B">
        <w:t>sans doute être informé par le secrétariat des</w:t>
      </w:r>
      <w:r w:rsidR="00A14FFF" w:rsidRPr="00AD780B">
        <w:t xml:space="preserve"> points à retenir de la session de mars 2019 du WP.29 sur des questions qui le concernent et sur des questions communes.</w:t>
      </w:r>
    </w:p>
    <w:p w14:paraId="32E71B38" w14:textId="77777777" w:rsidR="00BD3B60" w:rsidRPr="00AD780B" w:rsidRDefault="00A14FFF" w:rsidP="00065F7F">
      <w:pPr>
        <w:pStyle w:val="SingleTxtG"/>
        <w:ind w:left="2835" w:hanging="1701"/>
        <w:jc w:val="left"/>
      </w:pPr>
      <w:r w:rsidRPr="00065F7F">
        <w:rPr>
          <w:b/>
        </w:rPr>
        <w:t>Document(s)</w:t>
      </w:r>
      <w:r w:rsidRPr="00AD780B">
        <w:t> :</w:t>
      </w:r>
      <w:r w:rsidRPr="00AD780B">
        <w:rPr>
          <w:i/>
        </w:rPr>
        <w:tab/>
      </w:r>
      <w:r w:rsidRPr="00AD780B">
        <w:rPr>
          <w:iCs/>
        </w:rPr>
        <w:t>(</w:t>
      </w:r>
      <w:r w:rsidRPr="00AD780B">
        <w:t>ECE/TRANS/WP.29/1145)</w:t>
      </w:r>
      <w:r w:rsidR="00065F7F">
        <w:t>.</w:t>
      </w:r>
    </w:p>
    <w:p w14:paraId="670BF893" w14:textId="77777777" w:rsidR="00BD3B60" w:rsidRPr="00AD780B" w:rsidRDefault="00A14FFF" w:rsidP="00D52A34">
      <w:pPr>
        <w:pStyle w:val="H1G"/>
      </w:pPr>
      <w:r w:rsidRPr="00AD780B">
        <w:tab/>
        <w:t>3.</w:t>
      </w:r>
      <w:r w:rsidRPr="00AD780B">
        <w:tab/>
        <w:t>Mandats des groupes de travail informels du GRVA</w:t>
      </w:r>
    </w:p>
    <w:p w14:paraId="514C194F" w14:textId="77777777" w:rsidR="00BD3B60" w:rsidRPr="00AD780B" w:rsidRDefault="00D52A34" w:rsidP="00AD780B">
      <w:pPr>
        <w:pStyle w:val="SingleTxtG"/>
      </w:pPr>
      <w:r>
        <w:tab/>
      </w:r>
      <w:r w:rsidR="00A14FFF" w:rsidRPr="00AD780B">
        <w:t xml:space="preserve">Le GRVA donnera suite à la décision prise </w:t>
      </w:r>
      <w:r w:rsidR="00A14FFF" w:rsidRPr="00AD780B">
        <w:t xml:space="preserve">par le WP.29 (voir le rapport de la session </w:t>
      </w:r>
      <w:r w:rsidR="00A14FFF" w:rsidRPr="00AD780B">
        <w:t xml:space="preserve">publié sous la cote </w:t>
      </w:r>
      <w:r w:rsidR="00A14FFF" w:rsidRPr="00AD780B">
        <w:t>ECE/TRANS/WP.29/1145)</w:t>
      </w:r>
      <w:r w:rsidR="00A14FFF" w:rsidRPr="00AD780B">
        <w:t xml:space="preserve">, </w:t>
      </w:r>
      <w:r w:rsidR="00A14FFF" w:rsidRPr="00AD780B">
        <w:t>relative à la</w:t>
      </w:r>
      <w:r w:rsidR="00A14FFF" w:rsidRPr="00AD780B">
        <w:t xml:space="preserve"> prépar</w:t>
      </w:r>
      <w:r w:rsidR="00A14FFF" w:rsidRPr="00AD780B">
        <w:t>ation de</w:t>
      </w:r>
      <w:r w:rsidR="00A14FFF" w:rsidRPr="00AD780B">
        <w:t xml:space="preserve"> l</w:t>
      </w:r>
      <w:r w:rsidR="00AD780B" w:rsidRPr="00AD780B">
        <w:t>’</w:t>
      </w:r>
      <w:r w:rsidR="00A14FFF" w:rsidRPr="00AD780B">
        <w:t>examen de ce point à l</w:t>
      </w:r>
      <w:r w:rsidR="00AD780B" w:rsidRPr="00AD780B">
        <w:t>’</w:t>
      </w:r>
      <w:r w:rsidR="00A14FFF" w:rsidRPr="00AD780B">
        <w:t xml:space="preserve">occasion de sa session et de celle du Comité exécutif (AC.3), qui doivent toutes deux se tenir en juin </w:t>
      </w:r>
      <w:r w:rsidR="00A14FFF" w:rsidRPr="00AD780B">
        <w:t>2019.</w:t>
      </w:r>
    </w:p>
    <w:p w14:paraId="6F73D9D7" w14:textId="77777777" w:rsidR="00BD3B60" w:rsidRPr="00AD780B" w:rsidRDefault="00D52A34" w:rsidP="00AD780B">
      <w:pPr>
        <w:pStyle w:val="SingleTxtG"/>
      </w:pPr>
      <w:r>
        <w:tab/>
      </w:r>
      <w:r w:rsidR="00A14FFF" w:rsidRPr="00AD780B">
        <w:t>Le GRVA examinera les propositions de mandats de nouveaux groupes de travail informels,</w:t>
      </w:r>
      <w:r w:rsidR="00A14FFF" w:rsidRPr="00AD780B">
        <w:t xml:space="preserve"> </w:t>
      </w:r>
      <w:r w:rsidR="00A14FFF" w:rsidRPr="00AD780B">
        <w:t>en ce qui concerne</w:t>
      </w:r>
      <w:r w:rsidR="003D3720">
        <w:t xml:space="preserve"> </w:t>
      </w:r>
      <w:r w:rsidR="00A14FFF" w:rsidRPr="00AD780B">
        <w:t xml:space="preserve">les </w:t>
      </w:r>
      <w:r w:rsidR="00A14FFF" w:rsidRPr="00AD780B">
        <w:t>questions suivantes</w:t>
      </w:r>
      <w:r w:rsidR="00065F7F">
        <w:t> </w:t>
      </w:r>
      <w:r w:rsidR="00A14FFF" w:rsidRPr="00AD780B">
        <w:t xml:space="preserve">: </w:t>
      </w:r>
    </w:p>
    <w:p w14:paraId="4A790DC2" w14:textId="77777777" w:rsidR="00BD3B60" w:rsidRPr="00AD780B" w:rsidRDefault="00A14FFF" w:rsidP="00D52A34">
      <w:pPr>
        <w:pStyle w:val="Bullet1G"/>
      </w:pPr>
      <w:r w:rsidRPr="00AD780B">
        <w:t>Prescriptions fonctionnelles</w:t>
      </w:r>
      <w:r w:rsidR="00065F7F">
        <w:t> </w:t>
      </w:r>
      <w:r w:rsidRPr="00AD780B">
        <w:t>;</w:t>
      </w:r>
    </w:p>
    <w:p w14:paraId="2111A0AC" w14:textId="77777777" w:rsidR="00BD3B60" w:rsidRPr="00AD780B" w:rsidRDefault="00A14FFF" w:rsidP="00D52A34">
      <w:pPr>
        <w:pStyle w:val="Bullet1G"/>
      </w:pPr>
      <w:r w:rsidRPr="00AD780B">
        <w:t>Nouvelles méthodes d</w:t>
      </w:r>
      <w:r w:rsidR="00AD780B" w:rsidRPr="00AD780B">
        <w:t>’</w:t>
      </w:r>
      <w:r w:rsidRPr="00AD780B">
        <w:t>évaluation/d</w:t>
      </w:r>
      <w:r w:rsidR="00AD780B" w:rsidRPr="00AD780B">
        <w:t>’</w:t>
      </w:r>
      <w:r w:rsidRPr="00AD780B">
        <w:t>essai</w:t>
      </w:r>
      <w:r w:rsidR="00065F7F">
        <w:t> </w:t>
      </w:r>
      <w:r w:rsidRPr="00AD780B">
        <w:t>;</w:t>
      </w:r>
    </w:p>
    <w:p w14:paraId="3C4DAE1E" w14:textId="77777777" w:rsidR="00BD3B60" w:rsidRPr="00AD780B" w:rsidRDefault="00A14FFF" w:rsidP="00D52A34">
      <w:pPr>
        <w:pStyle w:val="Bullet1G"/>
      </w:pPr>
      <w:r w:rsidRPr="00AD780B">
        <w:t xml:space="preserve">Systèmes de stockage des données </w:t>
      </w:r>
      <w:r w:rsidRPr="00AD780B">
        <w:t>pour l</w:t>
      </w:r>
      <w:r w:rsidRPr="00AD780B">
        <w:t>es véhicules à conduite automatisée</w:t>
      </w:r>
      <w:r w:rsidR="00065F7F">
        <w:t> </w:t>
      </w:r>
      <w:r w:rsidRPr="00AD780B">
        <w:t>;</w:t>
      </w:r>
    </w:p>
    <w:p w14:paraId="0B1D8141" w14:textId="77777777" w:rsidR="00BD3B60" w:rsidRPr="00AD780B" w:rsidRDefault="00A14FFF" w:rsidP="00D52A34">
      <w:pPr>
        <w:pStyle w:val="Bullet1G"/>
      </w:pPr>
      <w:r w:rsidRPr="00AD780B">
        <w:t>Cybersécurité et mises à jour de logiciels.</w:t>
      </w:r>
    </w:p>
    <w:p w14:paraId="05F4519D" w14:textId="77777777" w:rsidR="00BD3B60" w:rsidRPr="00AD780B" w:rsidRDefault="00A14FFF" w:rsidP="00D52A34">
      <w:pPr>
        <w:pStyle w:val="H1G"/>
      </w:pPr>
      <w:r w:rsidRPr="00AD780B">
        <w:tab/>
        <w:t>4.</w:t>
      </w:r>
      <w:r w:rsidRPr="00AD780B">
        <w:tab/>
        <w:t>Connectivité</w:t>
      </w:r>
    </w:p>
    <w:p w14:paraId="08EBB3F4" w14:textId="77777777" w:rsidR="00BD3B60" w:rsidRPr="00AD780B" w:rsidRDefault="00D52A34" w:rsidP="00D52A34">
      <w:pPr>
        <w:pStyle w:val="H23G"/>
      </w:pPr>
      <w:r>
        <w:tab/>
      </w:r>
      <w:r w:rsidR="00A14FFF" w:rsidRPr="00AD780B">
        <w:t>a)</w:t>
      </w:r>
      <w:r w:rsidR="00A14FFF" w:rsidRPr="00AD780B">
        <w:tab/>
        <w:t>Cybersécurité et protection des données</w:t>
      </w:r>
    </w:p>
    <w:p w14:paraId="556348CB" w14:textId="77777777" w:rsidR="00BD3B60" w:rsidRPr="00AD780B" w:rsidRDefault="00D52A34" w:rsidP="00AD780B">
      <w:pPr>
        <w:pStyle w:val="SingleTxtG"/>
      </w:pPr>
      <w:r>
        <w:tab/>
      </w:r>
      <w:r w:rsidR="00A14FFF" w:rsidRPr="00AD780B">
        <w:t>Le GRVA a accepté</w:t>
      </w:r>
      <w:r w:rsidR="00A14FFF" w:rsidRPr="00AD780B">
        <w:t xml:space="preserve"> que lui soit </w:t>
      </w:r>
      <w:r w:rsidR="00A14FFF" w:rsidRPr="00AD780B">
        <w:t>remis</w:t>
      </w:r>
      <w:r w:rsidR="00A14FFF" w:rsidRPr="00AD780B">
        <w:t xml:space="preserve"> </w:t>
      </w:r>
      <w:r w:rsidR="00A14FFF" w:rsidRPr="00AD780B">
        <w:t>un rapport sur l</w:t>
      </w:r>
      <w:r w:rsidR="00AD780B" w:rsidRPr="00AD780B">
        <w:t>’</w:t>
      </w:r>
      <w:r w:rsidR="00A14FFF" w:rsidRPr="00AD780B">
        <w:t xml:space="preserve">état </w:t>
      </w:r>
      <w:r w:rsidR="00A14FFF" w:rsidRPr="00AD780B">
        <w:t>d</w:t>
      </w:r>
      <w:r w:rsidR="00AD780B" w:rsidRPr="00AD780B">
        <w:t>’</w:t>
      </w:r>
      <w:r w:rsidR="00A14FFF" w:rsidRPr="00AD780B">
        <w:t>avancement des activités d</w:t>
      </w:r>
      <w:r w:rsidR="00A14FFF" w:rsidRPr="00AD780B">
        <w:t>e l</w:t>
      </w:r>
      <w:r w:rsidR="00AD780B" w:rsidRPr="00AD780B">
        <w:t>’</w:t>
      </w:r>
      <w:r w:rsidR="00A14FFF" w:rsidRPr="00AD780B">
        <w:t>é</w:t>
      </w:r>
      <w:r w:rsidR="00A14FFF" w:rsidRPr="00AD780B">
        <w:t>quipe spéciale de la cybersécurité et des questions de sûreté des transmissions sans fil</w:t>
      </w:r>
      <w:r w:rsidR="00A14FFF" w:rsidRPr="00AD780B">
        <w:t xml:space="preserve">, </w:t>
      </w:r>
      <w:r w:rsidR="00A14FFF" w:rsidRPr="00AD780B">
        <w:t xml:space="preserve">notamment </w:t>
      </w:r>
      <w:r w:rsidR="00A14FFF" w:rsidRPr="00AD780B">
        <w:t xml:space="preserve">en ce qui concerne </w:t>
      </w:r>
      <w:r w:rsidR="00A14FFF" w:rsidRPr="00AD780B">
        <w:t>la phase d</w:t>
      </w:r>
      <w:r w:rsidR="00AD780B" w:rsidRPr="00AD780B">
        <w:t>’</w:t>
      </w:r>
      <w:r w:rsidR="00A14FFF" w:rsidRPr="00AD780B">
        <w:t xml:space="preserve">essai convenue, </w:t>
      </w:r>
      <w:r w:rsidR="00A14FFF" w:rsidRPr="00AD780B">
        <w:t xml:space="preserve">pour </w:t>
      </w:r>
      <w:r w:rsidR="00A14FFF" w:rsidRPr="00AD780B">
        <w:t>qu</w:t>
      </w:r>
      <w:r w:rsidR="00AD780B" w:rsidRPr="00AD780B">
        <w:t>’</w:t>
      </w:r>
      <w:r w:rsidR="00A14FFF" w:rsidRPr="00AD780B">
        <w:t>un projet de texte</w:t>
      </w:r>
      <w:r w:rsidR="00A14FFF" w:rsidRPr="00AD780B">
        <w:t xml:space="preserve"> puisse être élaboré</w:t>
      </w:r>
      <w:r w:rsidR="00A14FFF" w:rsidRPr="00AD780B">
        <w:t xml:space="preserve">. </w:t>
      </w:r>
    </w:p>
    <w:p w14:paraId="5CEC7394" w14:textId="77777777" w:rsidR="00BD3B60" w:rsidRPr="00AD780B" w:rsidRDefault="00D52A34" w:rsidP="00AD780B">
      <w:pPr>
        <w:pStyle w:val="SingleTxtG"/>
      </w:pPr>
      <w:r>
        <w:tab/>
      </w:r>
      <w:r w:rsidR="00A14FFF" w:rsidRPr="00AD780B">
        <w:t>Le GRVA est convenu d</w:t>
      </w:r>
      <w:r w:rsidR="00AD780B" w:rsidRPr="00AD780B">
        <w:t>’</w:t>
      </w:r>
      <w:r w:rsidR="00A14FFF" w:rsidRPr="00AD780B">
        <w:t>examiner plus avant les propositions de recommandation</w:t>
      </w:r>
      <w:r w:rsidR="00A14FFF" w:rsidRPr="00AD780B">
        <w:t xml:space="preserve"> </w:t>
      </w:r>
      <w:r w:rsidR="00A14FFF" w:rsidRPr="00AD780B">
        <w:t xml:space="preserve">et de </w:t>
      </w:r>
      <w:r w:rsidR="008052B0">
        <w:t>r</w:t>
      </w:r>
      <w:r w:rsidR="00A14FFF" w:rsidRPr="00AD780B">
        <w:t xml:space="preserve">èglements établies par </w:t>
      </w:r>
      <w:r w:rsidR="00A14FFF" w:rsidRPr="00AD780B">
        <w:t>l</w:t>
      </w:r>
      <w:r w:rsidR="00AD780B" w:rsidRPr="00AD780B">
        <w:t>’</w:t>
      </w:r>
      <w:r w:rsidR="00A14FFF" w:rsidRPr="00AD780B">
        <w:t>équipe spéciale</w:t>
      </w:r>
      <w:r w:rsidR="00A14FFF" w:rsidRPr="00AD780B">
        <w:t>.</w:t>
      </w:r>
    </w:p>
    <w:p w14:paraId="761ADAD1" w14:textId="77777777" w:rsidR="00BD3B60" w:rsidRPr="00AD780B" w:rsidRDefault="00A14FFF" w:rsidP="00065F7F">
      <w:pPr>
        <w:pStyle w:val="SingleTxtG"/>
        <w:ind w:left="2835" w:hanging="1701"/>
        <w:jc w:val="left"/>
      </w:pPr>
      <w:r w:rsidRPr="00065F7F">
        <w:rPr>
          <w:b/>
          <w:bCs/>
        </w:rPr>
        <w:t>Document(s)</w:t>
      </w:r>
      <w:r w:rsidRPr="00AD780B">
        <w:rPr>
          <w:bCs/>
        </w:rPr>
        <w:t> :</w:t>
      </w:r>
      <w:r w:rsidRPr="00AD780B">
        <w:rPr>
          <w:bCs/>
        </w:rPr>
        <w:tab/>
      </w:r>
      <w:r w:rsidRPr="00AD780B">
        <w:t>ECE/TRANS/WP.29/GRVA/2019/2</w:t>
      </w:r>
      <w:r w:rsidR="00C4588C">
        <w:t>.</w:t>
      </w:r>
    </w:p>
    <w:p w14:paraId="7F496CE6" w14:textId="77777777" w:rsidR="00BD3B60" w:rsidRPr="00AD780B" w:rsidRDefault="00D52A34" w:rsidP="00D52A34">
      <w:pPr>
        <w:pStyle w:val="H23G"/>
      </w:pPr>
      <w:r>
        <w:tab/>
      </w:r>
      <w:r w:rsidR="00A14FFF" w:rsidRPr="00AD780B">
        <w:t>b)</w:t>
      </w:r>
      <w:r w:rsidR="00A14FFF" w:rsidRPr="00AD780B">
        <w:tab/>
        <w:t>Mises à jour de logiciels (y compris les mises à jour à distance)</w:t>
      </w:r>
    </w:p>
    <w:p w14:paraId="3EE39FD4" w14:textId="77777777" w:rsidR="00BD3B60" w:rsidRPr="00AD780B" w:rsidRDefault="00D52A34" w:rsidP="00AD780B">
      <w:pPr>
        <w:pStyle w:val="SingleTxtG"/>
      </w:pPr>
      <w:r>
        <w:tab/>
      </w:r>
      <w:r w:rsidR="00A14FFF" w:rsidRPr="00AD780B">
        <w:t>Le GRVA est convenu d</w:t>
      </w:r>
      <w:r w:rsidR="00AD780B" w:rsidRPr="00AD780B">
        <w:t>’</w:t>
      </w:r>
      <w:r w:rsidR="00A14FFF" w:rsidRPr="00AD780B">
        <w:t>examiner plus avant les propositions de recommandation</w:t>
      </w:r>
      <w:r w:rsidR="00A14FFF" w:rsidRPr="00AD780B">
        <w:t xml:space="preserve"> et de </w:t>
      </w:r>
      <w:r w:rsidR="008052B0">
        <w:t>r</w:t>
      </w:r>
      <w:r w:rsidR="00A14FFF" w:rsidRPr="00AD780B">
        <w:t>èglements établies par</w:t>
      </w:r>
      <w:r w:rsidR="00A14FFF" w:rsidRPr="00AD780B">
        <w:t xml:space="preserve"> </w:t>
      </w:r>
      <w:r w:rsidR="00A14FFF" w:rsidRPr="00AD780B">
        <w:t>l</w:t>
      </w:r>
      <w:r w:rsidR="00AD780B" w:rsidRPr="00AD780B">
        <w:t>’</w:t>
      </w:r>
      <w:r w:rsidR="00A14FFF" w:rsidRPr="00AD780B">
        <w:t>équipe spéciale</w:t>
      </w:r>
      <w:r w:rsidR="00A14FFF" w:rsidRPr="00AD780B">
        <w:t>.</w:t>
      </w:r>
    </w:p>
    <w:p w14:paraId="3D774DA0" w14:textId="77777777" w:rsidR="00BD3B60" w:rsidRPr="00AD780B" w:rsidRDefault="00A14FFF" w:rsidP="00065F7F">
      <w:pPr>
        <w:pStyle w:val="SingleTxtG"/>
        <w:ind w:left="2835" w:hanging="1701"/>
        <w:jc w:val="left"/>
      </w:pPr>
      <w:r w:rsidRPr="00065F7F">
        <w:rPr>
          <w:b/>
          <w:bCs/>
        </w:rPr>
        <w:t>Document(s)</w:t>
      </w:r>
      <w:r w:rsidRPr="00AD780B">
        <w:rPr>
          <w:bCs/>
        </w:rPr>
        <w:t> :</w:t>
      </w:r>
      <w:r w:rsidRPr="00AD780B">
        <w:rPr>
          <w:bCs/>
        </w:rPr>
        <w:tab/>
      </w:r>
      <w:r w:rsidRPr="00AD780B">
        <w:t>ECE/TRANS/WP.29/GRVA/2019/3</w:t>
      </w:r>
      <w:r w:rsidR="00C4588C">
        <w:t>.</w:t>
      </w:r>
    </w:p>
    <w:p w14:paraId="24E9C327" w14:textId="77777777" w:rsidR="00BD3B60" w:rsidRPr="00AD780B" w:rsidRDefault="00A14FFF" w:rsidP="00D52A34">
      <w:pPr>
        <w:pStyle w:val="H1G"/>
      </w:pPr>
      <w:r w:rsidRPr="00AD780B">
        <w:tab/>
        <w:t>5.</w:t>
      </w:r>
      <w:r w:rsidRPr="00AD780B">
        <w:tab/>
        <w:t>Systèmes d</w:t>
      </w:r>
      <w:r w:rsidR="00AD780B" w:rsidRPr="00AD780B">
        <w:t>’</w:t>
      </w:r>
      <w:r w:rsidRPr="00AD780B">
        <w:t>aide au maintien dans la voie</w:t>
      </w:r>
    </w:p>
    <w:p w14:paraId="36F06258" w14:textId="77777777" w:rsidR="00BD3B60" w:rsidRPr="00AD780B" w:rsidRDefault="00D52A34" w:rsidP="00D52A34">
      <w:pPr>
        <w:pStyle w:val="H23G"/>
      </w:pPr>
      <w:r>
        <w:tab/>
      </w:r>
      <w:r w:rsidR="00A14FFF" w:rsidRPr="00AD780B">
        <w:t>a)</w:t>
      </w:r>
      <w:r w:rsidR="00A14FFF" w:rsidRPr="00AD780B">
        <w:tab/>
        <w:t>Fonction de direction à commande automatique</w:t>
      </w:r>
    </w:p>
    <w:p w14:paraId="3EF9A622" w14:textId="77777777" w:rsidR="00BD3B60" w:rsidRPr="008052B0" w:rsidRDefault="00D52A34" w:rsidP="00AD780B">
      <w:pPr>
        <w:pStyle w:val="SingleTxtG"/>
        <w:rPr>
          <w:spacing w:val="-2"/>
        </w:rPr>
      </w:pPr>
      <w:r w:rsidRPr="008052B0">
        <w:rPr>
          <w:spacing w:val="-2"/>
        </w:rPr>
        <w:tab/>
      </w:r>
      <w:r w:rsidR="00A14FFF" w:rsidRPr="008052B0">
        <w:rPr>
          <w:spacing w:val="-2"/>
        </w:rPr>
        <w:t xml:space="preserve">Le GRVA sera informé de la prorogation par le WP.29 du mandat du groupe de travail informel </w:t>
      </w:r>
      <w:r w:rsidR="00A14FFF" w:rsidRPr="008052B0">
        <w:rPr>
          <w:spacing w:val="-2"/>
          <w:lang w:val="fr-FR"/>
        </w:rPr>
        <w:t xml:space="preserve">des fonctions </w:t>
      </w:r>
      <w:r w:rsidR="00A14FFF" w:rsidRPr="008052B0">
        <w:rPr>
          <w:spacing w:val="-2"/>
        </w:rPr>
        <w:t>de direction à commande automatique, pour une durée d</w:t>
      </w:r>
      <w:r w:rsidR="00AD780B" w:rsidRPr="008052B0">
        <w:rPr>
          <w:spacing w:val="-2"/>
        </w:rPr>
        <w:t>’</w:t>
      </w:r>
      <w:r w:rsidR="00A14FFF" w:rsidRPr="008052B0">
        <w:rPr>
          <w:spacing w:val="-2"/>
        </w:rPr>
        <w:t>un an.</w:t>
      </w:r>
    </w:p>
    <w:p w14:paraId="0A6729DE" w14:textId="77777777" w:rsidR="00BD3B60" w:rsidRPr="00AD780B" w:rsidRDefault="00A14FFF" w:rsidP="00065F7F">
      <w:pPr>
        <w:pStyle w:val="SingleTxtG"/>
        <w:ind w:left="2835" w:hanging="1701"/>
        <w:jc w:val="left"/>
      </w:pPr>
      <w:r w:rsidRPr="00065F7F">
        <w:rPr>
          <w:b/>
          <w:bCs/>
        </w:rPr>
        <w:t>Document(s)</w:t>
      </w:r>
      <w:r w:rsidRPr="00AD780B">
        <w:rPr>
          <w:bCs/>
        </w:rPr>
        <w:t> :</w:t>
      </w:r>
      <w:r w:rsidRPr="00AD780B">
        <w:tab/>
      </w:r>
      <w:r w:rsidRPr="00AD780B">
        <w:t>ECE/TRANS/WP.29/GRVA/1, annexe III</w:t>
      </w:r>
      <w:r w:rsidR="00D52A34">
        <w:t xml:space="preserve"> </w:t>
      </w:r>
      <w:r w:rsidRPr="00AD780B">
        <w:br/>
        <w:t>ECE/TRANS/WP.29/1145</w:t>
      </w:r>
      <w:r w:rsidR="00C4588C">
        <w:t>.</w:t>
      </w:r>
    </w:p>
    <w:p w14:paraId="32BDD003" w14:textId="77777777" w:rsidR="00BD3B60" w:rsidRPr="00AD780B" w:rsidRDefault="00D52A34" w:rsidP="00AD780B">
      <w:pPr>
        <w:pStyle w:val="SingleTxtG"/>
      </w:pPr>
      <w:r>
        <w:tab/>
      </w:r>
      <w:r w:rsidR="00A14FFF" w:rsidRPr="00AD780B">
        <w:t>Le GRVA souhaitera peut-être recevoir un rapport sur l</w:t>
      </w:r>
      <w:r w:rsidR="00AD780B" w:rsidRPr="00AD780B">
        <w:t>’</w:t>
      </w:r>
      <w:r w:rsidR="00A14FFF" w:rsidRPr="00AD780B">
        <w:t>état d</w:t>
      </w:r>
      <w:r w:rsidR="00AD780B" w:rsidRPr="00AD780B">
        <w:t>’</w:t>
      </w:r>
      <w:r w:rsidR="00A14FFF" w:rsidRPr="00AD780B">
        <w:t xml:space="preserve">avancement des travaux du groupe de travail informel </w:t>
      </w:r>
      <w:r w:rsidR="00A14FFF" w:rsidRPr="00AD780B">
        <w:rPr>
          <w:lang w:val="fr-FR"/>
        </w:rPr>
        <w:t>des fonctions</w:t>
      </w:r>
      <w:r w:rsidR="00A14FFF" w:rsidRPr="00AD780B">
        <w:t xml:space="preserve"> de direction à commande automatique, en ce qui concerne ses éventuelles activités relatives aux systèmes d</w:t>
      </w:r>
      <w:r w:rsidR="00AD780B" w:rsidRPr="00AD780B">
        <w:t>’</w:t>
      </w:r>
      <w:r w:rsidR="00A14FFF" w:rsidRPr="00AD780B">
        <w:t>aide au maintien dans la voie.</w:t>
      </w:r>
    </w:p>
    <w:p w14:paraId="36E1DCEE" w14:textId="77777777" w:rsidR="00BD3B60" w:rsidRPr="00AD780B" w:rsidRDefault="00D52A34" w:rsidP="00AD780B">
      <w:pPr>
        <w:pStyle w:val="SingleTxtG"/>
      </w:pPr>
      <w:r>
        <w:tab/>
      </w:r>
      <w:r w:rsidR="00A14FFF" w:rsidRPr="00AD780B">
        <w:t xml:space="preserve">Il </w:t>
      </w:r>
      <w:r w:rsidR="00A14FFF" w:rsidRPr="00AD780B">
        <w:t>souhaiter</w:t>
      </w:r>
      <w:r w:rsidR="00A14FFF" w:rsidRPr="00AD780B">
        <w:t>a</w:t>
      </w:r>
      <w:r w:rsidR="00A14FFF" w:rsidRPr="00AD780B">
        <w:t xml:space="preserve"> </w:t>
      </w:r>
      <w:r w:rsidR="00A14FFF" w:rsidRPr="00AD780B">
        <w:t xml:space="preserve">peut-être également </w:t>
      </w:r>
      <w:r w:rsidR="00A14FFF" w:rsidRPr="00AD780B">
        <w:t xml:space="preserve">examiner une proposition </w:t>
      </w:r>
      <w:r w:rsidR="00A14FFF" w:rsidRPr="00AD780B">
        <w:t>relative à un</w:t>
      </w:r>
      <w:r w:rsidR="00A14FFF" w:rsidRPr="00AD780B">
        <w:t xml:space="preserve"> nouveau Règlement ONU </w:t>
      </w:r>
      <w:r w:rsidR="00A14FFF" w:rsidRPr="00AD780B">
        <w:t xml:space="preserve">et </w:t>
      </w:r>
      <w:r w:rsidR="00A14FFF" w:rsidRPr="00AD780B">
        <w:t>aux</w:t>
      </w:r>
      <w:r w:rsidR="00A14FFF" w:rsidRPr="00AD780B">
        <w:t xml:space="preserve"> </w:t>
      </w:r>
      <w:r w:rsidR="00A14FFF" w:rsidRPr="00AD780B">
        <w:t>principales spécifications</w:t>
      </w:r>
      <w:r w:rsidR="00A14FFF" w:rsidRPr="00AD780B">
        <w:t xml:space="preserve"> techniques et fonctionnelles qui y sont associées</w:t>
      </w:r>
      <w:r w:rsidR="00A14FFF" w:rsidRPr="00AD780B">
        <w:t xml:space="preserve"> </w:t>
      </w:r>
      <w:r w:rsidR="00A14FFF" w:rsidRPr="00AD780B">
        <w:t>(</w:t>
      </w:r>
      <w:r w:rsidR="00C4588C">
        <w:t>« </w:t>
      </w:r>
      <w:r w:rsidR="00A14FFF" w:rsidRPr="00AD780B">
        <w:t>sans effet</w:t>
      </w:r>
      <w:r w:rsidR="00A14FFF" w:rsidRPr="00AD780B">
        <w:t xml:space="preserve"> eu égard à l</w:t>
      </w:r>
      <w:r w:rsidR="00AD780B" w:rsidRPr="00AD780B">
        <w:t>’</w:t>
      </w:r>
      <w:r w:rsidR="00A14FFF" w:rsidRPr="00AD780B">
        <w:t>A</w:t>
      </w:r>
      <w:r w:rsidR="00A14FFF" w:rsidRPr="00AD780B">
        <w:t>ccord</w:t>
      </w:r>
      <w:r w:rsidR="00C4588C">
        <w:t> »</w:t>
      </w:r>
      <w:r w:rsidR="00A14FFF" w:rsidRPr="00AD780B">
        <w:t>)</w:t>
      </w:r>
      <w:r w:rsidR="00A14FFF" w:rsidRPr="00AD780B">
        <w:t xml:space="preserve"> </w:t>
      </w:r>
      <w:r w:rsidR="00A14FFF" w:rsidRPr="00AD780B">
        <w:t xml:space="preserve">concernant les </w:t>
      </w:r>
      <w:r w:rsidR="00A14FFF" w:rsidRPr="00AD780B">
        <w:t>systèmes d</w:t>
      </w:r>
      <w:r w:rsidR="00AD780B" w:rsidRPr="00AD780B">
        <w:t>’</w:t>
      </w:r>
      <w:r w:rsidR="00A14FFF" w:rsidRPr="00AD780B">
        <w:t>aide au maintien dans la voie, établie par le groupe de travail informel de</w:t>
      </w:r>
      <w:r w:rsidR="00A14FFF" w:rsidRPr="00AD780B">
        <w:t>s</w:t>
      </w:r>
      <w:r w:rsidR="00A14FFF" w:rsidRPr="00AD780B">
        <w:t xml:space="preserve"> fonction</w:t>
      </w:r>
      <w:r w:rsidR="00A14FFF" w:rsidRPr="00AD780B">
        <w:t>s</w:t>
      </w:r>
      <w:r w:rsidR="00A14FFF" w:rsidRPr="00AD780B">
        <w:t xml:space="preserve"> de direction à commande automatique.</w:t>
      </w:r>
    </w:p>
    <w:p w14:paraId="11E56823" w14:textId="77777777" w:rsidR="00BD3B60" w:rsidRPr="00AD780B" w:rsidRDefault="00D52A34" w:rsidP="00D52A34">
      <w:pPr>
        <w:pStyle w:val="H23G"/>
      </w:pPr>
      <w:r>
        <w:tab/>
      </w:r>
      <w:r w:rsidR="00A14FFF" w:rsidRPr="00AD780B">
        <w:t>b)</w:t>
      </w:r>
      <w:r w:rsidR="00A14FFF" w:rsidRPr="00AD780B">
        <w:tab/>
        <w:t>Nouvelle méthode d</w:t>
      </w:r>
      <w:r w:rsidR="00AD780B" w:rsidRPr="00AD780B">
        <w:t>’</w:t>
      </w:r>
      <w:r w:rsidR="00A14FFF" w:rsidRPr="00AD780B">
        <w:t>évaluation/d</w:t>
      </w:r>
      <w:r w:rsidR="00AD780B" w:rsidRPr="00AD780B">
        <w:t>’</w:t>
      </w:r>
      <w:r w:rsidR="00A14FFF" w:rsidRPr="00AD780B">
        <w:t>essai</w:t>
      </w:r>
    </w:p>
    <w:p w14:paraId="28D8B9BE" w14:textId="77777777" w:rsidR="00BD3B60" w:rsidRPr="00AD780B" w:rsidRDefault="00D52A34" w:rsidP="00AD780B">
      <w:pPr>
        <w:pStyle w:val="SingleTxtG"/>
      </w:pPr>
      <w:r>
        <w:tab/>
      </w:r>
      <w:r w:rsidR="00A14FFF" w:rsidRPr="00AD780B">
        <w:t xml:space="preserve">Le GRVA souhaitera peut-être recevoir des renseignements sur les travaux </w:t>
      </w:r>
      <w:r w:rsidR="00A14FFF" w:rsidRPr="00AD780B">
        <w:t xml:space="preserve">du </w:t>
      </w:r>
      <w:r w:rsidR="00A14FFF" w:rsidRPr="00AD780B">
        <w:t xml:space="preserve">groupe de travail de la méthode de validation applicable à la conduite automatisée </w:t>
      </w:r>
      <w:r w:rsidR="00A14FFF" w:rsidRPr="00AD780B">
        <w:t>susceptibles d</w:t>
      </w:r>
      <w:r w:rsidR="00AD780B" w:rsidRPr="00AD780B">
        <w:t>’</w:t>
      </w:r>
      <w:r w:rsidR="00A14FFF" w:rsidRPr="00AD780B">
        <w:t xml:space="preserve">être </w:t>
      </w:r>
      <w:r w:rsidR="00A14FFF" w:rsidRPr="00AD780B">
        <w:t>pertinents</w:t>
      </w:r>
      <w:r w:rsidR="00A071D5">
        <w:t xml:space="preserve"> </w:t>
      </w:r>
      <w:r w:rsidR="00A14FFF" w:rsidRPr="00AD780B">
        <w:t xml:space="preserve">dans le cas des </w:t>
      </w:r>
      <w:r w:rsidR="00A14FFF" w:rsidRPr="00AD780B">
        <w:t>systèmes d</w:t>
      </w:r>
      <w:r w:rsidR="00AD780B" w:rsidRPr="00AD780B">
        <w:t>’</w:t>
      </w:r>
      <w:r w:rsidR="00A14FFF" w:rsidRPr="00AD780B">
        <w:t>aide au maintien dans la voie.</w:t>
      </w:r>
    </w:p>
    <w:p w14:paraId="1D5A7C40" w14:textId="77777777" w:rsidR="00BD3B60" w:rsidRPr="00AD780B" w:rsidRDefault="00D52A34" w:rsidP="00D52A34">
      <w:pPr>
        <w:pStyle w:val="H23G"/>
      </w:pPr>
      <w:r>
        <w:tab/>
      </w:r>
      <w:r w:rsidR="00A14FFF" w:rsidRPr="00AD780B">
        <w:t>c)</w:t>
      </w:r>
      <w:r w:rsidR="00A14FFF" w:rsidRPr="00AD780B">
        <w:tab/>
      </w:r>
      <w:r w:rsidR="00A14FFF" w:rsidRPr="00AD780B">
        <w:t xml:space="preserve">Systèmes de stockage des données </w:t>
      </w:r>
      <w:r w:rsidR="00A14FFF" w:rsidRPr="00AD780B">
        <w:t>pour les véhicules à conduite automatisée</w:t>
      </w:r>
    </w:p>
    <w:p w14:paraId="335D6F01" w14:textId="77777777" w:rsidR="00BD3B60" w:rsidRPr="00AD780B" w:rsidRDefault="00D52A34" w:rsidP="00AD780B">
      <w:pPr>
        <w:pStyle w:val="SingleTxtG"/>
      </w:pPr>
      <w:r>
        <w:tab/>
      </w:r>
      <w:r w:rsidR="00A14FFF" w:rsidRPr="00AD780B">
        <w:t>Le GRVA a relevé, à sa deuxième session, qu</w:t>
      </w:r>
      <w:r w:rsidR="00AD780B" w:rsidRPr="00AD780B">
        <w:t>’</w:t>
      </w:r>
      <w:r w:rsidR="00A14FFF" w:rsidRPr="00AD780B">
        <w:t>il convenait d</w:t>
      </w:r>
      <w:r w:rsidR="00AD780B" w:rsidRPr="00AD780B">
        <w:t>’</w:t>
      </w:r>
      <w:r w:rsidR="00A14FFF" w:rsidRPr="00AD780B">
        <w:t xml:space="preserve">élaborer des dispositions applicables aux systèmes de stockage des données pour les véhicules </w:t>
      </w:r>
      <w:r w:rsidR="00A14FFF" w:rsidRPr="00AD780B">
        <w:t>à conduite automatisée</w:t>
      </w:r>
      <w:r w:rsidR="00A14FFF" w:rsidRPr="00AD780B">
        <w:t xml:space="preserve"> adaptées aux systèmes </w:t>
      </w:r>
      <w:r w:rsidR="00A14FFF" w:rsidRPr="00AD780B">
        <w:t>d</w:t>
      </w:r>
      <w:r w:rsidR="00AD780B" w:rsidRPr="00AD780B">
        <w:t>’</w:t>
      </w:r>
      <w:r w:rsidR="00A14FFF" w:rsidRPr="00AD780B">
        <w:t>aide au maintien dans la voie.</w:t>
      </w:r>
      <w:r w:rsidR="00A14FFF" w:rsidRPr="00AD780B">
        <w:t xml:space="preserve"> Il souhaitera sans doute examiner </w:t>
      </w:r>
      <w:r w:rsidR="00A14FFF" w:rsidRPr="00AD780B">
        <w:t>les éventuelles propositions à ce sujet.</w:t>
      </w:r>
    </w:p>
    <w:p w14:paraId="22784558" w14:textId="77777777" w:rsidR="00BD3B60" w:rsidRPr="00AD780B" w:rsidRDefault="00D52A34" w:rsidP="00D52A34">
      <w:pPr>
        <w:pStyle w:val="H23G"/>
      </w:pPr>
      <w:r>
        <w:tab/>
      </w:r>
      <w:r w:rsidR="00A14FFF" w:rsidRPr="00AD780B">
        <w:t>d)</w:t>
      </w:r>
      <w:r w:rsidR="00A14FFF" w:rsidRPr="00AD780B">
        <w:tab/>
      </w:r>
      <w:bookmarkStart w:id="5" w:name="OLE_LINK4"/>
      <w:bookmarkStart w:id="6" w:name="OLE_LINK5"/>
      <w:r w:rsidR="00A14FFF" w:rsidRPr="00AD780B">
        <w:t xml:space="preserve">Prescriptions relatives à la sécurité fonctionnelle et aux systèmes complexes </w:t>
      </w:r>
      <w:r>
        <w:br/>
        <w:t>d</w:t>
      </w:r>
      <w:r w:rsidR="00A14FFF" w:rsidRPr="00AD780B">
        <w:t>e commande électronique</w:t>
      </w:r>
    </w:p>
    <w:bookmarkEnd w:id="5"/>
    <w:bookmarkEnd w:id="6"/>
    <w:p w14:paraId="7B08FB7C" w14:textId="77777777" w:rsidR="00BD3B60" w:rsidRPr="00AD780B" w:rsidRDefault="00D52A34" w:rsidP="00AD780B">
      <w:pPr>
        <w:pStyle w:val="SingleTxtG"/>
      </w:pPr>
      <w:r>
        <w:tab/>
      </w:r>
      <w:r w:rsidR="00A14FFF" w:rsidRPr="00AD780B">
        <w:t>Le GRVA a reconnu, à sa deuxième session, qu</w:t>
      </w:r>
      <w:r w:rsidR="00AD780B" w:rsidRPr="00AD780B">
        <w:t>’</w:t>
      </w:r>
      <w:r w:rsidR="00A14FFF" w:rsidRPr="00AD780B">
        <w:t>il convenait d</w:t>
      </w:r>
      <w:r w:rsidR="00AD780B" w:rsidRPr="00AD780B">
        <w:t>’</w:t>
      </w:r>
      <w:r w:rsidR="00A14FFF" w:rsidRPr="00AD780B">
        <w:t xml:space="preserve">élaborer des dispositions relatives à la sécurité fonctionnelle et aux systèmes complexes de commande électronique </w:t>
      </w:r>
      <w:r w:rsidR="00A14FFF" w:rsidRPr="00AD780B">
        <w:t xml:space="preserve">adaptées aux </w:t>
      </w:r>
      <w:r w:rsidR="00A14FFF" w:rsidRPr="00AD780B">
        <w:t>systèmes d</w:t>
      </w:r>
      <w:r w:rsidR="00AD780B" w:rsidRPr="00AD780B">
        <w:t>’</w:t>
      </w:r>
      <w:r w:rsidR="00A14FFF" w:rsidRPr="00AD780B">
        <w:t>aide au maintien dans la voie</w:t>
      </w:r>
      <w:r w:rsidR="00A14FFF" w:rsidRPr="00AD780B">
        <w:t>. Il souhaitera c</w:t>
      </w:r>
      <w:r w:rsidR="00A14FFF" w:rsidRPr="00AD780B">
        <w:t xml:space="preserve">ertainement examiner </w:t>
      </w:r>
      <w:r w:rsidR="00A14FFF" w:rsidRPr="00AD780B">
        <w:t>les éventuelles propositions à ce sujet.</w:t>
      </w:r>
    </w:p>
    <w:p w14:paraId="22A4BEEE" w14:textId="77777777" w:rsidR="00BD3B60" w:rsidRPr="00AD780B" w:rsidRDefault="00A14FFF" w:rsidP="00065F7F">
      <w:pPr>
        <w:pStyle w:val="SingleTxtG"/>
        <w:ind w:left="2835" w:hanging="1701"/>
        <w:jc w:val="left"/>
      </w:pPr>
      <w:r w:rsidRPr="00065F7F">
        <w:rPr>
          <w:b/>
          <w:bCs/>
        </w:rPr>
        <w:t>Document(s)</w:t>
      </w:r>
      <w:r w:rsidRPr="00AD780B">
        <w:rPr>
          <w:bCs/>
        </w:rPr>
        <w:t> :</w:t>
      </w:r>
      <w:r w:rsidRPr="00AD780B">
        <w:tab/>
      </w:r>
      <w:r w:rsidRPr="00AD780B">
        <w:t>ECE/TRANS/WP.29/GRVA/2019/4</w:t>
      </w:r>
      <w:r w:rsidR="00065F7F">
        <w:t xml:space="preserve"> </w:t>
      </w:r>
      <w:r w:rsidRPr="00AD780B">
        <w:br/>
        <w:t>document informel GRVA-02-19</w:t>
      </w:r>
      <w:r w:rsidR="00065F7F">
        <w:t>.</w:t>
      </w:r>
    </w:p>
    <w:p w14:paraId="253D861B" w14:textId="77777777" w:rsidR="00BD3B60" w:rsidRPr="00AD780B" w:rsidRDefault="00A14FFF" w:rsidP="00D52A34">
      <w:pPr>
        <w:pStyle w:val="H1G"/>
      </w:pPr>
      <w:r w:rsidRPr="00AD780B">
        <w:tab/>
        <w:t>6.</w:t>
      </w:r>
      <w:r w:rsidRPr="00AD780B">
        <w:tab/>
        <w:t>Questions diverses</w:t>
      </w:r>
    </w:p>
    <w:p w14:paraId="444E84E3" w14:textId="77777777" w:rsidR="00F9573C" w:rsidRDefault="00D52A34" w:rsidP="00AD780B">
      <w:pPr>
        <w:pStyle w:val="SingleTxtG"/>
      </w:pPr>
      <w:r>
        <w:tab/>
      </w:r>
      <w:r w:rsidR="00A14FFF" w:rsidRPr="00AD780B">
        <w:t xml:space="preserve">Le GRVA </w:t>
      </w:r>
      <w:r w:rsidR="00A14FFF" w:rsidRPr="00AD780B">
        <w:t>souhaitera peut-être</w:t>
      </w:r>
      <w:r w:rsidR="00A14FFF" w:rsidRPr="00AD780B">
        <w:t xml:space="preserve"> </w:t>
      </w:r>
      <w:r w:rsidR="00A14FFF" w:rsidRPr="00AD780B">
        <w:t>examiner toute autre éventuelle proposition.</w:t>
      </w:r>
    </w:p>
    <w:p w14:paraId="134CD275" w14:textId="77777777" w:rsidR="00AD780B" w:rsidRPr="00AD780B" w:rsidRDefault="00AD780B" w:rsidP="00AD780B">
      <w:pPr>
        <w:pStyle w:val="SingleTxtG"/>
        <w:spacing w:before="240" w:after="0"/>
        <w:jc w:val="center"/>
        <w:rPr>
          <w:u w:val="single"/>
        </w:rPr>
      </w:pPr>
      <w:r>
        <w:rPr>
          <w:u w:val="single"/>
        </w:rPr>
        <w:tab/>
      </w:r>
      <w:r>
        <w:rPr>
          <w:u w:val="single"/>
        </w:rPr>
        <w:tab/>
      </w:r>
      <w:r>
        <w:rPr>
          <w:u w:val="single"/>
        </w:rPr>
        <w:tab/>
      </w:r>
    </w:p>
    <w:sectPr w:rsidR="00AD780B" w:rsidRPr="00AD780B" w:rsidSect="00B44C8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2AD81" w14:textId="77777777" w:rsidR="006F0FAA" w:rsidRDefault="006F0FAA" w:rsidP="00F95C08">
      <w:pPr>
        <w:spacing w:line="240" w:lineRule="auto"/>
      </w:pPr>
    </w:p>
  </w:endnote>
  <w:endnote w:type="continuationSeparator" w:id="0">
    <w:p w14:paraId="65E3C606" w14:textId="77777777" w:rsidR="006F0FAA" w:rsidRPr="00AC3823" w:rsidRDefault="006F0FAA" w:rsidP="00AC3823">
      <w:pPr>
        <w:pStyle w:val="Pieddepage"/>
      </w:pPr>
    </w:p>
  </w:endnote>
  <w:endnote w:type="continuationNotice" w:id="1">
    <w:p w14:paraId="606D9B00" w14:textId="77777777" w:rsidR="006F0FAA" w:rsidRDefault="006F0F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E241" w14:textId="77777777" w:rsidR="00B44C8E" w:rsidRPr="00B44C8E" w:rsidRDefault="00B44C8E" w:rsidP="00B44C8E">
    <w:pPr>
      <w:pStyle w:val="Pieddepage"/>
      <w:tabs>
        <w:tab w:val="right" w:pos="9638"/>
      </w:tabs>
    </w:pPr>
    <w:r w:rsidRPr="00B44C8E">
      <w:rPr>
        <w:b/>
        <w:sz w:val="18"/>
      </w:rPr>
      <w:fldChar w:fldCharType="begin"/>
    </w:r>
    <w:r w:rsidRPr="00B44C8E">
      <w:rPr>
        <w:b/>
        <w:sz w:val="18"/>
      </w:rPr>
      <w:instrText xml:space="preserve"> PAGE  \* MERGEFORMAT </w:instrText>
    </w:r>
    <w:r w:rsidRPr="00B44C8E">
      <w:rPr>
        <w:b/>
        <w:sz w:val="18"/>
      </w:rPr>
      <w:fldChar w:fldCharType="separate"/>
    </w:r>
    <w:r w:rsidRPr="00B44C8E">
      <w:rPr>
        <w:b/>
        <w:noProof/>
        <w:sz w:val="18"/>
      </w:rPr>
      <w:t>2</w:t>
    </w:r>
    <w:r w:rsidRPr="00B44C8E">
      <w:rPr>
        <w:b/>
        <w:sz w:val="18"/>
      </w:rPr>
      <w:fldChar w:fldCharType="end"/>
    </w:r>
    <w:r>
      <w:rPr>
        <w:b/>
        <w:sz w:val="18"/>
      </w:rPr>
      <w:tab/>
    </w:r>
    <w:r>
      <w:t>GE.19-05014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CC65" w14:textId="77777777" w:rsidR="00B44C8E" w:rsidRPr="00B44C8E" w:rsidRDefault="00B44C8E" w:rsidP="00B44C8E">
    <w:pPr>
      <w:pStyle w:val="Pieddepage"/>
      <w:tabs>
        <w:tab w:val="right" w:pos="9638"/>
      </w:tabs>
      <w:rPr>
        <w:b/>
        <w:sz w:val="18"/>
      </w:rPr>
    </w:pPr>
    <w:r>
      <w:t>GE.19-05014</w:t>
    </w:r>
    <w:r>
      <w:tab/>
    </w:r>
    <w:r w:rsidRPr="00B44C8E">
      <w:rPr>
        <w:b/>
        <w:sz w:val="18"/>
      </w:rPr>
      <w:fldChar w:fldCharType="begin"/>
    </w:r>
    <w:r w:rsidRPr="00B44C8E">
      <w:rPr>
        <w:b/>
        <w:sz w:val="18"/>
      </w:rPr>
      <w:instrText xml:space="preserve"> PAGE  \* MERGEFORMAT </w:instrText>
    </w:r>
    <w:r w:rsidRPr="00B44C8E">
      <w:rPr>
        <w:b/>
        <w:sz w:val="18"/>
      </w:rPr>
      <w:fldChar w:fldCharType="separate"/>
    </w:r>
    <w:r w:rsidRPr="00B44C8E">
      <w:rPr>
        <w:b/>
        <w:noProof/>
        <w:sz w:val="18"/>
      </w:rPr>
      <w:t>3</w:t>
    </w:r>
    <w:r w:rsidRPr="00B44C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BBE89" w14:textId="77777777" w:rsidR="007F20FA" w:rsidRPr="00B44C8E" w:rsidRDefault="00B44C8E" w:rsidP="00B44C8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860D4E3" wp14:editId="05D3B05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19-05014  (F)    040419    040419</w:t>
    </w:r>
    <w:r>
      <w:rPr>
        <w:sz w:val="20"/>
      </w:rPr>
      <w:br/>
    </w:r>
    <w:r w:rsidRPr="00B44C8E">
      <w:rPr>
        <w:rFonts w:ascii="C39T30Lfz" w:hAnsi="C39T30Lfz"/>
        <w:sz w:val="56"/>
      </w:rPr>
      <w:t></w:t>
    </w:r>
    <w:r w:rsidRPr="00B44C8E">
      <w:rPr>
        <w:rFonts w:ascii="C39T30Lfz" w:hAnsi="C39T30Lfz"/>
        <w:sz w:val="56"/>
      </w:rPr>
      <w:t></w:t>
    </w:r>
    <w:r w:rsidRPr="00B44C8E">
      <w:rPr>
        <w:rFonts w:ascii="C39T30Lfz" w:hAnsi="C39T30Lfz"/>
        <w:sz w:val="56"/>
      </w:rPr>
      <w:t></w:t>
    </w:r>
    <w:r w:rsidRPr="00B44C8E">
      <w:rPr>
        <w:rFonts w:ascii="C39T30Lfz" w:hAnsi="C39T30Lfz"/>
        <w:sz w:val="56"/>
      </w:rPr>
      <w:t></w:t>
    </w:r>
    <w:r w:rsidRPr="00B44C8E">
      <w:rPr>
        <w:rFonts w:ascii="C39T30Lfz" w:hAnsi="C39T30Lfz"/>
        <w:sz w:val="56"/>
      </w:rPr>
      <w:t></w:t>
    </w:r>
    <w:r w:rsidRPr="00B44C8E">
      <w:rPr>
        <w:rFonts w:ascii="C39T30Lfz" w:hAnsi="C39T30Lfz"/>
        <w:sz w:val="56"/>
      </w:rPr>
      <w:t></w:t>
    </w:r>
    <w:r w:rsidRPr="00B44C8E">
      <w:rPr>
        <w:rFonts w:ascii="C39T30Lfz" w:hAnsi="C39T30Lfz"/>
        <w:sz w:val="56"/>
      </w:rPr>
      <w:t></w:t>
    </w:r>
    <w:r w:rsidRPr="00B44C8E">
      <w:rPr>
        <w:rFonts w:ascii="C39T30Lfz" w:hAnsi="C39T30Lfz"/>
        <w:sz w:val="56"/>
      </w:rPr>
      <w:t></w:t>
    </w:r>
    <w:r w:rsidRPr="00B44C8E">
      <w:rPr>
        <w:rFonts w:ascii="C39T30Lfz" w:hAnsi="C39T30Lfz"/>
        <w:sz w:val="56"/>
      </w:rPr>
      <w:t></w:t>
    </w:r>
    <w:r>
      <w:rPr>
        <w:noProof/>
        <w:sz w:val="20"/>
      </w:rPr>
      <w:drawing>
        <wp:anchor distT="0" distB="0" distL="114300" distR="114300" simplePos="0" relativeHeight="251658240" behindDoc="0" locked="0" layoutInCell="1" allowOverlap="1" wp14:anchorId="3EB7BC82" wp14:editId="29C7AE1B">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19/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E5AF4" w14:textId="77777777" w:rsidR="006F0FAA" w:rsidRPr="00AC3823" w:rsidRDefault="006F0FAA" w:rsidP="00AC3823">
      <w:pPr>
        <w:pStyle w:val="Pieddepage"/>
        <w:tabs>
          <w:tab w:val="right" w:pos="2155"/>
        </w:tabs>
        <w:spacing w:after="80" w:line="240" w:lineRule="atLeast"/>
        <w:ind w:left="680"/>
        <w:rPr>
          <w:u w:val="single"/>
        </w:rPr>
      </w:pPr>
      <w:r>
        <w:rPr>
          <w:u w:val="single"/>
        </w:rPr>
        <w:tab/>
      </w:r>
    </w:p>
  </w:footnote>
  <w:footnote w:type="continuationSeparator" w:id="0">
    <w:p w14:paraId="5EE5D3ED" w14:textId="77777777" w:rsidR="006F0FAA" w:rsidRPr="00AC3823" w:rsidRDefault="006F0FAA" w:rsidP="00AC3823">
      <w:pPr>
        <w:pStyle w:val="Pieddepage"/>
        <w:tabs>
          <w:tab w:val="right" w:pos="2155"/>
        </w:tabs>
        <w:spacing w:after="80" w:line="240" w:lineRule="atLeast"/>
        <w:ind w:left="680"/>
        <w:rPr>
          <w:u w:val="single"/>
        </w:rPr>
      </w:pPr>
      <w:r>
        <w:rPr>
          <w:u w:val="single"/>
        </w:rPr>
        <w:tab/>
      </w:r>
    </w:p>
  </w:footnote>
  <w:footnote w:type="continuationNotice" w:id="1">
    <w:p w14:paraId="4ABB03F5" w14:textId="77777777" w:rsidR="006F0FAA" w:rsidRPr="00AC3823" w:rsidRDefault="006F0FAA">
      <w:pPr>
        <w:spacing w:line="240" w:lineRule="auto"/>
        <w:rPr>
          <w:sz w:val="2"/>
          <w:szCs w:val="2"/>
        </w:rPr>
      </w:pPr>
    </w:p>
  </w:footnote>
  <w:footnote w:id="2">
    <w:p w14:paraId="6C6F0458" w14:textId="77777777" w:rsidR="00F51A44" w:rsidRPr="00F51A44" w:rsidRDefault="00F51A44">
      <w:pPr>
        <w:pStyle w:val="Notedebasdepage"/>
      </w:pPr>
      <w:r>
        <w:rPr>
          <w:rStyle w:val="Appelnotedebasdep"/>
        </w:rPr>
        <w:tab/>
      </w:r>
      <w:r w:rsidRPr="00F51A44">
        <w:rPr>
          <w:rStyle w:val="Appelnotedebasdep"/>
          <w:sz w:val="20"/>
          <w:vertAlign w:val="baseline"/>
        </w:rPr>
        <w:t>*</w:t>
      </w:r>
      <w:r>
        <w:rPr>
          <w:rStyle w:val="Appelnotedebasdep"/>
          <w:sz w:val="20"/>
          <w:vertAlign w:val="baseline"/>
        </w:rPr>
        <w:tab/>
      </w:r>
      <w:r w:rsidRPr="00224018">
        <w:t>Les représentants sont priés de remplir le formulaire d</w:t>
      </w:r>
      <w:r>
        <w:t>’</w:t>
      </w:r>
      <w:r w:rsidRPr="00224018">
        <w:t xml:space="preserve">inscription disponible sur le site Web de la CEE </w:t>
      </w:r>
      <w:r w:rsidRPr="006B20E3">
        <w:t>(</w:t>
      </w:r>
      <w:hyperlink r:id="rId1" w:history="1">
        <w:r w:rsidRPr="00D52A34">
          <w:rPr>
            <w:rStyle w:val="Lienhypertexte"/>
          </w:rPr>
          <w:t>https://uncdb.unece.org/app/ext/meeting-registration?id=_K0l7U</w:t>
        </w:r>
      </w:hyperlink>
      <w:r w:rsidRPr="006B20E3">
        <w:t>).</w:t>
      </w:r>
      <w:r w:rsidR="003D3720">
        <w:t xml:space="preserve"> À</w:t>
      </w:r>
      <w:r w:rsidRPr="00224018">
        <w:t xml:space="preserve"> leur arrivée au Palais des Nations, ils doivent retirer un badge à la Section de la sécurit</w:t>
      </w:r>
      <w:r w:rsidR="00D52A34">
        <w:t>é</w:t>
      </w:r>
      <w:r w:rsidRPr="00224018">
        <w:t xml:space="preserve"> et de la sûret</w:t>
      </w:r>
      <w:r w:rsidR="00D52A34">
        <w:t>é</w:t>
      </w:r>
      <w:r w:rsidRPr="00224018">
        <w:t xml:space="preserve">, située au Portail de Pregny (14, avenue de la Paix). En cas de difficulté, ils sont invités </w:t>
      </w:r>
      <w:r w:rsidR="001F3E00">
        <w:t>à</w:t>
      </w:r>
      <w:r w:rsidRPr="00224018">
        <w:t xml:space="preserve"> contacter le secrétariat par téléphone (poste 74323). Un plan du Palais des Nations et d</w:t>
      </w:r>
      <w:r>
        <w:t>’</w:t>
      </w:r>
      <w:r w:rsidRPr="00224018">
        <w:t>autres renseignements utiles sont disponibles à l</w:t>
      </w:r>
      <w:r>
        <w:t>’</w:t>
      </w:r>
      <w:r w:rsidRPr="00224018">
        <w:t xml:space="preserve">adresse </w:t>
      </w:r>
      <w:hyperlink r:id="rId2" w:history="1">
        <w:r w:rsidRPr="00D52A34">
          <w:rPr>
            <w:rStyle w:val="Lienhypertexte"/>
          </w:rPr>
          <w:t>http://www.unece.org/fr/info/events/informations-pratiques-pour-les-delegues.html</w:t>
        </w:r>
      </w:hyperlink>
      <w:r>
        <w:t>.</w:t>
      </w:r>
    </w:p>
  </w:footnote>
  <w:footnote w:id="3">
    <w:p w14:paraId="7A068932" w14:textId="77777777" w:rsidR="00F51A44" w:rsidRPr="00F51A44" w:rsidRDefault="00F51A44">
      <w:pPr>
        <w:pStyle w:val="Notedebasdepage"/>
      </w:pPr>
      <w:r>
        <w:rPr>
          <w:rStyle w:val="Appelnotedebasdep"/>
        </w:rPr>
        <w:tab/>
      </w:r>
      <w:r w:rsidRPr="00F51A44">
        <w:rPr>
          <w:rStyle w:val="Appelnotedebasdep"/>
          <w:sz w:val="20"/>
          <w:vertAlign w:val="baseline"/>
        </w:rPr>
        <w:t>**</w:t>
      </w:r>
      <w:r>
        <w:rPr>
          <w:rStyle w:val="Appelnotedebasdep"/>
          <w:sz w:val="20"/>
          <w:vertAlign w:val="baseline"/>
        </w:rPr>
        <w:tab/>
      </w:r>
      <w:r w:rsidRPr="00224018">
        <w:t>Pour des raisons d</w:t>
      </w:r>
      <w:r>
        <w:t>’</w:t>
      </w:r>
      <w:r w:rsidRPr="00224018">
        <w:t xml:space="preserve">économie, les représentants sont priés de se rendre </w:t>
      </w:r>
      <w:r w:rsidR="001F3E00">
        <w:t>à</w:t>
      </w:r>
      <w:r w:rsidRPr="00224018">
        <w:t xml:space="preserve"> la session munis de leurs exemplaires de tous les documents pertinents. Aucun document ne sera distribué en salle de réunion. Avant la session, les documents peuvent être téléchargés à partir du site Web de la Division des transports durables de la CEE</w:t>
      </w:r>
      <w:r w:rsidRPr="00866604">
        <w:t xml:space="preserve">. </w:t>
      </w:r>
      <w:r w:rsidRPr="00224018">
        <w:t>Durant la session, les documents officiels peuvent être obtenus auprès de la Section de la distribution des documents de l</w:t>
      </w:r>
      <w:r>
        <w:t>’</w:t>
      </w:r>
      <w:r w:rsidRPr="00224018">
        <w:t>ONUG (bureau C.337 au 3</w:t>
      </w:r>
      <w:r w:rsidRPr="00D52A34">
        <w:rPr>
          <w:vertAlign w:val="superscript"/>
        </w:rPr>
        <w:t>e</w:t>
      </w:r>
      <w:r w:rsidR="00D52A34">
        <w:t> </w:t>
      </w:r>
      <w:r w:rsidRPr="00224018">
        <w:t>étage du Palais des Nations). Les versions traduites de ces documents sont disponibles en accès public sur le Système de diffusion électronique des documents (SEDOC), à l</w:t>
      </w:r>
      <w:r>
        <w:t>’</w:t>
      </w:r>
      <w:r w:rsidRPr="00224018">
        <w:t xml:space="preserve">adresse </w:t>
      </w:r>
      <w:hyperlink r:id="rId3" w:history="1">
        <w:r w:rsidRPr="00CD14A8">
          <w:rPr>
            <w:rStyle w:val="Lienhypertexte"/>
          </w:rPr>
          <w:t>documen</w:t>
        </w:r>
        <w:r w:rsidRPr="00CD14A8">
          <w:rPr>
            <w:rStyle w:val="Lienhypertexte"/>
          </w:rPr>
          <w:t>t</w:t>
        </w:r>
        <w:r w:rsidRPr="00CD14A8">
          <w:rPr>
            <w:rStyle w:val="Lienhypertexte"/>
          </w:rPr>
          <w:t>s</w:t>
        </w:r>
        <w:r w:rsidRPr="00CD14A8">
          <w:rPr>
            <w:rStyle w:val="Lienhypertexte"/>
          </w:rPr>
          <w:t>.</w:t>
        </w:r>
        <w:r w:rsidRPr="00CD14A8">
          <w:rPr>
            <w:rStyle w:val="Lienhypertexte"/>
          </w:rPr>
          <w:t>un.org/</w:t>
        </w:r>
      </w:hyperlink>
      <w:r w:rsidRPr="0086660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0F31" w14:textId="279959C4" w:rsidR="00B44C8E" w:rsidRPr="00B44C8E" w:rsidRDefault="00B44C8E">
    <w:pPr>
      <w:pStyle w:val="En-tte"/>
    </w:pPr>
    <w:fldSimple w:instr=" TITLE  \* MERGEFORMAT ">
      <w:r w:rsidR="00A14FFF">
        <w:t>ECE/TRANS/WP.29/GRVA/2019/14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143DA" w14:textId="72E5CE71" w:rsidR="00B44C8E" w:rsidRPr="00B44C8E" w:rsidRDefault="00B44C8E" w:rsidP="00B44C8E">
    <w:pPr>
      <w:pStyle w:val="En-tte"/>
      <w:jc w:val="right"/>
    </w:pPr>
    <w:fldSimple w:instr=" TITLE  \* MERGEFORMAT ">
      <w:r w:rsidR="00A14FFF">
        <w:t>ECE/TRANS/WP.29/GRVA/2019/14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F0FAA"/>
    <w:rsid w:val="00017F94"/>
    <w:rsid w:val="00023842"/>
    <w:rsid w:val="000334F9"/>
    <w:rsid w:val="00045FEB"/>
    <w:rsid w:val="00065F7F"/>
    <w:rsid w:val="00071135"/>
    <w:rsid w:val="0007796D"/>
    <w:rsid w:val="000B7790"/>
    <w:rsid w:val="00111F2F"/>
    <w:rsid w:val="0014365E"/>
    <w:rsid w:val="00143C66"/>
    <w:rsid w:val="00176178"/>
    <w:rsid w:val="001F3E00"/>
    <w:rsid w:val="001F525A"/>
    <w:rsid w:val="00223272"/>
    <w:rsid w:val="0024779E"/>
    <w:rsid w:val="00257168"/>
    <w:rsid w:val="002744B8"/>
    <w:rsid w:val="002832AC"/>
    <w:rsid w:val="002D7C93"/>
    <w:rsid w:val="00305801"/>
    <w:rsid w:val="003916DE"/>
    <w:rsid w:val="003D3720"/>
    <w:rsid w:val="00421996"/>
    <w:rsid w:val="00441C3B"/>
    <w:rsid w:val="00446FE5"/>
    <w:rsid w:val="00452396"/>
    <w:rsid w:val="004837D8"/>
    <w:rsid w:val="004E2EED"/>
    <w:rsid w:val="004E468C"/>
    <w:rsid w:val="005505B7"/>
    <w:rsid w:val="00557C2E"/>
    <w:rsid w:val="00573BE5"/>
    <w:rsid w:val="00586ED3"/>
    <w:rsid w:val="00596AA9"/>
    <w:rsid w:val="00693A68"/>
    <w:rsid w:val="006F0FAA"/>
    <w:rsid w:val="0071601D"/>
    <w:rsid w:val="007A62E6"/>
    <w:rsid w:val="007F20FA"/>
    <w:rsid w:val="008052B0"/>
    <w:rsid w:val="0080684C"/>
    <w:rsid w:val="00871C75"/>
    <w:rsid w:val="008776DC"/>
    <w:rsid w:val="009446C0"/>
    <w:rsid w:val="009705C8"/>
    <w:rsid w:val="009C1CF4"/>
    <w:rsid w:val="009F6B74"/>
    <w:rsid w:val="00A071D5"/>
    <w:rsid w:val="00A14FFF"/>
    <w:rsid w:val="00A3029F"/>
    <w:rsid w:val="00A30353"/>
    <w:rsid w:val="00AC3823"/>
    <w:rsid w:val="00AD780B"/>
    <w:rsid w:val="00AE323C"/>
    <w:rsid w:val="00AF0CB5"/>
    <w:rsid w:val="00B00181"/>
    <w:rsid w:val="00B00B0D"/>
    <w:rsid w:val="00B44C8E"/>
    <w:rsid w:val="00B45F2E"/>
    <w:rsid w:val="00B765F7"/>
    <w:rsid w:val="00BA0CA9"/>
    <w:rsid w:val="00C02897"/>
    <w:rsid w:val="00C4588C"/>
    <w:rsid w:val="00C97039"/>
    <w:rsid w:val="00CD14A8"/>
    <w:rsid w:val="00D3439C"/>
    <w:rsid w:val="00D52A34"/>
    <w:rsid w:val="00DB1831"/>
    <w:rsid w:val="00DD3BFD"/>
    <w:rsid w:val="00DF6678"/>
    <w:rsid w:val="00E0299A"/>
    <w:rsid w:val="00E312E6"/>
    <w:rsid w:val="00E85C74"/>
    <w:rsid w:val="00EA630F"/>
    <w:rsid w:val="00EA6547"/>
    <w:rsid w:val="00EF2E22"/>
    <w:rsid w:val="00F35BAF"/>
    <w:rsid w:val="00F51A44"/>
    <w:rsid w:val="00F660DF"/>
    <w:rsid w:val="00F742F6"/>
    <w:rsid w:val="00F809B2"/>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C52823"/>
  <w15:docId w15:val="{684B6056-D201-478C-BF45-BC66BAC2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entionnonrsolue">
    <w:name w:val="Unresolved Mention"/>
    <w:basedOn w:val="Policepardfaut"/>
    <w:uiPriority w:val="99"/>
    <w:semiHidden/>
    <w:unhideWhenUsed/>
    <w:rsid w:val="00D52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documents.un.org/prod/ods.nsf/home.xsp" TargetMode="External"/><Relationship Id="rId2" Type="http://schemas.openxmlformats.org/officeDocument/2006/relationships/hyperlink" Target="http://www.unece.org/fr/info/events/informations-pratiques-pour-les-delegues.html" TargetMode="External"/><Relationship Id="rId1" Type="http://schemas.openxmlformats.org/officeDocument/2006/relationships/hyperlink" Target="https://uncdb.unece.org/app/ext/meeting-registration?id=_K0l7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4</Pages>
  <Words>751</Words>
  <Characters>5259</Characters>
  <Application>Microsoft Office Word</Application>
  <DocSecurity>0</DocSecurity>
  <Lines>438</Lines>
  <Paragraphs>240</Paragraphs>
  <ScaleCrop>false</ScaleCrop>
  <HeadingPairs>
    <vt:vector size="2" baseType="variant">
      <vt:variant>
        <vt:lpstr>Titre</vt:lpstr>
      </vt:variant>
      <vt:variant>
        <vt:i4>1</vt:i4>
      </vt:variant>
    </vt:vector>
  </HeadingPairs>
  <TitlesOfParts>
    <vt:vector size="1" baseType="lpstr">
      <vt:lpstr>ECE/TRANS/WP.29/GRVA/2019/14</vt:lpstr>
    </vt:vector>
  </TitlesOfParts>
  <Company>DCM</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ECE/TRANS/WP.29/GRVA/2019/14</dc:title>
  <dc:subject/>
  <dc:creator>Maud DARICHE</dc:creator>
  <cp:keywords/>
  <cp:lastModifiedBy>Maud DARICHE</cp:lastModifiedBy>
  <cp:revision>3</cp:revision>
  <cp:lastPrinted>2019-04-04T09:33:00Z</cp:lastPrinted>
  <dcterms:created xsi:type="dcterms:W3CDTF">2019-04-04T09:33:00Z</dcterms:created>
  <dcterms:modified xsi:type="dcterms:W3CDTF">2019-04-04T09:34:00Z</dcterms:modified>
</cp:coreProperties>
</file>