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57" w:rsidRDefault="004A4F57" w:rsidP="00545F77">
      <w:pPr>
        <w:spacing w:after="120" w:line="240" w:lineRule="auto"/>
        <w:ind w:left="1134" w:right="1134"/>
        <w:jc w:val="both"/>
        <w:rPr>
          <w:rFonts w:ascii="Times New Roman" w:hAnsi="Times New Roman" w:cs="Times New Roman"/>
          <w:sz w:val="20"/>
          <w:szCs w:val="20"/>
        </w:rPr>
      </w:pPr>
    </w:p>
    <w:p w:rsidR="004A4F57" w:rsidRDefault="004A4F57" w:rsidP="00545F77">
      <w:pPr>
        <w:spacing w:after="120" w:line="240" w:lineRule="auto"/>
        <w:ind w:left="1134" w:right="1134"/>
        <w:jc w:val="both"/>
        <w:rPr>
          <w:rFonts w:ascii="Times New Roman" w:hAnsi="Times New Roman" w:cs="Times New Roman"/>
          <w:sz w:val="20"/>
          <w:szCs w:val="20"/>
        </w:rPr>
      </w:pPr>
    </w:p>
    <w:p w:rsidR="00545F77" w:rsidRPr="004E6EE5" w:rsidRDefault="00545F77" w:rsidP="00545F77">
      <w:pPr>
        <w:spacing w:after="120" w:line="240" w:lineRule="auto"/>
        <w:ind w:left="1134" w:right="1134"/>
        <w:jc w:val="both"/>
        <w:rPr>
          <w:rFonts w:ascii="Times New Roman" w:hAnsi="Times New Roman" w:cs="Times New Roman"/>
          <w:sz w:val="20"/>
          <w:szCs w:val="20"/>
        </w:rPr>
      </w:pPr>
      <w:r w:rsidRPr="004E6EE5">
        <w:rPr>
          <w:rFonts w:ascii="Times New Roman" w:hAnsi="Times New Roman" w:cs="Times New Roman"/>
          <w:sz w:val="20"/>
          <w:szCs w:val="20"/>
        </w:rPr>
        <w:t xml:space="preserve">The present </w:t>
      </w:r>
      <w:r w:rsidR="00FE4EF9">
        <w:rPr>
          <w:rFonts w:ascii="Times New Roman" w:hAnsi="Times New Roman" w:cs="Times New Roman"/>
          <w:sz w:val="20"/>
          <w:szCs w:val="20"/>
        </w:rPr>
        <w:t xml:space="preserve">informal </w:t>
      </w:r>
      <w:r w:rsidRPr="004E6EE5">
        <w:rPr>
          <w:rFonts w:ascii="Times New Roman" w:hAnsi="Times New Roman" w:cs="Times New Roman"/>
          <w:sz w:val="20"/>
          <w:szCs w:val="20"/>
        </w:rPr>
        <w:t>document was prepared by t</w:t>
      </w:r>
      <w:r>
        <w:rPr>
          <w:rFonts w:ascii="Times New Roman" w:hAnsi="Times New Roman" w:cs="Times New Roman"/>
          <w:sz w:val="20"/>
          <w:szCs w:val="20"/>
        </w:rPr>
        <w:t>he group of interested experts discussing the new 07 series of UN R48.</w:t>
      </w:r>
      <w:r w:rsidRPr="004E6EE5">
        <w:rPr>
          <w:rFonts w:ascii="Times New Roman" w:hAnsi="Times New Roman" w:cs="Times New Roman"/>
          <w:sz w:val="20"/>
          <w:szCs w:val="20"/>
        </w:rPr>
        <w:t xml:space="preserve"> </w:t>
      </w:r>
      <w:r>
        <w:rPr>
          <w:rFonts w:ascii="Times New Roman" w:hAnsi="Times New Roman" w:cs="Times New Roman"/>
          <w:sz w:val="20"/>
          <w:szCs w:val="20"/>
        </w:rPr>
        <w:t xml:space="preserve">It supports </w:t>
      </w:r>
      <w:r w:rsidRPr="004E6EE5">
        <w:rPr>
          <w:rFonts w:ascii="Times New Roman" w:hAnsi="Times New Roman" w:cs="Times New Roman"/>
          <w:sz w:val="20"/>
          <w:szCs w:val="20"/>
        </w:rPr>
        <w:t>document ECE/TRANS/WP29/GRE/201</w:t>
      </w:r>
      <w:r>
        <w:rPr>
          <w:rFonts w:ascii="Times New Roman" w:hAnsi="Times New Roman" w:cs="Times New Roman"/>
          <w:sz w:val="20"/>
          <w:szCs w:val="20"/>
        </w:rPr>
        <w:t>9</w:t>
      </w:r>
      <w:r w:rsidRPr="004E6EE5">
        <w:rPr>
          <w:rFonts w:ascii="Times New Roman" w:hAnsi="Times New Roman" w:cs="Times New Roman"/>
          <w:sz w:val="20"/>
          <w:szCs w:val="20"/>
        </w:rPr>
        <w:t>/</w:t>
      </w:r>
      <w:r w:rsidR="004A4F57">
        <w:rPr>
          <w:rFonts w:ascii="Times New Roman" w:hAnsi="Times New Roman" w:cs="Times New Roman"/>
          <w:sz w:val="20"/>
          <w:szCs w:val="20"/>
        </w:rPr>
        <w:t>11</w:t>
      </w:r>
      <w:r w:rsidRPr="004E6EE5">
        <w:rPr>
          <w:rFonts w:ascii="Times New Roman" w:hAnsi="Times New Roman" w:cs="Times New Roman"/>
          <w:sz w:val="20"/>
          <w:szCs w:val="20"/>
        </w:rPr>
        <w:t>.</w:t>
      </w:r>
    </w:p>
    <w:p w:rsidR="00545F77" w:rsidRDefault="00545F77" w:rsidP="00545F77">
      <w:pPr>
        <w:spacing w:after="120" w:line="240" w:lineRule="auto"/>
        <w:ind w:left="1134" w:right="1134"/>
        <w:jc w:val="both"/>
        <w:rPr>
          <w:rFonts w:ascii="Times New Roman" w:hAnsi="Times New Roman" w:cs="Times New Roman"/>
          <w:sz w:val="20"/>
          <w:szCs w:val="20"/>
        </w:rPr>
      </w:pPr>
      <w:r w:rsidRPr="004E6EE5">
        <w:rPr>
          <w:rFonts w:ascii="Times New Roman" w:hAnsi="Times New Roman" w:cs="Times New Roman"/>
          <w:sz w:val="20"/>
          <w:szCs w:val="20"/>
        </w:rPr>
        <w:t>In this document the reasons and explanations for the proposed amendment are presented, for each of the paragraphs included in docu</w:t>
      </w:r>
      <w:r>
        <w:rPr>
          <w:rFonts w:ascii="Times New Roman" w:hAnsi="Times New Roman" w:cs="Times New Roman"/>
          <w:sz w:val="20"/>
          <w:szCs w:val="20"/>
        </w:rPr>
        <w:t>ment ECE/TRANS/WP29/GRE/2019/</w:t>
      </w:r>
      <w:r w:rsidR="004A4F57">
        <w:rPr>
          <w:rFonts w:ascii="Times New Roman" w:hAnsi="Times New Roman" w:cs="Times New Roman"/>
          <w:sz w:val="20"/>
          <w:szCs w:val="20"/>
        </w:rPr>
        <w:t>11</w:t>
      </w:r>
      <w:r>
        <w:rPr>
          <w:rFonts w:ascii="Times New Roman" w:hAnsi="Times New Roman" w:cs="Times New Roman"/>
          <w:sz w:val="20"/>
          <w:szCs w:val="20"/>
        </w:rPr>
        <w:t>.</w:t>
      </w:r>
      <w:r w:rsidRPr="004E6EE5">
        <w:rPr>
          <w:rFonts w:ascii="Times New Roman" w:hAnsi="Times New Roman" w:cs="Times New Roman"/>
          <w:sz w:val="20"/>
          <w:szCs w:val="20"/>
        </w:rPr>
        <w:t xml:space="preserve"> </w:t>
      </w:r>
    </w:p>
    <w:p w:rsidR="00545F77" w:rsidRPr="00545F77" w:rsidRDefault="00545F77" w:rsidP="00DC2789">
      <w:pPr>
        <w:spacing w:after="120" w:line="240" w:lineRule="auto"/>
        <w:ind w:left="1134" w:right="901"/>
        <w:jc w:val="both"/>
        <w:rPr>
          <w:rFonts w:ascii="Times New Roman" w:hAnsi="Times New Roman" w:cs="Times New Roman"/>
          <w:i/>
          <w:sz w:val="20"/>
          <w:szCs w:val="20"/>
        </w:rPr>
      </w:pPr>
    </w:p>
    <w:p w:rsidR="00346FEF" w:rsidRPr="009F5FB4" w:rsidRDefault="00346FEF" w:rsidP="00DC2789">
      <w:pPr>
        <w:spacing w:after="120" w:line="240" w:lineRule="auto"/>
        <w:ind w:left="1134" w:right="901"/>
        <w:jc w:val="both"/>
        <w:rPr>
          <w:rFonts w:ascii="Times New Roman" w:hAnsi="Times New Roman" w:cs="Times New Roman"/>
          <w:b/>
          <w:lang w:val="en-GB"/>
        </w:rPr>
      </w:pPr>
      <w:r w:rsidRPr="009F5FB4">
        <w:rPr>
          <w:rFonts w:ascii="Times New Roman" w:hAnsi="Times New Roman" w:cs="Times New Roman"/>
          <w:b/>
          <w:i/>
          <w:lang w:val="en-GB"/>
        </w:rPr>
        <w:t>Paragraph 2.3.5.</w:t>
      </w:r>
    </w:p>
    <w:p w:rsidR="00346FEF" w:rsidRDefault="00346FEF" w:rsidP="00DC2789">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D53FA5" w:rsidRPr="009F5FB4" w:rsidRDefault="00D53FA5" w:rsidP="00D53FA5">
      <w:pPr>
        <w:spacing w:after="120" w:line="240" w:lineRule="auto"/>
        <w:ind w:left="1134" w:right="901"/>
        <w:jc w:val="both"/>
        <w:rPr>
          <w:rFonts w:ascii="Times New Roman" w:hAnsi="Times New Roman" w:cs="Times New Roman"/>
          <w:b/>
          <w:lang w:val="en-GB"/>
        </w:rPr>
      </w:pPr>
      <w:r w:rsidRPr="009F5FB4">
        <w:rPr>
          <w:rFonts w:ascii="Times New Roman" w:hAnsi="Times New Roman" w:cs="Times New Roman"/>
          <w:b/>
          <w:i/>
          <w:lang w:val="en-GB"/>
        </w:rPr>
        <w:t>Paragraph 2.3.</w:t>
      </w:r>
      <w:r>
        <w:rPr>
          <w:rFonts w:ascii="Times New Roman" w:hAnsi="Times New Roman" w:cs="Times New Roman"/>
          <w:b/>
          <w:i/>
          <w:lang w:val="en-GB"/>
        </w:rPr>
        <w:t>6</w:t>
      </w:r>
      <w:r w:rsidRPr="009F5FB4">
        <w:rPr>
          <w:rFonts w:ascii="Times New Roman" w:hAnsi="Times New Roman" w:cs="Times New Roman"/>
          <w:b/>
          <w:i/>
          <w:lang w:val="en-GB"/>
        </w:rPr>
        <w:t>.</w:t>
      </w:r>
    </w:p>
    <w:p w:rsidR="00D53FA5" w:rsidRDefault="00D53FA5" w:rsidP="00D53FA5">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100FF" w:rsidRPr="009F5FB4" w:rsidRDefault="005100FF" w:rsidP="005100FF">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2.3.</w:t>
      </w:r>
      <w:r>
        <w:rPr>
          <w:rFonts w:ascii="Times New Roman" w:hAnsi="Times New Roman" w:cs="Times New Roman"/>
          <w:b/>
          <w:i/>
          <w:lang w:val="en-GB"/>
        </w:rPr>
        <w:t>10</w:t>
      </w:r>
      <w:r w:rsidRPr="009F5FB4">
        <w:rPr>
          <w:rFonts w:ascii="Times New Roman" w:hAnsi="Times New Roman" w:cs="Times New Roman"/>
          <w:b/>
          <w:i/>
          <w:lang w:val="en-GB"/>
        </w:rPr>
        <w:t>.</w:t>
      </w:r>
    </w:p>
    <w:p w:rsidR="005100FF" w:rsidRDefault="005100FF" w:rsidP="005100FF">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5100FF" w:rsidRPr="009F5FB4" w:rsidRDefault="005100FF" w:rsidP="005100FF">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2.3.</w:t>
      </w:r>
      <w:r>
        <w:rPr>
          <w:rFonts w:ascii="Times New Roman" w:hAnsi="Times New Roman" w:cs="Times New Roman"/>
          <w:b/>
          <w:i/>
          <w:lang w:val="en-GB"/>
        </w:rPr>
        <w:t>11</w:t>
      </w:r>
      <w:r w:rsidRPr="009F5FB4">
        <w:rPr>
          <w:rFonts w:ascii="Times New Roman" w:hAnsi="Times New Roman" w:cs="Times New Roman"/>
          <w:b/>
          <w:i/>
          <w:lang w:val="en-GB"/>
        </w:rPr>
        <w:t>.</w:t>
      </w:r>
    </w:p>
    <w:p w:rsidR="005100FF" w:rsidRDefault="005100FF" w:rsidP="005100FF">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545F77" w:rsidRPr="009F5FB4" w:rsidRDefault="00545F77" w:rsidP="00545F77">
      <w:pPr>
        <w:spacing w:after="120" w:line="240" w:lineRule="auto"/>
        <w:ind w:left="1134" w:right="1133"/>
        <w:jc w:val="both"/>
        <w:rPr>
          <w:rFonts w:ascii="Times New Roman" w:hAnsi="Times New Roman" w:cs="Times New Roman"/>
          <w:b/>
        </w:rPr>
      </w:pPr>
      <w:r w:rsidRPr="009F5FB4">
        <w:rPr>
          <w:rFonts w:ascii="Times New Roman" w:eastAsia="MS Mincho" w:hAnsi="Times New Roman" w:cs="Times New Roman"/>
          <w:b/>
          <w:i/>
        </w:rPr>
        <w:t>Paragraph 2.7.6.</w:t>
      </w:r>
    </w:p>
    <w:p w:rsidR="00545F77" w:rsidRPr="00CA0F48" w:rsidRDefault="00545F77" w:rsidP="00545F77">
      <w:pPr>
        <w:spacing w:after="0" w:line="240" w:lineRule="auto"/>
        <w:ind w:left="1134" w:right="1134"/>
        <w:jc w:val="both"/>
        <w:rPr>
          <w:rFonts w:ascii="Times New Roman" w:hAnsi="Times New Roman" w:cs="Times New Roman"/>
          <w:sz w:val="20"/>
          <w:szCs w:val="20"/>
        </w:rPr>
      </w:pPr>
      <w:r w:rsidRPr="00CA0F48">
        <w:rPr>
          <w:rFonts w:ascii="Times New Roman" w:hAnsi="Times New Roman" w:cs="Times New Roman"/>
          <w:sz w:val="20"/>
          <w:szCs w:val="20"/>
        </w:rPr>
        <w:t xml:space="preserve">Due to the constant increase of lighting and light signaling functions operated in automatic way, it </w:t>
      </w:r>
      <w:r>
        <w:rPr>
          <w:rFonts w:ascii="Times New Roman" w:hAnsi="Times New Roman" w:cs="Times New Roman"/>
          <w:sz w:val="20"/>
          <w:szCs w:val="20"/>
        </w:rPr>
        <w:t>was</w:t>
      </w:r>
      <w:r w:rsidRPr="00CA0F48">
        <w:rPr>
          <w:rFonts w:ascii="Times New Roman" w:hAnsi="Times New Roman" w:cs="Times New Roman"/>
          <w:sz w:val="20"/>
          <w:szCs w:val="20"/>
        </w:rPr>
        <w:t xml:space="preserve"> deemed useful to clarify the conditions in which a function is put by its manual or automatic operation. The four new definitions in sub-paragraphs 2.7.6.1. to 2.7.6.4. </w:t>
      </w:r>
      <w:r>
        <w:rPr>
          <w:rFonts w:ascii="Times New Roman" w:hAnsi="Times New Roman" w:cs="Times New Roman"/>
          <w:sz w:val="20"/>
          <w:szCs w:val="20"/>
        </w:rPr>
        <w:t>have</w:t>
      </w:r>
      <w:r w:rsidRPr="00CA0F48">
        <w:rPr>
          <w:rFonts w:ascii="Times New Roman" w:hAnsi="Times New Roman" w:cs="Times New Roman"/>
          <w:sz w:val="20"/>
          <w:szCs w:val="20"/>
        </w:rPr>
        <w:t xml:space="preserve"> been introduced to better clarify whether the operation of a function has caused it to </w:t>
      </w:r>
      <w:proofErr w:type="gramStart"/>
      <w:r w:rsidRPr="00CA0F48">
        <w:rPr>
          <w:rFonts w:ascii="Times New Roman" w:hAnsi="Times New Roman" w:cs="Times New Roman"/>
          <w:sz w:val="20"/>
          <w:szCs w:val="20"/>
        </w:rPr>
        <w:t>actually emit</w:t>
      </w:r>
      <w:proofErr w:type="gramEnd"/>
      <w:r w:rsidRPr="00CA0F48">
        <w:rPr>
          <w:rFonts w:ascii="Times New Roman" w:hAnsi="Times New Roman" w:cs="Times New Roman"/>
          <w:sz w:val="20"/>
          <w:szCs w:val="20"/>
        </w:rPr>
        <w:t xml:space="preserve"> light </w:t>
      </w:r>
      <w:r>
        <w:rPr>
          <w:rFonts w:ascii="Times New Roman" w:hAnsi="Times New Roman" w:cs="Times New Roman"/>
          <w:sz w:val="20"/>
          <w:szCs w:val="20"/>
        </w:rPr>
        <w:t xml:space="preserve">or has just put it in a </w:t>
      </w:r>
      <w:r w:rsidRPr="00CA0F48">
        <w:rPr>
          <w:rFonts w:ascii="Times New Roman" w:hAnsi="Times New Roman" w:cs="Times New Roman"/>
          <w:sz w:val="20"/>
          <w:szCs w:val="20"/>
        </w:rPr>
        <w:t>“standby” condition, allowing it to emit light only after a further manual or automatic input</w:t>
      </w:r>
      <w:r>
        <w:rPr>
          <w:rFonts w:ascii="Times New Roman" w:hAnsi="Times New Roman" w:cs="Times New Roman"/>
          <w:sz w:val="20"/>
          <w:szCs w:val="20"/>
        </w:rPr>
        <w:t xml:space="preserve"> (manual or automatic)</w:t>
      </w:r>
      <w:r w:rsidRPr="00CA0F48">
        <w:rPr>
          <w:rFonts w:ascii="Times New Roman" w:hAnsi="Times New Roman" w:cs="Times New Roman"/>
          <w:sz w:val="20"/>
          <w:szCs w:val="20"/>
        </w:rPr>
        <w:t>.</w:t>
      </w:r>
    </w:p>
    <w:p w:rsidR="00545F77" w:rsidRPr="00CA0F48" w:rsidRDefault="00545F77" w:rsidP="00545F77">
      <w:pPr>
        <w:spacing w:after="0" w:line="240" w:lineRule="auto"/>
        <w:ind w:left="1134" w:right="1134"/>
        <w:jc w:val="both"/>
        <w:rPr>
          <w:rFonts w:ascii="Times New Roman" w:hAnsi="Times New Roman" w:cs="Times New Roman"/>
          <w:sz w:val="20"/>
          <w:szCs w:val="20"/>
        </w:rPr>
      </w:pPr>
      <w:r w:rsidRPr="00CA0F48">
        <w:rPr>
          <w:rFonts w:ascii="Times New Roman" w:hAnsi="Times New Roman" w:cs="Times New Roman"/>
          <w:sz w:val="20"/>
          <w:szCs w:val="20"/>
        </w:rPr>
        <w:t xml:space="preserve">Consequently, the whole sections 5 and 6 of UN Regulation </w:t>
      </w:r>
      <w:r>
        <w:rPr>
          <w:rFonts w:ascii="Times New Roman" w:hAnsi="Times New Roman" w:cs="Times New Roman"/>
          <w:sz w:val="20"/>
          <w:szCs w:val="20"/>
        </w:rPr>
        <w:t xml:space="preserve">No. </w:t>
      </w:r>
      <w:r w:rsidRPr="00CA0F48">
        <w:rPr>
          <w:rFonts w:ascii="Times New Roman" w:hAnsi="Times New Roman" w:cs="Times New Roman"/>
          <w:sz w:val="20"/>
          <w:szCs w:val="20"/>
        </w:rPr>
        <w:t xml:space="preserve">48 </w:t>
      </w:r>
      <w:r>
        <w:rPr>
          <w:rFonts w:ascii="Times New Roman" w:hAnsi="Times New Roman" w:cs="Times New Roman"/>
          <w:sz w:val="20"/>
          <w:szCs w:val="20"/>
        </w:rPr>
        <w:t>were</w:t>
      </w:r>
      <w:r w:rsidRPr="00CA0F48">
        <w:rPr>
          <w:rFonts w:ascii="Times New Roman" w:hAnsi="Times New Roman" w:cs="Times New Roman"/>
          <w:sz w:val="20"/>
          <w:szCs w:val="20"/>
        </w:rPr>
        <w:t xml:space="preserve"> verified for coherence </w:t>
      </w:r>
      <w:r>
        <w:rPr>
          <w:rFonts w:ascii="Times New Roman" w:hAnsi="Times New Roman" w:cs="Times New Roman"/>
          <w:sz w:val="20"/>
          <w:szCs w:val="20"/>
        </w:rPr>
        <w:t xml:space="preserve">and consistency </w:t>
      </w:r>
      <w:r w:rsidRPr="00CA0F48">
        <w:rPr>
          <w:rFonts w:ascii="Times New Roman" w:hAnsi="Times New Roman" w:cs="Times New Roman"/>
          <w:sz w:val="20"/>
          <w:szCs w:val="20"/>
        </w:rPr>
        <w:t>of the various functions switching conditions to these new definitions; the changes made to a number of paragraphs in document ECE/TRANS/WP29/GRE/2018/44 for this purpose will be commented in the present document with a simple reference to th</w:t>
      </w:r>
      <w:r>
        <w:rPr>
          <w:rFonts w:ascii="Times New Roman" w:hAnsi="Times New Roman" w:cs="Times New Roman"/>
          <w:sz w:val="20"/>
          <w:szCs w:val="20"/>
        </w:rPr>
        <w:t>e above</w:t>
      </w:r>
      <w:r w:rsidRPr="00CA0F48">
        <w:rPr>
          <w:rFonts w:ascii="Times New Roman" w:hAnsi="Times New Roman" w:cs="Times New Roman"/>
          <w:sz w:val="20"/>
          <w:szCs w:val="20"/>
        </w:rPr>
        <w:t xml:space="preserve"> explanation.</w:t>
      </w:r>
    </w:p>
    <w:p w:rsidR="00545F77" w:rsidRPr="00CA0F48" w:rsidRDefault="00545F77" w:rsidP="00545F77">
      <w:pPr>
        <w:spacing w:line="240" w:lineRule="auto"/>
        <w:ind w:left="1134" w:right="1133"/>
        <w:jc w:val="both"/>
        <w:rPr>
          <w:rFonts w:ascii="Times New Roman" w:hAnsi="Times New Roman" w:cs="Times New Roman"/>
          <w:sz w:val="20"/>
          <w:szCs w:val="20"/>
        </w:rPr>
      </w:pPr>
      <w:r w:rsidRPr="00CA0F48">
        <w:rPr>
          <w:rFonts w:ascii="Times New Roman" w:hAnsi="Times New Roman" w:cs="Times New Roman"/>
          <w:sz w:val="20"/>
          <w:szCs w:val="20"/>
        </w:rPr>
        <w:t xml:space="preserve">The definition for “Sequential activation” has been moved at the end of paragraph </w:t>
      </w:r>
      <w:r>
        <w:rPr>
          <w:rFonts w:ascii="Times New Roman" w:hAnsi="Times New Roman" w:cs="Times New Roman"/>
          <w:sz w:val="20"/>
          <w:szCs w:val="20"/>
        </w:rPr>
        <w:t xml:space="preserve">2.7.6. </w:t>
      </w:r>
      <w:r w:rsidRPr="00CA0F48">
        <w:rPr>
          <w:rFonts w:ascii="Times New Roman" w:hAnsi="Times New Roman" w:cs="Times New Roman"/>
          <w:sz w:val="20"/>
          <w:szCs w:val="20"/>
        </w:rPr>
        <w:t xml:space="preserve">and the sub-paragraph numbering has been changed accordingly; </w:t>
      </w:r>
      <w:proofErr w:type="gramStart"/>
      <w:r w:rsidRPr="00CA0F48">
        <w:rPr>
          <w:rFonts w:ascii="Times New Roman" w:hAnsi="Times New Roman" w:cs="Times New Roman"/>
          <w:sz w:val="20"/>
          <w:szCs w:val="20"/>
        </w:rPr>
        <w:t>moreover</w:t>
      </w:r>
      <w:proofErr w:type="gramEnd"/>
      <w:r w:rsidRPr="00CA0F48">
        <w:rPr>
          <w:rFonts w:ascii="Times New Roman" w:hAnsi="Times New Roman" w:cs="Times New Roman"/>
          <w:sz w:val="20"/>
          <w:szCs w:val="20"/>
        </w:rPr>
        <w:t xml:space="preserve"> the wording has been updated to be coherent </w:t>
      </w:r>
      <w:r>
        <w:rPr>
          <w:rFonts w:ascii="Times New Roman" w:hAnsi="Times New Roman" w:cs="Times New Roman"/>
          <w:sz w:val="20"/>
          <w:szCs w:val="20"/>
        </w:rPr>
        <w:t xml:space="preserve">and consistent </w:t>
      </w:r>
      <w:r w:rsidRPr="00CA0F48">
        <w:rPr>
          <w:rFonts w:ascii="Times New Roman" w:hAnsi="Times New Roman" w:cs="Times New Roman"/>
          <w:sz w:val="20"/>
          <w:szCs w:val="20"/>
        </w:rPr>
        <w:t>with the new definitions above indicated.</w:t>
      </w:r>
    </w:p>
    <w:p w:rsidR="001472DD" w:rsidRDefault="001472DD" w:rsidP="00DC2789">
      <w:pPr>
        <w:spacing w:after="120" w:line="240" w:lineRule="auto"/>
        <w:ind w:left="1134" w:right="901"/>
        <w:jc w:val="both"/>
        <w:rPr>
          <w:rFonts w:ascii="Times New Roman" w:hAnsi="Times New Roman" w:cs="Times New Roman"/>
          <w:b/>
          <w:i/>
          <w:lang w:val="en-GB"/>
        </w:rPr>
      </w:pPr>
      <w:r>
        <w:rPr>
          <w:rFonts w:ascii="Times New Roman" w:hAnsi="Times New Roman" w:cs="Times New Roman"/>
          <w:b/>
          <w:i/>
          <w:lang w:val="en-GB"/>
        </w:rPr>
        <w:t>Paragraph 2.10.11 new</w:t>
      </w:r>
    </w:p>
    <w:p w:rsidR="001472DD" w:rsidRPr="001472DD" w:rsidRDefault="001472DD" w:rsidP="00DC2789">
      <w:pPr>
        <w:spacing w:after="120" w:line="240" w:lineRule="auto"/>
        <w:ind w:left="1134" w:right="901"/>
        <w:jc w:val="both"/>
        <w:rPr>
          <w:rFonts w:ascii="Times New Roman" w:hAnsi="Times New Roman" w:cs="Times New Roman"/>
          <w:lang w:val="en-GB"/>
        </w:rPr>
      </w:pPr>
      <w:r w:rsidRPr="00C676AF">
        <w:rPr>
          <w:rFonts w:ascii="Times New Roman" w:hAnsi="Times New Roman" w:cs="Times New Roman"/>
          <w:lang w:val="en-GB"/>
        </w:rPr>
        <w:t xml:space="preserve">Definition of “V plane” added because the point of intersection </w:t>
      </w:r>
      <w:r w:rsidR="00DF0F0C" w:rsidRPr="00C676AF">
        <w:rPr>
          <w:rFonts w:ascii="Times New Roman" w:hAnsi="Times New Roman" w:cs="Times New Roman"/>
          <w:lang w:val="en-GB"/>
        </w:rPr>
        <w:t>of the “H plane” and the “V plane” defines the “V-H point” used in lighting Regulations.</w:t>
      </w:r>
    </w:p>
    <w:p w:rsidR="00346FEF" w:rsidRPr="009F5FB4" w:rsidRDefault="00346FEF" w:rsidP="00DC2789">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2.7.6.5.</w:t>
      </w:r>
    </w:p>
    <w:p w:rsidR="00346FEF" w:rsidRDefault="00346FEF" w:rsidP="00DC2789">
      <w:pPr>
        <w:spacing w:after="120" w:line="240" w:lineRule="auto"/>
        <w:ind w:left="1134" w:right="901"/>
        <w:jc w:val="both"/>
        <w:rPr>
          <w:rFonts w:ascii="Times New Roman" w:hAnsi="Times New Roman" w:cs="Times New Roman"/>
          <w:sz w:val="20"/>
          <w:szCs w:val="20"/>
        </w:rPr>
      </w:pPr>
      <w:r w:rsidRPr="00C676AF">
        <w:rPr>
          <w:rFonts w:ascii="Times New Roman" w:hAnsi="Times New Roman" w:cs="Times New Roman"/>
          <w:sz w:val="20"/>
          <w:szCs w:val="20"/>
        </w:rPr>
        <w:t>The text in square brackets was added for clarification.</w:t>
      </w:r>
    </w:p>
    <w:p w:rsidR="00545F77" w:rsidRPr="009F5FB4" w:rsidRDefault="00545F77" w:rsidP="00545F77">
      <w:pPr>
        <w:spacing w:after="120" w:line="240" w:lineRule="auto"/>
        <w:ind w:left="1134" w:right="1134"/>
        <w:jc w:val="both"/>
        <w:rPr>
          <w:rFonts w:ascii="Times New Roman" w:hAnsi="Times New Roman" w:cs="Times New Roman"/>
          <w:b/>
          <w:i/>
          <w:lang w:val="en-GB"/>
        </w:rPr>
      </w:pPr>
      <w:r w:rsidRPr="009F5FB4">
        <w:rPr>
          <w:rFonts w:ascii="Times New Roman" w:hAnsi="Times New Roman" w:cs="Times New Roman"/>
          <w:b/>
          <w:i/>
          <w:lang w:val="en-GB"/>
        </w:rPr>
        <w:t>Paragraph 4.2.</w:t>
      </w:r>
    </w:p>
    <w:p w:rsidR="00545F77" w:rsidRPr="00894328"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Pr>
          <w:rFonts w:ascii="Times New Roman" w:hAnsi="Times New Roman" w:cs="Times New Roman"/>
          <w:sz w:val="20"/>
          <w:szCs w:val="20"/>
        </w:rPr>
        <w:t>established to the aim of simplify</w:t>
      </w:r>
      <w:r w:rsidRPr="008943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9F0F7D" w:rsidRDefault="009F0F7D" w:rsidP="00545F77">
      <w:pPr>
        <w:spacing w:line="240" w:lineRule="auto"/>
        <w:ind w:left="1134" w:right="901"/>
        <w:jc w:val="both"/>
        <w:rPr>
          <w:rFonts w:ascii="Times New Roman" w:hAnsi="Times New Roman" w:cs="Times New Roman"/>
          <w:sz w:val="20"/>
          <w:szCs w:val="20"/>
        </w:rPr>
        <w:sectPr w:rsidR="009F0F7D" w:rsidSect="00BF196F">
          <w:headerReference w:type="even" r:id="rId6"/>
          <w:headerReference w:type="default" r:id="rId7"/>
          <w:footerReference w:type="even" r:id="rId8"/>
          <w:footerReference w:type="default" r:id="rId9"/>
          <w:headerReference w:type="first" r:id="rId10"/>
          <w:footerReference w:type="first" r:id="rId11"/>
          <w:pgSz w:w="12240" w:h="15840"/>
          <w:pgMar w:top="1418" w:right="1418" w:bottom="1134" w:left="1418" w:header="709" w:footer="709" w:gutter="0"/>
          <w:cols w:space="708"/>
          <w:titlePg/>
          <w:docGrid w:linePitch="360"/>
        </w:sectPr>
      </w:pPr>
    </w:p>
    <w:p w:rsidR="00545F77" w:rsidRDefault="00545F77" w:rsidP="00545F77">
      <w:pPr>
        <w:spacing w:line="240" w:lineRule="auto"/>
        <w:ind w:left="1134" w:right="901"/>
        <w:jc w:val="both"/>
        <w:rPr>
          <w:rFonts w:ascii="Times New Roman" w:hAnsi="Times New Roman" w:cs="Times New Roman"/>
          <w:sz w:val="20"/>
          <w:szCs w:val="20"/>
        </w:rPr>
      </w:pPr>
      <w:proofErr w:type="gramStart"/>
      <w:r w:rsidRPr="00894328">
        <w:rPr>
          <w:rFonts w:ascii="Times New Roman" w:hAnsi="Times New Roman" w:cs="Times New Roman"/>
          <w:sz w:val="20"/>
          <w:szCs w:val="20"/>
        </w:rPr>
        <w:lastRenderedPageBreak/>
        <w:t>However</w:t>
      </w:r>
      <w:proofErr w:type="gramEnd"/>
      <w:r w:rsidRPr="00894328">
        <w:rPr>
          <w:rFonts w:ascii="Times New Roman" w:hAnsi="Times New Roman" w:cs="Times New Roman"/>
          <w:sz w:val="20"/>
          <w:szCs w:val="20"/>
        </w:rPr>
        <w:t xml:space="preserve"> the proposal the TF finally prepared involved more complex changes than originally expected, also requesting technical modification to the vehicles to fu</w:t>
      </w:r>
      <w:r>
        <w:rPr>
          <w:rFonts w:ascii="Times New Roman" w:hAnsi="Times New Roman" w:cs="Times New Roman"/>
          <w:sz w:val="20"/>
          <w:szCs w:val="20"/>
        </w:rPr>
        <w:t>lfill the updated requirements.</w:t>
      </w:r>
    </w:p>
    <w:p w:rsidR="00545F77" w:rsidRPr="00894328" w:rsidRDefault="00545F77" w:rsidP="00545F77">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For this reasons, it was deemed more suitable to present </w:t>
      </w:r>
      <w:r>
        <w:rPr>
          <w:rFonts w:ascii="Times New Roman" w:hAnsi="Times New Roman" w:cs="Times New Roman"/>
          <w:sz w:val="20"/>
          <w:szCs w:val="20"/>
        </w:rPr>
        <w:t>it as a new series of amendment, the 07 and consequently it was necessary to introduce the suitable changes in this paragraph.</w:t>
      </w:r>
    </w:p>
    <w:p w:rsidR="00545F77" w:rsidRPr="009F5FB4" w:rsidRDefault="00545F77" w:rsidP="00545F77">
      <w:pPr>
        <w:spacing w:after="120" w:line="240" w:lineRule="auto"/>
        <w:ind w:left="1134" w:right="1134"/>
        <w:jc w:val="both"/>
        <w:rPr>
          <w:rFonts w:ascii="Times New Roman" w:hAnsi="Times New Roman" w:cs="Times New Roman"/>
          <w:b/>
        </w:rPr>
      </w:pPr>
      <w:r w:rsidRPr="009F5FB4">
        <w:rPr>
          <w:rFonts w:ascii="Times New Roman" w:hAnsi="Times New Roman" w:cs="Times New Roman"/>
          <w:b/>
          <w:i/>
        </w:rPr>
        <w:t>Paragraph 5.7.1.1.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A2294C" w:rsidRPr="009F5FB4" w:rsidRDefault="00A2294C" w:rsidP="00DC2789">
      <w:pPr>
        <w:spacing w:after="120" w:line="240" w:lineRule="auto"/>
        <w:ind w:left="1134" w:right="901"/>
        <w:jc w:val="both"/>
        <w:rPr>
          <w:rFonts w:ascii="Times New Roman" w:hAnsi="Times New Roman" w:cs="Times New Roman"/>
          <w:b/>
          <w:i/>
          <w:lang w:val="en-GB"/>
        </w:rPr>
      </w:pPr>
      <w:r w:rsidRPr="009F5FB4">
        <w:rPr>
          <w:rFonts w:ascii="Times New Roman" w:hAnsi="Times New Roman" w:cs="Times New Roman"/>
          <w:b/>
          <w:i/>
          <w:lang w:val="en-GB"/>
        </w:rPr>
        <w:t>Paragraph 5.9.</w:t>
      </w:r>
    </w:p>
    <w:p w:rsidR="00A2294C" w:rsidRDefault="00545F77" w:rsidP="009F5FB4">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The terminology has been updated to avoid confusion with the one introduced with the new definitions in paragraph 2.7.6. </w:t>
      </w:r>
      <w:r w:rsidR="009F5FB4">
        <w:rPr>
          <w:rFonts w:ascii="Times New Roman" w:hAnsi="Times New Roman" w:cs="Times New Roman"/>
          <w:sz w:val="20"/>
          <w:szCs w:val="20"/>
        </w:rPr>
        <w:t xml:space="preserve">an </w:t>
      </w:r>
      <w:proofErr w:type="gramStart"/>
      <w:r w:rsidR="009F5FB4">
        <w:rPr>
          <w:rFonts w:ascii="Times New Roman" w:hAnsi="Times New Roman" w:cs="Times New Roman"/>
          <w:sz w:val="20"/>
          <w:szCs w:val="20"/>
        </w:rPr>
        <w:t>e</w:t>
      </w:r>
      <w:r w:rsidR="00A2294C" w:rsidRPr="00894328">
        <w:rPr>
          <w:rFonts w:ascii="Times New Roman" w:hAnsi="Times New Roman" w:cs="Times New Roman"/>
          <w:sz w:val="20"/>
          <w:szCs w:val="20"/>
        </w:rPr>
        <w:t>ditorial changes</w:t>
      </w:r>
      <w:proofErr w:type="gramEnd"/>
      <w:r w:rsidR="00A2294C" w:rsidRPr="00894328">
        <w:rPr>
          <w:rFonts w:ascii="Times New Roman" w:hAnsi="Times New Roman" w:cs="Times New Roman"/>
          <w:sz w:val="20"/>
          <w:szCs w:val="20"/>
        </w:rPr>
        <w:t xml:space="preserve"> in relation to </w:t>
      </w:r>
      <w:r w:rsidR="00A2294C">
        <w:rPr>
          <w:rFonts w:ascii="Times New Roman" w:hAnsi="Times New Roman" w:cs="Times New Roman"/>
          <w:sz w:val="20"/>
          <w:szCs w:val="20"/>
        </w:rPr>
        <w:t>document GRE-2018-44.</w:t>
      </w:r>
    </w:p>
    <w:p w:rsidR="00545F77" w:rsidRPr="009F5FB4" w:rsidRDefault="00545F77" w:rsidP="00545F77">
      <w:pPr>
        <w:spacing w:after="120" w:line="240" w:lineRule="auto"/>
        <w:ind w:left="1134" w:right="1134"/>
        <w:jc w:val="both"/>
        <w:rPr>
          <w:rFonts w:ascii="Times New Roman" w:hAnsi="Times New Roman" w:cs="Times New Roman"/>
          <w:b/>
        </w:rPr>
      </w:pPr>
      <w:r w:rsidRPr="009F5FB4">
        <w:rPr>
          <w:rFonts w:ascii="Times New Roman" w:hAnsi="Times New Roman" w:cs="Times New Roman"/>
          <w:b/>
          <w:i/>
          <w:lang w:val="en-GB"/>
        </w:rPr>
        <w:t>Paragraph 5.9.2.</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9F5FB4" w:rsidRDefault="00545F77" w:rsidP="00545F77">
      <w:pPr>
        <w:spacing w:after="120" w:line="240" w:lineRule="auto"/>
        <w:ind w:left="1134" w:right="1134"/>
        <w:jc w:val="both"/>
        <w:rPr>
          <w:rFonts w:ascii="Times New Roman" w:hAnsi="Times New Roman" w:cs="Times New Roman"/>
          <w:b/>
        </w:rPr>
      </w:pPr>
      <w:r w:rsidRPr="009F5FB4">
        <w:rPr>
          <w:rFonts w:ascii="Times New Roman" w:hAnsi="Times New Roman" w:cs="Times New Roman"/>
          <w:b/>
          <w:i/>
          <w:lang w:val="en-GB"/>
        </w:rPr>
        <w:t>Paragraph 5.11.</w:t>
      </w:r>
      <w:r w:rsidRPr="009F5FB4">
        <w:rPr>
          <w:rFonts w:ascii="Times New Roman" w:eastAsia="MS Mincho" w:hAnsi="Times New Roman" w:cs="Times New Roman"/>
          <w:b/>
          <w:i/>
          <w:lang w:val="en-GB"/>
        </w:rPr>
        <w:t xml:space="preserve"> </w:t>
      </w:r>
      <w:r w:rsidRPr="009F5FB4">
        <w:rPr>
          <w:rFonts w:ascii="Times New Roman" w:hAnsi="Times New Roman" w:cs="Times New Roman"/>
          <w:b/>
          <w:i/>
          <w:lang w:val="en-GB"/>
        </w:rPr>
        <w:t>and related sub paragraphs</w:t>
      </w:r>
    </w:p>
    <w:p w:rsidR="00545F77" w:rsidRDefault="00545F77" w:rsidP="00545F77">
      <w:pPr>
        <w:spacing w:after="12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Sub-paragraphs 5.11.1.1. to 5.11.2. renumbered as indents (a) to (d) of paragraph 5.11.1. and sub-paragraph 5.11.3. renumbered as sub-paragraph 5.11.2. Wording of these sub-paragraphs and related indents changed for editorial improvement.</w:t>
      </w:r>
    </w:p>
    <w:p w:rsidR="00DF0F0C" w:rsidRPr="00894328" w:rsidRDefault="00DF0F0C" w:rsidP="00545F77">
      <w:pPr>
        <w:spacing w:after="120" w:line="240" w:lineRule="auto"/>
        <w:ind w:left="1134" w:right="1134"/>
        <w:jc w:val="both"/>
        <w:rPr>
          <w:rFonts w:ascii="Times New Roman" w:hAnsi="Times New Roman" w:cs="Times New Roman"/>
          <w:sz w:val="20"/>
          <w:szCs w:val="20"/>
        </w:rPr>
      </w:pPr>
      <w:r w:rsidRPr="00DF0F0C">
        <w:rPr>
          <w:rFonts w:ascii="Times New Roman" w:hAnsi="Times New Roman" w:cs="Times New Roman"/>
          <w:sz w:val="20"/>
          <w:szCs w:val="20"/>
          <w:highlight w:val="cyan"/>
        </w:rPr>
        <w:t>The daytime running lamps are added because ………</w:t>
      </w:r>
    </w:p>
    <w:p w:rsidR="00545F77" w:rsidRPr="00CC386B" w:rsidRDefault="00545F77" w:rsidP="00545F77">
      <w:pPr>
        <w:spacing w:after="120" w:line="240" w:lineRule="auto"/>
        <w:ind w:left="1134" w:right="1134"/>
        <w:jc w:val="both"/>
        <w:rPr>
          <w:rFonts w:ascii="Times New Roman" w:hAnsi="Times New Roman" w:cs="Times New Roman"/>
          <w:b/>
          <w:i/>
          <w:lang w:val="en-GB"/>
        </w:rPr>
      </w:pPr>
      <w:r w:rsidRPr="00CC386B">
        <w:rPr>
          <w:rFonts w:ascii="Times New Roman" w:hAnsi="Times New Roman" w:cs="Times New Roman"/>
          <w:b/>
          <w:i/>
          <w:lang w:val="en-GB"/>
        </w:rPr>
        <w:t>Paragraph 5.12.</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5.12.1.1.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5.14.3.</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5.14.4.</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5.18.3.</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5.18.4.</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CC386B" w:rsidRDefault="00545F77" w:rsidP="00545F77">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5.21.1.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CC386B" w:rsidRPr="00CC386B" w:rsidRDefault="00CC386B" w:rsidP="00CC386B">
      <w:pPr>
        <w:spacing w:after="120" w:line="240" w:lineRule="auto"/>
        <w:ind w:left="1134" w:right="1134"/>
        <w:jc w:val="both"/>
        <w:rPr>
          <w:rFonts w:ascii="Times New Roman" w:hAnsi="Times New Roman" w:cs="Times New Roman"/>
          <w:b/>
        </w:rPr>
      </w:pPr>
      <w:r w:rsidRPr="00CC386B">
        <w:rPr>
          <w:rFonts w:ascii="Times New Roman" w:hAnsi="Times New Roman" w:cs="Times New Roman"/>
          <w:b/>
          <w:i/>
          <w:lang w:val="en-GB"/>
        </w:rPr>
        <w:t>Paragraph 5.2</w:t>
      </w:r>
      <w:r>
        <w:rPr>
          <w:rFonts w:ascii="Times New Roman" w:hAnsi="Times New Roman" w:cs="Times New Roman"/>
          <w:b/>
          <w:i/>
          <w:lang w:val="en-GB"/>
        </w:rPr>
        <w:t>6</w:t>
      </w:r>
      <w:r w:rsidRPr="00CC386B">
        <w:rPr>
          <w:rFonts w:ascii="Times New Roman" w:hAnsi="Times New Roman" w:cs="Times New Roman"/>
          <w:b/>
          <w:i/>
          <w:lang w:val="en-GB"/>
        </w:rPr>
        <w:t>.</w:t>
      </w:r>
    </w:p>
    <w:p w:rsidR="006B2099" w:rsidRDefault="006B2099" w:rsidP="006B2099">
      <w:pPr>
        <w:pStyle w:val="CommentText"/>
        <w:ind w:left="1134" w:right="1184"/>
        <w:rPr>
          <w:rFonts w:eastAsiaTheme="minorHAnsi"/>
          <w:lang w:val="en-US"/>
        </w:rPr>
      </w:pPr>
      <w:r w:rsidRPr="006B2099">
        <w:rPr>
          <w:rFonts w:eastAsiaTheme="minorHAnsi"/>
          <w:lang w:val="en-US"/>
        </w:rPr>
        <w:t xml:space="preserve">This </w:t>
      </w:r>
      <w:r>
        <w:rPr>
          <w:rFonts w:eastAsiaTheme="minorHAnsi"/>
          <w:lang w:val="en-US"/>
        </w:rPr>
        <w:t xml:space="preserve">proposed amendment of 5.26 </w:t>
      </w:r>
      <w:r w:rsidRPr="006B2099">
        <w:rPr>
          <w:rFonts w:eastAsiaTheme="minorHAnsi"/>
          <w:lang w:val="en-US"/>
        </w:rPr>
        <w:t>is intended to reduce the discomfort caused by the glaring effects of increasingly performant rear-signalling lamps, when seen at short distance, while assuring correct perception of the signals in all cases.</w:t>
      </w:r>
    </w:p>
    <w:p w:rsidR="006B2099" w:rsidRDefault="006B2099" w:rsidP="006B2099">
      <w:pPr>
        <w:pStyle w:val="CommentText"/>
        <w:ind w:left="1134" w:right="1184"/>
        <w:rPr>
          <w:rFonts w:eastAsiaTheme="minorHAnsi"/>
          <w:lang w:val="en-US"/>
        </w:rPr>
      </w:pPr>
    </w:p>
    <w:p w:rsidR="006B2099" w:rsidRDefault="006B2099" w:rsidP="004B1177">
      <w:pPr>
        <w:pStyle w:val="CommentText"/>
        <w:spacing w:after="120"/>
        <w:ind w:left="1134" w:right="1184"/>
        <w:rPr>
          <w:rFonts w:eastAsiaTheme="minorHAnsi"/>
          <w:lang w:val="en-US"/>
        </w:rPr>
      </w:pPr>
      <w:r>
        <w:rPr>
          <w:rFonts w:eastAsiaTheme="minorHAnsi"/>
          <w:lang w:val="en-US"/>
        </w:rPr>
        <w:t>The categories which are allowed to vary of the different lamps are directly mentioned.</w:t>
      </w:r>
    </w:p>
    <w:p w:rsidR="004B1177" w:rsidRDefault="006B2099" w:rsidP="004B1177">
      <w:pPr>
        <w:pStyle w:val="CommentText"/>
        <w:spacing w:after="120"/>
        <w:ind w:left="1134" w:right="1185"/>
        <w:rPr>
          <w:rFonts w:eastAsiaTheme="minorHAnsi"/>
          <w:lang w:val="en-US"/>
        </w:rPr>
      </w:pPr>
      <w:r>
        <w:rPr>
          <w:rFonts w:eastAsiaTheme="minorHAnsi"/>
          <w:lang w:val="en-US"/>
        </w:rPr>
        <w:lastRenderedPageBreak/>
        <w:t xml:space="preserve">The possibility that stop lamps of category S4 can vary independently from the other rear lamps is been moved to paragraph 5.26.3. </w:t>
      </w:r>
    </w:p>
    <w:p w:rsidR="006B2099" w:rsidRDefault="006B2099" w:rsidP="004B1177">
      <w:pPr>
        <w:pStyle w:val="CommentText"/>
        <w:spacing w:after="120"/>
        <w:ind w:left="1134" w:right="1185"/>
        <w:rPr>
          <w:rFonts w:eastAsiaTheme="minorHAnsi"/>
          <w:lang w:val="en-US"/>
        </w:rPr>
      </w:pPr>
      <w:r>
        <w:rPr>
          <w:rFonts w:eastAsiaTheme="minorHAnsi"/>
          <w:lang w:val="en-US"/>
        </w:rPr>
        <w:t>The environmental conditions which allow a variation are now listed in paragraph 5.26.1. The last two sentence are moved to paragraph 5.26.4.</w:t>
      </w:r>
    </w:p>
    <w:p w:rsidR="004B1177" w:rsidRDefault="004B1177" w:rsidP="00D53FA5">
      <w:pPr>
        <w:pStyle w:val="CommentText"/>
        <w:spacing w:after="120"/>
        <w:ind w:left="1134" w:right="1185"/>
        <w:rPr>
          <w:rFonts w:eastAsiaTheme="minorHAnsi"/>
          <w:lang w:val="en-US"/>
        </w:rPr>
      </w:pPr>
      <w:r>
        <w:rPr>
          <w:rFonts w:eastAsiaTheme="minorHAnsi"/>
          <w:lang w:val="en-US"/>
        </w:rPr>
        <w:t>In addition for France the wording “</w:t>
      </w:r>
      <w:r w:rsidRPr="004B1177">
        <w:rPr>
          <w:rFonts w:eastAsiaTheme="minorHAnsi"/>
          <w:lang w:val="en-US"/>
        </w:rPr>
        <w:t>prescribed intensity relationship [if applicable] is maintained t</w:t>
      </w:r>
      <w:r>
        <w:rPr>
          <w:rFonts w:eastAsiaTheme="minorHAnsi"/>
          <w:lang w:val="en-US"/>
        </w:rPr>
        <w:t xml:space="preserve">hroughout variation transitions” is not precise enough. </w:t>
      </w:r>
      <w:r w:rsidR="00D53FA5">
        <w:rPr>
          <w:rFonts w:eastAsiaTheme="minorHAnsi"/>
          <w:lang w:val="en-US"/>
        </w:rPr>
        <w:t xml:space="preserve">Therefore France proposed in document </w:t>
      </w:r>
      <w:r w:rsidR="00D53FA5" w:rsidRPr="00D53FA5">
        <w:rPr>
          <w:rFonts w:eastAsiaTheme="minorHAnsi"/>
          <w:lang w:val="en-US"/>
        </w:rPr>
        <w:t>GRE-2019-04</w:t>
      </w:r>
      <w:r w:rsidR="00D53FA5">
        <w:rPr>
          <w:rFonts w:eastAsiaTheme="minorHAnsi"/>
          <w:lang w:val="en-US"/>
        </w:rPr>
        <w:t xml:space="preserve"> to add Solution A </w:t>
      </w:r>
      <w:r w:rsidR="00D53FA5" w:rsidRPr="00D53FA5">
        <w:rPr>
          <w:rFonts w:eastAsiaTheme="minorHAnsi"/>
          <w:b/>
          <w:lang w:val="en-US"/>
        </w:rPr>
        <w:t>or</w:t>
      </w:r>
      <w:r w:rsidR="00D53FA5">
        <w:rPr>
          <w:rFonts w:eastAsiaTheme="minorHAnsi"/>
          <w:lang w:val="en-US"/>
        </w:rPr>
        <w:t xml:space="preserve"> B. Solution A </w:t>
      </w:r>
      <w:r w:rsidR="00D53FA5" w:rsidRPr="00D53FA5">
        <w:rPr>
          <w:rFonts w:eastAsiaTheme="minorHAnsi"/>
          <w:lang w:val="en-US"/>
        </w:rPr>
        <w:t>would allow that the different rear lamps can vary without the others</w:t>
      </w:r>
      <w:r w:rsidR="00D53FA5">
        <w:rPr>
          <w:rFonts w:eastAsiaTheme="minorHAnsi"/>
          <w:lang w:val="en-US"/>
        </w:rPr>
        <w:t xml:space="preserve">. </w:t>
      </w:r>
      <w:r w:rsidR="00D53FA5" w:rsidRPr="00D53FA5">
        <w:rPr>
          <w:rFonts w:eastAsiaTheme="minorHAnsi"/>
          <w:lang w:val="en-US"/>
        </w:rPr>
        <w:t>Solution B would allow that the lamps may vary only together</w:t>
      </w:r>
      <w:r w:rsidR="00D53FA5">
        <w:rPr>
          <w:rFonts w:eastAsiaTheme="minorHAnsi"/>
          <w:lang w:val="en-US"/>
        </w:rPr>
        <w:t>.</w:t>
      </w:r>
    </w:p>
    <w:p w:rsidR="006B2099" w:rsidRPr="006B2099" w:rsidRDefault="006B2099" w:rsidP="006B2099">
      <w:pPr>
        <w:spacing w:line="240" w:lineRule="auto"/>
        <w:ind w:left="1134" w:right="1134"/>
        <w:jc w:val="both"/>
        <w:rPr>
          <w:rFonts w:ascii="Times New Roman" w:hAnsi="Times New Roman" w:cs="Times New Roman"/>
          <w:b/>
          <w:i/>
          <w:lang w:val="en-GB"/>
        </w:rPr>
      </w:pPr>
      <w:r w:rsidRPr="006B2099">
        <w:rPr>
          <w:rFonts w:ascii="Times New Roman" w:hAnsi="Times New Roman" w:cs="Times New Roman"/>
          <w:b/>
          <w:i/>
          <w:lang w:val="en-GB"/>
        </w:rPr>
        <w:t>Paragraph 5.26.</w:t>
      </w:r>
      <w:r w:rsidR="00963731">
        <w:rPr>
          <w:rFonts w:ascii="Times New Roman" w:hAnsi="Times New Roman" w:cs="Times New Roman"/>
          <w:b/>
          <w:i/>
          <w:lang w:val="en-GB"/>
        </w:rPr>
        <w:t>2.</w:t>
      </w:r>
    </w:p>
    <w:p w:rsidR="00AC4D1A" w:rsidRPr="006B2099" w:rsidRDefault="00963731" w:rsidP="00AC4D1A">
      <w:pPr>
        <w:pStyle w:val="CommentText"/>
        <w:spacing w:after="200"/>
        <w:ind w:left="1134" w:right="1185"/>
        <w:rPr>
          <w:rFonts w:eastAsiaTheme="minorHAnsi"/>
          <w:lang w:val="en-US"/>
        </w:rPr>
      </w:pPr>
      <w:r>
        <w:rPr>
          <w:rFonts w:eastAsiaTheme="minorHAnsi"/>
          <w:lang w:val="en-US"/>
        </w:rPr>
        <w:t xml:space="preserve">In addition to the </w:t>
      </w:r>
      <w:r w:rsidR="004B1177">
        <w:rPr>
          <w:rFonts w:eastAsiaTheme="minorHAnsi"/>
          <w:lang w:val="en-US"/>
        </w:rPr>
        <w:t>“</w:t>
      </w:r>
      <w:r>
        <w:rPr>
          <w:rFonts w:eastAsiaTheme="minorHAnsi"/>
          <w:lang w:val="en-US"/>
        </w:rPr>
        <w:t>environmental conditions</w:t>
      </w:r>
      <w:r w:rsidR="004B1177">
        <w:rPr>
          <w:rFonts w:eastAsiaTheme="minorHAnsi"/>
          <w:lang w:val="en-US"/>
        </w:rPr>
        <w:t>”</w:t>
      </w:r>
      <w:r>
        <w:rPr>
          <w:rFonts w:eastAsiaTheme="minorHAnsi"/>
          <w:lang w:val="en-US"/>
        </w:rPr>
        <w:t xml:space="preserve"> where an increase and reduction is allowed </w:t>
      </w:r>
      <w:r w:rsidR="004B1177">
        <w:rPr>
          <w:rFonts w:eastAsiaTheme="minorHAnsi"/>
          <w:lang w:val="en-US"/>
        </w:rPr>
        <w:t>“</w:t>
      </w:r>
      <w:r>
        <w:rPr>
          <w:rFonts w:eastAsiaTheme="minorHAnsi"/>
          <w:lang w:val="en-US"/>
        </w:rPr>
        <w:t>traffic conditions</w:t>
      </w:r>
      <w:r w:rsidR="004B1177">
        <w:rPr>
          <w:rFonts w:eastAsiaTheme="minorHAnsi"/>
          <w:lang w:val="en-US"/>
        </w:rPr>
        <w:t>”</w:t>
      </w:r>
      <w:r>
        <w:rPr>
          <w:rFonts w:eastAsiaTheme="minorHAnsi"/>
          <w:lang w:val="en-US"/>
        </w:rPr>
        <w:t xml:space="preserve"> were added. For traffic conditions only reduction </w:t>
      </w:r>
      <w:r w:rsidR="004B1177">
        <w:rPr>
          <w:rFonts w:eastAsiaTheme="minorHAnsi"/>
          <w:lang w:val="en-US"/>
        </w:rPr>
        <w:t>should been</w:t>
      </w:r>
      <w:r>
        <w:rPr>
          <w:rFonts w:eastAsiaTheme="minorHAnsi"/>
          <w:lang w:val="en-US"/>
        </w:rPr>
        <w:t xml:space="preserve"> allowed</w:t>
      </w:r>
      <w:r w:rsidR="00AC4D1A">
        <w:rPr>
          <w:rFonts w:eastAsiaTheme="minorHAnsi"/>
          <w:lang w:val="en-US"/>
        </w:rPr>
        <w:t xml:space="preserve"> in the case the distance is less then [20 m]. The reduction may remain until the speed is above [20 km/h]. This should avoid a kind of “flickering” (ON/OFF/ON…). CZ proposed as an alternative to request that the reduction has to remain until the distance is [50 m] or more. </w:t>
      </w:r>
    </w:p>
    <w:p w:rsidR="008B6106" w:rsidRPr="00963731" w:rsidRDefault="008B6106"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w:t>
      </w:r>
    </w:p>
    <w:p w:rsidR="008B6106" w:rsidRDefault="008B6106" w:rsidP="00DC2789">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Editorial changes in relation to </w:t>
      </w:r>
      <w:r>
        <w:rPr>
          <w:rFonts w:ascii="Times New Roman" w:hAnsi="Times New Roman" w:cs="Times New Roman"/>
          <w:sz w:val="20"/>
          <w:szCs w:val="20"/>
        </w:rPr>
        <w:t>document WP.29-2018-99 Rev.01.</w:t>
      </w:r>
    </w:p>
    <w:p w:rsidR="008B6106" w:rsidRPr="00963731" w:rsidRDefault="008B6106"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6.1.2.</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82537F" w:rsidRPr="00963731" w:rsidRDefault="0082537F"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6.1.7.1.</w:t>
      </w:r>
    </w:p>
    <w:p w:rsidR="00963731" w:rsidRPr="00894328" w:rsidRDefault="0082537F" w:rsidP="00963731">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r w:rsidR="00963731">
        <w:rPr>
          <w:rFonts w:ascii="Times New Roman" w:hAnsi="Times New Roman" w:cs="Times New Roman"/>
          <w:sz w:val="20"/>
          <w:szCs w:val="20"/>
        </w:rPr>
        <w:t xml:space="preserve"> </w:t>
      </w:r>
      <w:r w:rsidR="00963731" w:rsidRPr="00894328">
        <w:rPr>
          <w:rFonts w:ascii="Times New Roman" w:hAnsi="Times New Roman" w:cs="Times New Roman"/>
          <w:sz w:val="20"/>
          <w:szCs w:val="20"/>
        </w:rPr>
        <w:t>In a</w:t>
      </w:r>
      <w:r w:rsidR="00963731">
        <w:rPr>
          <w:rFonts w:ascii="Times New Roman" w:hAnsi="Times New Roman" w:cs="Times New Roman"/>
          <w:sz w:val="20"/>
          <w:szCs w:val="20"/>
        </w:rPr>
        <w:t xml:space="preserve">ddition a </w:t>
      </w:r>
      <w:r w:rsidR="00963731" w:rsidRPr="00894328">
        <w:rPr>
          <w:rFonts w:ascii="Times New Roman" w:hAnsi="Times New Roman" w:cs="Times New Roman"/>
          <w:sz w:val="20"/>
          <w:szCs w:val="20"/>
        </w:rPr>
        <w:t>wording</w:t>
      </w:r>
      <w:r w:rsidR="00963731">
        <w:rPr>
          <w:rFonts w:ascii="Times New Roman" w:hAnsi="Times New Roman" w:cs="Times New Roman"/>
          <w:sz w:val="20"/>
          <w:szCs w:val="20"/>
        </w:rPr>
        <w:t xml:space="preserve"> simplification </w:t>
      </w:r>
      <w:r w:rsidR="00963731" w:rsidRPr="00894328">
        <w:rPr>
          <w:rFonts w:ascii="Times New Roman" w:hAnsi="Times New Roman" w:cs="Times New Roman"/>
          <w:sz w:val="20"/>
          <w:szCs w:val="20"/>
        </w:rPr>
        <w:t>is proposed.</w:t>
      </w:r>
    </w:p>
    <w:p w:rsidR="001136E4" w:rsidRPr="00963731" w:rsidRDefault="001136E4"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6.1.7.2.</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6.1.7.3.</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6.1.7.4.</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6.1.7.5.</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6.1.7.6.</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6.1.9.1.</w:t>
      </w:r>
    </w:p>
    <w:p w:rsidR="00545F77" w:rsidRPr="00894328"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545F77" w:rsidRPr="00963731" w:rsidRDefault="00545F77" w:rsidP="00545F77">
      <w:pPr>
        <w:spacing w:after="120" w:line="240" w:lineRule="auto"/>
        <w:ind w:left="1134" w:right="1134"/>
        <w:jc w:val="both"/>
        <w:rPr>
          <w:rFonts w:ascii="Times New Roman" w:hAnsi="Times New Roman" w:cs="Times New Roman"/>
          <w:b/>
          <w:lang w:val="en-GB"/>
        </w:rPr>
      </w:pPr>
      <w:r w:rsidRPr="00963731">
        <w:rPr>
          <w:rFonts w:ascii="Times New Roman" w:hAnsi="Times New Roman" w:cs="Times New Roman"/>
          <w:b/>
          <w:i/>
          <w:lang w:val="en-GB"/>
        </w:rPr>
        <w:t>Paragraph 6.1.9.3.</w:t>
      </w:r>
    </w:p>
    <w:p w:rsidR="00545F77" w:rsidRDefault="00545F77" w:rsidP="00545F77">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w:t>
      </w:r>
    </w:p>
    <w:p w:rsidR="00545F77" w:rsidRPr="00963731" w:rsidRDefault="00545F77" w:rsidP="00545F77">
      <w:pPr>
        <w:spacing w:after="160" w:line="240" w:lineRule="auto"/>
        <w:ind w:left="1134"/>
        <w:rPr>
          <w:rFonts w:ascii="Times New Roman" w:hAnsi="Times New Roman" w:cs="Times New Roman"/>
          <w:b/>
          <w:i/>
          <w:lang w:val="en-GB"/>
        </w:rPr>
      </w:pPr>
      <w:r w:rsidRPr="00963731">
        <w:rPr>
          <w:rFonts w:ascii="Times New Roman" w:hAnsi="Times New Roman" w:cs="Times New Roman"/>
          <w:b/>
          <w:i/>
          <w:lang w:val="en-GB"/>
        </w:rPr>
        <w:lastRenderedPageBreak/>
        <w:t>Paragraph 6.1.9.3.1.</w:t>
      </w:r>
    </w:p>
    <w:p w:rsidR="00545F77" w:rsidRPr="00894328" w:rsidRDefault="00545F77" w:rsidP="00545F77">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See explanation for paragraph 2.7.6. </w:t>
      </w:r>
    </w:p>
    <w:p w:rsidR="0082537F" w:rsidRPr="00963731" w:rsidRDefault="0082537F" w:rsidP="00DC2789">
      <w:pPr>
        <w:spacing w:line="240" w:lineRule="auto"/>
        <w:ind w:left="1134" w:right="901"/>
        <w:jc w:val="both"/>
        <w:rPr>
          <w:rFonts w:ascii="Times New Roman" w:hAnsi="Times New Roman" w:cs="Times New Roman"/>
          <w:b/>
          <w:i/>
          <w:lang w:val="en-GB"/>
        </w:rPr>
      </w:pPr>
      <w:r w:rsidRPr="00963731">
        <w:rPr>
          <w:rFonts w:ascii="Times New Roman" w:hAnsi="Times New Roman" w:cs="Times New Roman"/>
          <w:b/>
          <w:i/>
          <w:lang w:val="en-GB"/>
        </w:rPr>
        <w:t>Paragraph 6.2.</w:t>
      </w:r>
    </w:p>
    <w:p w:rsidR="0082537F" w:rsidRDefault="0082537F" w:rsidP="00DC2789">
      <w:pPr>
        <w:spacing w:line="240" w:lineRule="auto"/>
        <w:ind w:left="1134" w:right="901"/>
        <w:jc w:val="both"/>
        <w:rPr>
          <w:rFonts w:ascii="Times New Roman" w:hAnsi="Times New Roman" w:cs="Times New Roman"/>
          <w:sz w:val="20"/>
          <w:szCs w:val="20"/>
        </w:rPr>
      </w:pPr>
      <w:r w:rsidRPr="00894328">
        <w:rPr>
          <w:rFonts w:ascii="Times New Roman" w:hAnsi="Times New Roman" w:cs="Times New Roman"/>
          <w:sz w:val="20"/>
          <w:szCs w:val="20"/>
        </w:rPr>
        <w:t xml:space="preserve">Editorial changes in relation to </w:t>
      </w:r>
      <w:r>
        <w:rPr>
          <w:rFonts w:ascii="Times New Roman" w:hAnsi="Times New Roman" w:cs="Times New Roman"/>
          <w:sz w:val="20"/>
          <w:szCs w:val="20"/>
        </w:rPr>
        <w:t>document WP.29-2018-99 Rev.01.</w:t>
      </w:r>
    </w:p>
    <w:p w:rsidR="001B560E" w:rsidRPr="00025DD7" w:rsidRDefault="001B560E" w:rsidP="001B560E">
      <w:pPr>
        <w:spacing w:after="120" w:line="240" w:lineRule="auto"/>
        <w:ind w:left="1134" w:right="1134"/>
        <w:jc w:val="both"/>
        <w:rPr>
          <w:rFonts w:ascii="Times New Roman" w:hAnsi="Times New Roman" w:cs="Times New Roman"/>
          <w:b/>
        </w:rPr>
      </w:pPr>
      <w:r w:rsidRPr="00025DD7">
        <w:rPr>
          <w:rFonts w:ascii="Times New Roman" w:hAnsi="Times New Roman" w:cs="Times New Roman"/>
          <w:b/>
          <w:i/>
          <w:lang w:val="en-GB"/>
        </w:rPr>
        <w:t>Paragraph 6.2.7.1.</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Pr>
          <w:rFonts w:ascii="Times New Roman" w:hAnsi="Times New Roman" w:cs="Times New Roman"/>
          <w:sz w:val="20"/>
          <w:szCs w:val="20"/>
          <w:lang w:val="en-GB"/>
        </w:rPr>
        <w:t>Changes aiming</w:t>
      </w:r>
      <w:r w:rsidRPr="00894328">
        <w:rPr>
          <w:rFonts w:ascii="Times New Roman" w:hAnsi="Times New Roman" w:cs="Times New Roman"/>
          <w:sz w:val="20"/>
          <w:szCs w:val="20"/>
          <w:lang w:val="en-GB"/>
        </w:rPr>
        <w:t xml:space="preserve"> </w:t>
      </w:r>
      <w:r>
        <w:rPr>
          <w:rFonts w:ascii="Times New Roman" w:hAnsi="Times New Roman" w:cs="Times New Roman"/>
          <w:sz w:val="20"/>
          <w:szCs w:val="20"/>
          <w:lang w:val="en-GB"/>
        </w:rPr>
        <w:t>for</w:t>
      </w:r>
      <w:r w:rsidRPr="00894328">
        <w:rPr>
          <w:rFonts w:ascii="Times New Roman" w:hAnsi="Times New Roman" w:cs="Times New Roman"/>
          <w:sz w:val="20"/>
          <w:szCs w:val="20"/>
          <w:lang w:val="en-GB"/>
        </w:rPr>
        <w:t xml:space="preserve"> simplification</w:t>
      </w:r>
      <w:r w:rsidRPr="00AE6BBC">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of </w:t>
      </w:r>
      <w:r w:rsidRPr="00894328">
        <w:rPr>
          <w:rFonts w:ascii="Times New Roman" w:hAnsi="Times New Roman" w:cs="Times New Roman"/>
          <w:sz w:val="20"/>
          <w:szCs w:val="20"/>
          <w:lang w:val="en-GB"/>
        </w:rPr>
        <w:t>wording; no change in the requirement’s meaning.</w:t>
      </w:r>
    </w:p>
    <w:p w:rsidR="001B560E" w:rsidRPr="00025DD7" w:rsidRDefault="001B560E" w:rsidP="001B560E">
      <w:pPr>
        <w:spacing w:after="120" w:line="240" w:lineRule="auto"/>
        <w:ind w:left="1134" w:right="1134"/>
        <w:jc w:val="both"/>
        <w:rPr>
          <w:rFonts w:ascii="Times New Roman" w:hAnsi="Times New Roman" w:cs="Times New Roman"/>
          <w:b/>
        </w:rPr>
      </w:pPr>
      <w:r w:rsidRPr="00025DD7">
        <w:rPr>
          <w:rFonts w:ascii="Times New Roman" w:hAnsi="Times New Roman" w:cs="Times New Roman"/>
          <w:b/>
          <w:i/>
          <w:lang w:val="en-GB"/>
        </w:rPr>
        <w:t>Paragraph 6.2.7.2.</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B560E" w:rsidRPr="00025DD7" w:rsidRDefault="001B560E" w:rsidP="001B560E">
      <w:pPr>
        <w:spacing w:after="120" w:line="240" w:lineRule="auto"/>
        <w:ind w:left="1134" w:right="1134"/>
        <w:jc w:val="both"/>
        <w:rPr>
          <w:rFonts w:ascii="Times New Roman" w:hAnsi="Times New Roman" w:cs="Times New Roman"/>
          <w:b/>
        </w:rPr>
      </w:pPr>
      <w:r w:rsidRPr="00025DD7">
        <w:rPr>
          <w:rFonts w:ascii="Times New Roman" w:hAnsi="Times New Roman" w:cs="Times New Roman"/>
          <w:b/>
          <w:i/>
          <w:lang w:val="en-GB"/>
        </w:rPr>
        <w:t>Paragraph 6.2.7.3.</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B560E" w:rsidRPr="00403274" w:rsidRDefault="001B560E" w:rsidP="001B560E">
      <w:pPr>
        <w:spacing w:after="120" w:line="240" w:lineRule="auto"/>
        <w:ind w:left="1134" w:right="1134"/>
        <w:jc w:val="both"/>
        <w:rPr>
          <w:rFonts w:ascii="Times New Roman" w:hAnsi="Times New Roman" w:cs="Times New Roman"/>
          <w:b/>
        </w:rPr>
      </w:pPr>
      <w:r w:rsidRPr="00403274">
        <w:rPr>
          <w:rFonts w:ascii="Times New Roman" w:hAnsi="Times New Roman" w:cs="Times New Roman"/>
          <w:b/>
          <w:i/>
          <w:lang w:val="en-GB"/>
        </w:rPr>
        <w:t>Paragraph 6.2.7.5.</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Paragraph is deleted and the requirements contained in it are reworded and moved to other more suitable paragraphs.</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The requirement contained in this paragraph is the one that, having been remained unchanged after the introduction of automatic headlamps switching requirement, caused misunderstanding and different interpretations.</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main work of the Task Force Headlamp Switching was concentrated on this requirement, </w:t>
      </w:r>
      <w:r>
        <w:rPr>
          <w:rFonts w:ascii="Times New Roman" w:hAnsi="Times New Roman" w:cs="Times New Roman"/>
          <w:sz w:val="20"/>
          <w:szCs w:val="20"/>
        </w:rPr>
        <w:t xml:space="preserve">for manual override, </w:t>
      </w:r>
      <w:r w:rsidRPr="00894328">
        <w:rPr>
          <w:rFonts w:ascii="Times New Roman" w:hAnsi="Times New Roman" w:cs="Times New Roman"/>
          <w:sz w:val="20"/>
          <w:szCs w:val="20"/>
        </w:rPr>
        <w:t>on its clarification and necessary updating in view to allow compatibility with specific circulation exigencies and local in-use requirements.</w:t>
      </w:r>
    </w:p>
    <w:p w:rsidR="001B560E" w:rsidRPr="00403274" w:rsidRDefault="001B560E" w:rsidP="001B560E">
      <w:pPr>
        <w:spacing w:after="120" w:line="240" w:lineRule="auto"/>
        <w:ind w:left="1134" w:right="1134"/>
        <w:jc w:val="both"/>
        <w:rPr>
          <w:rFonts w:ascii="Times New Roman" w:hAnsi="Times New Roman" w:cs="Times New Roman"/>
          <w:b/>
        </w:rPr>
      </w:pPr>
      <w:r w:rsidRPr="00403274">
        <w:rPr>
          <w:rFonts w:ascii="Times New Roman" w:hAnsi="Times New Roman" w:cs="Times New Roman"/>
          <w:b/>
          <w:i/>
          <w:lang w:val="en-GB"/>
        </w:rPr>
        <w:t>Paragraph 6.2.7.6.</w:t>
      </w:r>
      <w:r w:rsidR="00403274">
        <w:rPr>
          <w:rFonts w:ascii="Times New Roman" w:hAnsi="Times New Roman" w:cs="Times New Roman"/>
          <w:b/>
          <w:i/>
          <w:lang w:val="en-GB"/>
        </w:rPr>
        <w:t xml:space="preserve"> (old)</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(to 6.2.7.5., after deletion of the existing paragraph with same number).</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Existing sentence in </w:t>
      </w:r>
      <w:r>
        <w:rPr>
          <w:rFonts w:ascii="Times New Roman" w:hAnsi="Times New Roman" w:cs="Times New Roman"/>
          <w:sz w:val="20"/>
          <w:szCs w:val="20"/>
          <w:lang w:val="en-GB"/>
        </w:rPr>
        <w:t xml:space="preserve">parenthesis </w:t>
      </w:r>
      <w:r w:rsidRPr="00894328">
        <w:rPr>
          <w:rFonts w:ascii="Times New Roman" w:hAnsi="Times New Roman" w:cs="Times New Roman"/>
          <w:sz w:val="20"/>
          <w:szCs w:val="20"/>
          <w:lang w:val="en-GB"/>
        </w:rPr>
        <w:t>deleted since it was considered redundant.</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A sentence, referring to the switching condition of DRL linked to the dipped beam headlamp switching prescribed in the present paragraph, is added, in square brackets since there was not unanimous agreement among the TF HS experts about its effective need.</w:t>
      </w:r>
      <w:r w:rsidR="00DF230C">
        <w:rPr>
          <w:rFonts w:ascii="Times New Roman" w:hAnsi="Times New Roman" w:cs="Times New Roman"/>
          <w:sz w:val="20"/>
          <w:szCs w:val="20"/>
          <w:lang w:val="en-GB"/>
        </w:rPr>
        <w:t xml:space="preserve"> The GRE group of interested experts came to the conclusion that the sentence has to be added to paragraph 6.19.7.4 (new).</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A further sentence is added to provide </w:t>
      </w:r>
      <w:r>
        <w:rPr>
          <w:rFonts w:ascii="Times New Roman" w:hAnsi="Times New Roman" w:cs="Times New Roman"/>
          <w:sz w:val="20"/>
          <w:szCs w:val="20"/>
          <w:lang w:val="en-GB"/>
        </w:rPr>
        <w:t xml:space="preserve">a </w:t>
      </w:r>
      <w:r w:rsidRPr="00894328">
        <w:rPr>
          <w:rFonts w:ascii="Times New Roman" w:hAnsi="Times New Roman" w:cs="Times New Roman"/>
          <w:sz w:val="20"/>
          <w:szCs w:val="20"/>
          <w:lang w:val="en-GB"/>
        </w:rPr>
        <w:t>link with the subsequent sub-paragraphs providing exceptions to the general requirement of this paragraph.</w:t>
      </w:r>
    </w:p>
    <w:p w:rsidR="001B560E" w:rsidRPr="00403274" w:rsidRDefault="001B560E" w:rsidP="001B560E">
      <w:pPr>
        <w:spacing w:after="120" w:line="240" w:lineRule="auto"/>
        <w:ind w:left="1134" w:right="1134"/>
        <w:jc w:val="both"/>
        <w:rPr>
          <w:rFonts w:ascii="Times New Roman" w:hAnsi="Times New Roman" w:cs="Times New Roman"/>
          <w:b/>
        </w:rPr>
      </w:pPr>
      <w:r w:rsidRPr="00403274">
        <w:rPr>
          <w:rFonts w:ascii="Times New Roman" w:hAnsi="Times New Roman" w:cs="Times New Roman"/>
          <w:b/>
          <w:i/>
          <w:lang w:val="en-GB"/>
        </w:rPr>
        <w:t>Paragraph 6.2.7.5.1. (new)</w:t>
      </w:r>
    </w:p>
    <w:p w:rsidR="00DF230C"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This paragraph was added to provide the exception</w:t>
      </w:r>
      <w:r w:rsidR="00DF230C">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to the general requirements on automatic headlamps switching ON</w:t>
      </w:r>
      <w:r w:rsidR="00DF230C">
        <w:rPr>
          <w:rFonts w:ascii="Times New Roman" w:hAnsi="Times New Roman" w:cs="Times New Roman"/>
          <w:sz w:val="20"/>
          <w:szCs w:val="20"/>
          <w:lang w:val="en-GB"/>
        </w:rPr>
        <w:t xml:space="preserve">. </w:t>
      </w:r>
      <w:r w:rsidR="00403274">
        <w:rPr>
          <w:rFonts w:ascii="Times New Roman" w:hAnsi="Times New Roman" w:cs="Times New Roman"/>
          <w:sz w:val="20"/>
          <w:szCs w:val="20"/>
          <w:lang w:val="en-GB"/>
        </w:rPr>
        <w:t xml:space="preserve">The requirements in the respective subparagraphs should allow, that country specific “user requirements” from a technical perspective can been realized. </w:t>
      </w:r>
    </w:p>
    <w:p w:rsidR="001B560E" w:rsidRDefault="001B560E" w:rsidP="001B560E">
      <w:pPr>
        <w:spacing w:after="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In particular, for the allowance to maintain OFF (or switch OFF) the headlamp until the vehicle has reached a certain speed, the existing value of 10 km/h has been changed in 15 km/h to take into account the difficulty to exactly measure such a low speed; the chosen value takes into account the tolerances allowed by Regulation No. 39 for the speedometers (an indicated speed of 15 km/h can correspond to a true speed of only 10 km/h).</w:t>
      </w:r>
    </w:p>
    <w:p w:rsidR="00403274" w:rsidRDefault="00403274" w:rsidP="001B560E">
      <w:pPr>
        <w:spacing w:after="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GRE decides to delete paragraph </w:t>
      </w:r>
      <w:r w:rsidRPr="00403274">
        <w:rPr>
          <w:rFonts w:ascii="Times New Roman" w:hAnsi="Times New Roman" w:cs="Times New Roman"/>
          <w:sz w:val="20"/>
          <w:szCs w:val="20"/>
          <w:lang w:val="en-GB"/>
        </w:rPr>
        <w:t>6.2.7.5.2. (new)</w:t>
      </w:r>
      <w:r>
        <w:rPr>
          <w:rFonts w:ascii="Times New Roman" w:hAnsi="Times New Roman" w:cs="Times New Roman"/>
          <w:sz w:val="20"/>
          <w:szCs w:val="20"/>
          <w:lang w:val="en-GB"/>
        </w:rPr>
        <w:t xml:space="preserve"> it is important that p</w:t>
      </w:r>
      <w:r w:rsidRPr="00403274">
        <w:rPr>
          <w:rFonts w:ascii="Times New Roman" w:hAnsi="Times New Roman" w:cs="Times New Roman"/>
          <w:sz w:val="20"/>
          <w:szCs w:val="20"/>
          <w:lang w:val="en-GB"/>
        </w:rPr>
        <w:t>aragraph 6.2.7.5.1. (new)</w:t>
      </w:r>
      <w:r>
        <w:rPr>
          <w:rFonts w:ascii="Times New Roman" w:hAnsi="Times New Roman" w:cs="Times New Roman"/>
          <w:sz w:val="20"/>
          <w:szCs w:val="20"/>
          <w:lang w:val="en-GB"/>
        </w:rPr>
        <w:t xml:space="preserve"> contains a list of </w:t>
      </w:r>
      <w:r w:rsidRPr="00403274">
        <w:rPr>
          <w:rFonts w:ascii="Times New Roman" w:hAnsi="Times New Roman" w:cs="Times New Roman"/>
          <w:b/>
          <w:sz w:val="20"/>
          <w:szCs w:val="20"/>
          <w:lang w:val="en-GB"/>
        </w:rPr>
        <w:t>all</w:t>
      </w:r>
      <w:r>
        <w:rPr>
          <w:rFonts w:ascii="Times New Roman" w:hAnsi="Times New Roman" w:cs="Times New Roman"/>
          <w:sz w:val="20"/>
          <w:szCs w:val="20"/>
          <w:lang w:val="en-GB"/>
        </w:rPr>
        <w:t xml:space="preserve"> specific requirements of </w:t>
      </w:r>
      <w:r w:rsidRPr="00403274">
        <w:rPr>
          <w:rFonts w:ascii="Times New Roman" w:hAnsi="Times New Roman" w:cs="Times New Roman"/>
          <w:b/>
          <w:sz w:val="20"/>
          <w:szCs w:val="20"/>
          <w:lang w:val="en-GB"/>
        </w:rPr>
        <w:t>all</w:t>
      </w:r>
      <w:r>
        <w:rPr>
          <w:rFonts w:ascii="Times New Roman" w:hAnsi="Times New Roman" w:cs="Times New Roman"/>
          <w:sz w:val="20"/>
          <w:szCs w:val="20"/>
          <w:lang w:val="en-GB"/>
        </w:rPr>
        <w:t xml:space="preserve"> UN R48 contracting parties to allow the realization of the national user requirements.</w:t>
      </w:r>
      <w:r w:rsidR="00875FAB">
        <w:rPr>
          <w:rFonts w:ascii="Times New Roman" w:hAnsi="Times New Roman" w:cs="Times New Roman"/>
          <w:sz w:val="20"/>
          <w:szCs w:val="20"/>
          <w:lang w:val="en-GB"/>
        </w:rPr>
        <w:t xml:space="preserve"> </w:t>
      </w:r>
    </w:p>
    <w:p w:rsidR="00875FAB" w:rsidRDefault="00875FAB" w:rsidP="00FE4EF9">
      <w:pPr>
        <w:spacing w:after="120"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Subparagraph (d) becomes important for vehicles been used in e.g. explosive areas like refineries. Further amendments may be necessary. It is necessary to define a procedure for the switching to avoid misuse.</w:t>
      </w:r>
      <w:r w:rsidR="00AC4D1A">
        <w:rPr>
          <w:rFonts w:ascii="Times New Roman" w:hAnsi="Times New Roman" w:cs="Times New Roman"/>
          <w:sz w:val="20"/>
          <w:szCs w:val="20"/>
          <w:lang w:val="en-GB"/>
        </w:rPr>
        <w:t xml:space="preserve"> </w:t>
      </w:r>
      <w:proofErr w:type="gramStart"/>
      <w:r w:rsidR="00AC4D1A">
        <w:rPr>
          <w:rFonts w:ascii="Times New Roman" w:hAnsi="Times New Roman" w:cs="Times New Roman"/>
          <w:sz w:val="20"/>
          <w:szCs w:val="20"/>
          <w:lang w:val="en-GB"/>
        </w:rPr>
        <w:t>Therefore  Alternative</w:t>
      </w:r>
      <w:proofErr w:type="gramEnd"/>
      <w:r w:rsidR="00AC4D1A">
        <w:rPr>
          <w:rFonts w:ascii="Times New Roman" w:hAnsi="Times New Roman" w:cs="Times New Roman"/>
          <w:sz w:val="20"/>
          <w:szCs w:val="20"/>
          <w:lang w:val="en-GB"/>
        </w:rPr>
        <w:t xml:space="preserve"> 2 and 3 were added for discussion.</w:t>
      </w:r>
    </w:p>
    <w:p w:rsidR="001B560E" w:rsidRPr="00E06179" w:rsidRDefault="001B560E" w:rsidP="001B560E">
      <w:pPr>
        <w:spacing w:after="120" w:line="240" w:lineRule="auto"/>
        <w:ind w:left="1134" w:right="1134"/>
        <w:jc w:val="both"/>
        <w:rPr>
          <w:rFonts w:ascii="Times New Roman" w:hAnsi="Times New Roman" w:cs="Times New Roman"/>
          <w:b/>
        </w:rPr>
      </w:pPr>
      <w:r w:rsidRPr="00E06179">
        <w:rPr>
          <w:rFonts w:ascii="Times New Roman" w:hAnsi="Times New Roman" w:cs="Times New Roman"/>
          <w:b/>
          <w:i/>
          <w:lang w:val="en-GB"/>
        </w:rPr>
        <w:t>Paragraph 6.2.7.5.2. (new)</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This paragraph was added to provide a further exception to the general requirements on automatic headlamps switching ON to allow the vehicle driver to manually switch OFF the dipped beam headlamps even under conditions requiring the dipped beam headlamps to be switched ON, to be able to fulfil specific in-use requirements (</w:t>
      </w:r>
      <w:r>
        <w:rPr>
          <w:rFonts w:ascii="Times New Roman" w:hAnsi="Times New Roman" w:cs="Times New Roman"/>
          <w:sz w:val="20"/>
          <w:szCs w:val="20"/>
          <w:lang w:val="en-GB"/>
        </w:rPr>
        <w:t>e.g.:</w:t>
      </w:r>
      <w:r w:rsidRPr="00894328">
        <w:rPr>
          <w:rFonts w:ascii="Times New Roman" w:hAnsi="Times New Roman" w:cs="Times New Roman"/>
          <w:sz w:val="20"/>
          <w:szCs w:val="20"/>
          <w:lang w:val="en-GB"/>
        </w:rPr>
        <w:t xml:space="preserve"> the prohibition to circulate with headlamps switched ON in areas – mainly not open to normal traffic – like petrol refineries or the mandatory headlamps switching OFF when the vehicle is stopped at a railway crossing) or local safety rules requiring lamps switching OFF in approaching the border of certain Countries or to allow circulation with headlamps switched OFF in case of vehicle owned by the army or police or similar safety corps during service operation.</w:t>
      </w:r>
    </w:p>
    <w:p w:rsidR="001B560E" w:rsidRDefault="001B560E" w:rsidP="00FE4EF9">
      <w:pPr>
        <w:spacing w:after="12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This further exception has been allowed under condition that the automatic switching is resumed each time the propulsion system is put in operation (manually) and that a clear indication/warning is provided to the driver </w:t>
      </w:r>
      <w:r w:rsidRPr="00894328">
        <w:rPr>
          <w:rFonts w:ascii="Times New Roman" w:hAnsi="Times New Roman" w:cs="Times New Roman"/>
          <w:sz w:val="20"/>
          <w:szCs w:val="20"/>
        </w:rPr>
        <w:t>throughout the entire period</w:t>
      </w:r>
      <w:r w:rsidRPr="00894328">
        <w:rPr>
          <w:rFonts w:ascii="Times New Roman" w:hAnsi="Times New Roman" w:cs="Times New Roman"/>
          <w:b/>
          <w:sz w:val="20"/>
          <w:szCs w:val="20"/>
        </w:rPr>
        <w:t xml:space="preserve"> </w:t>
      </w:r>
      <w:r w:rsidRPr="00894328">
        <w:rPr>
          <w:rFonts w:ascii="Times New Roman" w:hAnsi="Times New Roman" w:cs="Times New Roman"/>
          <w:sz w:val="20"/>
          <w:szCs w:val="20"/>
          <w:lang w:val="en-GB"/>
        </w:rPr>
        <w:t>that the headlamps are switched OFF and the automatic switching is deactivated.</w:t>
      </w:r>
    </w:p>
    <w:p w:rsidR="001B560E" w:rsidRPr="00E06179" w:rsidRDefault="001B560E" w:rsidP="001B560E">
      <w:pPr>
        <w:spacing w:after="120" w:line="240" w:lineRule="auto"/>
        <w:ind w:left="1134" w:right="1134"/>
        <w:jc w:val="both"/>
        <w:rPr>
          <w:rFonts w:ascii="Times New Roman" w:hAnsi="Times New Roman" w:cs="Times New Roman"/>
          <w:b/>
          <w:i/>
          <w:lang w:val="en-GB"/>
        </w:rPr>
      </w:pPr>
      <w:r w:rsidRPr="00E06179">
        <w:rPr>
          <w:rFonts w:ascii="Times New Roman" w:hAnsi="Times New Roman" w:cs="Times New Roman"/>
          <w:b/>
          <w:i/>
          <w:lang w:val="en-GB"/>
        </w:rPr>
        <w:t>Paragraph 6.2.7.6. (new)</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This paragraph contains part of the requirement previously contained in the deleted present paragraph 6.2.</w:t>
      </w:r>
      <w:proofErr w:type="gramStart"/>
      <w:r w:rsidRPr="00894328">
        <w:rPr>
          <w:rFonts w:ascii="Times New Roman" w:hAnsi="Times New Roman" w:cs="Times New Roman"/>
          <w:sz w:val="20"/>
          <w:szCs w:val="20"/>
          <w:lang w:val="en-GB"/>
        </w:rPr>
        <w:t>7.5..</w:t>
      </w:r>
      <w:proofErr w:type="gramEnd"/>
      <w:r w:rsidRPr="00894328">
        <w:rPr>
          <w:rFonts w:ascii="Times New Roman" w:hAnsi="Times New Roman" w:cs="Times New Roman"/>
          <w:sz w:val="20"/>
          <w:szCs w:val="20"/>
          <w:lang w:val="en-GB"/>
        </w:rPr>
        <w:t xml:space="preserve"> The dipped beam headlamps manual switching ON was </w:t>
      </w:r>
      <w:r>
        <w:rPr>
          <w:rFonts w:ascii="Times New Roman" w:hAnsi="Times New Roman" w:cs="Times New Roman"/>
          <w:sz w:val="20"/>
          <w:szCs w:val="20"/>
          <w:lang w:val="en-GB"/>
        </w:rPr>
        <w:t xml:space="preserve">unanimously </w:t>
      </w:r>
      <w:r w:rsidRPr="00894328">
        <w:rPr>
          <w:rFonts w:ascii="Times New Roman" w:hAnsi="Times New Roman" w:cs="Times New Roman"/>
          <w:sz w:val="20"/>
          <w:szCs w:val="20"/>
          <w:lang w:val="en-GB"/>
        </w:rPr>
        <w:t xml:space="preserve">considered </w:t>
      </w:r>
      <w:r>
        <w:rPr>
          <w:rFonts w:ascii="Times New Roman" w:hAnsi="Times New Roman" w:cs="Times New Roman"/>
          <w:sz w:val="20"/>
          <w:szCs w:val="20"/>
          <w:lang w:val="en-GB"/>
        </w:rPr>
        <w:t xml:space="preserve">to be </w:t>
      </w:r>
      <w:r w:rsidRPr="00894328">
        <w:rPr>
          <w:rFonts w:ascii="Times New Roman" w:hAnsi="Times New Roman" w:cs="Times New Roman"/>
          <w:sz w:val="20"/>
          <w:szCs w:val="20"/>
          <w:lang w:val="en-GB"/>
        </w:rPr>
        <w:t xml:space="preserve">necessary, even when the automatic switching is present, to </w:t>
      </w:r>
      <w:r>
        <w:rPr>
          <w:rFonts w:ascii="Times New Roman" w:hAnsi="Times New Roman" w:cs="Times New Roman"/>
          <w:sz w:val="20"/>
          <w:szCs w:val="20"/>
          <w:lang w:val="en-GB"/>
        </w:rPr>
        <w:t xml:space="preserve">always </w:t>
      </w:r>
      <w:r w:rsidRPr="00894328">
        <w:rPr>
          <w:rFonts w:ascii="Times New Roman" w:hAnsi="Times New Roman" w:cs="Times New Roman"/>
          <w:sz w:val="20"/>
          <w:szCs w:val="20"/>
          <w:lang w:val="en-GB"/>
        </w:rPr>
        <w:t xml:space="preserve">allow the driver to switch ON the headlamps </w:t>
      </w:r>
      <w:r>
        <w:rPr>
          <w:rFonts w:ascii="Times New Roman" w:hAnsi="Times New Roman" w:cs="Times New Roman"/>
          <w:sz w:val="20"/>
          <w:szCs w:val="20"/>
          <w:lang w:val="en-GB"/>
        </w:rPr>
        <w:t xml:space="preserve">when so desired or needed, </w:t>
      </w:r>
      <w:r w:rsidRPr="00894328">
        <w:rPr>
          <w:rFonts w:ascii="Times New Roman" w:hAnsi="Times New Roman" w:cs="Times New Roman"/>
          <w:sz w:val="20"/>
          <w:szCs w:val="20"/>
          <w:lang w:val="en-GB"/>
        </w:rPr>
        <w:t xml:space="preserve">in particular </w:t>
      </w:r>
      <w:r>
        <w:rPr>
          <w:rFonts w:ascii="Times New Roman" w:hAnsi="Times New Roman" w:cs="Times New Roman"/>
          <w:sz w:val="20"/>
          <w:szCs w:val="20"/>
          <w:lang w:val="en-GB"/>
        </w:rPr>
        <w:t xml:space="preserve">for </w:t>
      </w:r>
      <w:r w:rsidRPr="00894328">
        <w:rPr>
          <w:rFonts w:ascii="Times New Roman" w:hAnsi="Times New Roman" w:cs="Times New Roman"/>
          <w:sz w:val="20"/>
          <w:szCs w:val="20"/>
          <w:lang w:val="en-GB"/>
        </w:rPr>
        <w:t xml:space="preserve">ambient conditions </w:t>
      </w:r>
      <w:r>
        <w:rPr>
          <w:rFonts w:ascii="Times New Roman" w:hAnsi="Times New Roman" w:cs="Times New Roman"/>
          <w:sz w:val="20"/>
          <w:szCs w:val="20"/>
          <w:lang w:val="en-GB"/>
        </w:rPr>
        <w:t xml:space="preserve">with reduced visibility </w:t>
      </w:r>
      <w:r w:rsidRPr="00894328">
        <w:rPr>
          <w:rFonts w:ascii="Times New Roman" w:hAnsi="Times New Roman" w:cs="Times New Roman"/>
          <w:sz w:val="20"/>
          <w:szCs w:val="20"/>
          <w:lang w:val="en-GB"/>
        </w:rPr>
        <w:t>(</w:t>
      </w:r>
      <w:r>
        <w:rPr>
          <w:rFonts w:ascii="Times New Roman" w:hAnsi="Times New Roman" w:cs="Times New Roman"/>
          <w:sz w:val="20"/>
          <w:szCs w:val="20"/>
          <w:lang w:val="en-GB"/>
        </w:rPr>
        <w:t>i.e.:</w:t>
      </w:r>
      <w:r w:rsidRPr="00894328">
        <w:rPr>
          <w:rFonts w:ascii="Times New Roman" w:hAnsi="Times New Roman" w:cs="Times New Roman"/>
          <w:sz w:val="20"/>
          <w:szCs w:val="20"/>
          <w:lang w:val="en-GB"/>
        </w:rPr>
        <w:t xml:space="preserve"> daytime fog </w:t>
      </w:r>
      <w:r>
        <w:rPr>
          <w:rFonts w:ascii="Times New Roman" w:hAnsi="Times New Roman" w:cs="Times New Roman"/>
          <w:sz w:val="20"/>
          <w:szCs w:val="20"/>
          <w:lang w:val="en-GB"/>
        </w:rPr>
        <w:t xml:space="preserve">or rain </w:t>
      </w:r>
      <w:r w:rsidRPr="00894328">
        <w:rPr>
          <w:rFonts w:ascii="Times New Roman" w:hAnsi="Times New Roman" w:cs="Times New Roman"/>
          <w:sz w:val="20"/>
          <w:szCs w:val="20"/>
          <w:lang w:val="en-GB"/>
        </w:rPr>
        <w:t xml:space="preserve">situations) hardly detectable by the automatic switching sensors or in case of failure of the automatic switching. The mandatory presence of the manual switching </w:t>
      </w:r>
      <w:r>
        <w:rPr>
          <w:rFonts w:ascii="Times New Roman" w:hAnsi="Times New Roman" w:cs="Times New Roman"/>
          <w:sz w:val="20"/>
          <w:szCs w:val="20"/>
          <w:lang w:val="en-GB"/>
        </w:rPr>
        <w:t xml:space="preserve">(manual override) </w:t>
      </w:r>
      <w:r w:rsidRPr="00894328">
        <w:rPr>
          <w:rFonts w:ascii="Times New Roman" w:hAnsi="Times New Roman" w:cs="Times New Roman"/>
          <w:sz w:val="20"/>
          <w:szCs w:val="20"/>
          <w:lang w:val="en-GB"/>
        </w:rPr>
        <w:t>has been now expressed in a more clear way than before and in a paragraph different from the one mandating the automatic switching, to reduce the danger of confusion and misunderstanding.</w:t>
      </w:r>
    </w:p>
    <w:p w:rsidR="001B560E" w:rsidRPr="00E06179" w:rsidRDefault="001B560E" w:rsidP="001B560E">
      <w:pPr>
        <w:spacing w:after="120" w:line="240" w:lineRule="auto"/>
        <w:ind w:left="1134" w:right="1134"/>
        <w:jc w:val="both"/>
        <w:rPr>
          <w:rFonts w:ascii="Times New Roman" w:hAnsi="Times New Roman" w:cs="Times New Roman"/>
          <w:b/>
          <w:i/>
          <w:lang w:val="en-GB"/>
        </w:rPr>
      </w:pPr>
      <w:r w:rsidRPr="00E06179">
        <w:rPr>
          <w:rFonts w:ascii="Times New Roman" w:hAnsi="Times New Roman" w:cs="Times New Roman"/>
          <w:b/>
          <w:i/>
          <w:lang w:val="en-GB"/>
        </w:rPr>
        <w:t>Paragraph 6.2.7.7. (new)</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Due to the introduction</w:t>
      </w:r>
      <w:r>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in the previous paragraph, </w:t>
      </w:r>
      <w:r w:rsidRPr="00894328">
        <w:rPr>
          <w:rFonts w:ascii="Times New Roman" w:hAnsi="Times New Roman" w:cs="Times New Roman"/>
          <w:sz w:val="20"/>
          <w:szCs w:val="20"/>
          <w:lang w:val="en-GB"/>
        </w:rPr>
        <w:t>of certain condition</w:t>
      </w:r>
      <w:r>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allowing exception</w:t>
      </w:r>
      <w:r>
        <w:rPr>
          <w:rFonts w:ascii="Times New Roman" w:hAnsi="Times New Roman" w:cs="Times New Roman"/>
          <w:sz w:val="20"/>
          <w:szCs w:val="20"/>
          <w:lang w:val="en-GB"/>
        </w:rPr>
        <w:t xml:space="preserve">s to the automatic switching, </w:t>
      </w:r>
      <w:r w:rsidRPr="00894328">
        <w:rPr>
          <w:rFonts w:ascii="Times New Roman" w:hAnsi="Times New Roman" w:cs="Times New Roman"/>
          <w:sz w:val="20"/>
          <w:szCs w:val="20"/>
          <w:lang w:val="en-GB"/>
        </w:rPr>
        <w:t xml:space="preserve">it was deemed necessary </w:t>
      </w:r>
      <w:r>
        <w:rPr>
          <w:rFonts w:ascii="Times New Roman" w:hAnsi="Times New Roman" w:cs="Times New Roman"/>
          <w:sz w:val="20"/>
          <w:szCs w:val="20"/>
          <w:lang w:val="en-GB"/>
        </w:rPr>
        <w:t xml:space="preserve">to </w:t>
      </w:r>
      <w:r w:rsidRPr="00894328">
        <w:rPr>
          <w:rFonts w:ascii="Times New Roman" w:hAnsi="Times New Roman" w:cs="Times New Roman"/>
          <w:sz w:val="20"/>
          <w:szCs w:val="20"/>
          <w:lang w:val="en-GB"/>
        </w:rPr>
        <w:t xml:space="preserve">specify the obligation to resume </w:t>
      </w:r>
      <w:r>
        <w:rPr>
          <w:rFonts w:ascii="Times New Roman" w:hAnsi="Times New Roman" w:cs="Times New Roman"/>
          <w:sz w:val="20"/>
          <w:szCs w:val="20"/>
          <w:lang w:val="en-GB"/>
        </w:rPr>
        <w:t xml:space="preserve">it </w:t>
      </w:r>
      <w:r w:rsidRPr="00894328">
        <w:rPr>
          <w:rFonts w:ascii="Times New Roman" w:hAnsi="Times New Roman" w:cs="Times New Roman"/>
          <w:sz w:val="20"/>
          <w:szCs w:val="20"/>
          <w:lang w:val="en-GB"/>
        </w:rPr>
        <w:t>as soon as the conditions allowing for exception</w:t>
      </w:r>
      <w:r>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no longer exist and to</w:t>
      </w:r>
      <w:r>
        <w:rPr>
          <w:rFonts w:ascii="Times New Roman" w:hAnsi="Times New Roman" w:cs="Times New Roman"/>
          <w:sz w:val="20"/>
          <w:szCs w:val="20"/>
          <w:lang w:val="en-GB"/>
        </w:rPr>
        <w:t xml:space="preserve"> mandate the presence of </w:t>
      </w:r>
      <w:r w:rsidRPr="00894328">
        <w:rPr>
          <w:rFonts w:ascii="Times New Roman" w:hAnsi="Times New Roman" w:cs="Times New Roman"/>
          <w:sz w:val="20"/>
          <w:szCs w:val="20"/>
          <w:lang w:val="en-GB"/>
        </w:rPr>
        <w:t xml:space="preserve">a mean </w:t>
      </w:r>
      <w:r>
        <w:rPr>
          <w:rFonts w:ascii="Times New Roman" w:hAnsi="Times New Roman" w:cs="Times New Roman"/>
          <w:sz w:val="20"/>
          <w:szCs w:val="20"/>
          <w:lang w:val="en-GB"/>
        </w:rPr>
        <w:t xml:space="preserve">allowing the driver </w:t>
      </w:r>
      <w:r w:rsidRPr="00894328">
        <w:rPr>
          <w:rFonts w:ascii="Times New Roman" w:hAnsi="Times New Roman" w:cs="Times New Roman"/>
          <w:sz w:val="20"/>
          <w:szCs w:val="20"/>
          <w:lang w:val="en-GB"/>
        </w:rPr>
        <w:t>to engage at any time the automatic switching.</w:t>
      </w:r>
    </w:p>
    <w:p w:rsidR="001B560E" w:rsidRPr="00E06179" w:rsidRDefault="001B560E" w:rsidP="001B560E">
      <w:pPr>
        <w:tabs>
          <w:tab w:val="left" w:pos="4363"/>
        </w:tabs>
        <w:spacing w:after="120" w:line="240" w:lineRule="auto"/>
        <w:ind w:left="1134" w:right="1134"/>
        <w:jc w:val="both"/>
        <w:rPr>
          <w:rFonts w:ascii="Times New Roman" w:hAnsi="Times New Roman" w:cs="Times New Roman"/>
          <w:b/>
          <w:i/>
          <w:lang w:val="en-GB"/>
        </w:rPr>
      </w:pPr>
      <w:r w:rsidRPr="00E06179">
        <w:rPr>
          <w:rFonts w:ascii="Times New Roman" w:hAnsi="Times New Roman" w:cs="Times New Roman"/>
          <w:b/>
          <w:i/>
          <w:lang w:val="en-GB"/>
        </w:rPr>
        <w:t>Paragraph 6.2.7.8.</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(after introduction of a new paragraph 6.2.7.7.).</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The allowance for additional conditions for dipped beam automatic switching has been confirmed by means of a modified wording, aiming to avoid the discrepancy of interpretation pointed out during the TF HS works. The majority of Experts in the TF </w:t>
      </w:r>
      <w:r>
        <w:rPr>
          <w:rFonts w:ascii="Times New Roman" w:hAnsi="Times New Roman" w:cs="Times New Roman"/>
          <w:sz w:val="20"/>
          <w:szCs w:val="20"/>
          <w:lang w:val="en-GB"/>
        </w:rPr>
        <w:t xml:space="preserve">deem preferable to allow </w:t>
      </w:r>
      <w:r w:rsidRPr="00894328">
        <w:rPr>
          <w:rFonts w:ascii="Times New Roman" w:hAnsi="Times New Roman" w:cs="Times New Roman"/>
          <w:sz w:val="20"/>
          <w:szCs w:val="20"/>
          <w:lang w:val="en-GB"/>
        </w:rPr>
        <w:t>that the additional conditions for automatic switching may be used independently from the basic conditions prescribed in paragraph 6.2.7.5.</w:t>
      </w:r>
    </w:p>
    <w:p w:rsidR="000C5CDF" w:rsidRPr="00E06179" w:rsidRDefault="000C5CDF" w:rsidP="000C5CDF">
      <w:pPr>
        <w:spacing w:line="240" w:lineRule="auto"/>
        <w:ind w:left="1134" w:right="901"/>
        <w:jc w:val="both"/>
        <w:rPr>
          <w:rFonts w:ascii="Times New Roman" w:hAnsi="Times New Roman" w:cs="Times New Roman"/>
          <w:b/>
          <w:i/>
          <w:lang w:val="en-GB"/>
        </w:rPr>
      </w:pPr>
      <w:r w:rsidRPr="00E06179">
        <w:rPr>
          <w:rFonts w:ascii="Times New Roman" w:hAnsi="Times New Roman" w:cs="Times New Roman"/>
          <w:b/>
          <w:i/>
          <w:lang w:val="en-GB"/>
        </w:rPr>
        <w:t>Paragraph 6.2.8.2.</w:t>
      </w:r>
    </w:p>
    <w:p w:rsidR="000C5CDF" w:rsidRDefault="001B560E" w:rsidP="00E06179">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r w:rsidR="00E06179">
        <w:rPr>
          <w:rFonts w:ascii="Times New Roman" w:hAnsi="Times New Roman" w:cs="Times New Roman"/>
          <w:sz w:val="20"/>
          <w:szCs w:val="20"/>
        </w:rPr>
        <w:t xml:space="preserve"> In addition </w:t>
      </w:r>
      <w:r w:rsidR="000C5CDF" w:rsidRPr="000C5CDF">
        <w:rPr>
          <w:rFonts w:ascii="Times New Roman" w:hAnsi="Times New Roman" w:cs="Times New Roman"/>
          <w:sz w:val="20"/>
          <w:szCs w:val="20"/>
        </w:rPr>
        <w:t xml:space="preserve">UN R48 has to be fulfilled by vehicles </w:t>
      </w:r>
      <w:r w:rsidR="00E06179">
        <w:rPr>
          <w:rFonts w:ascii="Times New Roman" w:hAnsi="Times New Roman" w:cs="Times New Roman"/>
          <w:sz w:val="20"/>
          <w:szCs w:val="20"/>
        </w:rPr>
        <w:t xml:space="preserve">by </w:t>
      </w:r>
      <w:r w:rsidR="000C5CDF" w:rsidRPr="000C5CDF">
        <w:rPr>
          <w:rFonts w:ascii="Times New Roman" w:hAnsi="Times New Roman" w:cs="Times New Roman"/>
          <w:sz w:val="20"/>
          <w:szCs w:val="20"/>
        </w:rPr>
        <w:t>combustion engines</w:t>
      </w:r>
      <w:r w:rsidR="000C5CDF">
        <w:rPr>
          <w:rFonts w:ascii="Times New Roman" w:hAnsi="Times New Roman" w:cs="Times New Roman"/>
          <w:sz w:val="20"/>
          <w:szCs w:val="20"/>
        </w:rPr>
        <w:t>, electric vehicle etc. Therefore, engine is been replaced by propulsion system which is more neutral.</w:t>
      </w:r>
    </w:p>
    <w:p w:rsidR="001B560E" w:rsidRPr="00F239BF" w:rsidRDefault="001B560E" w:rsidP="001B560E">
      <w:pPr>
        <w:spacing w:after="120" w:line="240" w:lineRule="auto"/>
        <w:ind w:left="1134" w:right="1134"/>
        <w:jc w:val="both"/>
        <w:rPr>
          <w:rFonts w:ascii="Times New Roman" w:hAnsi="Times New Roman" w:cs="Times New Roman"/>
          <w:b/>
        </w:rPr>
      </w:pPr>
      <w:r w:rsidRPr="00F239BF">
        <w:rPr>
          <w:rFonts w:ascii="Times New Roman" w:hAnsi="Times New Roman" w:cs="Times New Roman"/>
          <w:b/>
          <w:i/>
          <w:lang w:val="en-GB"/>
        </w:rPr>
        <w:t>Paragraph 6.2.9.</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0C5CDF" w:rsidRPr="00F239BF" w:rsidRDefault="000C5CDF" w:rsidP="000C5CDF">
      <w:pPr>
        <w:spacing w:line="240" w:lineRule="auto"/>
        <w:ind w:left="1134" w:right="901"/>
        <w:jc w:val="both"/>
        <w:rPr>
          <w:rFonts w:ascii="Times New Roman" w:hAnsi="Times New Roman" w:cs="Times New Roman"/>
          <w:b/>
          <w:i/>
          <w:lang w:val="en-GB"/>
        </w:rPr>
      </w:pPr>
      <w:r w:rsidRPr="00F239BF">
        <w:rPr>
          <w:rFonts w:ascii="Times New Roman" w:hAnsi="Times New Roman" w:cs="Times New Roman"/>
          <w:b/>
          <w:i/>
          <w:lang w:val="en-GB"/>
        </w:rPr>
        <w:lastRenderedPageBreak/>
        <w:t>Paragraph 6.4.7.1.</w:t>
      </w:r>
    </w:p>
    <w:p w:rsidR="000C5CDF" w:rsidRDefault="001B560E" w:rsidP="00F239BF">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r w:rsidR="00F239BF">
        <w:rPr>
          <w:rFonts w:ascii="Times New Roman" w:hAnsi="Times New Roman" w:cs="Times New Roman"/>
          <w:sz w:val="20"/>
          <w:szCs w:val="20"/>
        </w:rPr>
        <w:t xml:space="preserve"> I</w:t>
      </w:r>
      <w:r w:rsidR="005100FF">
        <w:rPr>
          <w:rFonts w:ascii="Times New Roman" w:hAnsi="Times New Roman" w:cs="Times New Roman"/>
          <w:sz w:val="20"/>
          <w:szCs w:val="20"/>
        </w:rPr>
        <w:t>n</w:t>
      </w:r>
      <w:r w:rsidR="00F239BF">
        <w:rPr>
          <w:rFonts w:ascii="Times New Roman" w:hAnsi="Times New Roman" w:cs="Times New Roman"/>
          <w:sz w:val="20"/>
          <w:szCs w:val="20"/>
        </w:rPr>
        <w:t xml:space="preserve"> addition </w:t>
      </w:r>
      <w:r w:rsidR="000C5CDF" w:rsidRPr="000C5CDF">
        <w:rPr>
          <w:rFonts w:ascii="Times New Roman" w:hAnsi="Times New Roman" w:cs="Times New Roman"/>
          <w:sz w:val="20"/>
          <w:szCs w:val="20"/>
        </w:rPr>
        <w:t>UN R48 has to be fulfilled by vehicles with combustion engines</w:t>
      </w:r>
      <w:r w:rsidR="000C5CDF">
        <w:rPr>
          <w:rFonts w:ascii="Times New Roman" w:hAnsi="Times New Roman" w:cs="Times New Roman"/>
          <w:sz w:val="20"/>
          <w:szCs w:val="20"/>
        </w:rPr>
        <w:t>, electric vehicle etc. Therefore, engine is been replaced by propulsion system which is more neutral.</w:t>
      </w:r>
    </w:p>
    <w:p w:rsidR="0082537F" w:rsidRPr="00F239BF" w:rsidRDefault="0082537F" w:rsidP="00DC2789">
      <w:pPr>
        <w:spacing w:line="240" w:lineRule="auto"/>
        <w:ind w:left="1134" w:right="901"/>
        <w:jc w:val="both"/>
        <w:rPr>
          <w:rFonts w:ascii="Times New Roman" w:hAnsi="Times New Roman" w:cs="Times New Roman"/>
          <w:b/>
          <w:i/>
          <w:lang w:val="en-GB"/>
        </w:rPr>
      </w:pPr>
      <w:r w:rsidRPr="00F239BF">
        <w:rPr>
          <w:rFonts w:ascii="Times New Roman" w:hAnsi="Times New Roman" w:cs="Times New Roman"/>
          <w:b/>
          <w:i/>
          <w:lang w:val="en-GB"/>
        </w:rPr>
        <w:t>Paragraph 6.4.7.2.</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In addition some editorial changes, connected with the said paragraph, have been introduced.</w:t>
      </w:r>
    </w:p>
    <w:p w:rsidR="00DC2789" w:rsidRDefault="00F239BF" w:rsidP="00DC2789">
      <w:pPr>
        <w:spacing w:after="0" w:line="240" w:lineRule="auto"/>
        <w:ind w:left="1134" w:right="901"/>
        <w:jc w:val="both"/>
        <w:rPr>
          <w:rFonts w:ascii="Times New Roman" w:hAnsi="Times New Roman" w:cs="Times New Roman"/>
          <w:sz w:val="20"/>
          <w:szCs w:val="20"/>
          <w:lang w:val="en-GB"/>
        </w:rPr>
      </w:pPr>
      <w:r>
        <w:rPr>
          <w:rFonts w:ascii="Times New Roman" w:hAnsi="Times New Roman" w:cs="Times New Roman"/>
          <w:sz w:val="20"/>
          <w:szCs w:val="20"/>
          <w:lang w:val="en-GB"/>
        </w:rPr>
        <w:t>Furthermore t</w:t>
      </w:r>
      <w:r w:rsidR="00DC2789">
        <w:rPr>
          <w:rFonts w:ascii="Times New Roman" w:hAnsi="Times New Roman" w:cs="Times New Roman"/>
          <w:sz w:val="20"/>
          <w:szCs w:val="20"/>
          <w:lang w:val="en-GB"/>
        </w:rPr>
        <w:t>he existing value of 10 km/h has been changed in 15 km/h to take into account the difficulty to exactly measure such a low speed; the chosen value takes into account the tolerances allowed by UN Regulation No. 39 for the speedometers (an indicated speed of 15 km/h can correspond to a true speed of only 10 km/h).</w:t>
      </w:r>
    </w:p>
    <w:p w:rsidR="00DC2789" w:rsidRDefault="00DC2789" w:rsidP="00DC2789">
      <w:pPr>
        <w:spacing w:after="0" w:line="240" w:lineRule="auto"/>
        <w:ind w:left="1134" w:right="901"/>
        <w:jc w:val="both"/>
        <w:rPr>
          <w:rFonts w:ascii="Times New Roman" w:hAnsi="Times New Roman" w:cs="Times New Roman"/>
          <w:sz w:val="20"/>
          <w:szCs w:val="20"/>
          <w:lang w:val="en-GB"/>
        </w:rPr>
      </w:pPr>
    </w:p>
    <w:p w:rsidR="001B560E" w:rsidRPr="00F239BF" w:rsidRDefault="001B560E" w:rsidP="001B560E">
      <w:pPr>
        <w:spacing w:after="120" w:line="240" w:lineRule="auto"/>
        <w:ind w:left="1134" w:right="1134"/>
        <w:jc w:val="both"/>
        <w:rPr>
          <w:rFonts w:ascii="Times New Roman" w:hAnsi="Times New Roman" w:cs="Times New Roman"/>
          <w:b/>
          <w:i/>
          <w:lang w:val="en-GB"/>
        </w:rPr>
      </w:pPr>
      <w:r w:rsidRPr="00F239BF">
        <w:rPr>
          <w:rFonts w:ascii="Times New Roman" w:hAnsi="Times New Roman" w:cs="Times New Roman"/>
          <w:b/>
          <w:i/>
          <w:lang w:val="en-GB"/>
        </w:rPr>
        <w:t>Paragraph 6.5.7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B560E" w:rsidRPr="00F239BF" w:rsidRDefault="001B560E" w:rsidP="001B560E">
      <w:pPr>
        <w:spacing w:after="120" w:line="240" w:lineRule="auto"/>
        <w:ind w:left="1134" w:right="1134"/>
        <w:jc w:val="both"/>
        <w:rPr>
          <w:rFonts w:ascii="Times New Roman" w:hAnsi="Times New Roman" w:cs="Times New Roman"/>
          <w:b/>
        </w:rPr>
      </w:pPr>
      <w:r w:rsidRPr="00F239BF">
        <w:rPr>
          <w:rFonts w:ascii="Times New Roman" w:hAnsi="Times New Roman" w:cs="Times New Roman"/>
          <w:b/>
          <w:i/>
          <w:lang w:val="en-GB"/>
        </w:rPr>
        <w:t>Paragraph 6.6.7.2.</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In addition some editorial changes, connected with the said paragraph, have been introduced.</w:t>
      </w:r>
    </w:p>
    <w:p w:rsidR="00A375BF" w:rsidRPr="00F239BF" w:rsidRDefault="00A375BF" w:rsidP="00A375BF">
      <w:pPr>
        <w:spacing w:after="120" w:line="240" w:lineRule="auto"/>
        <w:ind w:left="1134" w:right="1134"/>
        <w:jc w:val="both"/>
        <w:rPr>
          <w:rFonts w:ascii="Times New Roman" w:hAnsi="Times New Roman" w:cs="Times New Roman"/>
          <w:b/>
          <w:lang w:val="en-GB"/>
        </w:rPr>
      </w:pPr>
      <w:r w:rsidRPr="00F239BF">
        <w:rPr>
          <w:rFonts w:ascii="Times New Roman" w:hAnsi="Times New Roman" w:cs="Times New Roman"/>
          <w:b/>
          <w:i/>
          <w:lang w:val="en-GB"/>
        </w:rPr>
        <w:t>Paragraph 6.</w:t>
      </w:r>
      <w:r>
        <w:rPr>
          <w:rFonts w:ascii="Times New Roman" w:hAnsi="Times New Roman" w:cs="Times New Roman"/>
          <w:b/>
          <w:i/>
          <w:lang w:val="en-GB"/>
        </w:rPr>
        <w:t>6</w:t>
      </w:r>
      <w:r w:rsidRPr="00F239BF">
        <w:rPr>
          <w:rFonts w:ascii="Times New Roman" w:hAnsi="Times New Roman" w:cs="Times New Roman"/>
          <w:b/>
          <w:i/>
          <w:lang w:val="en-GB"/>
        </w:rPr>
        <w:t>.</w:t>
      </w:r>
      <w:r>
        <w:rPr>
          <w:rFonts w:ascii="Times New Roman" w:hAnsi="Times New Roman" w:cs="Times New Roman"/>
          <w:b/>
          <w:i/>
          <w:lang w:val="en-GB"/>
        </w:rPr>
        <w:t>9</w:t>
      </w:r>
      <w:r w:rsidRPr="00F239BF">
        <w:rPr>
          <w:rFonts w:ascii="Times New Roman" w:hAnsi="Times New Roman" w:cs="Times New Roman"/>
          <w:b/>
          <w:i/>
          <w:lang w:val="en-GB"/>
        </w:rPr>
        <w:t>.</w:t>
      </w:r>
    </w:p>
    <w:p w:rsidR="00A375BF" w:rsidRDefault="00A375BF" w:rsidP="00A375BF">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1B560E" w:rsidRPr="00F239BF" w:rsidRDefault="001B560E" w:rsidP="001B560E">
      <w:pPr>
        <w:spacing w:after="120" w:line="240" w:lineRule="auto"/>
        <w:ind w:left="1134" w:right="1134"/>
        <w:jc w:val="both"/>
        <w:rPr>
          <w:rFonts w:ascii="Times New Roman" w:hAnsi="Times New Roman" w:cs="Times New Roman"/>
          <w:b/>
          <w:lang w:val="en-GB"/>
        </w:rPr>
      </w:pPr>
      <w:r w:rsidRPr="00F239BF">
        <w:rPr>
          <w:rFonts w:ascii="Times New Roman" w:hAnsi="Times New Roman" w:cs="Times New Roman"/>
          <w:b/>
          <w:i/>
          <w:lang w:val="en-GB"/>
        </w:rPr>
        <w:t>Paragraph 6.7.7.1.</w:t>
      </w:r>
    </w:p>
    <w:p w:rsidR="001B560E"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AE4030" w:rsidRDefault="00AE4030" w:rsidP="00AE4030">
      <w:pPr>
        <w:spacing w:after="120" w:line="240" w:lineRule="auto"/>
        <w:ind w:left="1134" w:right="1134"/>
        <w:jc w:val="both"/>
        <w:rPr>
          <w:rFonts w:ascii="Times New Roman" w:hAnsi="Times New Roman" w:cs="Times New Roman"/>
          <w:b/>
          <w:i/>
          <w:lang w:val="en-GB"/>
        </w:rPr>
      </w:pPr>
      <w:r w:rsidRPr="00AE4030">
        <w:rPr>
          <w:rFonts w:ascii="Times New Roman" w:hAnsi="Times New Roman" w:cs="Times New Roman"/>
          <w:b/>
          <w:i/>
          <w:lang w:val="en-GB"/>
        </w:rPr>
        <w:t>Paragraph 6.7.7.2.</w:t>
      </w:r>
    </w:p>
    <w:p w:rsidR="00B16E45" w:rsidRDefault="00B16E45" w:rsidP="00B16E45">
      <w:pPr>
        <w:spacing w:line="240" w:lineRule="auto"/>
        <w:ind w:left="1134" w:right="1133"/>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382CF8" w:rsidRPr="00F239BF" w:rsidRDefault="00382CF8" w:rsidP="00F239BF">
      <w:pPr>
        <w:spacing w:line="240" w:lineRule="auto"/>
        <w:ind w:left="1134" w:right="902"/>
        <w:jc w:val="both"/>
        <w:rPr>
          <w:rFonts w:ascii="Times New Roman" w:hAnsi="Times New Roman" w:cs="Times New Roman"/>
          <w:b/>
          <w:i/>
          <w:lang w:val="en-GB"/>
        </w:rPr>
      </w:pPr>
      <w:r w:rsidRPr="00F239BF">
        <w:rPr>
          <w:rFonts w:ascii="Times New Roman" w:hAnsi="Times New Roman" w:cs="Times New Roman"/>
          <w:b/>
          <w:i/>
          <w:lang w:val="en-GB"/>
        </w:rPr>
        <w:t>Paragraph 6.8.9.</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aimed to clarify the requirement (without modify its meaning); a wording already used in other paragraph was used, for text co</w:t>
      </w:r>
      <w:r>
        <w:rPr>
          <w:rFonts w:ascii="Times New Roman" w:hAnsi="Times New Roman" w:cs="Times New Roman"/>
          <w:sz w:val="20"/>
          <w:szCs w:val="20"/>
          <w:lang w:val="en-GB"/>
        </w:rPr>
        <w:t>nsistency</w:t>
      </w:r>
      <w:r w:rsidRPr="00894328">
        <w:rPr>
          <w:rFonts w:ascii="Times New Roman" w:hAnsi="Times New Roman" w:cs="Times New Roman"/>
          <w:sz w:val="20"/>
          <w:szCs w:val="20"/>
          <w:lang w:val="en-GB"/>
        </w:rPr>
        <w:t>.</w:t>
      </w:r>
    </w:p>
    <w:p w:rsidR="001B560E" w:rsidRPr="00F239BF" w:rsidRDefault="001B560E" w:rsidP="001B560E">
      <w:pPr>
        <w:spacing w:after="120" w:line="240" w:lineRule="auto"/>
        <w:ind w:left="1134" w:right="1134"/>
        <w:jc w:val="both"/>
        <w:rPr>
          <w:rFonts w:ascii="Times New Roman" w:hAnsi="Times New Roman" w:cs="Times New Roman"/>
          <w:b/>
          <w:lang w:val="en-GB"/>
        </w:rPr>
      </w:pPr>
      <w:r w:rsidRPr="00F239BF">
        <w:rPr>
          <w:rFonts w:ascii="Times New Roman" w:hAnsi="Times New Roman" w:cs="Times New Roman"/>
          <w:b/>
          <w:i/>
          <w:lang w:val="en-GB"/>
        </w:rPr>
        <w:t>Paragraph 6.9.7.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6.9.8.</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to do not switch ON the tell-tale for front position lamps when used in connection with DRL. Same wording of the sentence previously existing has been used, just updating the reference to the involved paragraph.</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In addition a small editorial correction has been introduced.</w:t>
      </w:r>
    </w:p>
    <w:p w:rsidR="001B560E" w:rsidRPr="002353A8" w:rsidRDefault="001B560E" w:rsidP="001B560E">
      <w:pPr>
        <w:spacing w:after="120" w:line="240" w:lineRule="auto"/>
        <w:ind w:left="1134" w:right="1134"/>
        <w:jc w:val="both"/>
        <w:rPr>
          <w:rFonts w:ascii="Times New Roman" w:hAnsi="Times New Roman" w:cs="Times New Roman"/>
          <w:b/>
        </w:rPr>
      </w:pPr>
      <w:r w:rsidRPr="002353A8">
        <w:rPr>
          <w:rFonts w:ascii="Times New Roman" w:hAnsi="Times New Roman" w:cs="Times New Roman"/>
          <w:b/>
          <w:i/>
          <w:lang w:val="en-GB"/>
        </w:rPr>
        <w:t>Paragraph 6.9.9.1.</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 Editorial changes in relation to modification to said paragraph have been introduced.</w:t>
      </w:r>
    </w:p>
    <w:p w:rsidR="001B560E" w:rsidRPr="002353A8"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lastRenderedPageBreak/>
        <w:t>Paragraph 6.10.7.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6.10.8.</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to do not switch ON the tell-tale for front position lamps when used in connection with DRL. Same wording of the sentence previously existing has been used, just updating the reference to the involved paragraph.</w:t>
      </w:r>
    </w:p>
    <w:p w:rsidR="001B560E" w:rsidRPr="002353A8" w:rsidRDefault="001B560E" w:rsidP="001B560E">
      <w:pPr>
        <w:spacing w:after="120" w:line="240" w:lineRule="auto"/>
        <w:ind w:left="1134" w:right="1134"/>
        <w:jc w:val="both"/>
        <w:rPr>
          <w:rFonts w:ascii="Times New Roman" w:hAnsi="Times New Roman" w:cs="Times New Roman"/>
          <w:b/>
          <w:lang w:val="en-GB"/>
        </w:rPr>
      </w:pPr>
      <w:r w:rsidRPr="002353A8">
        <w:rPr>
          <w:rFonts w:ascii="Times New Roman" w:hAnsi="Times New Roman" w:cs="Times New Roman"/>
          <w:b/>
          <w:i/>
          <w:lang w:val="en-GB"/>
        </w:rPr>
        <w:t>Paragraph 6.11.7. and related sub-paragraphs, up to 6.11.7.4.</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1B560E" w:rsidRPr="002353A8" w:rsidRDefault="001B560E" w:rsidP="001B560E">
      <w:pPr>
        <w:spacing w:after="120" w:line="240" w:lineRule="auto"/>
        <w:ind w:left="1134" w:right="1134"/>
        <w:jc w:val="both"/>
        <w:rPr>
          <w:rFonts w:ascii="Times New Roman" w:hAnsi="Times New Roman" w:cs="Times New Roman"/>
          <w:b/>
        </w:rPr>
      </w:pPr>
      <w:r w:rsidRPr="002353A8">
        <w:rPr>
          <w:rFonts w:ascii="Times New Roman" w:hAnsi="Times New Roman" w:cs="Times New Roman"/>
          <w:b/>
          <w:i/>
          <w:lang w:val="en-GB"/>
        </w:rPr>
        <w:t>Paragraph 6.11.7.5.</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0C5CDF" w:rsidRPr="002353A8" w:rsidRDefault="000C5CDF" w:rsidP="000C5CDF">
      <w:pPr>
        <w:spacing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6.12.7.</w:t>
      </w:r>
    </w:p>
    <w:p w:rsidR="000C5CDF" w:rsidRDefault="001B560E" w:rsidP="002353A8">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r w:rsidR="002353A8">
        <w:rPr>
          <w:rFonts w:ascii="Times New Roman" w:hAnsi="Times New Roman" w:cs="Times New Roman"/>
          <w:sz w:val="20"/>
          <w:szCs w:val="20"/>
        </w:rPr>
        <w:t xml:space="preserve"> In addition </w:t>
      </w:r>
      <w:r w:rsidR="000C5CDF" w:rsidRPr="000C5CDF">
        <w:rPr>
          <w:rFonts w:ascii="Times New Roman" w:hAnsi="Times New Roman" w:cs="Times New Roman"/>
          <w:sz w:val="20"/>
          <w:szCs w:val="20"/>
        </w:rPr>
        <w:t>UN R48 has to be fulfilled by vehicles with combustion engines</w:t>
      </w:r>
      <w:r w:rsidR="000C5CDF">
        <w:rPr>
          <w:rFonts w:ascii="Times New Roman" w:hAnsi="Times New Roman" w:cs="Times New Roman"/>
          <w:sz w:val="20"/>
          <w:szCs w:val="20"/>
        </w:rPr>
        <w:t>, electric vehicle etc. Therefore, engine is been replaced by propulsion system which is more neutral.</w:t>
      </w:r>
    </w:p>
    <w:p w:rsidR="001B560E" w:rsidRPr="002353A8" w:rsidRDefault="001B560E" w:rsidP="001B560E">
      <w:pPr>
        <w:spacing w:after="120" w:line="240" w:lineRule="auto"/>
        <w:ind w:left="1134" w:right="1134"/>
        <w:jc w:val="both"/>
        <w:rPr>
          <w:rFonts w:ascii="Times New Roman" w:hAnsi="Times New Roman" w:cs="Times New Roman"/>
          <w:b/>
        </w:rPr>
      </w:pPr>
      <w:r w:rsidRPr="002353A8">
        <w:rPr>
          <w:rFonts w:ascii="Times New Roman" w:hAnsi="Times New Roman" w:cs="Times New Roman"/>
          <w:b/>
          <w:i/>
          <w:lang w:val="en-GB"/>
        </w:rPr>
        <w:t>Paragraph 6.12.9.</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82CF8" w:rsidRPr="002353A8" w:rsidRDefault="00382CF8" w:rsidP="00DC2789">
      <w:pPr>
        <w:spacing w:after="120" w:line="240" w:lineRule="auto"/>
        <w:ind w:left="1134" w:right="901"/>
        <w:jc w:val="both"/>
        <w:rPr>
          <w:rFonts w:ascii="Times New Roman" w:hAnsi="Times New Roman" w:cs="Times New Roman"/>
          <w:b/>
          <w:i/>
          <w:lang w:val="en-GB"/>
        </w:rPr>
      </w:pPr>
      <w:r w:rsidRPr="002353A8">
        <w:rPr>
          <w:rFonts w:ascii="Times New Roman" w:hAnsi="Times New Roman" w:cs="Times New Roman"/>
          <w:b/>
          <w:i/>
          <w:lang w:val="en-GB"/>
        </w:rPr>
        <w:t>Paragraph 6.18.9.</w:t>
      </w:r>
    </w:p>
    <w:p w:rsidR="001B560E" w:rsidRPr="00894328" w:rsidRDefault="001B560E" w:rsidP="001B560E">
      <w:pPr>
        <w:spacing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aimed to clarify the requirement (without modify its meaning); a wording already used in other paragraph was used, for text co</w:t>
      </w:r>
      <w:r>
        <w:rPr>
          <w:rFonts w:ascii="Times New Roman" w:hAnsi="Times New Roman" w:cs="Times New Roman"/>
          <w:sz w:val="20"/>
          <w:szCs w:val="20"/>
          <w:lang w:val="en-GB"/>
        </w:rPr>
        <w:t>nsistency</w:t>
      </w:r>
      <w:r w:rsidRPr="00894328">
        <w:rPr>
          <w:rFonts w:ascii="Times New Roman" w:hAnsi="Times New Roman" w:cs="Times New Roman"/>
          <w:sz w:val="20"/>
          <w:szCs w:val="20"/>
          <w:lang w:val="en-GB"/>
        </w:rPr>
        <w:t>.</w:t>
      </w:r>
    </w:p>
    <w:p w:rsidR="001B560E" w:rsidRPr="00FE4EF9" w:rsidRDefault="001B560E" w:rsidP="001B560E">
      <w:pPr>
        <w:spacing w:after="120" w:line="240" w:lineRule="auto"/>
        <w:ind w:left="1134" w:right="1134"/>
        <w:jc w:val="both"/>
        <w:rPr>
          <w:rFonts w:ascii="Times New Roman" w:hAnsi="Times New Roman" w:cs="Times New Roman"/>
          <w:b/>
          <w:lang w:val="en-GB"/>
        </w:rPr>
      </w:pPr>
      <w:r w:rsidRPr="00FE4EF9">
        <w:rPr>
          <w:rFonts w:ascii="Times New Roman" w:hAnsi="Times New Roman" w:cs="Times New Roman"/>
          <w:b/>
          <w:i/>
          <w:lang w:val="en-GB"/>
        </w:rPr>
        <w:t>Paragraph 6.19.7.</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of the paragraph and related sub-paragraphs and indents has been changed to give them a structure similar to that of paragraph 6.2.7.</w:t>
      </w:r>
    </w:p>
    <w:p w:rsidR="001B560E" w:rsidRPr="002353A8"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t>Paragraph 6.19.7.1.</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A clarification about the condition for DRL automatic switching ON in relation to the switching condition of headlamp and front fog lamp is introduced for coherence </w:t>
      </w:r>
      <w:r>
        <w:rPr>
          <w:rFonts w:ascii="Times New Roman" w:hAnsi="Times New Roman" w:cs="Times New Roman"/>
          <w:sz w:val="20"/>
          <w:szCs w:val="20"/>
          <w:lang w:val="en-GB"/>
        </w:rPr>
        <w:t xml:space="preserve">and consistency </w:t>
      </w:r>
      <w:r w:rsidRPr="00894328">
        <w:rPr>
          <w:rFonts w:ascii="Times New Roman" w:hAnsi="Times New Roman" w:cs="Times New Roman"/>
          <w:sz w:val="20"/>
          <w:szCs w:val="20"/>
          <w:lang w:val="en-GB"/>
        </w:rPr>
        <w:t>with the requirements in paragraph 6.19.7.4 (new numbering).</w:t>
      </w:r>
    </w:p>
    <w:p w:rsidR="001B560E" w:rsidRPr="002353A8" w:rsidRDefault="001B560E" w:rsidP="001B560E">
      <w:pPr>
        <w:spacing w:after="120" w:line="240" w:lineRule="auto"/>
        <w:ind w:left="1134" w:right="1134"/>
        <w:jc w:val="both"/>
        <w:rPr>
          <w:rFonts w:ascii="Times New Roman" w:hAnsi="Times New Roman" w:cs="Times New Roman"/>
          <w:b/>
          <w:i/>
          <w:lang w:val="en-GB"/>
        </w:rPr>
      </w:pPr>
      <w:r w:rsidRPr="002353A8">
        <w:rPr>
          <w:rFonts w:ascii="Times New Roman" w:hAnsi="Times New Roman" w:cs="Times New Roman"/>
          <w:b/>
          <w:i/>
          <w:lang w:val="en-GB"/>
        </w:rPr>
        <w:t>Paragraph 6.19.7.2.</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conditions for the existing exceptions to the mandatory automatic DRL switching ON were confirmed by t</w:t>
      </w:r>
      <w:r>
        <w:rPr>
          <w:rFonts w:ascii="Times New Roman" w:hAnsi="Times New Roman" w:cs="Times New Roman"/>
          <w:sz w:val="20"/>
          <w:szCs w:val="20"/>
          <w:lang w:val="en-GB"/>
        </w:rPr>
        <w:t xml:space="preserve">he TF HS Experts, with the </w:t>
      </w:r>
      <w:r w:rsidRPr="00894328">
        <w:rPr>
          <w:rFonts w:ascii="Times New Roman" w:hAnsi="Times New Roman" w:cs="Times New Roman"/>
          <w:sz w:val="20"/>
          <w:szCs w:val="20"/>
          <w:lang w:val="en-GB"/>
        </w:rPr>
        <w:t>deletion of condition referred to the vehicle having travelled for more than 100 m w</w:t>
      </w:r>
      <w:r>
        <w:rPr>
          <w:rFonts w:ascii="Times New Roman" w:hAnsi="Times New Roman" w:cs="Times New Roman"/>
          <w:sz w:val="20"/>
          <w:szCs w:val="20"/>
          <w:lang w:val="en-GB"/>
        </w:rPr>
        <w:t>ith DRL OFF (</w:t>
      </w:r>
      <w:r w:rsidRPr="00894328">
        <w:rPr>
          <w:rFonts w:ascii="Times New Roman" w:hAnsi="Times New Roman" w:cs="Times New Roman"/>
          <w:sz w:val="20"/>
          <w:szCs w:val="20"/>
          <w:lang w:val="en-GB"/>
        </w:rPr>
        <w:t>which was judged an unnecessary burden</w:t>
      </w:r>
      <w:r>
        <w:rPr>
          <w:rFonts w:ascii="Times New Roman" w:hAnsi="Times New Roman" w:cs="Times New Roman"/>
          <w:sz w:val="20"/>
          <w:szCs w:val="20"/>
          <w:lang w:val="en-GB"/>
        </w:rPr>
        <w:t>) and with the change to the speed limit value (for which please refer to the explanation to paragraph 6.2.7.5.1. for the same change)</w:t>
      </w:r>
      <w:r w:rsidRPr="00894328">
        <w:rPr>
          <w:rFonts w:ascii="Times New Roman" w:hAnsi="Times New Roman" w:cs="Times New Roman"/>
          <w:sz w:val="20"/>
          <w:szCs w:val="20"/>
          <w:lang w:val="en-GB"/>
        </w:rPr>
        <w:t>. The wording of present sub-paragraphs of paragraph 6.19.7.1., containing the above requirements, ha</w:t>
      </w:r>
      <w:r>
        <w:rPr>
          <w:rFonts w:ascii="Times New Roman" w:hAnsi="Times New Roman" w:cs="Times New Roman"/>
          <w:sz w:val="20"/>
          <w:szCs w:val="20"/>
          <w:lang w:val="en-GB"/>
        </w:rPr>
        <w:t>s</w:t>
      </w:r>
      <w:r w:rsidRPr="00894328">
        <w:rPr>
          <w:rFonts w:ascii="Times New Roman" w:hAnsi="Times New Roman" w:cs="Times New Roman"/>
          <w:sz w:val="20"/>
          <w:szCs w:val="20"/>
          <w:lang w:val="en-GB"/>
        </w:rPr>
        <w:t xml:space="preserve"> been updated for better clarity.</w:t>
      </w:r>
    </w:p>
    <w:p w:rsidR="001B560E" w:rsidRPr="002353A8" w:rsidRDefault="001B560E" w:rsidP="001B560E">
      <w:pPr>
        <w:spacing w:after="120" w:line="240" w:lineRule="auto"/>
        <w:ind w:left="1134" w:right="1134"/>
        <w:jc w:val="both"/>
        <w:rPr>
          <w:rFonts w:ascii="Times New Roman" w:hAnsi="Times New Roman" w:cs="Times New Roman"/>
          <w:b/>
          <w:lang w:val="en-GB"/>
        </w:rPr>
      </w:pPr>
      <w:r w:rsidRPr="002353A8">
        <w:rPr>
          <w:rFonts w:ascii="Times New Roman" w:hAnsi="Times New Roman" w:cs="Times New Roman"/>
          <w:b/>
          <w:i/>
          <w:lang w:val="en-GB"/>
        </w:rPr>
        <w:t>Paragraph 6.19.7.3. (new)</w:t>
      </w:r>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This paragraph has been added to </w:t>
      </w:r>
      <w:r>
        <w:rPr>
          <w:rFonts w:ascii="Times New Roman" w:hAnsi="Times New Roman" w:cs="Times New Roman"/>
          <w:sz w:val="20"/>
          <w:szCs w:val="20"/>
          <w:lang w:val="en-GB"/>
        </w:rPr>
        <w:t>specify</w:t>
      </w:r>
      <w:r w:rsidRPr="00894328">
        <w:rPr>
          <w:rFonts w:ascii="Times New Roman" w:hAnsi="Times New Roman" w:cs="Times New Roman"/>
          <w:sz w:val="20"/>
          <w:szCs w:val="20"/>
          <w:lang w:val="en-GB"/>
        </w:rPr>
        <w:t xml:space="preserve"> the obligation to resume the automatic switching as soon as the conditions allowing for exception</w:t>
      </w:r>
      <w:r>
        <w:rPr>
          <w:rFonts w:ascii="Times New Roman" w:hAnsi="Times New Roman" w:cs="Times New Roman"/>
          <w:sz w:val="20"/>
          <w:szCs w:val="20"/>
          <w:lang w:val="en-GB"/>
        </w:rPr>
        <w:t>s no longer exist</w:t>
      </w:r>
      <w:r w:rsidRPr="00894328">
        <w:rPr>
          <w:rFonts w:ascii="Times New Roman" w:hAnsi="Times New Roman" w:cs="Times New Roman"/>
          <w:sz w:val="20"/>
          <w:szCs w:val="20"/>
          <w:lang w:val="en-GB"/>
        </w:rPr>
        <w:t>.</w:t>
      </w:r>
      <w:r w:rsidRPr="00065D6C">
        <w:rPr>
          <w:rFonts w:ascii="Times New Roman" w:hAnsi="Times New Roman" w:cs="Times New Roman"/>
          <w:sz w:val="20"/>
          <w:szCs w:val="20"/>
          <w:lang w:val="en-GB"/>
        </w:rPr>
        <w:t xml:space="preserve"> </w:t>
      </w:r>
    </w:p>
    <w:p w:rsidR="001B560E" w:rsidRPr="002353A8" w:rsidRDefault="001B560E" w:rsidP="001B560E">
      <w:pPr>
        <w:spacing w:after="120" w:line="240" w:lineRule="auto"/>
        <w:ind w:left="1134" w:right="1134"/>
        <w:jc w:val="both"/>
        <w:rPr>
          <w:rFonts w:ascii="Times New Roman" w:hAnsi="Times New Roman" w:cs="Times New Roman"/>
          <w:b/>
          <w:lang w:val="en-GB"/>
        </w:rPr>
      </w:pPr>
      <w:r w:rsidRPr="002353A8">
        <w:rPr>
          <w:rFonts w:ascii="Times New Roman" w:hAnsi="Times New Roman" w:cs="Times New Roman"/>
          <w:b/>
          <w:i/>
          <w:lang w:val="en-GB"/>
        </w:rPr>
        <w:t>Paragraph 6.19.7.4.</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lastRenderedPageBreak/>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1B560E" w:rsidRPr="00894328"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wording and the structure of this paragraph has been updated to improve clarity, without changes to the meaning of the requirements.</w:t>
      </w:r>
    </w:p>
    <w:p w:rsidR="001B560E" w:rsidRPr="00475AC1" w:rsidRDefault="001B560E" w:rsidP="001B560E">
      <w:pPr>
        <w:spacing w:after="120" w:line="240" w:lineRule="auto"/>
        <w:ind w:left="1134" w:right="1134"/>
        <w:jc w:val="both"/>
        <w:rPr>
          <w:rFonts w:ascii="Times New Roman" w:hAnsi="Times New Roman" w:cs="Times New Roman"/>
          <w:b/>
          <w:lang w:val="en-GB"/>
        </w:rPr>
      </w:pPr>
      <w:r w:rsidRPr="00475AC1">
        <w:rPr>
          <w:rFonts w:ascii="Times New Roman" w:hAnsi="Times New Roman" w:cs="Times New Roman"/>
          <w:b/>
          <w:i/>
          <w:lang w:val="en-GB"/>
        </w:rPr>
        <w:t>Paragraph 6.19.7.5.</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1B560E"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The TF HS Experts decided to re-introduce the sentence (deleted with Supplement 10 to the 06 series of amendment, as a consequence of other amendments in that supplement) allowing for the possibility to switch ON</w:t>
      </w:r>
      <w:r>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together with the DRL</w:t>
      </w:r>
      <w:r>
        <w:rPr>
          <w:rFonts w:ascii="Times New Roman" w:hAnsi="Times New Roman" w:cs="Times New Roman"/>
          <w:sz w:val="20"/>
          <w:szCs w:val="20"/>
          <w:lang w:val="en-GB"/>
        </w:rPr>
        <w:t>,</w:t>
      </w:r>
      <w:r w:rsidRPr="00894328">
        <w:rPr>
          <w:rFonts w:ascii="Times New Roman" w:hAnsi="Times New Roman" w:cs="Times New Roman"/>
          <w:sz w:val="20"/>
          <w:szCs w:val="20"/>
          <w:lang w:val="en-GB"/>
        </w:rPr>
        <w:t xml:space="preserve"> the rear position lamps only</w:t>
      </w:r>
      <w:r>
        <w:rPr>
          <w:rFonts w:ascii="Times New Roman" w:hAnsi="Times New Roman" w:cs="Times New Roman"/>
          <w:sz w:val="20"/>
          <w:szCs w:val="20"/>
          <w:lang w:val="en-GB"/>
        </w:rPr>
        <w:t xml:space="preserve"> and not necessarily all the lamps prescribed in paragraph 5.11..</w:t>
      </w:r>
    </w:p>
    <w:p w:rsidR="002353A8" w:rsidRDefault="002353A8" w:rsidP="001B560E">
      <w:pPr>
        <w:spacing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European Commission proposed that the rear position lamps </w:t>
      </w:r>
      <w:r w:rsidR="00475AC1">
        <w:rPr>
          <w:rFonts w:ascii="Times New Roman" w:hAnsi="Times New Roman" w:cs="Times New Roman"/>
          <w:sz w:val="20"/>
          <w:szCs w:val="20"/>
          <w:lang w:val="en-GB"/>
        </w:rPr>
        <w:t>“</w:t>
      </w:r>
      <w:r>
        <w:rPr>
          <w:rFonts w:ascii="Times New Roman" w:hAnsi="Times New Roman" w:cs="Times New Roman"/>
          <w:sz w:val="20"/>
          <w:szCs w:val="20"/>
          <w:lang w:val="en-GB"/>
        </w:rPr>
        <w:t>shall</w:t>
      </w:r>
      <w:r w:rsidR="00475AC1">
        <w:rPr>
          <w:rFonts w:ascii="Times New Roman" w:hAnsi="Times New Roman" w:cs="Times New Roman"/>
          <w:sz w:val="20"/>
          <w:szCs w:val="20"/>
          <w:lang w:val="en-GB"/>
        </w:rPr>
        <w:t>”</w:t>
      </w:r>
      <w:r>
        <w:rPr>
          <w:rFonts w:ascii="Times New Roman" w:hAnsi="Times New Roman" w:cs="Times New Roman"/>
          <w:sz w:val="20"/>
          <w:szCs w:val="20"/>
          <w:lang w:val="en-GB"/>
        </w:rPr>
        <w:t xml:space="preserve"> instead of </w:t>
      </w:r>
      <w:r w:rsidR="00475AC1">
        <w:rPr>
          <w:rFonts w:ascii="Times New Roman" w:hAnsi="Times New Roman" w:cs="Times New Roman"/>
          <w:sz w:val="20"/>
          <w:szCs w:val="20"/>
          <w:lang w:val="en-GB"/>
        </w:rPr>
        <w:t>“</w:t>
      </w:r>
      <w:r>
        <w:rPr>
          <w:rFonts w:ascii="Times New Roman" w:hAnsi="Times New Roman" w:cs="Times New Roman"/>
          <w:sz w:val="20"/>
          <w:szCs w:val="20"/>
          <w:lang w:val="en-GB"/>
        </w:rPr>
        <w:t>may</w:t>
      </w:r>
      <w:r w:rsidR="00475AC1">
        <w:rPr>
          <w:rFonts w:ascii="Times New Roman" w:hAnsi="Times New Roman" w:cs="Times New Roman"/>
          <w:sz w:val="20"/>
          <w:szCs w:val="20"/>
          <w:lang w:val="en-GB"/>
        </w:rPr>
        <w:t>”</w:t>
      </w:r>
      <w:r>
        <w:rPr>
          <w:rFonts w:ascii="Times New Roman" w:hAnsi="Times New Roman" w:cs="Times New Roman"/>
          <w:sz w:val="20"/>
          <w:szCs w:val="20"/>
          <w:lang w:val="en-GB"/>
        </w:rPr>
        <w:t xml:space="preserve"> been </w:t>
      </w:r>
      <w:r w:rsidR="00475AC1">
        <w:rPr>
          <w:rFonts w:ascii="Times New Roman" w:hAnsi="Times New Roman" w:cs="Times New Roman"/>
          <w:sz w:val="20"/>
          <w:szCs w:val="20"/>
          <w:lang w:val="en-GB"/>
        </w:rPr>
        <w:t xml:space="preserve">switched ON together with the Daytime Running Lamps. Regarding this worsening of the requirements the group of interested experts agreed that further discussions are necessary. The increase of </w:t>
      </w:r>
      <w:r w:rsidR="00475AC1" w:rsidRPr="00475AC1">
        <w:rPr>
          <w:rFonts w:ascii="Times New Roman" w:hAnsi="Times New Roman" w:cs="Times New Roman"/>
          <w:sz w:val="20"/>
          <w:szCs w:val="20"/>
          <w:lang w:val="en-GB"/>
        </w:rPr>
        <w:t>CO2-Emissions and the safety-benefits have to be worked out and have to be considered.</w:t>
      </w:r>
      <w:r w:rsidR="00475AC1">
        <w:rPr>
          <w:rFonts w:ascii="Times New Roman" w:hAnsi="Times New Roman" w:cs="Times New Roman"/>
          <w:sz w:val="20"/>
          <w:szCs w:val="20"/>
          <w:lang w:val="en-GB"/>
        </w:rPr>
        <w:t xml:space="preserve">  </w:t>
      </w:r>
    </w:p>
    <w:p w:rsidR="001B560E" w:rsidRPr="00475AC1" w:rsidRDefault="001B560E" w:rsidP="001B560E">
      <w:pPr>
        <w:spacing w:after="120" w:line="240" w:lineRule="auto"/>
        <w:ind w:left="1134" w:right="1134"/>
        <w:jc w:val="both"/>
        <w:rPr>
          <w:rFonts w:ascii="Times New Roman" w:hAnsi="Times New Roman" w:cs="Times New Roman"/>
          <w:b/>
          <w:lang w:val="en-GB"/>
        </w:rPr>
      </w:pPr>
      <w:r w:rsidRPr="00475AC1">
        <w:rPr>
          <w:rFonts w:ascii="Times New Roman" w:hAnsi="Times New Roman" w:cs="Times New Roman"/>
          <w:b/>
          <w:i/>
          <w:lang w:val="en-GB"/>
        </w:rPr>
        <w:t>Paragraph 6.19.7.</w:t>
      </w:r>
      <w:r w:rsidR="00AC4D1A">
        <w:rPr>
          <w:rFonts w:ascii="Times New Roman" w:hAnsi="Times New Roman" w:cs="Times New Roman"/>
          <w:b/>
          <w:i/>
          <w:lang w:val="en-GB"/>
        </w:rPr>
        <w:t>5</w:t>
      </w:r>
      <w:r w:rsidRPr="00475AC1">
        <w:rPr>
          <w:rFonts w:ascii="Times New Roman" w:hAnsi="Times New Roman" w:cs="Times New Roman"/>
          <w:b/>
          <w:i/>
          <w:lang w:val="en-GB"/>
        </w:rPr>
        <w:t>.</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AC4D1A" w:rsidRDefault="00AC4D1A" w:rsidP="001B560E">
      <w:pPr>
        <w:spacing w:after="0" w:line="240" w:lineRule="auto"/>
        <w:ind w:left="1134" w:right="1133"/>
        <w:jc w:val="both"/>
        <w:rPr>
          <w:rFonts w:ascii="Times New Roman" w:hAnsi="Times New Roman" w:cs="Times New Roman"/>
          <w:sz w:val="20"/>
          <w:szCs w:val="20"/>
          <w:lang w:val="en-GB"/>
        </w:rPr>
      </w:pPr>
    </w:p>
    <w:p w:rsidR="001B560E" w:rsidRPr="00894328" w:rsidRDefault="001B560E" w:rsidP="001B560E">
      <w:pPr>
        <w:spacing w:after="0" w:line="240" w:lineRule="auto"/>
        <w:ind w:left="1134" w:right="1133"/>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 xml:space="preserve">During discussion in TF HS it was pointed out that a proposal exists in GRE from 2016 to change from “optional” to “mandatory” the DRL switching OFF or luminous intensity reduction in case of they are located at less than 40 mm from front direction indicator lamps. Consequently the TF HS Experts deemed useful to introduce, </w:t>
      </w:r>
      <w:r w:rsidRPr="00894328">
        <w:rPr>
          <w:rFonts w:ascii="Times New Roman" w:hAnsi="Times New Roman" w:cs="Times New Roman"/>
          <w:sz w:val="20"/>
          <w:szCs w:val="20"/>
          <w:u w:val="single"/>
          <w:lang w:val="en-GB"/>
        </w:rPr>
        <w:t>in square brackets as a reminder</w:t>
      </w:r>
      <w:r w:rsidRPr="00894328">
        <w:rPr>
          <w:rFonts w:ascii="Times New Roman" w:hAnsi="Times New Roman" w:cs="Times New Roman"/>
          <w:sz w:val="20"/>
          <w:szCs w:val="20"/>
          <w:lang w:val="en-GB"/>
        </w:rPr>
        <w:t>, the change from “may” to “shall” related to the application of the above described requirement; in addition an editorial improvement of the wording, in line with the one already used in the present paragraph 6.19.7.6. (now renumbered 6.19.7.7., see below) has been introduced.</w:t>
      </w:r>
    </w:p>
    <w:p w:rsidR="001B560E"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Please note that an updated proposal on the above subject was presented at the 79</w:t>
      </w:r>
      <w:r w:rsidRPr="00894328">
        <w:rPr>
          <w:rFonts w:ascii="Times New Roman" w:hAnsi="Times New Roman" w:cs="Times New Roman"/>
          <w:sz w:val="20"/>
          <w:szCs w:val="20"/>
          <w:vertAlign w:val="superscript"/>
          <w:lang w:val="en-GB"/>
        </w:rPr>
        <w:t>th</w:t>
      </w:r>
      <w:r w:rsidRPr="00894328">
        <w:rPr>
          <w:rFonts w:ascii="Times New Roman" w:hAnsi="Times New Roman" w:cs="Times New Roman"/>
          <w:sz w:val="20"/>
          <w:szCs w:val="20"/>
          <w:lang w:val="en-GB"/>
        </w:rPr>
        <w:t xml:space="preserve"> GRE session (April 2018) by Germany and Italy; the discussion on this proposal was deferred to the next session (80</w:t>
      </w:r>
      <w:r w:rsidRPr="00894328">
        <w:rPr>
          <w:rFonts w:ascii="Times New Roman" w:hAnsi="Times New Roman" w:cs="Times New Roman"/>
          <w:sz w:val="20"/>
          <w:szCs w:val="20"/>
          <w:vertAlign w:val="superscript"/>
          <w:lang w:val="en-GB"/>
        </w:rPr>
        <w:t>th</w:t>
      </w:r>
      <w:r w:rsidRPr="00894328">
        <w:rPr>
          <w:rFonts w:ascii="Times New Roman" w:hAnsi="Times New Roman" w:cs="Times New Roman"/>
          <w:sz w:val="20"/>
          <w:szCs w:val="20"/>
          <w:lang w:val="en-GB"/>
        </w:rPr>
        <w:t>, October 2018) based on a further updated proposal.</w:t>
      </w:r>
    </w:p>
    <w:p w:rsidR="00AC4D1A" w:rsidRPr="00894328" w:rsidRDefault="00300284" w:rsidP="001B560E">
      <w:pPr>
        <w:spacing w:line="240" w:lineRule="auto"/>
        <w:ind w:left="1134" w:right="113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proposal from OICA considers </w:t>
      </w:r>
      <w:r w:rsidR="00AC4D1A" w:rsidRPr="00AC4D1A">
        <w:rPr>
          <w:rFonts w:ascii="Times New Roman" w:hAnsi="Times New Roman" w:cs="Times New Roman"/>
          <w:sz w:val="20"/>
          <w:szCs w:val="20"/>
          <w:lang w:val="en-GB"/>
        </w:rPr>
        <w:t>that when the distance between direction indicators of categories 1a and 1b and dipped-beam headlamps is in the range of 20 mm to 40 mm, it is not required to switch-off nor to dim the dipped-beam headlamps (see prescriptions of paragraph 6.5.3. of Regulation No. 48). Therefore, in order to align the two requirements “dipped beam &amp; direction indicator” versus “daytime running lamp &amp; direction indicator” it should be optional for categories 1a and 1b to be switched off or to be dimmed.</w:t>
      </w:r>
    </w:p>
    <w:p w:rsidR="001B560E" w:rsidRPr="00475AC1" w:rsidRDefault="001B560E" w:rsidP="001B560E">
      <w:pPr>
        <w:spacing w:after="120" w:line="240" w:lineRule="auto"/>
        <w:ind w:left="1134" w:right="1134"/>
        <w:jc w:val="both"/>
        <w:rPr>
          <w:rFonts w:ascii="Times New Roman" w:hAnsi="Times New Roman" w:cs="Times New Roman"/>
          <w:b/>
          <w:lang w:val="en-GB"/>
        </w:rPr>
      </w:pPr>
      <w:r w:rsidRPr="00475AC1">
        <w:rPr>
          <w:rFonts w:ascii="Times New Roman" w:hAnsi="Times New Roman" w:cs="Times New Roman"/>
          <w:b/>
          <w:i/>
          <w:lang w:val="en-GB"/>
        </w:rPr>
        <w:t>Paragraph 6.19.7.6.</w:t>
      </w:r>
    </w:p>
    <w:p w:rsidR="001B560E" w:rsidRPr="00894328" w:rsidRDefault="001B560E" w:rsidP="001B560E">
      <w:pPr>
        <w:spacing w:after="0"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lang w:val="en-GB"/>
        </w:rPr>
        <w:t>Numbering updated, due to the introduction of new paragraph 6.19.</w:t>
      </w:r>
      <w:proofErr w:type="gramStart"/>
      <w:r w:rsidRPr="00894328">
        <w:rPr>
          <w:rFonts w:ascii="Times New Roman" w:hAnsi="Times New Roman" w:cs="Times New Roman"/>
          <w:sz w:val="20"/>
          <w:szCs w:val="20"/>
          <w:lang w:val="en-GB"/>
        </w:rPr>
        <w:t>7.3..</w:t>
      </w:r>
      <w:proofErr w:type="gramEnd"/>
    </w:p>
    <w:p w:rsidR="001B560E"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300284" w:rsidRPr="00894328" w:rsidRDefault="00300284" w:rsidP="001B560E">
      <w:pPr>
        <w:spacing w:line="240" w:lineRule="auto"/>
        <w:ind w:left="1134" w:right="1133"/>
        <w:jc w:val="both"/>
        <w:rPr>
          <w:rFonts w:ascii="Times New Roman" w:hAnsi="Times New Roman" w:cs="Times New Roman"/>
          <w:sz w:val="20"/>
          <w:szCs w:val="20"/>
        </w:rPr>
      </w:pPr>
      <w:r>
        <w:rPr>
          <w:rFonts w:ascii="Times New Roman" w:hAnsi="Times New Roman" w:cs="Times New Roman"/>
          <w:sz w:val="20"/>
          <w:szCs w:val="20"/>
        </w:rPr>
        <w:t xml:space="preserve">The proposal from OICA differentiates between “totally common apparent surfaces” and “partially common apparent surfaces” of the DRL and the Direction Indicator. Furthermore the </w:t>
      </w:r>
      <w:r w:rsidR="00346308">
        <w:rPr>
          <w:rFonts w:ascii="Times New Roman" w:hAnsi="Times New Roman" w:cs="Times New Roman"/>
          <w:sz w:val="20"/>
          <w:szCs w:val="20"/>
        </w:rPr>
        <w:t xml:space="preserve">spirit of the </w:t>
      </w:r>
      <w:r>
        <w:rPr>
          <w:rFonts w:ascii="Times New Roman" w:hAnsi="Times New Roman" w:cs="Times New Roman"/>
          <w:sz w:val="20"/>
          <w:szCs w:val="20"/>
        </w:rPr>
        <w:t xml:space="preserve">requirements of new paragraphs 6.19.7.6.2. (a) and (b) were also </w:t>
      </w:r>
      <w:r w:rsidR="00346308">
        <w:rPr>
          <w:rFonts w:ascii="Times New Roman" w:hAnsi="Times New Roman" w:cs="Times New Roman"/>
          <w:sz w:val="20"/>
          <w:szCs w:val="20"/>
        </w:rPr>
        <w:t>incorporated</w:t>
      </w:r>
      <w:r>
        <w:rPr>
          <w:rFonts w:ascii="Times New Roman" w:hAnsi="Times New Roman" w:cs="Times New Roman"/>
          <w:sz w:val="20"/>
          <w:szCs w:val="20"/>
        </w:rPr>
        <w:t>. This proposal would align two days designs already on the street.</w:t>
      </w:r>
    </w:p>
    <w:p w:rsidR="001B560E" w:rsidRPr="00475AC1" w:rsidRDefault="001B560E" w:rsidP="001B560E">
      <w:pPr>
        <w:spacing w:after="120" w:line="240" w:lineRule="auto"/>
        <w:ind w:left="1134" w:right="1134"/>
        <w:jc w:val="both"/>
        <w:rPr>
          <w:rFonts w:ascii="Times New Roman" w:hAnsi="Times New Roman" w:cs="Times New Roman"/>
          <w:b/>
        </w:rPr>
      </w:pPr>
      <w:r w:rsidRPr="00475AC1">
        <w:rPr>
          <w:rFonts w:ascii="Times New Roman" w:hAnsi="Times New Roman" w:cs="Times New Roman"/>
          <w:b/>
          <w:i/>
          <w:lang w:val="en-GB"/>
        </w:rPr>
        <w:t>Paragraph 6.20.7.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5F3567" w:rsidRPr="00056BE5" w:rsidRDefault="005F3567" w:rsidP="005F3567">
      <w:pPr>
        <w:spacing w:after="120" w:line="240" w:lineRule="auto"/>
        <w:ind w:left="1134" w:right="901"/>
        <w:jc w:val="both"/>
        <w:rPr>
          <w:rFonts w:ascii="Times New Roman" w:hAnsi="Times New Roman" w:cs="Times New Roman"/>
          <w:b/>
          <w:i/>
          <w:lang w:val="en-GB"/>
        </w:rPr>
      </w:pPr>
      <w:r w:rsidRPr="00056BE5">
        <w:rPr>
          <w:rFonts w:ascii="Times New Roman" w:hAnsi="Times New Roman" w:cs="Times New Roman"/>
          <w:b/>
          <w:i/>
          <w:lang w:val="en-GB"/>
        </w:rPr>
        <w:t>Paragraph 6.20.7.2.</w:t>
      </w:r>
    </w:p>
    <w:p w:rsidR="005F3567" w:rsidRDefault="001B560E" w:rsidP="00056BE5">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rPr>
        <w:t>See explanation for paragraph 2.7.6. Editorial changes in relation to modification to said paragraph have been introduced.</w:t>
      </w:r>
      <w:r w:rsidR="00056BE5">
        <w:rPr>
          <w:rFonts w:ascii="Times New Roman" w:hAnsi="Times New Roman" w:cs="Times New Roman"/>
          <w:sz w:val="20"/>
          <w:szCs w:val="20"/>
        </w:rPr>
        <w:t xml:space="preserve"> In addition the </w:t>
      </w:r>
      <w:r w:rsidR="005F3567">
        <w:rPr>
          <w:rFonts w:ascii="Times New Roman" w:hAnsi="Times New Roman" w:cs="Times New Roman"/>
          <w:sz w:val="20"/>
          <w:szCs w:val="20"/>
          <w:lang w:val="en-GB"/>
        </w:rPr>
        <w:t xml:space="preserve">existing value of 10 km/h has been changed in 15 km/h to take into account the difficulty to exactly measure such a low speed; </w:t>
      </w:r>
      <w:r w:rsidR="005F3567">
        <w:rPr>
          <w:rFonts w:ascii="Times New Roman" w:hAnsi="Times New Roman" w:cs="Times New Roman"/>
          <w:sz w:val="20"/>
          <w:szCs w:val="20"/>
          <w:lang w:val="en-GB"/>
        </w:rPr>
        <w:lastRenderedPageBreak/>
        <w:t>the chosen value takes into account the tolerances allowed by UN Regulation No. 39 for the speedometers (an indicated speed of 15 km/h can correspond to a true speed of only 10 km/h).</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6.20.9.</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6.22.7.1.1.</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6.22.7.1.3.</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6.22.7.1.5.</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sz w:val="20"/>
          <w:szCs w:val="20"/>
        </w:rPr>
      </w:pPr>
      <w:r w:rsidRPr="00056BE5">
        <w:rPr>
          <w:rFonts w:ascii="Times New Roman" w:hAnsi="Times New Roman" w:cs="Times New Roman"/>
          <w:b/>
          <w:i/>
          <w:sz w:val="20"/>
          <w:szCs w:val="20"/>
          <w:lang w:val="en-GB"/>
        </w:rPr>
        <w:t>Paragraph 6.22.7.2.</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6.22.7.3.</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lang w:val="en-GB"/>
        </w:rPr>
        <w:t>Editorial change, without modify the paragraph’s meaning</w:t>
      </w:r>
      <w:r w:rsidRPr="00894328">
        <w:rPr>
          <w:rFonts w:ascii="Times New Roman" w:hAnsi="Times New Roman" w:cs="Times New Roman"/>
          <w:sz w:val="20"/>
          <w:szCs w:val="20"/>
        </w:rPr>
        <w:t>.</w:t>
      </w:r>
    </w:p>
    <w:p w:rsidR="001B560E" w:rsidRPr="00056BE5" w:rsidRDefault="001B560E" w:rsidP="001B560E">
      <w:pPr>
        <w:spacing w:after="120" w:line="240" w:lineRule="auto"/>
        <w:ind w:left="1134" w:right="1134"/>
        <w:jc w:val="both"/>
        <w:rPr>
          <w:rFonts w:ascii="Times New Roman" w:hAnsi="Times New Roman" w:cs="Times New Roman"/>
          <w:b/>
        </w:rPr>
      </w:pPr>
      <w:r w:rsidRPr="00056BE5">
        <w:rPr>
          <w:rFonts w:ascii="Times New Roman" w:hAnsi="Times New Roman" w:cs="Times New Roman"/>
          <w:b/>
          <w:i/>
          <w:lang w:val="en-GB"/>
        </w:rPr>
        <w:t>Paragraph 6.22.7.4.4.</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0C5CDF" w:rsidRPr="00BE5295" w:rsidRDefault="000C5CDF" w:rsidP="000C5CDF">
      <w:pPr>
        <w:spacing w:line="240" w:lineRule="auto"/>
        <w:ind w:left="1134" w:right="901"/>
        <w:jc w:val="both"/>
        <w:rPr>
          <w:rFonts w:ascii="Times New Roman" w:hAnsi="Times New Roman" w:cs="Times New Roman"/>
          <w:b/>
          <w:i/>
          <w:lang w:val="en-GB"/>
        </w:rPr>
      </w:pPr>
      <w:r w:rsidRPr="00BE5295">
        <w:rPr>
          <w:rFonts w:ascii="Times New Roman" w:hAnsi="Times New Roman" w:cs="Times New Roman"/>
          <w:b/>
          <w:i/>
          <w:lang w:val="en-GB"/>
        </w:rPr>
        <w:t>Paragraph 6.22.8.2.</w:t>
      </w:r>
    </w:p>
    <w:p w:rsidR="000C5CDF" w:rsidRDefault="001B560E" w:rsidP="00BE5295">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r w:rsidR="00BE5295">
        <w:rPr>
          <w:rFonts w:ascii="Times New Roman" w:hAnsi="Times New Roman" w:cs="Times New Roman"/>
          <w:sz w:val="20"/>
          <w:szCs w:val="20"/>
        </w:rPr>
        <w:t xml:space="preserve"> Furthermore </w:t>
      </w:r>
      <w:r w:rsidR="000C5CDF" w:rsidRPr="000C5CDF">
        <w:rPr>
          <w:rFonts w:ascii="Times New Roman" w:hAnsi="Times New Roman" w:cs="Times New Roman"/>
          <w:sz w:val="20"/>
          <w:szCs w:val="20"/>
        </w:rPr>
        <w:t>UN R48 has to be fulfilled by vehicles with combustion engines</w:t>
      </w:r>
      <w:r w:rsidR="000C5CDF">
        <w:rPr>
          <w:rFonts w:ascii="Times New Roman" w:hAnsi="Times New Roman" w:cs="Times New Roman"/>
          <w:sz w:val="20"/>
          <w:szCs w:val="20"/>
        </w:rPr>
        <w:t>, electric vehicle etc. Therefore, engine is been replaced by propulsion system which is more neutral.</w:t>
      </w:r>
    </w:p>
    <w:p w:rsidR="001B560E" w:rsidRPr="00BE5295" w:rsidRDefault="001B560E" w:rsidP="001B560E">
      <w:pPr>
        <w:spacing w:after="120" w:line="240" w:lineRule="auto"/>
        <w:ind w:left="1134" w:right="1134"/>
        <w:jc w:val="both"/>
        <w:rPr>
          <w:rFonts w:ascii="Times New Roman" w:hAnsi="Times New Roman" w:cs="Times New Roman"/>
          <w:b/>
        </w:rPr>
      </w:pPr>
      <w:r w:rsidRPr="00BE5295">
        <w:rPr>
          <w:rFonts w:ascii="Times New Roman" w:hAnsi="Times New Roman" w:cs="Times New Roman"/>
          <w:b/>
          <w:i/>
          <w:lang w:val="en-GB"/>
        </w:rPr>
        <w:t>Paragraph 6.22.9.3.1.3.</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Editorial changes in relation to modification to paragraph 2.7.6.</w:t>
      </w:r>
    </w:p>
    <w:p w:rsidR="00BE5295" w:rsidRPr="00D417D3" w:rsidRDefault="00BE5295" w:rsidP="00BE5295">
      <w:pPr>
        <w:spacing w:after="120" w:line="240" w:lineRule="auto"/>
        <w:ind w:left="1134" w:right="1134"/>
        <w:jc w:val="both"/>
        <w:rPr>
          <w:rFonts w:ascii="Times New Roman" w:hAnsi="Times New Roman" w:cs="Times New Roman"/>
          <w:b/>
          <w:i/>
          <w:lang w:val="en-GB"/>
        </w:rPr>
      </w:pPr>
      <w:r w:rsidRPr="00D417D3">
        <w:rPr>
          <w:rFonts w:ascii="Times New Roman" w:hAnsi="Times New Roman" w:cs="Times New Roman"/>
          <w:b/>
          <w:i/>
          <w:lang w:val="en-GB"/>
        </w:rPr>
        <w:t>Paragraph 6.23.</w:t>
      </w:r>
    </w:p>
    <w:p w:rsidR="00BE5295" w:rsidRPr="00D417D3" w:rsidRDefault="00BE5295" w:rsidP="00BE5295">
      <w:pPr>
        <w:spacing w:after="0" w:line="240" w:lineRule="auto"/>
        <w:ind w:left="1134" w:right="1134"/>
        <w:jc w:val="both"/>
        <w:rPr>
          <w:rFonts w:ascii="Times New Roman" w:hAnsi="Times New Roman" w:cs="Times New Roman"/>
          <w:sz w:val="20"/>
          <w:szCs w:val="20"/>
        </w:rPr>
      </w:pPr>
      <w:r w:rsidRPr="00D417D3">
        <w:rPr>
          <w:rFonts w:ascii="Times New Roman" w:hAnsi="Times New Roman" w:cs="Times New Roman"/>
          <w:sz w:val="20"/>
          <w:szCs w:val="20"/>
        </w:rPr>
        <w:t>Because of the General Safety discussions in Brussels the European Commission made the proposal to make emergency stop signal mandatory. The group of interested experts agreed that the requirements in UN R48.07 have to be aligned with the discussions/decisions in Brussels.</w:t>
      </w:r>
    </w:p>
    <w:p w:rsidR="00BE5295" w:rsidRPr="00D417D3" w:rsidRDefault="00BE5295" w:rsidP="00BE5295">
      <w:pPr>
        <w:spacing w:after="0" w:line="240" w:lineRule="auto"/>
        <w:ind w:left="1134" w:right="1134"/>
        <w:jc w:val="both"/>
        <w:rPr>
          <w:rFonts w:ascii="Times New Roman" w:hAnsi="Times New Roman" w:cs="Times New Roman"/>
          <w:sz w:val="20"/>
          <w:szCs w:val="20"/>
        </w:rPr>
      </w:pPr>
      <w:r w:rsidRPr="00D417D3">
        <w:rPr>
          <w:rFonts w:ascii="Times New Roman" w:hAnsi="Times New Roman" w:cs="Times New Roman"/>
          <w:sz w:val="20"/>
          <w:szCs w:val="20"/>
        </w:rPr>
        <w:t>In the Interinstitutional File 2018/0145(COD) the following is been mentioned:</w:t>
      </w:r>
    </w:p>
    <w:p w:rsidR="00FE4EF9" w:rsidRPr="00D417D3" w:rsidRDefault="00FE4EF9" w:rsidP="00BE5295">
      <w:pPr>
        <w:spacing w:after="0" w:line="240" w:lineRule="auto"/>
        <w:ind w:left="1134" w:right="1134"/>
        <w:jc w:val="both"/>
        <w:rPr>
          <w:rFonts w:ascii="Times New Roman" w:hAnsi="Times New Roman" w:cs="Times New Roman"/>
          <w:b/>
          <w:i/>
          <w:sz w:val="20"/>
          <w:szCs w:val="20"/>
        </w:rPr>
      </w:pPr>
    </w:p>
    <w:p w:rsidR="00BE5295" w:rsidRPr="00D417D3" w:rsidRDefault="00BE5295" w:rsidP="00BE5295">
      <w:pPr>
        <w:spacing w:after="0" w:line="240" w:lineRule="auto"/>
        <w:ind w:left="1134" w:right="1134"/>
        <w:jc w:val="both"/>
        <w:rPr>
          <w:rFonts w:ascii="Times New Roman" w:hAnsi="Times New Roman" w:cs="Times New Roman"/>
          <w:b/>
          <w:i/>
          <w:sz w:val="20"/>
          <w:szCs w:val="20"/>
        </w:rPr>
      </w:pPr>
      <w:r w:rsidRPr="00D417D3">
        <w:rPr>
          <w:rFonts w:ascii="Times New Roman" w:hAnsi="Times New Roman" w:cs="Times New Roman"/>
          <w:b/>
          <w:i/>
          <w:sz w:val="20"/>
          <w:szCs w:val="20"/>
        </w:rPr>
        <w:t xml:space="preserve">Article 3 </w:t>
      </w:r>
      <w:r w:rsidR="00CC2D34" w:rsidRPr="00D417D3">
        <w:rPr>
          <w:rFonts w:ascii="Times New Roman" w:hAnsi="Times New Roman" w:cs="Times New Roman"/>
          <w:b/>
          <w:i/>
          <w:sz w:val="20"/>
          <w:szCs w:val="20"/>
        </w:rPr>
        <w:t>“</w:t>
      </w:r>
      <w:r w:rsidRPr="00D417D3">
        <w:rPr>
          <w:rFonts w:ascii="Times New Roman" w:hAnsi="Times New Roman" w:cs="Times New Roman"/>
          <w:b/>
          <w:i/>
          <w:sz w:val="20"/>
          <w:szCs w:val="20"/>
        </w:rPr>
        <w:t>Definitions</w:t>
      </w:r>
      <w:r w:rsidR="00CC2D34" w:rsidRPr="00D417D3">
        <w:rPr>
          <w:rFonts w:ascii="Times New Roman" w:hAnsi="Times New Roman" w:cs="Times New Roman"/>
          <w:b/>
          <w:i/>
          <w:sz w:val="20"/>
          <w:szCs w:val="20"/>
        </w:rPr>
        <w:t>”</w:t>
      </w:r>
    </w:p>
    <w:p w:rsidR="00BE5295" w:rsidRPr="00D417D3" w:rsidRDefault="00BE5295" w:rsidP="00BE5295">
      <w:pPr>
        <w:spacing w:after="0" w:line="240" w:lineRule="auto"/>
        <w:ind w:left="1134" w:right="1134"/>
        <w:jc w:val="both"/>
        <w:rPr>
          <w:rFonts w:ascii="Times New Roman" w:hAnsi="Times New Roman" w:cs="Times New Roman"/>
          <w:i/>
          <w:sz w:val="20"/>
          <w:szCs w:val="20"/>
        </w:rPr>
      </w:pPr>
      <w:r w:rsidRPr="00D417D3">
        <w:rPr>
          <w:rFonts w:ascii="Times New Roman" w:hAnsi="Times New Roman" w:cs="Times New Roman"/>
          <w:i/>
          <w:sz w:val="20"/>
          <w:szCs w:val="20"/>
        </w:rPr>
        <w:t>For the purposes of this Regulation, the definitions laid down in Article 3 of Regulation (EU) 2018/858 shall apply.</w:t>
      </w:r>
    </w:p>
    <w:p w:rsidR="00BE5295" w:rsidRPr="00D417D3" w:rsidRDefault="00BE5295" w:rsidP="00BE5295">
      <w:pPr>
        <w:spacing w:after="120" w:line="240" w:lineRule="auto"/>
        <w:ind w:left="1134" w:right="1134"/>
        <w:jc w:val="both"/>
        <w:rPr>
          <w:rFonts w:ascii="Times New Roman" w:hAnsi="Times New Roman" w:cs="Times New Roman"/>
          <w:i/>
          <w:sz w:val="20"/>
          <w:szCs w:val="20"/>
        </w:rPr>
      </w:pPr>
      <w:r w:rsidRPr="00D417D3">
        <w:rPr>
          <w:rFonts w:ascii="Times New Roman" w:hAnsi="Times New Roman" w:cs="Times New Roman"/>
          <w:i/>
          <w:sz w:val="20"/>
          <w:szCs w:val="20"/>
        </w:rPr>
        <w:t>In addition, the following definitions shall apply:</w:t>
      </w:r>
    </w:p>
    <w:p w:rsidR="00BE5295" w:rsidRPr="00D417D3" w:rsidRDefault="00BE5295" w:rsidP="00BE5295">
      <w:pPr>
        <w:spacing w:after="120" w:line="240" w:lineRule="auto"/>
        <w:ind w:left="1134" w:right="1134"/>
        <w:jc w:val="both"/>
        <w:rPr>
          <w:rFonts w:ascii="Times New Roman" w:hAnsi="Times New Roman" w:cs="Times New Roman"/>
          <w:i/>
          <w:sz w:val="20"/>
          <w:szCs w:val="20"/>
        </w:rPr>
      </w:pPr>
      <w:r w:rsidRPr="00D417D3">
        <w:rPr>
          <w:rFonts w:ascii="Times New Roman" w:hAnsi="Times New Roman" w:cs="Times New Roman"/>
          <w:i/>
          <w:sz w:val="20"/>
          <w:szCs w:val="20"/>
        </w:rPr>
        <w:t xml:space="preserve">(7) 'emergency stop signal' means </w:t>
      </w:r>
      <w:r w:rsidRPr="00D417D3">
        <w:rPr>
          <w:rFonts w:ascii="Times New Roman" w:hAnsi="Times New Roman" w:cs="Times New Roman"/>
          <w:b/>
          <w:i/>
          <w:strike/>
          <w:sz w:val="20"/>
          <w:szCs w:val="20"/>
        </w:rPr>
        <w:t>rapid flashing stop lamps</w:t>
      </w:r>
      <w:r w:rsidRPr="00D417D3">
        <w:rPr>
          <w:rFonts w:ascii="Times New Roman" w:hAnsi="Times New Roman" w:cs="Times New Roman"/>
          <w:b/>
          <w:i/>
          <w:sz w:val="20"/>
          <w:szCs w:val="20"/>
        </w:rPr>
        <w:t xml:space="preserve"> </w:t>
      </w:r>
      <w:r w:rsidRPr="00D417D3">
        <w:rPr>
          <w:rFonts w:ascii="Times New Roman" w:hAnsi="Times New Roman" w:cs="Times New Roman"/>
          <w:b/>
          <w:i/>
          <w:sz w:val="20"/>
          <w:szCs w:val="20"/>
          <w:u w:val="single"/>
        </w:rPr>
        <w:t>a light-signalling function</w:t>
      </w:r>
      <w:r w:rsidRPr="00D417D3">
        <w:rPr>
          <w:rFonts w:ascii="Times New Roman" w:hAnsi="Times New Roman" w:cs="Times New Roman"/>
          <w:i/>
          <w:sz w:val="20"/>
          <w:szCs w:val="20"/>
        </w:rPr>
        <w:t xml:space="preserve"> to indicate to other road users to the rear of the vehicle that a high retardation force is being applied to the vehicle relative to the prevailing road conditions;</w:t>
      </w:r>
    </w:p>
    <w:p w:rsidR="00BE5295" w:rsidRPr="00D417D3" w:rsidRDefault="00BE5295" w:rsidP="00CC2D34">
      <w:pPr>
        <w:spacing w:after="0" w:line="240" w:lineRule="auto"/>
        <w:ind w:left="1134" w:right="1134"/>
        <w:jc w:val="both"/>
        <w:rPr>
          <w:rFonts w:ascii="Times New Roman" w:hAnsi="Times New Roman" w:cs="Times New Roman"/>
          <w:b/>
          <w:i/>
          <w:sz w:val="20"/>
          <w:szCs w:val="20"/>
          <w:lang w:val="en-GB"/>
        </w:rPr>
      </w:pPr>
      <w:r w:rsidRPr="00D417D3">
        <w:rPr>
          <w:rFonts w:ascii="Times New Roman" w:hAnsi="Times New Roman" w:cs="Times New Roman"/>
          <w:b/>
          <w:i/>
          <w:sz w:val="20"/>
          <w:szCs w:val="20"/>
          <w:lang w:val="en-GB"/>
        </w:rPr>
        <w:t xml:space="preserve">Article 6 </w:t>
      </w:r>
      <w:r w:rsidR="00CC2D34" w:rsidRPr="00D417D3">
        <w:rPr>
          <w:rFonts w:ascii="Times New Roman" w:hAnsi="Times New Roman" w:cs="Times New Roman"/>
          <w:b/>
          <w:i/>
          <w:sz w:val="20"/>
          <w:szCs w:val="20"/>
          <w:lang w:val="en-GB"/>
        </w:rPr>
        <w:t>“</w:t>
      </w:r>
      <w:r w:rsidRPr="00D417D3">
        <w:rPr>
          <w:rFonts w:ascii="Times New Roman" w:hAnsi="Times New Roman" w:cs="Times New Roman"/>
          <w:b/>
          <w:i/>
          <w:sz w:val="20"/>
          <w:szCs w:val="20"/>
          <w:lang w:val="en-GB"/>
        </w:rPr>
        <w:t>Advanced vehicle systems for all categories of motor vehicle</w:t>
      </w:r>
      <w:r w:rsidR="00CC2D34" w:rsidRPr="00D417D3">
        <w:rPr>
          <w:rFonts w:ascii="Times New Roman" w:hAnsi="Times New Roman" w:cs="Times New Roman"/>
          <w:b/>
          <w:i/>
          <w:sz w:val="20"/>
          <w:szCs w:val="20"/>
          <w:lang w:val="en-GB"/>
        </w:rPr>
        <w:t>”</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 xml:space="preserve">1. </w:t>
      </w:r>
      <w:r w:rsidRPr="00D417D3">
        <w:rPr>
          <w:rFonts w:ascii="Times New Roman" w:hAnsi="Times New Roman" w:cs="Times New Roman"/>
          <w:b/>
          <w:i/>
          <w:sz w:val="20"/>
          <w:szCs w:val="20"/>
          <w:lang w:val="en-GB"/>
        </w:rPr>
        <w:t>Motor vehicles</w:t>
      </w:r>
      <w:r w:rsidRPr="00D417D3">
        <w:rPr>
          <w:rFonts w:ascii="Times New Roman" w:hAnsi="Times New Roman" w:cs="Times New Roman"/>
          <w:i/>
          <w:sz w:val="20"/>
          <w:szCs w:val="20"/>
          <w:lang w:val="en-GB"/>
        </w:rPr>
        <w:t xml:space="preserve"> shall be equipped with the following advanced vehicle systems:</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(a) intelligent speed assistance;</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(b) alcohol interlock installation facilitation;</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lastRenderedPageBreak/>
        <w:t>(c) driver drowsiness and attention monitoring;</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(d) advanced distraction recognition;</w:t>
      </w:r>
    </w:p>
    <w:p w:rsidR="00BE5295" w:rsidRPr="00D417D3" w:rsidRDefault="00BE5295" w:rsidP="00CC2D34">
      <w:pPr>
        <w:spacing w:after="0" w:line="240" w:lineRule="auto"/>
        <w:ind w:left="1134" w:right="1134"/>
        <w:jc w:val="both"/>
        <w:rPr>
          <w:rFonts w:ascii="Times New Roman" w:hAnsi="Times New Roman" w:cs="Times New Roman"/>
          <w:b/>
          <w:i/>
          <w:sz w:val="20"/>
          <w:szCs w:val="20"/>
          <w:lang w:val="en-GB"/>
        </w:rPr>
      </w:pPr>
      <w:r w:rsidRPr="00D417D3">
        <w:rPr>
          <w:rFonts w:ascii="Times New Roman" w:hAnsi="Times New Roman" w:cs="Times New Roman"/>
          <w:b/>
          <w:i/>
          <w:sz w:val="20"/>
          <w:szCs w:val="20"/>
          <w:lang w:val="en-GB"/>
        </w:rPr>
        <w:t>(e) emergency stop signal;</w:t>
      </w:r>
    </w:p>
    <w:p w:rsidR="00BE5295" w:rsidRPr="00D417D3" w:rsidRDefault="00BE5295" w:rsidP="00CC2D34">
      <w:pPr>
        <w:spacing w:after="0" w:line="240" w:lineRule="auto"/>
        <w:ind w:left="1134" w:right="1134"/>
        <w:jc w:val="both"/>
        <w:rPr>
          <w:rFonts w:ascii="Times New Roman" w:hAnsi="Times New Roman" w:cs="Times New Roman"/>
          <w:i/>
          <w:sz w:val="20"/>
          <w:szCs w:val="20"/>
          <w:lang w:val="en-GB"/>
        </w:rPr>
      </w:pPr>
      <w:r w:rsidRPr="00D417D3">
        <w:rPr>
          <w:rFonts w:ascii="Times New Roman" w:hAnsi="Times New Roman" w:cs="Times New Roman"/>
          <w:i/>
          <w:sz w:val="20"/>
          <w:szCs w:val="20"/>
          <w:lang w:val="en-GB"/>
        </w:rPr>
        <w:t>(f) reversing detection.</w:t>
      </w:r>
    </w:p>
    <w:p w:rsidR="00CC2D34" w:rsidRPr="00D417D3" w:rsidRDefault="00CC2D34" w:rsidP="00CC2D34">
      <w:pPr>
        <w:spacing w:after="0" w:line="240" w:lineRule="auto"/>
        <w:ind w:left="1134" w:right="1134"/>
        <w:jc w:val="both"/>
        <w:rPr>
          <w:rFonts w:ascii="Times New Roman" w:hAnsi="Times New Roman" w:cs="Times New Roman"/>
          <w:i/>
          <w:sz w:val="20"/>
          <w:szCs w:val="20"/>
          <w:lang w:val="en-GB"/>
        </w:rPr>
      </w:pPr>
    </w:p>
    <w:p w:rsidR="00CC2D34" w:rsidRPr="00CC2D34" w:rsidRDefault="00CC2D34" w:rsidP="00580624">
      <w:pPr>
        <w:spacing w:after="120" w:line="240" w:lineRule="auto"/>
        <w:ind w:left="1134" w:right="1134"/>
        <w:jc w:val="both"/>
        <w:rPr>
          <w:rFonts w:ascii="Times New Roman" w:hAnsi="Times New Roman" w:cs="Times New Roman"/>
          <w:sz w:val="20"/>
          <w:szCs w:val="20"/>
          <w:lang w:val="en-GB"/>
        </w:rPr>
      </w:pPr>
      <w:r w:rsidRPr="00D417D3">
        <w:rPr>
          <w:rFonts w:ascii="Times New Roman" w:hAnsi="Times New Roman" w:cs="Times New Roman"/>
          <w:sz w:val="20"/>
          <w:szCs w:val="20"/>
          <w:lang w:val="en-GB"/>
        </w:rPr>
        <w:t>Based on the above the group of interested experts came to the conclusion that the emergency stop signal should become mandatory for motor vehicles and for trailers it should still be optional. As the discussion in Brussels no longer is limiting the signal to flashing of stop lamps also the flashing of the direction indicators should be maintained in UN R48.07.</w:t>
      </w:r>
    </w:p>
    <w:p w:rsidR="001B560E" w:rsidRPr="00580624" w:rsidRDefault="001B560E" w:rsidP="001B560E">
      <w:pPr>
        <w:spacing w:after="120" w:line="240" w:lineRule="auto"/>
        <w:ind w:left="1134" w:right="1134"/>
        <w:jc w:val="both"/>
        <w:rPr>
          <w:rFonts w:ascii="Times New Roman" w:hAnsi="Times New Roman" w:cs="Times New Roman"/>
          <w:b/>
        </w:rPr>
      </w:pPr>
      <w:r w:rsidRPr="00580624">
        <w:rPr>
          <w:rFonts w:ascii="Times New Roman" w:hAnsi="Times New Roman" w:cs="Times New Roman"/>
          <w:b/>
          <w:i/>
          <w:lang w:val="en-GB"/>
        </w:rPr>
        <w:t>Paragraph 6.23.7.3.</w:t>
      </w:r>
      <w:r w:rsidRPr="00580624">
        <w:rPr>
          <w:rFonts w:ascii="Times New Roman" w:hAnsi="Times New Roman" w:cs="Times New Roman"/>
          <w:b/>
          <w:i/>
        </w:rPr>
        <w:t xml:space="preserve"> and related sub-paragraphs</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0C5CDF" w:rsidRPr="00580624" w:rsidRDefault="000C5CDF" w:rsidP="000C5CDF">
      <w:pPr>
        <w:spacing w:line="240" w:lineRule="auto"/>
        <w:ind w:left="1134" w:right="901"/>
        <w:jc w:val="both"/>
        <w:rPr>
          <w:rFonts w:ascii="Times New Roman" w:hAnsi="Times New Roman" w:cs="Times New Roman"/>
          <w:b/>
          <w:i/>
          <w:lang w:val="en-GB"/>
        </w:rPr>
      </w:pPr>
      <w:r w:rsidRPr="00580624">
        <w:rPr>
          <w:rFonts w:ascii="Times New Roman" w:hAnsi="Times New Roman" w:cs="Times New Roman"/>
          <w:b/>
          <w:i/>
          <w:lang w:val="en-GB"/>
        </w:rPr>
        <w:t>Paragraph 6.24.9.1.</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0C5CDF" w:rsidRDefault="000C5CDF" w:rsidP="000C5CDF">
      <w:pPr>
        <w:spacing w:line="240" w:lineRule="auto"/>
        <w:ind w:left="1134" w:right="901"/>
        <w:jc w:val="both"/>
        <w:rPr>
          <w:rFonts w:ascii="Times New Roman" w:hAnsi="Times New Roman" w:cs="Times New Roman"/>
          <w:sz w:val="20"/>
          <w:szCs w:val="20"/>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p w:rsidR="001B560E" w:rsidRPr="00580624" w:rsidRDefault="001B560E" w:rsidP="001B560E">
      <w:pPr>
        <w:spacing w:after="120" w:line="240" w:lineRule="auto"/>
        <w:ind w:left="1134" w:right="1134"/>
        <w:jc w:val="both"/>
        <w:rPr>
          <w:rFonts w:ascii="Times New Roman" w:hAnsi="Times New Roman" w:cs="Times New Roman"/>
          <w:b/>
          <w:i/>
          <w:lang w:val="en-GB"/>
        </w:rPr>
      </w:pPr>
      <w:r w:rsidRPr="00580624">
        <w:rPr>
          <w:rFonts w:ascii="Times New Roman" w:hAnsi="Times New Roman" w:cs="Times New Roman"/>
          <w:b/>
          <w:i/>
          <w:lang w:val="en-GB"/>
        </w:rPr>
        <w:t>Paragraph 6.24.9.2.</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1B560E" w:rsidRPr="00580624" w:rsidRDefault="001B560E" w:rsidP="001B560E">
      <w:pPr>
        <w:spacing w:after="120" w:line="240" w:lineRule="auto"/>
        <w:ind w:left="1134" w:right="1134"/>
        <w:jc w:val="both"/>
        <w:rPr>
          <w:rFonts w:ascii="Times New Roman" w:hAnsi="Times New Roman" w:cs="Times New Roman"/>
          <w:b/>
          <w:i/>
          <w:lang w:val="en-GB"/>
        </w:rPr>
      </w:pPr>
      <w:r w:rsidRPr="00580624">
        <w:rPr>
          <w:rFonts w:ascii="Times New Roman" w:hAnsi="Times New Roman" w:cs="Times New Roman"/>
          <w:b/>
          <w:i/>
          <w:lang w:val="en-GB"/>
        </w:rPr>
        <w:t>Paragraphs 6.25.7.3. to 6.25.7.6.</w:t>
      </w:r>
    </w:p>
    <w:p w:rsidR="00FE4EF9" w:rsidRDefault="001B560E" w:rsidP="00FE4EF9">
      <w:pPr>
        <w:spacing w:line="240" w:lineRule="auto"/>
        <w:ind w:left="1134" w:right="1133"/>
        <w:jc w:val="both"/>
        <w:rPr>
          <w:rFonts w:ascii="Times New Roman" w:hAnsi="Times New Roman" w:cs="Times New Roman"/>
          <w:b/>
          <w:i/>
          <w:lang w:val="en-GB"/>
        </w:rPr>
      </w:pPr>
      <w:r w:rsidRPr="00894328">
        <w:rPr>
          <w:rFonts w:ascii="Times New Roman" w:hAnsi="Times New Roman" w:cs="Times New Roman"/>
          <w:sz w:val="20"/>
          <w:szCs w:val="20"/>
        </w:rPr>
        <w:t>See explanation for paragraph 2.7.6.</w:t>
      </w:r>
    </w:p>
    <w:p w:rsidR="001B560E" w:rsidRPr="00580624" w:rsidRDefault="001B560E" w:rsidP="001B560E">
      <w:pPr>
        <w:spacing w:after="120" w:line="240" w:lineRule="auto"/>
        <w:ind w:left="1134" w:right="1134"/>
        <w:jc w:val="both"/>
        <w:rPr>
          <w:rFonts w:ascii="Times New Roman" w:hAnsi="Times New Roman" w:cs="Times New Roman"/>
          <w:b/>
          <w:i/>
          <w:lang w:val="en-GB"/>
        </w:rPr>
      </w:pPr>
      <w:r w:rsidRPr="00580624">
        <w:rPr>
          <w:rFonts w:ascii="Times New Roman" w:hAnsi="Times New Roman" w:cs="Times New Roman"/>
          <w:b/>
          <w:i/>
          <w:lang w:val="en-GB"/>
        </w:rPr>
        <w:t>Paragraph 6.26.7.,</w:t>
      </w:r>
    </w:p>
    <w:p w:rsidR="001B560E" w:rsidRPr="00894328" w:rsidRDefault="001B560E" w:rsidP="001B560E">
      <w:pPr>
        <w:spacing w:line="240" w:lineRule="auto"/>
        <w:ind w:left="1134" w:right="1133"/>
        <w:jc w:val="both"/>
        <w:rPr>
          <w:rFonts w:ascii="Times New Roman" w:hAnsi="Times New Roman" w:cs="Times New Roman"/>
          <w:sz w:val="20"/>
          <w:szCs w:val="20"/>
        </w:rPr>
      </w:pPr>
      <w:r w:rsidRPr="00894328">
        <w:rPr>
          <w:rFonts w:ascii="Times New Roman" w:hAnsi="Times New Roman" w:cs="Times New Roman"/>
          <w:sz w:val="20"/>
          <w:szCs w:val="20"/>
        </w:rPr>
        <w:t>See explanation for paragraph 2.7.6.</w:t>
      </w:r>
    </w:p>
    <w:p w:rsidR="007426D0" w:rsidRPr="00FE4EF9" w:rsidRDefault="007426D0" w:rsidP="00DC2789">
      <w:pPr>
        <w:spacing w:after="120" w:line="240" w:lineRule="auto"/>
        <w:ind w:left="1134" w:right="901"/>
        <w:jc w:val="both"/>
        <w:rPr>
          <w:rFonts w:ascii="Times New Roman" w:hAnsi="Times New Roman" w:cs="Times New Roman"/>
          <w:b/>
          <w:i/>
          <w:lang w:val="en-GB"/>
        </w:rPr>
      </w:pPr>
      <w:r w:rsidRPr="00FE4EF9">
        <w:rPr>
          <w:rFonts w:ascii="Times New Roman" w:hAnsi="Times New Roman" w:cs="Times New Roman"/>
          <w:b/>
          <w:i/>
          <w:lang w:val="en-GB"/>
        </w:rPr>
        <w:t>Paragraph 6.27.7. c)</w:t>
      </w:r>
    </w:p>
    <w:p w:rsidR="00DC2789" w:rsidRDefault="00DC2789" w:rsidP="00DC2789">
      <w:pPr>
        <w:spacing w:after="0" w:line="240" w:lineRule="auto"/>
        <w:ind w:left="1134" w:right="901"/>
        <w:jc w:val="both"/>
        <w:rPr>
          <w:rFonts w:ascii="Times New Roman" w:hAnsi="Times New Roman" w:cs="Times New Roman"/>
          <w:sz w:val="20"/>
          <w:szCs w:val="20"/>
          <w:lang w:val="en-GB"/>
        </w:rPr>
      </w:pPr>
      <w:r>
        <w:rPr>
          <w:rFonts w:ascii="Times New Roman" w:hAnsi="Times New Roman" w:cs="Times New Roman"/>
          <w:sz w:val="20"/>
          <w:szCs w:val="20"/>
          <w:lang w:val="en-GB"/>
        </w:rPr>
        <w:t>The existing value of 10 km/h has been changed in 15 km/h to take into account the difficulty to exactly measure such a low speed; the chosen value takes into account the tolerances allowed by UN Regulation No. 39 for the speedometers (an indicated speed of 15 km/h can correspond to a true speed of only 10 km/h).</w:t>
      </w:r>
    </w:p>
    <w:p w:rsidR="00580624" w:rsidRDefault="00580624" w:rsidP="001B560E">
      <w:pPr>
        <w:spacing w:after="120" w:line="240" w:lineRule="auto"/>
        <w:ind w:left="1134" w:right="1134"/>
        <w:jc w:val="both"/>
        <w:rPr>
          <w:rFonts w:ascii="Times New Roman" w:hAnsi="Times New Roman" w:cs="Times New Roman"/>
          <w:i/>
          <w:sz w:val="20"/>
          <w:szCs w:val="20"/>
          <w:lang w:val="en-GB"/>
        </w:rPr>
      </w:pPr>
    </w:p>
    <w:p w:rsidR="001B560E" w:rsidRPr="00FE4EF9" w:rsidRDefault="001B560E" w:rsidP="001B560E">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lang w:val="en-GB"/>
        </w:rPr>
        <w:t>Paragraph 12.6. and related sub-paragraphs (new)</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The TF HS was </w:t>
      </w:r>
      <w:r>
        <w:rPr>
          <w:rFonts w:ascii="Times New Roman" w:hAnsi="Times New Roman" w:cs="Times New Roman"/>
          <w:sz w:val="20"/>
          <w:szCs w:val="20"/>
        </w:rPr>
        <w:t>established to the aim of simplify</w:t>
      </w:r>
      <w:r w:rsidRPr="00894328">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94328">
        <w:rPr>
          <w:rFonts w:ascii="Times New Roman" w:hAnsi="Times New Roman" w:cs="Times New Roman"/>
          <w:sz w:val="20"/>
          <w:szCs w:val="20"/>
        </w:rPr>
        <w:t>clarify certain aspects of the headlamp and DRL switching and related interaction; as such, the proposal to be prepared by the TF should have been treated as a “supplement” to the present 06 Series of amendments to UN Regulation 48.</w:t>
      </w:r>
    </w:p>
    <w:p w:rsidR="001B560E" w:rsidRPr="00894328" w:rsidRDefault="001B560E" w:rsidP="001B560E">
      <w:pPr>
        <w:spacing w:after="0" w:line="240" w:lineRule="auto"/>
        <w:ind w:left="1134" w:right="1134"/>
        <w:jc w:val="both"/>
        <w:rPr>
          <w:rFonts w:ascii="Times New Roman" w:hAnsi="Times New Roman" w:cs="Times New Roman"/>
          <w:sz w:val="20"/>
          <w:szCs w:val="20"/>
        </w:rPr>
      </w:pPr>
      <w:r w:rsidRPr="00894328">
        <w:rPr>
          <w:rFonts w:ascii="Times New Roman" w:hAnsi="Times New Roman" w:cs="Times New Roman"/>
          <w:sz w:val="20"/>
          <w:szCs w:val="20"/>
        </w:rPr>
        <w:t xml:space="preserve">However the proposal </w:t>
      </w:r>
      <w:r>
        <w:rPr>
          <w:rFonts w:ascii="Times New Roman" w:hAnsi="Times New Roman" w:cs="Times New Roman"/>
          <w:sz w:val="20"/>
          <w:szCs w:val="20"/>
        </w:rPr>
        <w:t xml:space="preserve">that </w:t>
      </w:r>
      <w:r w:rsidRPr="00894328">
        <w:rPr>
          <w:rFonts w:ascii="Times New Roman" w:hAnsi="Times New Roman" w:cs="Times New Roman"/>
          <w:sz w:val="20"/>
          <w:szCs w:val="20"/>
        </w:rPr>
        <w:t xml:space="preserve">the TF </w:t>
      </w:r>
      <w:r>
        <w:rPr>
          <w:rFonts w:ascii="Times New Roman" w:hAnsi="Times New Roman" w:cs="Times New Roman"/>
          <w:sz w:val="20"/>
          <w:szCs w:val="20"/>
        </w:rPr>
        <w:t xml:space="preserve">HS </w:t>
      </w:r>
      <w:r w:rsidRPr="00894328">
        <w:rPr>
          <w:rFonts w:ascii="Times New Roman" w:hAnsi="Times New Roman" w:cs="Times New Roman"/>
          <w:sz w:val="20"/>
          <w:szCs w:val="20"/>
        </w:rPr>
        <w:t>finally prepared involved more complex changes than originally expected, also requesting technical modification to the vehicles to fulfill the updated requirements. For this reasons, it was deemed more suitable to present it as a new series of amendment.</w:t>
      </w:r>
    </w:p>
    <w:p w:rsidR="001B560E" w:rsidRDefault="001B560E" w:rsidP="001B560E">
      <w:pPr>
        <w:spacing w:line="240" w:lineRule="auto"/>
        <w:ind w:left="1134" w:right="1134"/>
        <w:jc w:val="both"/>
        <w:rPr>
          <w:rFonts w:ascii="Times New Roman" w:hAnsi="Times New Roman" w:cs="Times New Roman"/>
          <w:sz w:val="20"/>
          <w:szCs w:val="20"/>
          <w:lang w:val="en-GB"/>
        </w:rPr>
      </w:pPr>
      <w:r w:rsidRPr="00894328">
        <w:rPr>
          <w:rFonts w:ascii="Times New Roman" w:hAnsi="Times New Roman" w:cs="Times New Roman"/>
          <w:sz w:val="20"/>
          <w:szCs w:val="20"/>
        </w:rPr>
        <w:t>As new 07 series of amendments the document is then presented with a proposal for transitional provisions, based on the structure suggested by the “</w:t>
      </w:r>
      <w:r w:rsidRPr="00894328">
        <w:rPr>
          <w:rFonts w:ascii="Times New Roman" w:hAnsi="Times New Roman" w:cs="Times New Roman"/>
          <w:sz w:val="20"/>
          <w:szCs w:val="20"/>
          <w:lang w:val="en-GB"/>
        </w:rPr>
        <w:t>General Guidelines for United Nations regulatory</w:t>
      </w:r>
      <w:r w:rsidRPr="00894328">
        <w:rPr>
          <w:rFonts w:ascii="Times New Roman" w:hAnsi="Times New Roman" w:cs="Times New Roman"/>
          <w:i/>
          <w:sz w:val="20"/>
          <w:szCs w:val="20"/>
          <w:lang w:val="en-GB"/>
        </w:rPr>
        <w:t xml:space="preserve"> </w:t>
      </w:r>
      <w:r w:rsidRPr="00894328">
        <w:rPr>
          <w:rFonts w:ascii="Times New Roman" w:hAnsi="Times New Roman" w:cs="Times New Roman"/>
          <w:sz w:val="20"/>
          <w:szCs w:val="20"/>
          <w:lang w:val="en-GB"/>
        </w:rPr>
        <w:t>procedures and transitional provisions in un Regulations”</w:t>
      </w:r>
      <w:r w:rsidRPr="00894328">
        <w:rPr>
          <w:rFonts w:ascii="Times New Roman" w:hAnsi="Times New Roman" w:cs="Times New Roman"/>
          <w:sz w:val="20"/>
          <w:szCs w:val="20"/>
        </w:rPr>
        <w:t xml:space="preserve"> (document </w:t>
      </w:r>
      <w:r w:rsidRPr="00894328">
        <w:rPr>
          <w:rFonts w:ascii="Times New Roman" w:hAnsi="Times New Roman" w:cs="Times New Roman"/>
          <w:sz w:val="20"/>
          <w:szCs w:val="20"/>
          <w:lang w:val="en-GB"/>
        </w:rPr>
        <w:t>ECE/TRANS/WP.29/1044/Rev.2).</w:t>
      </w:r>
    </w:p>
    <w:p w:rsidR="00346308" w:rsidRPr="00894328" w:rsidRDefault="00346308" w:rsidP="001B560E">
      <w:pPr>
        <w:spacing w:line="240" w:lineRule="auto"/>
        <w:ind w:left="1134" w:right="1134"/>
        <w:jc w:val="both"/>
        <w:rPr>
          <w:rFonts w:ascii="Times New Roman" w:hAnsi="Times New Roman" w:cs="Times New Roman"/>
          <w:sz w:val="20"/>
          <w:szCs w:val="20"/>
        </w:rPr>
      </w:pPr>
      <w:r>
        <w:rPr>
          <w:rFonts w:ascii="Times New Roman" w:hAnsi="Times New Roman" w:cs="Times New Roman"/>
          <w:sz w:val="20"/>
          <w:szCs w:val="20"/>
          <w:lang w:val="en-GB"/>
        </w:rPr>
        <w:t xml:space="preserve">The main paragraphs got a heading for better understanding what is behind it. Furthermore the proposal from OICA under “new registration” differentiated between mandatory installation of emergency stop signal and a second date of mandatory fulfilment of UN R48.07 for vehicles already on the street. This will allow vehicle manufacturers to have </w:t>
      </w:r>
      <w:r>
        <w:rPr>
          <w:rFonts w:ascii="Times New Roman" w:hAnsi="Times New Roman" w:cs="Times New Roman"/>
          <w:sz w:val="20"/>
          <w:szCs w:val="20"/>
          <w:lang w:val="en-GB"/>
        </w:rPr>
        <w:lastRenderedPageBreak/>
        <w:t xml:space="preserve">sufficient time for updating the vehicles already on the street </w:t>
      </w:r>
      <w:r w:rsidR="00BF29DD">
        <w:rPr>
          <w:rFonts w:ascii="Times New Roman" w:hAnsi="Times New Roman" w:cs="Times New Roman"/>
          <w:sz w:val="20"/>
          <w:szCs w:val="20"/>
          <w:lang w:val="en-GB"/>
        </w:rPr>
        <w:t>with the lot of new mandatory requirements.</w:t>
      </w:r>
    </w:p>
    <w:p w:rsidR="001B560E" w:rsidRPr="00FE4EF9" w:rsidRDefault="001B560E" w:rsidP="001B560E">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rPr>
        <w:t>Annex 2</w:t>
      </w:r>
    </w:p>
    <w:p w:rsidR="001B560E" w:rsidRPr="00894328" w:rsidRDefault="001B560E" w:rsidP="001B560E">
      <w:pPr>
        <w:spacing w:line="240" w:lineRule="auto"/>
        <w:ind w:left="1134" w:right="1133"/>
        <w:jc w:val="both"/>
        <w:rPr>
          <w:rFonts w:ascii="Times New Roman" w:hAnsi="Times New Roman" w:cs="Times New Roman"/>
          <w:sz w:val="20"/>
          <w:szCs w:val="20"/>
          <w:lang w:val="en-GB"/>
        </w:rPr>
      </w:pPr>
      <w:r w:rsidRPr="00C25B9C">
        <w:rPr>
          <w:rFonts w:ascii="Times New Roman" w:hAnsi="Times New Roman" w:cs="Times New Roman"/>
          <w:sz w:val="20"/>
          <w:szCs w:val="20"/>
        </w:rPr>
        <w:t>Editorial changes to update the number of the series of amendments in the marking examples.</w:t>
      </w:r>
    </w:p>
    <w:p w:rsidR="007612B6" w:rsidRPr="00FE4EF9" w:rsidRDefault="00887E03" w:rsidP="00887E03">
      <w:pPr>
        <w:spacing w:after="120" w:line="240" w:lineRule="auto"/>
        <w:ind w:left="1134" w:right="1134"/>
        <w:jc w:val="both"/>
        <w:rPr>
          <w:rFonts w:ascii="Times New Roman" w:hAnsi="Times New Roman" w:cs="Times New Roman"/>
          <w:b/>
          <w:i/>
        </w:rPr>
      </w:pPr>
      <w:r w:rsidRPr="00FE4EF9">
        <w:rPr>
          <w:rFonts w:ascii="Times New Roman" w:hAnsi="Times New Roman" w:cs="Times New Roman"/>
          <w:b/>
          <w:i/>
        </w:rPr>
        <w:t>Annex 6, Paragraph 5.4.3.,</w:t>
      </w:r>
    </w:p>
    <w:p w:rsidR="00DC2789" w:rsidRPr="00DC2789" w:rsidRDefault="00887E03" w:rsidP="00DF0F0C">
      <w:pPr>
        <w:spacing w:line="240" w:lineRule="auto"/>
        <w:ind w:left="1134" w:right="1133"/>
        <w:jc w:val="both"/>
        <w:rPr>
          <w:lang w:val="en-GB"/>
        </w:rPr>
      </w:pPr>
      <w:r w:rsidRPr="000C5CDF">
        <w:rPr>
          <w:rFonts w:ascii="Times New Roman" w:hAnsi="Times New Roman" w:cs="Times New Roman"/>
          <w:sz w:val="20"/>
          <w:szCs w:val="20"/>
        </w:rPr>
        <w:t>UN R48 has to be fulfilled by vehicles with combustion engines</w:t>
      </w:r>
      <w:r>
        <w:rPr>
          <w:rFonts w:ascii="Times New Roman" w:hAnsi="Times New Roman" w:cs="Times New Roman"/>
          <w:sz w:val="20"/>
          <w:szCs w:val="20"/>
        </w:rPr>
        <w:t>, electric vehicle etc. Therefore, engine is been replaced by propulsion system which is more neutral.</w:t>
      </w:r>
    </w:p>
    <w:sectPr w:rsidR="00DC2789" w:rsidRPr="00DC2789" w:rsidSect="009F0F7D">
      <w:head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862" w:rsidRDefault="00C64862" w:rsidP="005D55E9">
      <w:pPr>
        <w:spacing w:after="0" w:line="240" w:lineRule="auto"/>
      </w:pPr>
      <w:r>
        <w:separator/>
      </w:r>
    </w:p>
  </w:endnote>
  <w:endnote w:type="continuationSeparator" w:id="0">
    <w:p w:rsidR="00C64862" w:rsidRDefault="00C64862" w:rsidP="005D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075" w:rsidRDefault="00905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380551"/>
      <w:docPartObj>
        <w:docPartGallery w:val="Page Numbers (Bottom of Page)"/>
        <w:docPartUnique/>
      </w:docPartObj>
    </w:sdtPr>
    <w:sdtEndPr/>
    <w:sdtContent>
      <w:p w:rsidR="005D55E9" w:rsidRDefault="005D55E9" w:rsidP="005D55E9">
        <w:pPr>
          <w:pStyle w:val="Footer"/>
          <w:jc w:val="right"/>
        </w:pPr>
        <w:r w:rsidRPr="005D55E9">
          <w:rPr>
            <w:rFonts w:ascii="Times New Roman" w:hAnsi="Times New Roman" w:cs="Times New Roman"/>
            <w:sz w:val="20"/>
            <w:szCs w:val="20"/>
          </w:rPr>
          <w:fldChar w:fldCharType="begin"/>
        </w:r>
        <w:r w:rsidRPr="005D55E9">
          <w:rPr>
            <w:rFonts w:ascii="Times New Roman" w:hAnsi="Times New Roman" w:cs="Times New Roman"/>
            <w:sz w:val="20"/>
            <w:szCs w:val="20"/>
          </w:rPr>
          <w:instrText>PAGE   \* MERGEFORMAT</w:instrText>
        </w:r>
        <w:r w:rsidRPr="005D55E9">
          <w:rPr>
            <w:rFonts w:ascii="Times New Roman" w:hAnsi="Times New Roman" w:cs="Times New Roman"/>
            <w:sz w:val="20"/>
            <w:szCs w:val="20"/>
          </w:rPr>
          <w:fldChar w:fldCharType="separate"/>
        </w:r>
        <w:r w:rsidRPr="005D55E9">
          <w:rPr>
            <w:rFonts w:ascii="Times New Roman" w:hAnsi="Times New Roman" w:cs="Times New Roman"/>
            <w:noProof/>
            <w:sz w:val="20"/>
            <w:szCs w:val="20"/>
            <w:lang w:val="de-DE"/>
          </w:rPr>
          <w:t>4</w:t>
        </w:r>
        <w:r w:rsidRPr="005D55E9">
          <w:rPr>
            <w:rFonts w:ascii="Times New Roman" w:hAnsi="Times New Roman" w:cs="Times New Roman"/>
            <w:sz w:val="20"/>
            <w:szCs w:val="20"/>
          </w:rPr>
          <w:fldChar w:fldCharType="end"/>
        </w:r>
      </w:p>
    </w:sdtContent>
  </w:sdt>
  <w:p w:rsidR="005D55E9" w:rsidRDefault="005D5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075" w:rsidRDefault="0090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862" w:rsidRDefault="00C64862" w:rsidP="005D55E9">
      <w:pPr>
        <w:spacing w:after="0" w:line="240" w:lineRule="auto"/>
      </w:pPr>
      <w:r>
        <w:separator/>
      </w:r>
    </w:p>
  </w:footnote>
  <w:footnote w:type="continuationSeparator" w:id="0">
    <w:p w:rsidR="00C64862" w:rsidRDefault="00C64862" w:rsidP="005D5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075" w:rsidRDefault="00905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BB6E53" w:rsidRPr="00BB6E53" w:rsidTr="009F0F7D">
      <w:trPr>
        <w:trHeight w:val="284"/>
      </w:trPr>
      <w:tc>
        <w:tcPr>
          <w:tcW w:w="4536" w:type="dxa"/>
          <w:vAlign w:val="center"/>
        </w:tcPr>
        <w:p w:rsidR="00BB6E53" w:rsidRPr="00BB6E53" w:rsidRDefault="00BB6E53" w:rsidP="00C13C6E">
          <w:pPr>
            <w:suppressAutoHyphens/>
            <w:spacing w:after="0" w:line="240" w:lineRule="atLeast"/>
            <w:ind w:right="67"/>
            <w:rPr>
              <w:rFonts w:ascii="Times New Roman" w:eastAsia="Times New Roman" w:hAnsi="Times New Roman" w:cs="Times New Roman"/>
              <w:sz w:val="20"/>
              <w:szCs w:val="20"/>
              <w:lang w:val="en-TT" w:eastAsia="ar-SA"/>
            </w:rPr>
          </w:pPr>
        </w:p>
      </w:tc>
      <w:tc>
        <w:tcPr>
          <w:tcW w:w="5103" w:type="dxa"/>
        </w:tcPr>
        <w:p w:rsidR="00BB6E53" w:rsidRPr="00BB6E53" w:rsidRDefault="00BB6E53" w:rsidP="00BB6E53">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en-TT" w:eastAsia="ar-SA"/>
            </w:rPr>
          </w:pPr>
        </w:p>
      </w:tc>
    </w:tr>
  </w:tbl>
  <w:p w:rsidR="00BB6E53" w:rsidRDefault="00BB6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4536"/>
      <w:gridCol w:w="5103"/>
    </w:tblGrid>
    <w:tr w:rsidR="00BF196F" w:rsidTr="00BF196F">
      <w:trPr>
        <w:trHeight w:val="284"/>
      </w:trPr>
      <w:tc>
        <w:tcPr>
          <w:tcW w:w="4536" w:type="dxa"/>
          <w:vAlign w:val="center"/>
          <w:hideMark/>
        </w:tcPr>
        <w:p w:rsidR="00BF196F" w:rsidRDefault="00BF196F" w:rsidP="00BF196F">
          <w:pPr>
            <w:suppressAutoHyphens/>
            <w:spacing w:after="0" w:line="240" w:lineRule="atLeast"/>
            <w:ind w:right="67"/>
            <w:rPr>
              <w:rFonts w:ascii="Times New Roman" w:eastAsia="Calibri" w:hAnsi="Times New Roman" w:cs="Times New Roman"/>
              <w:sz w:val="20"/>
              <w:szCs w:val="20"/>
              <w:lang w:val="en-GB"/>
            </w:rPr>
          </w:pPr>
          <w:r>
            <w:rPr>
              <w:rFonts w:ascii="Times New Roman" w:eastAsia="Times New Roman" w:hAnsi="Times New Roman" w:cs="Times New Roman"/>
              <w:sz w:val="20"/>
              <w:szCs w:val="20"/>
              <w:lang w:val="en-GB"/>
            </w:rPr>
            <w:t xml:space="preserve">Transmitted </w:t>
          </w:r>
          <w:r>
            <w:rPr>
              <w:rFonts w:ascii="Times New Roman" w:eastAsia="Calibri" w:hAnsi="Times New Roman" w:cs="Times New Roman"/>
              <w:sz w:val="20"/>
              <w:szCs w:val="20"/>
              <w:lang w:val="en-GB"/>
            </w:rPr>
            <w:t xml:space="preserve">by the experts of Special Interest </w:t>
          </w:r>
        </w:p>
        <w:p w:rsidR="00BF196F" w:rsidRDefault="00BF196F" w:rsidP="00BF196F">
          <w:pPr>
            <w:suppressAutoHyphens/>
            <w:spacing w:after="0" w:line="240" w:lineRule="atLeast"/>
            <w:ind w:right="67"/>
            <w:rPr>
              <w:rFonts w:ascii="Times New Roman" w:eastAsia="Times New Roman" w:hAnsi="Times New Roman" w:cs="Times New Roman"/>
              <w:sz w:val="20"/>
              <w:szCs w:val="20"/>
              <w:lang w:val="en-TT" w:eastAsia="ar-SA"/>
            </w:rPr>
          </w:pPr>
          <w:r>
            <w:rPr>
              <w:rFonts w:ascii="Times New Roman" w:eastAsia="Calibri" w:hAnsi="Times New Roman" w:cs="Times New Roman"/>
              <w:sz w:val="20"/>
              <w:szCs w:val="20"/>
              <w:lang w:val="en-GB"/>
            </w:rPr>
            <w:t>Group for new 07 series to UN R48</w:t>
          </w:r>
        </w:p>
      </w:tc>
      <w:tc>
        <w:tcPr>
          <w:tcW w:w="5103" w:type="dxa"/>
          <w:hideMark/>
        </w:tcPr>
        <w:p w:rsidR="00BF196F" w:rsidRDefault="00BF196F" w:rsidP="00BF196F">
          <w:pPr>
            <w:suppressAutoHyphens/>
            <w:spacing w:after="0" w:line="240" w:lineRule="atLeast"/>
            <w:ind w:left="1418"/>
            <w:rPr>
              <w:rFonts w:ascii="Times New Roman" w:eastAsia="Times New Roman" w:hAnsi="Times New Roman" w:cs="Times New Roman"/>
              <w:b/>
              <w:bCs/>
              <w:color w:val="000000"/>
              <w:sz w:val="20"/>
              <w:szCs w:val="20"/>
              <w:lang w:eastAsia="ar-SA"/>
            </w:rPr>
          </w:pPr>
          <w:r>
            <w:rPr>
              <w:rFonts w:ascii="Times New Roman" w:eastAsia="Times New Roman" w:hAnsi="Times New Roman" w:cs="Times New Roman"/>
              <w:sz w:val="20"/>
              <w:szCs w:val="20"/>
              <w:u w:val="single"/>
              <w:lang w:val="en-GB" w:eastAsia="ar-SA"/>
            </w:rPr>
            <w:t>Informal</w:t>
          </w:r>
          <w:r>
            <w:rPr>
              <w:rFonts w:ascii="Times New Roman" w:eastAsia="Times New Roman" w:hAnsi="Times New Roman" w:cs="Times New Roman"/>
              <w:sz w:val="20"/>
              <w:szCs w:val="20"/>
              <w:u w:val="single"/>
              <w:lang w:eastAsia="ar-SA"/>
            </w:rPr>
            <w:t xml:space="preserve"> document</w:t>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b/>
              <w:bCs/>
              <w:sz w:val="20"/>
              <w:szCs w:val="20"/>
              <w:lang w:eastAsia="ar-SA"/>
            </w:rPr>
            <w:t>GRE-81-</w:t>
          </w:r>
          <w:r w:rsidR="00905075">
            <w:rPr>
              <w:rFonts w:ascii="Times New Roman" w:eastAsia="Times New Roman" w:hAnsi="Times New Roman" w:cs="Times New Roman"/>
              <w:b/>
              <w:bCs/>
              <w:sz w:val="20"/>
              <w:szCs w:val="20"/>
              <w:lang w:eastAsia="ar-SA"/>
            </w:rPr>
            <w:t>09</w:t>
          </w:r>
          <w:bookmarkStart w:id="0" w:name="_GoBack"/>
          <w:bookmarkEnd w:id="0"/>
        </w:p>
        <w:p w:rsidR="00BF196F" w:rsidRDefault="00BF196F" w:rsidP="00BF196F">
          <w:pPr>
            <w:tabs>
              <w:tab w:val="center" w:pos="4677"/>
              <w:tab w:val="right" w:pos="9355"/>
            </w:tabs>
            <w:suppressAutoHyphens/>
            <w:spacing w:after="0" w:line="240" w:lineRule="atLeast"/>
            <w:ind w:left="141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(81</w:t>
          </w:r>
          <w:r>
            <w:rPr>
              <w:rFonts w:ascii="Times New Roman" w:eastAsia="Times New Roman" w:hAnsi="Times New Roman" w:cs="Times New Roman"/>
              <w:sz w:val="20"/>
              <w:szCs w:val="20"/>
              <w:vertAlign w:val="superscript"/>
              <w:lang w:eastAsia="ar-SA"/>
            </w:rPr>
            <w:t>st</w:t>
          </w:r>
          <w:r>
            <w:rPr>
              <w:rFonts w:ascii="Times New Roman" w:eastAsia="Times New Roman" w:hAnsi="Times New Roman" w:cs="Times New Roman"/>
              <w:sz w:val="20"/>
              <w:szCs w:val="20"/>
              <w:lang w:eastAsia="ar-SA"/>
            </w:rPr>
            <w:t xml:space="preserve"> GRE, 15-18 April 2019</w:t>
          </w:r>
        </w:p>
        <w:p w:rsidR="00BF196F" w:rsidRDefault="00BF196F" w:rsidP="00BF196F">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en-TT" w:eastAsia="ar-SA"/>
            </w:rPr>
          </w:pPr>
          <w:r>
            <w:rPr>
              <w:rFonts w:ascii="Times New Roman" w:eastAsia="Times New Roman" w:hAnsi="Times New Roman" w:cs="Times New Roman"/>
              <w:sz w:val="20"/>
              <w:szCs w:val="20"/>
              <w:lang w:val="en-TT" w:eastAsia="ar-SA"/>
            </w:rPr>
            <w:t>agenda item 6(b))</w:t>
          </w:r>
        </w:p>
      </w:tc>
    </w:tr>
  </w:tbl>
  <w:p w:rsidR="009F0F7D" w:rsidRDefault="009F0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BF196F" w:rsidRPr="00BB6E53" w:rsidTr="009F0F7D">
      <w:trPr>
        <w:trHeight w:val="284"/>
      </w:trPr>
      <w:tc>
        <w:tcPr>
          <w:tcW w:w="4536" w:type="dxa"/>
          <w:vAlign w:val="center"/>
        </w:tcPr>
        <w:p w:rsidR="00BF196F" w:rsidRPr="00BB6E53" w:rsidRDefault="00BF196F" w:rsidP="00C13C6E">
          <w:pPr>
            <w:suppressAutoHyphens/>
            <w:spacing w:after="0" w:line="240" w:lineRule="atLeast"/>
            <w:ind w:right="67"/>
            <w:rPr>
              <w:rFonts w:ascii="Times New Roman" w:eastAsia="Times New Roman" w:hAnsi="Times New Roman" w:cs="Times New Roman"/>
              <w:sz w:val="20"/>
              <w:szCs w:val="20"/>
              <w:lang w:val="en-TT" w:eastAsia="ar-SA"/>
            </w:rPr>
          </w:pPr>
        </w:p>
      </w:tc>
      <w:tc>
        <w:tcPr>
          <w:tcW w:w="5103" w:type="dxa"/>
        </w:tcPr>
        <w:p w:rsidR="00BF196F" w:rsidRPr="00BB6E53" w:rsidRDefault="00BF196F" w:rsidP="00BB6E53">
          <w:pPr>
            <w:tabs>
              <w:tab w:val="center" w:pos="4677"/>
              <w:tab w:val="right" w:pos="9355"/>
            </w:tabs>
            <w:suppressAutoHyphens/>
            <w:spacing w:after="0" w:line="240" w:lineRule="atLeast"/>
            <w:ind w:left="1418"/>
            <w:rPr>
              <w:rFonts w:ascii="Times New Roman" w:eastAsia="Times New Roman" w:hAnsi="Times New Roman" w:cs="Times New Roman"/>
              <w:sz w:val="20"/>
              <w:szCs w:val="20"/>
              <w:lang w:val="en-TT" w:eastAsia="ar-SA"/>
            </w:rPr>
          </w:pPr>
        </w:p>
      </w:tc>
    </w:tr>
  </w:tbl>
  <w:p w:rsidR="00BF196F" w:rsidRDefault="00BF1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EF"/>
    <w:rsid w:val="00025DD7"/>
    <w:rsid w:val="00056BE5"/>
    <w:rsid w:val="000C5CDF"/>
    <w:rsid w:val="001136E4"/>
    <w:rsid w:val="001472DD"/>
    <w:rsid w:val="001A356A"/>
    <w:rsid w:val="001B560E"/>
    <w:rsid w:val="002353A8"/>
    <w:rsid w:val="00300284"/>
    <w:rsid w:val="00346308"/>
    <w:rsid w:val="00346FEF"/>
    <w:rsid w:val="00382CF8"/>
    <w:rsid w:val="00403274"/>
    <w:rsid w:val="00475AC1"/>
    <w:rsid w:val="004A4F57"/>
    <w:rsid w:val="004B1177"/>
    <w:rsid w:val="005100FF"/>
    <w:rsid w:val="00545F77"/>
    <w:rsid w:val="00580624"/>
    <w:rsid w:val="005D55E9"/>
    <w:rsid w:val="005F3567"/>
    <w:rsid w:val="006B2099"/>
    <w:rsid w:val="007426D0"/>
    <w:rsid w:val="007612B6"/>
    <w:rsid w:val="0082537F"/>
    <w:rsid w:val="00875FAB"/>
    <w:rsid w:val="00882D87"/>
    <w:rsid w:val="00887C84"/>
    <w:rsid w:val="00887E03"/>
    <w:rsid w:val="008B6106"/>
    <w:rsid w:val="00905075"/>
    <w:rsid w:val="00963731"/>
    <w:rsid w:val="009F0F7D"/>
    <w:rsid w:val="009F5FB4"/>
    <w:rsid w:val="00A13E2A"/>
    <w:rsid w:val="00A2294C"/>
    <w:rsid w:val="00A375BF"/>
    <w:rsid w:val="00AC4D1A"/>
    <w:rsid w:val="00AE4030"/>
    <w:rsid w:val="00B16E45"/>
    <w:rsid w:val="00BB6E53"/>
    <w:rsid w:val="00BE5295"/>
    <w:rsid w:val="00BF196F"/>
    <w:rsid w:val="00BF29DD"/>
    <w:rsid w:val="00C13C6E"/>
    <w:rsid w:val="00C64862"/>
    <w:rsid w:val="00C676AF"/>
    <w:rsid w:val="00CC2D34"/>
    <w:rsid w:val="00CC386B"/>
    <w:rsid w:val="00D417D3"/>
    <w:rsid w:val="00D53FA5"/>
    <w:rsid w:val="00DC2789"/>
    <w:rsid w:val="00DF0F0C"/>
    <w:rsid w:val="00DF230C"/>
    <w:rsid w:val="00E06179"/>
    <w:rsid w:val="00F239BF"/>
    <w:rsid w:val="00FE4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8C40B"/>
  <w15:chartTrackingRefBased/>
  <w15:docId w15:val="{045C3F98-985A-4E85-82CB-05A36E3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6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B2099"/>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6B2099"/>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5D55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D55E9"/>
  </w:style>
  <w:style w:type="paragraph" w:styleId="Footer">
    <w:name w:val="footer"/>
    <w:basedOn w:val="Normal"/>
    <w:link w:val="FooterChar"/>
    <w:uiPriority w:val="99"/>
    <w:unhideWhenUsed/>
    <w:rsid w:val="005D55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D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4019</Words>
  <Characters>21384</Characters>
  <Application>Microsoft Office Word</Application>
  <DocSecurity>0</DocSecurity>
  <Lines>396</Lines>
  <Paragraphs>244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GM</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Goldbach</dc:creator>
  <cp:keywords/>
  <dc:description/>
  <cp:lastModifiedBy>Konstantin Glukhenkiy</cp:lastModifiedBy>
  <cp:revision>4</cp:revision>
  <dcterms:created xsi:type="dcterms:W3CDTF">2019-04-01T09:37:00Z</dcterms:created>
  <dcterms:modified xsi:type="dcterms:W3CDTF">2019-04-01T14:46:00Z</dcterms:modified>
</cp:coreProperties>
</file>