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073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073DF" w:rsidP="009073DF">
            <w:pPr>
              <w:jc w:val="right"/>
            </w:pPr>
            <w:r w:rsidRPr="009073DF">
              <w:rPr>
                <w:sz w:val="40"/>
              </w:rPr>
              <w:t>ECE</w:t>
            </w:r>
            <w:r>
              <w:t>/TRANS/WP.29/GRB/2019/8</w:t>
            </w:r>
          </w:p>
        </w:tc>
      </w:tr>
      <w:tr w:rsidR="002D5AAC" w:rsidRPr="0023525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073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073DF" w:rsidRDefault="009073DF" w:rsidP="00907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2018</w:t>
            </w:r>
          </w:p>
          <w:p w:rsidR="009073DF" w:rsidRDefault="009073DF" w:rsidP="00907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073DF" w:rsidRPr="008D53B6" w:rsidRDefault="009073DF" w:rsidP="00907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073DF" w:rsidRPr="009073DF" w:rsidRDefault="008A37C8" w:rsidP="009073DF">
      <w:pPr>
        <w:spacing w:before="120"/>
        <w:rPr>
          <w:b/>
          <w:sz w:val="28"/>
          <w:szCs w:val="28"/>
        </w:rPr>
      </w:pPr>
      <w:r w:rsidRPr="009073DF">
        <w:rPr>
          <w:b/>
          <w:sz w:val="28"/>
          <w:szCs w:val="28"/>
        </w:rPr>
        <w:t>Европейская экономическая комиссия</w:t>
      </w:r>
    </w:p>
    <w:p w:rsidR="009073DF" w:rsidRPr="009073DF" w:rsidRDefault="009073DF" w:rsidP="009073DF">
      <w:pPr>
        <w:spacing w:before="120"/>
        <w:jc w:val="both"/>
        <w:rPr>
          <w:sz w:val="28"/>
          <w:szCs w:val="28"/>
        </w:rPr>
      </w:pPr>
      <w:r w:rsidRPr="009073DF">
        <w:rPr>
          <w:sz w:val="28"/>
          <w:szCs w:val="28"/>
        </w:rPr>
        <w:t>Комитет по внутреннему транспорту</w:t>
      </w:r>
    </w:p>
    <w:p w:rsidR="009073DF" w:rsidRPr="009073DF" w:rsidRDefault="009073DF" w:rsidP="009073DF">
      <w:pPr>
        <w:spacing w:before="120"/>
        <w:rPr>
          <w:b/>
          <w:sz w:val="24"/>
          <w:szCs w:val="24"/>
        </w:rPr>
      </w:pPr>
      <w:r w:rsidRPr="009073DF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9073DF">
        <w:rPr>
          <w:b/>
          <w:bCs/>
          <w:sz w:val="24"/>
          <w:szCs w:val="24"/>
        </w:rPr>
        <w:t>в области транспортных средств</w:t>
      </w:r>
    </w:p>
    <w:p w:rsidR="009073DF" w:rsidRPr="009073DF" w:rsidRDefault="009073DF" w:rsidP="009073DF">
      <w:pPr>
        <w:spacing w:before="120"/>
        <w:jc w:val="both"/>
        <w:rPr>
          <w:b/>
        </w:rPr>
      </w:pPr>
      <w:r w:rsidRPr="009073DF">
        <w:rPr>
          <w:b/>
          <w:bCs/>
        </w:rPr>
        <w:t>Рабочая группа по вопросам шума</w:t>
      </w:r>
    </w:p>
    <w:p w:rsidR="009073DF" w:rsidRPr="009073DF" w:rsidRDefault="009073DF" w:rsidP="009073DF">
      <w:pPr>
        <w:spacing w:before="120"/>
      </w:pPr>
      <w:r w:rsidRPr="009073DF">
        <w:rPr>
          <w:b/>
          <w:bCs/>
        </w:rPr>
        <w:t>Шестьдесят девятая сессия</w:t>
      </w:r>
      <w:r>
        <w:rPr>
          <w:b/>
          <w:bCs/>
        </w:rPr>
        <w:br/>
      </w:r>
      <w:r w:rsidRPr="009073DF">
        <w:t>Женева, 22–25 января 2019 года</w:t>
      </w:r>
      <w:r>
        <w:br/>
      </w:r>
      <w:r w:rsidRPr="009073DF">
        <w:t>Пункт 4 а) предварительной повестки дня</w:t>
      </w:r>
    </w:p>
    <w:p w:rsidR="009073DF" w:rsidRPr="009073DF" w:rsidRDefault="009073DF" w:rsidP="009073DF">
      <w:pPr>
        <w:rPr>
          <w:b/>
        </w:rPr>
      </w:pPr>
      <w:r w:rsidRPr="009073DF">
        <w:rPr>
          <w:b/>
          <w:bCs/>
        </w:rPr>
        <w:t>Прав</w:t>
      </w:r>
      <w:r>
        <w:rPr>
          <w:b/>
          <w:bCs/>
        </w:rPr>
        <w:t>ила № 51 ООН (шум, производимый</w:t>
      </w:r>
      <w:r>
        <w:rPr>
          <w:b/>
          <w:bCs/>
        </w:rPr>
        <w:br/>
      </w:r>
      <w:r w:rsidRPr="009073DF">
        <w:rPr>
          <w:b/>
          <w:bCs/>
        </w:rPr>
        <w:t xml:space="preserve">транспортными </w:t>
      </w:r>
      <w:r>
        <w:rPr>
          <w:b/>
          <w:bCs/>
        </w:rPr>
        <w:t>средствами категорий M и N):</w:t>
      </w:r>
      <w:r>
        <w:rPr>
          <w:b/>
          <w:bCs/>
        </w:rPr>
        <w:br/>
      </w:r>
      <w:r w:rsidRPr="009073DF">
        <w:rPr>
          <w:b/>
          <w:bCs/>
        </w:rPr>
        <w:t>разработка</w:t>
      </w:r>
    </w:p>
    <w:p w:rsidR="009073DF" w:rsidRPr="009073DF" w:rsidRDefault="009073DF" w:rsidP="009073DF">
      <w:pPr>
        <w:pStyle w:val="HChG"/>
      </w:pPr>
      <w:r w:rsidRPr="009073DF">
        <w:tab/>
      </w:r>
      <w:r w:rsidRPr="009073DF">
        <w:tab/>
        <w:t xml:space="preserve">Предложение </w:t>
      </w:r>
      <w:r>
        <w:t>по исправлению 1 к дополнению 3</w:t>
      </w:r>
      <w:r>
        <w:br/>
      </w:r>
      <w:r w:rsidRPr="009073DF">
        <w:t>к поправкам серии 03 к Правилам № 51 ООН</w:t>
      </w:r>
    </w:p>
    <w:p w:rsidR="009073DF" w:rsidRPr="009073DF" w:rsidRDefault="009073DF" w:rsidP="009073DF">
      <w:pPr>
        <w:pStyle w:val="H1G"/>
        <w:rPr>
          <w:szCs w:val="24"/>
        </w:rPr>
      </w:pPr>
      <w:r w:rsidRPr="009073DF">
        <w:tab/>
      </w:r>
      <w:r w:rsidRPr="009073DF">
        <w:tab/>
        <w:t>Представлен</w:t>
      </w:r>
      <w:r>
        <w:t>о неофициальной рабочей группой</w:t>
      </w:r>
      <w:r>
        <w:br/>
      </w:r>
      <w:r w:rsidRPr="009073DF">
        <w:t>по дополн</w:t>
      </w:r>
      <w:r>
        <w:t>ительным положениям, касающимся</w:t>
      </w:r>
      <w:r>
        <w:br/>
      </w:r>
      <w:r w:rsidRPr="009073DF">
        <w:t>уровня звука</w:t>
      </w:r>
      <w:r w:rsidRPr="009073DF">
        <w:rPr>
          <w:rStyle w:val="FootnoteReference"/>
          <w:b w:val="0"/>
          <w:position w:val="4"/>
          <w:szCs w:val="18"/>
          <w:vertAlign w:val="baseline"/>
        </w:rPr>
        <w:footnoteReference w:customMarkFollows="1" w:id="1"/>
        <w:t>*</w:t>
      </w:r>
    </w:p>
    <w:p w:rsidR="009073DF" w:rsidRPr="009073DF" w:rsidRDefault="009073DF" w:rsidP="009073DF">
      <w:pPr>
        <w:pStyle w:val="SingleTxtG"/>
      </w:pPr>
      <w:r>
        <w:tab/>
      </w:r>
      <w:r>
        <w:tab/>
      </w:r>
      <w:r w:rsidRPr="009073DF">
        <w:t xml:space="preserve">Воспроизведенный ниже текст был подготовлен неофициальной рабочей группой (НРГ) по дополнительным положениям, касающимся уровня звука (ДПУЗ), для исправления ссылки на дополнение 3 к поправкам серии 03 к Правилам № 51 ООН. Предлагаемая поправка основана на документе ECE/TRANS/WP.29/2018/7, который был принят Всемирным форумом для согласования правил в области транспортных средств на его 174-й сессии. Изменения выделены жирным шрифтом в случае нового текста либо зачеркиванием в случае исключенного текста. </w:t>
      </w:r>
    </w:p>
    <w:p w:rsidR="009073DF" w:rsidRPr="009073DF" w:rsidRDefault="009073DF" w:rsidP="009073DF">
      <w:pPr>
        <w:pStyle w:val="HChG"/>
        <w:pageBreakBefore/>
      </w:pPr>
      <w:r w:rsidRPr="009073DF">
        <w:lastRenderedPageBreak/>
        <w:tab/>
        <w:t>I.</w:t>
      </w:r>
      <w:r w:rsidRPr="009073DF">
        <w:tab/>
        <w:t>Предложение</w:t>
      </w:r>
    </w:p>
    <w:p w:rsidR="009073DF" w:rsidRPr="009073DF" w:rsidRDefault="009073DF" w:rsidP="009073DF">
      <w:pPr>
        <w:pStyle w:val="SingleTxtG"/>
        <w:rPr>
          <w:b/>
        </w:rPr>
      </w:pPr>
      <w:r w:rsidRPr="009073DF">
        <w:rPr>
          <w:i/>
          <w:iCs/>
        </w:rPr>
        <w:t>Пункт 3.1.2.1</w:t>
      </w:r>
      <w:r w:rsidRPr="009073DF">
        <w:t xml:space="preserve"> изменить следующим образом:</w:t>
      </w:r>
    </w:p>
    <w:p w:rsidR="009073DF" w:rsidRPr="009073DF" w:rsidRDefault="009073DF" w:rsidP="009073DF">
      <w:pPr>
        <w:pStyle w:val="SingleTxtG"/>
        <w:ind w:left="2268" w:hanging="1134"/>
      </w:pPr>
      <w:r w:rsidRPr="009073DF">
        <w:t>«</w:t>
      </w:r>
      <w:r>
        <w:t>3.1.2.1</w:t>
      </w:r>
      <w:r w:rsidRPr="009073DF">
        <w:tab/>
        <w:t xml:space="preserve">Транспортные средства категорий </w:t>
      </w:r>
      <w:r w:rsidRPr="009073DF">
        <w:rPr>
          <w:lang w:val="en-US"/>
        </w:rPr>
        <w:t>M</w:t>
      </w:r>
      <w:r w:rsidRPr="009073DF">
        <w:rPr>
          <w:vertAlign w:val="subscript"/>
        </w:rPr>
        <w:t>1</w:t>
      </w:r>
      <w:r w:rsidRPr="009073DF">
        <w:t xml:space="preserve">, </w:t>
      </w:r>
      <w:r w:rsidRPr="009073DF">
        <w:rPr>
          <w:lang w:val="en-US"/>
        </w:rPr>
        <w:t>N</w:t>
      </w:r>
      <w:r w:rsidRPr="009073DF">
        <w:rPr>
          <w:vertAlign w:val="subscript"/>
        </w:rPr>
        <w:t>1</w:t>
      </w:r>
      <w:r w:rsidRPr="009073DF">
        <w:t xml:space="preserve"> и </w:t>
      </w:r>
      <w:r w:rsidRPr="009073DF">
        <w:rPr>
          <w:lang w:val="en-US"/>
        </w:rPr>
        <w:t>M</w:t>
      </w:r>
      <w:r w:rsidRPr="009073DF">
        <w:rPr>
          <w:vertAlign w:val="subscript"/>
        </w:rPr>
        <w:t>2</w:t>
      </w:r>
      <w:r w:rsidRPr="009073DF">
        <w:t xml:space="preserve"> с технически допустимой максимально</w:t>
      </w:r>
      <w:r>
        <w:t>й массой в груженом состоянии ≤</w:t>
      </w:r>
      <w:r w:rsidRPr="009073DF">
        <w:t>3 500 кг:</w:t>
      </w:r>
    </w:p>
    <w:p w:rsidR="009073DF" w:rsidRPr="009073DF" w:rsidRDefault="009073DF" w:rsidP="009073DF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9073DF">
        <w:rPr>
          <w:spacing w:val="0"/>
          <w:w w:val="100"/>
          <w:kern w:val="0"/>
        </w:rPr>
        <w:t>Направление оси транспортного средства должно как можно более точно соответствовать линии СС' в ходе всего испытания начиная с приближения к линии АА' до того момента, когда задняя часть транспортного средс</w:t>
      </w:r>
      <w:r>
        <w:rPr>
          <w:spacing w:val="0"/>
          <w:w w:val="100"/>
          <w:kern w:val="0"/>
        </w:rPr>
        <w:t>тва пересекает линию ВВ' +20 м.</w:t>
      </w:r>
    </w:p>
    <w:p w:rsidR="009073DF" w:rsidRPr="009073DF" w:rsidRDefault="009073DF" w:rsidP="009073DF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9073DF">
        <w:rPr>
          <w:spacing w:val="0"/>
          <w:w w:val="100"/>
          <w:kern w:val="0"/>
        </w:rPr>
        <w:t>…</w:t>
      </w:r>
    </w:p>
    <w:p w:rsidR="009073DF" w:rsidRPr="009073DF" w:rsidRDefault="009073DF" w:rsidP="009073DF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9073DF">
        <w:rPr>
          <w:spacing w:val="0"/>
          <w:w w:val="100"/>
          <w:kern w:val="0"/>
          <w:lang w:bidi="ru-RU"/>
        </w:rPr>
        <w:t xml:space="preserve">При изменении испытательной скорости в соответствии с пунктом 3.1.2.1.4.1 </w:t>
      </w:r>
      <w:r w:rsidRPr="00235254">
        <w:rPr>
          <w:b/>
          <w:strike/>
          <w:spacing w:val="0"/>
          <w:w w:val="100"/>
          <w:kern w:val="0"/>
          <w:lang w:bidi="ru-RU"/>
        </w:rPr>
        <w:t>e</w:t>
      </w:r>
      <w:r w:rsidRPr="009073DF">
        <w:rPr>
          <w:b/>
          <w:bCs/>
          <w:spacing w:val="0"/>
          <w:w w:val="100"/>
          <w:kern w:val="0"/>
          <w:lang w:val="en-US" w:bidi="ru-RU"/>
        </w:rPr>
        <w:t>d</w:t>
      </w:r>
      <w:r w:rsidRPr="009073DF">
        <w:rPr>
          <w:spacing w:val="0"/>
          <w:w w:val="100"/>
          <w:kern w:val="0"/>
          <w:lang w:bidi="ru-RU"/>
        </w:rPr>
        <w:t>) приложения 3 к настоящим Правилам такую измененную испытательную скорость используют при проведении испытания как в режиме ускорения, так и в режиме постоянной скорости».</w:t>
      </w:r>
    </w:p>
    <w:p w:rsidR="009073DF" w:rsidRPr="009073DF" w:rsidRDefault="009073DF" w:rsidP="009073DF">
      <w:pPr>
        <w:pStyle w:val="HChG"/>
      </w:pPr>
      <w:r>
        <w:tab/>
      </w:r>
      <w:r w:rsidRPr="009073DF">
        <w:t>II.</w:t>
      </w:r>
      <w:r w:rsidRPr="009073DF">
        <w:tab/>
        <w:t>Обоснование</w:t>
      </w:r>
    </w:p>
    <w:p w:rsidR="009073DF" w:rsidRPr="009073DF" w:rsidRDefault="009073DF" w:rsidP="009073DF">
      <w:pPr>
        <w:pStyle w:val="SingleTxtG"/>
      </w:pPr>
      <w:r>
        <w:tab/>
      </w:r>
      <w:r>
        <w:tab/>
      </w:r>
      <w:r w:rsidRPr="009073DF">
        <w:t>После исключения одного подпункта нумерация подпунктов в пункте 3.1.2.1.4.1 была изменена. Поэтому необходимо обновить ссылку в пункте 3.1.2.1.</w:t>
      </w:r>
    </w:p>
    <w:p w:rsidR="00E12C5F" w:rsidRPr="009073DF" w:rsidRDefault="009073DF" w:rsidP="009073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073DF" w:rsidSect="009073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73A" w:rsidRPr="00A312BC" w:rsidRDefault="00AE073A" w:rsidP="00A312BC"/>
  </w:endnote>
  <w:endnote w:type="continuationSeparator" w:id="0">
    <w:p w:rsidR="00AE073A" w:rsidRPr="00A312BC" w:rsidRDefault="00AE07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DF" w:rsidRPr="009073DF" w:rsidRDefault="009073DF">
    <w:pPr>
      <w:pStyle w:val="Footer"/>
    </w:pPr>
    <w:r w:rsidRPr="009073DF">
      <w:rPr>
        <w:b/>
        <w:sz w:val="18"/>
      </w:rPr>
      <w:fldChar w:fldCharType="begin"/>
    </w:r>
    <w:r w:rsidRPr="009073DF">
      <w:rPr>
        <w:b/>
        <w:sz w:val="18"/>
      </w:rPr>
      <w:instrText xml:space="preserve"> PAGE  \* MERGEFORMAT </w:instrText>
    </w:r>
    <w:r w:rsidRPr="009073DF">
      <w:rPr>
        <w:b/>
        <w:sz w:val="18"/>
      </w:rPr>
      <w:fldChar w:fldCharType="separate"/>
    </w:r>
    <w:r w:rsidR="00BC4293">
      <w:rPr>
        <w:b/>
        <w:noProof/>
        <w:sz w:val="18"/>
      </w:rPr>
      <w:t>2</w:t>
    </w:r>
    <w:r w:rsidRPr="009073DF">
      <w:rPr>
        <w:b/>
        <w:sz w:val="18"/>
      </w:rPr>
      <w:fldChar w:fldCharType="end"/>
    </w:r>
    <w:r>
      <w:rPr>
        <w:b/>
        <w:sz w:val="18"/>
      </w:rPr>
      <w:tab/>
    </w:r>
    <w:r>
      <w:t>GE.18-18953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DF" w:rsidRPr="009073DF" w:rsidRDefault="009073DF" w:rsidP="009073D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GE.18-18953</w:t>
    </w:r>
    <w:r>
      <w:tab/>
    </w:r>
    <w:r w:rsidRPr="009073DF">
      <w:rPr>
        <w:b/>
        <w:sz w:val="18"/>
      </w:rPr>
      <w:fldChar w:fldCharType="begin"/>
    </w:r>
    <w:r w:rsidRPr="009073DF">
      <w:rPr>
        <w:b/>
        <w:sz w:val="18"/>
      </w:rPr>
      <w:instrText xml:space="preserve"> PAGE  \* MERGEFORMAT </w:instrText>
    </w:r>
    <w:r w:rsidRPr="009073D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073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073DF" w:rsidRDefault="009073DF" w:rsidP="009073D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18-18953  (R)</w:t>
    </w:r>
    <w:r>
      <w:rPr>
        <w:lang w:val="en-US"/>
      </w:rPr>
      <w:t xml:space="preserve">  161118  161118</w:t>
    </w:r>
    <w:r>
      <w:br/>
    </w:r>
    <w:r w:rsidRPr="009073DF">
      <w:rPr>
        <w:rFonts w:ascii="C39T30Lfz" w:hAnsi="C39T30Lfz"/>
        <w:kern w:val="14"/>
        <w:sz w:val="56"/>
      </w:rPr>
      <w:t></w:t>
    </w:r>
    <w:r w:rsidRPr="009073DF">
      <w:rPr>
        <w:rFonts w:ascii="C39T30Lfz" w:hAnsi="C39T30Lfz"/>
        <w:kern w:val="14"/>
        <w:sz w:val="56"/>
      </w:rPr>
      <w:t></w:t>
    </w:r>
    <w:r w:rsidRPr="009073DF">
      <w:rPr>
        <w:rFonts w:ascii="C39T30Lfz" w:hAnsi="C39T30Lfz"/>
        <w:kern w:val="14"/>
        <w:sz w:val="56"/>
      </w:rPr>
      <w:t></w:t>
    </w:r>
    <w:r w:rsidRPr="009073DF">
      <w:rPr>
        <w:rFonts w:ascii="C39T30Lfz" w:hAnsi="C39T30Lfz"/>
        <w:kern w:val="14"/>
        <w:sz w:val="56"/>
      </w:rPr>
      <w:t></w:t>
    </w:r>
    <w:r w:rsidRPr="009073DF">
      <w:rPr>
        <w:rFonts w:ascii="C39T30Lfz" w:hAnsi="C39T30Lfz"/>
        <w:kern w:val="14"/>
        <w:sz w:val="56"/>
      </w:rPr>
      <w:t></w:t>
    </w:r>
    <w:r w:rsidRPr="009073DF">
      <w:rPr>
        <w:rFonts w:ascii="C39T30Lfz" w:hAnsi="C39T30Lfz"/>
        <w:kern w:val="14"/>
        <w:sz w:val="56"/>
      </w:rPr>
      <w:t></w:t>
    </w:r>
    <w:r w:rsidRPr="009073DF">
      <w:rPr>
        <w:rFonts w:ascii="C39T30Lfz" w:hAnsi="C39T30Lfz"/>
        <w:kern w:val="14"/>
        <w:sz w:val="56"/>
      </w:rPr>
      <w:t></w:t>
    </w:r>
    <w:r w:rsidRPr="009073DF">
      <w:rPr>
        <w:rFonts w:ascii="C39T30Lfz" w:hAnsi="C39T30Lfz"/>
        <w:kern w:val="14"/>
        <w:sz w:val="56"/>
      </w:rPr>
      <w:t></w:t>
    </w:r>
    <w:r w:rsidRPr="009073D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9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73A" w:rsidRPr="001075E9" w:rsidRDefault="00AE07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073A" w:rsidRDefault="00AE07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073DF" w:rsidRPr="002232AF" w:rsidRDefault="009073DF" w:rsidP="009073DF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DF" w:rsidRPr="009073DF" w:rsidRDefault="009073DF">
    <w:pPr>
      <w:pStyle w:val="Header"/>
    </w:pPr>
    <w:fldSimple w:instr=" TITLE  \* MERGEFORMAT ">
      <w:r w:rsidR="00BC4293">
        <w:t>ECE/TRANS/WP.29/GRB/2019/8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DF" w:rsidRPr="009073DF" w:rsidRDefault="009073DF" w:rsidP="009073DF">
    <w:pPr>
      <w:pStyle w:val="Header"/>
      <w:jc w:val="right"/>
    </w:pPr>
    <w:fldSimple w:instr=" TITLE  \* MERGEFORMAT ">
      <w:r w:rsidR="00BC4293">
        <w:t>ECE/TRANS/WP.29/GRB/2019/8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3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525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220A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73DF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073A"/>
    <w:rsid w:val="00B10CC7"/>
    <w:rsid w:val="00B36DF7"/>
    <w:rsid w:val="00B539E7"/>
    <w:rsid w:val="00B62458"/>
    <w:rsid w:val="00BC18B2"/>
    <w:rsid w:val="00BC4293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7C0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0E5A55-E9CF-4F57-AB09-84A2FC8A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073DF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9073DF"/>
    <w:pPr>
      <w:ind w:left="708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9073DF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9073D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ECE/TRANS/WP.29/GRB/2019/8</vt:lpstr>
      <vt:lpstr>ECE/TRANS/WP.29/GRB/2019/8</vt:lpstr>
      <vt:lpstr>A/</vt:lpstr>
    </vt:vector>
  </TitlesOfParts>
  <Company>DCM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ECE/TRANS/WP.29/GRB/2019/8</dc:title>
  <dc:subject/>
  <dc:creator>Anna KISSELEVA</dc:creator>
  <cp:keywords/>
  <cp:lastModifiedBy>Benedicte Boudol</cp:lastModifiedBy>
  <cp:revision>2</cp:revision>
  <cp:lastPrinted>2018-11-16T16:06:00Z</cp:lastPrinted>
  <dcterms:created xsi:type="dcterms:W3CDTF">2018-12-05T14:02:00Z</dcterms:created>
  <dcterms:modified xsi:type="dcterms:W3CDTF">2018-12-05T14:02:00Z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