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FD70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32054E" w14:textId="77777777" w:rsidR="002D5AAC" w:rsidRDefault="002D5AAC" w:rsidP="00FE5C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0257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D845E0" w14:textId="77777777" w:rsidR="002D5AAC" w:rsidRDefault="00FE5C5A" w:rsidP="00FE5C5A">
            <w:pPr>
              <w:jc w:val="right"/>
            </w:pPr>
            <w:r w:rsidRPr="00FE5C5A">
              <w:rPr>
                <w:sz w:val="40"/>
              </w:rPr>
              <w:t>ECE</w:t>
            </w:r>
            <w:r>
              <w:t>/TRANS/WP.15/AC.2/2019/23</w:t>
            </w:r>
          </w:p>
        </w:tc>
      </w:tr>
      <w:tr w:rsidR="002D5AAC" w:rsidRPr="00FE5C5A" w14:paraId="4BA4E9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C170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F4A13F" wp14:editId="63DAAF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09AC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35DFD4" w14:textId="77777777" w:rsidR="002D5AAC" w:rsidRDefault="00FE5C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D88ED3" w14:textId="77777777" w:rsidR="00FE5C5A" w:rsidRDefault="00FE5C5A" w:rsidP="00FE5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73EC0114" w14:textId="77777777" w:rsidR="00FE5C5A" w:rsidRDefault="00FE5C5A" w:rsidP="00FE5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F24098" w14:textId="77777777" w:rsidR="00FE5C5A" w:rsidRPr="008D53B6" w:rsidRDefault="00FE5C5A" w:rsidP="00FE5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09CBFA4" w14:textId="77777777" w:rsidR="00FE5C5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70A867" w14:textId="77777777" w:rsidR="00FE5C5A" w:rsidRPr="00DB77A0" w:rsidRDefault="00FE5C5A" w:rsidP="00FE5C5A">
      <w:pPr>
        <w:spacing w:before="120"/>
        <w:rPr>
          <w:sz w:val="28"/>
          <w:szCs w:val="28"/>
        </w:rPr>
      </w:pPr>
      <w:r w:rsidRPr="00DB77A0">
        <w:rPr>
          <w:sz w:val="28"/>
          <w:szCs w:val="28"/>
        </w:rPr>
        <w:t>Комитет по внутреннему транспорту</w:t>
      </w:r>
    </w:p>
    <w:p w14:paraId="44F96F9A" w14:textId="77777777" w:rsidR="00FE5C5A" w:rsidRPr="00DB77A0" w:rsidRDefault="00FE5C5A" w:rsidP="00FE5C5A">
      <w:pPr>
        <w:spacing w:before="120"/>
        <w:rPr>
          <w:b/>
          <w:sz w:val="24"/>
          <w:szCs w:val="24"/>
        </w:rPr>
      </w:pPr>
      <w:r w:rsidRPr="00DB77A0">
        <w:rPr>
          <w:b/>
          <w:bCs/>
          <w:sz w:val="24"/>
          <w:szCs w:val="24"/>
        </w:rPr>
        <w:t>Рабочая группа по перевозкам опасных грузов</w:t>
      </w:r>
    </w:p>
    <w:p w14:paraId="303B4E46" w14:textId="77777777" w:rsidR="00FE5C5A" w:rsidRPr="00DB77A0" w:rsidRDefault="00FE5C5A" w:rsidP="00FE5C5A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6E369969" w14:textId="77777777" w:rsidR="00FE5C5A" w:rsidRPr="00DB77A0" w:rsidRDefault="00FE5C5A" w:rsidP="00FE5C5A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3FA84403" w14:textId="77777777" w:rsidR="00FE5C5A" w:rsidRPr="00DB77A0" w:rsidRDefault="00FE5C5A" w:rsidP="00FE5C5A">
      <w:r>
        <w:t>Женева, 26–30 августа 2019 года</w:t>
      </w:r>
    </w:p>
    <w:p w14:paraId="3545EC1A" w14:textId="77777777" w:rsidR="00FE5C5A" w:rsidRPr="00DB77A0" w:rsidRDefault="00FE5C5A" w:rsidP="00FE5C5A">
      <w:r>
        <w:t>Пункт 4 b) предварительной повестки дня</w:t>
      </w:r>
    </w:p>
    <w:p w14:paraId="567F6016" w14:textId="77777777" w:rsidR="00FE5C5A" w:rsidRPr="00DB77A0" w:rsidRDefault="00FE5C5A" w:rsidP="00FE5C5A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6F960022" w14:textId="77777777" w:rsidR="00FE5C5A" w:rsidRPr="00DB77A0" w:rsidRDefault="00FE5C5A" w:rsidP="00FE5C5A">
      <w:pPr>
        <w:pStyle w:val="HChG"/>
      </w:pPr>
      <w:r>
        <w:tab/>
      </w:r>
      <w:r>
        <w:tab/>
      </w:r>
      <w:r>
        <w:rPr>
          <w:bCs/>
        </w:rPr>
        <w:t xml:space="preserve">Подраздел 1.1.3.6 ВОПОГ </w:t>
      </w:r>
      <w:r w:rsidRPr="00FE5C5A">
        <w:rPr>
          <w:bCs/>
        </w:rPr>
        <w:t>–</w:t>
      </w:r>
      <w:r>
        <w:rPr>
          <w:bCs/>
        </w:rPr>
        <w:t xml:space="preserve"> Изъятия, связанные с</w:t>
      </w:r>
      <w:r>
        <w:rPr>
          <w:bCs/>
          <w:lang w:val="en-US"/>
        </w:rPr>
        <w:t> </w:t>
      </w:r>
      <w:r>
        <w:rPr>
          <w:bCs/>
        </w:rPr>
        <w:t>количествами, перевозимыми судами</w:t>
      </w:r>
    </w:p>
    <w:p w14:paraId="689017E1" w14:textId="77777777" w:rsidR="00FE5C5A" w:rsidRPr="00FE5C5A" w:rsidRDefault="00FE5C5A" w:rsidP="00FE5C5A">
      <w:pPr>
        <w:pStyle w:val="H1G"/>
        <w:rPr>
          <w:lang w:val="en-US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FE5C5A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FE5C5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7AF0F291" w14:textId="77777777" w:rsidR="00FE5C5A" w:rsidRPr="00DB77A0" w:rsidRDefault="00FE5C5A" w:rsidP="00FE5C5A">
      <w:pPr>
        <w:pStyle w:val="SingleTxtG"/>
        <w:rPr>
          <w:snapToGrid w:val="0"/>
        </w:rPr>
      </w:pPr>
      <w:r>
        <w:rPr>
          <w:b/>
          <w:bCs/>
        </w:rPr>
        <w:t>Справочные документы:</w:t>
      </w:r>
    </w:p>
    <w:p w14:paraId="0896B118" w14:textId="77777777" w:rsidR="00FE5C5A" w:rsidRPr="00FE5C5A" w:rsidRDefault="00FE5C5A" w:rsidP="00FE5C5A">
      <w:pPr>
        <w:pStyle w:val="SingleTxtG"/>
        <w:rPr>
          <w:snapToGrid w:val="0"/>
          <w:lang w:val="en-US"/>
        </w:rPr>
      </w:pPr>
      <w:r w:rsidRPr="00DB77A0">
        <w:rPr>
          <w:lang w:val="en-US"/>
        </w:rPr>
        <w:t>ECE/TRANS/WP.15/AC.2/2019/10</w:t>
      </w:r>
      <w:r>
        <w:rPr>
          <w:lang w:val="en-US"/>
        </w:rPr>
        <w:br/>
      </w:r>
      <w:r w:rsidRPr="00DB77A0">
        <w:rPr>
          <w:lang w:val="en-US"/>
        </w:rPr>
        <w:t>ECE</w:t>
      </w:r>
      <w:r w:rsidRPr="00FE5C5A">
        <w:rPr>
          <w:lang w:val="en-US"/>
        </w:rPr>
        <w:t>/</w:t>
      </w:r>
      <w:r w:rsidRPr="00DB77A0">
        <w:rPr>
          <w:lang w:val="en-US"/>
        </w:rPr>
        <w:t>TRANS</w:t>
      </w:r>
      <w:r w:rsidRPr="00FE5C5A">
        <w:rPr>
          <w:lang w:val="en-US"/>
        </w:rPr>
        <w:t>/</w:t>
      </w:r>
      <w:r w:rsidRPr="00DB77A0">
        <w:rPr>
          <w:lang w:val="en-US"/>
        </w:rPr>
        <w:t>WP</w:t>
      </w:r>
      <w:r w:rsidRPr="00FE5C5A">
        <w:rPr>
          <w:lang w:val="en-US"/>
        </w:rPr>
        <w:t>.15/</w:t>
      </w:r>
      <w:r w:rsidRPr="00DB77A0">
        <w:rPr>
          <w:lang w:val="en-US"/>
        </w:rPr>
        <w:t>AC</w:t>
      </w:r>
      <w:r w:rsidRPr="00FE5C5A">
        <w:rPr>
          <w:lang w:val="en-US"/>
        </w:rPr>
        <w:t xml:space="preserve">.2/70, </w:t>
      </w:r>
      <w:r>
        <w:t>пункт</w:t>
      </w:r>
      <w:r w:rsidRPr="00FE5C5A">
        <w:rPr>
          <w:lang w:val="en-US"/>
        </w:rPr>
        <w:t xml:space="preserve"> 42 </w:t>
      </w:r>
      <w:r>
        <w:t>и</w:t>
      </w:r>
      <w:r w:rsidRPr="00FE5C5A">
        <w:rPr>
          <w:lang w:val="en-US"/>
        </w:rPr>
        <w:t xml:space="preserve"> </w:t>
      </w:r>
      <w:r>
        <w:t>приложение</w:t>
      </w:r>
      <w:r w:rsidRPr="00FE5C5A">
        <w:rPr>
          <w:lang w:val="en-US"/>
        </w:rPr>
        <w:t xml:space="preserve"> </w:t>
      </w:r>
      <w:r w:rsidRPr="00DB77A0">
        <w:rPr>
          <w:lang w:val="en-US"/>
        </w:rPr>
        <w:t>I</w:t>
      </w:r>
    </w:p>
    <w:p w14:paraId="1814A87C" w14:textId="77777777" w:rsidR="00FE5C5A" w:rsidRPr="00DB77A0" w:rsidRDefault="00FE5C5A" w:rsidP="00FE5C5A">
      <w:pPr>
        <w:pStyle w:val="HChG"/>
        <w:rPr>
          <w:snapToGrid w:val="0"/>
        </w:rPr>
      </w:pPr>
      <w:r w:rsidRPr="00FE5C5A">
        <w:rPr>
          <w:lang w:val="en-US"/>
        </w:rPr>
        <w:tab/>
      </w:r>
      <w:r w:rsidRPr="00FE5C5A">
        <w:rPr>
          <w:lang w:val="en-US"/>
        </w:rPr>
        <w:tab/>
      </w:r>
      <w:r>
        <w:rPr>
          <w:bCs/>
        </w:rPr>
        <w:t>Введение</w:t>
      </w:r>
    </w:p>
    <w:p w14:paraId="6B904A73" w14:textId="77777777" w:rsidR="00FE5C5A" w:rsidRPr="00DB77A0" w:rsidRDefault="00FE5C5A" w:rsidP="00FE5C5A">
      <w:pPr>
        <w:pStyle w:val="SingleTxtG"/>
      </w:pPr>
      <w:r>
        <w:t>1.</w:t>
      </w:r>
      <w:r>
        <w:tab/>
        <w:t>По просьбе ЕСРС/ЕОС Комитет по вопросам безопасности на своей тридцать четвертой сессии принял поправку к пункту 1.1.3.6.1 ВОПОГ, которая должна вступить в силу 1 января 2021 года. Количества опасных грузов различных классов, перевозка которых освобождается от применения требований ВОПОГ, отныне указаны в таблице.</w:t>
      </w:r>
    </w:p>
    <w:p w14:paraId="198520D4" w14:textId="77777777" w:rsidR="00FE5C5A" w:rsidRPr="00DB77A0" w:rsidRDefault="00FE5C5A" w:rsidP="00FE5C5A">
      <w:pPr>
        <w:pStyle w:val="SingleTxtG"/>
        <w:rPr>
          <w:rFonts w:eastAsia="Arial Unicode MS"/>
          <w:snapToGrid w:val="0"/>
        </w:rPr>
      </w:pPr>
      <w:r>
        <w:t>2.</w:t>
      </w:r>
      <w:r>
        <w:tab/>
        <w:t>Делегация Германии отметила, что для веществ и изделий класса 2, отнесенных к группе F, невозможно однозначно определить освобожденные количества. Две</w:t>
      </w:r>
      <w:r>
        <w:rPr>
          <w:lang w:val="en-US"/>
        </w:rPr>
        <w:t> </w:t>
      </w:r>
      <w:r>
        <w:t>строки для веществ класса 2 содержат различные указания: 0 кг и 300 кг.</w:t>
      </w:r>
    </w:p>
    <w:p w14:paraId="23493305" w14:textId="77777777" w:rsidR="00FE5C5A" w:rsidRPr="00DB77A0" w:rsidRDefault="00FE5C5A" w:rsidP="00FE5C5A">
      <w:pPr>
        <w:pStyle w:val="HChG"/>
        <w:rPr>
          <w:snapToGrid w:val="0"/>
        </w:rPr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4A36FDAA" w14:textId="77777777" w:rsidR="00FE5C5A" w:rsidRPr="00DB77A0" w:rsidRDefault="00FE5C5A" w:rsidP="00FE5C5A">
      <w:pPr>
        <w:pStyle w:val="SingleTxtG"/>
        <w:rPr>
          <w:snapToGrid w:val="0"/>
        </w:rPr>
      </w:pPr>
      <w:r>
        <w:t>3.</w:t>
      </w:r>
      <w:r>
        <w:tab/>
        <w:t>Германия предлагает Комитету по вопросам безопасности внести следующую поправку в уже принятый текст для вступления в силу 1 января 2021 года:</w:t>
      </w:r>
    </w:p>
    <w:p w14:paraId="3AAE3B19" w14:textId="77777777" w:rsidR="00FE5C5A" w:rsidRPr="00DB77A0" w:rsidRDefault="00FE5C5A" w:rsidP="00FE5C5A">
      <w:pPr>
        <w:pStyle w:val="SingleTxtG"/>
        <w:rPr>
          <w:snapToGrid w:val="0"/>
        </w:rPr>
      </w:pPr>
      <w:r>
        <w:tab/>
      </w:r>
      <w:r>
        <w:tab/>
        <w:t>a)</w:t>
      </w:r>
      <w:r>
        <w:tab/>
        <w:t>в первой строке, касающейся класса 2, в первом абзаце перечня групп исключить «F,» после «Т,»;</w:t>
      </w:r>
    </w:p>
    <w:p w14:paraId="491E0DD7" w14:textId="77777777" w:rsidR="00FE5C5A" w:rsidRPr="00DB77A0" w:rsidRDefault="00FE5C5A" w:rsidP="00FE5C5A">
      <w:pPr>
        <w:pStyle w:val="SingleTxtG"/>
        <w:rPr>
          <w:snapToGrid w:val="0"/>
        </w:rPr>
      </w:pPr>
      <w:r>
        <w:tab/>
      </w:r>
      <w:r>
        <w:tab/>
        <w:t>b)</w:t>
      </w:r>
      <w:r>
        <w:tab/>
        <w:t>в первой строке, касающейся класса 2, во втором абзаце перечня групп исключить «F,» после «CO,».</w:t>
      </w:r>
    </w:p>
    <w:p w14:paraId="2105D031" w14:textId="77777777" w:rsidR="00FE5C5A" w:rsidRPr="00DB77A0" w:rsidRDefault="00FE5C5A" w:rsidP="00FE5C5A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Обоснование</w:t>
      </w:r>
    </w:p>
    <w:p w14:paraId="7710AE88" w14:textId="77777777" w:rsidR="00FE5C5A" w:rsidRPr="00DB77A0" w:rsidRDefault="00FE5C5A" w:rsidP="00FE5C5A">
      <w:pPr>
        <w:pStyle w:val="SingleTxtG"/>
        <w:rPr>
          <w:snapToGrid w:val="0"/>
        </w:rPr>
      </w:pPr>
      <w:r>
        <w:t>4.</w:t>
      </w:r>
      <w:r>
        <w:tab/>
        <w:t>В соответствии с первым абзацем пункта 1.1.3.6.1 b) ВОПОГ, действующего в настоящее время, вещества и изделия класса 2, отнесенные к группе F согласно пункту</w:t>
      </w:r>
      <w:r>
        <w:rPr>
          <w:lang w:val="en-US"/>
        </w:rPr>
        <w:t> </w:t>
      </w:r>
      <w:r>
        <w:t>2.2.2.1.3, освобождаются от применения требований, если их количество не превышает 300 кг. Поэтому ограничение до 0 кг в новой редакции данного пункта в первой строке для класса 2 является неверным. На своей тридцать четвертой сессии Комитет по безопасности не внес никаких изменений в оценку условий безопасности. Таким образом, речь явно идет о редакционной ошибке.</w:t>
      </w:r>
    </w:p>
    <w:p w14:paraId="5604833A" w14:textId="77777777" w:rsidR="00FE5C5A" w:rsidRPr="00DB77A0" w:rsidRDefault="00FE5C5A" w:rsidP="00FE5C5A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Безопасность</w:t>
      </w:r>
    </w:p>
    <w:p w14:paraId="062B3099" w14:textId="77777777" w:rsidR="00FE5C5A" w:rsidRPr="00DB77A0" w:rsidRDefault="00FE5C5A" w:rsidP="00FE5C5A">
      <w:pPr>
        <w:pStyle w:val="SingleTxtG"/>
        <w:rPr>
          <w:snapToGrid w:val="0"/>
        </w:rPr>
      </w:pPr>
      <w:r>
        <w:t>5.</w:t>
      </w:r>
      <w:r>
        <w:tab/>
        <w:t>Текущий уровень безопасности перевозки не изменяется.</w:t>
      </w:r>
    </w:p>
    <w:p w14:paraId="41F41FF8" w14:textId="77777777" w:rsidR="00FE5C5A" w:rsidRPr="00DB77A0" w:rsidRDefault="00FE5C5A" w:rsidP="00FE5C5A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Осуществление</w:t>
      </w:r>
    </w:p>
    <w:p w14:paraId="4D7B4462" w14:textId="77777777" w:rsidR="00FE5C5A" w:rsidRPr="00DB77A0" w:rsidRDefault="00FE5C5A" w:rsidP="00FE5C5A">
      <w:pPr>
        <w:pStyle w:val="SingleTxtG"/>
        <w:rPr>
          <w:snapToGrid w:val="0"/>
        </w:rPr>
      </w:pPr>
      <w:r>
        <w:t>6.</w:t>
      </w:r>
      <w:r>
        <w:tab/>
        <w:t>Данное предложение не предполагает каких-либо изменений ни в организации перевозок веществ и изделий класса 2, ни в области судостроения.</w:t>
      </w:r>
    </w:p>
    <w:p w14:paraId="0CFB54E6" w14:textId="77777777" w:rsidR="00E12C5F" w:rsidRPr="00FE5C5A" w:rsidRDefault="00FE5C5A" w:rsidP="00FE5C5A">
      <w:pPr>
        <w:spacing w:before="240"/>
        <w:jc w:val="center"/>
        <w:rPr>
          <w:snapToGrid w:val="0"/>
          <w:u w:val="single"/>
        </w:rPr>
      </w:pPr>
      <w:r w:rsidRPr="00DB77A0">
        <w:rPr>
          <w:snapToGrid w:val="0"/>
          <w:u w:val="single"/>
        </w:rPr>
        <w:tab/>
      </w:r>
      <w:r w:rsidRPr="00DB77A0">
        <w:rPr>
          <w:snapToGrid w:val="0"/>
          <w:u w:val="single"/>
        </w:rPr>
        <w:tab/>
      </w:r>
      <w:r w:rsidRPr="00DB77A0">
        <w:rPr>
          <w:snapToGrid w:val="0"/>
          <w:u w:val="single"/>
        </w:rPr>
        <w:tab/>
      </w:r>
    </w:p>
    <w:sectPr w:rsidR="00E12C5F" w:rsidRPr="00FE5C5A" w:rsidSect="00FE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32B8" w14:textId="77777777" w:rsidR="00554DAE" w:rsidRPr="00A312BC" w:rsidRDefault="00554DAE" w:rsidP="00A312BC"/>
  </w:endnote>
  <w:endnote w:type="continuationSeparator" w:id="0">
    <w:p w14:paraId="0781BBE4" w14:textId="77777777" w:rsidR="00554DAE" w:rsidRPr="00A312BC" w:rsidRDefault="00554D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16EE" w14:textId="77777777" w:rsidR="00FE5C5A" w:rsidRPr="00FE5C5A" w:rsidRDefault="00FE5C5A">
    <w:pPr>
      <w:pStyle w:val="Footer"/>
    </w:pPr>
    <w:r w:rsidRPr="00FE5C5A">
      <w:rPr>
        <w:b/>
        <w:sz w:val="18"/>
      </w:rPr>
      <w:fldChar w:fldCharType="begin"/>
    </w:r>
    <w:r w:rsidRPr="00FE5C5A">
      <w:rPr>
        <w:b/>
        <w:sz w:val="18"/>
      </w:rPr>
      <w:instrText xml:space="preserve"> PAGE  \* MERGEFORMAT </w:instrText>
    </w:r>
    <w:r w:rsidRPr="00FE5C5A">
      <w:rPr>
        <w:b/>
        <w:sz w:val="18"/>
      </w:rPr>
      <w:fldChar w:fldCharType="separate"/>
    </w:r>
    <w:r w:rsidRPr="00FE5C5A">
      <w:rPr>
        <w:b/>
        <w:noProof/>
        <w:sz w:val="18"/>
      </w:rPr>
      <w:t>2</w:t>
    </w:r>
    <w:r w:rsidRPr="00FE5C5A">
      <w:rPr>
        <w:b/>
        <w:sz w:val="18"/>
      </w:rPr>
      <w:fldChar w:fldCharType="end"/>
    </w:r>
    <w:r>
      <w:rPr>
        <w:b/>
        <w:sz w:val="18"/>
      </w:rPr>
      <w:tab/>
    </w:r>
    <w:r>
      <w:t>GE.19-09168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1D93" w14:textId="77777777" w:rsidR="00FE5C5A" w:rsidRPr="00FE5C5A" w:rsidRDefault="00FE5C5A" w:rsidP="00FE5C5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GE.19-09168</w:t>
    </w:r>
    <w:r>
      <w:tab/>
    </w:r>
    <w:r w:rsidRPr="00FE5C5A">
      <w:rPr>
        <w:b/>
        <w:sz w:val="18"/>
      </w:rPr>
      <w:fldChar w:fldCharType="begin"/>
    </w:r>
    <w:r w:rsidRPr="00FE5C5A">
      <w:rPr>
        <w:b/>
        <w:sz w:val="18"/>
      </w:rPr>
      <w:instrText xml:space="preserve"> PAGE  \* MERGEFORMAT </w:instrText>
    </w:r>
    <w:r w:rsidRPr="00FE5C5A">
      <w:rPr>
        <w:b/>
        <w:sz w:val="18"/>
      </w:rPr>
      <w:fldChar w:fldCharType="separate"/>
    </w:r>
    <w:r w:rsidRPr="00FE5C5A">
      <w:rPr>
        <w:b/>
        <w:noProof/>
        <w:sz w:val="18"/>
      </w:rPr>
      <w:t>3</w:t>
    </w:r>
    <w:r w:rsidRPr="00FE5C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1D93" w14:textId="77777777" w:rsidR="00042B72" w:rsidRPr="00FE5C5A" w:rsidRDefault="00FE5C5A" w:rsidP="00FE5C5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51435E" wp14:editId="67922D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09168  (</w:t>
    </w:r>
    <w:proofErr w:type="gramEnd"/>
    <w:r>
      <w:t>R)</w:t>
    </w:r>
    <w:r>
      <w:rPr>
        <w:lang w:val="en-US"/>
      </w:rPr>
      <w:t xml:space="preserve">  070619  070619</w:t>
    </w:r>
    <w:r>
      <w:br/>
    </w:r>
    <w:r w:rsidRPr="00FE5C5A">
      <w:rPr>
        <w:rFonts w:ascii="C39T30Lfz" w:hAnsi="C39T30Lfz"/>
        <w:kern w:val="14"/>
        <w:sz w:val="56"/>
      </w:rPr>
      <w:t></w:t>
    </w:r>
    <w:r w:rsidRPr="00FE5C5A">
      <w:rPr>
        <w:rFonts w:ascii="C39T30Lfz" w:hAnsi="C39T30Lfz"/>
        <w:kern w:val="14"/>
        <w:sz w:val="56"/>
      </w:rPr>
      <w:t></w:t>
    </w:r>
    <w:r w:rsidRPr="00FE5C5A">
      <w:rPr>
        <w:rFonts w:ascii="C39T30Lfz" w:hAnsi="C39T30Lfz"/>
        <w:kern w:val="14"/>
        <w:sz w:val="56"/>
      </w:rPr>
      <w:t></w:t>
    </w:r>
    <w:r w:rsidRPr="00FE5C5A">
      <w:rPr>
        <w:rFonts w:ascii="C39T30Lfz" w:hAnsi="C39T30Lfz"/>
        <w:kern w:val="14"/>
        <w:sz w:val="56"/>
      </w:rPr>
      <w:t></w:t>
    </w:r>
    <w:r w:rsidRPr="00FE5C5A">
      <w:rPr>
        <w:rFonts w:ascii="C39T30Lfz" w:hAnsi="C39T30Lfz"/>
        <w:kern w:val="14"/>
        <w:sz w:val="56"/>
      </w:rPr>
      <w:t></w:t>
    </w:r>
    <w:r w:rsidRPr="00FE5C5A">
      <w:rPr>
        <w:rFonts w:ascii="C39T30Lfz" w:hAnsi="C39T30Lfz"/>
        <w:kern w:val="14"/>
        <w:sz w:val="56"/>
      </w:rPr>
      <w:t></w:t>
    </w:r>
    <w:r w:rsidRPr="00FE5C5A">
      <w:rPr>
        <w:rFonts w:ascii="C39T30Lfz" w:hAnsi="C39T30Lfz"/>
        <w:kern w:val="14"/>
        <w:sz w:val="56"/>
      </w:rPr>
      <w:t></w:t>
    </w:r>
    <w:r w:rsidRPr="00FE5C5A">
      <w:rPr>
        <w:rFonts w:ascii="C39T30Lfz" w:hAnsi="C39T30Lfz"/>
        <w:kern w:val="14"/>
        <w:sz w:val="56"/>
      </w:rPr>
      <w:t></w:t>
    </w:r>
    <w:r w:rsidRPr="00FE5C5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CB3901" wp14:editId="4B56CF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5A60" w14:textId="77777777" w:rsidR="00554DAE" w:rsidRPr="001075E9" w:rsidRDefault="00554D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CC0F8D" w14:textId="77777777" w:rsidR="00554DAE" w:rsidRDefault="00554D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5AB0A1" w14:textId="77777777" w:rsidR="00FE5C5A" w:rsidRPr="00FE5C5A" w:rsidRDefault="00FE5C5A">
      <w:pPr>
        <w:pStyle w:val="FootnoteText"/>
        <w:rPr>
          <w:sz w:val="20"/>
        </w:rPr>
      </w:pPr>
      <w:r>
        <w:tab/>
      </w:r>
      <w:r w:rsidRPr="00FE5C5A">
        <w:rPr>
          <w:rStyle w:val="FootnoteReference"/>
          <w:sz w:val="20"/>
          <w:vertAlign w:val="baseline"/>
        </w:rPr>
        <w:t>*</w:t>
      </w:r>
      <w:r w:rsidRPr="00FE5C5A">
        <w:rPr>
          <w:rStyle w:val="FootnoteReference"/>
          <w:vertAlign w:val="baseline"/>
        </w:rPr>
        <w:tab/>
      </w:r>
      <w:r w:rsidRPr="00FE5C5A"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 w:rsidRPr="00FE5C5A">
        <w:t>условным обозначением CCNR/ZKR/ADN/WP.15/AC.2/2019/23.</w:t>
      </w:r>
    </w:p>
  </w:footnote>
  <w:footnote w:id="2">
    <w:p w14:paraId="1E370887" w14:textId="77777777" w:rsidR="00FE5C5A" w:rsidRPr="00FE5C5A" w:rsidRDefault="00FE5C5A">
      <w:pPr>
        <w:pStyle w:val="FootnoteText"/>
        <w:rPr>
          <w:sz w:val="20"/>
        </w:rPr>
      </w:pPr>
      <w:r>
        <w:tab/>
      </w:r>
      <w:r w:rsidRPr="00FE5C5A">
        <w:rPr>
          <w:rStyle w:val="FootnoteReference"/>
          <w:sz w:val="20"/>
          <w:vertAlign w:val="baseline"/>
        </w:rPr>
        <w:t>**</w:t>
      </w:r>
      <w:r w:rsidRPr="00FE5C5A">
        <w:rPr>
          <w:rStyle w:val="FootnoteReference"/>
          <w:vertAlign w:val="baseline"/>
        </w:rPr>
        <w:tab/>
      </w:r>
      <w:r w:rsidRPr="00FE5C5A"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9A9F" w14:textId="038C53C6" w:rsidR="00FE5C5A" w:rsidRPr="00FE5C5A" w:rsidRDefault="004571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1EBC" w14:textId="10CA6F95" w:rsidR="00FE5C5A" w:rsidRPr="00FE5C5A" w:rsidRDefault="0045712B" w:rsidP="00FE5C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931" w14:textId="77777777" w:rsidR="00FE5C5A" w:rsidRDefault="00FE5C5A" w:rsidP="00FE5C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1B0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12B"/>
    <w:rsid w:val="00472C5C"/>
    <w:rsid w:val="004E05B7"/>
    <w:rsid w:val="005003B7"/>
    <w:rsid w:val="0050108D"/>
    <w:rsid w:val="00513081"/>
    <w:rsid w:val="00517901"/>
    <w:rsid w:val="00526683"/>
    <w:rsid w:val="00554DA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CC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519A7"/>
  <w15:docId w15:val="{D013B572-C656-4712-A10F-916A00C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E5C5A"/>
    <w:rPr>
      <w:lang w:val="ru-RU" w:eastAsia="en-US"/>
    </w:rPr>
  </w:style>
  <w:style w:type="character" w:customStyle="1" w:styleId="HChGChar">
    <w:name w:val="_ H _Ch_G Char"/>
    <w:link w:val="HChG"/>
    <w:rsid w:val="00FE5C5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ECE/TRANS/WP.15/AC.2/2019/23</vt:lpstr>
      <vt:lpstr>ECE/TRANS/WP.15/AC.2/2019/23</vt:lpstr>
      <vt:lpstr>A/</vt:lpstr>
    </vt:vector>
  </TitlesOfParts>
  <Company>DCM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ECE/TRANS/WP.15/AC.2/2019/23</dc:title>
  <dc:subject/>
  <dc:creator>Shuvalova NATALIA</dc:creator>
  <cp:keywords/>
  <cp:lastModifiedBy>Marie-Claude Collet</cp:lastModifiedBy>
  <cp:revision>3</cp:revision>
  <cp:lastPrinted>2019-06-21T11:36:00Z</cp:lastPrinted>
  <dcterms:created xsi:type="dcterms:W3CDTF">2019-06-21T11:36:00Z</dcterms:created>
  <dcterms:modified xsi:type="dcterms:W3CDTF">2019-06-21T11:36:00Z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