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57639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57639E" w:rsidP="0057639E">
            <w:pPr>
              <w:jc w:val="right"/>
            </w:pPr>
            <w:r w:rsidRPr="0057639E">
              <w:rPr>
                <w:sz w:val="40"/>
              </w:rPr>
              <w:t>ECE</w:t>
            </w:r>
            <w:r>
              <w:t>/TRANS/WP.15/2019/4</w:t>
            </w:r>
          </w:p>
        </w:tc>
      </w:tr>
      <w:tr w:rsidR="002D5AAC" w:rsidRPr="0057639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57639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57639E" w:rsidRDefault="0057639E" w:rsidP="005763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February 2019</w:t>
            </w:r>
          </w:p>
          <w:p w:rsidR="0057639E" w:rsidRDefault="0057639E" w:rsidP="005763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57639E" w:rsidRPr="008D53B6" w:rsidRDefault="0057639E" w:rsidP="0057639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57639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7639E" w:rsidRPr="0035569A" w:rsidRDefault="0057639E" w:rsidP="0057639E">
      <w:pPr>
        <w:spacing w:before="120"/>
        <w:rPr>
          <w:sz w:val="28"/>
          <w:szCs w:val="28"/>
        </w:rPr>
      </w:pPr>
      <w:r w:rsidRPr="0035569A">
        <w:rPr>
          <w:sz w:val="28"/>
          <w:szCs w:val="28"/>
        </w:rPr>
        <w:t>Комитет по внутреннему транспорту</w:t>
      </w:r>
    </w:p>
    <w:p w:rsidR="0057639E" w:rsidRPr="0035569A" w:rsidRDefault="0057639E" w:rsidP="0057639E">
      <w:pPr>
        <w:spacing w:before="120"/>
        <w:rPr>
          <w:b/>
          <w:sz w:val="24"/>
          <w:szCs w:val="24"/>
        </w:rPr>
      </w:pPr>
      <w:r w:rsidRPr="0035569A">
        <w:rPr>
          <w:b/>
          <w:bCs/>
          <w:sz w:val="24"/>
          <w:szCs w:val="24"/>
        </w:rPr>
        <w:t>Рабочая группа по перевозкам опасных грузов</w:t>
      </w:r>
    </w:p>
    <w:p w:rsidR="0057639E" w:rsidRPr="0035569A" w:rsidRDefault="0057639E" w:rsidP="0057639E">
      <w:pPr>
        <w:spacing w:before="120"/>
        <w:rPr>
          <w:rFonts w:eastAsia="SimSun"/>
          <w:b/>
          <w:bCs/>
        </w:rPr>
      </w:pPr>
      <w:r w:rsidRPr="0035569A">
        <w:rPr>
          <w:b/>
          <w:bCs/>
        </w:rPr>
        <w:t xml:space="preserve">106-я сессия </w:t>
      </w:r>
    </w:p>
    <w:p w:rsidR="0057639E" w:rsidRPr="0035569A" w:rsidRDefault="0057639E" w:rsidP="0057639E">
      <w:pPr>
        <w:rPr>
          <w:rFonts w:eastAsia="SimSun"/>
        </w:rPr>
      </w:pPr>
      <w:r>
        <w:t xml:space="preserve">Женева, 13–17 мая 2019 года </w:t>
      </w:r>
    </w:p>
    <w:p w:rsidR="0057639E" w:rsidRPr="0035569A" w:rsidRDefault="0057639E" w:rsidP="0057639E">
      <w:r>
        <w:t>Пункт 6 b) предварительной повестки дня</w:t>
      </w:r>
    </w:p>
    <w:p w:rsidR="0057639E" w:rsidRPr="0035569A" w:rsidRDefault="0057639E" w:rsidP="0057639E">
      <w:pPr>
        <w:rPr>
          <w:b/>
        </w:rPr>
      </w:pPr>
      <w:r>
        <w:rPr>
          <w:b/>
          <w:bCs/>
        </w:rPr>
        <w:t>Предложения о внесении поправок в приложения А и B к ДОПОГ:</w:t>
      </w:r>
    </w:p>
    <w:p w:rsidR="00E12C5F" w:rsidRDefault="0057639E" w:rsidP="0057639E">
      <w:r>
        <w:rPr>
          <w:b/>
          <w:bCs/>
        </w:rPr>
        <w:t>различные предложения</w:t>
      </w:r>
    </w:p>
    <w:p w:rsidR="0057639E" w:rsidRPr="0035569A" w:rsidRDefault="0057639E" w:rsidP="0057639E">
      <w:pPr>
        <w:pStyle w:val="HChG"/>
        <w:rPr>
          <w:sz w:val="20"/>
        </w:rPr>
      </w:pPr>
      <w:r>
        <w:rPr>
          <w:bCs/>
        </w:rPr>
        <w:tab/>
      </w:r>
      <w:r>
        <w:rPr>
          <w:bCs/>
        </w:rPr>
        <w:tab/>
        <w:t>Предложение о поправке к пункту 5.4.1.1.1 k) в отношении общей информации, указываемой в транспортном документе</w:t>
      </w:r>
    </w:p>
    <w:p w:rsidR="0057639E" w:rsidRDefault="0057639E" w:rsidP="0057639E">
      <w:pPr>
        <w:pStyle w:val="H1G"/>
      </w:pPr>
      <w:r>
        <w:tab/>
      </w:r>
      <w:r>
        <w:tab/>
        <w:t>Передано правительством Швейцарии</w:t>
      </w:r>
      <w:r w:rsidRPr="0057639E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7639E" w:rsidRPr="0057639E" w:rsidTr="0057639E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57639E" w:rsidRPr="0057639E" w:rsidRDefault="0057639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7639E">
              <w:rPr>
                <w:rFonts w:cs="Times New Roman"/>
              </w:rPr>
              <w:tab/>
            </w:r>
            <w:r w:rsidRPr="0057639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7639E" w:rsidRPr="0057639E" w:rsidTr="0057639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57639E" w:rsidRPr="0057639E" w:rsidRDefault="0057639E" w:rsidP="0057639E">
            <w:pPr>
              <w:pStyle w:val="SingleTxtG"/>
              <w:ind w:left="3402" w:hanging="2268"/>
            </w:pPr>
            <w:r w:rsidRPr="0057639E">
              <w:rPr>
                <w:b/>
              </w:rPr>
              <w:t>Существо предложения:</w:t>
            </w:r>
            <w:r w:rsidRPr="0057639E">
              <w:tab/>
              <w:t>Пункт 5.4.1.1.1 k) должен требовать включения знака «(-)» в транспортный документ для облегчения проезда через туннели, на которые распространяются ограничения, при перевозке соответствующих опасных грузов.</w:t>
            </w:r>
          </w:p>
          <w:p w:rsidR="0057639E" w:rsidRPr="0057639E" w:rsidRDefault="0057639E" w:rsidP="0057639E">
            <w:pPr>
              <w:pStyle w:val="SingleTxtG"/>
              <w:ind w:left="3402" w:hanging="2268"/>
            </w:pPr>
            <w:r w:rsidRPr="0057639E">
              <w:rPr>
                <w:b/>
              </w:rPr>
              <w:t>Предлагаемое решение:</w:t>
            </w:r>
            <w:r w:rsidRPr="0057639E">
              <w:tab/>
              <w:t>Изменить текст пункта 5.4.1.1.1 k).</w:t>
            </w:r>
          </w:p>
        </w:tc>
      </w:tr>
      <w:tr w:rsidR="0057639E" w:rsidRPr="0057639E" w:rsidTr="0057639E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57639E" w:rsidRPr="0057639E" w:rsidRDefault="0057639E" w:rsidP="00850215">
            <w:pPr>
              <w:rPr>
                <w:rFonts w:cs="Times New Roman"/>
              </w:rPr>
            </w:pPr>
          </w:p>
        </w:tc>
      </w:tr>
    </w:tbl>
    <w:p w:rsidR="0057639E" w:rsidRPr="0035569A" w:rsidRDefault="0057639E" w:rsidP="0057639E">
      <w:pPr>
        <w:pStyle w:val="HChG"/>
        <w:tabs>
          <w:tab w:val="clear" w:pos="851"/>
        </w:tabs>
        <w:ind w:left="567" w:right="0" w:firstLine="567"/>
      </w:pPr>
      <w:r>
        <w:rPr>
          <w:bCs/>
        </w:rPr>
        <w:t>Введение</w:t>
      </w:r>
    </w:p>
    <w:p w:rsidR="0057639E" w:rsidRPr="0035569A" w:rsidRDefault="0057639E" w:rsidP="0057639E">
      <w:pPr>
        <w:pStyle w:val="SingleTxtG"/>
      </w:pPr>
      <w:r>
        <w:t>1.</w:t>
      </w:r>
      <w:r>
        <w:tab/>
      </w:r>
      <w:proofErr w:type="gramStart"/>
      <w:r>
        <w:t>В</w:t>
      </w:r>
      <w:proofErr w:type="gramEnd"/>
      <w:r>
        <w:t xml:space="preserve"> описании колонки 15 в разделе 3.2.1 говорится, что если «код ограничения проезда через туннели не назначен, то проставляется знак "(-)".». В соответствии с подпунктом k) пункта 5.4.1.1.1 в транспортном документе требуется указывать только код ограничения проезда через туннели, приведенный в колонке 15 таблицы А главы 3.2, если таковой назначен. Однако на транспортных средствах, перевозящих грузы, для которых в колонке 15 таблицы А проставлен знак «(-)» (№ ООН 3077, 1043, 2814, 2900, 2919, 3077, 3082, 3166, 3171, 3291, 3331, 3359) и которые перевозятся в количестве, превышающем предельные значения, указанные в пункте 1.1.3.6.3, должна быть размещена маркировка в виде табличек оранжевого цвета. Присутствие табличек оранжевого цвета без указания ограничений на проезд через туннели в транспортном документе может создавать трудности при проезде через туннели, на </w:t>
      </w:r>
      <w:r>
        <w:lastRenderedPageBreak/>
        <w:t>которые распространяются ограничения. Несмотря на тот факт, что при перевозке этих грузов размещаются таблички оранжевого цвета, они не подпадают под действие ограничений на проезд через туннели ввиду того, что в колонке 15 таблицы А проставлен знак «(-)». Однако, поскольку пункт 5.4.1.1.1 k) прямо не требует включения знака «(-)», контрольные органы и перевозчики не имеют в транспортном документе информации, позволяющей им решать, допускается ли перевозка груза с маркировкой в виде табличек оранжевого цвета через туннель, на который распространяются ограничения.</w:t>
      </w:r>
    </w:p>
    <w:p w:rsidR="0057639E" w:rsidRPr="0035569A" w:rsidRDefault="0057639E" w:rsidP="0057639E">
      <w:pPr>
        <w:pStyle w:val="SingleTxtG"/>
      </w:pPr>
      <w:r>
        <w:t>2.</w:t>
      </w:r>
      <w:r>
        <w:tab/>
        <w:t>На наш взгляд, прямое включение</w:t>
      </w:r>
      <w:r w:rsidRPr="00E41169">
        <w:t xml:space="preserve"> </w:t>
      </w:r>
      <w:r>
        <w:t>в транспортный документ знака «(-)» облегчило бы каждому участнику принятие решения относительно проезда через туннель, в отношении которого действуют ограничения, если бы это требовалось так же, как и указание кода ограничения проезда через туннели, когда заранее известно, что транспортное средство будет проезжать через туннели, для которых установлены ограничения.</w:t>
      </w:r>
    </w:p>
    <w:p w:rsidR="0057639E" w:rsidRPr="0035569A" w:rsidRDefault="0057639E" w:rsidP="0057639E">
      <w:pPr>
        <w:pStyle w:val="SingleTxtG"/>
      </w:pPr>
      <w:r>
        <w:t>3.</w:t>
      </w:r>
      <w:r>
        <w:tab/>
      </w:r>
      <w:proofErr w:type="gramStart"/>
      <w:r>
        <w:t>В</w:t>
      </w:r>
      <w:proofErr w:type="gramEnd"/>
      <w:r>
        <w:t xml:space="preserve"> целях облегчения перевозки соответствующих опасных грузов через туннели, на которые распространяются ограничения, мы предлагаем изменить подпункт k) пункта 5.4.1.1.1 следующим образом:</w:t>
      </w:r>
    </w:p>
    <w:p w:rsidR="0057639E" w:rsidRPr="0035569A" w:rsidRDefault="0057639E" w:rsidP="0057639E">
      <w:pPr>
        <w:pStyle w:val="HChG"/>
      </w:pPr>
      <w:r>
        <w:tab/>
      </w:r>
      <w:r>
        <w:tab/>
      </w:r>
      <w:r>
        <w:rPr>
          <w:bCs/>
        </w:rPr>
        <w:t>Предложение</w:t>
      </w:r>
    </w:p>
    <w:p w:rsidR="0057639E" w:rsidRPr="0035569A" w:rsidRDefault="0057639E" w:rsidP="0057639E">
      <w:pPr>
        <w:pStyle w:val="SingleTxtG"/>
      </w:pPr>
      <w:r>
        <w:t>10.</w:t>
      </w:r>
      <w:r>
        <w:tab/>
        <w:t xml:space="preserve">Изменить текст пункта 5.4.1.1.1 k) следующим образом (добавленный текст </w:t>
      </w:r>
      <w:r>
        <w:rPr>
          <w:b/>
          <w:bCs/>
          <w:u w:val="single"/>
        </w:rPr>
        <w:t>выделен жирным шрифтом и подчеркнут</w:t>
      </w:r>
      <w:r>
        <w:t>, исключенный текст зачеркнут):</w:t>
      </w:r>
    </w:p>
    <w:p w:rsidR="0057639E" w:rsidRDefault="0057639E" w:rsidP="0057639E">
      <w:pPr>
        <w:pStyle w:val="SingleTxtG"/>
        <w:tabs>
          <w:tab w:val="left" w:pos="1701"/>
        </w:tabs>
        <w:ind w:left="2268" w:hanging="1134"/>
      </w:pPr>
      <w:r>
        <w:tab/>
        <w:t>«5.4.1.1.1</w:t>
      </w:r>
      <w:r w:rsidRPr="00BE43D4">
        <w:t xml:space="preserve"> </w:t>
      </w:r>
      <w:r>
        <w:t xml:space="preserve">k) </w:t>
      </w:r>
      <w:r>
        <w:tab/>
        <w:t>если он назначен, код ограничения проезда через туннели</w:t>
      </w:r>
      <w:r w:rsidRPr="00BE43D4">
        <w:rPr>
          <w:u w:val="single"/>
        </w:rPr>
        <w:t xml:space="preserve">, </w:t>
      </w:r>
      <w:r w:rsidRPr="0057639E">
        <w:rPr>
          <w:b/>
          <w:bCs/>
          <w:spacing w:val="-4"/>
          <w:u w:val="single"/>
        </w:rPr>
        <w:t>напечатанный прописными буквами в круглых скобках, или знак "(-)"</w:t>
      </w:r>
      <w:r w:rsidRPr="0057639E">
        <w:rPr>
          <w:spacing w:val="-4"/>
        </w:rPr>
        <w:t>,</w:t>
      </w:r>
      <w:r>
        <w:t xml:space="preserve"> указанный в колонке 15 таблицы А главы 3.2, </w:t>
      </w:r>
      <w:r>
        <w:rPr>
          <w:strike/>
        </w:rPr>
        <w:t>прописными буквами в скобках</w:t>
      </w:r>
      <w:r>
        <w:t xml:space="preserve">. Код ограничения проезда через туннели </w:t>
      </w:r>
      <w:r>
        <w:rPr>
          <w:b/>
          <w:bCs/>
          <w:u w:val="single"/>
        </w:rPr>
        <w:t>или знак "(-)"</w:t>
      </w:r>
      <w:r>
        <w:t xml:space="preserve"> необязательно указывать в транспортном документе, если заранее известно, что перевозка не будет осуществляться через какой-либо туннель, для которого установлены ограничения в отношении перевозки опасных грузов.».</w:t>
      </w:r>
    </w:p>
    <w:p w:rsidR="0057639E" w:rsidRPr="0057639E" w:rsidRDefault="0057639E" w:rsidP="0057639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639E" w:rsidRPr="0057639E" w:rsidSect="0057639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43" w:rsidRPr="00A312BC" w:rsidRDefault="00707743" w:rsidP="00A312BC"/>
  </w:endnote>
  <w:endnote w:type="continuationSeparator" w:id="0">
    <w:p w:rsidR="00707743" w:rsidRPr="00A312BC" w:rsidRDefault="007077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E" w:rsidRPr="0057639E" w:rsidRDefault="0057639E">
    <w:pPr>
      <w:pStyle w:val="Footer"/>
    </w:pPr>
    <w:r w:rsidRPr="0057639E">
      <w:rPr>
        <w:b/>
        <w:sz w:val="18"/>
      </w:rPr>
      <w:fldChar w:fldCharType="begin"/>
    </w:r>
    <w:r w:rsidRPr="0057639E">
      <w:rPr>
        <w:b/>
        <w:sz w:val="18"/>
      </w:rPr>
      <w:instrText xml:space="preserve"> PAGE  \* MERGEFORMAT </w:instrText>
    </w:r>
    <w:r w:rsidRPr="0057639E">
      <w:rPr>
        <w:b/>
        <w:sz w:val="18"/>
      </w:rPr>
      <w:fldChar w:fldCharType="separate"/>
    </w:r>
    <w:r w:rsidR="0089337A">
      <w:rPr>
        <w:b/>
        <w:noProof/>
        <w:sz w:val="18"/>
      </w:rPr>
      <w:t>2</w:t>
    </w:r>
    <w:r w:rsidRPr="0057639E">
      <w:rPr>
        <w:b/>
        <w:sz w:val="18"/>
      </w:rPr>
      <w:fldChar w:fldCharType="end"/>
    </w:r>
    <w:r>
      <w:rPr>
        <w:b/>
        <w:sz w:val="18"/>
      </w:rPr>
      <w:tab/>
    </w:r>
    <w:r>
      <w:t>GE.19-02288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E" w:rsidRPr="0057639E" w:rsidRDefault="0057639E" w:rsidP="0057639E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GE.19-02288</w:t>
    </w:r>
    <w:r>
      <w:tab/>
    </w:r>
    <w:r w:rsidRPr="0057639E">
      <w:rPr>
        <w:b/>
        <w:sz w:val="18"/>
      </w:rPr>
      <w:fldChar w:fldCharType="begin"/>
    </w:r>
    <w:r w:rsidRPr="0057639E">
      <w:rPr>
        <w:b/>
        <w:sz w:val="18"/>
      </w:rPr>
      <w:instrText xml:space="preserve"> PAGE  \* MERGEFORMAT </w:instrText>
    </w:r>
    <w:r w:rsidRPr="0057639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763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57639E" w:rsidRDefault="0057639E" w:rsidP="0057639E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02288  (</w:t>
    </w:r>
    <w:proofErr w:type="gramEnd"/>
    <w:r>
      <w:t>R)</w:t>
    </w:r>
    <w:r>
      <w:rPr>
        <w:lang w:val="en-US"/>
      </w:rPr>
      <w:t xml:space="preserve">  210219  210219</w:t>
    </w:r>
    <w:r>
      <w:br/>
    </w:r>
    <w:r w:rsidRPr="0057639E">
      <w:rPr>
        <w:rFonts w:ascii="C39T30Lfz" w:hAnsi="C39T30Lfz"/>
        <w:kern w:val="14"/>
        <w:sz w:val="56"/>
      </w:rPr>
      <w:t></w:t>
    </w:r>
    <w:r w:rsidRPr="0057639E">
      <w:rPr>
        <w:rFonts w:ascii="C39T30Lfz" w:hAnsi="C39T30Lfz"/>
        <w:kern w:val="14"/>
        <w:sz w:val="56"/>
      </w:rPr>
      <w:t></w:t>
    </w:r>
    <w:r w:rsidRPr="0057639E">
      <w:rPr>
        <w:rFonts w:ascii="C39T30Lfz" w:hAnsi="C39T30Lfz"/>
        <w:kern w:val="14"/>
        <w:sz w:val="56"/>
      </w:rPr>
      <w:t></w:t>
    </w:r>
    <w:r w:rsidRPr="0057639E">
      <w:rPr>
        <w:rFonts w:ascii="C39T30Lfz" w:hAnsi="C39T30Lfz"/>
        <w:kern w:val="14"/>
        <w:sz w:val="56"/>
      </w:rPr>
      <w:t></w:t>
    </w:r>
    <w:r w:rsidRPr="0057639E">
      <w:rPr>
        <w:rFonts w:ascii="C39T30Lfz" w:hAnsi="C39T30Lfz"/>
        <w:kern w:val="14"/>
        <w:sz w:val="56"/>
      </w:rPr>
      <w:t></w:t>
    </w:r>
    <w:r w:rsidRPr="0057639E">
      <w:rPr>
        <w:rFonts w:ascii="C39T30Lfz" w:hAnsi="C39T30Lfz"/>
        <w:kern w:val="14"/>
        <w:sz w:val="56"/>
      </w:rPr>
      <w:t></w:t>
    </w:r>
    <w:r w:rsidRPr="0057639E">
      <w:rPr>
        <w:rFonts w:ascii="C39T30Lfz" w:hAnsi="C39T30Lfz"/>
        <w:kern w:val="14"/>
        <w:sz w:val="56"/>
      </w:rPr>
      <w:t></w:t>
    </w:r>
    <w:r w:rsidRPr="0057639E">
      <w:rPr>
        <w:rFonts w:ascii="C39T30Lfz" w:hAnsi="C39T30Lfz"/>
        <w:kern w:val="14"/>
        <w:sz w:val="56"/>
      </w:rPr>
      <w:t></w:t>
    </w:r>
    <w:r w:rsidRPr="0057639E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019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9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43" w:rsidRPr="001075E9" w:rsidRDefault="007077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07743" w:rsidRDefault="007077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7639E" w:rsidRPr="0035569A" w:rsidRDefault="0057639E" w:rsidP="0057639E">
      <w:pPr>
        <w:pStyle w:val="FootnoteText"/>
      </w:pPr>
      <w:r>
        <w:rPr>
          <w:rStyle w:val="FootnoteReference"/>
          <w:sz w:val="20"/>
        </w:rPr>
        <w:tab/>
      </w:r>
      <w:r w:rsidRPr="0057639E">
        <w:rPr>
          <w:rStyle w:val="FootnoteReference"/>
          <w:sz w:val="20"/>
          <w:vertAlign w:val="baseline"/>
        </w:rPr>
        <w:sym w:font="Symbol" w:char="F02A"/>
      </w:r>
      <w:r>
        <w:tab/>
        <w:t>В соответствии с программой работы Комитета по внутреннему транспорту на 2018</w:t>
      </w:r>
      <w:r w:rsidRPr="0057639E">
        <w:t>–</w:t>
      </w:r>
      <w:r>
        <w:t>2019 годы (ECE/TRANS/WP.15/237, приложение V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E" w:rsidRPr="0057639E" w:rsidRDefault="0089337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54CB0">
      <w:t>ECE/TRANS/WP.15/2019/4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39E" w:rsidRPr="0057639E" w:rsidRDefault="0089337A" w:rsidP="0057639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54CB0">
      <w:t>ECE/TRANS/WP.15/2019/4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4F68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7639E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743"/>
    <w:rsid w:val="00712895"/>
    <w:rsid w:val="00734ACB"/>
    <w:rsid w:val="00757357"/>
    <w:rsid w:val="00792497"/>
    <w:rsid w:val="00806737"/>
    <w:rsid w:val="00825F8D"/>
    <w:rsid w:val="00834B71"/>
    <w:rsid w:val="00854CB0"/>
    <w:rsid w:val="0086445C"/>
    <w:rsid w:val="0089337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7FB861F-950A-4470-872A-66695DC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57639E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rsid w:val="0057639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3011</Characters>
  <Application>Microsoft Office Word</Application>
  <DocSecurity>0</DocSecurity>
  <Lines>66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ECE/TRANS/WP.15/2019/4</vt:lpstr>
      <vt:lpstr>A/</vt:lpstr>
      <vt:lpstr>A/</vt:lpstr>
    </vt:vector>
  </TitlesOfParts>
  <Company>DCM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ECE/TRANS/WP.15/2019/4</dc:title>
  <dc:subject/>
  <dc:creator>Marina KOROTKOVA</dc:creator>
  <cp:keywords/>
  <cp:lastModifiedBy>Christine Barrio-Champeau</cp:lastModifiedBy>
  <cp:revision>2</cp:revision>
  <cp:lastPrinted>2019-02-21T10:11:00Z</cp:lastPrinted>
  <dcterms:created xsi:type="dcterms:W3CDTF">2019-04-03T13:33:00Z</dcterms:created>
  <dcterms:modified xsi:type="dcterms:W3CDTF">2019-04-03T13:33:00Z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