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D037E8">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D037E8" w:rsidP="00D037E8">
            <w:pPr>
              <w:jc w:val="right"/>
            </w:pPr>
            <w:r w:rsidRPr="00D037E8">
              <w:rPr>
                <w:sz w:val="40"/>
              </w:rPr>
              <w:t>ECE</w:t>
            </w:r>
            <w:r>
              <w:t>/TRANS/WP.29/GRSP/2018/3</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D037E8" w:rsidP="00C97039">
            <w:pPr>
              <w:spacing w:before="240"/>
            </w:pPr>
            <w:r>
              <w:t>Distr. générale</w:t>
            </w:r>
          </w:p>
          <w:p w:rsidR="00D037E8" w:rsidRDefault="00D037E8" w:rsidP="00D037E8">
            <w:pPr>
              <w:spacing w:line="240" w:lineRule="exact"/>
            </w:pPr>
            <w:r>
              <w:t>28 février 2018</w:t>
            </w:r>
          </w:p>
          <w:p w:rsidR="00D037E8" w:rsidRDefault="00D037E8" w:rsidP="00D037E8">
            <w:pPr>
              <w:spacing w:line="240" w:lineRule="exact"/>
            </w:pPr>
            <w:r>
              <w:t>Français</w:t>
            </w:r>
          </w:p>
          <w:p w:rsidR="00D037E8" w:rsidRPr="00DB58B5" w:rsidRDefault="00D037E8" w:rsidP="00D037E8">
            <w:pPr>
              <w:spacing w:line="240" w:lineRule="exact"/>
            </w:pPr>
            <w:r>
              <w:t>Original</w:t>
            </w:r>
            <w:r w:rsidR="002944D3">
              <w:t> :</w:t>
            </w:r>
            <w:r>
              <w:t xml:space="preserve">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ED05DB" w:rsidRPr="00D86705" w:rsidRDefault="00ED05DB" w:rsidP="00ED05DB">
      <w:pPr>
        <w:spacing w:before="120"/>
        <w:rPr>
          <w:b/>
          <w:sz w:val="24"/>
          <w:szCs w:val="24"/>
        </w:rPr>
      </w:pPr>
      <w:r w:rsidRPr="00D86705">
        <w:rPr>
          <w:b/>
          <w:sz w:val="24"/>
          <w:szCs w:val="24"/>
        </w:rPr>
        <w:t xml:space="preserve">Forum mondial de l’harmonisation </w:t>
      </w:r>
      <w:r w:rsidRPr="00D86705">
        <w:rPr>
          <w:b/>
          <w:sz w:val="24"/>
          <w:szCs w:val="24"/>
        </w:rPr>
        <w:br/>
        <w:t>des Règlements concernant les véhicules</w:t>
      </w:r>
    </w:p>
    <w:p w:rsidR="00ED05DB" w:rsidRPr="00D86705" w:rsidRDefault="00ED05DB" w:rsidP="00D86705">
      <w:pPr>
        <w:spacing w:before="120" w:after="120" w:line="240" w:lineRule="auto"/>
        <w:rPr>
          <w:b/>
        </w:rPr>
      </w:pPr>
      <w:r w:rsidRPr="00D86705">
        <w:rPr>
          <w:b/>
        </w:rPr>
        <w:t>Groupe de travail de la sécurité passive</w:t>
      </w:r>
    </w:p>
    <w:p w:rsidR="00ED05DB" w:rsidRPr="00E0020D" w:rsidRDefault="00ED05DB" w:rsidP="00ED05DB">
      <w:pPr>
        <w:rPr>
          <w:b/>
        </w:rPr>
      </w:pPr>
      <w:r w:rsidRPr="00E0020D">
        <w:rPr>
          <w:b/>
        </w:rPr>
        <w:t>Soixante-troisième session</w:t>
      </w:r>
    </w:p>
    <w:p w:rsidR="00ED05DB" w:rsidRPr="00914813" w:rsidRDefault="00ED05DB" w:rsidP="00ED05DB">
      <w:r w:rsidRPr="00914813">
        <w:t>Genève,14-18 mai 2018</w:t>
      </w:r>
    </w:p>
    <w:p w:rsidR="00ED05DB" w:rsidRPr="00914813" w:rsidRDefault="00ED05DB" w:rsidP="00ED05DB">
      <w:r w:rsidRPr="00914813">
        <w:t>Point 3 a</w:t>
      </w:r>
      <w:r w:rsidR="00845CD6">
        <w:t>) de l’ordre du jour provisoire</w:t>
      </w:r>
    </w:p>
    <w:p w:rsidR="00ED05DB" w:rsidRPr="00E0020D" w:rsidRDefault="00ED05DB" w:rsidP="00ED05DB">
      <w:pPr>
        <w:rPr>
          <w:b/>
        </w:rPr>
      </w:pPr>
      <w:r w:rsidRPr="00E0020D">
        <w:rPr>
          <w:b/>
        </w:rPr>
        <w:t>Règlement technique mondial</w:t>
      </w:r>
      <w:r w:rsidR="00E0020D" w:rsidRPr="00E0020D">
        <w:rPr>
          <w:b/>
        </w:rPr>
        <w:t xml:space="preserve"> </w:t>
      </w:r>
      <w:r w:rsidR="00E0020D" w:rsidRPr="00E0020D">
        <w:rPr>
          <w:rFonts w:eastAsia="MS Mincho"/>
          <w:b/>
        </w:rPr>
        <w:t>n</w:t>
      </w:r>
      <w:r w:rsidR="00E0020D" w:rsidRPr="00E0020D">
        <w:rPr>
          <w:rFonts w:eastAsia="MS Mincho"/>
          <w:b/>
          <w:vertAlign w:val="superscript"/>
        </w:rPr>
        <w:t>o</w:t>
      </w:r>
      <w:r w:rsidRPr="00E0020D">
        <w:rPr>
          <w:b/>
        </w:rPr>
        <w:t> 9 (Sécurité des piétons)</w:t>
      </w:r>
      <w:r w:rsidR="002944D3">
        <w:rPr>
          <w:b/>
        </w:rPr>
        <w:t> :</w:t>
      </w:r>
      <w:r w:rsidR="00A742D1">
        <w:rPr>
          <w:b/>
        </w:rPr>
        <w:t xml:space="preserve"> </w:t>
      </w:r>
      <w:r w:rsidR="00A742D1">
        <w:rPr>
          <w:b/>
        </w:rPr>
        <w:br/>
        <w:t>Proposition d’amendement </w:t>
      </w:r>
      <w:r w:rsidRPr="00E0020D">
        <w:rPr>
          <w:b/>
        </w:rPr>
        <w:t>2 (phase 2)</w:t>
      </w:r>
    </w:p>
    <w:p w:rsidR="00ED05DB" w:rsidRPr="00041740" w:rsidRDefault="00ED05DB" w:rsidP="00ED05DB">
      <w:pPr>
        <w:pStyle w:val="HChG"/>
      </w:pPr>
      <w:r w:rsidRPr="00041740">
        <w:tab/>
      </w:r>
      <w:r>
        <w:tab/>
        <w:t>Six</w:t>
      </w:r>
      <w:r w:rsidRPr="00041740">
        <w:t>ième rapport d</w:t>
      </w:r>
      <w:r>
        <w:t>’</w:t>
      </w:r>
      <w:r w:rsidRPr="00041740">
        <w:t>activité</w:t>
      </w:r>
    </w:p>
    <w:p w:rsidR="00ED05DB" w:rsidRPr="00872C91" w:rsidRDefault="00ED05DB" w:rsidP="00ED05DB">
      <w:pPr>
        <w:pStyle w:val="H1G"/>
      </w:pPr>
      <w:r w:rsidRPr="00041740">
        <w:rPr>
          <w:sz w:val="20"/>
        </w:rPr>
        <w:tab/>
      </w:r>
      <w:r w:rsidRPr="00041740">
        <w:rPr>
          <w:sz w:val="20"/>
        </w:rPr>
        <w:tab/>
      </w:r>
      <w:r>
        <w:rPr>
          <w:lang w:val="fr-FR"/>
        </w:rPr>
        <w:t xml:space="preserve">Communication du groupe de travail informel du Règlement </w:t>
      </w:r>
      <w:r w:rsidR="00A742D1">
        <w:rPr>
          <w:lang w:val="fr-FR"/>
        </w:rPr>
        <w:br/>
      </w:r>
      <w:r>
        <w:rPr>
          <w:lang w:val="fr-FR"/>
        </w:rPr>
        <w:t>technique mondial n</w:t>
      </w:r>
      <w:r>
        <w:rPr>
          <w:vertAlign w:val="superscript"/>
          <w:lang w:val="fr-FR"/>
        </w:rPr>
        <w:t>o</w:t>
      </w:r>
      <w:r>
        <w:rPr>
          <w:lang w:val="fr-FR"/>
        </w:rPr>
        <w:t> 9</w:t>
      </w:r>
      <w:r w:rsidRPr="00ED05DB">
        <w:rPr>
          <w:rStyle w:val="FootnoteReference"/>
          <w:b w:val="0"/>
          <w:sz w:val="20"/>
          <w:vertAlign w:val="baseline"/>
          <w:lang w:val="fr-FR"/>
        </w:rPr>
        <w:footnoteReference w:customMarkFollows="1" w:id="2"/>
        <w:t>*</w:t>
      </w:r>
    </w:p>
    <w:p w:rsidR="00ED05DB" w:rsidRPr="00AB77B3" w:rsidRDefault="00ED05DB" w:rsidP="00ED05DB">
      <w:pPr>
        <w:pStyle w:val="SingleTxtG"/>
      </w:pPr>
      <w:r w:rsidRPr="00AB77B3">
        <w:rPr>
          <w:lang w:val="fr-FR"/>
        </w:rPr>
        <w:tab/>
        <w:t xml:space="preserve">Le </w:t>
      </w:r>
      <w:r>
        <w:rPr>
          <w:lang w:val="fr-FR"/>
        </w:rPr>
        <w:t>texte ci</w:t>
      </w:r>
      <w:r w:rsidRPr="001B4CE1">
        <w:rPr>
          <w:lang w:val="fr-FR"/>
        </w:rPr>
        <w:t>-après,</w:t>
      </w:r>
      <w:r w:rsidRPr="00AB77B3">
        <w:rPr>
          <w:lang w:val="fr-FR"/>
        </w:rPr>
        <w:t xml:space="preserve"> établi par le groupe de travail informel du Règlement technique mondial (RTM) n</w:t>
      </w:r>
      <w:r w:rsidRPr="00AB77B3">
        <w:rPr>
          <w:vertAlign w:val="superscript"/>
          <w:lang w:val="fr-FR"/>
        </w:rPr>
        <w:t>o</w:t>
      </w:r>
      <w:r>
        <w:rPr>
          <w:lang w:val="fr-FR"/>
        </w:rPr>
        <w:t> </w:t>
      </w:r>
      <w:r w:rsidRPr="00AB77B3">
        <w:rPr>
          <w:lang w:val="fr-FR"/>
        </w:rPr>
        <w:t>9</w:t>
      </w:r>
      <w:r>
        <w:rPr>
          <w:lang w:val="fr-FR"/>
        </w:rPr>
        <w:t xml:space="preserve">, </w:t>
      </w:r>
      <w:r w:rsidRPr="005F6CB9">
        <w:rPr>
          <w:lang w:val="fr-FR"/>
        </w:rPr>
        <w:t xml:space="preserve">a pour objet de </w:t>
      </w:r>
      <w:r>
        <w:rPr>
          <w:lang w:val="fr-FR"/>
        </w:rPr>
        <w:t>décrire l</w:t>
      </w:r>
      <w:r w:rsidRPr="00AB77B3">
        <w:rPr>
          <w:lang w:val="fr-FR"/>
        </w:rPr>
        <w:t xml:space="preserve">es modalités de la </w:t>
      </w:r>
      <w:r w:rsidR="00A742D1">
        <w:rPr>
          <w:lang w:val="fr-FR"/>
        </w:rPr>
        <w:t>mise en place de la phase </w:t>
      </w:r>
      <w:r w:rsidRPr="00AB77B3">
        <w:rPr>
          <w:lang w:val="fr-FR"/>
        </w:rPr>
        <w:t>2 du RTM</w:t>
      </w:r>
      <w:r>
        <w:rPr>
          <w:lang w:val="fr-FR"/>
        </w:rPr>
        <w:t>. Il</w:t>
      </w:r>
      <w:r w:rsidRPr="00AB77B3">
        <w:rPr>
          <w:lang w:val="fr-FR"/>
        </w:rPr>
        <w:t xml:space="preserve"> est fondé sur le document ECE/TRANS/WP.29/GRSP/2014/16 (cinquième rapport d</w:t>
      </w:r>
      <w:r>
        <w:rPr>
          <w:lang w:val="fr-FR"/>
        </w:rPr>
        <w:t>’</w:t>
      </w:r>
      <w:r w:rsidRPr="00AB77B3">
        <w:rPr>
          <w:lang w:val="fr-FR"/>
        </w:rPr>
        <w:t>activité du groupe de travail informel), présenté et examiné à la cinquante-sixième session du Groupe de travail de la sécurité passive (GRSP). Les modifications qu</w:t>
      </w:r>
      <w:r>
        <w:rPr>
          <w:lang w:val="fr-FR"/>
        </w:rPr>
        <w:t>’</w:t>
      </w:r>
      <w:r w:rsidRPr="00AB77B3">
        <w:rPr>
          <w:lang w:val="fr-FR"/>
        </w:rPr>
        <w:t>il est proposé d</w:t>
      </w:r>
      <w:r>
        <w:rPr>
          <w:lang w:val="fr-FR"/>
        </w:rPr>
        <w:t>’</w:t>
      </w:r>
      <w:r w:rsidRPr="00AB77B3">
        <w:rPr>
          <w:lang w:val="fr-FR"/>
        </w:rPr>
        <w:t>apporter au texte du document ECE/TRANS/WP.29/GRSP/2014/16 figurent en caractères gras pour les ajouts et biffés pour les suppressions.</w:t>
      </w:r>
    </w:p>
    <w:p w:rsidR="00ED05DB" w:rsidRPr="00041740" w:rsidRDefault="00ED05DB" w:rsidP="005D7620">
      <w:pPr>
        <w:pStyle w:val="HChG"/>
      </w:pPr>
      <w:r w:rsidRPr="00041740">
        <w:br w:type="page"/>
      </w:r>
      <w:r w:rsidRPr="00041740">
        <w:lastRenderedPageBreak/>
        <w:tab/>
      </w:r>
      <w:r w:rsidRPr="00041740">
        <w:tab/>
      </w:r>
      <w:r w:rsidRPr="00E0020D">
        <w:t>Sixième</w:t>
      </w:r>
      <w:r w:rsidRPr="00FC3CBF">
        <w:rPr>
          <w:strike/>
        </w:rPr>
        <w:t xml:space="preserve"> Cinquième </w:t>
      </w:r>
      <w:r w:rsidRPr="00041740">
        <w:t>rapport d</w:t>
      </w:r>
      <w:r>
        <w:t>’</w:t>
      </w:r>
      <w:r w:rsidRPr="00041740">
        <w:t xml:space="preserve">activité du groupe de travail informel chargé de la </w:t>
      </w:r>
      <w:r>
        <w:t>p</w:t>
      </w:r>
      <w:r w:rsidRPr="00041740">
        <w:t>hase 2 du RTM n</w:t>
      </w:r>
      <w:r w:rsidRPr="00041740">
        <w:rPr>
          <w:vertAlign w:val="superscript"/>
        </w:rPr>
        <w:t>o</w:t>
      </w:r>
      <w:r w:rsidRPr="00041740">
        <w:t> 9 (GTR9-PH2)</w:t>
      </w:r>
    </w:p>
    <w:p w:rsidR="004A417A" w:rsidRPr="004A417A" w:rsidRDefault="004A417A" w:rsidP="004A417A">
      <w:pPr>
        <w:spacing w:after="120"/>
        <w:rPr>
          <w:sz w:val="28"/>
        </w:rPr>
      </w:pPr>
      <w:r w:rsidRPr="004A417A">
        <w:rPr>
          <w:sz w:val="28"/>
        </w:rPr>
        <w:t>Table des matières</w:t>
      </w:r>
    </w:p>
    <w:p w:rsidR="004A417A" w:rsidRPr="004A417A" w:rsidRDefault="004A417A" w:rsidP="004A417A">
      <w:pPr>
        <w:tabs>
          <w:tab w:val="right" w:pos="9638"/>
        </w:tabs>
        <w:spacing w:after="120"/>
        <w:ind w:left="283"/>
        <w:rPr>
          <w:i/>
          <w:sz w:val="18"/>
        </w:rPr>
      </w:pPr>
      <w:r w:rsidRPr="004A417A">
        <w:rPr>
          <w:i/>
          <w:sz w:val="18"/>
        </w:rPr>
        <w:tab/>
        <w:t>Page</w:t>
      </w:r>
    </w:p>
    <w:p w:rsidR="004A417A" w:rsidRDefault="004A417A" w:rsidP="004A417A">
      <w:pPr>
        <w:tabs>
          <w:tab w:val="right" w:pos="850"/>
          <w:tab w:val="right" w:leader="dot" w:pos="8787"/>
          <w:tab w:val="right" w:pos="9638"/>
        </w:tabs>
        <w:spacing w:after="120"/>
        <w:ind w:left="1134" w:hanging="1134"/>
      </w:pPr>
      <w:r>
        <w:tab/>
        <w:t>I.</w:t>
      </w:r>
      <w:r>
        <w:tab/>
      </w:r>
      <w:r w:rsidR="008179A3" w:rsidRPr="00041740">
        <w:t>Introduction</w:t>
      </w:r>
      <w:r>
        <w:tab/>
      </w:r>
      <w:r>
        <w:tab/>
      </w:r>
      <w:r w:rsidR="008179A3">
        <w:t>2</w:t>
      </w:r>
    </w:p>
    <w:p w:rsidR="004A417A" w:rsidRDefault="004A417A" w:rsidP="004A417A">
      <w:pPr>
        <w:tabs>
          <w:tab w:val="right" w:pos="850"/>
          <w:tab w:val="right" w:leader="dot" w:pos="8787"/>
          <w:tab w:val="right" w:pos="9638"/>
        </w:tabs>
        <w:spacing w:after="120"/>
        <w:ind w:left="1134" w:hanging="1134"/>
      </w:pPr>
      <w:r>
        <w:tab/>
        <w:t>II.</w:t>
      </w:r>
      <w:r>
        <w:tab/>
      </w:r>
      <w:r w:rsidR="008179A3" w:rsidRPr="00041740">
        <w:t>Objectif du groupe de travail informel</w:t>
      </w:r>
      <w:r>
        <w:tab/>
      </w:r>
      <w:r>
        <w:tab/>
      </w:r>
      <w:r w:rsidR="008179A3">
        <w:t>2</w:t>
      </w:r>
    </w:p>
    <w:p w:rsidR="004A417A" w:rsidRDefault="004A417A" w:rsidP="004A417A">
      <w:pPr>
        <w:tabs>
          <w:tab w:val="right" w:pos="850"/>
          <w:tab w:val="right" w:leader="dot" w:pos="8787"/>
          <w:tab w:val="right" w:pos="9638"/>
        </w:tabs>
        <w:spacing w:after="120"/>
        <w:ind w:left="1134" w:hanging="1134"/>
      </w:pPr>
      <w:r>
        <w:tab/>
        <w:t>III.</w:t>
      </w:r>
      <w:r>
        <w:tab/>
      </w:r>
      <w:r w:rsidR="008179A3" w:rsidRPr="00041740">
        <w:t>Historique</w:t>
      </w:r>
      <w:r>
        <w:tab/>
      </w:r>
      <w:r>
        <w:tab/>
      </w:r>
      <w:r w:rsidR="008179A3">
        <w:t>3</w:t>
      </w:r>
    </w:p>
    <w:p w:rsidR="004A417A" w:rsidRDefault="004A417A" w:rsidP="004A417A">
      <w:pPr>
        <w:tabs>
          <w:tab w:val="right" w:leader="dot" w:pos="8787"/>
          <w:tab w:val="right" w:pos="9638"/>
        </w:tabs>
        <w:spacing w:after="120"/>
        <w:ind w:left="1559" w:hanging="425"/>
      </w:pPr>
      <w:r>
        <w:t xml:space="preserve">Annexe 1 − </w:t>
      </w:r>
      <w:r w:rsidR="008179A3" w:rsidRPr="00041740">
        <w:t>Mandat</w:t>
      </w:r>
      <w:r>
        <w:tab/>
      </w:r>
      <w:r>
        <w:tab/>
      </w:r>
      <w:r w:rsidR="008179A3">
        <w:t>7</w:t>
      </w:r>
    </w:p>
    <w:p w:rsidR="004A417A" w:rsidRDefault="004A417A" w:rsidP="004A417A">
      <w:pPr>
        <w:tabs>
          <w:tab w:val="right" w:leader="dot" w:pos="8787"/>
          <w:tab w:val="right" w:pos="9638"/>
        </w:tabs>
        <w:spacing w:after="120"/>
        <w:ind w:left="1559" w:hanging="425"/>
      </w:pPr>
      <w:r>
        <w:t xml:space="preserve">Appendice − </w:t>
      </w:r>
      <w:r w:rsidR="008179A3" w:rsidRPr="00041740">
        <w:t>Liste des activités</w:t>
      </w:r>
      <w:r>
        <w:tab/>
      </w:r>
      <w:r>
        <w:tab/>
      </w:r>
      <w:r w:rsidR="008179A3">
        <w:t>9</w:t>
      </w:r>
    </w:p>
    <w:p w:rsidR="004A417A" w:rsidRDefault="004A417A" w:rsidP="004A417A">
      <w:pPr>
        <w:tabs>
          <w:tab w:val="right" w:leader="dot" w:pos="8787"/>
          <w:tab w:val="right" w:pos="9638"/>
        </w:tabs>
        <w:spacing w:after="120"/>
        <w:ind w:left="1559" w:hanging="425"/>
      </w:pPr>
      <w:r>
        <w:t xml:space="preserve">Annexe 2 − </w:t>
      </w:r>
      <w:r w:rsidR="008179A3" w:rsidRPr="00041740">
        <w:t>Rapports soumis au WP.29</w:t>
      </w:r>
      <w:r>
        <w:tab/>
      </w:r>
      <w:r>
        <w:tab/>
      </w:r>
      <w:r w:rsidR="008179A3">
        <w:t>10</w:t>
      </w:r>
    </w:p>
    <w:p w:rsidR="004A417A" w:rsidRDefault="004A417A" w:rsidP="00494101">
      <w:pPr>
        <w:tabs>
          <w:tab w:val="right" w:leader="dot" w:pos="8787"/>
          <w:tab w:val="right" w:pos="9638"/>
        </w:tabs>
        <w:spacing w:after="360"/>
        <w:ind w:left="1559" w:hanging="425"/>
      </w:pPr>
      <w:r>
        <w:t xml:space="preserve">Appendice − </w:t>
      </w:r>
      <w:r w:rsidR="008179A3" w:rsidRPr="00041740">
        <w:rPr>
          <w:lang w:eastAsia="ja-JP"/>
        </w:rPr>
        <w:t>Documents de référence utilisés par le groupe informel</w:t>
      </w:r>
      <w:r>
        <w:tab/>
      </w:r>
      <w:r>
        <w:tab/>
      </w:r>
      <w:r w:rsidR="008179A3">
        <w:t>1</w:t>
      </w:r>
      <w:r w:rsidR="003F3E42">
        <w:t>0</w:t>
      </w:r>
    </w:p>
    <w:p w:rsidR="00ED05DB" w:rsidRPr="00041740" w:rsidRDefault="004A417A" w:rsidP="00ED05DB">
      <w:pPr>
        <w:pStyle w:val="SingleTxtG"/>
      </w:pPr>
      <w:r>
        <w:t>1.</w:t>
      </w:r>
      <w:r>
        <w:tab/>
      </w:r>
      <w:r w:rsidR="00ED05DB" w:rsidRPr="00041740">
        <w:t>Le présent rapport a pour objet de compléter les renseignements concernant la procédure d</w:t>
      </w:r>
      <w:r w:rsidR="00ED05DB">
        <w:t>’</w:t>
      </w:r>
      <w:r w:rsidR="00ED05DB" w:rsidRPr="00041740">
        <w:t xml:space="preserve">élaboration de la </w:t>
      </w:r>
      <w:r w:rsidR="00ED05DB">
        <w:t>phase 2</w:t>
      </w:r>
      <w:r w:rsidR="00ED05DB" w:rsidRPr="00041740">
        <w:t xml:space="preserve"> du RTM n</w:t>
      </w:r>
      <w:r w:rsidR="00ED05DB" w:rsidRPr="00041740">
        <w:rPr>
          <w:vertAlign w:val="superscript"/>
        </w:rPr>
        <w:t>o</w:t>
      </w:r>
      <w:r w:rsidR="00ED05DB" w:rsidRPr="00041740">
        <w:t xml:space="preserve"> 9 qui figurent dans la partie I (Justifications techniques) du document </w:t>
      </w:r>
      <w:r w:rsidR="00ED05DB" w:rsidRPr="00AB77B3">
        <w:rPr>
          <w:b/>
        </w:rPr>
        <w:t>ECE/TRANS/WP.29/GRSP/2018/3</w:t>
      </w:r>
      <w:r w:rsidR="00ED05DB" w:rsidRPr="00041740">
        <w:t xml:space="preserve"> et de fournir plus de détails sur le groupe de travail informel.</w:t>
      </w:r>
    </w:p>
    <w:p w:rsidR="00ED05DB" w:rsidRDefault="00ED05DB" w:rsidP="00ED05DB">
      <w:pPr>
        <w:pStyle w:val="SingleTxtG"/>
      </w:pPr>
      <w:r>
        <w:t>2.</w:t>
      </w:r>
      <w:r>
        <w:tab/>
      </w:r>
      <w:r w:rsidRPr="00041740">
        <w:t>Pour plus d</w:t>
      </w:r>
      <w:r>
        <w:t>’</w:t>
      </w:r>
      <w:r w:rsidRPr="00041740">
        <w:t>informations sur les justifications techniques de l</w:t>
      </w:r>
      <w:r>
        <w:t>’</w:t>
      </w:r>
      <w:r w:rsidRPr="00041740">
        <w:t xml:space="preserve">amendement, on peut se reporter à ladite partie I du document </w:t>
      </w:r>
      <w:r w:rsidRPr="00AB77B3">
        <w:rPr>
          <w:b/>
        </w:rPr>
        <w:t>ECE/TRANS/WP.29/GRSP/2018/3</w:t>
      </w:r>
      <w:r w:rsidRPr="00041740">
        <w:t>.</w:t>
      </w:r>
    </w:p>
    <w:p w:rsidR="00ED05DB" w:rsidRPr="00041740" w:rsidRDefault="00ED05DB" w:rsidP="00620976">
      <w:pPr>
        <w:pStyle w:val="HChG"/>
      </w:pPr>
      <w:r w:rsidRPr="00041740">
        <w:tab/>
        <w:t>I.</w:t>
      </w:r>
      <w:r w:rsidRPr="00041740">
        <w:tab/>
        <w:t>Introduction</w:t>
      </w:r>
    </w:p>
    <w:p w:rsidR="00ED05DB" w:rsidRPr="00041740" w:rsidRDefault="00ED05DB" w:rsidP="00ED05DB">
      <w:pPr>
        <w:pStyle w:val="SingleTxtG"/>
      </w:pPr>
      <w:r w:rsidRPr="00041740">
        <w:t>3.</w:t>
      </w:r>
      <w:r w:rsidRPr="00041740">
        <w:tab/>
        <w:t xml:space="preserve">Le Groupe de travail a décidé de mettre sur pied un groupe de travail informel sur la </w:t>
      </w:r>
      <w:r>
        <w:t>phase 2</w:t>
      </w:r>
      <w:r w:rsidRPr="00041740">
        <w:t xml:space="preserve"> de la sécurité des piétons chargé de formuler des propositions d</w:t>
      </w:r>
      <w:r>
        <w:t>’</w:t>
      </w:r>
      <w:r w:rsidRPr="00041740">
        <w:t>amendements au RTM n</w:t>
      </w:r>
      <w:r w:rsidRPr="00041740">
        <w:rPr>
          <w:vertAlign w:val="superscript"/>
        </w:rPr>
        <w:t>o</w:t>
      </w:r>
      <w:r w:rsidRPr="00041740">
        <w:t> 9 en ce qui concerne l</w:t>
      </w:r>
      <w:r>
        <w:t>’</w:t>
      </w:r>
      <w:r w:rsidRPr="00041740">
        <w:t>introduction de la jambe d</w:t>
      </w:r>
      <w:r>
        <w:t>’</w:t>
      </w:r>
      <w:r w:rsidRPr="00041740">
        <w:t>essai souple (FlexPLI) (ECE/TRANS/WP.29/AC.3/24 et ECE/TRANS/WP.29/1079, par. 101).</w:t>
      </w:r>
    </w:p>
    <w:p w:rsidR="00ED05DB" w:rsidRPr="00041740" w:rsidRDefault="00ED05DB" w:rsidP="00ED05DB">
      <w:pPr>
        <w:pStyle w:val="SingleTxtG"/>
      </w:pPr>
      <w:r w:rsidRPr="00041740">
        <w:t>4.</w:t>
      </w:r>
      <w:r w:rsidRPr="00041740">
        <w:tab/>
        <w:t>Le Groupe d</w:t>
      </w:r>
      <w:r>
        <w:t>’</w:t>
      </w:r>
      <w:r w:rsidRPr="00041740">
        <w:t>évaluation technique FlexPLI (Flex-TEG) est actif depuis septembre 2005. Les résultats de ses activités d</w:t>
      </w:r>
      <w:r>
        <w:t>’</w:t>
      </w:r>
      <w:r w:rsidRPr="00041740">
        <w:t>évaluation ont permis au Japon de soumettre des propositions d</w:t>
      </w:r>
      <w:r>
        <w:t>’</w:t>
      </w:r>
      <w:r w:rsidRPr="00041740">
        <w:t xml:space="preserve">amendements à la </w:t>
      </w:r>
      <w:r>
        <w:t>phase 2</w:t>
      </w:r>
      <w:r w:rsidRPr="00041740">
        <w:t xml:space="preserve"> du RTM n</w:t>
      </w:r>
      <w:r w:rsidRPr="00041740">
        <w:rPr>
          <w:vertAlign w:val="superscript"/>
        </w:rPr>
        <w:t>o</w:t>
      </w:r>
      <w:r w:rsidRPr="00041740">
        <w:t> 9 ainsi qu</w:t>
      </w:r>
      <w:r>
        <w:t>’</w:t>
      </w:r>
      <w:r w:rsidRPr="00041740">
        <w:t>au projet de Règlement ONU sur la sécurité des piétons n</w:t>
      </w:r>
      <w:r w:rsidRPr="00041740">
        <w:rPr>
          <w:vertAlign w:val="superscript"/>
        </w:rPr>
        <w:t>o</w:t>
      </w:r>
      <w:r w:rsidRPr="00041740">
        <w:t> 9 (</w:t>
      </w:r>
      <w:r>
        <w:t>phase 2</w:t>
      </w:r>
      <w:r w:rsidRPr="00041740">
        <w:t>).</w:t>
      </w:r>
    </w:p>
    <w:p w:rsidR="00ED05DB" w:rsidRPr="00041740" w:rsidRDefault="00ED05DB" w:rsidP="00ED05DB">
      <w:pPr>
        <w:pStyle w:val="SingleTxtG"/>
      </w:pPr>
      <w:r w:rsidRPr="00041740">
        <w:t>5.</w:t>
      </w:r>
      <w:r w:rsidRPr="00041740">
        <w:tab/>
        <w:t>Lors de la quarante-neuvième session du GRSP, certaines délégations ont émis des réserves en ce qui concerne l</w:t>
      </w:r>
      <w:r>
        <w:t>’</w:t>
      </w:r>
      <w:r w:rsidRPr="00041740">
        <w:t>introduction de la jambe d</w:t>
      </w:r>
      <w:r>
        <w:t>’</w:t>
      </w:r>
      <w:r w:rsidRPr="00041740">
        <w:t>essai souple et ont demandé que soit mis sur pied un groupe de travail informel chargé d</w:t>
      </w:r>
      <w:r>
        <w:t>’</w:t>
      </w:r>
      <w:r w:rsidRPr="00041740">
        <w:t>aborder les questions connexes et d</w:t>
      </w:r>
      <w:r>
        <w:t>’</w:t>
      </w:r>
      <w:r w:rsidRPr="00041740">
        <w:t>élaborer des propositions d</w:t>
      </w:r>
      <w:r>
        <w:t>’</w:t>
      </w:r>
      <w:r w:rsidRPr="00041740">
        <w:t>amendements au RTM n</w:t>
      </w:r>
      <w:r w:rsidRPr="00041740">
        <w:rPr>
          <w:vertAlign w:val="superscript"/>
        </w:rPr>
        <w:t>o</w:t>
      </w:r>
      <w:r w:rsidRPr="00041740">
        <w:t> 9.</w:t>
      </w:r>
    </w:p>
    <w:p w:rsidR="00ED05DB" w:rsidRPr="00041740" w:rsidRDefault="00ED05DB" w:rsidP="00ED05DB">
      <w:pPr>
        <w:pStyle w:val="SingleTxtG"/>
      </w:pPr>
      <w:r w:rsidRPr="00041740">
        <w:t>6.</w:t>
      </w:r>
      <w:r w:rsidRPr="00041740">
        <w:tab/>
        <w:t>Le GRSP a décidé de demander l</w:t>
      </w:r>
      <w:r>
        <w:t>’</w:t>
      </w:r>
      <w:r w:rsidRPr="00041740">
        <w:t>accord du Forum mondial de l</w:t>
      </w:r>
      <w:r>
        <w:t>’</w:t>
      </w:r>
      <w:r w:rsidRPr="00041740">
        <w:t>harmonisation des Règlements concernant les véhicules (WP.29) et du Comité exécutif de l</w:t>
      </w:r>
      <w:r>
        <w:t>’</w:t>
      </w:r>
      <w:r w:rsidRPr="00041740">
        <w:t>Accord de</w:t>
      </w:r>
      <w:r w:rsidR="00DD5323">
        <w:t xml:space="preserve"> </w:t>
      </w:r>
      <w:r w:rsidRPr="00041740">
        <w:t>1998 (AC.3) pour charger un nouveau groupe informel de régler les questions en suspens en ce qui concerne l</w:t>
      </w:r>
      <w:r>
        <w:t>’</w:t>
      </w:r>
      <w:r w:rsidRPr="00041740">
        <w:t>introduction simultanée de la jambe d</w:t>
      </w:r>
      <w:r>
        <w:t>’</w:t>
      </w:r>
      <w:r w:rsidRPr="00041740">
        <w:t xml:space="preserve">essai FlexPLI dans la </w:t>
      </w:r>
      <w:r>
        <w:t>phase 2</w:t>
      </w:r>
      <w:r w:rsidRPr="00041740">
        <w:t xml:space="preserve"> du RTM</w:t>
      </w:r>
      <w:r w:rsidR="00DD5323">
        <w:t xml:space="preserve"> </w:t>
      </w:r>
      <w:r w:rsidRPr="00041740">
        <w:t>n</w:t>
      </w:r>
      <w:r w:rsidRPr="00041740">
        <w:rPr>
          <w:vertAlign w:val="superscript"/>
        </w:rPr>
        <w:t>o</w:t>
      </w:r>
      <w:r w:rsidRPr="00041740">
        <w:t> 9 et dans le projet de Règlement ONU sur la sécurité des piétons. Le Forum mondial a décidé de créer ce groupe informel sous réserve que le texte approprié du mandat de ce groupe lui soit communiqué (ECE/TRANS/WP.29/1091, par. 36 et 100).</w:t>
      </w:r>
    </w:p>
    <w:p w:rsidR="00ED05DB" w:rsidRPr="00041740" w:rsidRDefault="00ED05DB" w:rsidP="00620976">
      <w:pPr>
        <w:pStyle w:val="HChG"/>
      </w:pPr>
      <w:r w:rsidRPr="00041740">
        <w:tab/>
        <w:t>II.</w:t>
      </w:r>
      <w:r w:rsidRPr="00041740">
        <w:tab/>
        <w:t>Objectif du groupe de travail informel</w:t>
      </w:r>
    </w:p>
    <w:p w:rsidR="00ED05DB" w:rsidRPr="00041740" w:rsidRDefault="00ED05DB" w:rsidP="00ED05DB">
      <w:pPr>
        <w:pStyle w:val="SingleTxtG"/>
      </w:pPr>
      <w:r w:rsidRPr="00041740">
        <w:t>7.</w:t>
      </w:r>
      <w:r w:rsidRPr="00041740">
        <w:tab/>
        <w:t xml:space="preserve">Le groupe de travail informel en charge de la </w:t>
      </w:r>
      <w:r w:rsidR="00DD5323">
        <w:t>p</w:t>
      </w:r>
      <w:r w:rsidRPr="00041740">
        <w:t>hase 2 du RTM n</w:t>
      </w:r>
      <w:r w:rsidRPr="00041740">
        <w:rPr>
          <w:vertAlign w:val="superscript"/>
        </w:rPr>
        <w:t>o</w:t>
      </w:r>
      <w:r w:rsidRPr="00041740">
        <w:t> 9 a pour principal objectif d</w:t>
      </w:r>
      <w:r>
        <w:t>’</w:t>
      </w:r>
      <w:r w:rsidRPr="00041740">
        <w:t>élaborer un projet de proposition de modification du RTM n</w:t>
      </w:r>
      <w:r w:rsidRPr="00041740">
        <w:rPr>
          <w:vertAlign w:val="superscript"/>
        </w:rPr>
        <w:t>o</w:t>
      </w:r>
      <w:r w:rsidRPr="00041740">
        <w:t> 9 − </w:t>
      </w:r>
      <w:r>
        <w:t>phase 2</w:t>
      </w:r>
      <w:r w:rsidRPr="00041740">
        <w:t xml:space="preserve"> sur la sécurité des piétons en faisant de la jambe d</w:t>
      </w:r>
      <w:r>
        <w:t>’</w:t>
      </w:r>
      <w:r w:rsidRPr="00041740">
        <w:t>essai FlexPLI un instrument d</w:t>
      </w:r>
      <w:r>
        <w:t>’</w:t>
      </w:r>
      <w:r w:rsidRPr="00041740">
        <w:t>essai harmonisé pour améliorer la protection des tibias des jambes des piétons.</w:t>
      </w:r>
    </w:p>
    <w:p w:rsidR="00ED05DB" w:rsidRPr="00041740" w:rsidRDefault="00ED05DB" w:rsidP="00ED05DB">
      <w:pPr>
        <w:pStyle w:val="SingleTxtG"/>
      </w:pPr>
      <w:r w:rsidRPr="00041740">
        <w:lastRenderedPageBreak/>
        <w:t>8.</w:t>
      </w:r>
      <w:r w:rsidRPr="00041740">
        <w:tab/>
        <w:t>Le groupe de travail informel ne se limite pas à élaborer des propositions d</w:t>
      </w:r>
      <w:r>
        <w:t>’</w:t>
      </w:r>
      <w:r w:rsidRPr="00041740">
        <w:t>amendements au RTM n</w:t>
      </w:r>
      <w:r w:rsidRPr="00041740">
        <w:rPr>
          <w:vertAlign w:val="superscript"/>
        </w:rPr>
        <w:t>o</w:t>
      </w:r>
      <w:r w:rsidRPr="00041740">
        <w:t> 9, mais il s</w:t>
      </w:r>
      <w:r>
        <w:t>’</w:t>
      </w:r>
      <w:r w:rsidRPr="00041740">
        <w:t>attache aussi à préparer une proposition complémentaire de modification du projet de Règlement ONU n</w:t>
      </w:r>
      <w:r w:rsidRPr="00041740">
        <w:rPr>
          <w:vertAlign w:val="superscript"/>
        </w:rPr>
        <w:t>o</w:t>
      </w:r>
      <w:r w:rsidRPr="00041740">
        <w:t> 127 sur la sécurité des piétons.</w:t>
      </w:r>
    </w:p>
    <w:p w:rsidR="00ED05DB" w:rsidRPr="00041740" w:rsidRDefault="00ED05DB" w:rsidP="00ED05DB">
      <w:pPr>
        <w:pStyle w:val="SingleTxtG"/>
      </w:pPr>
      <w:r w:rsidRPr="00041740">
        <w:t>9.</w:t>
      </w:r>
      <w:r w:rsidRPr="00041740">
        <w:tab/>
        <w:t>Les travaux du groupe de travail informel GTR9-PH2 portent sur les questions énumérées à l</w:t>
      </w:r>
      <w:r>
        <w:t>’</w:t>
      </w:r>
      <w:r w:rsidRPr="00041740">
        <w:t>appendice 1 du mandat (voir l</w:t>
      </w:r>
      <w:r>
        <w:t>’</w:t>
      </w:r>
      <w:r w:rsidRPr="00041740">
        <w:t>annexe 1 du présent document).</w:t>
      </w:r>
    </w:p>
    <w:p w:rsidR="00ED05DB" w:rsidRPr="00041740" w:rsidRDefault="00ED05DB" w:rsidP="00ED05DB">
      <w:pPr>
        <w:pStyle w:val="SingleTxtG"/>
      </w:pPr>
      <w:r w:rsidRPr="00041740">
        <w:t>10.</w:t>
      </w:r>
      <w:r w:rsidRPr="00041740">
        <w:tab/>
        <w:t>Le groupe de travail informel a aussi examiné d</w:t>
      </w:r>
      <w:r>
        <w:t>’</w:t>
      </w:r>
      <w:r w:rsidRPr="00041740">
        <w:t>autres projets de propositions visant à améliorer et/ou à préciser certains éléments de la procédure d</w:t>
      </w:r>
      <w:r>
        <w:t>’</w:t>
      </w:r>
      <w:r w:rsidRPr="00041740">
        <w:t>essai FlexPLI.</w:t>
      </w:r>
    </w:p>
    <w:p w:rsidR="00ED05DB" w:rsidRPr="00041740" w:rsidRDefault="00ED05DB" w:rsidP="00620976">
      <w:pPr>
        <w:pStyle w:val="HChG"/>
      </w:pPr>
      <w:r w:rsidRPr="00041740">
        <w:tab/>
        <w:t>III.</w:t>
      </w:r>
      <w:r w:rsidRPr="00041740">
        <w:tab/>
        <w:t>Historique</w:t>
      </w:r>
    </w:p>
    <w:p w:rsidR="00ED05DB" w:rsidRPr="00041740" w:rsidRDefault="00ED05DB" w:rsidP="00ED05DB">
      <w:pPr>
        <w:pStyle w:val="SingleTxtG"/>
      </w:pPr>
      <w:r w:rsidRPr="00041740">
        <w:t>11.</w:t>
      </w:r>
      <w:r w:rsidRPr="00041740">
        <w:tab/>
        <w:t>À la 154</w:t>
      </w:r>
      <w:r w:rsidRPr="00041740">
        <w:rPr>
          <w:vertAlign w:val="superscript"/>
        </w:rPr>
        <w:t>e</w:t>
      </w:r>
      <w:r w:rsidRPr="00041740">
        <w:t> session du Forum mondial de l</w:t>
      </w:r>
      <w:r>
        <w:t>’</w:t>
      </w:r>
      <w:r w:rsidRPr="00041740">
        <w:t>harmonisation des Règlements concernant les véhicules (WP.29) et à la trente-deuxième session du Comité exécutif de l</w:t>
      </w:r>
      <w:r>
        <w:t>’</w:t>
      </w:r>
      <w:r w:rsidRPr="00041740">
        <w:t>Accord de 1998 (AC.3), il avait été décidé de charger un nouveau groupe informel de régler les questions en suspens liées à l</w:t>
      </w:r>
      <w:r>
        <w:t>’</w:t>
      </w:r>
      <w:r w:rsidRPr="00041740">
        <w:t>intégration simultanée de la jambe d</w:t>
      </w:r>
      <w:r>
        <w:t>’</w:t>
      </w:r>
      <w:r w:rsidRPr="00041740">
        <w:t xml:space="preserve">essai FlexPLI dans la </w:t>
      </w:r>
      <w:r>
        <w:t>phase 2</w:t>
      </w:r>
      <w:r w:rsidRPr="00041740">
        <w:t xml:space="preserve"> du RTM n</w:t>
      </w:r>
      <w:r w:rsidRPr="00041740">
        <w:rPr>
          <w:vertAlign w:val="superscript"/>
        </w:rPr>
        <w:t>o</w:t>
      </w:r>
      <w:r w:rsidRPr="00041740">
        <w:t> 9 et dans le projet de Règlement sur la sécurité des piétons, sous réserve de la soumission d</w:t>
      </w:r>
      <w:r>
        <w:t>’</w:t>
      </w:r>
      <w:r w:rsidRPr="00041740">
        <w:t>un mandat en ce sens au WP.29 et à l</w:t>
      </w:r>
      <w:r>
        <w:t>’</w:t>
      </w:r>
      <w:r w:rsidRPr="00041740">
        <w:t>AC.3 (document ECE/TRANS/WP.29/1091, par. 36 et 100).</w:t>
      </w:r>
    </w:p>
    <w:p w:rsidR="00ED05DB" w:rsidRPr="00041740" w:rsidRDefault="00ED05DB" w:rsidP="00ED05DB">
      <w:pPr>
        <w:pStyle w:val="SingleTxtG"/>
      </w:pPr>
      <w:r w:rsidRPr="00041740">
        <w:rPr>
          <w:bCs/>
        </w:rPr>
        <w:t>12.</w:t>
      </w:r>
      <w:r w:rsidRPr="00041740">
        <w:rPr>
          <w:bCs/>
        </w:rPr>
        <w:tab/>
        <w:t>Les représentants du Japon et de l</w:t>
      </w:r>
      <w:r>
        <w:rPr>
          <w:bCs/>
        </w:rPr>
        <w:t>’</w:t>
      </w:r>
      <w:r w:rsidRPr="00041740">
        <w:rPr>
          <w:bCs/>
        </w:rPr>
        <w:t>Allemagne ont informé le Forum mondial et l</w:t>
      </w:r>
      <w:r>
        <w:rPr>
          <w:bCs/>
        </w:rPr>
        <w:t>’</w:t>
      </w:r>
      <w:r w:rsidRPr="00041740">
        <w:rPr>
          <w:bCs/>
        </w:rPr>
        <w:t>AC.3 que ce groupe de travail informel appelé «</w:t>
      </w:r>
      <w:r w:rsidR="00615D3A">
        <w:rPr>
          <w:bCs/>
        </w:rPr>
        <w:t> </w:t>
      </w:r>
      <w:r w:rsidRPr="00041740">
        <w:rPr>
          <w:bCs/>
        </w:rPr>
        <w:t>GTR9-PH2</w:t>
      </w:r>
      <w:r w:rsidR="00615D3A">
        <w:rPr>
          <w:bCs/>
        </w:rPr>
        <w:t> </w:t>
      </w:r>
      <w:r w:rsidRPr="00041740">
        <w:rPr>
          <w:bCs/>
        </w:rPr>
        <w:t>» serait coparrainé par leurs deux pays.</w:t>
      </w:r>
    </w:p>
    <w:p w:rsidR="00ED05DB" w:rsidRPr="00041740" w:rsidRDefault="00ED05DB" w:rsidP="00ED05DB">
      <w:pPr>
        <w:pStyle w:val="SingleTxtG"/>
      </w:pPr>
      <w:r w:rsidRPr="00041740">
        <w:t>13.</w:t>
      </w:r>
      <w:r w:rsidRPr="00041740">
        <w:tab/>
        <w:t>Le groupe de travail informel a commen</w:t>
      </w:r>
      <w:r w:rsidR="00615D3A">
        <w:t>cé ses travaux le 3 </w:t>
      </w:r>
      <w:r w:rsidRPr="00041740">
        <w:t>novembre 2011 en tenant une réunion constituante à Bonn (Allemagne) pour élaborer un projet de mandat, des principes de fonctionnement, un calendrier et un plan de travail. À cette occasion, les participants ont accepté la proposition du Japon et de l</w:t>
      </w:r>
      <w:r>
        <w:t>’</w:t>
      </w:r>
      <w:r w:rsidRPr="00041740">
        <w:t>Allemagne tendant à ce que la présidence du groupe de travail informel soit assurée par l</w:t>
      </w:r>
      <w:r>
        <w:t>’</w:t>
      </w:r>
      <w:r w:rsidRPr="00041740">
        <w:t>Allemagne, la vice-présidence par le Japon et le secrétariat par l</w:t>
      </w:r>
      <w:r>
        <w:t>’</w:t>
      </w:r>
      <w:r w:rsidRPr="00041740">
        <w:t>Organisation internationale des constructeurs d</w:t>
      </w:r>
      <w:r>
        <w:t>’</w:t>
      </w:r>
      <w:r w:rsidRPr="00041740">
        <w:t>automobiles (OICA).</w:t>
      </w:r>
    </w:p>
    <w:p w:rsidR="00ED05DB" w:rsidRPr="00041740" w:rsidRDefault="00ED05DB" w:rsidP="00ED05DB">
      <w:pPr>
        <w:pStyle w:val="SingleTxtG"/>
      </w:pPr>
      <w:r w:rsidRPr="00041740">
        <w:rPr>
          <w:bCs/>
        </w:rPr>
        <w:t>14.</w:t>
      </w:r>
      <w:r w:rsidRPr="00041740">
        <w:rPr>
          <w:bCs/>
        </w:rPr>
        <w:tab/>
      </w:r>
      <w:r w:rsidRPr="00041740">
        <w:t>À la 155</w:t>
      </w:r>
      <w:r w:rsidRPr="00041740">
        <w:rPr>
          <w:vertAlign w:val="superscript"/>
        </w:rPr>
        <w:t>e</w:t>
      </w:r>
      <w:r w:rsidRPr="00041740">
        <w:t> session du Forum mondial et à la trente-troisième session de l</w:t>
      </w:r>
      <w:r>
        <w:t>’</w:t>
      </w:r>
      <w:r w:rsidRPr="00041740">
        <w:t>AC.3, le Japon et l</w:t>
      </w:r>
      <w:r>
        <w:t>’</w:t>
      </w:r>
      <w:r w:rsidRPr="00041740">
        <w:t xml:space="preserve">Allemagne ont informé les délégations des activités en cours au sein du groupe de travail informel chargé de la </w:t>
      </w:r>
      <w:r>
        <w:t>phase 2</w:t>
      </w:r>
      <w:r w:rsidRPr="00041740">
        <w:t xml:space="preserve"> du RTM n</w:t>
      </w:r>
      <w:r w:rsidRPr="00041740">
        <w:rPr>
          <w:vertAlign w:val="superscript"/>
        </w:rPr>
        <w:t>o</w:t>
      </w:r>
      <w:r w:rsidRPr="00041740">
        <w:t> 9 (document WP.29-155-35). Les représentants ont reçu des informations concernant la réunion constituante et la gestion du groupe. Ils ont été informés que la première réunion se tiendrait les</w:t>
      </w:r>
      <w:r w:rsidR="00DD5323">
        <w:t xml:space="preserve"> </w:t>
      </w:r>
      <w:r w:rsidRPr="00041740">
        <w:t>1</w:t>
      </w:r>
      <w:r w:rsidRPr="00041740">
        <w:rPr>
          <w:vertAlign w:val="superscript"/>
        </w:rPr>
        <w:t>er</w:t>
      </w:r>
      <w:r w:rsidRPr="00041740">
        <w:t xml:space="preserve"> et 2 décembre 2011 pour entamer les discussions techniques et mettre la dernière main au projet de mandat et au plan de travail afin de pouvoir les soumettre au Groupe de travail à sa session de décembre 2011.</w:t>
      </w:r>
    </w:p>
    <w:p w:rsidR="00ED05DB" w:rsidRPr="00041740" w:rsidRDefault="00ED05DB" w:rsidP="00ED05DB">
      <w:pPr>
        <w:pStyle w:val="SingleTxtG"/>
      </w:pPr>
      <w:r w:rsidRPr="00041740">
        <w:t>15.</w:t>
      </w:r>
      <w:r w:rsidRPr="00041740">
        <w:tab/>
        <w:t>Le groupe de travail informel a tenu sa première réunion les</w:t>
      </w:r>
      <w:r w:rsidR="00DD5323">
        <w:t xml:space="preserve"> </w:t>
      </w:r>
      <w:r w:rsidRPr="00041740">
        <w:t>1</w:t>
      </w:r>
      <w:r w:rsidRPr="00041740">
        <w:rPr>
          <w:vertAlign w:val="superscript"/>
        </w:rPr>
        <w:t>er</w:t>
      </w:r>
      <w:r w:rsidRPr="00041740">
        <w:t xml:space="preserve"> et 2 décembre 2011 à Genève (Suisse). Les discussions techniques ont débuté et le mandat, les principes de fonctionnement, le calendrier et le plan de travail ont été finalisés en vue d</w:t>
      </w:r>
      <w:r>
        <w:t>’</w:t>
      </w:r>
      <w:r w:rsidRPr="00041740">
        <w:t>être soumis au GRSP en décembre 2011. Le premier rapport d</w:t>
      </w:r>
      <w:r>
        <w:t>’</w:t>
      </w:r>
      <w:r w:rsidRPr="00041740">
        <w:t>activité a été soumis au GRSP en décembre 2011, au Forum mondial à l</w:t>
      </w:r>
      <w:r>
        <w:t>’</w:t>
      </w:r>
      <w:r w:rsidRPr="00041740">
        <w:t>occasion de sa 156</w:t>
      </w:r>
      <w:r w:rsidRPr="00041740">
        <w:rPr>
          <w:vertAlign w:val="superscript"/>
        </w:rPr>
        <w:t>e</w:t>
      </w:r>
      <w:r w:rsidRPr="00041740">
        <w:t> session et à l</w:t>
      </w:r>
      <w:r>
        <w:t>’</w:t>
      </w:r>
      <w:r w:rsidRPr="00041740">
        <w:t>AC.3 à sa trente-quatrième session, en mars 2012. À sa 156</w:t>
      </w:r>
      <w:r w:rsidRPr="00041740">
        <w:rPr>
          <w:vertAlign w:val="superscript"/>
        </w:rPr>
        <w:t>e</w:t>
      </w:r>
      <w:r w:rsidRPr="00041740">
        <w:t> session, le Forum mondial a approuvé en principe le mandat susmentionné, en attendant l</w:t>
      </w:r>
      <w:r>
        <w:t>’</w:t>
      </w:r>
      <w:r w:rsidRPr="00041740">
        <w:t>adoption du rapport de la session de décembre 2011 du GRSP. L</w:t>
      </w:r>
      <w:r>
        <w:t>’</w:t>
      </w:r>
      <w:r w:rsidRPr="00041740">
        <w:t>AC.3 a approuvé en principe le mandat du groupe de travail informel et a demandé au secrétariat de faire distribuer le document WP.29-156-11 sous une cote officielle pour juin 2012.</w:t>
      </w:r>
    </w:p>
    <w:p w:rsidR="00ED05DB" w:rsidRPr="00041740" w:rsidRDefault="00ED05DB" w:rsidP="00ED05DB">
      <w:pPr>
        <w:pStyle w:val="SingleTxtG"/>
      </w:pPr>
      <w:r w:rsidRPr="00041740">
        <w:t>16.</w:t>
      </w:r>
      <w:r w:rsidRPr="00041740">
        <w:tab/>
        <w:t>La deuxième réunion du groupe de travail informel s</w:t>
      </w:r>
      <w:r>
        <w:t>’</w:t>
      </w:r>
      <w:r w:rsidRPr="00041740">
        <w:t>est tenue les 28 et 29 mars 2012 à Osaka (Japon). Les débats ont notamment porté sur les aspects techniques, notamment les accidents et l</w:t>
      </w:r>
      <w:r>
        <w:t>’</w:t>
      </w:r>
      <w:r w:rsidRPr="00041740">
        <w:t>analyse coûts/avantages. Les activités relatives à la poursuite du perfectionnement des procédures d</w:t>
      </w:r>
      <w:r>
        <w:t>’</w:t>
      </w:r>
      <w:r w:rsidRPr="00041740">
        <w:t>homologation ont été aussi placées au premier rang des priorités. Au titre d</w:t>
      </w:r>
      <w:r>
        <w:t>’</w:t>
      </w:r>
      <w:r w:rsidRPr="00041740">
        <w:t>un autre point inscrit au programme de travail, une équipe spéciale a été créée pour mener des travaux concernant la zone d</w:t>
      </w:r>
      <w:r>
        <w:t>’</w:t>
      </w:r>
      <w:r w:rsidRPr="00041740">
        <w:t>impact du pare-chocs sur la jambe d</w:t>
      </w:r>
      <w:r>
        <w:t>’</w:t>
      </w:r>
      <w:r w:rsidRPr="00041740">
        <w:t>essai.</w:t>
      </w:r>
    </w:p>
    <w:p w:rsidR="00ED05DB" w:rsidRPr="00041740" w:rsidRDefault="00ED05DB" w:rsidP="00ED05DB">
      <w:pPr>
        <w:pStyle w:val="SingleTxtG"/>
      </w:pPr>
      <w:r w:rsidRPr="00041740">
        <w:lastRenderedPageBreak/>
        <w:t>17.</w:t>
      </w:r>
      <w:r w:rsidRPr="00041740">
        <w:tab/>
        <w:t>Le deuxième rapport d</w:t>
      </w:r>
      <w:r>
        <w:t>’</w:t>
      </w:r>
      <w:r w:rsidRPr="00041740">
        <w:t>activité a été soumis au GRSP en mai 2012, au WP.29 à sa 157</w:t>
      </w:r>
      <w:r w:rsidRPr="00041740">
        <w:rPr>
          <w:vertAlign w:val="superscript"/>
        </w:rPr>
        <w:t>e</w:t>
      </w:r>
      <w:r w:rsidRPr="00041740">
        <w:t> session et à l</w:t>
      </w:r>
      <w:r>
        <w:t>’</w:t>
      </w:r>
      <w:r w:rsidRPr="00041740">
        <w:t>AC.3 à sa trente-cinquième session, en juin 2012. Le premier rapport d</w:t>
      </w:r>
      <w:r>
        <w:t>’</w:t>
      </w:r>
      <w:r w:rsidRPr="00041740">
        <w:t>activité (ECE/TRANS/WP.29/2012/58) et le mandat, y compris les principes de fonctionnement, le calendrier et le plan de travail ont été approuvés au cours des sessions susmentionnées. Le deuxième rapport d</w:t>
      </w:r>
      <w:r>
        <w:t>’</w:t>
      </w:r>
      <w:r w:rsidRPr="00041740">
        <w:t>activité (document WP.29-157-21) a été distribué sous une cote officielle pour novembre 2012.</w:t>
      </w:r>
    </w:p>
    <w:p w:rsidR="00ED05DB" w:rsidRPr="00041740" w:rsidRDefault="00ED05DB" w:rsidP="00ED05DB">
      <w:pPr>
        <w:pStyle w:val="SingleTxtG"/>
      </w:pPr>
      <w:r w:rsidRPr="00041740">
        <w:t>18.</w:t>
      </w:r>
      <w:r w:rsidRPr="00041740">
        <w:tab/>
        <w:t>La troisième réunion du groupe informel a eu lieu les 29 et 30 mai 2012, à Paris (France). Les principaux sujets abordés au cours de la réunion ont touché aux données traumatologiques relatives aux accidents impliquant des piétons, à l</w:t>
      </w:r>
      <w:r>
        <w:t>’</w:t>
      </w:r>
      <w:r w:rsidRPr="00041740">
        <w:t>évaluation des coûts et avantages et à l</w:t>
      </w:r>
      <w:r>
        <w:t>’</w:t>
      </w:r>
      <w:r w:rsidRPr="00041740">
        <w:t>établissement des marges d</w:t>
      </w:r>
      <w:r>
        <w:t>’</w:t>
      </w:r>
      <w:r w:rsidRPr="00041740">
        <w:t>homologation.</w:t>
      </w:r>
    </w:p>
    <w:p w:rsidR="00ED05DB" w:rsidRPr="00041740" w:rsidRDefault="00ED05DB" w:rsidP="00ED05DB">
      <w:pPr>
        <w:pStyle w:val="SingleTxtG"/>
      </w:pPr>
      <w:r w:rsidRPr="00041740">
        <w:rPr>
          <w:bCs/>
        </w:rPr>
        <w:t>19.</w:t>
      </w:r>
      <w:r w:rsidRPr="00041740">
        <w:rPr>
          <w:bCs/>
        </w:rPr>
        <w:tab/>
      </w:r>
      <w:r w:rsidRPr="00041740">
        <w:t>La quatrième réunion du groupe informel a eu lieu du</w:t>
      </w:r>
      <w:r w:rsidR="00DD5323">
        <w:t xml:space="preserve"> </w:t>
      </w:r>
      <w:r w:rsidRPr="00041740">
        <w:t>17 au 19 septembre 2012, à Washington (États-Unis d</w:t>
      </w:r>
      <w:r>
        <w:t>’</w:t>
      </w:r>
      <w:r w:rsidRPr="00041740">
        <w:t>Amérique). Le groupe a poursuivi les discussions qu</w:t>
      </w:r>
      <w:r>
        <w:t>’</w:t>
      </w:r>
      <w:r w:rsidRPr="00041740">
        <w:t>il avait entamées à la troisième réunion, en se concentrant tout particulièrement sur la mise au point définitive des marges d</w:t>
      </w:r>
      <w:r>
        <w:t>’</w:t>
      </w:r>
      <w:r w:rsidRPr="00041740">
        <w:t>homologation et sur l</w:t>
      </w:r>
      <w:r>
        <w:t>’</w:t>
      </w:r>
      <w:r w:rsidRPr="00041740">
        <w:t>évaluation des coûts et avantages en vue de l</w:t>
      </w:r>
      <w:r>
        <w:t>’</w:t>
      </w:r>
      <w:r w:rsidRPr="00041740">
        <w:t>introduction de la jambe d</w:t>
      </w:r>
      <w:r>
        <w:t>’</w:t>
      </w:r>
      <w:r w:rsidRPr="00041740">
        <w:t>essai FlexPLI. La priorité a aussi été donnée à la mise en place d</w:t>
      </w:r>
      <w:r>
        <w:t>’</w:t>
      </w:r>
      <w:r w:rsidRPr="00041740">
        <w:t>un programme international d</w:t>
      </w:r>
      <w:r>
        <w:t>’</w:t>
      </w:r>
      <w:r w:rsidRPr="00041740">
        <w:t>essai de véhicules utilisant la FlexPLI.</w:t>
      </w:r>
    </w:p>
    <w:p w:rsidR="00ED05DB" w:rsidRPr="00041740" w:rsidRDefault="00ED05DB" w:rsidP="00ED05DB">
      <w:pPr>
        <w:pStyle w:val="SingleTxtG"/>
      </w:pPr>
      <w:r w:rsidRPr="00041740">
        <w:rPr>
          <w:bCs/>
          <w:spacing w:val="-2"/>
        </w:rPr>
        <w:t>20.</w:t>
      </w:r>
      <w:r w:rsidRPr="00041740">
        <w:rPr>
          <w:bCs/>
          <w:spacing w:val="-2"/>
        </w:rPr>
        <w:tab/>
      </w:r>
      <w:r w:rsidRPr="00041740">
        <w:rPr>
          <w:bCs/>
        </w:rPr>
        <w:t>Le projet de troisième rapport d</w:t>
      </w:r>
      <w:r>
        <w:rPr>
          <w:bCs/>
        </w:rPr>
        <w:t>’</w:t>
      </w:r>
      <w:r w:rsidRPr="00041740">
        <w:rPr>
          <w:bCs/>
        </w:rPr>
        <w:t>activité a été présenté au WP.29 à sa 158</w:t>
      </w:r>
      <w:r w:rsidRPr="00041740">
        <w:rPr>
          <w:bCs/>
          <w:vertAlign w:val="superscript"/>
        </w:rPr>
        <w:t>e</w:t>
      </w:r>
      <w:r w:rsidRPr="00041740">
        <w:rPr>
          <w:bCs/>
        </w:rPr>
        <w:t xml:space="preserve"> session et </w:t>
      </w:r>
      <w:r w:rsidRPr="00041740">
        <w:rPr>
          <w:bCs/>
          <w:spacing w:val="-2"/>
        </w:rPr>
        <w:t>à l</w:t>
      </w:r>
      <w:r>
        <w:rPr>
          <w:bCs/>
          <w:spacing w:val="-2"/>
        </w:rPr>
        <w:t>’</w:t>
      </w:r>
      <w:r w:rsidRPr="00041740">
        <w:rPr>
          <w:bCs/>
          <w:spacing w:val="-2"/>
        </w:rPr>
        <w:t>AC.3 à sa trente-sixième session</w:t>
      </w:r>
      <w:r w:rsidRPr="00041740">
        <w:rPr>
          <w:spacing w:val="-2"/>
        </w:rPr>
        <w:t>. L</w:t>
      </w:r>
      <w:r>
        <w:rPr>
          <w:spacing w:val="-2"/>
        </w:rPr>
        <w:t>’</w:t>
      </w:r>
      <w:r w:rsidRPr="00041740">
        <w:rPr>
          <w:spacing w:val="-2"/>
        </w:rPr>
        <w:t>AC.3 a demandé au secrétariat de diffuser le projet de troisième rapport d</w:t>
      </w:r>
      <w:r>
        <w:rPr>
          <w:spacing w:val="-2"/>
        </w:rPr>
        <w:t>’</w:t>
      </w:r>
      <w:r w:rsidRPr="00041740">
        <w:rPr>
          <w:spacing w:val="-2"/>
        </w:rPr>
        <w:t>activité (WP.29-158-28) sous une cote officielle pour examen à sa session suivante et a adopté le deuxième rapport d</w:t>
      </w:r>
      <w:r>
        <w:rPr>
          <w:spacing w:val="-2"/>
        </w:rPr>
        <w:t>’</w:t>
      </w:r>
      <w:r w:rsidRPr="00041740">
        <w:rPr>
          <w:spacing w:val="-2"/>
        </w:rPr>
        <w:t>activité (ECE/TRANS/WP.29/2012/120).</w:t>
      </w:r>
    </w:p>
    <w:p w:rsidR="00ED05DB" w:rsidRPr="00041740" w:rsidRDefault="00ED05DB" w:rsidP="00ED05DB">
      <w:pPr>
        <w:pStyle w:val="SingleTxtG"/>
      </w:pPr>
      <w:r w:rsidRPr="00041740">
        <w:rPr>
          <w:bCs/>
        </w:rPr>
        <w:t>21.</w:t>
      </w:r>
      <w:r w:rsidRPr="00041740">
        <w:rPr>
          <w:bCs/>
        </w:rPr>
        <w:tab/>
        <w:t xml:space="preserve">La cinquième réunion a eu lieu les 6 et 7 décembre 2012, à </w:t>
      </w:r>
      <w:bookmarkStart w:id="1" w:name="hit3"/>
      <w:bookmarkEnd w:id="1"/>
      <w:r w:rsidRPr="00041740">
        <w:rPr>
          <w:bCs/>
        </w:rPr>
        <w:t xml:space="preserve">Bergisch </w:t>
      </w:r>
      <w:bookmarkStart w:id="2" w:name="hit4"/>
      <w:bookmarkEnd w:id="2"/>
      <w:r w:rsidRPr="00041740">
        <w:rPr>
          <w:bCs/>
        </w:rPr>
        <w:t>Gladbach (Allemagne). Elle a principalement porté sur un examen de l</w:t>
      </w:r>
      <w:r>
        <w:rPr>
          <w:bCs/>
        </w:rPr>
        <w:t>’</w:t>
      </w:r>
      <w:r w:rsidRPr="00041740">
        <w:rPr>
          <w:bCs/>
        </w:rPr>
        <w:t>analyse coûts-avantages, un échange d</w:t>
      </w:r>
      <w:r>
        <w:rPr>
          <w:bCs/>
        </w:rPr>
        <w:t>’</w:t>
      </w:r>
      <w:r w:rsidRPr="00041740">
        <w:rPr>
          <w:bCs/>
        </w:rPr>
        <w:t>informations sur les premiers résultats de la répétabilité et de la reproductibilité des essais de la jambe FlexPLI avec véhicule et une discussion sur les valeurs de seuil applicables aux critères de blessure. En outre, le groupe de travail informel a décidé de demander au GRSP ainsi qu</w:t>
      </w:r>
      <w:r>
        <w:rPr>
          <w:bCs/>
        </w:rPr>
        <w:t>’</w:t>
      </w:r>
      <w:r w:rsidRPr="00041740">
        <w:rPr>
          <w:bCs/>
        </w:rPr>
        <w:t>au WP.29 et à l</w:t>
      </w:r>
      <w:r>
        <w:rPr>
          <w:bCs/>
        </w:rPr>
        <w:t>’</w:t>
      </w:r>
      <w:r w:rsidRPr="00041740">
        <w:rPr>
          <w:bCs/>
        </w:rPr>
        <w:t>AC.3 d</w:t>
      </w:r>
      <w:r>
        <w:rPr>
          <w:bCs/>
        </w:rPr>
        <w:t>’</w:t>
      </w:r>
      <w:r w:rsidRPr="00041740">
        <w:rPr>
          <w:bCs/>
        </w:rPr>
        <w:t>approuver une prorogation de son mandat (calendrier des activités) de manière que soient pris en compte tous les résultats des essais en vue de la modification du RTM.</w:t>
      </w:r>
    </w:p>
    <w:p w:rsidR="00ED05DB" w:rsidRPr="00041740" w:rsidRDefault="00ED05DB" w:rsidP="00ED05DB">
      <w:pPr>
        <w:pStyle w:val="SingleTxtG"/>
      </w:pPr>
      <w:r w:rsidRPr="00041740">
        <w:rPr>
          <w:bCs/>
        </w:rPr>
        <w:t>22.</w:t>
      </w:r>
      <w:r w:rsidRPr="00041740">
        <w:rPr>
          <w:bCs/>
        </w:rPr>
        <w:tab/>
      </w:r>
      <w:r w:rsidRPr="00041740">
        <w:t xml:space="preserve">En ce qui concerne le lancement de la </w:t>
      </w:r>
      <w:r>
        <w:t>phase 2</w:t>
      </w:r>
      <w:r w:rsidRPr="00041740">
        <w:t xml:space="preserve"> du RTM sur la sécurité des piétons, sur la base du mandat initial (calendrier des activités) il a été rapporté à</w:t>
      </w:r>
      <w:r w:rsidRPr="00041740">
        <w:rPr>
          <w:bCs/>
        </w:rPr>
        <w:t xml:space="preserve"> la 159</w:t>
      </w:r>
      <w:r w:rsidRPr="00041740">
        <w:rPr>
          <w:bCs/>
          <w:vertAlign w:val="superscript"/>
        </w:rPr>
        <w:t>e</w:t>
      </w:r>
      <w:r w:rsidRPr="00041740">
        <w:rPr>
          <w:bCs/>
        </w:rPr>
        <w:t xml:space="preserve"> session du </w:t>
      </w:r>
      <w:r w:rsidRPr="00041740">
        <w:t>WP.29 et à la trente-septième session de l</w:t>
      </w:r>
      <w:r>
        <w:t>’</w:t>
      </w:r>
      <w:r w:rsidRPr="00041740">
        <w:t>AC.3 que le GRSP avait adopté le mandat révisé du groupe de travail informel, tel que reproduit dans l</w:t>
      </w:r>
      <w:r>
        <w:t>’</w:t>
      </w:r>
      <w:r w:rsidRPr="00041740">
        <w:t>annexe II de son rapport</w:t>
      </w:r>
      <w:r w:rsidRPr="00041740">
        <w:rPr>
          <w:bCs/>
        </w:rPr>
        <w:t>. Le Forum mondial a approuvé la prorogation du mandat du groupe de travail jusqu</w:t>
      </w:r>
      <w:r>
        <w:rPr>
          <w:bCs/>
        </w:rPr>
        <w:t>’</w:t>
      </w:r>
      <w:r w:rsidRPr="00041740">
        <w:rPr>
          <w:bCs/>
        </w:rPr>
        <w:t>en juin 2014 (adoption lors de la session de l</w:t>
      </w:r>
      <w:r>
        <w:rPr>
          <w:bCs/>
        </w:rPr>
        <w:t>’</w:t>
      </w:r>
      <w:r w:rsidRPr="00041740">
        <w:rPr>
          <w:bCs/>
        </w:rPr>
        <w:t>AC.3) et, en principe, le mandat révisé, en attendant l</w:t>
      </w:r>
      <w:r>
        <w:rPr>
          <w:bCs/>
        </w:rPr>
        <w:t>’</w:t>
      </w:r>
      <w:r w:rsidRPr="00041740">
        <w:rPr>
          <w:bCs/>
        </w:rPr>
        <w:t>adoption du rapport du GRSP sur sa session de décembre 2012 lors de la 160</w:t>
      </w:r>
      <w:r w:rsidRPr="00041740">
        <w:rPr>
          <w:bCs/>
          <w:vertAlign w:val="superscript"/>
        </w:rPr>
        <w:t>e</w:t>
      </w:r>
      <w:r w:rsidRPr="00041740">
        <w:rPr>
          <w:bCs/>
        </w:rPr>
        <w:t> session du Forum mondial en juin 2013.</w:t>
      </w:r>
    </w:p>
    <w:p w:rsidR="00ED05DB" w:rsidRPr="00041740" w:rsidRDefault="00ED05DB" w:rsidP="00ED05DB">
      <w:pPr>
        <w:pStyle w:val="SingleTxtG"/>
      </w:pPr>
      <w:r w:rsidRPr="00041740">
        <w:t>23.</w:t>
      </w:r>
      <w:r w:rsidRPr="00041740">
        <w:tab/>
        <w:t>Le troisième rapport d</w:t>
      </w:r>
      <w:r>
        <w:t>’</w:t>
      </w:r>
      <w:r w:rsidRPr="00041740">
        <w:t>activité (ECE/TRANS/WP.29/2013/36) a été présenté, tel que modifié lors de la session du GRSP de décembre 2012 (WP.29-159-20), à la 159</w:t>
      </w:r>
      <w:r w:rsidRPr="00041740">
        <w:rPr>
          <w:vertAlign w:val="superscript"/>
        </w:rPr>
        <w:t>e</w:t>
      </w:r>
      <w:r w:rsidRPr="00041740">
        <w:t> session du WP.29 et à la trente-septième session de l</w:t>
      </w:r>
      <w:r>
        <w:t>’</w:t>
      </w:r>
      <w:r w:rsidRPr="00041740">
        <w:t>AC.3. L</w:t>
      </w:r>
      <w:r>
        <w:t>’</w:t>
      </w:r>
      <w:r w:rsidRPr="00041740">
        <w:t>AC.3 a adopté le document ECE/TRANS/WP.29/2013/36, tel que modifié par l</w:t>
      </w:r>
      <w:r>
        <w:t>’</w:t>
      </w:r>
      <w:r w:rsidRPr="00041740">
        <w:t>annexe III du rapport du Forum mondial (ECE/TRANS/WP.29/1102).</w:t>
      </w:r>
    </w:p>
    <w:p w:rsidR="00ED05DB" w:rsidRPr="00041740" w:rsidRDefault="00ED05DB" w:rsidP="00ED05DB">
      <w:pPr>
        <w:pStyle w:val="SingleTxtG"/>
      </w:pPr>
      <w:r w:rsidRPr="00041740">
        <w:t>24.</w:t>
      </w:r>
      <w:r w:rsidRPr="00041740">
        <w:tab/>
      </w:r>
      <w:r w:rsidRPr="00041740">
        <w:rPr>
          <w:lang w:val="fr-FR"/>
        </w:rPr>
        <w:t>La sixième réunion du groupe de travail informel a eu lieu à Washington (États-Unis d</w:t>
      </w:r>
      <w:r>
        <w:rPr>
          <w:lang w:val="fr-FR"/>
        </w:rPr>
        <w:t>’</w:t>
      </w:r>
      <w:r w:rsidRPr="00041740">
        <w:rPr>
          <w:lang w:val="fr-FR"/>
        </w:rPr>
        <w:t>Amérique) les 19 et 20 mars 2013. Le groupe de travail a décidé de la marche à suivre pour l</w:t>
      </w:r>
      <w:r>
        <w:rPr>
          <w:lang w:val="fr-FR"/>
        </w:rPr>
        <w:t>’</w:t>
      </w:r>
      <w:r w:rsidRPr="00041740">
        <w:rPr>
          <w:lang w:val="fr-FR"/>
        </w:rPr>
        <w:t>examen de l</w:t>
      </w:r>
      <w:r>
        <w:rPr>
          <w:lang w:val="fr-FR"/>
        </w:rPr>
        <w:t>’</w:t>
      </w:r>
      <w:r w:rsidRPr="00041740">
        <w:rPr>
          <w:lang w:val="fr-FR"/>
        </w:rPr>
        <w:t>ensemble de plans de la jambe d</w:t>
      </w:r>
      <w:r>
        <w:rPr>
          <w:lang w:val="fr-FR"/>
        </w:rPr>
        <w:t>’</w:t>
      </w:r>
      <w:r w:rsidRPr="00041740">
        <w:rPr>
          <w:lang w:val="fr-FR"/>
        </w:rPr>
        <w:t>essai FlexPLI en vue d</w:t>
      </w:r>
      <w:r>
        <w:rPr>
          <w:lang w:val="fr-FR"/>
        </w:rPr>
        <w:t>’</w:t>
      </w:r>
      <w:r w:rsidRPr="00041740">
        <w:rPr>
          <w:lang w:val="fr-FR"/>
        </w:rPr>
        <w:t>établir l</w:t>
      </w:r>
      <w:r>
        <w:rPr>
          <w:lang w:val="fr-FR"/>
        </w:rPr>
        <w:t>’</w:t>
      </w:r>
      <w:r w:rsidRPr="00041740">
        <w:rPr>
          <w:lang w:val="fr-FR"/>
        </w:rPr>
        <w:t>additif à la Résolution mutuelle</w:t>
      </w:r>
      <w:r w:rsidR="00DD5323">
        <w:rPr>
          <w:lang w:val="fr-FR"/>
        </w:rPr>
        <w:t xml:space="preserve"> </w:t>
      </w:r>
      <w:r w:rsidRPr="00041740">
        <w:rPr>
          <w:lang w:val="fr-FR"/>
        </w:rPr>
        <w:t>n</w:t>
      </w:r>
      <w:r w:rsidRPr="00041740">
        <w:rPr>
          <w:vertAlign w:val="superscript"/>
          <w:lang w:val="fr-FR"/>
        </w:rPr>
        <w:t>o</w:t>
      </w:r>
      <w:r w:rsidRPr="00041740">
        <w:rPr>
          <w:lang w:val="fr-FR"/>
        </w:rPr>
        <w:t> 1 (RM1). La réflexion au sujet de la controverse portant sur les études coûts-avantages a été menée à terme et il y a eu un échange d</w:t>
      </w:r>
      <w:r>
        <w:rPr>
          <w:lang w:val="fr-FR"/>
        </w:rPr>
        <w:t>’</w:t>
      </w:r>
      <w:r w:rsidRPr="00041740">
        <w:rPr>
          <w:lang w:val="fr-FR"/>
        </w:rPr>
        <w:t>informations sur les résultats obtenus par divers régions et laboratoires en matière de répétabilité et de reproductibilité des essais avec véhicule</w:t>
      </w:r>
      <w:r w:rsidRPr="00041740">
        <w:t>.</w:t>
      </w:r>
    </w:p>
    <w:p w:rsidR="00ED05DB" w:rsidRPr="00041740" w:rsidRDefault="00ED05DB" w:rsidP="00ED05DB">
      <w:pPr>
        <w:pStyle w:val="SingleTxtG"/>
      </w:pPr>
      <w:r w:rsidRPr="00041740">
        <w:t>25.</w:t>
      </w:r>
      <w:r w:rsidRPr="00041740">
        <w:tab/>
        <w:t>Le projet de quatrième rapport d</w:t>
      </w:r>
      <w:r>
        <w:t>’</w:t>
      </w:r>
      <w:r w:rsidRPr="00041740">
        <w:t>activité du groupe de travail informel a été présenté à la cinquante-troisième session du GRSP. On a appris que le groupe de travail avait fait des progrès satisfaisants et qu</w:t>
      </w:r>
      <w:r>
        <w:t>’</w:t>
      </w:r>
      <w:r w:rsidRPr="00041740">
        <w:t>il serait en mesure de soumettre une proposition officielle à la session de décembre du GRSP, même s</w:t>
      </w:r>
      <w:r>
        <w:t>’</w:t>
      </w:r>
      <w:r w:rsidRPr="00041740">
        <w:t>il subsisterait peut-être quelques incertitudes quant aux valeurs de seuil pour les critères de blessure. Le GRSP a décidé de reprendre l</w:t>
      </w:r>
      <w:r>
        <w:t>’</w:t>
      </w:r>
      <w:r w:rsidRPr="00041740">
        <w:t>examen de cette question en se fondant sur une proposition soumise par le groupe de travail informel.</w:t>
      </w:r>
    </w:p>
    <w:p w:rsidR="00ED05DB" w:rsidRPr="00041740" w:rsidRDefault="00ED05DB" w:rsidP="00ED05DB">
      <w:pPr>
        <w:pStyle w:val="SingleTxtG"/>
      </w:pPr>
      <w:r w:rsidRPr="00041740">
        <w:lastRenderedPageBreak/>
        <w:t>26.</w:t>
      </w:r>
      <w:r w:rsidRPr="00041740">
        <w:tab/>
        <w:t>À sa 160</w:t>
      </w:r>
      <w:r w:rsidRPr="00041740">
        <w:rPr>
          <w:vertAlign w:val="superscript"/>
        </w:rPr>
        <w:t>e</w:t>
      </w:r>
      <w:r w:rsidRPr="00041740">
        <w:t> session, le WP.29 a été informé par le représentant des États-Unis d</w:t>
      </w:r>
      <w:r>
        <w:t>’</w:t>
      </w:r>
      <w:r w:rsidRPr="00041740">
        <w:t>Amérique que le GRSP prévoyait de recommander que l</w:t>
      </w:r>
      <w:r>
        <w:t>’</w:t>
      </w:r>
      <w:r w:rsidRPr="00041740">
        <w:t>amendement 2 (</w:t>
      </w:r>
      <w:r>
        <w:t>phase 2</w:t>
      </w:r>
      <w:r w:rsidRPr="00041740">
        <w:t>) du RTM sur la sécurité des piétons, visant à inclure le FlexPLI et la définition du point d</w:t>
      </w:r>
      <w:r>
        <w:t>’</w:t>
      </w:r>
      <w:r w:rsidRPr="00041740">
        <w:t>impact de la tête d</w:t>
      </w:r>
      <w:r>
        <w:t>’</w:t>
      </w:r>
      <w:r w:rsidRPr="00041740">
        <w:t>essai, soit inclus dans la procédure d</w:t>
      </w:r>
      <w:r>
        <w:t>’</w:t>
      </w:r>
      <w:r w:rsidR="00DD5323">
        <w:t xml:space="preserve">essai du RTM </w:t>
      </w:r>
      <w:r w:rsidR="00DD5323">
        <w:rPr>
          <w:rFonts w:eastAsia="MS Mincho"/>
        </w:rPr>
        <w:t>n</w:t>
      </w:r>
      <w:r w:rsidR="00DD5323">
        <w:rPr>
          <w:rFonts w:eastAsia="MS Mincho"/>
          <w:vertAlign w:val="superscript"/>
        </w:rPr>
        <w:t>o</w:t>
      </w:r>
      <w:r w:rsidRPr="00041740">
        <w:t> 9. Ces dispositions seraient incorporées également dans le Règlement n</w:t>
      </w:r>
      <w:r w:rsidRPr="00041740">
        <w:rPr>
          <w:vertAlign w:val="superscript"/>
        </w:rPr>
        <w:t>o</w:t>
      </w:r>
      <w:r w:rsidRPr="00041740">
        <w:t> 127. Il a aussi annoncé la présentation d</w:t>
      </w:r>
      <w:r>
        <w:t>’</w:t>
      </w:r>
      <w:r w:rsidRPr="00041740">
        <w:t>un amendement 1 (</w:t>
      </w:r>
      <w:r w:rsidR="00DD5323">
        <w:t>p</w:t>
      </w:r>
      <w:r w:rsidRPr="00041740">
        <w:t>hase 1) au RTM sur la sécurité des piétons avec une définition mise à jour du point d</w:t>
      </w:r>
      <w:r>
        <w:t>’</w:t>
      </w:r>
      <w:r w:rsidRPr="00041740">
        <w:t>impact de la tête d</w:t>
      </w:r>
      <w:r>
        <w:t>’</w:t>
      </w:r>
      <w:r w:rsidRPr="00041740">
        <w:t>essai.</w:t>
      </w:r>
    </w:p>
    <w:p w:rsidR="00ED05DB" w:rsidRPr="00041740" w:rsidRDefault="00ED05DB" w:rsidP="00ED05DB">
      <w:pPr>
        <w:pStyle w:val="SingleTxtG"/>
      </w:pPr>
      <w:r w:rsidRPr="00041740">
        <w:t>27.</w:t>
      </w:r>
      <w:r w:rsidRPr="00041740">
        <w:tab/>
        <w:t xml:space="preserve">À la même session du WP.29, le représentant du Japon, qui assure la vice-présidence du groupe de travail informel chargé de la </w:t>
      </w:r>
      <w:r>
        <w:t>phase 2</w:t>
      </w:r>
      <w:r w:rsidRPr="00041740">
        <w:t xml:space="preserve"> du RTM n</w:t>
      </w:r>
      <w:r w:rsidRPr="00041740">
        <w:rPr>
          <w:vertAlign w:val="superscript"/>
        </w:rPr>
        <w:t>o</w:t>
      </w:r>
      <w:r w:rsidRPr="00041740">
        <w:t> 9, a présenté le quatrième rapport d</w:t>
      </w:r>
      <w:r>
        <w:t>’</w:t>
      </w:r>
      <w:r w:rsidRPr="00041740">
        <w:t>activité du groupe ainsi qu</w:t>
      </w:r>
      <w:r>
        <w:t>’</w:t>
      </w:r>
      <w:r w:rsidRPr="00041740">
        <w:t>un exposé. Il a expliqué que le groupe avait accompli des progrès encourageants et qu</w:t>
      </w:r>
      <w:r>
        <w:t>’</w:t>
      </w:r>
      <w:r w:rsidRPr="00041740">
        <w:t>une proposition officielle visant à insérer la FlexPLI serait soumise à la session du Groupe de travail de décembre 2013. L</w:t>
      </w:r>
      <w:r>
        <w:t>’</w:t>
      </w:r>
      <w:r w:rsidRPr="00041740">
        <w:t>AC.3 a adopté le quatrième rapport d</w:t>
      </w:r>
      <w:r>
        <w:t>’</w:t>
      </w:r>
      <w:r w:rsidRPr="00041740">
        <w:t>activité et chargé le secrétariat de le faire distribuer sous une cote officielle à sa session de novembre 2013.</w:t>
      </w:r>
    </w:p>
    <w:p w:rsidR="00ED05DB" w:rsidRPr="00041740" w:rsidRDefault="00ED05DB" w:rsidP="00ED05DB">
      <w:pPr>
        <w:pStyle w:val="SingleTxtG"/>
      </w:pPr>
      <w:r w:rsidRPr="00041740">
        <w:t>28.</w:t>
      </w:r>
      <w:r w:rsidRPr="00041740">
        <w:tab/>
        <w:t>La septième réunion du groupe de travail informel s</w:t>
      </w:r>
      <w:r>
        <w:t>’</w:t>
      </w:r>
      <w:r w:rsidRPr="00041740">
        <w:t>est tenue le 3 juillet 2013, à la fois par téléphone et par Internet. La discussion a porté sur plusieurs questions précises, notamment les valeurs de seuil des critères de blessure, la définition du rebond et les tolérances à appliquer aux valeurs obtenues avec la FlexPLI en chute libre. Les deux dernières questions ont fait l</w:t>
      </w:r>
      <w:r>
        <w:t>’</w:t>
      </w:r>
      <w:r w:rsidRPr="00041740">
        <w:t>objet d</w:t>
      </w:r>
      <w:r>
        <w:t>’</w:t>
      </w:r>
      <w:r w:rsidRPr="00041740">
        <w:t>un consensus de principe mais la question concernant les valeurs de seuil est toujours en suspens. Il a été convenu de procéder à une analyse de la nécessité et de la possibilité d</w:t>
      </w:r>
      <w:r>
        <w:t>’</w:t>
      </w:r>
      <w:r w:rsidRPr="00041740">
        <w:t>inclure des marges d</w:t>
      </w:r>
      <w:r>
        <w:t>’</w:t>
      </w:r>
      <w:r w:rsidRPr="00041740">
        <w:t xml:space="preserve">homologation pour le moment de flexion du fémur. </w:t>
      </w:r>
    </w:p>
    <w:p w:rsidR="00ED05DB" w:rsidRPr="00041740" w:rsidRDefault="00ED05DB" w:rsidP="00ED05DB">
      <w:pPr>
        <w:pStyle w:val="SingleTxtG"/>
      </w:pPr>
      <w:r w:rsidRPr="00041740">
        <w:t>29.</w:t>
      </w:r>
      <w:r w:rsidRPr="00041740">
        <w:tab/>
        <w:t>La huitième réunion du groupe de travail informel s</w:t>
      </w:r>
      <w:r>
        <w:t>’</w:t>
      </w:r>
      <w:r w:rsidRPr="00041740">
        <w:t>est tenue les</w:t>
      </w:r>
      <w:r w:rsidR="00DD5323">
        <w:t xml:space="preserve"> </w:t>
      </w:r>
      <w:r w:rsidRPr="00041740">
        <w:t>9 et 10 septembre 2013. Le groupe y a abordé des questions restées en suspens comme les critères de blessure et les marges d</w:t>
      </w:r>
      <w:r>
        <w:t>’</w:t>
      </w:r>
      <w:r w:rsidRPr="00041740">
        <w:t>homologation pour le moment de flexion du fémur et a réexaminé le préambule et l</w:t>
      </w:r>
      <w:r w:rsidR="00DD3830">
        <w:t xml:space="preserve">e texte proprement dit du RTM </w:t>
      </w:r>
      <w:r w:rsidR="00DD3830">
        <w:rPr>
          <w:rFonts w:eastAsia="MS Mincho"/>
        </w:rPr>
        <w:t>n</w:t>
      </w:r>
      <w:r w:rsidR="00DD3830">
        <w:rPr>
          <w:rFonts w:eastAsia="MS Mincho"/>
          <w:vertAlign w:val="superscript"/>
        </w:rPr>
        <w:t>o</w:t>
      </w:r>
      <w:r w:rsidRPr="00041740">
        <w:t> 9.</w:t>
      </w:r>
    </w:p>
    <w:p w:rsidR="00ED05DB" w:rsidRPr="00041740" w:rsidRDefault="00ED05DB" w:rsidP="00ED05DB">
      <w:pPr>
        <w:pStyle w:val="SingleTxtG"/>
      </w:pPr>
      <w:r w:rsidRPr="00041740">
        <w:t>30.</w:t>
      </w:r>
      <w:r w:rsidRPr="00041740">
        <w:tab/>
        <w:t>La neuvième réunion du groupe de travail informel s</w:t>
      </w:r>
      <w:r>
        <w:t>’</w:t>
      </w:r>
      <w:r w:rsidRPr="00041740">
        <w:t>est tenue les 16 et 17 décembre 2013. À cette occasion, le groupe a étudié des questions en suspens et les a résolues lors du dernier réexamen de la proposition d</w:t>
      </w:r>
      <w:r>
        <w:t>’</w:t>
      </w:r>
      <w:r w:rsidRPr="00041740">
        <w:t>amendement aux textes du RTM et du Règlement n</w:t>
      </w:r>
      <w:r w:rsidRPr="00041740">
        <w:rPr>
          <w:vertAlign w:val="superscript"/>
        </w:rPr>
        <w:t>o</w:t>
      </w:r>
      <w:r w:rsidRPr="00041740">
        <w:t> 127. Une question restée en suspens concernant les limites de performance des critères de blessure doit être traitée par le GRSP avec la participation de toutes les Parties contractantes.</w:t>
      </w:r>
    </w:p>
    <w:p w:rsidR="00ED05DB" w:rsidRDefault="00ED05DB" w:rsidP="00ED05DB">
      <w:pPr>
        <w:pStyle w:val="SingleTxtG"/>
      </w:pPr>
      <w:r>
        <w:t>31.</w:t>
      </w:r>
      <w:r>
        <w:tab/>
      </w:r>
      <w:r w:rsidRPr="00041740">
        <w:t>À la cinquante-quatrième session du GRSP</w:t>
      </w:r>
      <w:r>
        <w:t xml:space="preserve">, </w:t>
      </w:r>
      <w:r w:rsidRPr="005A4BD4">
        <w:rPr>
          <w:b/>
        </w:rPr>
        <w:t>qui s</w:t>
      </w:r>
      <w:r>
        <w:rPr>
          <w:b/>
        </w:rPr>
        <w:t>’</w:t>
      </w:r>
      <w:r w:rsidRPr="005A4BD4">
        <w:rPr>
          <w:b/>
        </w:rPr>
        <w:t xml:space="preserve">est tenue en décembre 2013, </w:t>
      </w:r>
      <w:r w:rsidRPr="00041740">
        <w:t>les Parties contractantes ont étudié la possibilité de se ménager une marge de manœuvre en ce qui concerne les valeurs de seuil des blessures, qui serait toutefois limitée aux Parties contractantes n</w:t>
      </w:r>
      <w:r>
        <w:t>’</w:t>
      </w:r>
      <w:r w:rsidRPr="00041740">
        <w:t xml:space="preserve">ayant pas traduit de réglementation ou de normes de protection des piétons dans leur législation nationale, au moment de la </w:t>
      </w:r>
      <w:r>
        <w:t>phase 2</w:t>
      </w:r>
      <w:r w:rsidR="00DD5323">
        <w:t xml:space="preserve"> du RTM </w:t>
      </w:r>
      <w:r w:rsidR="00DD5323">
        <w:rPr>
          <w:rFonts w:eastAsia="MS Mincho"/>
        </w:rPr>
        <w:t>n</w:t>
      </w:r>
      <w:r w:rsidR="00DD5323">
        <w:rPr>
          <w:rFonts w:eastAsia="MS Mincho"/>
          <w:vertAlign w:val="superscript"/>
        </w:rPr>
        <w:t>o</w:t>
      </w:r>
      <w:r w:rsidRPr="00041740">
        <w:t> 9. L</w:t>
      </w:r>
      <w:r>
        <w:t>’</w:t>
      </w:r>
      <w:r w:rsidRPr="00041740">
        <w:t>OICA s</w:t>
      </w:r>
      <w:r>
        <w:t>’</w:t>
      </w:r>
      <w:r w:rsidRPr="00041740">
        <w:t>est dite préoccupée par cette approche, faisant valoir qu</w:t>
      </w:r>
      <w:r>
        <w:t>’</w:t>
      </w:r>
      <w:r w:rsidRPr="00041740">
        <w:t>elle n</w:t>
      </w:r>
      <w:r>
        <w:t>’</w:t>
      </w:r>
      <w:r w:rsidRPr="00041740">
        <w:t>était pas pleinement conforme avec les principes d</w:t>
      </w:r>
      <w:r>
        <w:t>’</w:t>
      </w:r>
      <w:r w:rsidRPr="00041740">
        <w:t>harmonisation mondiale, et a recommandé de solliciter l</w:t>
      </w:r>
      <w:r>
        <w:t>’</w:t>
      </w:r>
      <w:r w:rsidRPr="00041740">
        <w:t>avis de l</w:t>
      </w:r>
      <w:r>
        <w:t>’</w:t>
      </w:r>
      <w:r w:rsidRPr="00041740">
        <w:t xml:space="preserve">AC.3 à ce sujet. Le GRSP est convenu de renvoyer le projet de modification de la </w:t>
      </w:r>
      <w:r>
        <w:t>phase 2</w:t>
      </w:r>
      <w:r w:rsidRPr="00041740">
        <w:t xml:space="preserve"> du RTM à la session de juin 2014 de l</w:t>
      </w:r>
      <w:r>
        <w:t>’</w:t>
      </w:r>
      <w:r w:rsidRPr="00041740">
        <w:t>AC.3 dans l</w:t>
      </w:r>
      <w:r>
        <w:t>’</w:t>
      </w:r>
      <w:r w:rsidRPr="00041740">
        <w:t>attente de sa décision quant à savoir si la formulation proposée était acceptable pour les Parties contractantes à l</w:t>
      </w:r>
      <w:r>
        <w:t>’</w:t>
      </w:r>
      <w:r w:rsidRPr="00041740">
        <w:t>Accord de 1998.</w:t>
      </w:r>
    </w:p>
    <w:p w:rsidR="00ED05DB" w:rsidRDefault="00ED05DB" w:rsidP="00ED05DB">
      <w:pPr>
        <w:pStyle w:val="SingleTxtG"/>
      </w:pPr>
      <w:r w:rsidRPr="00DD5323">
        <w:rPr>
          <w:b/>
        </w:rPr>
        <w:t>32.</w:t>
      </w:r>
      <w:r w:rsidRPr="00DD5323">
        <w:rPr>
          <w:b/>
        </w:rPr>
        <w:tab/>
      </w:r>
      <w:r w:rsidRPr="00025CDE">
        <w:rPr>
          <w:b/>
        </w:rPr>
        <w:t xml:space="preserve">À la </w:t>
      </w:r>
      <w:r w:rsidR="00DD3830">
        <w:rPr>
          <w:b/>
        </w:rPr>
        <w:t>163</w:t>
      </w:r>
      <w:r w:rsidR="00DD3830">
        <w:rPr>
          <w:b/>
          <w:vertAlign w:val="superscript"/>
        </w:rPr>
        <w:t>e</w:t>
      </w:r>
      <w:r w:rsidR="00DD3830">
        <w:rPr>
          <w:b/>
        </w:rPr>
        <w:t> </w:t>
      </w:r>
      <w:r w:rsidRPr="00025CDE">
        <w:rPr>
          <w:b/>
        </w:rPr>
        <w:t>session du WP.29, en juin 2014, l</w:t>
      </w:r>
      <w:r>
        <w:rPr>
          <w:b/>
        </w:rPr>
        <w:t>’</w:t>
      </w:r>
      <w:r w:rsidRPr="00025CDE">
        <w:rPr>
          <w:b/>
        </w:rPr>
        <w:t>expert du États-Unis d</w:t>
      </w:r>
      <w:r>
        <w:rPr>
          <w:b/>
        </w:rPr>
        <w:t>’</w:t>
      </w:r>
      <w:r w:rsidRPr="00025CDE">
        <w:rPr>
          <w:b/>
        </w:rPr>
        <w:t xml:space="preserve">Amérique </w:t>
      </w:r>
      <w:r>
        <w:rPr>
          <w:b/>
        </w:rPr>
        <w:t>ayant</w:t>
      </w:r>
      <w:r w:rsidRPr="00025CDE">
        <w:rPr>
          <w:b/>
        </w:rPr>
        <w:t xml:space="preserve"> expliqué que son pays avait besoin d</w:t>
      </w:r>
      <w:r>
        <w:rPr>
          <w:b/>
        </w:rPr>
        <w:t>e plus de</w:t>
      </w:r>
      <w:r w:rsidRPr="00025CDE">
        <w:rPr>
          <w:b/>
        </w:rPr>
        <w:t xml:space="preserve"> temps pour examiner les prochains amendements au RTM</w:t>
      </w:r>
      <w:r>
        <w:rPr>
          <w:b/>
        </w:rPr>
        <w:t> </w:t>
      </w:r>
      <w:r w:rsidRPr="009C40C1">
        <w:rPr>
          <w:b/>
        </w:rPr>
        <w:t>n</w:t>
      </w:r>
      <w:r w:rsidRPr="009C40C1">
        <w:rPr>
          <w:b/>
          <w:vertAlign w:val="superscript"/>
        </w:rPr>
        <w:t>o</w:t>
      </w:r>
      <w:r w:rsidRPr="009C40C1">
        <w:rPr>
          <w:b/>
        </w:rPr>
        <w:t> 9</w:t>
      </w:r>
      <w:r w:rsidRPr="00025CDE">
        <w:rPr>
          <w:b/>
        </w:rPr>
        <w:t>, le mandat du groupe de travai</w:t>
      </w:r>
      <w:r>
        <w:rPr>
          <w:b/>
        </w:rPr>
        <w:t>l informel a été prorogé. Les propositions de modifications</w:t>
      </w:r>
      <w:r w:rsidRPr="00025CDE">
        <w:rPr>
          <w:b/>
        </w:rPr>
        <w:t xml:space="preserve"> au Règlement </w:t>
      </w:r>
      <w:r w:rsidR="00615D3A" w:rsidRPr="00615D3A">
        <w:rPr>
          <w:rFonts w:eastAsia="MS Mincho"/>
          <w:b/>
        </w:rPr>
        <w:t>n</w:t>
      </w:r>
      <w:r w:rsidR="00615D3A" w:rsidRPr="00615D3A">
        <w:rPr>
          <w:rFonts w:eastAsia="MS Mincho"/>
          <w:b/>
          <w:vertAlign w:val="superscript"/>
        </w:rPr>
        <w:t>o</w:t>
      </w:r>
      <w:r>
        <w:rPr>
          <w:b/>
        </w:rPr>
        <w:t> </w:t>
      </w:r>
      <w:r w:rsidRPr="00025CDE">
        <w:rPr>
          <w:b/>
        </w:rPr>
        <w:t>127 ont cependant été adoptées en t</w:t>
      </w:r>
      <w:r>
        <w:rPr>
          <w:b/>
        </w:rPr>
        <w:t>ant</w:t>
      </w:r>
      <w:r w:rsidRPr="00025CDE">
        <w:rPr>
          <w:b/>
        </w:rPr>
        <w:t xml:space="preserve"> que série 01 d</w:t>
      </w:r>
      <w:r>
        <w:rPr>
          <w:b/>
        </w:rPr>
        <w:t>’</w:t>
      </w:r>
      <w:r w:rsidRPr="00025CDE">
        <w:rPr>
          <w:b/>
        </w:rPr>
        <w:t>amendements.</w:t>
      </w:r>
    </w:p>
    <w:p w:rsidR="00ED05DB" w:rsidRPr="001F4D38" w:rsidRDefault="00ED05DB" w:rsidP="00ED05DB">
      <w:pPr>
        <w:pStyle w:val="SingleTxtG"/>
      </w:pPr>
      <w:r w:rsidRPr="00DD5323">
        <w:rPr>
          <w:b/>
        </w:rPr>
        <w:t>33.</w:t>
      </w:r>
      <w:r w:rsidRPr="00DD5323">
        <w:rPr>
          <w:b/>
        </w:rPr>
        <w:tab/>
      </w:r>
      <w:r w:rsidRPr="007510F4">
        <w:rPr>
          <w:b/>
        </w:rPr>
        <w:t>Les États-Unis d</w:t>
      </w:r>
      <w:r>
        <w:rPr>
          <w:b/>
        </w:rPr>
        <w:t>’</w:t>
      </w:r>
      <w:r w:rsidRPr="007510F4">
        <w:rPr>
          <w:b/>
        </w:rPr>
        <w:t>Amérique ont renouvelé leurs réserves jusqu</w:t>
      </w:r>
      <w:r>
        <w:rPr>
          <w:b/>
        </w:rPr>
        <w:t>’</w:t>
      </w:r>
      <w:r w:rsidRPr="007510F4">
        <w:rPr>
          <w:b/>
        </w:rPr>
        <w:t xml:space="preserve">à la soixantième session du GRSP, en décembre 2016, </w:t>
      </w:r>
      <w:r>
        <w:rPr>
          <w:b/>
        </w:rPr>
        <w:t xml:space="preserve">à </w:t>
      </w:r>
      <w:r w:rsidRPr="007510F4">
        <w:rPr>
          <w:b/>
        </w:rPr>
        <w:t>laquelle l</w:t>
      </w:r>
      <w:r>
        <w:rPr>
          <w:b/>
        </w:rPr>
        <w:t>’</w:t>
      </w:r>
      <w:r w:rsidRPr="007510F4">
        <w:rPr>
          <w:b/>
        </w:rPr>
        <w:t>expert de ce pays a expliqué qu</w:t>
      </w:r>
      <w:r>
        <w:rPr>
          <w:b/>
        </w:rPr>
        <w:t>’il pouvait être mis un terme à</w:t>
      </w:r>
      <w:r w:rsidRPr="007510F4">
        <w:rPr>
          <w:b/>
        </w:rPr>
        <w:t xml:space="preserve"> </w:t>
      </w:r>
      <w:r>
        <w:rPr>
          <w:b/>
        </w:rPr>
        <w:t>l’</w:t>
      </w:r>
      <w:r w:rsidRPr="007510F4">
        <w:rPr>
          <w:b/>
        </w:rPr>
        <w:t xml:space="preserve">examen </w:t>
      </w:r>
      <w:r>
        <w:rPr>
          <w:b/>
        </w:rPr>
        <w:t xml:space="preserve">et que le Programme </w:t>
      </w:r>
      <w:r w:rsidRPr="007510F4">
        <w:rPr>
          <w:b/>
        </w:rPr>
        <w:t>d</w:t>
      </w:r>
      <w:r>
        <w:rPr>
          <w:b/>
        </w:rPr>
        <w:t>’</w:t>
      </w:r>
      <w:r w:rsidRPr="007510F4">
        <w:rPr>
          <w:b/>
        </w:rPr>
        <w:t xml:space="preserve">évaluation des nouveaux modèles de voitures des États-Unis avait décidé de commencer à utiliser la nouvelle </w:t>
      </w:r>
      <w:r w:rsidRPr="001F4D38">
        <w:rPr>
          <w:b/>
        </w:rPr>
        <w:t>jambe d</w:t>
      </w:r>
      <w:r>
        <w:rPr>
          <w:b/>
        </w:rPr>
        <w:t>’</w:t>
      </w:r>
      <w:r w:rsidR="00DD5323">
        <w:rPr>
          <w:b/>
        </w:rPr>
        <w:t>essai proposée pour la phase </w:t>
      </w:r>
      <w:r w:rsidRPr="001F4D38">
        <w:rPr>
          <w:b/>
        </w:rPr>
        <w:t>2 du RTM</w:t>
      </w:r>
      <w:r w:rsidR="00DD5323">
        <w:rPr>
          <w:b/>
        </w:rPr>
        <w:t xml:space="preserve"> </w:t>
      </w:r>
      <w:r w:rsidRPr="001F4D38">
        <w:rPr>
          <w:b/>
        </w:rPr>
        <w:t>n</w:t>
      </w:r>
      <w:r w:rsidRPr="001F4D38">
        <w:rPr>
          <w:b/>
          <w:vertAlign w:val="superscript"/>
        </w:rPr>
        <w:t>o</w:t>
      </w:r>
      <w:r w:rsidRPr="001F4D38">
        <w:rPr>
          <w:b/>
        </w:rPr>
        <w:t> 9.</w:t>
      </w:r>
    </w:p>
    <w:p w:rsidR="00ED05DB" w:rsidRPr="0039605B" w:rsidRDefault="00ED05DB" w:rsidP="00DD5323">
      <w:pPr>
        <w:pStyle w:val="SingleTxtG"/>
        <w:keepNext/>
        <w:keepLines/>
      </w:pPr>
      <w:r w:rsidRPr="00DD5323">
        <w:rPr>
          <w:b/>
        </w:rPr>
        <w:lastRenderedPageBreak/>
        <w:t>34.</w:t>
      </w:r>
      <w:r w:rsidRPr="0039605B">
        <w:tab/>
      </w:r>
      <w:r w:rsidRPr="001F4D38">
        <w:rPr>
          <w:b/>
        </w:rPr>
        <w:t>Lors d</w:t>
      </w:r>
      <w:r>
        <w:rPr>
          <w:b/>
        </w:rPr>
        <w:t>’</w:t>
      </w:r>
      <w:r w:rsidRPr="001F4D38">
        <w:rPr>
          <w:b/>
        </w:rPr>
        <w:t>une discussion ultérieure, il a été convenu d</w:t>
      </w:r>
      <w:r>
        <w:rPr>
          <w:b/>
        </w:rPr>
        <w:t>’</w:t>
      </w:r>
      <w:r w:rsidRPr="001F4D38">
        <w:rPr>
          <w:b/>
        </w:rPr>
        <w:t>organiser une dixième réunion du gr</w:t>
      </w:r>
      <w:r w:rsidR="00DD5323">
        <w:rPr>
          <w:b/>
        </w:rPr>
        <w:t>oupe de travail informel, le 24 </w:t>
      </w:r>
      <w:r w:rsidRPr="001F4D38">
        <w:rPr>
          <w:b/>
        </w:rPr>
        <w:t xml:space="preserve">novembre 2017, afin de terminer les travaux </w:t>
      </w:r>
      <w:r>
        <w:rPr>
          <w:b/>
        </w:rPr>
        <w:t xml:space="preserve">portant </w:t>
      </w:r>
      <w:r w:rsidRPr="001F4D38">
        <w:rPr>
          <w:b/>
        </w:rPr>
        <w:t>sur toutes les questions en suspens</w:t>
      </w:r>
      <w:r>
        <w:rPr>
          <w:b/>
        </w:rPr>
        <w:t xml:space="preserve"> </w:t>
      </w:r>
      <w:r w:rsidRPr="00EE3868">
        <w:rPr>
          <w:b/>
        </w:rPr>
        <w:t>relatives au texte du RTM</w:t>
      </w:r>
      <w:r w:rsidRPr="001F4D38">
        <w:rPr>
          <w:b/>
        </w:rPr>
        <w:t>, mais aussi d</w:t>
      </w:r>
      <w:r>
        <w:rPr>
          <w:b/>
        </w:rPr>
        <w:t>’</w:t>
      </w:r>
      <w:r w:rsidRPr="001F4D38">
        <w:rPr>
          <w:b/>
        </w:rPr>
        <w:t>inclure les amendements concernant la nouvelle zone d</w:t>
      </w:r>
      <w:r>
        <w:rPr>
          <w:b/>
        </w:rPr>
        <w:t>’</w:t>
      </w:r>
      <w:r w:rsidRPr="001F4D38">
        <w:rPr>
          <w:b/>
        </w:rPr>
        <w:t>essai contre le pare-chocs qui, dans l</w:t>
      </w:r>
      <w:r>
        <w:rPr>
          <w:b/>
        </w:rPr>
        <w:t>’</w:t>
      </w:r>
      <w:r w:rsidRPr="001F4D38">
        <w:rPr>
          <w:b/>
        </w:rPr>
        <w:t>intervalle, avait été adoptés en tant que série 02 d</w:t>
      </w:r>
      <w:r>
        <w:rPr>
          <w:b/>
        </w:rPr>
        <w:t>’</w:t>
      </w:r>
      <w:r w:rsidRPr="001F4D38">
        <w:rPr>
          <w:b/>
        </w:rPr>
        <w:t xml:space="preserve">amendements au </w:t>
      </w:r>
      <w:r w:rsidRPr="0039605B">
        <w:rPr>
          <w:b/>
        </w:rPr>
        <w:t>Règlement n</w:t>
      </w:r>
      <w:r w:rsidRPr="0039605B">
        <w:rPr>
          <w:b/>
          <w:vertAlign w:val="superscript"/>
        </w:rPr>
        <w:t>o</w:t>
      </w:r>
      <w:r w:rsidRPr="0039605B">
        <w:rPr>
          <w:b/>
        </w:rPr>
        <w:t> 127. Cette dixième réunion a eu lieu.</w:t>
      </w:r>
    </w:p>
    <w:p w:rsidR="00ED05DB" w:rsidRPr="001F4D38" w:rsidRDefault="00ED05DB" w:rsidP="00ED05DB">
      <w:pPr>
        <w:pStyle w:val="SingleTxtG"/>
      </w:pPr>
      <w:r w:rsidRPr="00DD5323">
        <w:rPr>
          <w:b/>
        </w:rPr>
        <w:t>35.</w:t>
      </w:r>
      <w:r w:rsidRPr="00DD5323">
        <w:rPr>
          <w:b/>
        </w:rPr>
        <w:tab/>
      </w:r>
      <w:r w:rsidRPr="0039605B">
        <w:rPr>
          <w:b/>
        </w:rPr>
        <w:t xml:space="preserve">À cette réunion, toutes les questions de détail en suspens ont été réglées et il a </w:t>
      </w:r>
      <w:r w:rsidRPr="00D5043F">
        <w:rPr>
          <w:b/>
        </w:rPr>
        <w:t>finalement été proposé d</w:t>
      </w:r>
      <w:r>
        <w:rPr>
          <w:b/>
        </w:rPr>
        <w:t>’</w:t>
      </w:r>
      <w:r w:rsidRPr="00D5043F">
        <w:rPr>
          <w:b/>
        </w:rPr>
        <w:t>adopter une version révisée du document ECE/TRANS/WP.29/GRSP/2014/15, comprenant les amendements du document ECE/TRANS/WP.29/GRSP/2014/3</w:t>
      </w:r>
      <w:r w:rsidRPr="0039605B">
        <w:rPr>
          <w:b/>
        </w:rPr>
        <w:t>0 et du document informel GRSP-60-17 et quelques autres menus points de détail en tant que phase 2 du RTM n</w:t>
      </w:r>
      <w:r w:rsidRPr="0039605B">
        <w:rPr>
          <w:b/>
          <w:vertAlign w:val="superscript"/>
        </w:rPr>
        <w:t>o</w:t>
      </w:r>
      <w:r w:rsidRPr="0039605B">
        <w:rPr>
          <w:b/>
        </w:rPr>
        <w:t> 9.</w:t>
      </w:r>
    </w:p>
    <w:p w:rsidR="00ED05DB" w:rsidRPr="00041740" w:rsidRDefault="00ED05DB" w:rsidP="00326041">
      <w:pPr>
        <w:pStyle w:val="HChG"/>
      </w:pPr>
      <w:r w:rsidRPr="00041740">
        <w:br w:type="page"/>
        <w:t>Annexe 1 − Mandat</w:t>
      </w:r>
    </w:p>
    <w:p w:rsidR="00ED05DB" w:rsidRPr="00041740" w:rsidRDefault="00ED05DB" w:rsidP="00326041">
      <w:pPr>
        <w:pStyle w:val="H1G"/>
      </w:pPr>
      <w:r w:rsidRPr="00041740">
        <w:tab/>
        <w:t>A.</w:t>
      </w:r>
      <w:r w:rsidRPr="00041740">
        <w:tab/>
        <w:t>Introduction</w:t>
      </w:r>
    </w:p>
    <w:p w:rsidR="00ED05DB" w:rsidRPr="00041740" w:rsidRDefault="00ED05DB" w:rsidP="00ED05DB">
      <w:pPr>
        <w:pStyle w:val="SingleTxtG"/>
      </w:pPr>
      <w:r w:rsidRPr="00041740">
        <w:t>1.</w:t>
      </w:r>
      <w:r w:rsidRPr="00041740">
        <w:tab/>
      </w:r>
      <w:r w:rsidRPr="00041740">
        <w:rPr>
          <w:spacing w:val="-2"/>
        </w:rPr>
        <w:t xml:space="preserve">Le GRSP a décidé de mettre sur pied un groupe informel sur la </w:t>
      </w:r>
      <w:r>
        <w:rPr>
          <w:spacing w:val="-2"/>
        </w:rPr>
        <w:t>phase 2</w:t>
      </w:r>
      <w:r w:rsidRPr="00041740">
        <w:rPr>
          <w:spacing w:val="-2"/>
        </w:rPr>
        <w:t xml:space="preserve"> de la sécurité des piétons chargé de formuler des propositions d</w:t>
      </w:r>
      <w:r>
        <w:rPr>
          <w:spacing w:val="-2"/>
        </w:rPr>
        <w:t>’</w:t>
      </w:r>
      <w:r w:rsidRPr="00041740">
        <w:rPr>
          <w:spacing w:val="-2"/>
        </w:rPr>
        <w:t>amendements au RTM</w:t>
      </w:r>
      <w:r w:rsidR="00DD5323">
        <w:rPr>
          <w:spacing w:val="-2"/>
        </w:rPr>
        <w:t xml:space="preserve"> </w:t>
      </w:r>
      <w:r w:rsidRPr="00041740">
        <w:rPr>
          <w:spacing w:val="-2"/>
        </w:rPr>
        <w:t>n</w:t>
      </w:r>
      <w:r w:rsidRPr="00041740">
        <w:rPr>
          <w:spacing w:val="-2"/>
          <w:vertAlign w:val="superscript"/>
        </w:rPr>
        <w:t>o</w:t>
      </w:r>
      <w:r w:rsidRPr="00041740">
        <w:rPr>
          <w:spacing w:val="-2"/>
        </w:rPr>
        <w:t> 9 en ce qui concerne l</w:t>
      </w:r>
      <w:r>
        <w:rPr>
          <w:spacing w:val="-2"/>
        </w:rPr>
        <w:t>’</w:t>
      </w:r>
      <w:r w:rsidRPr="00041740">
        <w:rPr>
          <w:spacing w:val="-2"/>
        </w:rPr>
        <w:t>introduction de la jambe d</w:t>
      </w:r>
      <w:r>
        <w:rPr>
          <w:spacing w:val="-2"/>
        </w:rPr>
        <w:t>’</w:t>
      </w:r>
      <w:r w:rsidRPr="00041740">
        <w:rPr>
          <w:spacing w:val="-2"/>
        </w:rPr>
        <w:t>essai souple (FlexPLI) (ECE/TRANS/WP.29/AC.3/24</w:t>
      </w:r>
      <w:r w:rsidRPr="00041740">
        <w:t xml:space="preserve"> et ECE/TRANS/WP.29/1079, par. 101).</w:t>
      </w:r>
    </w:p>
    <w:p w:rsidR="00ED05DB" w:rsidRPr="00041740" w:rsidRDefault="00ED05DB" w:rsidP="00ED05DB">
      <w:pPr>
        <w:pStyle w:val="SingleTxtG"/>
      </w:pPr>
      <w:r w:rsidRPr="00041740">
        <w:t>2.</w:t>
      </w:r>
      <w:r w:rsidRPr="00041740">
        <w:tab/>
        <w:t>Le Groupe d</w:t>
      </w:r>
      <w:r>
        <w:t>’</w:t>
      </w:r>
      <w:r w:rsidRPr="00041740">
        <w:t>évaluation technique FlexPLI (Flex-TEG) est actif depuis septembre 2005. Les résultats de ses activités d</w:t>
      </w:r>
      <w:r>
        <w:t>’</w:t>
      </w:r>
      <w:r w:rsidRPr="00041740">
        <w:t>évaluation ont permis au Japon de soumettre des propositions d</w:t>
      </w:r>
      <w:r>
        <w:t>’</w:t>
      </w:r>
      <w:r w:rsidRPr="00041740">
        <w:t xml:space="preserve">amendements à la </w:t>
      </w:r>
      <w:r>
        <w:t>phase 2</w:t>
      </w:r>
      <w:r w:rsidRPr="00041740">
        <w:t xml:space="preserve"> du RTM</w:t>
      </w:r>
      <w:r w:rsidR="00DD5323">
        <w:t xml:space="preserve"> </w:t>
      </w:r>
      <w:r w:rsidRPr="00041740">
        <w:t>n</w:t>
      </w:r>
      <w:r w:rsidRPr="00041740">
        <w:rPr>
          <w:vertAlign w:val="superscript"/>
        </w:rPr>
        <w:t>o</w:t>
      </w:r>
      <w:r w:rsidRPr="00041740">
        <w:t> 9 ainsi qu</w:t>
      </w:r>
      <w:r>
        <w:t>’</w:t>
      </w:r>
      <w:r w:rsidRPr="00041740">
        <w:t>au projet de Règlement ONU sur la sécurité des piétons n</w:t>
      </w:r>
      <w:r w:rsidRPr="00041740">
        <w:rPr>
          <w:vertAlign w:val="superscript"/>
        </w:rPr>
        <w:t>o</w:t>
      </w:r>
      <w:r w:rsidRPr="00041740">
        <w:t> 9 (</w:t>
      </w:r>
      <w:r>
        <w:t>phase 2</w:t>
      </w:r>
      <w:r w:rsidRPr="00041740">
        <w:t>). Lors de la quarante-neuvième session du GRSP, certaines délégations ont émis des réserves en ce qui concerne l</w:t>
      </w:r>
      <w:r>
        <w:t>’</w:t>
      </w:r>
      <w:r w:rsidRPr="00041740">
        <w:t>introduction de la jambe d</w:t>
      </w:r>
      <w:r>
        <w:t>’</w:t>
      </w:r>
      <w:r w:rsidRPr="00041740">
        <w:t>essai souple et ont demandé que soit mis sur pied un groupe de travail informel chargé d</w:t>
      </w:r>
      <w:r>
        <w:t>’</w:t>
      </w:r>
      <w:r w:rsidRPr="00041740">
        <w:t>aborder les questions connexes et d</w:t>
      </w:r>
      <w:r>
        <w:t>’</w:t>
      </w:r>
      <w:r w:rsidRPr="00041740">
        <w:t>élaborer des propositions d</w:t>
      </w:r>
      <w:r>
        <w:t>’</w:t>
      </w:r>
      <w:r w:rsidRPr="00041740">
        <w:t>amendements au RTM</w:t>
      </w:r>
      <w:r w:rsidR="00DD5323">
        <w:t xml:space="preserve"> </w:t>
      </w:r>
      <w:r w:rsidRPr="00041740">
        <w:t>n</w:t>
      </w:r>
      <w:r w:rsidRPr="00041740">
        <w:rPr>
          <w:vertAlign w:val="superscript"/>
        </w:rPr>
        <w:t>o</w:t>
      </w:r>
      <w:r w:rsidRPr="00041740">
        <w:t> 9.</w:t>
      </w:r>
    </w:p>
    <w:p w:rsidR="00ED05DB" w:rsidRPr="00041740" w:rsidRDefault="00ED05DB" w:rsidP="00ED05DB">
      <w:pPr>
        <w:pStyle w:val="SingleTxtG"/>
      </w:pPr>
      <w:r w:rsidRPr="00041740">
        <w:t>3.</w:t>
      </w:r>
      <w:r w:rsidRPr="00041740">
        <w:tab/>
        <w:t>Le GRSP a décidé de demander l</w:t>
      </w:r>
      <w:r>
        <w:t>’</w:t>
      </w:r>
      <w:r w:rsidRPr="00041740">
        <w:t>accord du WP.29 et de l</w:t>
      </w:r>
      <w:r>
        <w:t>’</w:t>
      </w:r>
      <w:r w:rsidRPr="00041740">
        <w:t>AC.3 pour charger un nouveau groupe informel de régler les questions en suspens en ce qui concerne l</w:t>
      </w:r>
      <w:r>
        <w:t>’</w:t>
      </w:r>
      <w:r w:rsidRPr="00041740">
        <w:t>introduction simultanée de la jambe d</w:t>
      </w:r>
      <w:r>
        <w:t>’</w:t>
      </w:r>
      <w:r w:rsidRPr="00041740">
        <w:t xml:space="preserve">essai FlexPLI dans la </w:t>
      </w:r>
      <w:r>
        <w:t>phase 2</w:t>
      </w:r>
      <w:r w:rsidRPr="00041740">
        <w:t xml:space="preserve"> du RTM n</w:t>
      </w:r>
      <w:r w:rsidRPr="00041740">
        <w:rPr>
          <w:vertAlign w:val="superscript"/>
        </w:rPr>
        <w:t>o</w:t>
      </w:r>
      <w:r w:rsidRPr="00041740">
        <w:t> 9 et dans le projet de Règlement ONU sur la sécurité des piétons. Le Forum mondial a décidé de créer ce groupe informel sous réserve que le texte approprié du mandat de ce groupe lui soit communiqué (ECE/TRANS/WP.29/1091, par. 36 et 100).</w:t>
      </w:r>
    </w:p>
    <w:p w:rsidR="00ED05DB" w:rsidRPr="00041740" w:rsidRDefault="00ED05DB" w:rsidP="00326041">
      <w:pPr>
        <w:pStyle w:val="H1G"/>
      </w:pPr>
      <w:r w:rsidRPr="00041740">
        <w:tab/>
        <w:t>B.</w:t>
      </w:r>
      <w:r w:rsidRPr="00041740">
        <w:tab/>
        <w:t>Objectif du groupe de travail informel</w:t>
      </w:r>
    </w:p>
    <w:p w:rsidR="00ED05DB" w:rsidRPr="00041740" w:rsidRDefault="00ED05DB" w:rsidP="00ED05DB">
      <w:pPr>
        <w:pStyle w:val="SingleTxtG"/>
      </w:pPr>
      <w:r w:rsidRPr="00041740">
        <w:t>4.</w:t>
      </w:r>
      <w:r w:rsidRPr="00041740">
        <w:tab/>
        <w:t xml:space="preserve">Le groupe de travail informel en charge de la </w:t>
      </w:r>
      <w:r>
        <w:t>phase 2</w:t>
      </w:r>
      <w:r w:rsidRPr="00041740">
        <w:t xml:space="preserve"> du RTM n</w:t>
      </w:r>
      <w:r w:rsidRPr="00041740">
        <w:rPr>
          <w:vertAlign w:val="superscript"/>
        </w:rPr>
        <w:t>o</w:t>
      </w:r>
      <w:r w:rsidRPr="00041740">
        <w:t> 9 (GTR9-PH2) a pour principal objectif d</w:t>
      </w:r>
      <w:r>
        <w:t>’</w:t>
      </w:r>
      <w:r w:rsidRPr="00041740">
        <w:t>élaborer un projet de proposition de modification du RTM</w:t>
      </w:r>
      <w:r w:rsidR="00DD5323">
        <w:t xml:space="preserve"> </w:t>
      </w:r>
      <w:r w:rsidRPr="00041740">
        <w:t>n</w:t>
      </w:r>
      <w:r w:rsidRPr="00041740">
        <w:rPr>
          <w:vertAlign w:val="superscript"/>
        </w:rPr>
        <w:t>o</w:t>
      </w:r>
      <w:r w:rsidRPr="00041740">
        <w:t> 9 − </w:t>
      </w:r>
      <w:r>
        <w:t>phase 2</w:t>
      </w:r>
      <w:r w:rsidRPr="00041740">
        <w:t xml:space="preserve"> sur la sécurité des piétons en faisant de la jambe d</w:t>
      </w:r>
      <w:r>
        <w:t>’</w:t>
      </w:r>
      <w:r w:rsidRPr="00041740">
        <w:t>essai FlexPLI un instrument d</w:t>
      </w:r>
      <w:r>
        <w:t>’</w:t>
      </w:r>
      <w:r w:rsidRPr="00041740">
        <w:t>essai harmonisé pour améliorer la protection des tibias des piétons.</w:t>
      </w:r>
    </w:p>
    <w:p w:rsidR="00ED05DB" w:rsidRPr="00041740" w:rsidRDefault="00ED05DB" w:rsidP="00ED05DB">
      <w:pPr>
        <w:pStyle w:val="SingleTxtG"/>
      </w:pPr>
      <w:r w:rsidRPr="00041740">
        <w:t>5.</w:t>
      </w:r>
      <w:r w:rsidRPr="00041740">
        <w:tab/>
        <w:t>Le groupe de travail informel ne se limitera pas à élaborer des propositions d</w:t>
      </w:r>
      <w:r>
        <w:t>’</w:t>
      </w:r>
      <w:r w:rsidRPr="00041740">
        <w:t>amendements au RTM n</w:t>
      </w:r>
      <w:r w:rsidRPr="00041740">
        <w:rPr>
          <w:vertAlign w:val="superscript"/>
        </w:rPr>
        <w:t>o</w:t>
      </w:r>
      <w:r w:rsidRPr="00041740">
        <w:t> 9, mais il s</w:t>
      </w:r>
      <w:r>
        <w:t>’</w:t>
      </w:r>
      <w:r w:rsidRPr="00041740">
        <w:t>attachera aussi à préparer une proposition complémentaire de modification du projet de Règlement ONU sur la sécurité des piétons.</w:t>
      </w:r>
    </w:p>
    <w:p w:rsidR="00ED05DB" w:rsidRPr="00041740" w:rsidRDefault="00ED05DB" w:rsidP="00ED05DB">
      <w:pPr>
        <w:pStyle w:val="SingleTxtG"/>
      </w:pPr>
      <w:r w:rsidRPr="00041740">
        <w:t>6.</w:t>
      </w:r>
      <w:r w:rsidRPr="00041740">
        <w:tab/>
        <w:t>Le groupe de travail informel pourrait aussi examiner d</w:t>
      </w:r>
      <w:r>
        <w:t>’</w:t>
      </w:r>
      <w:r w:rsidRPr="00041740">
        <w:t>autres propositions destinées à améliorer et/ou à préciser certains aspects de la procédure de l</w:t>
      </w:r>
      <w:r>
        <w:t>’</w:t>
      </w:r>
      <w:r w:rsidRPr="00041740">
        <w:t>essai avec une jambe d</w:t>
      </w:r>
      <w:r>
        <w:t>’</w:t>
      </w:r>
      <w:r w:rsidRPr="00041740">
        <w:t>essai.</w:t>
      </w:r>
    </w:p>
    <w:p w:rsidR="00ED05DB" w:rsidRPr="00041740" w:rsidRDefault="00ED05DB" w:rsidP="00ED05DB">
      <w:pPr>
        <w:pStyle w:val="SingleTxtG"/>
      </w:pPr>
      <w:r w:rsidRPr="00041740">
        <w:t>7.</w:t>
      </w:r>
      <w:r w:rsidRPr="00041740">
        <w:tab/>
        <w:t>Les travaux du groupe de travail informel GTR9-PH2 porteront sur les questions énumérées à l</w:t>
      </w:r>
      <w:r>
        <w:t>’</w:t>
      </w:r>
      <w:r w:rsidRPr="00041740">
        <w:t>appendice 1 du présent document.</w:t>
      </w:r>
    </w:p>
    <w:p w:rsidR="00ED05DB" w:rsidRPr="00041740" w:rsidRDefault="00ED05DB" w:rsidP="00326041">
      <w:pPr>
        <w:pStyle w:val="H1G"/>
      </w:pPr>
      <w:r w:rsidRPr="00041740">
        <w:tab/>
        <w:t>C.</w:t>
      </w:r>
      <w:r w:rsidRPr="00041740">
        <w:tab/>
        <w:t>Plan de travail et calendrier</w:t>
      </w:r>
    </w:p>
    <w:tbl>
      <w:tblPr>
        <w:tblW w:w="0" w:type="auto"/>
        <w:tblInd w:w="1134" w:type="dxa"/>
        <w:tblLayout w:type="fixed"/>
        <w:tblCellMar>
          <w:left w:w="0" w:type="dxa"/>
          <w:right w:w="0" w:type="dxa"/>
        </w:tblCellMar>
        <w:tblLook w:val="01E0" w:firstRow="1" w:lastRow="1" w:firstColumn="1" w:lastColumn="1" w:noHBand="0" w:noVBand="0"/>
      </w:tblPr>
      <w:tblGrid>
        <w:gridCol w:w="2268"/>
        <w:gridCol w:w="5103"/>
      </w:tblGrid>
      <w:tr w:rsidR="00ED05DB" w:rsidRPr="00620976" w:rsidTr="00984105">
        <w:tc>
          <w:tcPr>
            <w:tcW w:w="2268" w:type="dxa"/>
            <w:shd w:val="clear" w:color="auto" w:fill="auto"/>
          </w:tcPr>
          <w:p w:rsidR="00ED05DB" w:rsidRPr="00620976" w:rsidRDefault="00ED05DB" w:rsidP="00DD5323">
            <w:pPr>
              <w:pStyle w:val="SingleTxtG"/>
              <w:spacing w:after="80" w:line="220" w:lineRule="atLeast"/>
              <w:ind w:left="0" w:right="0"/>
              <w:jc w:val="left"/>
            </w:pPr>
            <w:r w:rsidRPr="00620976">
              <w:t>Mai 2011</w:t>
            </w:r>
          </w:p>
        </w:tc>
        <w:tc>
          <w:tcPr>
            <w:tcW w:w="5103" w:type="dxa"/>
            <w:shd w:val="clear" w:color="auto" w:fill="auto"/>
          </w:tcPr>
          <w:p w:rsidR="00ED05DB" w:rsidRPr="00DD5323" w:rsidRDefault="00ED05DB" w:rsidP="00620976">
            <w:pPr>
              <w:pStyle w:val="SingleTxtG"/>
              <w:spacing w:after="80" w:line="220" w:lineRule="atLeast"/>
              <w:ind w:left="0" w:right="113"/>
              <w:jc w:val="left"/>
              <w:rPr>
                <w:spacing w:val="-4"/>
              </w:rPr>
            </w:pPr>
            <w:r w:rsidRPr="00DD5323">
              <w:rPr>
                <w:spacing w:val="-4"/>
              </w:rPr>
              <w:t>Proposition de projet de mandat au GRSP (document sans cote)</w:t>
            </w:r>
          </w:p>
        </w:tc>
      </w:tr>
      <w:tr w:rsidR="00ED05DB" w:rsidRPr="00620976" w:rsidTr="00984105">
        <w:tc>
          <w:tcPr>
            <w:tcW w:w="2268" w:type="dxa"/>
            <w:shd w:val="clear" w:color="auto" w:fill="auto"/>
          </w:tcPr>
          <w:p w:rsidR="00ED05DB" w:rsidRPr="00620976" w:rsidRDefault="00ED05DB" w:rsidP="00DD5323">
            <w:pPr>
              <w:pStyle w:val="SingleTxtG"/>
              <w:spacing w:after="80" w:line="220" w:lineRule="atLeast"/>
              <w:ind w:left="0" w:right="0"/>
              <w:jc w:val="left"/>
            </w:pPr>
            <w:r w:rsidRPr="00620976">
              <w:t>Juin 2011</w:t>
            </w:r>
          </w:p>
        </w:tc>
        <w:tc>
          <w:tcPr>
            <w:tcW w:w="5103" w:type="dxa"/>
            <w:shd w:val="clear" w:color="auto" w:fill="auto"/>
          </w:tcPr>
          <w:p w:rsidR="00ED05DB" w:rsidRPr="00620976" w:rsidRDefault="00ED05DB" w:rsidP="00620976">
            <w:pPr>
              <w:pStyle w:val="SingleTxtG"/>
              <w:spacing w:after="80" w:line="220" w:lineRule="atLeast"/>
              <w:ind w:left="0" w:right="113"/>
              <w:jc w:val="left"/>
            </w:pPr>
            <w:r w:rsidRPr="00620976">
              <w:t>Le GRSP demande l’accord du WP.29 et de l’AC.3 pour mettre en place un nouveau groupe informel sur la protection des piétons</w:t>
            </w:r>
          </w:p>
        </w:tc>
      </w:tr>
      <w:tr w:rsidR="00ED05DB" w:rsidRPr="00620976" w:rsidTr="00984105">
        <w:tc>
          <w:tcPr>
            <w:tcW w:w="2268" w:type="dxa"/>
            <w:shd w:val="clear" w:color="auto" w:fill="auto"/>
          </w:tcPr>
          <w:p w:rsidR="00ED05DB" w:rsidRPr="00620976" w:rsidRDefault="00ED05DB" w:rsidP="00DD5323">
            <w:pPr>
              <w:pStyle w:val="SingleTxtG"/>
              <w:spacing w:after="80" w:line="220" w:lineRule="atLeast"/>
              <w:ind w:left="0" w:right="0"/>
              <w:jc w:val="left"/>
            </w:pPr>
            <w:r w:rsidRPr="00620976">
              <w:t>3 novembre 2011</w:t>
            </w:r>
            <w:r w:rsidR="00DD5323">
              <w:t xml:space="preserve"> </w:t>
            </w:r>
            <w:r w:rsidRPr="00620976">
              <w:br/>
              <w:t>(Bonn, Allemagne)</w:t>
            </w:r>
          </w:p>
        </w:tc>
        <w:tc>
          <w:tcPr>
            <w:tcW w:w="5103" w:type="dxa"/>
            <w:shd w:val="clear" w:color="auto" w:fill="auto"/>
          </w:tcPr>
          <w:p w:rsidR="00ED05DB" w:rsidRPr="00620976" w:rsidRDefault="00ED05DB" w:rsidP="00620976">
            <w:pPr>
              <w:pStyle w:val="SingleTxtG"/>
              <w:spacing w:after="80" w:line="220" w:lineRule="atLeast"/>
              <w:ind w:left="0" w:right="113"/>
              <w:jc w:val="left"/>
            </w:pPr>
            <w:r w:rsidRPr="00620976">
              <w:t>Séance constituante du groupe de travail informel GTR9-PH2</w:t>
            </w:r>
          </w:p>
        </w:tc>
      </w:tr>
      <w:tr w:rsidR="00ED05DB" w:rsidRPr="00620976" w:rsidTr="00984105">
        <w:tc>
          <w:tcPr>
            <w:tcW w:w="2268" w:type="dxa"/>
            <w:shd w:val="clear" w:color="auto" w:fill="auto"/>
          </w:tcPr>
          <w:p w:rsidR="00ED05DB" w:rsidRPr="00620976" w:rsidRDefault="00ED05DB" w:rsidP="00DD5323">
            <w:pPr>
              <w:pStyle w:val="SingleTxtG"/>
              <w:spacing w:after="80" w:line="220" w:lineRule="atLeast"/>
              <w:ind w:left="0" w:right="0"/>
              <w:jc w:val="left"/>
            </w:pPr>
            <w:r w:rsidRPr="00620976">
              <w:t>Novembre 2011</w:t>
            </w:r>
          </w:p>
        </w:tc>
        <w:tc>
          <w:tcPr>
            <w:tcW w:w="5103" w:type="dxa"/>
            <w:shd w:val="clear" w:color="auto" w:fill="auto"/>
          </w:tcPr>
          <w:p w:rsidR="00ED05DB" w:rsidRPr="00620976" w:rsidRDefault="00ED05DB" w:rsidP="00620976">
            <w:pPr>
              <w:pStyle w:val="SingleTxtG"/>
              <w:spacing w:after="80" w:line="220" w:lineRule="atLeast"/>
              <w:ind w:left="0" w:right="113"/>
              <w:jc w:val="left"/>
            </w:pPr>
            <w:r w:rsidRPr="00620976">
              <w:t>Rapport au WP.29 sur les activités du groupe de travail informel</w:t>
            </w:r>
          </w:p>
        </w:tc>
      </w:tr>
      <w:tr w:rsidR="00ED05DB" w:rsidRPr="00620976" w:rsidTr="00984105">
        <w:tc>
          <w:tcPr>
            <w:tcW w:w="2268" w:type="dxa"/>
            <w:shd w:val="clear" w:color="auto" w:fill="auto"/>
          </w:tcPr>
          <w:p w:rsidR="00ED05DB" w:rsidRPr="00620976" w:rsidRDefault="00ED05DB" w:rsidP="00DD5323">
            <w:pPr>
              <w:pStyle w:val="SingleTxtG"/>
              <w:spacing w:after="80" w:line="220" w:lineRule="atLeast"/>
              <w:ind w:left="0" w:right="0"/>
              <w:jc w:val="left"/>
            </w:pPr>
            <w:r w:rsidRPr="00620976">
              <w:t>1</w:t>
            </w:r>
            <w:r w:rsidRPr="00620976">
              <w:rPr>
                <w:vertAlign w:val="superscript"/>
              </w:rPr>
              <w:t>er</w:t>
            </w:r>
            <w:r w:rsidRPr="00620976">
              <w:t xml:space="preserve"> et 2 décembre 2011</w:t>
            </w:r>
            <w:r w:rsidR="00DD5323">
              <w:t xml:space="preserve"> </w:t>
            </w:r>
            <w:r w:rsidRPr="00620976">
              <w:br/>
              <w:t>(Genève, Suisse)</w:t>
            </w:r>
          </w:p>
        </w:tc>
        <w:tc>
          <w:tcPr>
            <w:tcW w:w="5103" w:type="dxa"/>
            <w:shd w:val="clear" w:color="auto" w:fill="auto"/>
          </w:tcPr>
          <w:p w:rsidR="00ED05DB" w:rsidRPr="00620976" w:rsidRDefault="00ED05DB" w:rsidP="00620976">
            <w:pPr>
              <w:pStyle w:val="SingleTxtG"/>
              <w:spacing w:after="80" w:line="220" w:lineRule="atLeast"/>
              <w:ind w:left="0" w:right="113"/>
              <w:jc w:val="left"/>
            </w:pPr>
            <w:r w:rsidRPr="00620976">
              <w:t>Première réunion du groupe informel GTR9-PH2</w:t>
            </w:r>
          </w:p>
        </w:tc>
      </w:tr>
      <w:tr w:rsidR="00ED05DB" w:rsidRPr="00620976" w:rsidTr="00984105">
        <w:tc>
          <w:tcPr>
            <w:tcW w:w="2268" w:type="dxa"/>
            <w:shd w:val="clear" w:color="auto" w:fill="auto"/>
          </w:tcPr>
          <w:p w:rsidR="00ED05DB" w:rsidRPr="00620976" w:rsidRDefault="00ED05DB" w:rsidP="00DD5323">
            <w:pPr>
              <w:pStyle w:val="SingleTxtG"/>
              <w:spacing w:after="80" w:line="220" w:lineRule="atLeast"/>
              <w:ind w:left="0" w:right="0"/>
              <w:jc w:val="left"/>
            </w:pPr>
            <w:r w:rsidRPr="00620976">
              <w:t>Décembre 2011</w:t>
            </w:r>
          </w:p>
        </w:tc>
        <w:tc>
          <w:tcPr>
            <w:tcW w:w="5103" w:type="dxa"/>
            <w:shd w:val="clear" w:color="auto" w:fill="auto"/>
          </w:tcPr>
          <w:p w:rsidR="00ED05DB" w:rsidRPr="00620976" w:rsidRDefault="00ED05DB" w:rsidP="00620976">
            <w:pPr>
              <w:pStyle w:val="SingleTxtG"/>
              <w:spacing w:after="80" w:line="220" w:lineRule="atLeast"/>
              <w:ind w:left="0" w:right="113"/>
              <w:jc w:val="left"/>
            </w:pPr>
            <w:r w:rsidRPr="00620976">
              <w:t>Présentation du rapport d’activité au GRSP, soumission du projet de mandat au WP.29</w:t>
            </w:r>
          </w:p>
        </w:tc>
      </w:tr>
      <w:tr w:rsidR="00ED05DB" w:rsidRPr="00620976" w:rsidTr="00984105">
        <w:tc>
          <w:tcPr>
            <w:tcW w:w="2268" w:type="dxa"/>
            <w:shd w:val="clear" w:color="auto" w:fill="auto"/>
          </w:tcPr>
          <w:p w:rsidR="00ED05DB" w:rsidRPr="00620976" w:rsidRDefault="00ED05DB" w:rsidP="00DD5323">
            <w:pPr>
              <w:pStyle w:val="SingleTxtG"/>
              <w:spacing w:after="80" w:line="220" w:lineRule="atLeast"/>
              <w:ind w:left="0" w:right="0"/>
              <w:jc w:val="left"/>
            </w:pPr>
            <w:r w:rsidRPr="00620976">
              <w:t>Mars 2012</w:t>
            </w:r>
          </w:p>
        </w:tc>
        <w:tc>
          <w:tcPr>
            <w:tcW w:w="5103" w:type="dxa"/>
            <w:shd w:val="clear" w:color="auto" w:fill="auto"/>
          </w:tcPr>
          <w:p w:rsidR="00ED05DB" w:rsidRPr="00620976" w:rsidRDefault="00ED05DB" w:rsidP="00DD5323">
            <w:pPr>
              <w:pStyle w:val="SingleTxtG"/>
              <w:spacing w:after="80" w:line="220" w:lineRule="atLeast"/>
              <w:ind w:left="0" w:right="113"/>
              <w:jc w:val="left"/>
            </w:pPr>
            <w:r w:rsidRPr="00620976">
              <w:t>Présentation du rapport d’activité au WP.29 et adoption du</w:t>
            </w:r>
            <w:r w:rsidR="00DD5323">
              <w:t xml:space="preserve"> </w:t>
            </w:r>
            <w:r w:rsidRPr="00620976">
              <w:t>mandat par l’AC.3</w:t>
            </w:r>
          </w:p>
        </w:tc>
      </w:tr>
      <w:tr w:rsidR="00ED05DB" w:rsidRPr="00620976" w:rsidTr="00984105">
        <w:tc>
          <w:tcPr>
            <w:tcW w:w="2268" w:type="dxa"/>
            <w:shd w:val="clear" w:color="auto" w:fill="auto"/>
          </w:tcPr>
          <w:p w:rsidR="00ED05DB" w:rsidRPr="00620976" w:rsidRDefault="00ED05DB" w:rsidP="00DD5323">
            <w:pPr>
              <w:pStyle w:val="SingleTxtG"/>
              <w:spacing w:after="80" w:line="220" w:lineRule="atLeast"/>
              <w:ind w:left="0" w:right="0"/>
              <w:jc w:val="left"/>
            </w:pPr>
            <w:r w:rsidRPr="00620976">
              <w:t>28 et 29 mars 2012</w:t>
            </w:r>
            <w:r w:rsidRPr="00620976">
              <w:br/>
              <w:t>(Osaka, Japon)</w:t>
            </w:r>
          </w:p>
        </w:tc>
        <w:tc>
          <w:tcPr>
            <w:tcW w:w="5103" w:type="dxa"/>
            <w:shd w:val="clear" w:color="auto" w:fill="auto"/>
          </w:tcPr>
          <w:p w:rsidR="00ED05DB" w:rsidRPr="00620976" w:rsidRDefault="00ED05DB" w:rsidP="00620976">
            <w:pPr>
              <w:pStyle w:val="SingleTxtG"/>
              <w:spacing w:after="80" w:line="220" w:lineRule="atLeast"/>
              <w:ind w:left="0" w:right="113"/>
              <w:jc w:val="left"/>
            </w:pPr>
            <w:r w:rsidRPr="00620976">
              <w:t>Deuxième réunion du groupe informel GTR9-PH2</w:t>
            </w:r>
          </w:p>
        </w:tc>
      </w:tr>
      <w:tr w:rsidR="00ED05DB" w:rsidRPr="00620976" w:rsidTr="00984105">
        <w:tc>
          <w:tcPr>
            <w:tcW w:w="2268" w:type="dxa"/>
            <w:shd w:val="clear" w:color="auto" w:fill="auto"/>
          </w:tcPr>
          <w:p w:rsidR="00ED05DB" w:rsidRPr="00620976" w:rsidRDefault="00ED05DB" w:rsidP="00DD5323">
            <w:pPr>
              <w:pStyle w:val="SingleTxtG"/>
              <w:spacing w:after="80" w:line="220" w:lineRule="atLeast"/>
              <w:ind w:left="0" w:right="0"/>
              <w:jc w:val="left"/>
            </w:pPr>
            <w:r w:rsidRPr="00620976">
              <w:t>Mai 2012</w:t>
            </w:r>
          </w:p>
        </w:tc>
        <w:tc>
          <w:tcPr>
            <w:tcW w:w="5103" w:type="dxa"/>
            <w:shd w:val="clear" w:color="auto" w:fill="auto"/>
          </w:tcPr>
          <w:p w:rsidR="00ED05DB" w:rsidRPr="00620976" w:rsidRDefault="00ED05DB" w:rsidP="00620976">
            <w:pPr>
              <w:pStyle w:val="SingleTxtG"/>
              <w:spacing w:after="80" w:line="220" w:lineRule="atLeast"/>
              <w:ind w:left="0" w:right="113"/>
              <w:jc w:val="left"/>
            </w:pPr>
            <w:r w:rsidRPr="00620976">
              <w:t>Présentation du rapport d’activité au GRSP</w:t>
            </w:r>
          </w:p>
        </w:tc>
      </w:tr>
      <w:tr w:rsidR="00ED05DB" w:rsidRPr="00620976" w:rsidTr="00984105">
        <w:tc>
          <w:tcPr>
            <w:tcW w:w="2268" w:type="dxa"/>
            <w:shd w:val="clear" w:color="auto" w:fill="auto"/>
          </w:tcPr>
          <w:p w:rsidR="00ED05DB" w:rsidRPr="00620976" w:rsidRDefault="00ED05DB" w:rsidP="00DD5323">
            <w:pPr>
              <w:pStyle w:val="SingleTxtG"/>
              <w:spacing w:after="80" w:line="220" w:lineRule="atLeast"/>
              <w:ind w:left="0" w:right="0"/>
              <w:jc w:val="left"/>
            </w:pPr>
            <w:r w:rsidRPr="00620976">
              <w:t>29 et 30 mai 2012</w:t>
            </w:r>
            <w:r w:rsidRPr="00620976">
              <w:br/>
              <w:t>(Paris, France)</w:t>
            </w:r>
          </w:p>
        </w:tc>
        <w:tc>
          <w:tcPr>
            <w:tcW w:w="5103" w:type="dxa"/>
            <w:shd w:val="clear" w:color="auto" w:fill="auto"/>
          </w:tcPr>
          <w:p w:rsidR="00ED05DB" w:rsidRPr="00620976" w:rsidRDefault="00ED05DB" w:rsidP="00620976">
            <w:pPr>
              <w:pStyle w:val="SingleTxtG"/>
              <w:spacing w:after="80" w:line="220" w:lineRule="atLeast"/>
              <w:ind w:left="0" w:right="113"/>
              <w:jc w:val="left"/>
            </w:pPr>
            <w:r w:rsidRPr="00620976">
              <w:t>Troisième réunion du groupe informel GTR9-PH2</w:t>
            </w:r>
          </w:p>
        </w:tc>
      </w:tr>
      <w:tr w:rsidR="00ED05DB" w:rsidRPr="00620976" w:rsidTr="00984105">
        <w:tc>
          <w:tcPr>
            <w:tcW w:w="2268" w:type="dxa"/>
            <w:shd w:val="clear" w:color="auto" w:fill="auto"/>
          </w:tcPr>
          <w:p w:rsidR="00ED05DB" w:rsidRPr="00620976" w:rsidRDefault="00ED05DB" w:rsidP="00DD5323">
            <w:pPr>
              <w:pStyle w:val="SingleTxtG"/>
              <w:spacing w:after="80" w:line="220" w:lineRule="atLeast"/>
              <w:ind w:left="0" w:right="0"/>
              <w:jc w:val="left"/>
            </w:pPr>
            <w:r w:rsidRPr="00620976">
              <w:t>Juin 2012</w:t>
            </w:r>
          </w:p>
        </w:tc>
        <w:tc>
          <w:tcPr>
            <w:tcW w:w="5103" w:type="dxa"/>
            <w:shd w:val="clear" w:color="auto" w:fill="auto"/>
          </w:tcPr>
          <w:p w:rsidR="00ED05DB" w:rsidRPr="00620976" w:rsidRDefault="00ED05DB" w:rsidP="00620976">
            <w:pPr>
              <w:pStyle w:val="SingleTxtG"/>
              <w:spacing w:after="80" w:line="220" w:lineRule="atLeast"/>
              <w:ind w:left="0" w:right="113"/>
              <w:jc w:val="left"/>
            </w:pPr>
            <w:r w:rsidRPr="00620976">
              <w:t>Présentation du rapport d’activité au WP.29</w:t>
            </w:r>
          </w:p>
        </w:tc>
      </w:tr>
      <w:tr w:rsidR="00ED05DB" w:rsidRPr="00620976" w:rsidTr="00984105">
        <w:tc>
          <w:tcPr>
            <w:tcW w:w="2268" w:type="dxa"/>
            <w:shd w:val="clear" w:color="auto" w:fill="auto"/>
          </w:tcPr>
          <w:p w:rsidR="00ED05DB" w:rsidRPr="00620976" w:rsidRDefault="00ED05DB" w:rsidP="00DD5323">
            <w:pPr>
              <w:pStyle w:val="SingleTxtG"/>
              <w:spacing w:after="80" w:line="220" w:lineRule="atLeast"/>
              <w:ind w:left="0" w:right="0"/>
              <w:jc w:val="left"/>
            </w:pPr>
            <w:r w:rsidRPr="00620976">
              <w:rPr>
                <w:spacing w:val="-3"/>
              </w:rPr>
              <w:t>17 au 19 septembre 2012</w:t>
            </w:r>
            <w:r w:rsidRPr="00620976">
              <w:t xml:space="preserve"> (Washington, États-Unis d’Amérique)</w:t>
            </w:r>
          </w:p>
        </w:tc>
        <w:tc>
          <w:tcPr>
            <w:tcW w:w="5103" w:type="dxa"/>
            <w:shd w:val="clear" w:color="auto" w:fill="auto"/>
          </w:tcPr>
          <w:p w:rsidR="00ED05DB" w:rsidRPr="00620976" w:rsidRDefault="00ED05DB" w:rsidP="00620976">
            <w:pPr>
              <w:pStyle w:val="SingleTxtG"/>
              <w:spacing w:after="80" w:line="220" w:lineRule="atLeast"/>
              <w:ind w:left="0" w:right="113"/>
              <w:jc w:val="left"/>
            </w:pPr>
            <w:r w:rsidRPr="00620976">
              <w:t>Quatrième réunion du groupe informel GTR9-PH2</w:t>
            </w:r>
          </w:p>
        </w:tc>
      </w:tr>
      <w:tr w:rsidR="00ED05DB" w:rsidRPr="00620976" w:rsidTr="00984105">
        <w:tc>
          <w:tcPr>
            <w:tcW w:w="2268" w:type="dxa"/>
            <w:shd w:val="clear" w:color="auto" w:fill="auto"/>
          </w:tcPr>
          <w:p w:rsidR="00ED05DB" w:rsidRPr="00620976" w:rsidRDefault="00ED05DB" w:rsidP="00DD5323">
            <w:pPr>
              <w:pStyle w:val="SingleTxtG"/>
              <w:spacing w:after="80" w:line="220" w:lineRule="atLeast"/>
              <w:ind w:left="0" w:right="0"/>
              <w:jc w:val="left"/>
            </w:pPr>
            <w:r w:rsidRPr="00620976">
              <w:t>Novembre 2012</w:t>
            </w:r>
          </w:p>
        </w:tc>
        <w:tc>
          <w:tcPr>
            <w:tcW w:w="5103" w:type="dxa"/>
            <w:shd w:val="clear" w:color="auto" w:fill="auto"/>
          </w:tcPr>
          <w:p w:rsidR="00ED05DB" w:rsidRPr="00620976" w:rsidRDefault="00ED05DB" w:rsidP="00620976">
            <w:pPr>
              <w:pStyle w:val="SingleTxtG"/>
              <w:spacing w:after="80" w:line="220" w:lineRule="atLeast"/>
              <w:ind w:left="0" w:right="113"/>
              <w:jc w:val="left"/>
            </w:pPr>
            <w:r w:rsidRPr="00620976">
              <w:t>Présentation du projet de rapport d’activité au WP.29</w:t>
            </w:r>
          </w:p>
        </w:tc>
      </w:tr>
      <w:tr w:rsidR="00ED05DB" w:rsidRPr="00620976" w:rsidTr="00984105">
        <w:tc>
          <w:tcPr>
            <w:tcW w:w="2268" w:type="dxa"/>
            <w:shd w:val="clear" w:color="auto" w:fill="auto"/>
          </w:tcPr>
          <w:p w:rsidR="00ED05DB" w:rsidRPr="00620976" w:rsidRDefault="00ED05DB" w:rsidP="00DD5323">
            <w:pPr>
              <w:pStyle w:val="SingleTxtG"/>
              <w:spacing w:after="80" w:line="220" w:lineRule="atLeast"/>
              <w:ind w:left="0" w:right="0"/>
              <w:jc w:val="left"/>
            </w:pPr>
            <w:r w:rsidRPr="00620976">
              <w:t>6 et 7 décembre 2012</w:t>
            </w:r>
            <w:r w:rsidRPr="00620976">
              <w:br/>
              <w:t>(Bergisch Gladbach, Allemagne)</w:t>
            </w:r>
          </w:p>
        </w:tc>
        <w:tc>
          <w:tcPr>
            <w:tcW w:w="5103" w:type="dxa"/>
            <w:shd w:val="clear" w:color="auto" w:fill="auto"/>
          </w:tcPr>
          <w:p w:rsidR="00ED05DB" w:rsidRPr="00620976" w:rsidRDefault="00ED05DB" w:rsidP="00620976">
            <w:pPr>
              <w:pStyle w:val="SingleTxtG"/>
              <w:spacing w:after="80" w:line="220" w:lineRule="atLeast"/>
              <w:ind w:left="0" w:right="113"/>
              <w:jc w:val="left"/>
            </w:pPr>
            <w:r w:rsidRPr="00620976">
              <w:t>Cinquième réunion du groupe informel GTR9-PH2</w:t>
            </w:r>
          </w:p>
        </w:tc>
      </w:tr>
      <w:tr w:rsidR="00ED05DB" w:rsidRPr="00620976" w:rsidTr="00984105">
        <w:tc>
          <w:tcPr>
            <w:tcW w:w="2268" w:type="dxa"/>
            <w:shd w:val="clear" w:color="auto" w:fill="auto"/>
          </w:tcPr>
          <w:p w:rsidR="00ED05DB" w:rsidRPr="00620976" w:rsidRDefault="00ED05DB" w:rsidP="00DD5323">
            <w:pPr>
              <w:pStyle w:val="SingleTxtG"/>
              <w:spacing w:after="80" w:line="220" w:lineRule="atLeast"/>
              <w:ind w:left="0" w:right="0"/>
              <w:jc w:val="left"/>
            </w:pPr>
            <w:r w:rsidRPr="00620976">
              <w:t>Décembre 2012</w:t>
            </w:r>
          </w:p>
        </w:tc>
        <w:tc>
          <w:tcPr>
            <w:tcW w:w="5103" w:type="dxa"/>
            <w:shd w:val="clear" w:color="auto" w:fill="auto"/>
          </w:tcPr>
          <w:p w:rsidR="00ED05DB" w:rsidRPr="00620976" w:rsidRDefault="00ED05DB" w:rsidP="00620976">
            <w:pPr>
              <w:pStyle w:val="SingleTxtG"/>
              <w:spacing w:after="80" w:line="220" w:lineRule="atLeast"/>
              <w:ind w:left="0" w:right="113"/>
              <w:jc w:val="left"/>
            </w:pPr>
            <w:r w:rsidRPr="00620976">
              <w:t>Présentation du rapport d’activité et soumission de documents sans cote au GRSP</w:t>
            </w:r>
          </w:p>
        </w:tc>
      </w:tr>
      <w:tr w:rsidR="00ED05DB" w:rsidRPr="00620976" w:rsidTr="00984105">
        <w:tc>
          <w:tcPr>
            <w:tcW w:w="2268" w:type="dxa"/>
            <w:shd w:val="clear" w:color="auto" w:fill="auto"/>
          </w:tcPr>
          <w:p w:rsidR="00ED05DB" w:rsidRPr="00620976" w:rsidRDefault="00ED05DB" w:rsidP="00DD5323">
            <w:pPr>
              <w:pStyle w:val="SingleTxtG"/>
              <w:spacing w:after="80" w:line="220" w:lineRule="atLeast"/>
              <w:ind w:left="0" w:right="0"/>
              <w:jc w:val="left"/>
            </w:pPr>
            <w:r w:rsidRPr="00620976">
              <w:t>Mars 2013</w:t>
            </w:r>
          </w:p>
        </w:tc>
        <w:tc>
          <w:tcPr>
            <w:tcW w:w="5103" w:type="dxa"/>
            <w:shd w:val="clear" w:color="auto" w:fill="auto"/>
          </w:tcPr>
          <w:p w:rsidR="00ED05DB" w:rsidRPr="00620976" w:rsidRDefault="00ED05DB" w:rsidP="00620976">
            <w:pPr>
              <w:pStyle w:val="SingleTxtG"/>
              <w:spacing w:after="80" w:line="220" w:lineRule="atLeast"/>
              <w:ind w:left="0" w:right="113"/>
              <w:jc w:val="left"/>
            </w:pPr>
            <w:r w:rsidRPr="00620976">
              <w:t>Présentation du rapport d’activité au WP.29</w:t>
            </w:r>
          </w:p>
        </w:tc>
      </w:tr>
      <w:tr w:rsidR="00ED05DB" w:rsidRPr="00620976" w:rsidTr="00984105">
        <w:tc>
          <w:tcPr>
            <w:tcW w:w="2268" w:type="dxa"/>
            <w:shd w:val="clear" w:color="auto" w:fill="auto"/>
          </w:tcPr>
          <w:p w:rsidR="00ED05DB" w:rsidRPr="00620976" w:rsidRDefault="00ED05DB" w:rsidP="00DD5323">
            <w:pPr>
              <w:pStyle w:val="SingleTxtG"/>
              <w:spacing w:after="80" w:line="220" w:lineRule="atLeast"/>
              <w:ind w:left="0" w:right="0"/>
              <w:jc w:val="left"/>
            </w:pPr>
            <w:r w:rsidRPr="00620976">
              <w:t>19 et 20 mars 2013 (Washington, États-Unis d’Amérique)</w:t>
            </w:r>
          </w:p>
        </w:tc>
        <w:tc>
          <w:tcPr>
            <w:tcW w:w="5103" w:type="dxa"/>
            <w:shd w:val="clear" w:color="auto" w:fill="auto"/>
          </w:tcPr>
          <w:p w:rsidR="00ED05DB" w:rsidRPr="00620976" w:rsidRDefault="00ED05DB" w:rsidP="00620976">
            <w:pPr>
              <w:pStyle w:val="SingleTxtG"/>
              <w:spacing w:after="80" w:line="220" w:lineRule="atLeast"/>
              <w:ind w:left="0" w:right="113"/>
              <w:jc w:val="left"/>
            </w:pPr>
            <w:r w:rsidRPr="00620976">
              <w:t>Sixième réunion du groupe informel GTR9-PH2</w:t>
            </w:r>
          </w:p>
        </w:tc>
      </w:tr>
      <w:tr w:rsidR="00ED05DB" w:rsidRPr="00620976" w:rsidTr="00984105">
        <w:tc>
          <w:tcPr>
            <w:tcW w:w="2268" w:type="dxa"/>
            <w:shd w:val="clear" w:color="auto" w:fill="auto"/>
          </w:tcPr>
          <w:p w:rsidR="00ED05DB" w:rsidRPr="00620976" w:rsidRDefault="00ED05DB" w:rsidP="00DD5323">
            <w:pPr>
              <w:pStyle w:val="SingleTxtG"/>
              <w:spacing w:after="80" w:line="220" w:lineRule="atLeast"/>
              <w:ind w:left="0" w:right="0"/>
              <w:jc w:val="left"/>
            </w:pPr>
            <w:r w:rsidRPr="00620976">
              <w:t>Mai 2013</w:t>
            </w:r>
          </w:p>
        </w:tc>
        <w:tc>
          <w:tcPr>
            <w:tcW w:w="5103" w:type="dxa"/>
            <w:shd w:val="clear" w:color="auto" w:fill="auto"/>
          </w:tcPr>
          <w:p w:rsidR="00ED05DB" w:rsidRPr="00620976" w:rsidRDefault="00ED05DB" w:rsidP="00620976">
            <w:pPr>
              <w:pStyle w:val="SingleTxtG"/>
              <w:spacing w:after="80" w:line="220" w:lineRule="atLeast"/>
              <w:ind w:left="0" w:right="113"/>
              <w:jc w:val="left"/>
            </w:pPr>
            <w:r w:rsidRPr="00620976">
              <w:t>Présentation du projet de rapport d’activité et soumission pour examen de la proposition informelle au GRSP</w:t>
            </w:r>
          </w:p>
        </w:tc>
      </w:tr>
      <w:tr w:rsidR="00ED05DB" w:rsidRPr="00620976" w:rsidTr="00984105">
        <w:tc>
          <w:tcPr>
            <w:tcW w:w="2268" w:type="dxa"/>
            <w:shd w:val="clear" w:color="auto" w:fill="auto"/>
          </w:tcPr>
          <w:p w:rsidR="00ED05DB" w:rsidRPr="00620976" w:rsidRDefault="00ED05DB" w:rsidP="00DD5323">
            <w:pPr>
              <w:pStyle w:val="SingleTxtG"/>
              <w:spacing w:after="80" w:line="220" w:lineRule="atLeast"/>
              <w:ind w:left="0" w:right="0"/>
              <w:jc w:val="left"/>
            </w:pPr>
            <w:r w:rsidRPr="00620976">
              <w:t>Juin 2013</w:t>
            </w:r>
          </w:p>
        </w:tc>
        <w:tc>
          <w:tcPr>
            <w:tcW w:w="5103" w:type="dxa"/>
            <w:shd w:val="clear" w:color="auto" w:fill="auto"/>
          </w:tcPr>
          <w:p w:rsidR="00ED05DB" w:rsidRPr="00620976" w:rsidRDefault="00ED05DB" w:rsidP="00620976">
            <w:pPr>
              <w:pStyle w:val="SingleTxtG"/>
              <w:spacing w:after="80" w:line="220" w:lineRule="atLeast"/>
              <w:ind w:left="0" w:right="113"/>
              <w:jc w:val="left"/>
            </w:pPr>
            <w:r w:rsidRPr="00620976">
              <w:t>Présentation du rapport d’activité au WP.29</w:t>
            </w:r>
          </w:p>
        </w:tc>
      </w:tr>
      <w:tr w:rsidR="00ED05DB" w:rsidRPr="00620976" w:rsidTr="00984105">
        <w:tc>
          <w:tcPr>
            <w:tcW w:w="2268" w:type="dxa"/>
            <w:shd w:val="clear" w:color="auto" w:fill="auto"/>
          </w:tcPr>
          <w:p w:rsidR="00ED05DB" w:rsidRPr="00620976" w:rsidRDefault="00ED05DB" w:rsidP="00DD5323">
            <w:pPr>
              <w:pStyle w:val="SingleTxtG"/>
              <w:spacing w:after="80" w:line="220" w:lineRule="atLeast"/>
              <w:ind w:left="0" w:right="0"/>
              <w:jc w:val="left"/>
            </w:pPr>
            <w:r w:rsidRPr="00620976">
              <w:t>3 juillet 2013</w:t>
            </w:r>
          </w:p>
        </w:tc>
        <w:tc>
          <w:tcPr>
            <w:tcW w:w="5103" w:type="dxa"/>
            <w:shd w:val="clear" w:color="auto" w:fill="auto"/>
          </w:tcPr>
          <w:p w:rsidR="00ED05DB" w:rsidRPr="00620976" w:rsidRDefault="00ED05DB" w:rsidP="00620976">
            <w:pPr>
              <w:pStyle w:val="SingleTxtG"/>
              <w:spacing w:after="80" w:line="220" w:lineRule="atLeast"/>
              <w:ind w:left="0" w:right="113"/>
              <w:jc w:val="left"/>
            </w:pPr>
            <w:r w:rsidRPr="00620976">
              <w:t>Septième réunion (par WebEx) du groupe informel GTR9-PH2</w:t>
            </w:r>
          </w:p>
        </w:tc>
      </w:tr>
      <w:tr w:rsidR="00ED05DB" w:rsidRPr="00620976" w:rsidTr="00984105">
        <w:tc>
          <w:tcPr>
            <w:tcW w:w="2268" w:type="dxa"/>
            <w:shd w:val="clear" w:color="auto" w:fill="auto"/>
          </w:tcPr>
          <w:p w:rsidR="00ED05DB" w:rsidRPr="00620976" w:rsidRDefault="00ED05DB" w:rsidP="00DD5323">
            <w:pPr>
              <w:pStyle w:val="SingleTxtG"/>
              <w:spacing w:after="80" w:line="220" w:lineRule="atLeast"/>
              <w:ind w:left="0" w:right="0"/>
              <w:jc w:val="left"/>
            </w:pPr>
            <w:r w:rsidRPr="00620976">
              <w:t>9 et 10 septembre 2013</w:t>
            </w:r>
            <w:r w:rsidRPr="00620976">
              <w:br/>
              <w:t>(Paris, France)</w:t>
            </w:r>
          </w:p>
        </w:tc>
        <w:tc>
          <w:tcPr>
            <w:tcW w:w="5103" w:type="dxa"/>
            <w:shd w:val="clear" w:color="auto" w:fill="auto"/>
          </w:tcPr>
          <w:p w:rsidR="00ED05DB" w:rsidRPr="00620976" w:rsidRDefault="00ED05DB" w:rsidP="00620976">
            <w:pPr>
              <w:pStyle w:val="SingleTxtG"/>
              <w:spacing w:after="80" w:line="220" w:lineRule="atLeast"/>
              <w:ind w:left="0" w:right="113"/>
              <w:jc w:val="left"/>
            </w:pPr>
            <w:r w:rsidRPr="00620976">
              <w:t xml:space="preserve">Huitième réunion du groupe informel GTR9-PH2 </w:t>
            </w:r>
          </w:p>
        </w:tc>
      </w:tr>
      <w:tr w:rsidR="00ED05DB" w:rsidRPr="00620976" w:rsidTr="00984105">
        <w:tc>
          <w:tcPr>
            <w:tcW w:w="2268" w:type="dxa"/>
            <w:shd w:val="clear" w:color="auto" w:fill="auto"/>
          </w:tcPr>
          <w:p w:rsidR="00ED05DB" w:rsidRPr="00620976" w:rsidRDefault="00ED05DB" w:rsidP="00DD5323">
            <w:pPr>
              <w:pStyle w:val="SingleTxtG"/>
              <w:spacing w:after="80" w:line="220" w:lineRule="atLeast"/>
              <w:ind w:left="0" w:right="0"/>
              <w:jc w:val="left"/>
            </w:pPr>
            <w:r w:rsidRPr="00620976">
              <w:t>Novembre 2013</w:t>
            </w:r>
          </w:p>
        </w:tc>
        <w:tc>
          <w:tcPr>
            <w:tcW w:w="5103" w:type="dxa"/>
            <w:shd w:val="clear" w:color="auto" w:fill="auto"/>
          </w:tcPr>
          <w:p w:rsidR="00ED05DB" w:rsidRPr="00620976" w:rsidRDefault="00ED05DB" w:rsidP="00620976">
            <w:pPr>
              <w:pStyle w:val="SingleTxtG"/>
              <w:spacing w:after="80" w:line="220" w:lineRule="atLeast"/>
              <w:ind w:left="0" w:right="113"/>
              <w:jc w:val="left"/>
            </w:pPr>
            <w:r w:rsidRPr="00620976">
              <w:t>Présentation du projet de rapport d’activité au WP.29</w:t>
            </w:r>
          </w:p>
        </w:tc>
      </w:tr>
      <w:tr w:rsidR="00ED05DB" w:rsidRPr="00620976" w:rsidTr="00984105">
        <w:tc>
          <w:tcPr>
            <w:tcW w:w="2268" w:type="dxa"/>
            <w:shd w:val="clear" w:color="auto" w:fill="auto"/>
          </w:tcPr>
          <w:p w:rsidR="00ED05DB" w:rsidRPr="00620976" w:rsidRDefault="00ED05DB" w:rsidP="00DD5323">
            <w:pPr>
              <w:pStyle w:val="SingleTxtG"/>
              <w:spacing w:after="80" w:line="220" w:lineRule="atLeast"/>
              <w:ind w:left="0" w:right="0"/>
              <w:jc w:val="left"/>
            </w:pPr>
            <w:r w:rsidRPr="00620976">
              <w:t>16 et 17 décembre 2013</w:t>
            </w:r>
            <w:r w:rsidRPr="00620976">
              <w:br/>
              <w:t>(Genève, Suisse)</w:t>
            </w:r>
          </w:p>
        </w:tc>
        <w:tc>
          <w:tcPr>
            <w:tcW w:w="5103" w:type="dxa"/>
            <w:shd w:val="clear" w:color="auto" w:fill="auto"/>
          </w:tcPr>
          <w:p w:rsidR="00ED05DB" w:rsidRPr="00620976" w:rsidRDefault="00ED05DB" w:rsidP="00620976">
            <w:pPr>
              <w:pStyle w:val="SingleTxtG"/>
              <w:spacing w:after="80" w:line="220" w:lineRule="atLeast"/>
              <w:ind w:left="0" w:right="113"/>
              <w:jc w:val="left"/>
            </w:pPr>
            <w:r w:rsidRPr="00620976">
              <w:t>Neuvième réunion du groupe informel GTR9-PH2</w:t>
            </w:r>
          </w:p>
        </w:tc>
      </w:tr>
      <w:tr w:rsidR="00ED05DB" w:rsidRPr="00620976" w:rsidTr="00984105">
        <w:tc>
          <w:tcPr>
            <w:tcW w:w="2268" w:type="dxa"/>
            <w:shd w:val="clear" w:color="auto" w:fill="auto"/>
          </w:tcPr>
          <w:p w:rsidR="00ED05DB" w:rsidRPr="00620976" w:rsidRDefault="00ED05DB" w:rsidP="00DD5323">
            <w:pPr>
              <w:pStyle w:val="SingleTxtG"/>
              <w:spacing w:after="80" w:line="220" w:lineRule="atLeast"/>
              <w:ind w:left="0" w:right="0"/>
              <w:jc w:val="left"/>
            </w:pPr>
            <w:r w:rsidRPr="00620976">
              <w:t>Décembre 2013</w:t>
            </w:r>
          </w:p>
        </w:tc>
        <w:tc>
          <w:tcPr>
            <w:tcW w:w="5103" w:type="dxa"/>
            <w:shd w:val="clear" w:color="auto" w:fill="auto"/>
          </w:tcPr>
          <w:p w:rsidR="00ED05DB" w:rsidRPr="00620976" w:rsidRDefault="00ED05DB" w:rsidP="00620976">
            <w:pPr>
              <w:pStyle w:val="SingleTxtG"/>
              <w:spacing w:after="80" w:line="220" w:lineRule="atLeast"/>
              <w:ind w:left="0" w:right="113"/>
              <w:jc w:val="left"/>
            </w:pPr>
            <w:r w:rsidRPr="00620976">
              <w:rPr>
                <w:strike/>
              </w:rPr>
              <w:t>Dernier</w:t>
            </w:r>
            <w:r w:rsidRPr="00620976">
              <w:t xml:space="preserve"> </w:t>
            </w:r>
            <w:r w:rsidRPr="00620976">
              <w:rPr>
                <w:b/>
              </w:rPr>
              <w:t>Cinquième</w:t>
            </w:r>
            <w:r w:rsidRPr="00620976">
              <w:t xml:space="preserve"> rapport, soumission de</w:t>
            </w:r>
            <w:r w:rsidRPr="00620976">
              <w:rPr>
                <w:b/>
              </w:rPr>
              <w:t>s</w:t>
            </w:r>
            <w:r w:rsidRPr="00620976">
              <w:t xml:space="preserve"> </w:t>
            </w:r>
            <w:r w:rsidRPr="00620976">
              <w:rPr>
                <w:strike/>
              </w:rPr>
              <w:t>la</w:t>
            </w:r>
            <w:r w:rsidRPr="00620976">
              <w:t xml:space="preserve"> proposition</w:t>
            </w:r>
            <w:r w:rsidRPr="00620976">
              <w:rPr>
                <w:b/>
              </w:rPr>
              <w:t>s</w:t>
            </w:r>
            <w:r w:rsidRPr="00620976">
              <w:t xml:space="preserve"> officielle</w:t>
            </w:r>
            <w:r w:rsidRPr="00620976">
              <w:rPr>
                <w:b/>
              </w:rPr>
              <w:t>s</w:t>
            </w:r>
            <w:r w:rsidRPr="00620976">
              <w:t xml:space="preserve"> au GRSP et approbation par le GRSP</w:t>
            </w:r>
          </w:p>
        </w:tc>
      </w:tr>
      <w:tr w:rsidR="00ED05DB" w:rsidRPr="00620976" w:rsidTr="00984105">
        <w:tc>
          <w:tcPr>
            <w:tcW w:w="2268" w:type="dxa"/>
            <w:shd w:val="clear" w:color="auto" w:fill="auto"/>
          </w:tcPr>
          <w:p w:rsidR="00ED05DB" w:rsidRPr="00620976" w:rsidRDefault="00ED05DB" w:rsidP="00DD5323">
            <w:pPr>
              <w:pStyle w:val="SingleTxtG"/>
              <w:spacing w:after="80" w:line="220" w:lineRule="atLeast"/>
              <w:ind w:left="0" w:right="0"/>
              <w:jc w:val="left"/>
            </w:pPr>
            <w:r w:rsidRPr="00620976">
              <w:t>Juin 2014</w:t>
            </w:r>
          </w:p>
        </w:tc>
        <w:tc>
          <w:tcPr>
            <w:tcW w:w="5103" w:type="dxa"/>
            <w:shd w:val="clear" w:color="auto" w:fill="auto"/>
          </w:tcPr>
          <w:p w:rsidR="00ED05DB" w:rsidRPr="00620976" w:rsidRDefault="00ED05DB" w:rsidP="006F3EB8">
            <w:pPr>
              <w:pStyle w:val="SingleTxtG"/>
              <w:spacing w:after="80" w:line="220" w:lineRule="atLeast"/>
              <w:ind w:left="0" w:right="113"/>
              <w:jc w:val="left"/>
              <w:rPr>
                <w:b/>
              </w:rPr>
            </w:pPr>
            <w:r w:rsidRPr="00620976">
              <w:t xml:space="preserve">Adoption </w:t>
            </w:r>
            <w:r w:rsidRPr="00620976">
              <w:rPr>
                <w:b/>
              </w:rPr>
              <w:t>de l’</w:t>
            </w:r>
            <w:r w:rsidR="006F3EB8">
              <w:rPr>
                <w:b/>
              </w:rPr>
              <w:t xml:space="preserve">amendement au Règlement </w:t>
            </w:r>
            <w:r w:rsidR="006F3EB8" w:rsidRPr="006F3EB8">
              <w:rPr>
                <w:rFonts w:eastAsia="MS Mincho"/>
                <w:b/>
              </w:rPr>
              <w:t>n</w:t>
            </w:r>
            <w:r w:rsidR="006F3EB8" w:rsidRPr="006F3EB8">
              <w:rPr>
                <w:rFonts w:eastAsia="MS Mincho"/>
                <w:b/>
                <w:vertAlign w:val="superscript"/>
              </w:rPr>
              <w:t>o</w:t>
            </w:r>
            <w:r w:rsidR="006F3EB8">
              <w:rPr>
                <w:b/>
              </w:rPr>
              <w:t> </w:t>
            </w:r>
            <w:r w:rsidRPr="00620976">
              <w:rPr>
                <w:b/>
              </w:rPr>
              <w:t xml:space="preserve">12 </w:t>
            </w:r>
            <w:r w:rsidR="006F3EB8">
              <w:rPr>
                <w:b/>
              </w:rPr>
              <w:br/>
            </w:r>
            <w:r w:rsidRPr="00620976">
              <w:t>par le WP.29</w:t>
            </w:r>
          </w:p>
        </w:tc>
      </w:tr>
      <w:tr w:rsidR="00ED05DB" w:rsidRPr="00620976" w:rsidTr="00984105">
        <w:tc>
          <w:tcPr>
            <w:tcW w:w="2268" w:type="dxa"/>
            <w:shd w:val="clear" w:color="auto" w:fill="auto"/>
          </w:tcPr>
          <w:p w:rsidR="00ED05DB" w:rsidRPr="00620976" w:rsidRDefault="00ED05DB" w:rsidP="00DD5323">
            <w:pPr>
              <w:pStyle w:val="SingleTxtG"/>
              <w:keepNext/>
              <w:spacing w:after="80" w:line="220" w:lineRule="atLeast"/>
              <w:ind w:left="0" w:right="0"/>
              <w:jc w:val="left"/>
              <w:rPr>
                <w:b/>
              </w:rPr>
            </w:pPr>
            <w:r w:rsidRPr="00620976">
              <w:rPr>
                <w:b/>
              </w:rPr>
              <w:t>24 novembre 2017</w:t>
            </w:r>
          </w:p>
        </w:tc>
        <w:tc>
          <w:tcPr>
            <w:tcW w:w="5103" w:type="dxa"/>
            <w:shd w:val="clear" w:color="auto" w:fill="auto"/>
          </w:tcPr>
          <w:p w:rsidR="00ED05DB" w:rsidRPr="00724672" w:rsidRDefault="00ED05DB" w:rsidP="00620976">
            <w:pPr>
              <w:pStyle w:val="SingleTxtG"/>
              <w:keepNext/>
              <w:spacing w:after="80" w:line="220" w:lineRule="atLeast"/>
              <w:ind w:left="0" w:right="113"/>
              <w:jc w:val="left"/>
              <w:rPr>
                <w:b/>
                <w:spacing w:val="-3"/>
              </w:rPr>
            </w:pPr>
            <w:r w:rsidRPr="00724672">
              <w:rPr>
                <w:b/>
                <w:spacing w:val="-3"/>
              </w:rPr>
              <w:t>Dixième réunion du groupe de travail informel GTR9-PH2</w:t>
            </w:r>
          </w:p>
        </w:tc>
      </w:tr>
      <w:tr w:rsidR="00ED05DB" w:rsidRPr="00620976" w:rsidTr="00984105">
        <w:tc>
          <w:tcPr>
            <w:tcW w:w="2268" w:type="dxa"/>
            <w:shd w:val="clear" w:color="auto" w:fill="auto"/>
          </w:tcPr>
          <w:p w:rsidR="00ED05DB" w:rsidRPr="00620976" w:rsidRDefault="00ED05DB" w:rsidP="00724672">
            <w:pPr>
              <w:pStyle w:val="SingleTxtG"/>
              <w:keepNext/>
              <w:spacing w:after="80" w:line="220" w:lineRule="atLeast"/>
              <w:ind w:left="0" w:right="0"/>
              <w:jc w:val="left"/>
              <w:rPr>
                <w:b/>
              </w:rPr>
            </w:pPr>
            <w:r w:rsidRPr="00620976">
              <w:rPr>
                <w:b/>
              </w:rPr>
              <w:t>Décembre 2017</w:t>
            </w:r>
          </w:p>
        </w:tc>
        <w:tc>
          <w:tcPr>
            <w:tcW w:w="5103" w:type="dxa"/>
            <w:shd w:val="clear" w:color="auto" w:fill="auto"/>
          </w:tcPr>
          <w:p w:rsidR="00ED05DB" w:rsidRPr="00620976" w:rsidRDefault="00ED05DB" w:rsidP="00724672">
            <w:pPr>
              <w:pStyle w:val="SingleTxtG"/>
              <w:keepNext/>
              <w:spacing w:after="80" w:line="220" w:lineRule="atLeast"/>
              <w:ind w:left="0" w:right="113"/>
              <w:jc w:val="left"/>
              <w:rPr>
                <w:b/>
              </w:rPr>
            </w:pPr>
            <w:r w:rsidRPr="00620976">
              <w:rPr>
                <w:b/>
              </w:rPr>
              <w:t xml:space="preserve">Sixième rapport et soumission de la proposition </w:t>
            </w:r>
            <w:r w:rsidR="006F3EB8">
              <w:rPr>
                <w:b/>
              </w:rPr>
              <w:br/>
            </w:r>
            <w:r w:rsidRPr="00620976">
              <w:rPr>
                <w:b/>
              </w:rPr>
              <w:t xml:space="preserve">officielle pour le RTM </w:t>
            </w:r>
            <w:r w:rsidR="00724672" w:rsidRPr="00724672">
              <w:rPr>
                <w:rFonts w:eastAsia="MS Mincho"/>
                <w:b/>
              </w:rPr>
              <w:t>n</w:t>
            </w:r>
            <w:r w:rsidR="00724672" w:rsidRPr="00724672">
              <w:rPr>
                <w:rFonts w:eastAsia="MS Mincho"/>
                <w:b/>
                <w:vertAlign w:val="superscript"/>
              </w:rPr>
              <w:t>o</w:t>
            </w:r>
            <w:r w:rsidR="00724672">
              <w:rPr>
                <w:b/>
              </w:rPr>
              <w:t> </w:t>
            </w:r>
            <w:r w:rsidRPr="00620976">
              <w:rPr>
                <w:b/>
              </w:rPr>
              <w:t>9 à l’approbation du GRSP</w:t>
            </w:r>
          </w:p>
        </w:tc>
      </w:tr>
      <w:tr w:rsidR="00ED05DB" w:rsidRPr="00620976" w:rsidTr="00984105">
        <w:tc>
          <w:tcPr>
            <w:tcW w:w="2268" w:type="dxa"/>
            <w:shd w:val="clear" w:color="auto" w:fill="auto"/>
          </w:tcPr>
          <w:p w:rsidR="00ED05DB" w:rsidRPr="00620976" w:rsidRDefault="00ED05DB" w:rsidP="00DD5323">
            <w:pPr>
              <w:pStyle w:val="SingleTxtG"/>
              <w:spacing w:after="80" w:line="220" w:lineRule="atLeast"/>
              <w:ind w:left="0" w:right="0"/>
              <w:jc w:val="left"/>
              <w:rPr>
                <w:b/>
              </w:rPr>
            </w:pPr>
            <w:r w:rsidRPr="00620976">
              <w:rPr>
                <w:b/>
              </w:rPr>
              <w:t>Juin 2018</w:t>
            </w:r>
          </w:p>
        </w:tc>
        <w:tc>
          <w:tcPr>
            <w:tcW w:w="5103" w:type="dxa"/>
            <w:shd w:val="clear" w:color="auto" w:fill="auto"/>
          </w:tcPr>
          <w:p w:rsidR="00ED05DB" w:rsidRPr="00620976" w:rsidRDefault="00ED05DB" w:rsidP="00724672">
            <w:pPr>
              <w:pStyle w:val="SingleTxtG"/>
              <w:spacing w:after="80" w:line="220" w:lineRule="atLeast"/>
              <w:ind w:left="0" w:right="113"/>
              <w:jc w:val="left"/>
              <w:rPr>
                <w:b/>
              </w:rPr>
            </w:pPr>
            <w:r w:rsidRPr="00620976">
              <w:rPr>
                <w:b/>
              </w:rPr>
              <w:t>Adoption</w:t>
            </w:r>
            <w:r w:rsidR="00724672">
              <w:rPr>
                <w:b/>
              </w:rPr>
              <w:t xml:space="preserve"> de l’amendement au Règlement </w:t>
            </w:r>
            <w:r w:rsidR="00724672" w:rsidRPr="00724672">
              <w:rPr>
                <w:rFonts w:eastAsia="MS Mincho"/>
                <w:b/>
              </w:rPr>
              <w:t>n</w:t>
            </w:r>
            <w:r w:rsidR="00724672" w:rsidRPr="00724672">
              <w:rPr>
                <w:rFonts w:eastAsia="MS Mincho"/>
                <w:b/>
                <w:vertAlign w:val="superscript"/>
              </w:rPr>
              <w:t>o</w:t>
            </w:r>
            <w:r w:rsidR="00724672">
              <w:rPr>
                <w:b/>
              </w:rPr>
              <w:t> </w:t>
            </w:r>
            <w:r w:rsidRPr="00620976">
              <w:rPr>
                <w:b/>
              </w:rPr>
              <w:t xml:space="preserve">9 </w:t>
            </w:r>
            <w:r w:rsidR="006F3EB8">
              <w:rPr>
                <w:b/>
              </w:rPr>
              <w:br/>
            </w:r>
            <w:r w:rsidRPr="00620976">
              <w:rPr>
                <w:b/>
              </w:rPr>
              <w:t>par le WP.29</w:t>
            </w:r>
          </w:p>
        </w:tc>
      </w:tr>
    </w:tbl>
    <w:p w:rsidR="003F3E42" w:rsidRDefault="00ED05DB" w:rsidP="00370D8D">
      <w:pPr>
        <w:pStyle w:val="SingleTxtG"/>
        <w:spacing w:before="120" w:after="240"/>
        <w:ind w:firstLine="170"/>
      </w:pPr>
      <w:r w:rsidRPr="00041740">
        <w:rPr>
          <w:rFonts w:eastAsia="MS Gothic" w:hAnsi="MS Gothic" w:hint="eastAsia"/>
          <w:lang w:eastAsia="ja-JP"/>
        </w:rPr>
        <w:t>※</w:t>
      </w:r>
      <w:r w:rsidRPr="00041740">
        <w:rPr>
          <w:rFonts w:eastAsia="MS Gothic" w:hAnsi="MS Gothic"/>
          <w:lang w:eastAsia="ja-JP"/>
        </w:rPr>
        <w:t xml:space="preserve">  </w:t>
      </w:r>
      <w:r w:rsidRPr="00041740">
        <w:t>Des réunions supplémentaires (y compris des réunions virtuelles) pourraient se tenir en fonction de l</w:t>
      </w:r>
      <w:r>
        <w:t>’</w:t>
      </w:r>
      <w:r w:rsidRPr="00041740">
        <w:t>avancement des débats et de la décision du groupe de travail informel.</w:t>
      </w:r>
    </w:p>
    <w:p w:rsidR="00ED05DB" w:rsidRPr="00041740" w:rsidRDefault="003F3E42" w:rsidP="003F3E42">
      <w:r>
        <w:br w:type="page"/>
      </w:r>
      <w:bookmarkStart w:id="3" w:name="_MON_1477988883"/>
      <w:bookmarkStart w:id="4" w:name="_MON_1477989016"/>
      <w:bookmarkStart w:id="5" w:name="_MON_1477989411"/>
      <w:bookmarkStart w:id="6" w:name="_MON_1477989912"/>
      <w:bookmarkStart w:id="7" w:name="_MON_1477986494"/>
      <w:bookmarkStart w:id="8" w:name="_MON_1477988657"/>
      <w:bookmarkStart w:id="9" w:name="_MON_1477988671"/>
      <w:bookmarkStart w:id="10" w:name="_MON_1477988731"/>
      <w:bookmarkEnd w:id="3"/>
      <w:bookmarkEnd w:id="4"/>
      <w:bookmarkEnd w:id="5"/>
      <w:bookmarkEnd w:id="6"/>
      <w:bookmarkEnd w:id="7"/>
      <w:bookmarkEnd w:id="8"/>
      <w:bookmarkEnd w:id="9"/>
      <w:bookmarkEnd w:id="10"/>
      <w:r w:rsidR="0033638A">
        <w:rPr>
          <w:noProof/>
          <w:lang w:eastAsia="fr-CH"/>
        </w:rPr>
        <w:drawing>
          <wp:inline distT="0" distB="0" distL="0" distR="0" wp14:anchorId="634CFC19" wp14:editId="1B702C1E">
            <wp:extent cx="6120130" cy="120142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20130" cy="1201420"/>
                    </a:xfrm>
                    <a:prstGeom prst="rect">
                      <a:avLst/>
                    </a:prstGeom>
                  </pic:spPr>
                </pic:pic>
              </a:graphicData>
            </a:graphic>
          </wp:inline>
        </w:drawing>
      </w:r>
    </w:p>
    <w:p w:rsidR="00ED05DB" w:rsidRPr="00041740" w:rsidRDefault="00ED05DB" w:rsidP="00326041">
      <w:pPr>
        <w:pStyle w:val="HChG"/>
      </w:pPr>
      <w:r w:rsidRPr="00041740">
        <w:t>Appendice − Liste des activités</w:t>
      </w:r>
    </w:p>
    <w:p w:rsidR="00ED05DB" w:rsidRPr="00041740" w:rsidRDefault="00ED05DB" w:rsidP="00326041">
      <w:pPr>
        <w:pStyle w:val="HChG"/>
      </w:pPr>
      <w:r w:rsidRPr="00041740">
        <w:tab/>
      </w:r>
      <w:r w:rsidRPr="00041740">
        <w:tab/>
        <w:t xml:space="preserve">Les principales tâches </w:t>
      </w:r>
      <w:r w:rsidRPr="007A6C0F">
        <w:t>du</w:t>
      </w:r>
      <w:r w:rsidRPr="00041740">
        <w:t xml:space="preserve"> groupe de travail informel</w:t>
      </w:r>
      <w:r>
        <w:t xml:space="preserve"> </w:t>
      </w:r>
      <w:r w:rsidR="00180D2D">
        <w:br/>
      </w:r>
      <w:r w:rsidRPr="00041740">
        <w:t xml:space="preserve">en ce qui concerne la </w:t>
      </w:r>
      <w:r>
        <w:t>phase 2</w:t>
      </w:r>
      <w:r w:rsidR="00326041">
        <w:t xml:space="preserve"> du RTM </w:t>
      </w:r>
      <w:r w:rsidR="00326041">
        <w:rPr>
          <w:rFonts w:eastAsia="MS Mincho"/>
        </w:rPr>
        <w:t>n</w:t>
      </w:r>
      <w:r w:rsidR="00326041">
        <w:rPr>
          <w:rFonts w:eastAsia="MS Mincho"/>
          <w:vertAlign w:val="superscript"/>
        </w:rPr>
        <w:t>o</w:t>
      </w:r>
      <w:r w:rsidR="00326041" w:rsidRPr="00326041">
        <w:rPr>
          <w:rFonts w:eastAsia="MS Mincho"/>
        </w:rPr>
        <w:t> </w:t>
      </w:r>
      <w:r w:rsidRPr="00041740">
        <w:t>9 sont notamment</w:t>
      </w:r>
      <w:r w:rsidR="002944D3">
        <w:t> :</w:t>
      </w:r>
    </w:p>
    <w:p w:rsidR="00ED05DB" w:rsidRPr="00041740" w:rsidRDefault="00ED05DB" w:rsidP="00326041">
      <w:pPr>
        <w:pStyle w:val="SingleTxtG"/>
        <w:rPr>
          <w:lang w:eastAsia="ja-JP"/>
        </w:rPr>
      </w:pPr>
      <w:r w:rsidRPr="00041740">
        <w:rPr>
          <w:lang w:eastAsia="ja-JP"/>
        </w:rPr>
        <w:t>1.</w:t>
      </w:r>
      <w:r w:rsidRPr="00041740">
        <w:rPr>
          <w:lang w:eastAsia="ja-JP"/>
        </w:rPr>
        <w:tab/>
        <w:t>Examen des points en suspens</w:t>
      </w:r>
      <w:r w:rsidR="002944D3">
        <w:rPr>
          <w:lang w:eastAsia="ja-JP"/>
        </w:rPr>
        <w:t> :</w:t>
      </w:r>
    </w:p>
    <w:p w:rsidR="00ED05DB" w:rsidRPr="00041740" w:rsidRDefault="00ED05DB" w:rsidP="006F3EB8">
      <w:pPr>
        <w:spacing w:after="120" w:line="240" w:lineRule="auto"/>
        <w:ind w:left="2268" w:right="1134" w:hanging="567"/>
        <w:jc w:val="both"/>
        <w:rPr>
          <w:lang w:eastAsia="ja-JP"/>
        </w:rPr>
      </w:pPr>
      <w:r w:rsidRPr="00041740">
        <w:rPr>
          <w:lang w:eastAsia="ja-JP"/>
        </w:rPr>
        <w:t>a)</w:t>
      </w:r>
      <w:r w:rsidRPr="00041740">
        <w:rPr>
          <w:lang w:eastAsia="ja-JP"/>
        </w:rPr>
        <w:tab/>
        <w:t xml:space="preserve">Examen des activités du groupe Flex-TEG </w:t>
      </w:r>
      <w:r w:rsidRPr="00041740">
        <w:rPr>
          <w:lang w:eastAsia="ja-JP"/>
        </w:rPr>
        <w:sym w:font="Wingdings" w:char="F0E0"/>
      </w:r>
      <w:r w:rsidRPr="00041740">
        <w:rPr>
          <w:lang w:eastAsia="ja-JP"/>
        </w:rPr>
        <w:t xml:space="preserve"> pour définir une vision commune</w:t>
      </w:r>
      <w:r w:rsidR="002944D3">
        <w:rPr>
          <w:lang w:eastAsia="ja-JP"/>
        </w:rPr>
        <w:t> ;</w:t>
      </w:r>
    </w:p>
    <w:p w:rsidR="00ED05DB" w:rsidRPr="00041740" w:rsidRDefault="00ED05DB" w:rsidP="006F3EB8">
      <w:pPr>
        <w:spacing w:after="120" w:line="240" w:lineRule="auto"/>
        <w:ind w:left="2268" w:right="1134" w:hanging="567"/>
        <w:jc w:val="both"/>
        <w:rPr>
          <w:lang w:eastAsia="ja-JP"/>
        </w:rPr>
      </w:pPr>
      <w:r w:rsidRPr="00041740">
        <w:rPr>
          <w:lang w:eastAsia="ja-JP"/>
        </w:rPr>
        <w:t>b)</w:t>
      </w:r>
      <w:r w:rsidRPr="00041740">
        <w:rPr>
          <w:lang w:eastAsia="ja-JP"/>
        </w:rPr>
        <w:tab/>
        <w:t>Évaluation de la biofidélité (comparaison entre la jambe d</w:t>
      </w:r>
      <w:r>
        <w:rPr>
          <w:lang w:eastAsia="ja-JP"/>
        </w:rPr>
        <w:t>’</w:t>
      </w:r>
      <w:r w:rsidRPr="00041740">
        <w:rPr>
          <w:lang w:eastAsia="ja-JP"/>
        </w:rPr>
        <w:t>essai souple FlexPLI et l</w:t>
      </w:r>
      <w:r>
        <w:rPr>
          <w:lang w:eastAsia="ja-JP"/>
        </w:rPr>
        <w:t>’</w:t>
      </w:r>
      <w:r w:rsidRPr="00041740">
        <w:rPr>
          <w:lang w:eastAsia="ja-JP"/>
        </w:rPr>
        <w:t>élément de frappe tibia du CEVE)</w:t>
      </w:r>
      <w:r w:rsidR="002944D3">
        <w:rPr>
          <w:lang w:eastAsia="ja-JP"/>
        </w:rPr>
        <w:t> ;</w:t>
      </w:r>
    </w:p>
    <w:p w:rsidR="00ED05DB" w:rsidRPr="00041740" w:rsidRDefault="00ED05DB" w:rsidP="006F3EB8">
      <w:pPr>
        <w:spacing w:after="120" w:line="240" w:lineRule="auto"/>
        <w:ind w:left="2268" w:right="1134" w:hanging="567"/>
        <w:jc w:val="both"/>
        <w:rPr>
          <w:lang w:eastAsia="ja-JP"/>
        </w:rPr>
      </w:pPr>
      <w:r w:rsidRPr="00041740">
        <w:rPr>
          <w:lang w:eastAsia="ja-JP"/>
        </w:rPr>
        <w:t>c)</w:t>
      </w:r>
      <w:r w:rsidRPr="00041740">
        <w:rPr>
          <w:lang w:eastAsia="ja-JP"/>
        </w:rPr>
        <w:tab/>
        <w:t>Évaluation des coûts et avantages (réduction des traumatismes et avantages supplémentaires par rapport à l</w:t>
      </w:r>
      <w:r>
        <w:rPr>
          <w:lang w:eastAsia="ja-JP"/>
        </w:rPr>
        <w:t>’</w:t>
      </w:r>
      <w:r w:rsidRPr="00041740">
        <w:rPr>
          <w:lang w:eastAsia="ja-JP"/>
        </w:rPr>
        <w:t>élément de frappe tibia du CEVE)</w:t>
      </w:r>
      <w:r w:rsidR="002944D3">
        <w:rPr>
          <w:lang w:eastAsia="ja-JP"/>
        </w:rPr>
        <w:t> ;</w:t>
      </w:r>
    </w:p>
    <w:p w:rsidR="00ED05DB" w:rsidRPr="00041740" w:rsidRDefault="00ED05DB" w:rsidP="006F3EB8">
      <w:pPr>
        <w:spacing w:after="120" w:line="240" w:lineRule="auto"/>
        <w:ind w:left="2268" w:right="1134" w:hanging="567"/>
        <w:jc w:val="both"/>
        <w:rPr>
          <w:lang w:eastAsia="ja-JP"/>
        </w:rPr>
      </w:pPr>
      <w:r w:rsidRPr="00041740">
        <w:rPr>
          <w:lang w:eastAsia="ja-JP"/>
        </w:rPr>
        <w:t>d)</w:t>
      </w:r>
      <w:r w:rsidRPr="00041740">
        <w:rPr>
          <w:lang w:eastAsia="ja-JP"/>
        </w:rPr>
        <w:tab/>
        <w:t>Caractéristiques techniques (croquis) et manuel sur les procédures d</w:t>
      </w:r>
      <w:r>
        <w:rPr>
          <w:lang w:eastAsia="ja-JP"/>
        </w:rPr>
        <w:t>’</w:t>
      </w:r>
      <w:r w:rsidRPr="00041740">
        <w:rPr>
          <w:lang w:eastAsia="ja-JP"/>
        </w:rPr>
        <w:t>assemblage, de démontage et d</w:t>
      </w:r>
      <w:r>
        <w:rPr>
          <w:lang w:eastAsia="ja-JP"/>
        </w:rPr>
        <w:t>’</w:t>
      </w:r>
      <w:r w:rsidRPr="00041740">
        <w:rPr>
          <w:lang w:eastAsia="ja-JP"/>
        </w:rPr>
        <w:t>inspection (PADI)</w:t>
      </w:r>
      <w:r w:rsidR="002944D3">
        <w:rPr>
          <w:lang w:eastAsia="ja-JP"/>
        </w:rPr>
        <w:t> ;</w:t>
      </w:r>
    </w:p>
    <w:p w:rsidR="00ED05DB" w:rsidRPr="00041740" w:rsidRDefault="00ED05DB" w:rsidP="006F3EB8">
      <w:pPr>
        <w:spacing w:after="120" w:line="240" w:lineRule="auto"/>
        <w:ind w:left="2268" w:right="1134" w:hanging="567"/>
        <w:jc w:val="both"/>
        <w:rPr>
          <w:lang w:eastAsia="ja-JP"/>
        </w:rPr>
      </w:pPr>
      <w:r w:rsidRPr="00041740">
        <w:rPr>
          <w:lang w:eastAsia="ja-JP"/>
        </w:rPr>
        <w:t>e)</w:t>
      </w:r>
      <w:r w:rsidRPr="00041740">
        <w:rPr>
          <w:lang w:eastAsia="ja-JP"/>
        </w:rPr>
        <w:tab/>
        <w:t>Évaluation de la durabilité</w:t>
      </w:r>
      <w:r w:rsidR="002944D3">
        <w:rPr>
          <w:lang w:eastAsia="ja-JP"/>
        </w:rPr>
        <w:t> ;</w:t>
      </w:r>
    </w:p>
    <w:p w:rsidR="00ED05DB" w:rsidRPr="00041740" w:rsidRDefault="00ED05DB" w:rsidP="006F3EB8">
      <w:pPr>
        <w:spacing w:after="120" w:line="240" w:lineRule="auto"/>
        <w:ind w:left="2268" w:right="1134" w:hanging="567"/>
        <w:jc w:val="both"/>
        <w:rPr>
          <w:lang w:eastAsia="ja-JP"/>
        </w:rPr>
      </w:pPr>
      <w:r w:rsidRPr="00041740">
        <w:rPr>
          <w:lang w:eastAsia="ja-JP"/>
        </w:rPr>
        <w:t>f)</w:t>
      </w:r>
      <w:r w:rsidRPr="00041740">
        <w:rPr>
          <w:lang w:eastAsia="ja-JP"/>
        </w:rPr>
        <w:tab/>
        <w:t>Procédure d</w:t>
      </w:r>
      <w:r>
        <w:rPr>
          <w:lang w:eastAsia="ja-JP"/>
        </w:rPr>
        <w:t>’</w:t>
      </w:r>
      <w:r w:rsidRPr="00041740">
        <w:rPr>
          <w:lang w:eastAsia="ja-JP"/>
        </w:rPr>
        <w:t>essai (rebond, bonnes pratiques, mesure de vitesse, etc.)</w:t>
      </w:r>
      <w:r w:rsidR="002944D3">
        <w:rPr>
          <w:lang w:eastAsia="ja-JP"/>
        </w:rPr>
        <w:t> ;</w:t>
      </w:r>
    </w:p>
    <w:p w:rsidR="00ED05DB" w:rsidRPr="00041740" w:rsidRDefault="00ED05DB" w:rsidP="006F3EB8">
      <w:pPr>
        <w:spacing w:after="120" w:line="240" w:lineRule="auto"/>
        <w:ind w:left="2268" w:right="1134" w:hanging="567"/>
        <w:jc w:val="both"/>
        <w:rPr>
          <w:lang w:eastAsia="ja-JP"/>
        </w:rPr>
      </w:pPr>
      <w:r w:rsidRPr="00041740">
        <w:rPr>
          <w:lang w:eastAsia="ja-JP"/>
        </w:rPr>
        <w:t>g)</w:t>
      </w:r>
      <w:r w:rsidRPr="00041740">
        <w:rPr>
          <w:lang w:eastAsia="ja-JP"/>
        </w:rPr>
        <w:tab/>
        <w:t>Essais d</w:t>
      </w:r>
      <w:r>
        <w:rPr>
          <w:lang w:eastAsia="ja-JP"/>
        </w:rPr>
        <w:t>’</w:t>
      </w:r>
      <w:r w:rsidRPr="00041740">
        <w:rPr>
          <w:lang w:eastAsia="ja-JP"/>
        </w:rPr>
        <w:t>homologation</w:t>
      </w:r>
      <w:r w:rsidR="002944D3">
        <w:rPr>
          <w:lang w:eastAsia="ja-JP"/>
        </w:rPr>
        <w:t> ;</w:t>
      </w:r>
    </w:p>
    <w:p w:rsidR="00ED05DB" w:rsidRPr="00041740" w:rsidRDefault="00ED05DB" w:rsidP="006F3EB8">
      <w:pPr>
        <w:spacing w:after="120" w:line="240" w:lineRule="auto"/>
        <w:ind w:left="2268" w:right="1134" w:hanging="567"/>
        <w:jc w:val="both"/>
        <w:rPr>
          <w:lang w:eastAsia="ja-JP"/>
        </w:rPr>
      </w:pPr>
      <w:r w:rsidRPr="00041740">
        <w:rPr>
          <w:lang w:eastAsia="ja-JP"/>
        </w:rPr>
        <w:t>h)</w:t>
      </w:r>
      <w:r w:rsidRPr="00041740">
        <w:rPr>
          <w:lang w:eastAsia="ja-JP"/>
        </w:rPr>
        <w:tab/>
        <w:t>Analyse et échange des résultats des essais</w:t>
      </w:r>
      <w:r w:rsidR="002944D3">
        <w:rPr>
          <w:lang w:eastAsia="ja-JP"/>
        </w:rPr>
        <w:t> ;</w:t>
      </w:r>
    </w:p>
    <w:p w:rsidR="00ED05DB" w:rsidRPr="00041740" w:rsidRDefault="00ED05DB" w:rsidP="006F3EB8">
      <w:pPr>
        <w:spacing w:after="120" w:line="240" w:lineRule="auto"/>
        <w:ind w:left="2268" w:right="1134" w:hanging="567"/>
        <w:jc w:val="both"/>
        <w:rPr>
          <w:lang w:eastAsia="ja-JP"/>
        </w:rPr>
      </w:pPr>
      <w:r w:rsidRPr="00041740">
        <w:rPr>
          <w:lang w:eastAsia="ja-JP"/>
        </w:rPr>
        <w:t>i)</w:t>
      </w:r>
      <w:r w:rsidRPr="00041740">
        <w:rPr>
          <w:lang w:eastAsia="ja-JP"/>
        </w:rPr>
        <w:tab/>
        <w:t>Évaluation de la reproductibilité et de la répétabilité</w:t>
      </w:r>
      <w:r w:rsidR="002944D3">
        <w:rPr>
          <w:lang w:eastAsia="ja-JP"/>
        </w:rPr>
        <w:t> ;</w:t>
      </w:r>
    </w:p>
    <w:p w:rsidR="00ED05DB" w:rsidRPr="00041740" w:rsidRDefault="00ED05DB" w:rsidP="006F3EB8">
      <w:pPr>
        <w:spacing w:after="120" w:line="240" w:lineRule="auto"/>
        <w:ind w:left="2268" w:right="1134" w:hanging="567"/>
        <w:jc w:val="both"/>
        <w:rPr>
          <w:lang w:eastAsia="ja-JP"/>
        </w:rPr>
      </w:pPr>
      <w:r w:rsidRPr="00041740">
        <w:rPr>
          <w:lang w:eastAsia="ja-JP"/>
        </w:rPr>
        <w:t>j)</w:t>
      </w:r>
      <w:r w:rsidRPr="00041740">
        <w:rPr>
          <w:lang w:eastAsia="ja-JP"/>
        </w:rPr>
        <w:tab/>
        <w:t>Évaluation et décision en matière de performances, de critères relatifs aux blessures et de valeurs de seuil</w:t>
      </w:r>
      <w:r w:rsidR="002944D3">
        <w:rPr>
          <w:lang w:eastAsia="ja-JP"/>
        </w:rPr>
        <w:t> ;</w:t>
      </w:r>
    </w:p>
    <w:p w:rsidR="00ED05DB" w:rsidRPr="00041740" w:rsidRDefault="00ED05DB" w:rsidP="006F3EB8">
      <w:pPr>
        <w:spacing w:after="120" w:line="240" w:lineRule="auto"/>
        <w:ind w:left="2268" w:right="1134" w:hanging="567"/>
        <w:jc w:val="both"/>
        <w:rPr>
          <w:lang w:eastAsia="ja-JP"/>
        </w:rPr>
      </w:pPr>
      <w:r w:rsidRPr="00041740">
        <w:rPr>
          <w:lang w:eastAsia="ja-JP"/>
        </w:rPr>
        <w:t>k)</w:t>
      </w:r>
      <w:r w:rsidRPr="00041740">
        <w:rPr>
          <w:lang w:eastAsia="ja-JP"/>
        </w:rPr>
        <w:tab/>
        <w:t>Évaluation des contre-mesures au niveau du véhicule (faisabilité technique).</w:t>
      </w:r>
    </w:p>
    <w:p w:rsidR="00ED05DB" w:rsidRPr="00041740" w:rsidRDefault="00ED05DB" w:rsidP="00ED05DB">
      <w:pPr>
        <w:pStyle w:val="SingleTxtG"/>
        <w:rPr>
          <w:lang w:eastAsia="ja-JP"/>
        </w:rPr>
      </w:pPr>
      <w:r w:rsidRPr="00041740">
        <w:rPr>
          <w:lang w:eastAsia="ja-JP"/>
        </w:rPr>
        <w:t>2.</w:t>
      </w:r>
      <w:r w:rsidRPr="00041740">
        <w:rPr>
          <w:lang w:eastAsia="ja-JP"/>
        </w:rPr>
        <w:tab/>
        <w:t>Élaboration d</w:t>
      </w:r>
      <w:r>
        <w:rPr>
          <w:lang w:eastAsia="ja-JP"/>
        </w:rPr>
        <w:t>’</w:t>
      </w:r>
      <w:r w:rsidRPr="00041740">
        <w:rPr>
          <w:lang w:eastAsia="ja-JP"/>
        </w:rPr>
        <w:t xml:space="preserve">un projet de proposition visant à modifier la </w:t>
      </w:r>
      <w:r>
        <w:rPr>
          <w:lang w:eastAsia="ja-JP"/>
        </w:rPr>
        <w:t>phase 2</w:t>
      </w:r>
      <w:r w:rsidR="00366A66">
        <w:rPr>
          <w:lang w:eastAsia="ja-JP"/>
        </w:rPr>
        <w:t xml:space="preserve"> du RTM </w:t>
      </w:r>
      <w:r w:rsidR="00366A66" w:rsidRPr="00366A66">
        <w:rPr>
          <w:rFonts w:eastAsia="MS Mincho"/>
          <w:lang w:eastAsia="ja-JP"/>
        </w:rPr>
        <w:t>n</w:t>
      </w:r>
      <w:r w:rsidR="00366A66" w:rsidRPr="00366A66">
        <w:rPr>
          <w:rFonts w:eastAsia="MS Mincho"/>
          <w:vertAlign w:val="superscript"/>
          <w:lang w:eastAsia="ja-JP"/>
        </w:rPr>
        <w:t>o</w:t>
      </w:r>
      <w:r w:rsidRPr="00041740">
        <w:rPr>
          <w:lang w:eastAsia="ja-JP"/>
        </w:rPr>
        <w:t> 9.</w:t>
      </w:r>
    </w:p>
    <w:p w:rsidR="00ED05DB" w:rsidRPr="00041740" w:rsidRDefault="00ED05DB" w:rsidP="00DD3830">
      <w:pPr>
        <w:pStyle w:val="SingleTxtG"/>
        <w:ind w:left="1701" w:hanging="567"/>
        <w:rPr>
          <w:lang w:eastAsia="ja-JP"/>
        </w:rPr>
      </w:pPr>
      <w:r w:rsidRPr="00041740">
        <w:rPr>
          <w:lang w:eastAsia="ja-JP"/>
        </w:rPr>
        <w:t>3.</w:t>
      </w:r>
      <w:r w:rsidRPr="00041740">
        <w:rPr>
          <w:lang w:eastAsia="ja-JP"/>
        </w:rPr>
        <w:tab/>
        <w:t>Élaboration d</w:t>
      </w:r>
      <w:r>
        <w:rPr>
          <w:lang w:eastAsia="ja-JP"/>
        </w:rPr>
        <w:t>’</w:t>
      </w:r>
      <w:r w:rsidRPr="00041740">
        <w:rPr>
          <w:lang w:eastAsia="ja-JP"/>
        </w:rPr>
        <w:t>un projet de proposition complémentaire de modification du projet de Règlement ONU sur la sécurité des piétons (incluant une recommandation relative aux dispositions transitoires sur la base du point 1).</w:t>
      </w:r>
    </w:p>
    <w:p w:rsidR="00ED05DB" w:rsidRPr="00041740" w:rsidRDefault="00ED05DB" w:rsidP="00326041">
      <w:pPr>
        <w:pStyle w:val="HChG"/>
      </w:pPr>
      <w:r w:rsidRPr="00041740">
        <w:rPr>
          <w:lang w:eastAsia="ja-JP"/>
        </w:rPr>
        <w:br w:type="page"/>
      </w:r>
      <w:r w:rsidRPr="00041740">
        <w:t>Annexe 2 − Rapports soumis au WP.29</w:t>
      </w:r>
    </w:p>
    <w:p w:rsidR="00ED05DB" w:rsidRPr="00041740" w:rsidRDefault="00ED05DB" w:rsidP="00ED05DB">
      <w:pPr>
        <w:spacing w:after="120" w:line="240" w:lineRule="auto"/>
        <w:ind w:left="3402" w:right="1134" w:hanging="2268"/>
        <w:jc w:val="both"/>
      </w:pPr>
      <w:r w:rsidRPr="00041740">
        <w:t>1</w:t>
      </w:r>
      <w:r w:rsidRPr="00041740">
        <w:rPr>
          <w:vertAlign w:val="superscript"/>
        </w:rPr>
        <w:t>er</w:t>
      </w:r>
      <w:r w:rsidRPr="00041740">
        <w:t xml:space="preserve"> rapport d</w:t>
      </w:r>
      <w:r>
        <w:t>’</w:t>
      </w:r>
      <w:r w:rsidRPr="00041740">
        <w:t>activité</w:t>
      </w:r>
      <w:r w:rsidRPr="00041740">
        <w:tab/>
      </w:r>
      <w:r w:rsidRPr="00041740">
        <w:tab/>
        <w:t>ECE/TRANS/WP.29/2012/58</w:t>
      </w:r>
    </w:p>
    <w:p w:rsidR="00ED05DB" w:rsidRPr="00041740" w:rsidRDefault="00ED05DB" w:rsidP="00ED05DB">
      <w:pPr>
        <w:spacing w:after="120" w:line="240" w:lineRule="auto"/>
        <w:ind w:left="3402" w:right="1134" w:hanging="2268"/>
        <w:jc w:val="both"/>
      </w:pPr>
      <w:r w:rsidRPr="00041740">
        <w:t>2</w:t>
      </w:r>
      <w:r w:rsidRPr="00041740">
        <w:rPr>
          <w:vertAlign w:val="superscript"/>
        </w:rPr>
        <w:t>e</w:t>
      </w:r>
      <w:r w:rsidRPr="00041740">
        <w:t xml:space="preserve"> rapport d</w:t>
      </w:r>
      <w:r>
        <w:t>’</w:t>
      </w:r>
      <w:r w:rsidRPr="00041740">
        <w:t>activité</w:t>
      </w:r>
      <w:r w:rsidRPr="00041740">
        <w:tab/>
      </w:r>
      <w:r w:rsidRPr="00041740">
        <w:tab/>
        <w:t>ECE/TRANS/WP.29/2012/120</w:t>
      </w:r>
    </w:p>
    <w:p w:rsidR="00ED05DB" w:rsidRPr="00041740" w:rsidRDefault="00ED05DB" w:rsidP="00ED05DB">
      <w:pPr>
        <w:spacing w:after="120" w:line="240" w:lineRule="auto"/>
        <w:ind w:left="3402" w:right="1134" w:hanging="2268"/>
        <w:jc w:val="both"/>
      </w:pPr>
      <w:r w:rsidRPr="00041740">
        <w:t>3</w:t>
      </w:r>
      <w:r w:rsidRPr="00041740">
        <w:rPr>
          <w:vertAlign w:val="superscript"/>
        </w:rPr>
        <w:t>e</w:t>
      </w:r>
      <w:r w:rsidRPr="00041740">
        <w:t xml:space="preserve"> rapport d</w:t>
      </w:r>
      <w:r>
        <w:t>’</w:t>
      </w:r>
      <w:r w:rsidRPr="00041740">
        <w:t>activité</w:t>
      </w:r>
      <w:r w:rsidRPr="00041740">
        <w:tab/>
      </w:r>
      <w:r w:rsidRPr="00041740">
        <w:tab/>
        <w:t>ECE/TRANS/WP.29/2013/36</w:t>
      </w:r>
    </w:p>
    <w:p w:rsidR="00ED05DB" w:rsidRPr="00041740" w:rsidRDefault="00ED05DB" w:rsidP="00ED05DB">
      <w:pPr>
        <w:spacing w:after="120" w:line="240" w:lineRule="auto"/>
        <w:ind w:left="3402" w:right="1134" w:hanging="2268"/>
        <w:jc w:val="both"/>
      </w:pPr>
      <w:r w:rsidRPr="00041740">
        <w:t>4</w:t>
      </w:r>
      <w:r w:rsidRPr="00041740">
        <w:rPr>
          <w:vertAlign w:val="superscript"/>
        </w:rPr>
        <w:t>e</w:t>
      </w:r>
      <w:r w:rsidRPr="00041740">
        <w:t xml:space="preserve"> rapport d</w:t>
      </w:r>
      <w:r>
        <w:t>’</w:t>
      </w:r>
      <w:r w:rsidRPr="00041740">
        <w:t>activité</w:t>
      </w:r>
      <w:r w:rsidRPr="00041740">
        <w:tab/>
      </w:r>
      <w:r w:rsidRPr="00041740">
        <w:tab/>
        <w:t>ECE/TRANS/WP.29/2013/129</w:t>
      </w:r>
    </w:p>
    <w:p w:rsidR="00ED05DB" w:rsidRDefault="00ED05DB" w:rsidP="00ED05DB">
      <w:pPr>
        <w:spacing w:after="120" w:line="240" w:lineRule="auto"/>
        <w:ind w:left="3402" w:right="1134" w:hanging="2268"/>
        <w:jc w:val="both"/>
        <w:rPr>
          <w:rFonts w:eastAsia="Times New Roman"/>
          <w:b/>
        </w:rPr>
      </w:pPr>
      <w:r w:rsidRPr="00041740">
        <w:t>5</w:t>
      </w:r>
      <w:r w:rsidRPr="00041740">
        <w:rPr>
          <w:vertAlign w:val="superscript"/>
        </w:rPr>
        <w:t>e</w:t>
      </w:r>
      <w:r w:rsidRPr="00041740">
        <w:t xml:space="preserve"> rapport d</w:t>
      </w:r>
      <w:r>
        <w:t>’</w:t>
      </w:r>
      <w:r w:rsidRPr="00041740">
        <w:t>activité</w:t>
      </w:r>
      <w:r w:rsidRPr="00041740">
        <w:tab/>
      </w:r>
      <w:r w:rsidRPr="00041740">
        <w:tab/>
      </w:r>
      <w:r w:rsidRPr="000372CD">
        <w:rPr>
          <w:rFonts w:eastAsia="Times New Roman"/>
          <w:b/>
        </w:rPr>
        <w:t>ECE/TRANS/WP.29/GRSP/2014/16</w:t>
      </w:r>
    </w:p>
    <w:p w:rsidR="00ED05DB" w:rsidRDefault="00ED05DB" w:rsidP="00ED05DB">
      <w:pPr>
        <w:spacing w:after="120" w:line="240" w:lineRule="auto"/>
        <w:ind w:left="3402" w:right="1134" w:hanging="2268"/>
        <w:jc w:val="both"/>
        <w:rPr>
          <w:rFonts w:eastAsia="Times New Roman"/>
          <w:b/>
        </w:rPr>
      </w:pPr>
      <w:r w:rsidRPr="000372CD">
        <w:rPr>
          <w:b/>
        </w:rPr>
        <w:t>6</w:t>
      </w:r>
      <w:r w:rsidRPr="000372CD">
        <w:rPr>
          <w:b/>
          <w:vertAlign w:val="superscript"/>
        </w:rPr>
        <w:t>e</w:t>
      </w:r>
      <w:r w:rsidRPr="000372CD">
        <w:rPr>
          <w:b/>
        </w:rPr>
        <w:t xml:space="preserve"> rapport d</w:t>
      </w:r>
      <w:r>
        <w:rPr>
          <w:b/>
        </w:rPr>
        <w:t>’</w:t>
      </w:r>
      <w:r w:rsidRPr="000372CD">
        <w:rPr>
          <w:b/>
        </w:rPr>
        <w:t>activité</w:t>
      </w:r>
      <w:r w:rsidRPr="000372CD">
        <w:rPr>
          <w:b/>
        </w:rPr>
        <w:tab/>
      </w:r>
      <w:r w:rsidRPr="000372CD">
        <w:rPr>
          <w:b/>
        </w:rPr>
        <w:tab/>
      </w:r>
      <w:r w:rsidRPr="000372CD">
        <w:rPr>
          <w:rFonts w:eastAsia="Times New Roman"/>
          <w:b/>
        </w:rPr>
        <w:t>ECE/TRANS/WP.29/2018/3</w:t>
      </w:r>
    </w:p>
    <w:p w:rsidR="00ED05DB" w:rsidRPr="00041740" w:rsidRDefault="00ED05DB" w:rsidP="00326041">
      <w:pPr>
        <w:pStyle w:val="HChG"/>
        <w:rPr>
          <w:iCs/>
          <w:color w:val="000000"/>
        </w:rPr>
      </w:pPr>
      <w:r w:rsidRPr="00041740">
        <w:rPr>
          <w:iCs/>
          <w:color w:val="000000"/>
        </w:rPr>
        <w:t>Appendice − </w:t>
      </w:r>
      <w:r w:rsidRPr="00041740">
        <w:rPr>
          <w:lang w:eastAsia="ja-JP"/>
        </w:rPr>
        <w:t>Documents de référence utilisés par le groupe informel</w:t>
      </w:r>
    </w:p>
    <w:p w:rsidR="00ED05DB" w:rsidRDefault="006F3EB8" w:rsidP="00ED05DB">
      <w:pPr>
        <w:pStyle w:val="SingleTxtG"/>
        <w:rPr>
          <w:lang w:eastAsia="ja-JP"/>
        </w:rPr>
      </w:pPr>
      <w:r>
        <w:rPr>
          <w:spacing w:val="-2"/>
          <w:lang w:eastAsia="ja-JP"/>
        </w:rPr>
        <w:tab/>
      </w:r>
      <w:r w:rsidR="00ED05DB" w:rsidRPr="00041740">
        <w:rPr>
          <w:spacing w:val="-2"/>
          <w:lang w:eastAsia="ja-JP"/>
        </w:rPr>
        <w:t>La liste de tous les documents informels employés par ce groupe informel peut être consultée sur le site Web du WP.29 de la CEE (</w:t>
      </w:r>
      <w:hyperlink r:id="rId10" w:history="1">
        <w:r w:rsidR="00ED05DB" w:rsidRPr="00041740">
          <w:rPr>
            <w:rStyle w:val="Hyperlink"/>
            <w:spacing w:val="-2"/>
            <w:lang w:eastAsia="ja-JP"/>
          </w:rPr>
          <w:t>www.unece.org/trans/main/welcwp29.htm</w:t>
        </w:r>
      </w:hyperlink>
      <w:r w:rsidR="00ED05DB" w:rsidRPr="00041740">
        <w:rPr>
          <w:spacing w:val="-2"/>
          <w:lang w:eastAsia="ja-JP"/>
        </w:rPr>
        <w:t>)</w:t>
      </w:r>
      <w:r w:rsidR="00ED05DB" w:rsidRPr="00041740">
        <w:rPr>
          <w:lang w:eastAsia="ja-JP"/>
        </w:rPr>
        <w:t>.</w:t>
      </w:r>
    </w:p>
    <w:tbl>
      <w:tblPr>
        <w:tblW w:w="9637"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3119"/>
        <w:gridCol w:w="736"/>
        <w:gridCol w:w="5782"/>
      </w:tblGrid>
      <w:tr w:rsidR="00ED05DB" w:rsidRPr="00E745E2" w:rsidTr="00CF1C25">
        <w:trPr>
          <w:trHeight w:val="194"/>
          <w:tblHeader/>
        </w:trPr>
        <w:tc>
          <w:tcPr>
            <w:tcW w:w="3119" w:type="dxa"/>
            <w:tcBorders>
              <w:top w:val="single" w:sz="4" w:space="0" w:color="auto"/>
              <w:bottom w:val="single" w:sz="12" w:space="0" w:color="auto"/>
            </w:tcBorders>
            <w:vAlign w:val="bottom"/>
          </w:tcPr>
          <w:p w:rsidR="00ED05DB" w:rsidRPr="00E745E2" w:rsidRDefault="00ED05DB" w:rsidP="00E745E2">
            <w:pPr>
              <w:suppressAutoHyphens w:val="0"/>
              <w:spacing w:before="80" w:after="80" w:line="200" w:lineRule="exact"/>
              <w:ind w:right="113"/>
              <w:rPr>
                <w:i/>
                <w:sz w:val="16"/>
                <w:szCs w:val="16"/>
                <w:highlight w:val="cyan"/>
              </w:rPr>
            </w:pPr>
            <w:r w:rsidRPr="00E745E2">
              <w:rPr>
                <w:sz w:val="16"/>
                <w:szCs w:val="16"/>
                <w:lang w:eastAsia="ja-JP"/>
              </w:rPr>
              <w:br w:type="page"/>
            </w:r>
            <w:r w:rsidRPr="00E745E2">
              <w:rPr>
                <w:i/>
                <w:sz w:val="16"/>
                <w:szCs w:val="16"/>
              </w:rPr>
              <w:t>Cote</w:t>
            </w:r>
          </w:p>
        </w:tc>
        <w:tc>
          <w:tcPr>
            <w:tcW w:w="736" w:type="dxa"/>
            <w:tcBorders>
              <w:top w:val="single" w:sz="4" w:space="0" w:color="auto"/>
              <w:bottom w:val="single" w:sz="12" w:space="0" w:color="auto"/>
            </w:tcBorders>
            <w:vAlign w:val="bottom"/>
          </w:tcPr>
          <w:p w:rsidR="00ED05DB" w:rsidRPr="00E745E2" w:rsidRDefault="00ED05DB" w:rsidP="00E745E2">
            <w:pPr>
              <w:suppressAutoHyphens w:val="0"/>
              <w:spacing w:before="80" w:after="80" w:line="200" w:lineRule="exact"/>
              <w:ind w:right="113"/>
              <w:rPr>
                <w:i/>
                <w:sz w:val="16"/>
                <w:szCs w:val="16"/>
                <w:highlight w:val="cyan"/>
              </w:rPr>
            </w:pPr>
            <w:r w:rsidRPr="00E745E2">
              <w:rPr>
                <w:i/>
                <w:sz w:val="16"/>
                <w:szCs w:val="16"/>
              </w:rPr>
              <w:t>Rev</w:t>
            </w:r>
            <w:r w:rsidR="00E745E2">
              <w:rPr>
                <w:i/>
                <w:sz w:val="16"/>
                <w:szCs w:val="16"/>
              </w:rPr>
              <w:t>.</w:t>
            </w:r>
          </w:p>
        </w:tc>
        <w:tc>
          <w:tcPr>
            <w:tcW w:w="5782" w:type="dxa"/>
            <w:tcBorders>
              <w:top w:val="single" w:sz="4" w:space="0" w:color="auto"/>
              <w:bottom w:val="single" w:sz="12" w:space="0" w:color="auto"/>
            </w:tcBorders>
            <w:vAlign w:val="bottom"/>
          </w:tcPr>
          <w:p w:rsidR="00ED05DB" w:rsidRPr="00E745E2" w:rsidRDefault="00ED05DB" w:rsidP="00E745E2">
            <w:pPr>
              <w:suppressAutoHyphens w:val="0"/>
              <w:spacing w:before="80" w:after="80" w:line="200" w:lineRule="exact"/>
              <w:ind w:right="113"/>
              <w:rPr>
                <w:i/>
                <w:sz w:val="16"/>
                <w:szCs w:val="16"/>
              </w:rPr>
            </w:pPr>
            <w:r w:rsidRPr="00E745E2">
              <w:rPr>
                <w:i/>
                <w:sz w:val="16"/>
                <w:szCs w:val="16"/>
              </w:rPr>
              <w:t>Titre</w:t>
            </w:r>
          </w:p>
        </w:tc>
      </w:tr>
      <w:tr w:rsidR="00ED05DB" w:rsidRPr="00041740" w:rsidTr="00CF1C25">
        <w:trPr>
          <w:trHeight w:val="241"/>
        </w:trPr>
        <w:tc>
          <w:tcPr>
            <w:tcW w:w="3119" w:type="dxa"/>
            <w:tcBorders>
              <w:top w:val="single" w:sz="12" w:space="0" w:color="auto"/>
            </w:tcBorders>
          </w:tcPr>
          <w:p w:rsidR="00ED05DB" w:rsidRPr="00041740" w:rsidRDefault="00ED05DB" w:rsidP="006F3EB8">
            <w:pPr>
              <w:suppressAutoHyphens w:val="0"/>
              <w:spacing w:before="40" w:after="120" w:line="220" w:lineRule="atLeast"/>
              <w:ind w:right="113"/>
              <w:rPr>
                <w:szCs w:val="16"/>
              </w:rPr>
            </w:pPr>
            <w:r w:rsidRPr="00041740">
              <w:rPr>
                <w:szCs w:val="16"/>
              </w:rPr>
              <w:t>ECE/TRANS/WP.29/GRSP/2011/13</w:t>
            </w:r>
          </w:p>
        </w:tc>
        <w:tc>
          <w:tcPr>
            <w:tcW w:w="736" w:type="dxa"/>
            <w:tcBorders>
              <w:top w:val="single" w:sz="12" w:space="0" w:color="auto"/>
            </w:tcBorders>
          </w:tcPr>
          <w:p w:rsidR="00ED05DB" w:rsidRPr="00041740" w:rsidRDefault="00ED05DB" w:rsidP="006F3EB8">
            <w:pPr>
              <w:suppressAutoHyphens w:val="0"/>
              <w:spacing w:before="40" w:after="120" w:line="220" w:lineRule="atLeast"/>
              <w:ind w:right="113"/>
              <w:rPr>
                <w:szCs w:val="16"/>
              </w:rPr>
            </w:pPr>
          </w:p>
        </w:tc>
        <w:tc>
          <w:tcPr>
            <w:tcW w:w="5782" w:type="dxa"/>
            <w:tcBorders>
              <w:top w:val="single" w:sz="12" w:space="0" w:color="auto"/>
            </w:tcBorders>
          </w:tcPr>
          <w:p w:rsidR="00ED05DB" w:rsidRPr="00041740" w:rsidRDefault="00ED05DB" w:rsidP="006F3EB8">
            <w:pPr>
              <w:suppressAutoHyphens w:val="0"/>
              <w:spacing w:before="40" w:after="120" w:line="220" w:lineRule="atLeast"/>
              <w:ind w:right="113"/>
              <w:rPr>
                <w:szCs w:val="16"/>
              </w:rPr>
            </w:pPr>
            <w:r w:rsidRPr="00041740">
              <w:rPr>
                <w:szCs w:val="16"/>
              </w:rPr>
              <w:t>Proposition d</w:t>
            </w:r>
            <w:r>
              <w:rPr>
                <w:szCs w:val="16"/>
              </w:rPr>
              <w:t>’</w:t>
            </w:r>
            <w:r w:rsidRPr="00041740">
              <w:rPr>
                <w:szCs w:val="16"/>
              </w:rPr>
              <w:t>amendement 2 au Règlement technique mondial n</w:t>
            </w:r>
            <w:r w:rsidRPr="00041740">
              <w:rPr>
                <w:szCs w:val="16"/>
                <w:vertAlign w:val="superscript"/>
              </w:rPr>
              <w:t>o</w:t>
            </w:r>
            <w:r w:rsidRPr="00041740">
              <w:rPr>
                <w:szCs w:val="16"/>
              </w:rPr>
              <w:t> 9 (Sécurité des piétons)</w:t>
            </w:r>
          </w:p>
        </w:tc>
      </w:tr>
      <w:tr w:rsidR="00ED05DB" w:rsidRPr="00E0020D" w:rsidTr="00CF1C25">
        <w:trPr>
          <w:trHeight w:val="94"/>
        </w:trPr>
        <w:tc>
          <w:tcPr>
            <w:tcW w:w="3119" w:type="dxa"/>
          </w:tcPr>
          <w:p w:rsidR="00ED05DB" w:rsidRPr="00041740" w:rsidRDefault="00ED05DB" w:rsidP="006F3EB8">
            <w:pPr>
              <w:suppressAutoHyphens w:val="0"/>
              <w:spacing w:before="40" w:after="120" w:line="220" w:lineRule="atLeast"/>
              <w:ind w:right="113"/>
              <w:rPr>
                <w:szCs w:val="16"/>
              </w:rPr>
            </w:pPr>
            <w:r w:rsidRPr="00041740">
              <w:rPr>
                <w:szCs w:val="16"/>
              </w:rPr>
              <w:t>GRSP-49-38</w:t>
            </w:r>
          </w:p>
        </w:tc>
        <w:tc>
          <w:tcPr>
            <w:tcW w:w="736" w:type="dxa"/>
          </w:tcPr>
          <w:p w:rsidR="00ED05DB" w:rsidRPr="00041740" w:rsidRDefault="00ED05DB" w:rsidP="006F3EB8">
            <w:pPr>
              <w:suppressAutoHyphens w:val="0"/>
              <w:spacing w:before="40" w:after="120" w:line="220" w:lineRule="atLeast"/>
              <w:ind w:right="113"/>
              <w:rPr>
                <w:szCs w:val="16"/>
              </w:rPr>
            </w:pPr>
          </w:p>
        </w:tc>
        <w:tc>
          <w:tcPr>
            <w:tcW w:w="5782" w:type="dxa"/>
          </w:tcPr>
          <w:p w:rsidR="00ED05DB" w:rsidRPr="00041740" w:rsidRDefault="00ED05DB" w:rsidP="006F3EB8">
            <w:pPr>
              <w:suppressAutoHyphens w:val="0"/>
              <w:spacing w:before="40" w:after="120" w:line="220" w:lineRule="atLeast"/>
              <w:ind w:right="113"/>
              <w:rPr>
                <w:lang w:val="en-US"/>
              </w:rPr>
            </w:pPr>
            <w:r w:rsidRPr="00041740">
              <w:rPr>
                <w:szCs w:val="16"/>
                <w:lang w:val="en-US"/>
              </w:rPr>
              <w:t xml:space="preserve">Draft terms of reference for the IWG on pedestrian safety </w:t>
            </w:r>
            <w:r>
              <w:rPr>
                <w:szCs w:val="16"/>
                <w:lang w:val="en-US"/>
              </w:rPr>
              <w:t>phase 2</w:t>
            </w:r>
            <w:r w:rsidRPr="00041740">
              <w:rPr>
                <w:szCs w:val="16"/>
                <w:lang w:val="en-US"/>
              </w:rPr>
              <w:t xml:space="preserve"> (IG PS2)</w:t>
            </w:r>
          </w:p>
        </w:tc>
      </w:tr>
      <w:tr w:rsidR="00ED05DB" w:rsidRPr="00041740" w:rsidTr="00CF1C25">
        <w:trPr>
          <w:trHeight w:val="390"/>
        </w:trPr>
        <w:tc>
          <w:tcPr>
            <w:tcW w:w="3119" w:type="dxa"/>
          </w:tcPr>
          <w:p w:rsidR="00ED05DB" w:rsidRPr="00041740" w:rsidRDefault="00ED05DB" w:rsidP="006F3EB8">
            <w:pPr>
              <w:suppressAutoHyphens w:val="0"/>
              <w:spacing w:before="40" w:after="120" w:line="220" w:lineRule="atLeast"/>
              <w:ind w:right="113"/>
              <w:rPr>
                <w:szCs w:val="16"/>
              </w:rPr>
            </w:pPr>
            <w:r w:rsidRPr="00041740">
              <w:rPr>
                <w:szCs w:val="16"/>
              </w:rPr>
              <w:t>ECE/TRANS/WP.29/1091</w:t>
            </w:r>
          </w:p>
        </w:tc>
        <w:tc>
          <w:tcPr>
            <w:tcW w:w="736" w:type="dxa"/>
          </w:tcPr>
          <w:p w:rsidR="00ED05DB" w:rsidRPr="00041740" w:rsidRDefault="00ED05DB" w:rsidP="006F3EB8">
            <w:pPr>
              <w:suppressAutoHyphens w:val="0"/>
              <w:spacing w:before="40" w:after="120" w:line="220" w:lineRule="atLeast"/>
              <w:ind w:right="113"/>
              <w:rPr>
                <w:szCs w:val="16"/>
              </w:rPr>
            </w:pPr>
          </w:p>
        </w:tc>
        <w:tc>
          <w:tcPr>
            <w:tcW w:w="5782" w:type="dxa"/>
          </w:tcPr>
          <w:p w:rsidR="00ED05DB" w:rsidRPr="00041740" w:rsidRDefault="00ED05DB" w:rsidP="006F3EB8">
            <w:pPr>
              <w:suppressAutoHyphens w:val="0"/>
              <w:spacing w:before="40" w:after="120" w:line="220" w:lineRule="atLeast"/>
              <w:ind w:right="113"/>
              <w:rPr>
                <w:szCs w:val="16"/>
              </w:rPr>
            </w:pPr>
            <w:r w:rsidRPr="00041740">
              <w:rPr>
                <w:szCs w:val="16"/>
              </w:rPr>
              <w:t>Rapports du Forum mondial de l</w:t>
            </w:r>
            <w:r>
              <w:rPr>
                <w:szCs w:val="16"/>
              </w:rPr>
              <w:t>’</w:t>
            </w:r>
            <w:r w:rsidRPr="00041740">
              <w:rPr>
                <w:szCs w:val="16"/>
              </w:rPr>
              <w:t>harmonisation des Règlements concernant les véhicules sur sa 154</w:t>
            </w:r>
            <w:r w:rsidRPr="00041740">
              <w:rPr>
                <w:szCs w:val="16"/>
                <w:vertAlign w:val="superscript"/>
              </w:rPr>
              <w:t>e</w:t>
            </w:r>
            <w:r w:rsidRPr="00041740">
              <w:rPr>
                <w:szCs w:val="16"/>
              </w:rPr>
              <w:t> session, du Comité d</w:t>
            </w:r>
            <w:r>
              <w:rPr>
                <w:szCs w:val="16"/>
              </w:rPr>
              <w:t>’</w:t>
            </w:r>
            <w:r w:rsidRPr="00041740">
              <w:rPr>
                <w:szCs w:val="16"/>
              </w:rPr>
              <w:t>administration de l</w:t>
            </w:r>
            <w:r>
              <w:rPr>
                <w:szCs w:val="16"/>
              </w:rPr>
              <w:t>’</w:t>
            </w:r>
            <w:r w:rsidRPr="00041740">
              <w:rPr>
                <w:szCs w:val="16"/>
              </w:rPr>
              <w:t>Accord de 1958 sur sa quarante-huitième session, du Comité exécutif de l</w:t>
            </w:r>
            <w:r>
              <w:rPr>
                <w:szCs w:val="16"/>
              </w:rPr>
              <w:t>’</w:t>
            </w:r>
            <w:r w:rsidR="00E745E2">
              <w:rPr>
                <w:szCs w:val="16"/>
              </w:rPr>
              <w:t>Accord de 1998 sur sa trente-</w:t>
            </w:r>
            <w:r w:rsidRPr="00041740">
              <w:rPr>
                <w:szCs w:val="16"/>
              </w:rPr>
              <w:t>deuxième session et du Comité d</w:t>
            </w:r>
            <w:r>
              <w:rPr>
                <w:szCs w:val="16"/>
              </w:rPr>
              <w:t>’</w:t>
            </w:r>
            <w:r w:rsidRPr="00041740">
              <w:rPr>
                <w:szCs w:val="16"/>
              </w:rPr>
              <w:t>administration de l</w:t>
            </w:r>
            <w:r>
              <w:rPr>
                <w:szCs w:val="16"/>
              </w:rPr>
              <w:t>’</w:t>
            </w:r>
            <w:r w:rsidRPr="00041740">
              <w:rPr>
                <w:szCs w:val="16"/>
              </w:rPr>
              <w:t>Accord de 1997 sur sa huitième session</w:t>
            </w:r>
          </w:p>
        </w:tc>
      </w:tr>
      <w:tr w:rsidR="00ED05DB" w:rsidRPr="00E0020D" w:rsidTr="00CF1C25">
        <w:trPr>
          <w:trHeight w:val="147"/>
        </w:trPr>
        <w:tc>
          <w:tcPr>
            <w:tcW w:w="3119" w:type="dxa"/>
          </w:tcPr>
          <w:p w:rsidR="00ED05DB" w:rsidRPr="00041740" w:rsidRDefault="00ED05DB" w:rsidP="006F3EB8">
            <w:pPr>
              <w:suppressAutoHyphens w:val="0"/>
              <w:spacing w:before="40" w:after="120" w:line="220" w:lineRule="atLeast"/>
              <w:ind w:right="113"/>
              <w:rPr>
                <w:szCs w:val="16"/>
              </w:rPr>
            </w:pPr>
            <w:r w:rsidRPr="00041740">
              <w:rPr>
                <w:szCs w:val="16"/>
              </w:rPr>
              <w:t>GTR9-C-01</w:t>
            </w:r>
          </w:p>
        </w:tc>
        <w:tc>
          <w:tcPr>
            <w:tcW w:w="736" w:type="dxa"/>
          </w:tcPr>
          <w:p w:rsidR="00ED05DB" w:rsidRPr="00041740" w:rsidRDefault="00ED05DB" w:rsidP="006F3EB8">
            <w:pPr>
              <w:suppressAutoHyphens w:val="0"/>
              <w:spacing w:before="40" w:after="120" w:line="220" w:lineRule="atLeast"/>
              <w:ind w:right="113"/>
              <w:rPr>
                <w:szCs w:val="16"/>
              </w:rPr>
            </w:pPr>
            <w:r w:rsidRPr="00041740">
              <w:rPr>
                <w:szCs w:val="16"/>
              </w:rPr>
              <w:t>1</w:t>
            </w:r>
          </w:p>
        </w:tc>
        <w:tc>
          <w:tcPr>
            <w:tcW w:w="5782" w:type="dxa"/>
          </w:tcPr>
          <w:p w:rsidR="00ED05DB" w:rsidRPr="00041740" w:rsidRDefault="00ED05DB" w:rsidP="00E745E2">
            <w:pPr>
              <w:suppressAutoHyphens w:val="0"/>
              <w:spacing w:before="40" w:after="120" w:line="220" w:lineRule="atLeast"/>
              <w:ind w:right="113"/>
              <w:rPr>
                <w:szCs w:val="16"/>
                <w:lang w:val="en-US"/>
              </w:rPr>
            </w:pPr>
            <w:r w:rsidRPr="00041740">
              <w:rPr>
                <w:szCs w:val="16"/>
                <w:lang w:val="en-US"/>
              </w:rPr>
              <w:t xml:space="preserve">Agenda of the Constitutional Meeting of the IWG on gtr No 9 </w:t>
            </w:r>
            <w:r w:rsidR="00E745E2">
              <w:rPr>
                <w:szCs w:val="16"/>
                <w:lang w:val="en-US"/>
              </w:rPr>
              <w:t>−</w:t>
            </w:r>
            <w:r w:rsidRPr="00041740">
              <w:rPr>
                <w:szCs w:val="16"/>
                <w:lang w:val="en-US"/>
              </w:rPr>
              <w:t> </w:t>
            </w:r>
            <w:r>
              <w:rPr>
                <w:szCs w:val="16"/>
                <w:lang w:val="en-US"/>
              </w:rPr>
              <w:t>phase 2</w:t>
            </w:r>
            <w:r w:rsidRPr="00041740">
              <w:rPr>
                <w:szCs w:val="16"/>
                <w:lang w:val="en-US"/>
              </w:rPr>
              <w:t xml:space="preserve"> (IG GTR9-PH2)</w:t>
            </w:r>
          </w:p>
        </w:tc>
      </w:tr>
      <w:tr w:rsidR="00ED05DB" w:rsidRPr="00E0020D" w:rsidTr="00CF1C25">
        <w:trPr>
          <w:trHeight w:val="60"/>
        </w:trPr>
        <w:tc>
          <w:tcPr>
            <w:tcW w:w="3119" w:type="dxa"/>
          </w:tcPr>
          <w:p w:rsidR="00ED05DB" w:rsidRPr="00041740" w:rsidRDefault="00ED05DB" w:rsidP="006F3EB8">
            <w:pPr>
              <w:suppressAutoHyphens w:val="0"/>
              <w:spacing w:before="40" w:after="120" w:line="220" w:lineRule="atLeast"/>
              <w:ind w:right="113"/>
              <w:rPr>
                <w:szCs w:val="16"/>
              </w:rPr>
            </w:pPr>
            <w:r w:rsidRPr="00041740">
              <w:rPr>
                <w:szCs w:val="16"/>
              </w:rPr>
              <w:t>GTR9-C-02</w:t>
            </w:r>
          </w:p>
        </w:tc>
        <w:tc>
          <w:tcPr>
            <w:tcW w:w="736" w:type="dxa"/>
          </w:tcPr>
          <w:p w:rsidR="00ED05DB" w:rsidRPr="00041740" w:rsidRDefault="00ED05DB" w:rsidP="006F3EB8">
            <w:pPr>
              <w:suppressAutoHyphens w:val="0"/>
              <w:spacing w:before="40" w:after="120" w:line="220" w:lineRule="atLeast"/>
              <w:ind w:right="113"/>
              <w:rPr>
                <w:szCs w:val="16"/>
              </w:rPr>
            </w:pPr>
            <w:r w:rsidRPr="00041740">
              <w:rPr>
                <w:szCs w:val="16"/>
              </w:rPr>
              <w:t>1</w:t>
            </w:r>
          </w:p>
        </w:tc>
        <w:tc>
          <w:tcPr>
            <w:tcW w:w="5782" w:type="dxa"/>
          </w:tcPr>
          <w:p w:rsidR="00ED05DB" w:rsidRPr="00041740" w:rsidRDefault="00ED05DB" w:rsidP="00E745E2">
            <w:pPr>
              <w:suppressAutoHyphens w:val="0"/>
              <w:spacing w:before="40" w:after="120" w:line="220" w:lineRule="atLeast"/>
              <w:ind w:right="113"/>
              <w:rPr>
                <w:szCs w:val="16"/>
                <w:lang w:val="en-US"/>
              </w:rPr>
            </w:pPr>
            <w:r w:rsidRPr="00041740">
              <w:rPr>
                <w:szCs w:val="16"/>
                <w:lang w:val="en-US"/>
              </w:rPr>
              <w:t xml:space="preserve">Minutes of the Constitutional Meeting of the IWG on gtr No. 9 </w:t>
            </w:r>
            <w:r w:rsidR="00E745E2">
              <w:rPr>
                <w:szCs w:val="16"/>
                <w:lang w:val="en-US"/>
              </w:rPr>
              <w:t>−</w:t>
            </w:r>
            <w:r w:rsidRPr="00041740">
              <w:rPr>
                <w:szCs w:val="16"/>
                <w:lang w:val="en-US"/>
              </w:rPr>
              <w:t> Phase 2 (IG GTR9-PH2)</w:t>
            </w:r>
          </w:p>
        </w:tc>
      </w:tr>
      <w:tr w:rsidR="00ED05DB" w:rsidRPr="00E0020D" w:rsidTr="00CF1C25">
        <w:trPr>
          <w:trHeight w:val="99"/>
        </w:trPr>
        <w:tc>
          <w:tcPr>
            <w:tcW w:w="3119" w:type="dxa"/>
          </w:tcPr>
          <w:p w:rsidR="00ED05DB" w:rsidRPr="00041740" w:rsidRDefault="00ED05DB" w:rsidP="006F3EB8">
            <w:pPr>
              <w:suppressAutoHyphens w:val="0"/>
              <w:spacing w:before="40" w:after="120" w:line="220" w:lineRule="atLeast"/>
              <w:ind w:right="113"/>
              <w:rPr>
                <w:szCs w:val="16"/>
              </w:rPr>
            </w:pPr>
            <w:r w:rsidRPr="00041740">
              <w:rPr>
                <w:szCs w:val="16"/>
              </w:rPr>
              <w:t>GTR9-C-03</w:t>
            </w:r>
          </w:p>
        </w:tc>
        <w:tc>
          <w:tcPr>
            <w:tcW w:w="736" w:type="dxa"/>
          </w:tcPr>
          <w:p w:rsidR="00ED05DB" w:rsidRPr="00041740" w:rsidRDefault="00ED05DB" w:rsidP="006F3EB8">
            <w:pPr>
              <w:suppressAutoHyphens w:val="0"/>
              <w:spacing w:before="40" w:after="120" w:line="220" w:lineRule="atLeast"/>
              <w:ind w:right="113"/>
              <w:rPr>
                <w:szCs w:val="16"/>
              </w:rPr>
            </w:pPr>
          </w:p>
        </w:tc>
        <w:tc>
          <w:tcPr>
            <w:tcW w:w="5782" w:type="dxa"/>
          </w:tcPr>
          <w:p w:rsidR="00ED05DB" w:rsidRPr="00041740" w:rsidRDefault="00ED05DB" w:rsidP="006F3EB8">
            <w:pPr>
              <w:suppressAutoHyphens w:val="0"/>
              <w:spacing w:before="40" w:after="120" w:line="220" w:lineRule="atLeast"/>
              <w:ind w:right="113"/>
              <w:rPr>
                <w:lang w:val="en-US"/>
              </w:rPr>
            </w:pPr>
            <w:r w:rsidRPr="00041740">
              <w:rPr>
                <w:szCs w:val="16"/>
                <w:lang w:val="en-US"/>
              </w:rPr>
              <w:t>Document informel GRSP-49-38</w:t>
            </w:r>
            <w:r w:rsidR="002944D3">
              <w:rPr>
                <w:szCs w:val="16"/>
                <w:lang w:val="en-US"/>
              </w:rPr>
              <w:t> :</w:t>
            </w:r>
            <w:r w:rsidRPr="00041740">
              <w:rPr>
                <w:szCs w:val="16"/>
                <w:lang w:val="en-US"/>
              </w:rPr>
              <w:t xml:space="preserve"> Draft terms of reference for the IWG on pedestrian safety Phase 2 (IG PS2</w:t>
            </w:r>
          </w:p>
        </w:tc>
      </w:tr>
      <w:tr w:rsidR="00ED05DB" w:rsidRPr="00E0020D" w:rsidTr="00CF1C25">
        <w:trPr>
          <w:trHeight w:val="94"/>
        </w:trPr>
        <w:tc>
          <w:tcPr>
            <w:tcW w:w="3119" w:type="dxa"/>
          </w:tcPr>
          <w:p w:rsidR="00ED05DB" w:rsidRPr="00041740" w:rsidRDefault="00ED05DB" w:rsidP="006F3EB8">
            <w:pPr>
              <w:suppressAutoHyphens w:val="0"/>
              <w:spacing w:before="40" w:after="120" w:line="220" w:lineRule="atLeast"/>
              <w:ind w:right="113"/>
              <w:rPr>
                <w:szCs w:val="16"/>
              </w:rPr>
            </w:pPr>
            <w:r w:rsidRPr="00041740">
              <w:rPr>
                <w:szCs w:val="16"/>
              </w:rPr>
              <w:t>GTR9-C-04</w:t>
            </w:r>
          </w:p>
        </w:tc>
        <w:tc>
          <w:tcPr>
            <w:tcW w:w="736" w:type="dxa"/>
          </w:tcPr>
          <w:p w:rsidR="00ED05DB" w:rsidRPr="00041740" w:rsidRDefault="00ED05DB" w:rsidP="006F3EB8">
            <w:pPr>
              <w:suppressAutoHyphens w:val="0"/>
              <w:spacing w:before="40" w:after="120" w:line="220" w:lineRule="atLeast"/>
              <w:ind w:right="113"/>
              <w:rPr>
                <w:szCs w:val="16"/>
              </w:rPr>
            </w:pPr>
            <w:r w:rsidRPr="00041740">
              <w:rPr>
                <w:szCs w:val="16"/>
              </w:rPr>
              <w:t>1</w:t>
            </w:r>
          </w:p>
        </w:tc>
        <w:tc>
          <w:tcPr>
            <w:tcW w:w="5782" w:type="dxa"/>
          </w:tcPr>
          <w:p w:rsidR="00ED05DB" w:rsidRPr="00041740" w:rsidRDefault="00ED05DB" w:rsidP="006F3EB8">
            <w:pPr>
              <w:suppressAutoHyphens w:val="0"/>
              <w:spacing w:before="40" w:after="120" w:line="220" w:lineRule="atLeast"/>
              <w:ind w:right="113"/>
              <w:rPr>
                <w:szCs w:val="16"/>
                <w:lang w:val="en-US"/>
              </w:rPr>
            </w:pPr>
            <w:r w:rsidRPr="00041740">
              <w:rPr>
                <w:szCs w:val="16"/>
                <w:lang w:val="en-US"/>
              </w:rPr>
              <w:t>History of Development of the FlexPLI</w:t>
            </w:r>
          </w:p>
        </w:tc>
      </w:tr>
      <w:tr w:rsidR="00ED05DB" w:rsidRPr="00E0020D" w:rsidTr="00CF1C25">
        <w:trPr>
          <w:trHeight w:val="54"/>
        </w:trPr>
        <w:tc>
          <w:tcPr>
            <w:tcW w:w="3119" w:type="dxa"/>
          </w:tcPr>
          <w:p w:rsidR="00ED05DB" w:rsidRPr="00041740" w:rsidRDefault="00ED05DB" w:rsidP="006F3EB8">
            <w:pPr>
              <w:suppressAutoHyphens w:val="0"/>
              <w:spacing w:before="40" w:after="120" w:line="220" w:lineRule="atLeast"/>
              <w:ind w:right="113"/>
              <w:rPr>
                <w:szCs w:val="16"/>
              </w:rPr>
            </w:pPr>
            <w:r w:rsidRPr="00041740">
              <w:rPr>
                <w:szCs w:val="16"/>
              </w:rPr>
              <w:t>GTR9-C-05</w:t>
            </w:r>
          </w:p>
        </w:tc>
        <w:tc>
          <w:tcPr>
            <w:tcW w:w="736" w:type="dxa"/>
          </w:tcPr>
          <w:p w:rsidR="00ED05DB" w:rsidRPr="00041740" w:rsidRDefault="00ED05DB" w:rsidP="006F3EB8">
            <w:pPr>
              <w:suppressAutoHyphens w:val="0"/>
              <w:spacing w:before="40" w:after="120" w:line="220" w:lineRule="atLeast"/>
              <w:ind w:right="113"/>
              <w:rPr>
                <w:szCs w:val="16"/>
              </w:rPr>
            </w:pPr>
          </w:p>
        </w:tc>
        <w:tc>
          <w:tcPr>
            <w:tcW w:w="5782" w:type="dxa"/>
          </w:tcPr>
          <w:p w:rsidR="00ED05DB" w:rsidRPr="00041740" w:rsidRDefault="00ED05DB" w:rsidP="006F3EB8">
            <w:pPr>
              <w:suppressAutoHyphens w:val="0"/>
              <w:spacing w:before="40" w:after="120" w:line="220" w:lineRule="atLeast"/>
              <w:ind w:right="113"/>
              <w:rPr>
                <w:szCs w:val="16"/>
                <w:lang w:val="en-US"/>
              </w:rPr>
            </w:pPr>
            <w:r w:rsidRPr="00041740">
              <w:rPr>
                <w:szCs w:val="16"/>
                <w:lang w:val="en-US"/>
              </w:rPr>
              <w:t>Review of the FlexPLI TEG Activities</w:t>
            </w:r>
          </w:p>
        </w:tc>
      </w:tr>
      <w:tr w:rsidR="00ED05DB" w:rsidRPr="00E0020D" w:rsidTr="00CF1C25">
        <w:trPr>
          <w:trHeight w:val="55"/>
        </w:trPr>
        <w:tc>
          <w:tcPr>
            <w:tcW w:w="3119" w:type="dxa"/>
          </w:tcPr>
          <w:p w:rsidR="00ED05DB" w:rsidRPr="00041740" w:rsidRDefault="00ED05DB" w:rsidP="006F3EB8">
            <w:pPr>
              <w:suppressAutoHyphens w:val="0"/>
              <w:spacing w:before="40" w:after="120" w:line="220" w:lineRule="atLeast"/>
              <w:ind w:right="113"/>
              <w:rPr>
                <w:szCs w:val="16"/>
              </w:rPr>
            </w:pPr>
            <w:r w:rsidRPr="00041740">
              <w:rPr>
                <w:szCs w:val="16"/>
              </w:rPr>
              <w:t>GTR9-C-06</w:t>
            </w:r>
          </w:p>
        </w:tc>
        <w:tc>
          <w:tcPr>
            <w:tcW w:w="736" w:type="dxa"/>
          </w:tcPr>
          <w:p w:rsidR="00ED05DB" w:rsidRPr="00041740" w:rsidRDefault="00ED05DB" w:rsidP="006F3EB8">
            <w:pPr>
              <w:suppressAutoHyphens w:val="0"/>
              <w:spacing w:before="40" w:after="120" w:line="220" w:lineRule="atLeast"/>
              <w:ind w:right="113"/>
              <w:rPr>
                <w:szCs w:val="16"/>
              </w:rPr>
            </w:pPr>
          </w:p>
        </w:tc>
        <w:tc>
          <w:tcPr>
            <w:tcW w:w="5782" w:type="dxa"/>
          </w:tcPr>
          <w:p w:rsidR="00ED05DB" w:rsidRPr="00041740" w:rsidRDefault="00ED05DB" w:rsidP="006F3EB8">
            <w:pPr>
              <w:suppressAutoHyphens w:val="0"/>
              <w:spacing w:before="40" w:after="120" w:line="220" w:lineRule="atLeast"/>
              <w:ind w:right="113"/>
              <w:rPr>
                <w:szCs w:val="16"/>
                <w:lang w:val="en-US"/>
              </w:rPr>
            </w:pPr>
            <w:r w:rsidRPr="00041740">
              <w:rPr>
                <w:szCs w:val="16"/>
                <w:lang w:val="en-US"/>
              </w:rPr>
              <w:t>Comments on the Draft Terms of Reference for the IWG on Pedestrian Safety Phase 2 (28/10/2011)</w:t>
            </w:r>
          </w:p>
        </w:tc>
      </w:tr>
      <w:tr w:rsidR="00ED05DB" w:rsidRPr="00E0020D" w:rsidTr="00CF1C25">
        <w:trPr>
          <w:trHeight w:val="74"/>
        </w:trPr>
        <w:tc>
          <w:tcPr>
            <w:tcW w:w="3119" w:type="dxa"/>
          </w:tcPr>
          <w:p w:rsidR="00ED05DB" w:rsidRPr="00041740" w:rsidRDefault="00ED05DB" w:rsidP="006F3EB8">
            <w:pPr>
              <w:suppressAutoHyphens w:val="0"/>
              <w:spacing w:before="40" w:after="120" w:line="220" w:lineRule="atLeast"/>
              <w:ind w:right="113"/>
              <w:rPr>
                <w:szCs w:val="16"/>
              </w:rPr>
            </w:pPr>
            <w:r w:rsidRPr="00041740">
              <w:rPr>
                <w:szCs w:val="16"/>
              </w:rPr>
              <w:t>GTR9-C-07</w:t>
            </w:r>
          </w:p>
        </w:tc>
        <w:tc>
          <w:tcPr>
            <w:tcW w:w="736" w:type="dxa"/>
          </w:tcPr>
          <w:p w:rsidR="00ED05DB" w:rsidRPr="00041740" w:rsidRDefault="00ED05DB" w:rsidP="006F3EB8">
            <w:pPr>
              <w:suppressAutoHyphens w:val="0"/>
              <w:spacing w:before="40" w:after="120" w:line="220" w:lineRule="atLeast"/>
              <w:ind w:right="113"/>
              <w:rPr>
                <w:szCs w:val="16"/>
              </w:rPr>
            </w:pPr>
            <w:r w:rsidRPr="00041740">
              <w:rPr>
                <w:szCs w:val="16"/>
              </w:rPr>
              <w:t>1</w:t>
            </w:r>
          </w:p>
        </w:tc>
        <w:tc>
          <w:tcPr>
            <w:tcW w:w="5782" w:type="dxa"/>
          </w:tcPr>
          <w:p w:rsidR="00ED05DB" w:rsidRPr="00041740" w:rsidRDefault="00ED05DB" w:rsidP="006F3EB8">
            <w:pPr>
              <w:suppressAutoHyphens w:val="0"/>
              <w:spacing w:before="40" w:after="120" w:line="220" w:lineRule="atLeast"/>
              <w:ind w:right="113"/>
              <w:rPr>
                <w:szCs w:val="16"/>
                <w:lang w:val="en-US"/>
              </w:rPr>
            </w:pPr>
            <w:r w:rsidRPr="00041740">
              <w:rPr>
                <w:szCs w:val="16"/>
                <w:lang w:val="en-US"/>
              </w:rPr>
              <w:t>Final Operating Principles and Terms of Reference for the IG GTR9 PH2</w:t>
            </w:r>
          </w:p>
        </w:tc>
      </w:tr>
      <w:tr w:rsidR="00ED05DB" w:rsidRPr="00041740" w:rsidTr="00CF1C25">
        <w:trPr>
          <w:trHeight w:val="54"/>
        </w:trPr>
        <w:tc>
          <w:tcPr>
            <w:tcW w:w="3119" w:type="dxa"/>
          </w:tcPr>
          <w:p w:rsidR="00ED05DB" w:rsidRPr="00041740" w:rsidRDefault="00ED05DB" w:rsidP="006F3EB8">
            <w:pPr>
              <w:suppressAutoHyphens w:val="0"/>
              <w:spacing w:before="40" w:after="120" w:line="220" w:lineRule="atLeast"/>
              <w:ind w:right="113"/>
              <w:rPr>
                <w:szCs w:val="16"/>
              </w:rPr>
            </w:pPr>
            <w:r w:rsidRPr="00041740">
              <w:rPr>
                <w:szCs w:val="16"/>
              </w:rPr>
              <w:t>GTR9-C-08</w:t>
            </w:r>
          </w:p>
        </w:tc>
        <w:tc>
          <w:tcPr>
            <w:tcW w:w="736" w:type="dxa"/>
          </w:tcPr>
          <w:p w:rsidR="00ED05DB" w:rsidRPr="00041740" w:rsidRDefault="00ED05DB" w:rsidP="006F3EB8">
            <w:pPr>
              <w:suppressAutoHyphens w:val="0"/>
              <w:spacing w:before="40" w:after="120" w:line="220" w:lineRule="atLeast"/>
              <w:ind w:right="113"/>
              <w:rPr>
                <w:szCs w:val="16"/>
              </w:rPr>
            </w:pPr>
          </w:p>
        </w:tc>
        <w:tc>
          <w:tcPr>
            <w:tcW w:w="5782" w:type="dxa"/>
          </w:tcPr>
          <w:p w:rsidR="00ED05DB" w:rsidRPr="00041740" w:rsidRDefault="00ED05DB" w:rsidP="006F3EB8">
            <w:pPr>
              <w:suppressAutoHyphens w:val="0"/>
              <w:spacing w:before="40" w:after="120" w:line="220" w:lineRule="atLeast"/>
              <w:ind w:right="113"/>
              <w:rPr>
                <w:szCs w:val="16"/>
              </w:rPr>
            </w:pPr>
            <w:r w:rsidRPr="00041740">
              <w:rPr>
                <w:szCs w:val="16"/>
              </w:rPr>
              <w:t>TEG document matrix</w:t>
            </w:r>
          </w:p>
        </w:tc>
      </w:tr>
      <w:tr w:rsidR="00ED05DB" w:rsidRPr="00E0020D" w:rsidTr="00CF1C25">
        <w:trPr>
          <w:trHeight w:val="121"/>
        </w:trPr>
        <w:tc>
          <w:tcPr>
            <w:tcW w:w="3119" w:type="dxa"/>
            <w:tcBorders>
              <w:bottom w:val="nil"/>
            </w:tcBorders>
          </w:tcPr>
          <w:p w:rsidR="00ED05DB" w:rsidRPr="00041740" w:rsidRDefault="00ED05DB" w:rsidP="006F3EB8">
            <w:pPr>
              <w:suppressAutoHyphens w:val="0"/>
              <w:spacing w:before="40" w:after="120" w:line="220" w:lineRule="atLeast"/>
              <w:ind w:right="113"/>
              <w:rPr>
                <w:szCs w:val="16"/>
              </w:rPr>
            </w:pPr>
            <w:r w:rsidRPr="00041740">
              <w:rPr>
                <w:szCs w:val="16"/>
              </w:rPr>
              <w:t>GTR9-1-01</w:t>
            </w:r>
          </w:p>
        </w:tc>
        <w:tc>
          <w:tcPr>
            <w:tcW w:w="736" w:type="dxa"/>
            <w:tcBorders>
              <w:bottom w:val="nil"/>
            </w:tcBorders>
          </w:tcPr>
          <w:p w:rsidR="00ED05DB" w:rsidRPr="00041740" w:rsidRDefault="00ED05DB" w:rsidP="006F3EB8">
            <w:pPr>
              <w:suppressAutoHyphens w:val="0"/>
              <w:spacing w:before="40" w:after="120" w:line="220" w:lineRule="atLeast"/>
              <w:ind w:right="113"/>
              <w:rPr>
                <w:szCs w:val="16"/>
              </w:rPr>
            </w:pPr>
            <w:r w:rsidRPr="00041740">
              <w:rPr>
                <w:szCs w:val="16"/>
              </w:rPr>
              <w:t>1</w:t>
            </w:r>
          </w:p>
        </w:tc>
        <w:tc>
          <w:tcPr>
            <w:tcW w:w="5782" w:type="dxa"/>
            <w:tcBorders>
              <w:bottom w:val="nil"/>
            </w:tcBorders>
          </w:tcPr>
          <w:p w:rsidR="00ED05DB" w:rsidRPr="00041740" w:rsidRDefault="00ED05DB" w:rsidP="006F3EB8">
            <w:pPr>
              <w:suppressAutoHyphens w:val="0"/>
              <w:spacing w:before="40" w:after="120" w:line="220" w:lineRule="atLeast"/>
              <w:ind w:right="113"/>
              <w:rPr>
                <w:szCs w:val="16"/>
                <w:lang w:val="en-US"/>
              </w:rPr>
            </w:pPr>
            <w:r w:rsidRPr="00041740">
              <w:rPr>
                <w:szCs w:val="16"/>
                <w:lang w:val="en-US"/>
              </w:rPr>
              <w:t>Agenda for the 1st meeting of the IWG GTR9-PH2</w:t>
            </w:r>
          </w:p>
        </w:tc>
      </w:tr>
      <w:tr w:rsidR="00ED05DB" w:rsidRPr="00E0020D" w:rsidTr="00CF1C25">
        <w:trPr>
          <w:trHeight w:val="208"/>
        </w:trPr>
        <w:tc>
          <w:tcPr>
            <w:tcW w:w="3119" w:type="dxa"/>
            <w:tcBorders>
              <w:top w:val="nil"/>
              <w:bottom w:val="nil"/>
            </w:tcBorders>
          </w:tcPr>
          <w:p w:rsidR="00ED05DB" w:rsidRPr="00041740" w:rsidRDefault="00ED05DB" w:rsidP="006F3EB8">
            <w:pPr>
              <w:suppressAutoHyphens w:val="0"/>
              <w:spacing w:before="40" w:after="120" w:line="220" w:lineRule="atLeast"/>
              <w:ind w:right="113"/>
              <w:rPr>
                <w:szCs w:val="16"/>
              </w:rPr>
            </w:pPr>
            <w:r w:rsidRPr="00041740">
              <w:rPr>
                <w:szCs w:val="16"/>
              </w:rPr>
              <w:t>GTR9-1-02</w:t>
            </w:r>
          </w:p>
        </w:tc>
        <w:tc>
          <w:tcPr>
            <w:tcW w:w="736" w:type="dxa"/>
            <w:tcBorders>
              <w:top w:val="nil"/>
              <w:bottom w:val="nil"/>
            </w:tcBorders>
          </w:tcPr>
          <w:p w:rsidR="00ED05DB" w:rsidRPr="00041740" w:rsidRDefault="00ED05DB" w:rsidP="006F3EB8">
            <w:pPr>
              <w:suppressAutoHyphens w:val="0"/>
              <w:spacing w:before="40" w:after="120" w:line="220" w:lineRule="atLeast"/>
              <w:ind w:right="113"/>
              <w:rPr>
                <w:szCs w:val="16"/>
              </w:rPr>
            </w:pPr>
            <w:r w:rsidRPr="00041740">
              <w:rPr>
                <w:szCs w:val="16"/>
              </w:rPr>
              <w:t>1</w:t>
            </w:r>
          </w:p>
        </w:tc>
        <w:tc>
          <w:tcPr>
            <w:tcW w:w="5782" w:type="dxa"/>
            <w:tcBorders>
              <w:top w:val="nil"/>
              <w:bottom w:val="nil"/>
            </w:tcBorders>
          </w:tcPr>
          <w:p w:rsidR="00ED05DB" w:rsidRPr="00041740" w:rsidRDefault="00ED05DB" w:rsidP="006F3EB8">
            <w:pPr>
              <w:suppressAutoHyphens w:val="0"/>
              <w:spacing w:before="40" w:after="120" w:line="220" w:lineRule="atLeast"/>
              <w:ind w:right="113"/>
              <w:rPr>
                <w:szCs w:val="16"/>
                <w:lang w:val="en-US"/>
              </w:rPr>
            </w:pPr>
            <w:r w:rsidRPr="00041740">
              <w:rPr>
                <w:szCs w:val="16"/>
                <w:lang w:val="en-US"/>
              </w:rPr>
              <w:t>Minutes of the 1st meeting of the IWG GTR9-PH2</w:t>
            </w:r>
          </w:p>
        </w:tc>
      </w:tr>
      <w:tr w:rsidR="00ED05DB" w:rsidRPr="00E0020D" w:rsidTr="00CF1C25">
        <w:trPr>
          <w:trHeight w:val="128"/>
        </w:trPr>
        <w:tc>
          <w:tcPr>
            <w:tcW w:w="3119" w:type="dxa"/>
            <w:tcBorders>
              <w:top w:val="nil"/>
              <w:bottom w:val="nil"/>
            </w:tcBorders>
          </w:tcPr>
          <w:p w:rsidR="00ED05DB" w:rsidRPr="00041740" w:rsidRDefault="00ED05DB" w:rsidP="006F3EB8">
            <w:pPr>
              <w:suppressAutoHyphens w:val="0"/>
              <w:spacing w:before="40" w:after="120" w:line="220" w:lineRule="atLeast"/>
              <w:ind w:right="113"/>
              <w:rPr>
                <w:szCs w:val="16"/>
              </w:rPr>
            </w:pPr>
            <w:r w:rsidRPr="00041740">
              <w:rPr>
                <w:szCs w:val="16"/>
              </w:rPr>
              <w:t>GTR9-1-03</w:t>
            </w:r>
          </w:p>
        </w:tc>
        <w:tc>
          <w:tcPr>
            <w:tcW w:w="736" w:type="dxa"/>
            <w:tcBorders>
              <w:top w:val="nil"/>
              <w:bottom w:val="nil"/>
            </w:tcBorders>
          </w:tcPr>
          <w:p w:rsidR="00ED05DB" w:rsidRPr="00041740" w:rsidRDefault="00ED05DB" w:rsidP="006F3EB8">
            <w:pPr>
              <w:suppressAutoHyphens w:val="0"/>
              <w:spacing w:before="40" w:after="120" w:line="220" w:lineRule="atLeast"/>
              <w:ind w:right="113"/>
              <w:rPr>
                <w:szCs w:val="16"/>
              </w:rPr>
            </w:pPr>
            <w:r w:rsidRPr="00041740">
              <w:rPr>
                <w:szCs w:val="16"/>
              </w:rPr>
              <w:t>1</w:t>
            </w:r>
          </w:p>
        </w:tc>
        <w:tc>
          <w:tcPr>
            <w:tcW w:w="5782" w:type="dxa"/>
            <w:tcBorders>
              <w:top w:val="nil"/>
              <w:bottom w:val="nil"/>
            </w:tcBorders>
          </w:tcPr>
          <w:p w:rsidR="00ED05DB" w:rsidRPr="00041740" w:rsidRDefault="00ED05DB" w:rsidP="006F3EB8">
            <w:pPr>
              <w:suppressAutoHyphens w:val="0"/>
              <w:spacing w:before="40" w:after="120" w:line="220" w:lineRule="atLeast"/>
              <w:ind w:right="113"/>
              <w:rPr>
                <w:szCs w:val="16"/>
                <w:lang w:val="en-US"/>
              </w:rPr>
            </w:pPr>
            <w:r w:rsidRPr="00041740">
              <w:rPr>
                <w:szCs w:val="16"/>
                <w:lang w:val="en-US"/>
              </w:rPr>
              <w:t>Document TF-RUCC-K-03-Rev.1</w:t>
            </w:r>
            <w:r w:rsidR="002944D3">
              <w:rPr>
                <w:szCs w:val="16"/>
                <w:lang w:val="en-US"/>
              </w:rPr>
              <w:t> :</w:t>
            </w:r>
            <w:r w:rsidRPr="00041740">
              <w:rPr>
                <w:szCs w:val="16"/>
                <w:lang w:val="en-US"/>
              </w:rPr>
              <w:t xml:space="preserve"> Work plan of TF-RUCC</w:t>
            </w:r>
          </w:p>
        </w:tc>
      </w:tr>
      <w:tr w:rsidR="00ED05DB" w:rsidRPr="00041740" w:rsidTr="00CF1C25">
        <w:trPr>
          <w:trHeight w:val="74"/>
        </w:trPr>
        <w:tc>
          <w:tcPr>
            <w:tcW w:w="3119" w:type="dxa"/>
            <w:tcBorders>
              <w:top w:val="nil"/>
              <w:bottom w:val="nil"/>
            </w:tcBorders>
          </w:tcPr>
          <w:p w:rsidR="00ED05DB" w:rsidRPr="00041740" w:rsidRDefault="00ED05DB" w:rsidP="006F3EB8">
            <w:pPr>
              <w:suppressAutoHyphens w:val="0"/>
              <w:spacing w:before="40" w:after="120" w:line="220" w:lineRule="atLeast"/>
              <w:ind w:right="113"/>
              <w:rPr>
                <w:szCs w:val="16"/>
              </w:rPr>
            </w:pPr>
            <w:r w:rsidRPr="00041740">
              <w:rPr>
                <w:szCs w:val="16"/>
              </w:rPr>
              <w:t>GTR9-1-04</w:t>
            </w:r>
          </w:p>
        </w:tc>
        <w:tc>
          <w:tcPr>
            <w:tcW w:w="736" w:type="dxa"/>
            <w:tcBorders>
              <w:top w:val="nil"/>
              <w:bottom w:val="nil"/>
            </w:tcBorders>
          </w:tcPr>
          <w:p w:rsidR="00ED05DB" w:rsidRPr="00041740" w:rsidRDefault="00ED05DB" w:rsidP="006F3EB8">
            <w:pPr>
              <w:suppressAutoHyphens w:val="0"/>
              <w:spacing w:before="40" w:after="120" w:line="220" w:lineRule="atLeast"/>
              <w:ind w:right="113"/>
              <w:rPr>
                <w:szCs w:val="16"/>
              </w:rPr>
            </w:pPr>
          </w:p>
        </w:tc>
        <w:tc>
          <w:tcPr>
            <w:tcW w:w="5782" w:type="dxa"/>
            <w:tcBorders>
              <w:top w:val="nil"/>
              <w:bottom w:val="nil"/>
            </w:tcBorders>
          </w:tcPr>
          <w:p w:rsidR="00ED05DB" w:rsidRPr="00041740" w:rsidRDefault="00ED05DB" w:rsidP="00E745E2">
            <w:pPr>
              <w:suppressAutoHyphens w:val="0"/>
              <w:spacing w:before="40" w:after="120" w:line="220" w:lineRule="atLeast"/>
              <w:ind w:right="113"/>
              <w:rPr>
                <w:szCs w:val="16"/>
              </w:rPr>
            </w:pPr>
            <w:r w:rsidRPr="00041740">
              <w:rPr>
                <w:szCs w:val="16"/>
              </w:rPr>
              <w:t xml:space="preserve">FlexPLI Version GTR Prototype SN-02 </w:t>
            </w:r>
            <w:r w:rsidR="00E745E2">
              <w:rPr>
                <w:szCs w:val="16"/>
              </w:rPr>
              <w:t>−</w:t>
            </w:r>
            <w:r w:rsidRPr="00041740">
              <w:rPr>
                <w:szCs w:val="16"/>
              </w:rPr>
              <w:t xml:space="preserve"> Durability Assessment</w:t>
            </w:r>
          </w:p>
        </w:tc>
      </w:tr>
      <w:tr w:rsidR="00ED05DB" w:rsidRPr="00041740" w:rsidTr="00FC5153">
        <w:trPr>
          <w:trHeight w:val="189"/>
        </w:trPr>
        <w:tc>
          <w:tcPr>
            <w:tcW w:w="3119" w:type="dxa"/>
            <w:tcBorders>
              <w:top w:val="nil"/>
              <w:bottom w:val="nil"/>
            </w:tcBorders>
          </w:tcPr>
          <w:p w:rsidR="00ED05DB" w:rsidRPr="00041740" w:rsidRDefault="00ED05DB" w:rsidP="006F3EB8">
            <w:pPr>
              <w:suppressAutoHyphens w:val="0"/>
              <w:spacing w:before="40" w:after="120" w:line="220" w:lineRule="atLeast"/>
              <w:ind w:right="113"/>
              <w:rPr>
                <w:szCs w:val="16"/>
              </w:rPr>
            </w:pPr>
            <w:r w:rsidRPr="00041740">
              <w:rPr>
                <w:szCs w:val="16"/>
              </w:rPr>
              <w:t>GTR9-1-05</w:t>
            </w:r>
          </w:p>
        </w:tc>
        <w:tc>
          <w:tcPr>
            <w:tcW w:w="736" w:type="dxa"/>
            <w:tcBorders>
              <w:top w:val="nil"/>
              <w:bottom w:val="nil"/>
            </w:tcBorders>
          </w:tcPr>
          <w:p w:rsidR="00ED05DB" w:rsidRPr="00041740" w:rsidRDefault="00ED05DB" w:rsidP="006F3EB8">
            <w:pPr>
              <w:suppressAutoHyphens w:val="0"/>
              <w:spacing w:before="40" w:after="120" w:line="220" w:lineRule="atLeast"/>
              <w:ind w:right="113"/>
              <w:rPr>
                <w:szCs w:val="16"/>
              </w:rPr>
            </w:pPr>
            <w:r w:rsidRPr="00041740">
              <w:rPr>
                <w:szCs w:val="16"/>
              </w:rPr>
              <w:t>1</w:t>
            </w:r>
          </w:p>
        </w:tc>
        <w:tc>
          <w:tcPr>
            <w:tcW w:w="5782" w:type="dxa"/>
            <w:tcBorders>
              <w:top w:val="nil"/>
              <w:bottom w:val="nil"/>
            </w:tcBorders>
          </w:tcPr>
          <w:p w:rsidR="00ED05DB" w:rsidRPr="00041740" w:rsidRDefault="00ED05DB" w:rsidP="00E745E2">
            <w:pPr>
              <w:suppressAutoHyphens w:val="0"/>
              <w:spacing w:before="40" w:after="120" w:line="220" w:lineRule="atLeast"/>
              <w:ind w:right="113"/>
              <w:rPr>
                <w:szCs w:val="16"/>
              </w:rPr>
            </w:pPr>
            <w:r w:rsidRPr="00041740">
              <w:rPr>
                <w:szCs w:val="16"/>
              </w:rPr>
              <w:t xml:space="preserve">Technical Discussion </w:t>
            </w:r>
            <w:r w:rsidR="00E745E2">
              <w:rPr>
                <w:szCs w:val="16"/>
              </w:rPr>
              <w:t>−</w:t>
            </w:r>
            <w:r w:rsidRPr="00041740">
              <w:rPr>
                <w:szCs w:val="16"/>
              </w:rPr>
              <w:t xml:space="preserve"> Biofidelity</w:t>
            </w:r>
          </w:p>
        </w:tc>
      </w:tr>
      <w:tr w:rsidR="00ED05DB" w:rsidRPr="00041740" w:rsidTr="00FC5153">
        <w:trPr>
          <w:trHeight w:val="190"/>
        </w:trPr>
        <w:tc>
          <w:tcPr>
            <w:tcW w:w="3119" w:type="dxa"/>
            <w:tcBorders>
              <w:top w:val="nil"/>
              <w:bottom w:val="nil"/>
            </w:tcBorders>
          </w:tcPr>
          <w:p w:rsidR="00ED05DB" w:rsidRPr="00041740" w:rsidRDefault="00ED05DB" w:rsidP="006F3EB8">
            <w:pPr>
              <w:suppressAutoHyphens w:val="0"/>
              <w:spacing w:before="40" w:after="120" w:line="220" w:lineRule="atLeast"/>
              <w:ind w:right="113"/>
              <w:rPr>
                <w:szCs w:val="16"/>
              </w:rPr>
            </w:pPr>
            <w:r w:rsidRPr="00041740">
              <w:rPr>
                <w:szCs w:val="16"/>
              </w:rPr>
              <w:t>GTR9-1-06</w:t>
            </w:r>
          </w:p>
        </w:tc>
        <w:tc>
          <w:tcPr>
            <w:tcW w:w="736" w:type="dxa"/>
            <w:tcBorders>
              <w:top w:val="nil"/>
              <w:bottom w:val="nil"/>
            </w:tcBorders>
          </w:tcPr>
          <w:p w:rsidR="00ED05DB" w:rsidRPr="00041740" w:rsidRDefault="00ED05DB" w:rsidP="006F3EB8">
            <w:pPr>
              <w:suppressAutoHyphens w:val="0"/>
              <w:spacing w:before="40" w:after="120" w:line="220" w:lineRule="atLeast"/>
              <w:ind w:right="113"/>
              <w:rPr>
                <w:szCs w:val="16"/>
              </w:rPr>
            </w:pPr>
            <w:r w:rsidRPr="00041740">
              <w:rPr>
                <w:szCs w:val="16"/>
              </w:rPr>
              <w:t>1</w:t>
            </w:r>
          </w:p>
        </w:tc>
        <w:tc>
          <w:tcPr>
            <w:tcW w:w="5782" w:type="dxa"/>
            <w:tcBorders>
              <w:top w:val="nil"/>
              <w:bottom w:val="nil"/>
            </w:tcBorders>
          </w:tcPr>
          <w:p w:rsidR="00ED05DB" w:rsidRPr="00041740" w:rsidRDefault="00ED05DB" w:rsidP="00E745E2">
            <w:pPr>
              <w:suppressAutoHyphens w:val="0"/>
              <w:spacing w:before="40" w:after="120" w:line="220" w:lineRule="atLeast"/>
              <w:ind w:right="113"/>
              <w:rPr>
                <w:szCs w:val="16"/>
              </w:rPr>
            </w:pPr>
            <w:r w:rsidRPr="00041740">
              <w:rPr>
                <w:szCs w:val="16"/>
              </w:rPr>
              <w:t xml:space="preserve">Technical Discussion </w:t>
            </w:r>
            <w:r w:rsidR="00E745E2">
              <w:rPr>
                <w:szCs w:val="16"/>
              </w:rPr>
              <w:t>−</w:t>
            </w:r>
            <w:r w:rsidRPr="00041740">
              <w:rPr>
                <w:szCs w:val="16"/>
              </w:rPr>
              <w:t xml:space="preserve"> Injury Criteria</w:t>
            </w:r>
          </w:p>
        </w:tc>
      </w:tr>
      <w:tr w:rsidR="00ED05DB" w:rsidRPr="00041740" w:rsidTr="00FC5153">
        <w:trPr>
          <w:trHeight w:val="51"/>
        </w:trPr>
        <w:tc>
          <w:tcPr>
            <w:tcW w:w="3119" w:type="dxa"/>
            <w:tcBorders>
              <w:top w:val="nil"/>
            </w:tcBorders>
          </w:tcPr>
          <w:p w:rsidR="00ED05DB" w:rsidRPr="00041740" w:rsidRDefault="00ED05DB" w:rsidP="006F3EB8">
            <w:pPr>
              <w:suppressAutoHyphens w:val="0"/>
              <w:spacing w:before="40" w:after="120" w:line="220" w:lineRule="atLeast"/>
              <w:ind w:right="113"/>
              <w:rPr>
                <w:szCs w:val="16"/>
              </w:rPr>
            </w:pPr>
            <w:r w:rsidRPr="00041740">
              <w:rPr>
                <w:szCs w:val="16"/>
              </w:rPr>
              <w:t>GTR9-1-07</w:t>
            </w:r>
          </w:p>
        </w:tc>
        <w:tc>
          <w:tcPr>
            <w:tcW w:w="736" w:type="dxa"/>
            <w:tcBorders>
              <w:top w:val="nil"/>
            </w:tcBorders>
          </w:tcPr>
          <w:p w:rsidR="00ED05DB" w:rsidRPr="00041740" w:rsidRDefault="00ED05DB" w:rsidP="006F3EB8">
            <w:pPr>
              <w:suppressAutoHyphens w:val="0"/>
              <w:spacing w:before="40" w:after="120" w:line="220" w:lineRule="atLeast"/>
              <w:ind w:right="113"/>
              <w:rPr>
                <w:szCs w:val="16"/>
              </w:rPr>
            </w:pPr>
            <w:r w:rsidRPr="00041740">
              <w:rPr>
                <w:szCs w:val="16"/>
              </w:rPr>
              <w:t>1</w:t>
            </w:r>
          </w:p>
        </w:tc>
        <w:tc>
          <w:tcPr>
            <w:tcW w:w="5782" w:type="dxa"/>
            <w:tcBorders>
              <w:top w:val="nil"/>
            </w:tcBorders>
          </w:tcPr>
          <w:p w:rsidR="00ED05DB" w:rsidRPr="00041740" w:rsidRDefault="00ED05DB" w:rsidP="00E745E2">
            <w:pPr>
              <w:suppressAutoHyphens w:val="0"/>
              <w:spacing w:before="40" w:after="120" w:line="220" w:lineRule="atLeast"/>
              <w:ind w:right="113"/>
              <w:rPr>
                <w:szCs w:val="16"/>
              </w:rPr>
            </w:pPr>
            <w:r w:rsidRPr="00041740">
              <w:rPr>
                <w:szCs w:val="16"/>
              </w:rPr>
              <w:t xml:space="preserve">Technical Discussion </w:t>
            </w:r>
            <w:r w:rsidR="00E745E2">
              <w:rPr>
                <w:szCs w:val="16"/>
              </w:rPr>
              <w:t>−</w:t>
            </w:r>
            <w:r w:rsidRPr="00041740">
              <w:rPr>
                <w:szCs w:val="16"/>
              </w:rPr>
              <w:t xml:space="preserve"> Benefit</w:t>
            </w:r>
          </w:p>
        </w:tc>
      </w:tr>
      <w:tr w:rsidR="00ED05DB" w:rsidRPr="00041740" w:rsidTr="00CF1C25">
        <w:trPr>
          <w:trHeight w:val="203"/>
        </w:trPr>
        <w:tc>
          <w:tcPr>
            <w:tcW w:w="3119" w:type="dxa"/>
            <w:tcBorders>
              <w:bottom w:val="nil"/>
            </w:tcBorders>
          </w:tcPr>
          <w:p w:rsidR="00ED05DB" w:rsidRPr="00041740" w:rsidRDefault="00ED05DB" w:rsidP="006F3EB8">
            <w:pPr>
              <w:suppressAutoHyphens w:val="0"/>
              <w:spacing w:before="40" w:after="120" w:line="220" w:lineRule="atLeast"/>
              <w:ind w:right="113"/>
              <w:rPr>
                <w:szCs w:val="16"/>
              </w:rPr>
            </w:pPr>
            <w:r w:rsidRPr="00041740">
              <w:rPr>
                <w:szCs w:val="16"/>
              </w:rPr>
              <w:t>GTR9-1-08</w:t>
            </w:r>
          </w:p>
        </w:tc>
        <w:tc>
          <w:tcPr>
            <w:tcW w:w="736" w:type="dxa"/>
            <w:tcBorders>
              <w:bottom w:val="nil"/>
            </w:tcBorders>
          </w:tcPr>
          <w:p w:rsidR="00ED05DB" w:rsidRPr="00041740" w:rsidRDefault="00ED05DB" w:rsidP="006F3EB8">
            <w:pPr>
              <w:suppressAutoHyphens w:val="0"/>
              <w:spacing w:before="40" w:after="120" w:line="220" w:lineRule="atLeast"/>
              <w:ind w:right="113"/>
              <w:rPr>
                <w:szCs w:val="16"/>
              </w:rPr>
            </w:pPr>
            <w:r w:rsidRPr="00041740">
              <w:rPr>
                <w:szCs w:val="16"/>
              </w:rPr>
              <w:t>1</w:t>
            </w:r>
          </w:p>
        </w:tc>
        <w:tc>
          <w:tcPr>
            <w:tcW w:w="5782" w:type="dxa"/>
            <w:tcBorders>
              <w:bottom w:val="nil"/>
            </w:tcBorders>
          </w:tcPr>
          <w:p w:rsidR="00ED05DB" w:rsidRPr="00041740" w:rsidRDefault="00ED05DB" w:rsidP="00E745E2">
            <w:pPr>
              <w:suppressAutoHyphens w:val="0"/>
              <w:spacing w:before="40" w:after="120" w:line="220" w:lineRule="atLeast"/>
              <w:ind w:right="113"/>
              <w:rPr>
                <w:szCs w:val="16"/>
              </w:rPr>
            </w:pPr>
            <w:r w:rsidRPr="00041740">
              <w:rPr>
                <w:szCs w:val="16"/>
              </w:rPr>
              <w:t xml:space="preserve">FlexPLI GTR Status, 1 </w:t>
            </w:r>
            <w:r w:rsidR="00E745E2">
              <w:rPr>
                <w:szCs w:val="16"/>
              </w:rPr>
              <w:t>−</w:t>
            </w:r>
            <w:r w:rsidRPr="00041740">
              <w:rPr>
                <w:szCs w:val="16"/>
              </w:rPr>
              <w:t xml:space="preserve"> 2 December 2011</w:t>
            </w:r>
          </w:p>
        </w:tc>
      </w:tr>
      <w:tr w:rsidR="00ED05DB" w:rsidRPr="00E0020D" w:rsidTr="00CF1C25">
        <w:trPr>
          <w:trHeight w:val="148"/>
        </w:trPr>
        <w:tc>
          <w:tcPr>
            <w:tcW w:w="3119" w:type="dxa"/>
            <w:tcBorders>
              <w:top w:val="nil"/>
              <w:bottom w:val="nil"/>
            </w:tcBorders>
          </w:tcPr>
          <w:p w:rsidR="00ED05DB" w:rsidRPr="00041740" w:rsidRDefault="00ED05DB" w:rsidP="006F3EB8">
            <w:pPr>
              <w:suppressAutoHyphens w:val="0"/>
              <w:spacing w:before="40" w:after="120" w:line="220" w:lineRule="atLeast"/>
              <w:ind w:right="113"/>
              <w:rPr>
                <w:szCs w:val="16"/>
              </w:rPr>
            </w:pPr>
            <w:r w:rsidRPr="00041740">
              <w:rPr>
                <w:szCs w:val="16"/>
              </w:rPr>
              <w:t>GTR9-1-09</w:t>
            </w:r>
          </w:p>
        </w:tc>
        <w:tc>
          <w:tcPr>
            <w:tcW w:w="736" w:type="dxa"/>
            <w:tcBorders>
              <w:top w:val="nil"/>
              <w:bottom w:val="nil"/>
            </w:tcBorders>
          </w:tcPr>
          <w:p w:rsidR="00ED05DB" w:rsidRPr="00041740" w:rsidRDefault="00ED05DB" w:rsidP="006F3EB8">
            <w:pPr>
              <w:suppressAutoHyphens w:val="0"/>
              <w:spacing w:before="40" w:after="120" w:line="220" w:lineRule="atLeast"/>
              <w:ind w:right="113"/>
              <w:rPr>
                <w:szCs w:val="16"/>
              </w:rPr>
            </w:pPr>
          </w:p>
        </w:tc>
        <w:tc>
          <w:tcPr>
            <w:tcW w:w="5782" w:type="dxa"/>
            <w:tcBorders>
              <w:top w:val="nil"/>
              <w:bottom w:val="nil"/>
            </w:tcBorders>
          </w:tcPr>
          <w:p w:rsidR="00ED05DB" w:rsidRPr="00041740" w:rsidRDefault="00ED05DB" w:rsidP="006F3EB8">
            <w:pPr>
              <w:suppressAutoHyphens w:val="0"/>
              <w:spacing w:before="40" w:after="120" w:line="220" w:lineRule="atLeast"/>
              <w:ind w:right="113"/>
              <w:rPr>
                <w:szCs w:val="16"/>
                <w:lang w:val="en-US"/>
              </w:rPr>
            </w:pPr>
            <w:r w:rsidRPr="00041740">
              <w:rPr>
                <w:szCs w:val="16"/>
                <w:lang w:val="en-US"/>
              </w:rPr>
              <w:t>Document informel WP.29-155-35</w:t>
            </w:r>
            <w:r w:rsidR="002944D3">
              <w:rPr>
                <w:szCs w:val="16"/>
                <w:lang w:val="en-US"/>
              </w:rPr>
              <w:t> :</w:t>
            </w:r>
            <w:r w:rsidRPr="00041740">
              <w:rPr>
                <w:szCs w:val="16"/>
                <w:lang w:val="en-US"/>
              </w:rPr>
              <w:t xml:space="preserve"> Report to the November session of WP.29 on the activities of the IWG GTR9-PH2</w:t>
            </w:r>
          </w:p>
        </w:tc>
      </w:tr>
      <w:tr w:rsidR="00ED05DB" w:rsidRPr="00E0020D" w:rsidTr="00CF1C25">
        <w:trPr>
          <w:trHeight w:val="203"/>
        </w:trPr>
        <w:tc>
          <w:tcPr>
            <w:tcW w:w="3119" w:type="dxa"/>
            <w:tcBorders>
              <w:top w:val="nil"/>
            </w:tcBorders>
          </w:tcPr>
          <w:p w:rsidR="00ED05DB" w:rsidRPr="00041740" w:rsidRDefault="00ED05DB" w:rsidP="006F3EB8">
            <w:pPr>
              <w:suppressAutoHyphens w:val="0"/>
              <w:spacing w:before="40" w:after="120" w:line="220" w:lineRule="atLeast"/>
              <w:ind w:right="113"/>
              <w:rPr>
                <w:szCs w:val="16"/>
              </w:rPr>
            </w:pPr>
            <w:r w:rsidRPr="00041740">
              <w:rPr>
                <w:szCs w:val="16"/>
              </w:rPr>
              <w:t>GTR9-1-10</w:t>
            </w:r>
          </w:p>
        </w:tc>
        <w:tc>
          <w:tcPr>
            <w:tcW w:w="736" w:type="dxa"/>
            <w:tcBorders>
              <w:top w:val="nil"/>
            </w:tcBorders>
          </w:tcPr>
          <w:p w:rsidR="00ED05DB" w:rsidRPr="00041740" w:rsidRDefault="00ED05DB" w:rsidP="006F3EB8">
            <w:pPr>
              <w:suppressAutoHyphens w:val="0"/>
              <w:spacing w:before="40" w:after="120" w:line="220" w:lineRule="atLeast"/>
              <w:ind w:right="113"/>
              <w:rPr>
                <w:szCs w:val="16"/>
              </w:rPr>
            </w:pPr>
          </w:p>
        </w:tc>
        <w:tc>
          <w:tcPr>
            <w:tcW w:w="5782" w:type="dxa"/>
            <w:tcBorders>
              <w:top w:val="nil"/>
            </w:tcBorders>
          </w:tcPr>
          <w:p w:rsidR="00ED05DB" w:rsidRPr="00041740" w:rsidRDefault="00ED05DB" w:rsidP="006F3EB8">
            <w:pPr>
              <w:suppressAutoHyphens w:val="0"/>
              <w:spacing w:before="40" w:after="120" w:line="220" w:lineRule="atLeast"/>
              <w:ind w:right="113"/>
              <w:rPr>
                <w:szCs w:val="16"/>
                <w:lang w:val="en-US"/>
              </w:rPr>
            </w:pPr>
            <w:r w:rsidRPr="00041740">
              <w:rPr>
                <w:szCs w:val="16"/>
                <w:lang w:val="en-US"/>
              </w:rPr>
              <w:t>Changes to Flex PLI GTR Since Prototype Build, Status Dec. 2010</w:t>
            </w:r>
          </w:p>
        </w:tc>
      </w:tr>
      <w:tr w:rsidR="00ED05DB" w:rsidRPr="00E0020D" w:rsidTr="00CF1C25">
        <w:trPr>
          <w:trHeight w:val="54"/>
        </w:trPr>
        <w:tc>
          <w:tcPr>
            <w:tcW w:w="3119" w:type="dxa"/>
          </w:tcPr>
          <w:p w:rsidR="00ED05DB" w:rsidRPr="00041740" w:rsidRDefault="00ED05DB" w:rsidP="006F3EB8">
            <w:pPr>
              <w:suppressAutoHyphens w:val="0"/>
              <w:spacing w:before="40" w:after="120" w:line="220" w:lineRule="atLeast"/>
              <w:ind w:right="113"/>
              <w:rPr>
                <w:szCs w:val="16"/>
              </w:rPr>
            </w:pPr>
            <w:r w:rsidRPr="00041740">
              <w:rPr>
                <w:szCs w:val="16"/>
              </w:rPr>
              <w:t>GTR9-1-11</w:t>
            </w:r>
          </w:p>
        </w:tc>
        <w:tc>
          <w:tcPr>
            <w:tcW w:w="736" w:type="dxa"/>
          </w:tcPr>
          <w:p w:rsidR="00ED05DB" w:rsidRPr="00041740" w:rsidRDefault="00ED05DB" w:rsidP="006F3EB8">
            <w:pPr>
              <w:suppressAutoHyphens w:val="0"/>
              <w:spacing w:before="40" w:after="120" w:line="220" w:lineRule="atLeast"/>
              <w:ind w:right="113"/>
              <w:rPr>
                <w:szCs w:val="16"/>
              </w:rPr>
            </w:pPr>
          </w:p>
        </w:tc>
        <w:tc>
          <w:tcPr>
            <w:tcW w:w="5782" w:type="dxa"/>
          </w:tcPr>
          <w:p w:rsidR="00ED05DB" w:rsidRPr="00041740" w:rsidRDefault="00ED05DB" w:rsidP="006F3EB8">
            <w:pPr>
              <w:suppressAutoHyphens w:val="0"/>
              <w:spacing w:before="40" w:after="120" w:line="220" w:lineRule="atLeast"/>
              <w:ind w:right="113"/>
              <w:rPr>
                <w:szCs w:val="16"/>
                <w:lang w:val="en-US"/>
              </w:rPr>
            </w:pPr>
            <w:r w:rsidRPr="00041740">
              <w:rPr>
                <w:szCs w:val="16"/>
                <w:lang w:val="en-US"/>
              </w:rPr>
              <w:t>Scatter of pendulum test results, 09.11.2010</w:t>
            </w:r>
          </w:p>
        </w:tc>
      </w:tr>
      <w:tr w:rsidR="00ED05DB" w:rsidRPr="00041740" w:rsidTr="00264312">
        <w:trPr>
          <w:trHeight w:val="204"/>
        </w:trPr>
        <w:tc>
          <w:tcPr>
            <w:tcW w:w="3119" w:type="dxa"/>
            <w:tcBorders>
              <w:bottom w:val="nil"/>
            </w:tcBorders>
          </w:tcPr>
          <w:p w:rsidR="00ED05DB" w:rsidRPr="00041740" w:rsidRDefault="00ED05DB" w:rsidP="006F3EB8">
            <w:pPr>
              <w:suppressAutoHyphens w:val="0"/>
              <w:spacing w:before="40" w:after="120" w:line="220" w:lineRule="atLeast"/>
              <w:ind w:right="113"/>
              <w:rPr>
                <w:szCs w:val="16"/>
              </w:rPr>
            </w:pPr>
            <w:r w:rsidRPr="00041740">
              <w:rPr>
                <w:szCs w:val="16"/>
              </w:rPr>
              <w:t>GTR9-1-12</w:t>
            </w:r>
          </w:p>
        </w:tc>
        <w:tc>
          <w:tcPr>
            <w:tcW w:w="736" w:type="dxa"/>
            <w:tcBorders>
              <w:bottom w:val="nil"/>
            </w:tcBorders>
          </w:tcPr>
          <w:p w:rsidR="00ED05DB" w:rsidRPr="00041740" w:rsidRDefault="00ED05DB" w:rsidP="006F3EB8">
            <w:pPr>
              <w:suppressAutoHyphens w:val="0"/>
              <w:spacing w:before="40" w:after="120" w:line="220" w:lineRule="atLeast"/>
              <w:ind w:right="113"/>
              <w:rPr>
                <w:szCs w:val="16"/>
              </w:rPr>
            </w:pPr>
          </w:p>
        </w:tc>
        <w:tc>
          <w:tcPr>
            <w:tcW w:w="5782" w:type="dxa"/>
            <w:tcBorders>
              <w:bottom w:val="nil"/>
            </w:tcBorders>
          </w:tcPr>
          <w:p w:rsidR="00ED05DB" w:rsidRPr="00041740" w:rsidRDefault="00ED05DB" w:rsidP="006F3EB8">
            <w:pPr>
              <w:suppressAutoHyphens w:val="0"/>
              <w:spacing w:before="40" w:after="120" w:line="220" w:lineRule="atLeast"/>
              <w:ind w:right="113"/>
              <w:rPr>
                <w:szCs w:val="16"/>
              </w:rPr>
            </w:pPr>
            <w:r w:rsidRPr="00041740">
              <w:rPr>
                <w:szCs w:val="16"/>
              </w:rPr>
              <w:t>Document informel GRSP-49-23</w:t>
            </w:r>
            <w:r w:rsidR="002944D3">
              <w:rPr>
                <w:szCs w:val="16"/>
              </w:rPr>
              <w:t> :</w:t>
            </w:r>
            <w:r w:rsidRPr="00041740">
              <w:rPr>
                <w:szCs w:val="16"/>
              </w:rPr>
              <w:t xml:space="preserve"> Update on Pedestrian Leg Testing</w:t>
            </w:r>
          </w:p>
        </w:tc>
      </w:tr>
      <w:tr w:rsidR="00ED05DB" w:rsidRPr="00E0020D" w:rsidTr="00264312">
        <w:trPr>
          <w:trHeight w:val="54"/>
        </w:trPr>
        <w:tc>
          <w:tcPr>
            <w:tcW w:w="3119" w:type="dxa"/>
            <w:tcBorders>
              <w:top w:val="nil"/>
              <w:bottom w:val="nil"/>
            </w:tcBorders>
          </w:tcPr>
          <w:p w:rsidR="00ED05DB" w:rsidRPr="00041740" w:rsidRDefault="00ED05DB" w:rsidP="006F3EB8">
            <w:pPr>
              <w:suppressAutoHyphens w:val="0"/>
              <w:spacing w:before="40" w:after="120" w:line="220" w:lineRule="atLeast"/>
              <w:ind w:right="113"/>
              <w:rPr>
                <w:szCs w:val="16"/>
              </w:rPr>
            </w:pPr>
            <w:r w:rsidRPr="00041740">
              <w:rPr>
                <w:szCs w:val="16"/>
              </w:rPr>
              <w:t>GTR9-2-01</w:t>
            </w:r>
          </w:p>
        </w:tc>
        <w:tc>
          <w:tcPr>
            <w:tcW w:w="736" w:type="dxa"/>
            <w:tcBorders>
              <w:top w:val="nil"/>
              <w:bottom w:val="nil"/>
            </w:tcBorders>
          </w:tcPr>
          <w:p w:rsidR="00ED05DB" w:rsidRPr="00041740" w:rsidRDefault="00ED05DB" w:rsidP="006F3EB8">
            <w:pPr>
              <w:suppressAutoHyphens w:val="0"/>
              <w:spacing w:before="40" w:after="120" w:line="220" w:lineRule="atLeast"/>
              <w:ind w:right="113"/>
              <w:rPr>
                <w:szCs w:val="16"/>
              </w:rPr>
            </w:pPr>
            <w:r w:rsidRPr="00041740">
              <w:rPr>
                <w:szCs w:val="16"/>
              </w:rPr>
              <w:t>1</w:t>
            </w:r>
          </w:p>
        </w:tc>
        <w:tc>
          <w:tcPr>
            <w:tcW w:w="5782" w:type="dxa"/>
            <w:tcBorders>
              <w:top w:val="nil"/>
              <w:bottom w:val="nil"/>
            </w:tcBorders>
          </w:tcPr>
          <w:p w:rsidR="00ED05DB" w:rsidRPr="00041740" w:rsidRDefault="00ED05DB" w:rsidP="00E745E2">
            <w:pPr>
              <w:suppressAutoHyphens w:val="0"/>
              <w:spacing w:before="40" w:after="120" w:line="220" w:lineRule="atLeast"/>
              <w:ind w:right="113"/>
              <w:rPr>
                <w:szCs w:val="16"/>
                <w:lang w:val="en-US"/>
              </w:rPr>
            </w:pPr>
            <w:r w:rsidRPr="00041740">
              <w:rPr>
                <w:szCs w:val="16"/>
                <w:lang w:val="en-US"/>
              </w:rPr>
              <w:t xml:space="preserve">Agenda for the 2nd meeting of the IWG GTR9-PH2 </w:t>
            </w:r>
            <w:r w:rsidR="00E745E2">
              <w:rPr>
                <w:szCs w:val="16"/>
                <w:lang w:val="en-US"/>
              </w:rPr>
              <w:t>−</w:t>
            </w:r>
            <w:r w:rsidRPr="00041740">
              <w:rPr>
                <w:szCs w:val="16"/>
                <w:lang w:val="en-US"/>
              </w:rPr>
              <w:t xml:space="preserve"> Final</w:t>
            </w:r>
          </w:p>
        </w:tc>
      </w:tr>
      <w:tr w:rsidR="00ED05DB" w:rsidRPr="00E0020D" w:rsidTr="00264312">
        <w:trPr>
          <w:trHeight w:val="120"/>
        </w:trPr>
        <w:tc>
          <w:tcPr>
            <w:tcW w:w="3119" w:type="dxa"/>
            <w:tcBorders>
              <w:top w:val="nil"/>
            </w:tcBorders>
          </w:tcPr>
          <w:p w:rsidR="00ED05DB" w:rsidRPr="00041740" w:rsidRDefault="00ED05DB" w:rsidP="006F3EB8">
            <w:pPr>
              <w:suppressAutoHyphens w:val="0"/>
              <w:spacing w:before="40" w:after="120" w:line="220" w:lineRule="atLeast"/>
              <w:ind w:right="113"/>
              <w:rPr>
                <w:szCs w:val="16"/>
              </w:rPr>
            </w:pPr>
            <w:r w:rsidRPr="00041740">
              <w:rPr>
                <w:szCs w:val="16"/>
              </w:rPr>
              <w:t>GTR9-2-02</w:t>
            </w:r>
          </w:p>
        </w:tc>
        <w:tc>
          <w:tcPr>
            <w:tcW w:w="736" w:type="dxa"/>
            <w:tcBorders>
              <w:top w:val="nil"/>
            </w:tcBorders>
          </w:tcPr>
          <w:p w:rsidR="00ED05DB" w:rsidRPr="00041740" w:rsidRDefault="00ED05DB" w:rsidP="006F3EB8">
            <w:pPr>
              <w:suppressAutoHyphens w:val="0"/>
              <w:spacing w:before="40" w:after="120" w:line="220" w:lineRule="atLeast"/>
              <w:ind w:right="113"/>
              <w:rPr>
                <w:szCs w:val="16"/>
              </w:rPr>
            </w:pPr>
            <w:r w:rsidRPr="00041740">
              <w:rPr>
                <w:szCs w:val="16"/>
              </w:rPr>
              <w:t>1</w:t>
            </w:r>
          </w:p>
        </w:tc>
        <w:tc>
          <w:tcPr>
            <w:tcW w:w="5782" w:type="dxa"/>
            <w:tcBorders>
              <w:top w:val="nil"/>
            </w:tcBorders>
          </w:tcPr>
          <w:p w:rsidR="00ED05DB" w:rsidRPr="00041740" w:rsidRDefault="00ED05DB" w:rsidP="006F3EB8">
            <w:pPr>
              <w:suppressAutoHyphens w:val="0"/>
              <w:spacing w:before="40" w:after="120" w:line="220" w:lineRule="atLeast"/>
              <w:ind w:right="113"/>
              <w:rPr>
                <w:szCs w:val="16"/>
                <w:lang w:val="en-US"/>
              </w:rPr>
            </w:pPr>
            <w:r w:rsidRPr="00041740">
              <w:rPr>
                <w:szCs w:val="16"/>
                <w:lang w:val="en-US"/>
              </w:rPr>
              <w:t>Minutes of the 2nd meeting of the IWG GTR9-PH2 - Final</w:t>
            </w:r>
          </w:p>
        </w:tc>
      </w:tr>
      <w:tr w:rsidR="00ED05DB" w:rsidRPr="00E0020D" w:rsidTr="00CF1C25">
        <w:trPr>
          <w:trHeight w:val="171"/>
        </w:trPr>
        <w:tc>
          <w:tcPr>
            <w:tcW w:w="3119" w:type="dxa"/>
          </w:tcPr>
          <w:p w:rsidR="00ED05DB" w:rsidRPr="00041740" w:rsidRDefault="00ED05DB" w:rsidP="006F3EB8">
            <w:pPr>
              <w:suppressAutoHyphens w:val="0"/>
              <w:spacing w:before="40" w:after="120" w:line="220" w:lineRule="atLeast"/>
              <w:ind w:right="113"/>
              <w:rPr>
                <w:szCs w:val="16"/>
              </w:rPr>
            </w:pPr>
            <w:r w:rsidRPr="00041740">
              <w:rPr>
                <w:szCs w:val="16"/>
              </w:rPr>
              <w:t>GTR9-2-03</w:t>
            </w:r>
          </w:p>
        </w:tc>
        <w:tc>
          <w:tcPr>
            <w:tcW w:w="736" w:type="dxa"/>
          </w:tcPr>
          <w:p w:rsidR="00ED05DB" w:rsidRPr="00041740" w:rsidRDefault="00ED05DB" w:rsidP="006F3EB8">
            <w:pPr>
              <w:suppressAutoHyphens w:val="0"/>
              <w:spacing w:before="40" w:after="120" w:line="220" w:lineRule="atLeast"/>
              <w:ind w:right="113"/>
              <w:rPr>
                <w:szCs w:val="16"/>
              </w:rPr>
            </w:pPr>
          </w:p>
        </w:tc>
        <w:tc>
          <w:tcPr>
            <w:tcW w:w="5782" w:type="dxa"/>
          </w:tcPr>
          <w:p w:rsidR="00ED05DB" w:rsidRPr="00041740" w:rsidRDefault="00ED05DB" w:rsidP="006F3EB8">
            <w:pPr>
              <w:suppressAutoHyphens w:val="0"/>
              <w:spacing w:before="40" w:after="120" w:line="220" w:lineRule="atLeast"/>
              <w:ind w:right="113"/>
              <w:rPr>
                <w:szCs w:val="16"/>
                <w:lang w:val="en-US"/>
              </w:rPr>
            </w:pPr>
            <w:r w:rsidRPr="00041740">
              <w:rPr>
                <w:szCs w:val="16"/>
                <w:lang w:val="en-US"/>
              </w:rPr>
              <w:t>Proposal for a Modification of the Bumper Test Area for Lower and Upper Legform to Bumper Tests</w:t>
            </w:r>
          </w:p>
        </w:tc>
      </w:tr>
      <w:tr w:rsidR="00ED05DB" w:rsidRPr="00E0020D" w:rsidTr="00CF1C25">
        <w:trPr>
          <w:trHeight w:val="189"/>
        </w:trPr>
        <w:tc>
          <w:tcPr>
            <w:tcW w:w="3119" w:type="dxa"/>
          </w:tcPr>
          <w:p w:rsidR="00ED05DB" w:rsidRPr="00041740" w:rsidRDefault="00ED05DB" w:rsidP="006F3EB8">
            <w:pPr>
              <w:suppressAutoHyphens w:val="0"/>
              <w:spacing w:before="40" w:after="120" w:line="220" w:lineRule="atLeast"/>
              <w:ind w:right="113"/>
              <w:rPr>
                <w:szCs w:val="16"/>
              </w:rPr>
            </w:pPr>
            <w:r w:rsidRPr="00041740">
              <w:rPr>
                <w:szCs w:val="16"/>
              </w:rPr>
              <w:t>GTR9-2-04</w:t>
            </w:r>
          </w:p>
        </w:tc>
        <w:tc>
          <w:tcPr>
            <w:tcW w:w="736" w:type="dxa"/>
          </w:tcPr>
          <w:p w:rsidR="00ED05DB" w:rsidRPr="00041740" w:rsidRDefault="00ED05DB" w:rsidP="006F3EB8">
            <w:pPr>
              <w:suppressAutoHyphens w:val="0"/>
              <w:spacing w:before="40" w:after="120" w:line="220" w:lineRule="atLeast"/>
              <w:ind w:right="113"/>
              <w:rPr>
                <w:szCs w:val="16"/>
              </w:rPr>
            </w:pPr>
            <w:r w:rsidRPr="00041740">
              <w:rPr>
                <w:szCs w:val="16"/>
              </w:rPr>
              <w:t>1</w:t>
            </w:r>
          </w:p>
        </w:tc>
        <w:tc>
          <w:tcPr>
            <w:tcW w:w="5782" w:type="dxa"/>
          </w:tcPr>
          <w:p w:rsidR="00ED05DB" w:rsidRPr="00041740" w:rsidRDefault="00ED05DB" w:rsidP="00E745E2">
            <w:pPr>
              <w:suppressAutoHyphens w:val="0"/>
              <w:spacing w:before="40" w:after="120" w:line="220" w:lineRule="atLeast"/>
              <w:ind w:right="113"/>
              <w:rPr>
                <w:szCs w:val="16"/>
                <w:lang w:val="en-US"/>
              </w:rPr>
            </w:pPr>
            <w:r w:rsidRPr="00041740">
              <w:rPr>
                <w:szCs w:val="16"/>
                <w:lang w:val="en-US"/>
              </w:rPr>
              <w:t xml:space="preserve">Robustness of SN02 prototype test results </w:t>
            </w:r>
            <w:r w:rsidR="00E745E2">
              <w:rPr>
                <w:szCs w:val="16"/>
                <w:lang w:val="en-US"/>
              </w:rPr>
              <w:t>−</w:t>
            </w:r>
            <w:r w:rsidRPr="00041740">
              <w:rPr>
                <w:szCs w:val="16"/>
                <w:lang w:val="en-US"/>
              </w:rPr>
              <w:t xml:space="preserve"> Revision 1</w:t>
            </w:r>
          </w:p>
        </w:tc>
      </w:tr>
      <w:tr w:rsidR="00ED05DB" w:rsidRPr="00E0020D" w:rsidTr="00CF1C25">
        <w:trPr>
          <w:trHeight w:val="190"/>
        </w:trPr>
        <w:tc>
          <w:tcPr>
            <w:tcW w:w="3119" w:type="dxa"/>
          </w:tcPr>
          <w:p w:rsidR="00ED05DB" w:rsidRPr="00041740" w:rsidRDefault="00ED05DB" w:rsidP="006F3EB8">
            <w:pPr>
              <w:suppressAutoHyphens w:val="0"/>
              <w:spacing w:before="40" w:after="120" w:line="220" w:lineRule="atLeast"/>
              <w:ind w:right="113"/>
              <w:rPr>
                <w:szCs w:val="16"/>
              </w:rPr>
            </w:pPr>
            <w:r w:rsidRPr="00041740">
              <w:rPr>
                <w:szCs w:val="16"/>
              </w:rPr>
              <w:t>GTR9-2-05</w:t>
            </w:r>
          </w:p>
        </w:tc>
        <w:tc>
          <w:tcPr>
            <w:tcW w:w="736" w:type="dxa"/>
          </w:tcPr>
          <w:p w:rsidR="00ED05DB" w:rsidRPr="00041740" w:rsidRDefault="00ED05DB" w:rsidP="006F3EB8">
            <w:pPr>
              <w:suppressAutoHyphens w:val="0"/>
              <w:spacing w:before="40" w:after="120" w:line="220" w:lineRule="atLeast"/>
              <w:ind w:right="113"/>
              <w:rPr>
                <w:szCs w:val="16"/>
              </w:rPr>
            </w:pPr>
          </w:p>
        </w:tc>
        <w:tc>
          <w:tcPr>
            <w:tcW w:w="5782" w:type="dxa"/>
          </w:tcPr>
          <w:p w:rsidR="00ED05DB" w:rsidRPr="00041740" w:rsidRDefault="00ED05DB" w:rsidP="006F3EB8">
            <w:pPr>
              <w:suppressAutoHyphens w:val="0"/>
              <w:spacing w:before="40" w:after="120" w:line="220" w:lineRule="atLeast"/>
              <w:ind w:right="113"/>
              <w:rPr>
                <w:szCs w:val="16"/>
                <w:lang w:val="en-US"/>
              </w:rPr>
            </w:pPr>
            <w:r w:rsidRPr="00041740">
              <w:rPr>
                <w:szCs w:val="16"/>
                <w:lang w:val="en-US"/>
              </w:rPr>
              <w:t>Comparison of Filter Classes for FlexPLI</w:t>
            </w:r>
          </w:p>
        </w:tc>
      </w:tr>
      <w:tr w:rsidR="00ED05DB" w:rsidRPr="00041740" w:rsidTr="00CF1C25">
        <w:trPr>
          <w:trHeight w:val="161"/>
        </w:trPr>
        <w:tc>
          <w:tcPr>
            <w:tcW w:w="3119" w:type="dxa"/>
          </w:tcPr>
          <w:p w:rsidR="00ED05DB" w:rsidRPr="00041740" w:rsidRDefault="00ED05DB" w:rsidP="006F3EB8">
            <w:pPr>
              <w:suppressAutoHyphens w:val="0"/>
              <w:spacing w:before="40" w:after="120" w:line="220" w:lineRule="atLeast"/>
              <w:ind w:right="113"/>
              <w:rPr>
                <w:szCs w:val="16"/>
              </w:rPr>
            </w:pPr>
            <w:r w:rsidRPr="00041740">
              <w:rPr>
                <w:szCs w:val="16"/>
              </w:rPr>
              <w:t>GTR9-2-06</w:t>
            </w:r>
          </w:p>
        </w:tc>
        <w:tc>
          <w:tcPr>
            <w:tcW w:w="736" w:type="dxa"/>
          </w:tcPr>
          <w:p w:rsidR="00ED05DB" w:rsidRPr="00041740" w:rsidRDefault="00ED05DB" w:rsidP="006F3EB8">
            <w:pPr>
              <w:suppressAutoHyphens w:val="0"/>
              <w:spacing w:before="40" w:after="120" w:line="220" w:lineRule="atLeast"/>
              <w:ind w:right="113"/>
              <w:rPr>
                <w:szCs w:val="16"/>
              </w:rPr>
            </w:pPr>
          </w:p>
        </w:tc>
        <w:tc>
          <w:tcPr>
            <w:tcW w:w="5782" w:type="dxa"/>
          </w:tcPr>
          <w:p w:rsidR="00ED05DB" w:rsidRPr="00041740" w:rsidRDefault="00ED05DB" w:rsidP="006F3EB8">
            <w:pPr>
              <w:suppressAutoHyphens w:val="0"/>
              <w:spacing w:before="40" w:after="120" w:line="220" w:lineRule="atLeast"/>
              <w:ind w:right="113"/>
              <w:rPr>
                <w:szCs w:val="16"/>
              </w:rPr>
            </w:pPr>
            <w:r w:rsidRPr="00041740">
              <w:rPr>
                <w:szCs w:val="16"/>
              </w:rPr>
              <w:t>Technical Specification and PADI</w:t>
            </w:r>
          </w:p>
        </w:tc>
      </w:tr>
      <w:tr w:rsidR="00ED05DB" w:rsidRPr="00E0020D" w:rsidTr="00CF1C25">
        <w:trPr>
          <w:trHeight w:val="98"/>
        </w:trPr>
        <w:tc>
          <w:tcPr>
            <w:tcW w:w="3119" w:type="dxa"/>
          </w:tcPr>
          <w:p w:rsidR="00ED05DB" w:rsidRPr="00041740" w:rsidRDefault="00ED05DB" w:rsidP="006F3EB8">
            <w:pPr>
              <w:suppressAutoHyphens w:val="0"/>
              <w:spacing w:before="40" w:after="120" w:line="220" w:lineRule="atLeast"/>
              <w:ind w:right="113"/>
              <w:rPr>
                <w:szCs w:val="16"/>
              </w:rPr>
            </w:pPr>
            <w:r w:rsidRPr="00041740">
              <w:rPr>
                <w:szCs w:val="16"/>
              </w:rPr>
              <w:t>GTR9-2-07</w:t>
            </w:r>
          </w:p>
        </w:tc>
        <w:tc>
          <w:tcPr>
            <w:tcW w:w="736" w:type="dxa"/>
          </w:tcPr>
          <w:p w:rsidR="00ED05DB" w:rsidRPr="00041740" w:rsidRDefault="00ED05DB" w:rsidP="006F3EB8">
            <w:pPr>
              <w:suppressAutoHyphens w:val="0"/>
              <w:spacing w:before="40" w:after="120" w:line="220" w:lineRule="atLeast"/>
              <w:ind w:right="113"/>
              <w:rPr>
                <w:szCs w:val="16"/>
              </w:rPr>
            </w:pPr>
            <w:r w:rsidRPr="00041740">
              <w:rPr>
                <w:szCs w:val="16"/>
              </w:rPr>
              <w:t>1</w:t>
            </w:r>
          </w:p>
        </w:tc>
        <w:tc>
          <w:tcPr>
            <w:tcW w:w="5782" w:type="dxa"/>
          </w:tcPr>
          <w:p w:rsidR="00ED05DB" w:rsidRPr="00041740" w:rsidRDefault="00ED05DB" w:rsidP="00E745E2">
            <w:pPr>
              <w:suppressAutoHyphens w:val="0"/>
              <w:spacing w:before="40" w:after="120" w:line="220" w:lineRule="atLeast"/>
              <w:ind w:right="113"/>
              <w:rPr>
                <w:spacing w:val="-3"/>
                <w:szCs w:val="16"/>
                <w:lang w:val="en-US"/>
              </w:rPr>
            </w:pPr>
            <w:r w:rsidRPr="00041740">
              <w:rPr>
                <w:spacing w:val="-3"/>
                <w:szCs w:val="16"/>
                <w:lang w:val="en-US"/>
              </w:rPr>
              <w:t xml:space="preserve">Technical Discussion </w:t>
            </w:r>
            <w:r w:rsidR="00E745E2">
              <w:rPr>
                <w:spacing w:val="-3"/>
                <w:szCs w:val="16"/>
                <w:lang w:val="en-US"/>
              </w:rPr>
              <w:t>−</w:t>
            </w:r>
            <w:r w:rsidRPr="00041740">
              <w:rPr>
                <w:spacing w:val="-3"/>
                <w:szCs w:val="16"/>
                <w:lang w:val="en-US"/>
              </w:rPr>
              <w:t xml:space="preserve"> Benefit (Update of document GTR9-1-07 Rev.1)</w:t>
            </w:r>
          </w:p>
        </w:tc>
      </w:tr>
      <w:tr w:rsidR="00ED05DB" w:rsidRPr="00041740" w:rsidTr="00CF1C25">
        <w:trPr>
          <w:trHeight w:val="58"/>
        </w:trPr>
        <w:tc>
          <w:tcPr>
            <w:tcW w:w="3119" w:type="dxa"/>
          </w:tcPr>
          <w:p w:rsidR="00ED05DB" w:rsidRPr="00041740" w:rsidRDefault="00ED05DB" w:rsidP="006F3EB8">
            <w:pPr>
              <w:suppressAutoHyphens w:val="0"/>
              <w:spacing w:before="40" w:after="120" w:line="220" w:lineRule="atLeast"/>
              <w:ind w:right="113"/>
              <w:rPr>
                <w:szCs w:val="16"/>
              </w:rPr>
            </w:pPr>
            <w:r w:rsidRPr="00041740">
              <w:rPr>
                <w:szCs w:val="16"/>
              </w:rPr>
              <w:t>GTR9-2-08</w:t>
            </w:r>
          </w:p>
        </w:tc>
        <w:tc>
          <w:tcPr>
            <w:tcW w:w="736" w:type="dxa"/>
          </w:tcPr>
          <w:p w:rsidR="00ED05DB" w:rsidRPr="00041740" w:rsidRDefault="00ED05DB" w:rsidP="006F3EB8">
            <w:pPr>
              <w:suppressAutoHyphens w:val="0"/>
              <w:spacing w:before="40" w:after="120" w:line="220" w:lineRule="atLeast"/>
              <w:ind w:right="113"/>
              <w:rPr>
                <w:szCs w:val="16"/>
              </w:rPr>
            </w:pPr>
          </w:p>
        </w:tc>
        <w:tc>
          <w:tcPr>
            <w:tcW w:w="5782" w:type="dxa"/>
          </w:tcPr>
          <w:p w:rsidR="00ED05DB" w:rsidRPr="00041740" w:rsidRDefault="00ED05DB" w:rsidP="006F3EB8">
            <w:pPr>
              <w:suppressAutoHyphens w:val="0"/>
              <w:spacing w:before="40" w:after="120" w:line="220" w:lineRule="atLeast"/>
              <w:ind w:right="113"/>
              <w:rPr>
                <w:szCs w:val="16"/>
              </w:rPr>
            </w:pPr>
            <w:r w:rsidRPr="00041740">
              <w:rPr>
                <w:szCs w:val="16"/>
              </w:rPr>
              <w:t>FlexPLI GTR meeting actions</w:t>
            </w:r>
          </w:p>
        </w:tc>
      </w:tr>
      <w:tr w:rsidR="00ED05DB" w:rsidRPr="00041740" w:rsidTr="00CF1C25">
        <w:trPr>
          <w:trHeight w:val="131"/>
        </w:trPr>
        <w:tc>
          <w:tcPr>
            <w:tcW w:w="3119" w:type="dxa"/>
          </w:tcPr>
          <w:p w:rsidR="00ED05DB" w:rsidRPr="00041740" w:rsidRDefault="00ED05DB" w:rsidP="006F3EB8">
            <w:pPr>
              <w:suppressAutoHyphens w:val="0"/>
              <w:spacing w:before="40" w:after="120" w:line="220" w:lineRule="atLeast"/>
              <w:ind w:right="113"/>
              <w:rPr>
                <w:szCs w:val="16"/>
              </w:rPr>
            </w:pPr>
            <w:r w:rsidRPr="00041740">
              <w:rPr>
                <w:szCs w:val="16"/>
              </w:rPr>
              <w:t>GTR9-2-09</w:t>
            </w:r>
          </w:p>
        </w:tc>
        <w:tc>
          <w:tcPr>
            <w:tcW w:w="736" w:type="dxa"/>
          </w:tcPr>
          <w:p w:rsidR="00ED05DB" w:rsidRPr="00041740" w:rsidRDefault="00ED05DB" w:rsidP="006F3EB8">
            <w:pPr>
              <w:suppressAutoHyphens w:val="0"/>
              <w:spacing w:before="40" w:after="120" w:line="220" w:lineRule="atLeast"/>
              <w:ind w:right="113"/>
              <w:rPr>
                <w:szCs w:val="16"/>
              </w:rPr>
            </w:pPr>
          </w:p>
        </w:tc>
        <w:tc>
          <w:tcPr>
            <w:tcW w:w="5782" w:type="dxa"/>
          </w:tcPr>
          <w:p w:rsidR="00ED05DB" w:rsidRPr="00041740" w:rsidRDefault="00ED05DB" w:rsidP="006F3EB8">
            <w:pPr>
              <w:suppressAutoHyphens w:val="0"/>
              <w:spacing w:before="40" w:after="120" w:line="220" w:lineRule="atLeast"/>
              <w:ind w:right="113"/>
              <w:rPr>
                <w:szCs w:val="16"/>
              </w:rPr>
            </w:pPr>
            <w:r w:rsidRPr="00041740">
              <w:rPr>
                <w:szCs w:val="16"/>
              </w:rPr>
              <w:t>FlexPLI GTR – FE model v2.0</w:t>
            </w:r>
          </w:p>
        </w:tc>
      </w:tr>
      <w:tr w:rsidR="00ED05DB" w:rsidRPr="00E0020D" w:rsidTr="00CF1C25">
        <w:trPr>
          <w:trHeight w:val="78"/>
        </w:trPr>
        <w:tc>
          <w:tcPr>
            <w:tcW w:w="3119" w:type="dxa"/>
          </w:tcPr>
          <w:p w:rsidR="00ED05DB" w:rsidRPr="00041740" w:rsidRDefault="00ED05DB" w:rsidP="006F3EB8">
            <w:pPr>
              <w:suppressAutoHyphens w:val="0"/>
              <w:spacing w:before="40" w:after="120" w:line="220" w:lineRule="atLeast"/>
              <w:ind w:right="113"/>
              <w:rPr>
                <w:szCs w:val="16"/>
              </w:rPr>
            </w:pPr>
            <w:r w:rsidRPr="00041740">
              <w:rPr>
                <w:szCs w:val="16"/>
              </w:rPr>
              <w:t>GTR9-2-10</w:t>
            </w:r>
          </w:p>
        </w:tc>
        <w:tc>
          <w:tcPr>
            <w:tcW w:w="736" w:type="dxa"/>
          </w:tcPr>
          <w:p w:rsidR="00ED05DB" w:rsidRPr="00041740" w:rsidRDefault="00ED05DB" w:rsidP="006F3EB8">
            <w:pPr>
              <w:suppressAutoHyphens w:val="0"/>
              <w:spacing w:before="40" w:after="120" w:line="220" w:lineRule="atLeast"/>
              <w:ind w:right="113"/>
              <w:rPr>
                <w:szCs w:val="16"/>
              </w:rPr>
            </w:pPr>
            <w:r w:rsidRPr="00041740">
              <w:rPr>
                <w:szCs w:val="16"/>
              </w:rPr>
              <w:t>2</w:t>
            </w:r>
          </w:p>
        </w:tc>
        <w:tc>
          <w:tcPr>
            <w:tcW w:w="5782" w:type="dxa"/>
          </w:tcPr>
          <w:p w:rsidR="00ED05DB" w:rsidRPr="00041740" w:rsidRDefault="00ED05DB" w:rsidP="006F3EB8">
            <w:pPr>
              <w:suppressAutoHyphens w:val="0"/>
              <w:spacing w:before="40" w:after="120" w:line="220" w:lineRule="atLeast"/>
              <w:ind w:right="113"/>
              <w:rPr>
                <w:szCs w:val="16"/>
                <w:lang w:val="en-US"/>
              </w:rPr>
            </w:pPr>
            <w:r w:rsidRPr="00041740">
              <w:rPr>
                <w:szCs w:val="16"/>
                <w:lang w:val="en-US"/>
              </w:rPr>
              <w:t>FlexPLI Comparison - test experiences with different impactors (completed during the 3rd meeting)</w:t>
            </w:r>
          </w:p>
        </w:tc>
      </w:tr>
      <w:tr w:rsidR="00ED05DB" w:rsidRPr="00E0020D" w:rsidTr="00CF1C25">
        <w:trPr>
          <w:trHeight w:val="54"/>
        </w:trPr>
        <w:tc>
          <w:tcPr>
            <w:tcW w:w="3119" w:type="dxa"/>
          </w:tcPr>
          <w:p w:rsidR="00ED05DB" w:rsidRPr="00041740" w:rsidRDefault="00ED05DB" w:rsidP="006F3EB8">
            <w:pPr>
              <w:suppressAutoHyphens w:val="0"/>
              <w:spacing w:before="40" w:after="120" w:line="220" w:lineRule="atLeast"/>
              <w:ind w:right="113"/>
              <w:rPr>
                <w:szCs w:val="16"/>
              </w:rPr>
            </w:pPr>
            <w:r w:rsidRPr="00041740">
              <w:rPr>
                <w:szCs w:val="16"/>
              </w:rPr>
              <w:t>GTR9-2-11</w:t>
            </w:r>
          </w:p>
        </w:tc>
        <w:tc>
          <w:tcPr>
            <w:tcW w:w="736" w:type="dxa"/>
          </w:tcPr>
          <w:p w:rsidR="00ED05DB" w:rsidRPr="00041740" w:rsidRDefault="00ED05DB" w:rsidP="006F3EB8">
            <w:pPr>
              <w:suppressAutoHyphens w:val="0"/>
              <w:spacing w:before="40" w:after="120" w:line="220" w:lineRule="atLeast"/>
              <w:ind w:right="113"/>
              <w:rPr>
                <w:szCs w:val="16"/>
              </w:rPr>
            </w:pPr>
          </w:p>
        </w:tc>
        <w:tc>
          <w:tcPr>
            <w:tcW w:w="5782" w:type="dxa"/>
          </w:tcPr>
          <w:p w:rsidR="00ED05DB" w:rsidRPr="00041740" w:rsidRDefault="00ED05DB" w:rsidP="006F3EB8">
            <w:pPr>
              <w:suppressAutoHyphens w:val="0"/>
              <w:spacing w:before="40" w:after="120" w:line="220" w:lineRule="atLeast"/>
              <w:ind w:right="113"/>
              <w:rPr>
                <w:szCs w:val="16"/>
                <w:lang w:val="en-US"/>
              </w:rPr>
            </w:pPr>
            <w:r w:rsidRPr="00041740">
              <w:rPr>
                <w:szCs w:val="16"/>
                <w:lang w:val="en-US"/>
              </w:rPr>
              <w:t>Document informel WP.29-156-11</w:t>
            </w:r>
            <w:r w:rsidR="002944D3">
              <w:rPr>
                <w:szCs w:val="16"/>
                <w:lang w:val="en-US"/>
              </w:rPr>
              <w:t> :</w:t>
            </w:r>
            <w:r w:rsidRPr="00041740">
              <w:rPr>
                <w:szCs w:val="16"/>
                <w:lang w:val="en-US"/>
              </w:rPr>
              <w:t xml:space="preserve"> First progress report of the IWG GTR9-PH2</w:t>
            </w:r>
          </w:p>
        </w:tc>
      </w:tr>
      <w:tr w:rsidR="00ED05DB" w:rsidRPr="00E0020D" w:rsidTr="00CF1C25">
        <w:trPr>
          <w:trHeight w:val="204"/>
        </w:trPr>
        <w:tc>
          <w:tcPr>
            <w:tcW w:w="3119" w:type="dxa"/>
          </w:tcPr>
          <w:p w:rsidR="00ED05DB" w:rsidRPr="00041740" w:rsidRDefault="00ED05DB" w:rsidP="006F3EB8">
            <w:pPr>
              <w:suppressAutoHyphens w:val="0"/>
              <w:spacing w:before="40" w:after="120" w:line="220" w:lineRule="atLeast"/>
              <w:ind w:right="113"/>
              <w:rPr>
                <w:szCs w:val="16"/>
              </w:rPr>
            </w:pPr>
            <w:r w:rsidRPr="00041740">
              <w:rPr>
                <w:szCs w:val="16"/>
              </w:rPr>
              <w:t>GTR9-2-12</w:t>
            </w:r>
          </w:p>
        </w:tc>
        <w:tc>
          <w:tcPr>
            <w:tcW w:w="736" w:type="dxa"/>
          </w:tcPr>
          <w:p w:rsidR="00ED05DB" w:rsidRPr="00041740" w:rsidRDefault="00ED05DB" w:rsidP="006F3EB8">
            <w:pPr>
              <w:suppressAutoHyphens w:val="0"/>
              <w:spacing w:before="40" w:after="120" w:line="220" w:lineRule="atLeast"/>
              <w:ind w:right="113"/>
              <w:rPr>
                <w:szCs w:val="16"/>
              </w:rPr>
            </w:pPr>
          </w:p>
        </w:tc>
        <w:tc>
          <w:tcPr>
            <w:tcW w:w="5782" w:type="dxa"/>
          </w:tcPr>
          <w:p w:rsidR="00ED05DB" w:rsidRPr="00041740" w:rsidRDefault="00ED05DB" w:rsidP="006F3EB8">
            <w:pPr>
              <w:suppressAutoHyphens w:val="0"/>
              <w:spacing w:before="40" w:after="120" w:line="220" w:lineRule="atLeast"/>
              <w:ind w:right="113"/>
              <w:rPr>
                <w:szCs w:val="16"/>
                <w:lang w:val="en-US"/>
              </w:rPr>
            </w:pPr>
            <w:r w:rsidRPr="00041740">
              <w:rPr>
                <w:szCs w:val="16"/>
                <w:lang w:val="en-US"/>
              </w:rPr>
              <w:t>Re-examination of Number of Pedestrians by Injury Severity</w:t>
            </w:r>
          </w:p>
        </w:tc>
      </w:tr>
      <w:tr w:rsidR="00ED05DB" w:rsidRPr="00E0020D" w:rsidTr="00CF1C25">
        <w:trPr>
          <w:trHeight w:val="176"/>
        </w:trPr>
        <w:tc>
          <w:tcPr>
            <w:tcW w:w="3119" w:type="dxa"/>
          </w:tcPr>
          <w:p w:rsidR="00ED05DB" w:rsidRPr="00041740" w:rsidRDefault="00ED05DB" w:rsidP="006F3EB8">
            <w:pPr>
              <w:suppressAutoHyphens w:val="0"/>
              <w:spacing w:before="40" w:after="120" w:line="220" w:lineRule="atLeast"/>
              <w:ind w:right="113"/>
              <w:rPr>
                <w:szCs w:val="16"/>
              </w:rPr>
            </w:pPr>
            <w:r w:rsidRPr="00041740">
              <w:rPr>
                <w:szCs w:val="16"/>
              </w:rPr>
              <w:t>GTR9-2-13</w:t>
            </w:r>
          </w:p>
        </w:tc>
        <w:tc>
          <w:tcPr>
            <w:tcW w:w="736" w:type="dxa"/>
          </w:tcPr>
          <w:p w:rsidR="00ED05DB" w:rsidRPr="00041740" w:rsidRDefault="00ED05DB" w:rsidP="006F3EB8">
            <w:pPr>
              <w:suppressAutoHyphens w:val="0"/>
              <w:spacing w:before="40" w:after="120" w:line="220" w:lineRule="atLeast"/>
              <w:ind w:right="113"/>
              <w:rPr>
                <w:szCs w:val="16"/>
              </w:rPr>
            </w:pPr>
          </w:p>
        </w:tc>
        <w:tc>
          <w:tcPr>
            <w:tcW w:w="5782" w:type="dxa"/>
          </w:tcPr>
          <w:p w:rsidR="00ED05DB" w:rsidRPr="00041740" w:rsidRDefault="00ED05DB" w:rsidP="006F3EB8">
            <w:pPr>
              <w:suppressAutoHyphens w:val="0"/>
              <w:spacing w:before="40" w:after="120" w:line="220" w:lineRule="atLeast"/>
              <w:ind w:right="113"/>
              <w:rPr>
                <w:szCs w:val="16"/>
                <w:lang w:val="en-US"/>
              </w:rPr>
            </w:pPr>
            <w:r w:rsidRPr="00041740">
              <w:rPr>
                <w:szCs w:val="16"/>
                <w:lang w:val="en-US"/>
              </w:rPr>
              <w:t>FLEX PLI Update for Alliance of Automobile Manufacturers</w:t>
            </w:r>
          </w:p>
        </w:tc>
      </w:tr>
      <w:tr w:rsidR="00ED05DB" w:rsidRPr="00E0020D" w:rsidTr="00CF1C25">
        <w:trPr>
          <w:trHeight w:val="196"/>
        </w:trPr>
        <w:tc>
          <w:tcPr>
            <w:tcW w:w="3119" w:type="dxa"/>
          </w:tcPr>
          <w:p w:rsidR="00ED05DB" w:rsidRPr="00041740" w:rsidRDefault="00ED05DB" w:rsidP="006F3EB8">
            <w:pPr>
              <w:suppressAutoHyphens w:val="0"/>
              <w:spacing w:before="40" w:after="120" w:line="220" w:lineRule="atLeast"/>
              <w:ind w:right="113"/>
              <w:rPr>
                <w:szCs w:val="16"/>
              </w:rPr>
            </w:pPr>
            <w:r w:rsidRPr="00041740">
              <w:rPr>
                <w:szCs w:val="16"/>
              </w:rPr>
              <w:t>GTR9-2-14</w:t>
            </w:r>
          </w:p>
        </w:tc>
        <w:tc>
          <w:tcPr>
            <w:tcW w:w="736" w:type="dxa"/>
          </w:tcPr>
          <w:p w:rsidR="00ED05DB" w:rsidRPr="00041740" w:rsidRDefault="00ED05DB" w:rsidP="006F3EB8">
            <w:pPr>
              <w:suppressAutoHyphens w:val="0"/>
              <w:spacing w:before="40" w:after="120" w:line="220" w:lineRule="atLeast"/>
              <w:ind w:right="113"/>
              <w:rPr>
                <w:szCs w:val="16"/>
              </w:rPr>
            </w:pPr>
          </w:p>
        </w:tc>
        <w:tc>
          <w:tcPr>
            <w:tcW w:w="5782" w:type="dxa"/>
          </w:tcPr>
          <w:p w:rsidR="00ED05DB" w:rsidRPr="00041740" w:rsidRDefault="00ED05DB" w:rsidP="006F3EB8">
            <w:pPr>
              <w:suppressAutoHyphens w:val="0"/>
              <w:spacing w:before="40" w:after="120" w:line="220" w:lineRule="atLeast"/>
              <w:ind w:right="113"/>
              <w:rPr>
                <w:szCs w:val="16"/>
                <w:lang w:val="en-US"/>
              </w:rPr>
            </w:pPr>
            <w:r w:rsidRPr="00041740">
              <w:rPr>
                <w:szCs w:val="16"/>
                <w:lang w:val="en-US"/>
              </w:rPr>
              <w:t>Updated Japan progress report</w:t>
            </w:r>
            <w:r w:rsidR="002944D3">
              <w:rPr>
                <w:szCs w:val="16"/>
                <w:lang w:val="en-US"/>
              </w:rPr>
              <w:t> :</w:t>
            </w:r>
            <w:r w:rsidRPr="00041740">
              <w:rPr>
                <w:szCs w:val="16"/>
                <w:lang w:val="en-US"/>
              </w:rPr>
              <w:t xml:space="preserve"> Review and update certification test corridors and test methods (added pendulum test data)</w:t>
            </w:r>
          </w:p>
        </w:tc>
      </w:tr>
      <w:tr w:rsidR="00ED05DB" w:rsidRPr="00E0020D" w:rsidTr="00CF1C25">
        <w:trPr>
          <w:trHeight w:val="143"/>
        </w:trPr>
        <w:tc>
          <w:tcPr>
            <w:tcW w:w="3119" w:type="dxa"/>
          </w:tcPr>
          <w:p w:rsidR="00ED05DB" w:rsidRPr="00041740" w:rsidRDefault="00ED05DB" w:rsidP="006F3EB8">
            <w:pPr>
              <w:suppressAutoHyphens w:val="0"/>
              <w:spacing w:before="40" w:after="120" w:line="220" w:lineRule="atLeast"/>
              <w:ind w:right="113"/>
              <w:rPr>
                <w:szCs w:val="16"/>
              </w:rPr>
            </w:pPr>
            <w:r w:rsidRPr="00041740">
              <w:rPr>
                <w:szCs w:val="16"/>
              </w:rPr>
              <w:t>GTR9-3-01</w:t>
            </w:r>
          </w:p>
        </w:tc>
        <w:tc>
          <w:tcPr>
            <w:tcW w:w="736" w:type="dxa"/>
          </w:tcPr>
          <w:p w:rsidR="00ED05DB" w:rsidRPr="00041740" w:rsidRDefault="00ED05DB" w:rsidP="006F3EB8">
            <w:pPr>
              <w:suppressAutoHyphens w:val="0"/>
              <w:spacing w:before="40" w:after="120" w:line="220" w:lineRule="atLeast"/>
              <w:ind w:right="113"/>
              <w:rPr>
                <w:szCs w:val="16"/>
              </w:rPr>
            </w:pPr>
            <w:r w:rsidRPr="00041740">
              <w:rPr>
                <w:szCs w:val="16"/>
              </w:rPr>
              <w:t>1</w:t>
            </w:r>
          </w:p>
        </w:tc>
        <w:tc>
          <w:tcPr>
            <w:tcW w:w="5782" w:type="dxa"/>
          </w:tcPr>
          <w:p w:rsidR="00ED05DB" w:rsidRPr="00041740" w:rsidRDefault="00ED05DB" w:rsidP="006F3EB8">
            <w:pPr>
              <w:suppressAutoHyphens w:val="0"/>
              <w:spacing w:before="40" w:after="120" w:line="220" w:lineRule="atLeast"/>
              <w:ind w:right="113"/>
              <w:rPr>
                <w:szCs w:val="16"/>
                <w:lang w:val="en-US"/>
              </w:rPr>
            </w:pPr>
            <w:r w:rsidRPr="00041740">
              <w:rPr>
                <w:szCs w:val="16"/>
                <w:lang w:val="en-US"/>
              </w:rPr>
              <w:t>Agenda for the 3rd meeting of the IWG GTR9-PH2 - Final</w:t>
            </w:r>
          </w:p>
        </w:tc>
      </w:tr>
      <w:tr w:rsidR="00ED05DB" w:rsidRPr="00E0020D" w:rsidTr="00CF1C25">
        <w:trPr>
          <w:trHeight w:val="90"/>
        </w:trPr>
        <w:tc>
          <w:tcPr>
            <w:tcW w:w="3119" w:type="dxa"/>
            <w:tcBorders>
              <w:bottom w:val="nil"/>
            </w:tcBorders>
          </w:tcPr>
          <w:p w:rsidR="00ED05DB" w:rsidRPr="00041740" w:rsidRDefault="00ED05DB" w:rsidP="006F3EB8">
            <w:pPr>
              <w:suppressAutoHyphens w:val="0"/>
              <w:spacing w:before="40" w:after="120" w:line="220" w:lineRule="atLeast"/>
              <w:ind w:right="113"/>
              <w:rPr>
                <w:szCs w:val="16"/>
              </w:rPr>
            </w:pPr>
            <w:r w:rsidRPr="00041740">
              <w:rPr>
                <w:szCs w:val="16"/>
              </w:rPr>
              <w:t>GTR9-3-02</w:t>
            </w:r>
          </w:p>
        </w:tc>
        <w:tc>
          <w:tcPr>
            <w:tcW w:w="736" w:type="dxa"/>
            <w:tcBorders>
              <w:bottom w:val="nil"/>
            </w:tcBorders>
          </w:tcPr>
          <w:p w:rsidR="00ED05DB" w:rsidRPr="00041740" w:rsidRDefault="00ED05DB" w:rsidP="006F3EB8">
            <w:pPr>
              <w:suppressAutoHyphens w:val="0"/>
              <w:spacing w:before="40" w:after="120" w:line="220" w:lineRule="atLeast"/>
              <w:ind w:right="113"/>
              <w:rPr>
                <w:szCs w:val="16"/>
              </w:rPr>
            </w:pPr>
            <w:r w:rsidRPr="00041740">
              <w:rPr>
                <w:szCs w:val="16"/>
              </w:rPr>
              <w:t>1</w:t>
            </w:r>
          </w:p>
        </w:tc>
        <w:tc>
          <w:tcPr>
            <w:tcW w:w="5782" w:type="dxa"/>
            <w:tcBorders>
              <w:bottom w:val="nil"/>
            </w:tcBorders>
          </w:tcPr>
          <w:p w:rsidR="00ED05DB" w:rsidRPr="00041740" w:rsidRDefault="00ED05DB" w:rsidP="006F3EB8">
            <w:pPr>
              <w:suppressAutoHyphens w:val="0"/>
              <w:spacing w:before="40" w:after="120" w:line="220" w:lineRule="atLeast"/>
              <w:ind w:right="113"/>
              <w:rPr>
                <w:szCs w:val="16"/>
                <w:lang w:val="en-US"/>
              </w:rPr>
            </w:pPr>
            <w:r w:rsidRPr="00041740">
              <w:rPr>
                <w:szCs w:val="16"/>
                <w:lang w:val="en-US"/>
              </w:rPr>
              <w:t>Minutes of the 3rd meeting of the IWG GTR9-PH2 – Final</w:t>
            </w:r>
          </w:p>
        </w:tc>
      </w:tr>
      <w:tr w:rsidR="00ED05DB" w:rsidRPr="00E0020D" w:rsidTr="00CF1C25">
        <w:trPr>
          <w:trHeight w:val="136"/>
        </w:trPr>
        <w:tc>
          <w:tcPr>
            <w:tcW w:w="3119" w:type="dxa"/>
            <w:tcBorders>
              <w:top w:val="nil"/>
              <w:bottom w:val="nil"/>
            </w:tcBorders>
          </w:tcPr>
          <w:p w:rsidR="00ED05DB" w:rsidRPr="00041740" w:rsidRDefault="00ED05DB" w:rsidP="006F3EB8">
            <w:pPr>
              <w:suppressAutoHyphens w:val="0"/>
              <w:spacing w:before="40" w:after="120" w:line="220" w:lineRule="atLeast"/>
              <w:ind w:right="113"/>
              <w:rPr>
                <w:szCs w:val="16"/>
              </w:rPr>
            </w:pPr>
            <w:r w:rsidRPr="00041740">
              <w:rPr>
                <w:szCs w:val="16"/>
              </w:rPr>
              <w:t>GTR9-3-03</w:t>
            </w:r>
          </w:p>
        </w:tc>
        <w:tc>
          <w:tcPr>
            <w:tcW w:w="736" w:type="dxa"/>
            <w:tcBorders>
              <w:top w:val="nil"/>
              <w:bottom w:val="nil"/>
            </w:tcBorders>
          </w:tcPr>
          <w:p w:rsidR="00ED05DB" w:rsidRPr="00041740" w:rsidRDefault="00ED05DB" w:rsidP="006F3EB8">
            <w:pPr>
              <w:suppressAutoHyphens w:val="0"/>
              <w:spacing w:before="40" w:after="120" w:line="220" w:lineRule="atLeast"/>
              <w:ind w:right="113"/>
              <w:rPr>
                <w:szCs w:val="16"/>
              </w:rPr>
            </w:pPr>
          </w:p>
        </w:tc>
        <w:tc>
          <w:tcPr>
            <w:tcW w:w="5782" w:type="dxa"/>
            <w:tcBorders>
              <w:top w:val="nil"/>
              <w:bottom w:val="nil"/>
            </w:tcBorders>
          </w:tcPr>
          <w:p w:rsidR="00ED05DB" w:rsidRPr="00041740" w:rsidRDefault="00ED05DB" w:rsidP="006F3EB8">
            <w:pPr>
              <w:suppressAutoHyphens w:val="0"/>
              <w:spacing w:before="40" w:after="120" w:line="220" w:lineRule="atLeast"/>
              <w:ind w:right="113"/>
              <w:rPr>
                <w:szCs w:val="16"/>
                <w:lang w:val="en-US"/>
              </w:rPr>
            </w:pPr>
            <w:r w:rsidRPr="00041740">
              <w:rPr>
                <w:szCs w:val="16"/>
                <w:lang w:val="en-US"/>
              </w:rPr>
              <w:t>Document informel GRSP-51-15</w:t>
            </w:r>
            <w:r w:rsidR="002944D3">
              <w:rPr>
                <w:szCs w:val="16"/>
                <w:lang w:val="en-US"/>
              </w:rPr>
              <w:t> :</w:t>
            </w:r>
            <w:r w:rsidRPr="00041740">
              <w:rPr>
                <w:szCs w:val="16"/>
                <w:lang w:val="en-US"/>
              </w:rPr>
              <w:t xml:space="preserve"> Draft second progress report of the IWG GTR9-PH2</w:t>
            </w:r>
          </w:p>
        </w:tc>
      </w:tr>
      <w:tr w:rsidR="00ED05DB" w:rsidRPr="00041740" w:rsidTr="00CF1C25">
        <w:trPr>
          <w:trHeight w:val="51"/>
        </w:trPr>
        <w:tc>
          <w:tcPr>
            <w:tcW w:w="3119" w:type="dxa"/>
            <w:tcBorders>
              <w:top w:val="nil"/>
              <w:bottom w:val="nil"/>
            </w:tcBorders>
          </w:tcPr>
          <w:p w:rsidR="00ED05DB" w:rsidRPr="00041740" w:rsidRDefault="00ED05DB" w:rsidP="006F3EB8">
            <w:pPr>
              <w:suppressAutoHyphens w:val="0"/>
              <w:spacing w:before="40" w:after="120" w:line="220" w:lineRule="atLeast"/>
              <w:ind w:right="113"/>
              <w:rPr>
                <w:szCs w:val="16"/>
              </w:rPr>
            </w:pPr>
            <w:r w:rsidRPr="00041740">
              <w:rPr>
                <w:szCs w:val="16"/>
              </w:rPr>
              <w:t>GTR9-3-04</w:t>
            </w:r>
          </w:p>
        </w:tc>
        <w:tc>
          <w:tcPr>
            <w:tcW w:w="736" w:type="dxa"/>
            <w:tcBorders>
              <w:top w:val="nil"/>
              <w:bottom w:val="nil"/>
            </w:tcBorders>
          </w:tcPr>
          <w:p w:rsidR="00ED05DB" w:rsidRPr="00041740" w:rsidRDefault="00ED05DB" w:rsidP="006F3EB8">
            <w:pPr>
              <w:suppressAutoHyphens w:val="0"/>
              <w:spacing w:before="40" w:after="120" w:line="220" w:lineRule="atLeast"/>
              <w:ind w:right="113"/>
              <w:rPr>
                <w:szCs w:val="16"/>
              </w:rPr>
            </w:pPr>
          </w:p>
        </w:tc>
        <w:tc>
          <w:tcPr>
            <w:tcW w:w="5782" w:type="dxa"/>
            <w:tcBorders>
              <w:top w:val="nil"/>
              <w:bottom w:val="nil"/>
            </w:tcBorders>
          </w:tcPr>
          <w:p w:rsidR="00ED05DB" w:rsidRPr="00041740" w:rsidRDefault="00ED05DB" w:rsidP="006F3EB8">
            <w:pPr>
              <w:suppressAutoHyphens w:val="0"/>
              <w:spacing w:before="40" w:after="120" w:line="220" w:lineRule="atLeast"/>
              <w:ind w:right="113"/>
              <w:rPr>
                <w:szCs w:val="16"/>
              </w:rPr>
            </w:pPr>
            <w:r w:rsidRPr="00041740">
              <w:rPr>
                <w:szCs w:val="16"/>
              </w:rPr>
              <w:t>Flex PLI GTR User Manual Rev. C</w:t>
            </w:r>
          </w:p>
        </w:tc>
      </w:tr>
      <w:tr w:rsidR="00ED05DB" w:rsidRPr="00E0020D" w:rsidTr="00CF1C25">
        <w:trPr>
          <w:trHeight w:val="183"/>
        </w:trPr>
        <w:tc>
          <w:tcPr>
            <w:tcW w:w="3119" w:type="dxa"/>
            <w:tcBorders>
              <w:top w:val="nil"/>
              <w:bottom w:val="nil"/>
            </w:tcBorders>
          </w:tcPr>
          <w:p w:rsidR="00ED05DB" w:rsidRPr="00041740" w:rsidRDefault="00ED05DB" w:rsidP="006F3EB8">
            <w:pPr>
              <w:suppressAutoHyphens w:val="0"/>
              <w:spacing w:before="40" w:after="120" w:line="220" w:lineRule="atLeast"/>
              <w:ind w:right="113"/>
              <w:rPr>
                <w:szCs w:val="16"/>
              </w:rPr>
            </w:pPr>
            <w:r w:rsidRPr="00041740">
              <w:rPr>
                <w:szCs w:val="16"/>
              </w:rPr>
              <w:t>GTR9-3-05</w:t>
            </w:r>
          </w:p>
        </w:tc>
        <w:tc>
          <w:tcPr>
            <w:tcW w:w="736" w:type="dxa"/>
            <w:tcBorders>
              <w:top w:val="nil"/>
              <w:bottom w:val="nil"/>
            </w:tcBorders>
          </w:tcPr>
          <w:p w:rsidR="00ED05DB" w:rsidRPr="00041740" w:rsidRDefault="00ED05DB" w:rsidP="006F3EB8">
            <w:pPr>
              <w:suppressAutoHyphens w:val="0"/>
              <w:spacing w:before="40" w:after="120" w:line="220" w:lineRule="atLeast"/>
              <w:ind w:right="113"/>
              <w:rPr>
                <w:szCs w:val="16"/>
              </w:rPr>
            </w:pPr>
          </w:p>
        </w:tc>
        <w:tc>
          <w:tcPr>
            <w:tcW w:w="5782" w:type="dxa"/>
            <w:tcBorders>
              <w:top w:val="nil"/>
              <w:bottom w:val="nil"/>
            </w:tcBorders>
          </w:tcPr>
          <w:p w:rsidR="00ED05DB" w:rsidRPr="00041740" w:rsidRDefault="00ED05DB" w:rsidP="006F3EB8">
            <w:pPr>
              <w:suppressAutoHyphens w:val="0"/>
              <w:spacing w:before="40" w:after="120" w:line="220" w:lineRule="atLeast"/>
              <w:ind w:right="113"/>
              <w:rPr>
                <w:szCs w:val="16"/>
                <w:lang w:val="en-US"/>
              </w:rPr>
            </w:pPr>
            <w:r w:rsidRPr="00041740">
              <w:rPr>
                <w:szCs w:val="16"/>
                <w:lang w:val="en-US"/>
              </w:rPr>
              <w:t>FlexPLI Prototype SN04 Robustness Test results</w:t>
            </w:r>
          </w:p>
        </w:tc>
      </w:tr>
      <w:tr w:rsidR="00ED05DB" w:rsidRPr="00E0020D" w:rsidTr="00CF1C25">
        <w:trPr>
          <w:trHeight w:val="128"/>
        </w:trPr>
        <w:tc>
          <w:tcPr>
            <w:tcW w:w="3119" w:type="dxa"/>
            <w:tcBorders>
              <w:top w:val="nil"/>
              <w:bottom w:val="nil"/>
            </w:tcBorders>
          </w:tcPr>
          <w:p w:rsidR="00ED05DB" w:rsidRPr="00041740" w:rsidRDefault="00ED05DB" w:rsidP="006F3EB8">
            <w:pPr>
              <w:suppressAutoHyphens w:val="0"/>
              <w:spacing w:before="40" w:after="120" w:line="220" w:lineRule="atLeast"/>
              <w:ind w:right="113"/>
              <w:rPr>
                <w:szCs w:val="16"/>
              </w:rPr>
            </w:pPr>
            <w:r w:rsidRPr="00041740">
              <w:rPr>
                <w:szCs w:val="16"/>
              </w:rPr>
              <w:t>GTR9-3-06</w:t>
            </w:r>
          </w:p>
        </w:tc>
        <w:tc>
          <w:tcPr>
            <w:tcW w:w="736" w:type="dxa"/>
            <w:tcBorders>
              <w:top w:val="nil"/>
              <w:bottom w:val="nil"/>
            </w:tcBorders>
          </w:tcPr>
          <w:p w:rsidR="00ED05DB" w:rsidRPr="00041740" w:rsidRDefault="00ED05DB" w:rsidP="006F3EB8">
            <w:pPr>
              <w:suppressAutoHyphens w:val="0"/>
              <w:spacing w:before="40" w:after="120" w:line="220" w:lineRule="atLeast"/>
              <w:ind w:right="113"/>
              <w:rPr>
                <w:szCs w:val="16"/>
              </w:rPr>
            </w:pPr>
          </w:p>
        </w:tc>
        <w:tc>
          <w:tcPr>
            <w:tcW w:w="5782" w:type="dxa"/>
            <w:tcBorders>
              <w:top w:val="nil"/>
              <w:bottom w:val="nil"/>
            </w:tcBorders>
          </w:tcPr>
          <w:p w:rsidR="00ED05DB" w:rsidRPr="00041740" w:rsidRDefault="00ED05DB" w:rsidP="006F3EB8">
            <w:pPr>
              <w:suppressAutoHyphens w:val="0"/>
              <w:spacing w:before="40" w:after="120" w:line="220" w:lineRule="atLeast"/>
              <w:ind w:right="113"/>
              <w:rPr>
                <w:szCs w:val="16"/>
                <w:lang w:val="en-US"/>
              </w:rPr>
            </w:pPr>
            <w:r w:rsidRPr="00041740">
              <w:rPr>
                <w:szCs w:val="16"/>
                <w:lang w:val="en-US"/>
              </w:rPr>
              <w:t>Proposal for a future vehicle test matrix</w:t>
            </w:r>
          </w:p>
        </w:tc>
      </w:tr>
      <w:tr w:rsidR="00ED05DB" w:rsidRPr="00E0020D" w:rsidTr="00CF1C25">
        <w:trPr>
          <w:trHeight w:val="178"/>
        </w:trPr>
        <w:tc>
          <w:tcPr>
            <w:tcW w:w="3119" w:type="dxa"/>
            <w:tcBorders>
              <w:top w:val="nil"/>
            </w:tcBorders>
          </w:tcPr>
          <w:p w:rsidR="00ED05DB" w:rsidRPr="00041740" w:rsidRDefault="00ED05DB" w:rsidP="006F3EB8">
            <w:pPr>
              <w:suppressAutoHyphens w:val="0"/>
              <w:spacing w:before="40" w:after="120" w:line="220" w:lineRule="atLeast"/>
              <w:ind w:right="113"/>
              <w:rPr>
                <w:szCs w:val="16"/>
              </w:rPr>
            </w:pPr>
            <w:r w:rsidRPr="00041740">
              <w:rPr>
                <w:szCs w:val="16"/>
              </w:rPr>
              <w:t>GTR9-4-01</w:t>
            </w:r>
          </w:p>
        </w:tc>
        <w:tc>
          <w:tcPr>
            <w:tcW w:w="736" w:type="dxa"/>
            <w:tcBorders>
              <w:top w:val="nil"/>
            </w:tcBorders>
          </w:tcPr>
          <w:p w:rsidR="00ED05DB" w:rsidRPr="00041740" w:rsidRDefault="00ED05DB" w:rsidP="006F3EB8">
            <w:pPr>
              <w:suppressAutoHyphens w:val="0"/>
              <w:spacing w:before="40" w:after="120" w:line="220" w:lineRule="atLeast"/>
              <w:ind w:right="113"/>
              <w:rPr>
                <w:szCs w:val="16"/>
              </w:rPr>
            </w:pPr>
            <w:r w:rsidRPr="00041740">
              <w:rPr>
                <w:szCs w:val="16"/>
              </w:rPr>
              <w:t>1</w:t>
            </w:r>
          </w:p>
        </w:tc>
        <w:tc>
          <w:tcPr>
            <w:tcW w:w="5782" w:type="dxa"/>
            <w:tcBorders>
              <w:top w:val="nil"/>
            </w:tcBorders>
          </w:tcPr>
          <w:p w:rsidR="00ED05DB" w:rsidRPr="00041740" w:rsidRDefault="00ED05DB" w:rsidP="006F3EB8">
            <w:pPr>
              <w:suppressAutoHyphens w:val="0"/>
              <w:spacing w:before="40" w:after="120" w:line="220" w:lineRule="atLeast"/>
              <w:ind w:right="113"/>
              <w:rPr>
                <w:szCs w:val="16"/>
                <w:lang w:val="en-US"/>
              </w:rPr>
            </w:pPr>
            <w:r w:rsidRPr="00041740">
              <w:rPr>
                <w:szCs w:val="16"/>
                <w:lang w:val="en-US"/>
              </w:rPr>
              <w:t>Agenda for the 4th meeting of the IWG GTR9-PH2 - Final</w:t>
            </w:r>
          </w:p>
        </w:tc>
      </w:tr>
      <w:tr w:rsidR="00ED05DB" w:rsidRPr="00E0020D" w:rsidTr="00CF1C25">
        <w:trPr>
          <w:trHeight w:val="124"/>
        </w:trPr>
        <w:tc>
          <w:tcPr>
            <w:tcW w:w="3119" w:type="dxa"/>
          </w:tcPr>
          <w:p w:rsidR="00ED05DB" w:rsidRPr="00041740" w:rsidRDefault="00ED05DB" w:rsidP="006F3EB8">
            <w:pPr>
              <w:suppressAutoHyphens w:val="0"/>
              <w:spacing w:before="40" w:after="120" w:line="220" w:lineRule="atLeast"/>
              <w:ind w:right="113"/>
              <w:rPr>
                <w:szCs w:val="16"/>
              </w:rPr>
            </w:pPr>
            <w:r w:rsidRPr="00041740">
              <w:rPr>
                <w:szCs w:val="16"/>
              </w:rPr>
              <w:t>GTR9-4-02</w:t>
            </w:r>
          </w:p>
        </w:tc>
        <w:tc>
          <w:tcPr>
            <w:tcW w:w="736" w:type="dxa"/>
          </w:tcPr>
          <w:p w:rsidR="00ED05DB" w:rsidRPr="00041740" w:rsidRDefault="00ED05DB" w:rsidP="006F3EB8">
            <w:pPr>
              <w:suppressAutoHyphens w:val="0"/>
              <w:spacing w:before="40" w:after="120" w:line="220" w:lineRule="atLeast"/>
              <w:ind w:right="113"/>
              <w:rPr>
                <w:szCs w:val="16"/>
              </w:rPr>
            </w:pPr>
            <w:r w:rsidRPr="00041740">
              <w:rPr>
                <w:szCs w:val="16"/>
              </w:rPr>
              <w:t>1</w:t>
            </w:r>
          </w:p>
        </w:tc>
        <w:tc>
          <w:tcPr>
            <w:tcW w:w="5782" w:type="dxa"/>
          </w:tcPr>
          <w:p w:rsidR="00ED05DB" w:rsidRPr="00041740" w:rsidRDefault="00ED05DB" w:rsidP="006F3EB8">
            <w:pPr>
              <w:suppressAutoHyphens w:val="0"/>
              <w:spacing w:before="40" w:after="120" w:line="220" w:lineRule="atLeast"/>
              <w:ind w:right="113"/>
              <w:rPr>
                <w:szCs w:val="16"/>
                <w:lang w:val="en-US"/>
              </w:rPr>
            </w:pPr>
            <w:r w:rsidRPr="00041740">
              <w:rPr>
                <w:szCs w:val="16"/>
                <w:lang w:val="en-US"/>
              </w:rPr>
              <w:t>Minutes of the 4th meeting of the IWG GTR9-PH2 - Final</w:t>
            </w:r>
          </w:p>
        </w:tc>
      </w:tr>
      <w:tr w:rsidR="00ED05DB" w:rsidRPr="00E0020D" w:rsidTr="00CF1C25">
        <w:trPr>
          <w:trHeight w:val="70"/>
        </w:trPr>
        <w:tc>
          <w:tcPr>
            <w:tcW w:w="3119" w:type="dxa"/>
            <w:tcBorders>
              <w:bottom w:val="nil"/>
            </w:tcBorders>
          </w:tcPr>
          <w:p w:rsidR="00ED05DB" w:rsidRPr="00041740" w:rsidRDefault="00ED05DB" w:rsidP="006F3EB8">
            <w:pPr>
              <w:suppressAutoHyphens w:val="0"/>
              <w:spacing w:before="40" w:after="120" w:line="220" w:lineRule="atLeast"/>
              <w:ind w:right="113"/>
              <w:rPr>
                <w:szCs w:val="16"/>
              </w:rPr>
            </w:pPr>
            <w:r w:rsidRPr="00041740">
              <w:rPr>
                <w:szCs w:val="16"/>
              </w:rPr>
              <w:t>GTR9-4-03</w:t>
            </w:r>
          </w:p>
        </w:tc>
        <w:tc>
          <w:tcPr>
            <w:tcW w:w="736" w:type="dxa"/>
            <w:tcBorders>
              <w:bottom w:val="nil"/>
            </w:tcBorders>
          </w:tcPr>
          <w:p w:rsidR="00ED05DB" w:rsidRPr="00041740" w:rsidRDefault="00ED05DB" w:rsidP="006F3EB8">
            <w:pPr>
              <w:suppressAutoHyphens w:val="0"/>
              <w:spacing w:before="40" w:after="120" w:line="220" w:lineRule="atLeast"/>
              <w:ind w:right="113"/>
              <w:rPr>
                <w:szCs w:val="16"/>
              </w:rPr>
            </w:pPr>
            <w:r w:rsidRPr="00041740">
              <w:rPr>
                <w:szCs w:val="16"/>
              </w:rPr>
              <w:t>3</w:t>
            </w:r>
          </w:p>
        </w:tc>
        <w:tc>
          <w:tcPr>
            <w:tcW w:w="5782" w:type="dxa"/>
            <w:tcBorders>
              <w:bottom w:val="nil"/>
            </w:tcBorders>
          </w:tcPr>
          <w:p w:rsidR="00ED05DB" w:rsidRPr="00041740" w:rsidRDefault="00ED05DB" w:rsidP="006F3EB8">
            <w:pPr>
              <w:suppressAutoHyphens w:val="0"/>
              <w:spacing w:before="40" w:after="120" w:line="220" w:lineRule="atLeast"/>
              <w:ind w:right="113"/>
              <w:rPr>
                <w:szCs w:val="16"/>
                <w:lang w:val="en-US"/>
              </w:rPr>
            </w:pPr>
            <w:r w:rsidRPr="00041740">
              <w:rPr>
                <w:szCs w:val="16"/>
                <w:lang w:val="en-US"/>
              </w:rPr>
              <w:t>Status of activity list items</w:t>
            </w:r>
          </w:p>
        </w:tc>
      </w:tr>
      <w:tr w:rsidR="00ED05DB" w:rsidRPr="00041740" w:rsidTr="00FC5153">
        <w:trPr>
          <w:trHeight w:val="190"/>
        </w:trPr>
        <w:tc>
          <w:tcPr>
            <w:tcW w:w="3119" w:type="dxa"/>
            <w:tcBorders>
              <w:top w:val="nil"/>
              <w:bottom w:val="nil"/>
            </w:tcBorders>
          </w:tcPr>
          <w:p w:rsidR="00ED05DB" w:rsidRPr="00041740" w:rsidRDefault="00ED05DB" w:rsidP="006F3EB8">
            <w:pPr>
              <w:suppressAutoHyphens w:val="0"/>
              <w:spacing w:before="40" w:after="120" w:line="220" w:lineRule="atLeast"/>
              <w:ind w:right="113"/>
              <w:rPr>
                <w:szCs w:val="16"/>
              </w:rPr>
            </w:pPr>
            <w:r w:rsidRPr="00041740">
              <w:rPr>
                <w:szCs w:val="16"/>
              </w:rPr>
              <w:t>GTR9-4-04</w:t>
            </w:r>
          </w:p>
        </w:tc>
        <w:tc>
          <w:tcPr>
            <w:tcW w:w="736" w:type="dxa"/>
            <w:tcBorders>
              <w:top w:val="nil"/>
              <w:bottom w:val="nil"/>
            </w:tcBorders>
          </w:tcPr>
          <w:p w:rsidR="00ED05DB" w:rsidRPr="00041740" w:rsidRDefault="00ED05DB" w:rsidP="006F3EB8">
            <w:pPr>
              <w:suppressAutoHyphens w:val="0"/>
              <w:spacing w:before="40" w:after="120" w:line="220" w:lineRule="atLeast"/>
              <w:ind w:right="113"/>
              <w:rPr>
                <w:szCs w:val="16"/>
              </w:rPr>
            </w:pPr>
          </w:p>
        </w:tc>
        <w:tc>
          <w:tcPr>
            <w:tcW w:w="5782" w:type="dxa"/>
            <w:tcBorders>
              <w:top w:val="nil"/>
              <w:bottom w:val="nil"/>
            </w:tcBorders>
          </w:tcPr>
          <w:p w:rsidR="00ED05DB" w:rsidRPr="00041740" w:rsidRDefault="00ED05DB" w:rsidP="006F3EB8">
            <w:pPr>
              <w:suppressAutoHyphens w:val="0"/>
              <w:spacing w:before="40" w:after="120" w:line="220" w:lineRule="atLeast"/>
              <w:ind w:right="113"/>
              <w:rPr>
                <w:szCs w:val="16"/>
              </w:rPr>
            </w:pPr>
            <w:r w:rsidRPr="00041740">
              <w:rPr>
                <w:szCs w:val="16"/>
              </w:rPr>
              <w:t>1994 EEVC WG10 Report</w:t>
            </w:r>
          </w:p>
        </w:tc>
      </w:tr>
      <w:tr w:rsidR="00ED05DB" w:rsidRPr="00E0020D" w:rsidTr="00FC5153">
        <w:trPr>
          <w:trHeight w:val="190"/>
        </w:trPr>
        <w:tc>
          <w:tcPr>
            <w:tcW w:w="3119" w:type="dxa"/>
            <w:tcBorders>
              <w:top w:val="nil"/>
              <w:bottom w:val="nil"/>
            </w:tcBorders>
          </w:tcPr>
          <w:p w:rsidR="00ED05DB" w:rsidRPr="00041740" w:rsidRDefault="00ED05DB" w:rsidP="006F3EB8">
            <w:pPr>
              <w:suppressAutoHyphens w:val="0"/>
              <w:spacing w:before="40" w:after="120" w:line="220" w:lineRule="atLeast"/>
              <w:ind w:right="113"/>
              <w:rPr>
                <w:szCs w:val="16"/>
              </w:rPr>
            </w:pPr>
            <w:r w:rsidRPr="00041740">
              <w:rPr>
                <w:szCs w:val="16"/>
              </w:rPr>
              <w:t>GTR9-4-05</w:t>
            </w:r>
          </w:p>
        </w:tc>
        <w:tc>
          <w:tcPr>
            <w:tcW w:w="736" w:type="dxa"/>
            <w:tcBorders>
              <w:top w:val="nil"/>
              <w:bottom w:val="nil"/>
            </w:tcBorders>
          </w:tcPr>
          <w:p w:rsidR="00ED05DB" w:rsidRPr="00041740" w:rsidRDefault="00ED05DB" w:rsidP="006F3EB8">
            <w:pPr>
              <w:suppressAutoHyphens w:val="0"/>
              <w:spacing w:before="40" w:after="120" w:line="220" w:lineRule="atLeast"/>
              <w:ind w:right="113"/>
              <w:rPr>
                <w:szCs w:val="16"/>
              </w:rPr>
            </w:pPr>
          </w:p>
        </w:tc>
        <w:tc>
          <w:tcPr>
            <w:tcW w:w="5782" w:type="dxa"/>
            <w:tcBorders>
              <w:top w:val="nil"/>
              <w:bottom w:val="nil"/>
            </w:tcBorders>
          </w:tcPr>
          <w:p w:rsidR="00ED05DB" w:rsidRPr="00041740" w:rsidRDefault="00ED05DB" w:rsidP="006F3EB8">
            <w:pPr>
              <w:suppressAutoHyphens w:val="0"/>
              <w:spacing w:before="40" w:after="120" w:line="220" w:lineRule="atLeast"/>
              <w:ind w:right="113"/>
              <w:rPr>
                <w:szCs w:val="16"/>
                <w:lang w:val="en-US"/>
              </w:rPr>
            </w:pPr>
            <w:r w:rsidRPr="00041740">
              <w:rPr>
                <w:szCs w:val="16"/>
                <w:lang w:val="en-US"/>
              </w:rPr>
              <w:t>1996 EEVC WG10 report to the 15th ESV conference</w:t>
            </w:r>
          </w:p>
        </w:tc>
      </w:tr>
      <w:tr w:rsidR="00ED05DB" w:rsidRPr="00041740" w:rsidTr="00FC5153">
        <w:trPr>
          <w:trHeight w:val="176"/>
        </w:trPr>
        <w:tc>
          <w:tcPr>
            <w:tcW w:w="3119" w:type="dxa"/>
            <w:tcBorders>
              <w:top w:val="nil"/>
            </w:tcBorders>
          </w:tcPr>
          <w:p w:rsidR="00ED05DB" w:rsidRPr="00041740" w:rsidRDefault="00ED05DB" w:rsidP="006F3EB8">
            <w:pPr>
              <w:suppressAutoHyphens w:val="0"/>
              <w:spacing w:before="40" w:after="120" w:line="220" w:lineRule="atLeast"/>
              <w:ind w:right="113"/>
              <w:rPr>
                <w:szCs w:val="16"/>
              </w:rPr>
            </w:pPr>
            <w:r w:rsidRPr="00041740">
              <w:rPr>
                <w:szCs w:val="16"/>
              </w:rPr>
              <w:t>GTR9-4-06</w:t>
            </w:r>
          </w:p>
        </w:tc>
        <w:tc>
          <w:tcPr>
            <w:tcW w:w="736" w:type="dxa"/>
            <w:tcBorders>
              <w:top w:val="nil"/>
            </w:tcBorders>
          </w:tcPr>
          <w:p w:rsidR="00ED05DB" w:rsidRPr="00041740" w:rsidRDefault="00ED05DB" w:rsidP="006F3EB8">
            <w:pPr>
              <w:suppressAutoHyphens w:val="0"/>
              <w:spacing w:before="40" w:after="120" w:line="220" w:lineRule="atLeast"/>
              <w:ind w:right="113"/>
              <w:rPr>
                <w:szCs w:val="16"/>
              </w:rPr>
            </w:pPr>
          </w:p>
        </w:tc>
        <w:tc>
          <w:tcPr>
            <w:tcW w:w="5782" w:type="dxa"/>
            <w:tcBorders>
              <w:top w:val="nil"/>
            </w:tcBorders>
          </w:tcPr>
          <w:p w:rsidR="00ED05DB" w:rsidRPr="00041740" w:rsidRDefault="00ED05DB" w:rsidP="006F3EB8">
            <w:pPr>
              <w:suppressAutoHyphens w:val="0"/>
              <w:spacing w:before="40" w:after="120" w:line="220" w:lineRule="atLeast"/>
              <w:ind w:right="113"/>
              <w:rPr>
                <w:szCs w:val="16"/>
              </w:rPr>
            </w:pPr>
            <w:r w:rsidRPr="00041740">
              <w:rPr>
                <w:szCs w:val="16"/>
              </w:rPr>
              <w:t>1998/2002 EEVC WG17 Report</w:t>
            </w:r>
          </w:p>
        </w:tc>
      </w:tr>
      <w:tr w:rsidR="00ED05DB" w:rsidRPr="00E0020D" w:rsidTr="00CF1C25">
        <w:trPr>
          <w:trHeight w:val="189"/>
        </w:trPr>
        <w:tc>
          <w:tcPr>
            <w:tcW w:w="3119" w:type="dxa"/>
          </w:tcPr>
          <w:p w:rsidR="00ED05DB" w:rsidRPr="00041740" w:rsidRDefault="00ED05DB" w:rsidP="006F3EB8">
            <w:pPr>
              <w:suppressAutoHyphens w:val="0"/>
              <w:spacing w:before="40" w:after="120" w:line="220" w:lineRule="atLeast"/>
              <w:ind w:right="113"/>
              <w:rPr>
                <w:szCs w:val="16"/>
              </w:rPr>
            </w:pPr>
            <w:r w:rsidRPr="00041740">
              <w:rPr>
                <w:szCs w:val="16"/>
              </w:rPr>
              <w:t>GTR9-4-07</w:t>
            </w:r>
          </w:p>
        </w:tc>
        <w:tc>
          <w:tcPr>
            <w:tcW w:w="736" w:type="dxa"/>
          </w:tcPr>
          <w:p w:rsidR="00ED05DB" w:rsidRPr="00041740" w:rsidRDefault="00ED05DB" w:rsidP="006F3EB8">
            <w:pPr>
              <w:suppressAutoHyphens w:val="0"/>
              <w:spacing w:before="40" w:after="120" w:line="220" w:lineRule="atLeast"/>
              <w:ind w:right="113"/>
              <w:rPr>
                <w:szCs w:val="16"/>
              </w:rPr>
            </w:pPr>
          </w:p>
        </w:tc>
        <w:tc>
          <w:tcPr>
            <w:tcW w:w="5782" w:type="dxa"/>
          </w:tcPr>
          <w:p w:rsidR="00ED05DB" w:rsidRPr="00041740" w:rsidRDefault="00ED05DB" w:rsidP="006F3EB8">
            <w:pPr>
              <w:suppressAutoHyphens w:val="0"/>
              <w:spacing w:before="40" w:after="120" w:line="220" w:lineRule="atLeast"/>
              <w:ind w:right="113"/>
              <w:rPr>
                <w:szCs w:val="16"/>
                <w:lang w:val="en-US"/>
              </w:rPr>
            </w:pPr>
            <w:r w:rsidRPr="00041740">
              <w:rPr>
                <w:szCs w:val="16"/>
                <w:lang w:val="en-US"/>
              </w:rPr>
              <w:t>TF-RUCC Activity Report 6 Sept. 2012</w:t>
            </w:r>
          </w:p>
        </w:tc>
      </w:tr>
      <w:tr w:rsidR="00ED05DB" w:rsidRPr="00E0020D" w:rsidTr="00CF1C25">
        <w:trPr>
          <w:cantSplit/>
          <w:trHeight w:val="204"/>
        </w:trPr>
        <w:tc>
          <w:tcPr>
            <w:tcW w:w="3119" w:type="dxa"/>
          </w:tcPr>
          <w:p w:rsidR="00ED05DB" w:rsidRPr="00041740" w:rsidRDefault="00ED05DB" w:rsidP="006F3EB8">
            <w:pPr>
              <w:suppressAutoHyphens w:val="0"/>
              <w:spacing w:before="40" w:after="120" w:line="220" w:lineRule="atLeast"/>
              <w:ind w:right="113"/>
              <w:rPr>
                <w:szCs w:val="16"/>
              </w:rPr>
            </w:pPr>
            <w:r w:rsidRPr="00041740">
              <w:rPr>
                <w:szCs w:val="16"/>
              </w:rPr>
              <w:t>GTR9-4-08</w:t>
            </w:r>
          </w:p>
        </w:tc>
        <w:tc>
          <w:tcPr>
            <w:tcW w:w="736" w:type="dxa"/>
          </w:tcPr>
          <w:p w:rsidR="00ED05DB" w:rsidRPr="00041740" w:rsidRDefault="00ED05DB" w:rsidP="006F3EB8">
            <w:pPr>
              <w:suppressAutoHyphens w:val="0"/>
              <w:spacing w:before="40" w:after="120" w:line="220" w:lineRule="atLeast"/>
              <w:ind w:right="113"/>
              <w:rPr>
                <w:szCs w:val="16"/>
              </w:rPr>
            </w:pPr>
          </w:p>
        </w:tc>
        <w:tc>
          <w:tcPr>
            <w:tcW w:w="5782" w:type="dxa"/>
          </w:tcPr>
          <w:p w:rsidR="00ED05DB" w:rsidRPr="00041740" w:rsidRDefault="00ED05DB" w:rsidP="006F3EB8">
            <w:pPr>
              <w:suppressAutoHyphens w:val="0"/>
              <w:spacing w:before="40" w:after="120" w:line="220" w:lineRule="atLeast"/>
              <w:ind w:right="113"/>
              <w:rPr>
                <w:szCs w:val="16"/>
                <w:lang w:val="en-US"/>
              </w:rPr>
            </w:pPr>
            <w:r w:rsidRPr="00041740">
              <w:rPr>
                <w:szCs w:val="16"/>
                <w:lang w:val="en-US"/>
              </w:rPr>
              <w:t>Guidelines To Conduct FlexPLI Round Robin Car Test Smoothly and Effectively</w:t>
            </w:r>
          </w:p>
        </w:tc>
      </w:tr>
      <w:tr w:rsidR="00ED05DB" w:rsidRPr="00E0020D" w:rsidTr="00CF1C25">
        <w:trPr>
          <w:trHeight w:val="203"/>
        </w:trPr>
        <w:tc>
          <w:tcPr>
            <w:tcW w:w="3119" w:type="dxa"/>
          </w:tcPr>
          <w:p w:rsidR="00ED05DB" w:rsidRPr="00041740" w:rsidRDefault="00ED05DB" w:rsidP="006F3EB8">
            <w:pPr>
              <w:suppressAutoHyphens w:val="0"/>
              <w:spacing w:before="40" w:after="120" w:line="220" w:lineRule="atLeast"/>
              <w:ind w:right="113"/>
              <w:rPr>
                <w:szCs w:val="16"/>
              </w:rPr>
            </w:pPr>
            <w:r w:rsidRPr="00041740">
              <w:rPr>
                <w:szCs w:val="16"/>
              </w:rPr>
              <w:t>GTR9-4-09</w:t>
            </w:r>
          </w:p>
        </w:tc>
        <w:tc>
          <w:tcPr>
            <w:tcW w:w="736" w:type="dxa"/>
          </w:tcPr>
          <w:p w:rsidR="00ED05DB" w:rsidRPr="00041740" w:rsidRDefault="00ED05DB" w:rsidP="006F3EB8">
            <w:pPr>
              <w:suppressAutoHyphens w:val="0"/>
              <w:spacing w:before="40" w:after="120" w:line="220" w:lineRule="atLeast"/>
              <w:ind w:right="113"/>
              <w:rPr>
                <w:szCs w:val="16"/>
              </w:rPr>
            </w:pPr>
          </w:p>
        </w:tc>
        <w:tc>
          <w:tcPr>
            <w:tcW w:w="5782" w:type="dxa"/>
          </w:tcPr>
          <w:p w:rsidR="00ED05DB" w:rsidRPr="00041740" w:rsidRDefault="00ED05DB" w:rsidP="006F3EB8">
            <w:pPr>
              <w:suppressAutoHyphens w:val="0"/>
              <w:spacing w:before="40" w:after="120" w:line="220" w:lineRule="atLeast"/>
              <w:ind w:right="113"/>
              <w:rPr>
                <w:szCs w:val="16"/>
                <w:lang w:val="en-US"/>
              </w:rPr>
            </w:pPr>
            <w:r w:rsidRPr="00041740">
              <w:rPr>
                <w:szCs w:val="16"/>
                <w:lang w:val="en-US"/>
              </w:rPr>
              <w:t>FlexPLI Round Robin Test Results</w:t>
            </w:r>
          </w:p>
        </w:tc>
      </w:tr>
      <w:tr w:rsidR="00ED05DB" w:rsidRPr="00E0020D" w:rsidTr="00264312">
        <w:trPr>
          <w:trHeight w:val="412"/>
        </w:trPr>
        <w:tc>
          <w:tcPr>
            <w:tcW w:w="3119" w:type="dxa"/>
            <w:tcBorders>
              <w:bottom w:val="nil"/>
            </w:tcBorders>
          </w:tcPr>
          <w:p w:rsidR="00ED05DB" w:rsidRPr="00041740" w:rsidRDefault="00ED05DB" w:rsidP="006F3EB8">
            <w:pPr>
              <w:suppressAutoHyphens w:val="0"/>
              <w:spacing w:before="40" w:after="120" w:line="220" w:lineRule="atLeast"/>
              <w:ind w:right="113"/>
              <w:rPr>
                <w:szCs w:val="16"/>
              </w:rPr>
            </w:pPr>
            <w:r w:rsidRPr="00041740">
              <w:rPr>
                <w:szCs w:val="16"/>
              </w:rPr>
              <w:t>GTR9-4-10</w:t>
            </w:r>
          </w:p>
        </w:tc>
        <w:tc>
          <w:tcPr>
            <w:tcW w:w="736" w:type="dxa"/>
            <w:tcBorders>
              <w:bottom w:val="nil"/>
            </w:tcBorders>
          </w:tcPr>
          <w:p w:rsidR="00ED05DB" w:rsidRPr="00041740" w:rsidRDefault="00ED05DB" w:rsidP="006F3EB8">
            <w:pPr>
              <w:suppressAutoHyphens w:val="0"/>
              <w:spacing w:before="40" w:after="120" w:line="220" w:lineRule="atLeast"/>
              <w:ind w:right="113"/>
              <w:rPr>
                <w:szCs w:val="16"/>
              </w:rPr>
            </w:pPr>
          </w:p>
        </w:tc>
        <w:tc>
          <w:tcPr>
            <w:tcW w:w="5782" w:type="dxa"/>
            <w:tcBorders>
              <w:bottom w:val="nil"/>
            </w:tcBorders>
          </w:tcPr>
          <w:p w:rsidR="00ED05DB" w:rsidRPr="00041740" w:rsidRDefault="00ED05DB" w:rsidP="006F3EB8">
            <w:pPr>
              <w:suppressAutoHyphens w:val="0"/>
              <w:spacing w:before="40" w:after="120" w:line="220" w:lineRule="atLeast"/>
              <w:ind w:right="113"/>
              <w:rPr>
                <w:szCs w:val="16"/>
                <w:lang w:val="en-US"/>
              </w:rPr>
            </w:pPr>
            <w:r w:rsidRPr="00041740">
              <w:rPr>
                <w:szCs w:val="16"/>
                <w:lang w:val="en-US"/>
              </w:rPr>
              <w:t>Document informel WP.29-157-16</w:t>
            </w:r>
            <w:r w:rsidR="002944D3">
              <w:rPr>
                <w:szCs w:val="16"/>
                <w:lang w:val="en-US"/>
              </w:rPr>
              <w:t> :</w:t>
            </w:r>
            <w:r w:rsidRPr="00041740">
              <w:rPr>
                <w:szCs w:val="16"/>
                <w:lang w:val="en-US"/>
              </w:rPr>
              <w:t xml:space="preserve"> Proposal for the establishment of Special Resolution No. 2 on description and performance of test tools and devices necessary for the assessment of compliance</w:t>
            </w:r>
          </w:p>
        </w:tc>
      </w:tr>
      <w:tr w:rsidR="00ED05DB" w:rsidRPr="00E0020D" w:rsidTr="00264312">
        <w:trPr>
          <w:trHeight w:val="203"/>
        </w:trPr>
        <w:tc>
          <w:tcPr>
            <w:tcW w:w="3119" w:type="dxa"/>
            <w:tcBorders>
              <w:top w:val="nil"/>
              <w:bottom w:val="nil"/>
            </w:tcBorders>
          </w:tcPr>
          <w:p w:rsidR="00ED05DB" w:rsidRPr="00041740" w:rsidRDefault="00ED05DB" w:rsidP="006F3EB8">
            <w:pPr>
              <w:suppressAutoHyphens w:val="0"/>
              <w:spacing w:before="40" w:after="120" w:line="220" w:lineRule="atLeast"/>
              <w:ind w:right="113"/>
              <w:rPr>
                <w:szCs w:val="16"/>
              </w:rPr>
            </w:pPr>
            <w:r w:rsidRPr="00041740">
              <w:rPr>
                <w:szCs w:val="16"/>
              </w:rPr>
              <w:t>GTR9-4-11</w:t>
            </w:r>
          </w:p>
        </w:tc>
        <w:tc>
          <w:tcPr>
            <w:tcW w:w="736" w:type="dxa"/>
            <w:tcBorders>
              <w:top w:val="nil"/>
              <w:bottom w:val="nil"/>
            </w:tcBorders>
          </w:tcPr>
          <w:p w:rsidR="00ED05DB" w:rsidRPr="00041740" w:rsidRDefault="00ED05DB" w:rsidP="006F3EB8">
            <w:pPr>
              <w:suppressAutoHyphens w:val="0"/>
              <w:spacing w:before="40" w:after="120" w:line="220" w:lineRule="atLeast"/>
              <w:ind w:right="113"/>
              <w:rPr>
                <w:szCs w:val="16"/>
              </w:rPr>
            </w:pPr>
          </w:p>
        </w:tc>
        <w:tc>
          <w:tcPr>
            <w:tcW w:w="5782" w:type="dxa"/>
            <w:tcBorders>
              <w:top w:val="nil"/>
              <w:bottom w:val="nil"/>
            </w:tcBorders>
          </w:tcPr>
          <w:p w:rsidR="00ED05DB" w:rsidRPr="00041740" w:rsidRDefault="00ED05DB" w:rsidP="006F3EB8">
            <w:pPr>
              <w:suppressAutoHyphens w:val="0"/>
              <w:spacing w:before="40" w:after="120" w:line="220" w:lineRule="atLeast"/>
              <w:ind w:right="113"/>
              <w:rPr>
                <w:szCs w:val="16"/>
                <w:lang w:val="en-US"/>
              </w:rPr>
            </w:pPr>
            <w:r w:rsidRPr="00041740">
              <w:rPr>
                <w:szCs w:val="16"/>
                <w:lang w:val="en-US"/>
              </w:rPr>
              <w:t>Investigation of the Influences of Friction within the Inverse Certification Test Setup</w:t>
            </w:r>
          </w:p>
        </w:tc>
      </w:tr>
      <w:tr w:rsidR="00ED05DB" w:rsidRPr="00E0020D" w:rsidTr="00264312">
        <w:trPr>
          <w:trHeight w:val="190"/>
        </w:trPr>
        <w:tc>
          <w:tcPr>
            <w:tcW w:w="3119" w:type="dxa"/>
            <w:tcBorders>
              <w:top w:val="nil"/>
            </w:tcBorders>
          </w:tcPr>
          <w:p w:rsidR="00ED05DB" w:rsidRPr="00041740" w:rsidRDefault="00ED05DB" w:rsidP="006F3EB8">
            <w:pPr>
              <w:suppressAutoHyphens w:val="0"/>
              <w:spacing w:before="40" w:after="120" w:line="220" w:lineRule="atLeast"/>
              <w:ind w:right="113"/>
              <w:rPr>
                <w:szCs w:val="16"/>
              </w:rPr>
            </w:pPr>
            <w:r w:rsidRPr="00041740">
              <w:rPr>
                <w:szCs w:val="16"/>
              </w:rPr>
              <w:t>GTR9-4-12</w:t>
            </w:r>
          </w:p>
        </w:tc>
        <w:tc>
          <w:tcPr>
            <w:tcW w:w="736" w:type="dxa"/>
            <w:tcBorders>
              <w:top w:val="nil"/>
            </w:tcBorders>
          </w:tcPr>
          <w:p w:rsidR="00ED05DB" w:rsidRPr="00041740" w:rsidRDefault="00ED05DB" w:rsidP="006F3EB8">
            <w:pPr>
              <w:suppressAutoHyphens w:val="0"/>
              <w:spacing w:before="40" w:after="120" w:line="220" w:lineRule="atLeast"/>
              <w:ind w:right="113"/>
              <w:rPr>
                <w:szCs w:val="16"/>
              </w:rPr>
            </w:pPr>
          </w:p>
        </w:tc>
        <w:tc>
          <w:tcPr>
            <w:tcW w:w="5782" w:type="dxa"/>
            <w:tcBorders>
              <w:top w:val="nil"/>
            </w:tcBorders>
          </w:tcPr>
          <w:p w:rsidR="00ED05DB" w:rsidRPr="00041740" w:rsidRDefault="00ED05DB" w:rsidP="006F3EB8">
            <w:pPr>
              <w:suppressAutoHyphens w:val="0"/>
              <w:spacing w:before="40" w:after="120" w:line="220" w:lineRule="atLeast"/>
              <w:ind w:right="113"/>
              <w:rPr>
                <w:szCs w:val="16"/>
                <w:lang w:val="en-US"/>
              </w:rPr>
            </w:pPr>
            <w:r w:rsidRPr="00041740">
              <w:rPr>
                <w:szCs w:val="16"/>
                <w:lang w:val="en-US"/>
              </w:rPr>
              <w:t>Report addressing the Pedestrian Research performed by JASIC</w:t>
            </w:r>
          </w:p>
        </w:tc>
      </w:tr>
      <w:tr w:rsidR="00ED05DB" w:rsidRPr="00E0020D" w:rsidTr="00CF1C25">
        <w:trPr>
          <w:trHeight w:val="189"/>
        </w:trPr>
        <w:tc>
          <w:tcPr>
            <w:tcW w:w="3119" w:type="dxa"/>
          </w:tcPr>
          <w:p w:rsidR="00ED05DB" w:rsidRPr="00041740" w:rsidRDefault="00ED05DB" w:rsidP="006F3EB8">
            <w:pPr>
              <w:suppressAutoHyphens w:val="0"/>
              <w:spacing w:before="40" w:after="120" w:line="220" w:lineRule="atLeast"/>
              <w:ind w:right="113"/>
              <w:rPr>
                <w:szCs w:val="16"/>
              </w:rPr>
            </w:pPr>
            <w:r w:rsidRPr="00041740">
              <w:rPr>
                <w:szCs w:val="16"/>
              </w:rPr>
              <w:t>GTR9-4-13</w:t>
            </w:r>
          </w:p>
        </w:tc>
        <w:tc>
          <w:tcPr>
            <w:tcW w:w="736" w:type="dxa"/>
          </w:tcPr>
          <w:p w:rsidR="00ED05DB" w:rsidRPr="00041740" w:rsidRDefault="00ED05DB" w:rsidP="006F3EB8">
            <w:pPr>
              <w:suppressAutoHyphens w:val="0"/>
              <w:spacing w:before="40" w:after="120" w:line="220" w:lineRule="atLeast"/>
              <w:ind w:right="113"/>
              <w:rPr>
                <w:szCs w:val="16"/>
              </w:rPr>
            </w:pPr>
          </w:p>
        </w:tc>
        <w:tc>
          <w:tcPr>
            <w:tcW w:w="5782" w:type="dxa"/>
          </w:tcPr>
          <w:p w:rsidR="00ED05DB" w:rsidRPr="00041740" w:rsidRDefault="00ED05DB" w:rsidP="006F3EB8">
            <w:pPr>
              <w:suppressAutoHyphens w:val="0"/>
              <w:spacing w:before="40" w:after="120" w:line="220" w:lineRule="atLeast"/>
              <w:ind w:right="113"/>
              <w:rPr>
                <w:szCs w:val="16"/>
                <w:lang w:val="en-US"/>
              </w:rPr>
            </w:pPr>
            <w:r w:rsidRPr="00041740">
              <w:rPr>
                <w:szCs w:val="16"/>
                <w:lang w:val="en-US"/>
              </w:rPr>
              <w:t>JP Research Summary</w:t>
            </w:r>
            <w:r w:rsidR="002944D3">
              <w:rPr>
                <w:szCs w:val="16"/>
                <w:lang w:val="en-US"/>
              </w:rPr>
              <w:t> :</w:t>
            </w:r>
            <w:r w:rsidRPr="00041740">
              <w:rPr>
                <w:szCs w:val="16"/>
                <w:lang w:val="en-US"/>
              </w:rPr>
              <w:t xml:space="preserve"> JASIC Flex Injury Estimate</w:t>
            </w:r>
          </w:p>
        </w:tc>
      </w:tr>
      <w:tr w:rsidR="00ED05DB" w:rsidRPr="00E0020D" w:rsidTr="00CF1C25">
        <w:trPr>
          <w:trHeight w:val="101"/>
        </w:trPr>
        <w:tc>
          <w:tcPr>
            <w:tcW w:w="3119" w:type="dxa"/>
          </w:tcPr>
          <w:p w:rsidR="00ED05DB" w:rsidRPr="00041740" w:rsidRDefault="00ED05DB" w:rsidP="006F3EB8">
            <w:pPr>
              <w:suppressAutoHyphens w:val="0"/>
              <w:spacing w:before="40" w:after="120" w:line="220" w:lineRule="atLeast"/>
              <w:ind w:right="113"/>
              <w:rPr>
                <w:szCs w:val="16"/>
              </w:rPr>
            </w:pPr>
            <w:r w:rsidRPr="00041740">
              <w:rPr>
                <w:szCs w:val="16"/>
              </w:rPr>
              <w:t>GTR9-4-14</w:t>
            </w:r>
          </w:p>
        </w:tc>
        <w:tc>
          <w:tcPr>
            <w:tcW w:w="736" w:type="dxa"/>
          </w:tcPr>
          <w:p w:rsidR="00ED05DB" w:rsidRPr="00041740" w:rsidRDefault="00ED05DB" w:rsidP="006F3EB8">
            <w:pPr>
              <w:suppressAutoHyphens w:val="0"/>
              <w:spacing w:before="40" w:after="120" w:line="220" w:lineRule="atLeast"/>
              <w:ind w:right="113"/>
              <w:rPr>
                <w:szCs w:val="16"/>
              </w:rPr>
            </w:pPr>
          </w:p>
        </w:tc>
        <w:tc>
          <w:tcPr>
            <w:tcW w:w="5782" w:type="dxa"/>
          </w:tcPr>
          <w:p w:rsidR="00ED05DB" w:rsidRPr="00041740" w:rsidRDefault="00ED05DB" w:rsidP="006F3EB8">
            <w:pPr>
              <w:suppressAutoHyphens w:val="0"/>
              <w:spacing w:before="40" w:after="120" w:line="220" w:lineRule="atLeast"/>
              <w:ind w:right="113"/>
              <w:rPr>
                <w:szCs w:val="16"/>
                <w:lang w:val="en-US"/>
              </w:rPr>
            </w:pPr>
            <w:r w:rsidRPr="00041740">
              <w:rPr>
                <w:szCs w:val="16"/>
                <w:lang w:val="en-US"/>
              </w:rPr>
              <w:t>Comparison of FlexPLI Performance in Vehicle Tests with Prototype and Series Production Legforms</w:t>
            </w:r>
          </w:p>
        </w:tc>
      </w:tr>
      <w:tr w:rsidR="00ED05DB" w:rsidRPr="00E0020D" w:rsidTr="00CF1C25">
        <w:trPr>
          <w:trHeight w:val="197"/>
        </w:trPr>
        <w:tc>
          <w:tcPr>
            <w:tcW w:w="3119" w:type="dxa"/>
          </w:tcPr>
          <w:p w:rsidR="00ED05DB" w:rsidRPr="00041740" w:rsidRDefault="00ED05DB" w:rsidP="006F3EB8">
            <w:pPr>
              <w:suppressAutoHyphens w:val="0"/>
              <w:spacing w:before="40" w:after="120" w:line="220" w:lineRule="atLeast"/>
              <w:ind w:right="113"/>
              <w:rPr>
                <w:szCs w:val="16"/>
              </w:rPr>
            </w:pPr>
            <w:r w:rsidRPr="00041740">
              <w:rPr>
                <w:szCs w:val="16"/>
              </w:rPr>
              <w:t>GTR9-4-15</w:t>
            </w:r>
          </w:p>
        </w:tc>
        <w:tc>
          <w:tcPr>
            <w:tcW w:w="736" w:type="dxa"/>
          </w:tcPr>
          <w:p w:rsidR="00ED05DB" w:rsidRPr="00041740" w:rsidRDefault="00ED05DB" w:rsidP="006F3EB8">
            <w:pPr>
              <w:suppressAutoHyphens w:val="0"/>
              <w:spacing w:before="40" w:after="120" w:line="220" w:lineRule="atLeast"/>
              <w:ind w:right="113"/>
              <w:rPr>
                <w:szCs w:val="16"/>
              </w:rPr>
            </w:pPr>
          </w:p>
        </w:tc>
        <w:tc>
          <w:tcPr>
            <w:tcW w:w="5782" w:type="dxa"/>
          </w:tcPr>
          <w:p w:rsidR="00ED05DB" w:rsidRPr="00041740" w:rsidRDefault="00ED05DB" w:rsidP="006F3EB8">
            <w:pPr>
              <w:suppressAutoHyphens w:val="0"/>
              <w:spacing w:before="40" w:after="120" w:line="220" w:lineRule="atLeast"/>
              <w:ind w:right="113"/>
              <w:rPr>
                <w:szCs w:val="16"/>
                <w:lang w:val="en-US"/>
              </w:rPr>
            </w:pPr>
            <w:r w:rsidRPr="00041740">
              <w:rPr>
                <w:szCs w:val="16"/>
                <w:lang w:val="en-US"/>
              </w:rPr>
              <w:t>Document informel WP.29-157-21</w:t>
            </w:r>
            <w:r w:rsidR="002944D3">
              <w:rPr>
                <w:szCs w:val="16"/>
                <w:lang w:val="en-US"/>
              </w:rPr>
              <w:t> :</w:t>
            </w:r>
            <w:r w:rsidRPr="00041740">
              <w:rPr>
                <w:szCs w:val="16"/>
                <w:lang w:val="en-US"/>
              </w:rPr>
              <w:t xml:space="preserve"> 2</w:t>
            </w:r>
            <w:r w:rsidRPr="00041740">
              <w:rPr>
                <w:szCs w:val="16"/>
                <w:vertAlign w:val="superscript"/>
                <w:lang w:val="en-US"/>
              </w:rPr>
              <w:t>nd</w:t>
            </w:r>
            <w:r w:rsidRPr="00041740">
              <w:rPr>
                <w:szCs w:val="16"/>
                <w:lang w:val="en-US"/>
              </w:rPr>
              <w:t xml:space="preserve"> progress report of the IWG GTR9-PH2</w:t>
            </w:r>
          </w:p>
        </w:tc>
      </w:tr>
      <w:tr w:rsidR="00ED05DB" w:rsidRPr="00E0020D" w:rsidTr="00CF1C25">
        <w:trPr>
          <w:trHeight w:val="176"/>
        </w:trPr>
        <w:tc>
          <w:tcPr>
            <w:tcW w:w="3119" w:type="dxa"/>
          </w:tcPr>
          <w:p w:rsidR="00ED05DB" w:rsidRPr="00041740" w:rsidRDefault="00ED05DB" w:rsidP="006F3EB8">
            <w:pPr>
              <w:suppressAutoHyphens w:val="0"/>
              <w:spacing w:before="40" w:after="120" w:line="220" w:lineRule="atLeast"/>
              <w:ind w:right="113"/>
              <w:rPr>
                <w:szCs w:val="16"/>
              </w:rPr>
            </w:pPr>
            <w:r w:rsidRPr="00041740">
              <w:rPr>
                <w:szCs w:val="16"/>
              </w:rPr>
              <w:t>GTR9-4-16</w:t>
            </w:r>
          </w:p>
        </w:tc>
        <w:tc>
          <w:tcPr>
            <w:tcW w:w="736" w:type="dxa"/>
          </w:tcPr>
          <w:p w:rsidR="00ED05DB" w:rsidRPr="00041740" w:rsidRDefault="00ED05DB" w:rsidP="006F3EB8">
            <w:pPr>
              <w:suppressAutoHyphens w:val="0"/>
              <w:spacing w:before="40" w:after="120" w:line="220" w:lineRule="atLeast"/>
              <w:ind w:right="113"/>
              <w:rPr>
                <w:szCs w:val="16"/>
              </w:rPr>
            </w:pPr>
            <w:r w:rsidRPr="00041740">
              <w:rPr>
                <w:szCs w:val="16"/>
              </w:rPr>
              <w:t>1</w:t>
            </w:r>
          </w:p>
        </w:tc>
        <w:tc>
          <w:tcPr>
            <w:tcW w:w="5782" w:type="dxa"/>
          </w:tcPr>
          <w:p w:rsidR="00ED05DB" w:rsidRPr="00041740" w:rsidRDefault="00ED05DB" w:rsidP="006F3EB8">
            <w:pPr>
              <w:suppressAutoHyphens w:val="0"/>
              <w:spacing w:before="40" w:after="120" w:line="220" w:lineRule="atLeast"/>
              <w:ind w:right="113"/>
              <w:rPr>
                <w:szCs w:val="16"/>
                <w:lang w:val="en-US"/>
              </w:rPr>
            </w:pPr>
            <w:r w:rsidRPr="00041740">
              <w:rPr>
                <w:szCs w:val="16"/>
                <w:lang w:val="en-US"/>
              </w:rPr>
              <w:t>Pedestrian Lower Extremity Injury Risk - Revision 1</w:t>
            </w:r>
          </w:p>
        </w:tc>
      </w:tr>
      <w:tr w:rsidR="00ED05DB" w:rsidRPr="00E0020D" w:rsidTr="00CF1C25">
        <w:trPr>
          <w:trHeight w:val="161"/>
        </w:trPr>
        <w:tc>
          <w:tcPr>
            <w:tcW w:w="3119" w:type="dxa"/>
          </w:tcPr>
          <w:p w:rsidR="00ED05DB" w:rsidRPr="00041740" w:rsidRDefault="00ED05DB" w:rsidP="006F3EB8">
            <w:pPr>
              <w:suppressAutoHyphens w:val="0"/>
              <w:spacing w:before="40" w:after="120" w:line="220" w:lineRule="atLeast"/>
              <w:ind w:right="113"/>
              <w:rPr>
                <w:szCs w:val="16"/>
              </w:rPr>
            </w:pPr>
            <w:r w:rsidRPr="00041740">
              <w:rPr>
                <w:szCs w:val="16"/>
              </w:rPr>
              <w:t>GTR9-4-17</w:t>
            </w:r>
          </w:p>
        </w:tc>
        <w:tc>
          <w:tcPr>
            <w:tcW w:w="736" w:type="dxa"/>
          </w:tcPr>
          <w:p w:rsidR="00ED05DB" w:rsidRPr="00041740" w:rsidRDefault="00ED05DB" w:rsidP="006F3EB8">
            <w:pPr>
              <w:suppressAutoHyphens w:val="0"/>
              <w:spacing w:before="40" w:after="120" w:line="220" w:lineRule="atLeast"/>
              <w:ind w:right="113"/>
              <w:rPr>
                <w:szCs w:val="16"/>
              </w:rPr>
            </w:pPr>
          </w:p>
        </w:tc>
        <w:tc>
          <w:tcPr>
            <w:tcW w:w="5782" w:type="dxa"/>
          </w:tcPr>
          <w:p w:rsidR="00ED05DB" w:rsidRPr="00041740" w:rsidRDefault="00ED05DB" w:rsidP="006F3EB8">
            <w:pPr>
              <w:suppressAutoHyphens w:val="0"/>
              <w:spacing w:before="40" w:after="120" w:line="220" w:lineRule="atLeast"/>
              <w:ind w:right="113"/>
              <w:rPr>
                <w:szCs w:val="16"/>
                <w:lang w:val="en-US"/>
              </w:rPr>
            </w:pPr>
            <w:r w:rsidRPr="00041740">
              <w:rPr>
                <w:szCs w:val="16"/>
                <w:lang w:val="en-US"/>
              </w:rPr>
              <w:t>FlexPLI Round Robin Car Test Schedule</w:t>
            </w:r>
          </w:p>
        </w:tc>
      </w:tr>
      <w:tr w:rsidR="00ED05DB" w:rsidRPr="00041740" w:rsidTr="00CF1C25">
        <w:trPr>
          <w:trHeight w:val="204"/>
        </w:trPr>
        <w:tc>
          <w:tcPr>
            <w:tcW w:w="3119" w:type="dxa"/>
          </w:tcPr>
          <w:p w:rsidR="00ED05DB" w:rsidRPr="00041740" w:rsidRDefault="00ED05DB" w:rsidP="006F3EB8">
            <w:pPr>
              <w:suppressAutoHyphens w:val="0"/>
              <w:spacing w:before="40" w:after="120" w:line="220" w:lineRule="atLeast"/>
              <w:ind w:right="113"/>
              <w:rPr>
                <w:szCs w:val="16"/>
              </w:rPr>
            </w:pPr>
            <w:r w:rsidRPr="00041740">
              <w:rPr>
                <w:szCs w:val="16"/>
              </w:rPr>
              <w:t>GTR9-4-18</w:t>
            </w:r>
          </w:p>
        </w:tc>
        <w:tc>
          <w:tcPr>
            <w:tcW w:w="736" w:type="dxa"/>
          </w:tcPr>
          <w:p w:rsidR="00ED05DB" w:rsidRPr="00041740" w:rsidRDefault="00ED05DB" w:rsidP="006F3EB8">
            <w:pPr>
              <w:suppressAutoHyphens w:val="0"/>
              <w:spacing w:before="40" w:after="120" w:line="220" w:lineRule="atLeast"/>
              <w:ind w:right="113"/>
              <w:rPr>
                <w:szCs w:val="16"/>
              </w:rPr>
            </w:pPr>
          </w:p>
        </w:tc>
        <w:tc>
          <w:tcPr>
            <w:tcW w:w="5782" w:type="dxa"/>
          </w:tcPr>
          <w:p w:rsidR="00ED05DB" w:rsidRPr="00041740" w:rsidRDefault="00ED05DB" w:rsidP="006F3EB8">
            <w:pPr>
              <w:suppressAutoHyphens w:val="0"/>
              <w:spacing w:before="40" w:after="120" w:line="220" w:lineRule="atLeast"/>
              <w:ind w:right="113"/>
              <w:rPr>
                <w:szCs w:val="16"/>
              </w:rPr>
            </w:pPr>
            <w:r w:rsidRPr="00041740">
              <w:rPr>
                <w:szCs w:val="16"/>
              </w:rPr>
              <w:t>FlexPLI vs. EEVC LFI Benefit Estimation</w:t>
            </w:r>
          </w:p>
        </w:tc>
      </w:tr>
      <w:tr w:rsidR="00ED05DB" w:rsidRPr="00E0020D" w:rsidTr="00CF1C25">
        <w:trPr>
          <w:trHeight w:val="204"/>
        </w:trPr>
        <w:tc>
          <w:tcPr>
            <w:tcW w:w="3119" w:type="dxa"/>
          </w:tcPr>
          <w:p w:rsidR="00ED05DB" w:rsidRPr="00041740" w:rsidRDefault="00ED05DB" w:rsidP="006F3EB8">
            <w:pPr>
              <w:suppressAutoHyphens w:val="0"/>
              <w:spacing w:before="40" w:after="120" w:line="220" w:lineRule="atLeast"/>
              <w:ind w:right="113"/>
              <w:rPr>
                <w:szCs w:val="16"/>
              </w:rPr>
            </w:pPr>
            <w:r w:rsidRPr="00041740">
              <w:rPr>
                <w:szCs w:val="16"/>
              </w:rPr>
              <w:t>GTR9-4-19</w:t>
            </w:r>
          </w:p>
        </w:tc>
        <w:tc>
          <w:tcPr>
            <w:tcW w:w="736" w:type="dxa"/>
          </w:tcPr>
          <w:p w:rsidR="00ED05DB" w:rsidRPr="00041740" w:rsidRDefault="00ED05DB" w:rsidP="006F3EB8">
            <w:pPr>
              <w:suppressAutoHyphens w:val="0"/>
              <w:spacing w:before="40" w:after="120" w:line="220" w:lineRule="atLeast"/>
              <w:ind w:right="113"/>
              <w:rPr>
                <w:szCs w:val="16"/>
              </w:rPr>
            </w:pPr>
          </w:p>
        </w:tc>
        <w:tc>
          <w:tcPr>
            <w:tcW w:w="5782" w:type="dxa"/>
          </w:tcPr>
          <w:p w:rsidR="00ED05DB" w:rsidRPr="00041740" w:rsidRDefault="00ED05DB" w:rsidP="006F3EB8">
            <w:pPr>
              <w:suppressAutoHyphens w:val="0"/>
              <w:spacing w:before="40" w:after="120" w:line="220" w:lineRule="atLeast"/>
              <w:ind w:right="113"/>
              <w:rPr>
                <w:szCs w:val="16"/>
                <w:lang w:val="en-US"/>
              </w:rPr>
            </w:pPr>
            <w:r w:rsidRPr="00041740">
              <w:rPr>
                <w:szCs w:val="16"/>
                <w:lang w:val="en-US"/>
              </w:rPr>
              <w:t>Overview of NHTSA Pedestrian Activities</w:t>
            </w:r>
          </w:p>
        </w:tc>
      </w:tr>
      <w:tr w:rsidR="00ED05DB" w:rsidRPr="00E0020D" w:rsidTr="00CF1C25">
        <w:trPr>
          <w:trHeight w:val="236"/>
        </w:trPr>
        <w:tc>
          <w:tcPr>
            <w:tcW w:w="3119" w:type="dxa"/>
          </w:tcPr>
          <w:p w:rsidR="00ED05DB" w:rsidRPr="00041740" w:rsidRDefault="00ED05DB" w:rsidP="006F3EB8">
            <w:pPr>
              <w:suppressAutoHyphens w:val="0"/>
              <w:spacing w:before="40" w:after="120" w:line="220" w:lineRule="atLeast"/>
              <w:ind w:right="113"/>
              <w:rPr>
                <w:szCs w:val="16"/>
              </w:rPr>
            </w:pPr>
            <w:r w:rsidRPr="00041740">
              <w:rPr>
                <w:szCs w:val="16"/>
              </w:rPr>
              <w:t>GTR9-4-20</w:t>
            </w:r>
          </w:p>
        </w:tc>
        <w:tc>
          <w:tcPr>
            <w:tcW w:w="736" w:type="dxa"/>
          </w:tcPr>
          <w:p w:rsidR="00ED05DB" w:rsidRPr="00041740" w:rsidRDefault="00ED05DB" w:rsidP="006F3EB8">
            <w:pPr>
              <w:suppressAutoHyphens w:val="0"/>
              <w:spacing w:before="40" w:after="120" w:line="220" w:lineRule="atLeast"/>
              <w:ind w:right="113"/>
              <w:rPr>
                <w:szCs w:val="16"/>
              </w:rPr>
            </w:pPr>
          </w:p>
        </w:tc>
        <w:tc>
          <w:tcPr>
            <w:tcW w:w="5782" w:type="dxa"/>
          </w:tcPr>
          <w:p w:rsidR="00ED05DB" w:rsidRPr="00041740" w:rsidRDefault="00ED05DB" w:rsidP="006F3EB8">
            <w:pPr>
              <w:suppressAutoHyphens w:val="0"/>
              <w:spacing w:before="40" w:after="120" w:line="220" w:lineRule="atLeast"/>
              <w:ind w:right="113"/>
              <w:rPr>
                <w:szCs w:val="16"/>
                <w:lang w:val="en-US"/>
              </w:rPr>
            </w:pPr>
            <w:r w:rsidRPr="00041740">
              <w:rPr>
                <w:szCs w:val="16"/>
                <w:lang w:val="en-US"/>
              </w:rPr>
              <w:t>Validation of pedestrian lower limb injury assessment using subsystem impactors (IRCOBI conference, 12th – 14th Sept. 2012)</w:t>
            </w:r>
          </w:p>
        </w:tc>
      </w:tr>
      <w:tr w:rsidR="00ED05DB" w:rsidRPr="00E0020D" w:rsidTr="00CF1C25">
        <w:trPr>
          <w:trHeight w:val="204"/>
        </w:trPr>
        <w:tc>
          <w:tcPr>
            <w:tcW w:w="3119" w:type="dxa"/>
          </w:tcPr>
          <w:p w:rsidR="00ED05DB" w:rsidRPr="00041740" w:rsidRDefault="00ED05DB" w:rsidP="006F3EB8">
            <w:pPr>
              <w:suppressAutoHyphens w:val="0"/>
              <w:spacing w:before="40" w:after="120" w:line="220" w:lineRule="atLeast"/>
              <w:ind w:right="113"/>
              <w:rPr>
                <w:szCs w:val="16"/>
              </w:rPr>
            </w:pPr>
            <w:r w:rsidRPr="00041740">
              <w:rPr>
                <w:szCs w:val="16"/>
              </w:rPr>
              <w:t>GTR9-4-21</w:t>
            </w:r>
          </w:p>
        </w:tc>
        <w:tc>
          <w:tcPr>
            <w:tcW w:w="736" w:type="dxa"/>
          </w:tcPr>
          <w:p w:rsidR="00ED05DB" w:rsidRPr="00041740" w:rsidRDefault="00ED05DB" w:rsidP="006F3EB8">
            <w:pPr>
              <w:suppressAutoHyphens w:val="0"/>
              <w:spacing w:before="40" w:after="120" w:line="220" w:lineRule="atLeast"/>
              <w:ind w:right="113"/>
              <w:rPr>
                <w:szCs w:val="16"/>
              </w:rPr>
            </w:pPr>
          </w:p>
        </w:tc>
        <w:tc>
          <w:tcPr>
            <w:tcW w:w="5782" w:type="dxa"/>
          </w:tcPr>
          <w:p w:rsidR="00ED05DB" w:rsidRPr="00041740" w:rsidRDefault="00ED05DB" w:rsidP="006F3EB8">
            <w:pPr>
              <w:suppressAutoHyphens w:val="0"/>
              <w:spacing w:before="40" w:after="120" w:line="220" w:lineRule="atLeast"/>
              <w:ind w:right="113"/>
              <w:rPr>
                <w:szCs w:val="16"/>
                <w:lang w:val="en-US"/>
              </w:rPr>
            </w:pPr>
            <w:r w:rsidRPr="00041740">
              <w:rPr>
                <w:szCs w:val="16"/>
                <w:lang w:val="en-US"/>
              </w:rPr>
              <w:t>OSRP Pedestrian Lower Leg Response Research test series</w:t>
            </w:r>
          </w:p>
        </w:tc>
      </w:tr>
      <w:tr w:rsidR="00ED05DB" w:rsidRPr="00041740" w:rsidTr="00CF1C25">
        <w:trPr>
          <w:trHeight w:val="189"/>
        </w:trPr>
        <w:tc>
          <w:tcPr>
            <w:tcW w:w="3119" w:type="dxa"/>
          </w:tcPr>
          <w:p w:rsidR="00ED05DB" w:rsidRPr="00041740" w:rsidRDefault="00ED05DB" w:rsidP="006F3EB8">
            <w:pPr>
              <w:suppressAutoHyphens w:val="0"/>
              <w:spacing w:before="40" w:after="120" w:line="220" w:lineRule="atLeast"/>
              <w:ind w:right="113"/>
              <w:rPr>
                <w:szCs w:val="16"/>
              </w:rPr>
            </w:pPr>
            <w:r w:rsidRPr="00041740">
              <w:rPr>
                <w:szCs w:val="16"/>
              </w:rPr>
              <w:t>GTR9-4-22</w:t>
            </w:r>
          </w:p>
        </w:tc>
        <w:tc>
          <w:tcPr>
            <w:tcW w:w="736" w:type="dxa"/>
          </w:tcPr>
          <w:p w:rsidR="00ED05DB" w:rsidRPr="00041740" w:rsidRDefault="00ED05DB" w:rsidP="006F3EB8">
            <w:pPr>
              <w:suppressAutoHyphens w:val="0"/>
              <w:spacing w:before="40" w:after="120" w:line="220" w:lineRule="atLeast"/>
              <w:ind w:right="113"/>
              <w:rPr>
                <w:szCs w:val="16"/>
              </w:rPr>
            </w:pPr>
          </w:p>
        </w:tc>
        <w:tc>
          <w:tcPr>
            <w:tcW w:w="5782" w:type="dxa"/>
          </w:tcPr>
          <w:p w:rsidR="00ED05DB" w:rsidRPr="00041740" w:rsidRDefault="00ED05DB" w:rsidP="006F3EB8">
            <w:pPr>
              <w:suppressAutoHyphens w:val="0"/>
              <w:spacing w:before="40" w:after="120" w:line="220" w:lineRule="atLeast"/>
              <w:ind w:right="113"/>
              <w:rPr>
                <w:szCs w:val="16"/>
              </w:rPr>
            </w:pPr>
            <w:r w:rsidRPr="00041740">
              <w:rPr>
                <w:szCs w:val="16"/>
              </w:rPr>
              <w:t>Checklist for Vehicle Testing</w:t>
            </w:r>
          </w:p>
        </w:tc>
      </w:tr>
      <w:tr w:rsidR="00ED05DB" w:rsidRPr="00E0020D" w:rsidTr="00CF1C25">
        <w:trPr>
          <w:trHeight w:val="132"/>
        </w:trPr>
        <w:tc>
          <w:tcPr>
            <w:tcW w:w="3119" w:type="dxa"/>
            <w:tcBorders>
              <w:bottom w:val="nil"/>
            </w:tcBorders>
          </w:tcPr>
          <w:p w:rsidR="00ED05DB" w:rsidRPr="00041740" w:rsidRDefault="00ED05DB" w:rsidP="006F3EB8">
            <w:pPr>
              <w:suppressAutoHyphens w:val="0"/>
              <w:spacing w:before="40" w:after="120" w:line="220" w:lineRule="atLeast"/>
              <w:ind w:right="113"/>
              <w:rPr>
                <w:szCs w:val="16"/>
              </w:rPr>
            </w:pPr>
            <w:r w:rsidRPr="00041740">
              <w:rPr>
                <w:szCs w:val="16"/>
              </w:rPr>
              <w:t>GTR9-5-01</w:t>
            </w:r>
          </w:p>
        </w:tc>
        <w:tc>
          <w:tcPr>
            <w:tcW w:w="736" w:type="dxa"/>
            <w:tcBorders>
              <w:bottom w:val="nil"/>
            </w:tcBorders>
          </w:tcPr>
          <w:p w:rsidR="00ED05DB" w:rsidRPr="00041740" w:rsidRDefault="00ED05DB" w:rsidP="006F3EB8">
            <w:pPr>
              <w:suppressAutoHyphens w:val="0"/>
              <w:spacing w:before="40" w:after="120" w:line="220" w:lineRule="atLeast"/>
              <w:ind w:right="113"/>
              <w:rPr>
                <w:szCs w:val="16"/>
              </w:rPr>
            </w:pPr>
            <w:r w:rsidRPr="00041740">
              <w:rPr>
                <w:szCs w:val="16"/>
              </w:rPr>
              <w:t>1</w:t>
            </w:r>
          </w:p>
        </w:tc>
        <w:tc>
          <w:tcPr>
            <w:tcW w:w="5782" w:type="dxa"/>
            <w:tcBorders>
              <w:bottom w:val="nil"/>
            </w:tcBorders>
          </w:tcPr>
          <w:p w:rsidR="00ED05DB" w:rsidRPr="00041740" w:rsidRDefault="00ED05DB" w:rsidP="006F3EB8">
            <w:pPr>
              <w:suppressAutoHyphens w:val="0"/>
              <w:spacing w:before="40" w:after="120" w:line="220" w:lineRule="atLeast"/>
              <w:ind w:right="113"/>
              <w:rPr>
                <w:szCs w:val="16"/>
                <w:lang w:val="en-US"/>
              </w:rPr>
            </w:pPr>
            <w:r w:rsidRPr="00041740">
              <w:rPr>
                <w:szCs w:val="16"/>
                <w:lang w:val="en-US"/>
              </w:rPr>
              <w:t>Agenda for the 4th meeting of the IWG GTR9-PH2 - Final</w:t>
            </w:r>
          </w:p>
        </w:tc>
      </w:tr>
      <w:tr w:rsidR="00ED05DB" w:rsidRPr="00E0020D" w:rsidTr="00CF1C25">
        <w:trPr>
          <w:trHeight w:val="77"/>
        </w:trPr>
        <w:tc>
          <w:tcPr>
            <w:tcW w:w="3119" w:type="dxa"/>
            <w:tcBorders>
              <w:top w:val="nil"/>
              <w:bottom w:val="nil"/>
            </w:tcBorders>
          </w:tcPr>
          <w:p w:rsidR="00ED05DB" w:rsidRPr="00041740" w:rsidRDefault="00ED05DB" w:rsidP="006F3EB8">
            <w:pPr>
              <w:suppressAutoHyphens w:val="0"/>
              <w:spacing w:before="40" w:after="120" w:line="220" w:lineRule="atLeast"/>
              <w:ind w:right="113"/>
              <w:rPr>
                <w:szCs w:val="16"/>
              </w:rPr>
            </w:pPr>
            <w:r w:rsidRPr="00041740">
              <w:rPr>
                <w:szCs w:val="16"/>
              </w:rPr>
              <w:t>GTR9-5-02</w:t>
            </w:r>
          </w:p>
        </w:tc>
        <w:tc>
          <w:tcPr>
            <w:tcW w:w="736" w:type="dxa"/>
            <w:tcBorders>
              <w:top w:val="nil"/>
              <w:bottom w:val="nil"/>
            </w:tcBorders>
          </w:tcPr>
          <w:p w:rsidR="00ED05DB" w:rsidRPr="00041740" w:rsidRDefault="00ED05DB" w:rsidP="006F3EB8">
            <w:pPr>
              <w:suppressAutoHyphens w:val="0"/>
              <w:spacing w:before="40" w:after="120" w:line="220" w:lineRule="atLeast"/>
              <w:ind w:right="113"/>
              <w:rPr>
                <w:szCs w:val="16"/>
              </w:rPr>
            </w:pPr>
            <w:r w:rsidRPr="00041740">
              <w:rPr>
                <w:szCs w:val="16"/>
              </w:rPr>
              <w:t>1</w:t>
            </w:r>
          </w:p>
        </w:tc>
        <w:tc>
          <w:tcPr>
            <w:tcW w:w="5782" w:type="dxa"/>
            <w:tcBorders>
              <w:top w:val="nil"/>
              <w:bottom w:val="nil"/>
            </w:tcBorders>
          </w:tcPr>
          <w:p w:rsidR="00ED05DB" w:rsidRPr="00041740" w:rsidRDefault="00ED05DB" w:rsidP="006F3EB8">
            <w:pPr>
              <w:suppressAutoHyphens w:val="0"/>
              <w:spacing w:before="40" w:after="120" w:line="220" w:lineRule="atLeast"/>
              <w:ind w:right="113"/>
              <w:rPr>
                <w:szCs w:val="16"/>
                <w:lang w:val="en-US"/>
              </w:rPr>
            </w:pPr>
            <w:r w:rsidRPr="00041740">
              <w:rPr>
                <w:szCs w:val="16"/>
                <w:lang w:val="en-US"/>
              </w:rPr>
              <w:t>Minutes of the 5th meeting of the IWG GTR9-PH2 - Final</w:t>
            </w:r>
          </w:p>
        </w:tc>
      </w:tr>
      <w:tr w:rsidR="00ED05DB" w:rsidRPr="002944D3" w:rsidTr="00CF1C25">
        <w:trPr>
          <w:trHeight w:val="182"/>
        </w:trPr>
        <w:tc>
          <w:tcPr>
            <w:tcW w:w="3119" w:type="dxa"/>
            <w:tcBorders>
              <w:top w:val="nil"/>
              <w:bottom w:val="nil"/>
            </w:tcBorders>
          </w:tcPr>
          <w:p w:rsidR="00ED05DB" w:rsidRPr="00041740" w:rsidRDefault="00ED05DB" w:rsidP="006F3EB8">
            <w:pPr>
              <w:keepNext/>
              <w:suppressAutoHyphens w:val="0"/>
              <w:spacing w:before="40" w:after="120" w:line="220" w:lineRule="atLeast"/>
              <w:ind w:right="113"/>
              <w:rPr>
                <w:szCs w:val="16"/>
              </w:rPr>
            </w:pPr>
            <w:r w:rsidRPr="00041740">
              <w:rPr>
                <w:szCs w:val="16"/>
              </w:rPr>
              <w:t>GTR9-5-03</w:t>
            </w:r>
          </w:p>
        </w:tc>
        <w:tc>
          <w:tcPr>
            <w:tcW w:w="736" w:type="dxa"/>
            <w:tcBorders>
              <w:top w:val="nil"/>
              <w:bottom w:val="nil"/>
            </w:tcBorders>
          </w:tcPr>
          <w:p w:rsidR="00ED05DB" w:rsidRPr="00041740" w:rsidRDefault="00ED05DB" w:rsidP="006F3EB8">
            <w:pPr>
              <w:keepNext/>
              <w:suppressAutoHyphens w:val="0"/>
              <w:spacing w:before="40" w:after="120" w:line="220" w:lineRule="atLeast"/>
              <w:ind w:right="113"/>
              <w:rPr>
                <w:szCs w:val="16"/>
              </w:rPr>
            </w:pPr>
          </w:p>
        </w:tc>
        <w:tc>
          <w:tcPr>
            <w:tcW w:w="5782" w:type="dxa"/>
            <w:tcBorders>
              <w:top w:val="nil"/>
              <w:bottom w:val="nil"/>
            </w:tcBorders>
          </w:tcPr>
          <w:p w:rsidR="00ED05DB" w:rsidRPr="002944D3" w:rsidRDefault="00ED05DB" w:rsidP="006F3EB8">
            <w:pPr>
              <w:keepNext/>
              <w:suppressAutoHyphens w:val="0"/>
              <w:spacing w:before="40" w:after="120" w:line="220" w:lineRule="atLeast"/>
              <w:ind w:right="113"/>
              <w:rPr>
                <w:szCs w:val="16"/>
                <w:lang w:val="en-US"/>
              </w:rPr>
            </w:pPr>
            <w:r w:rsidRPr="00041740">
              <w:rPr>
                <w:szCs w:val="16"/>
                <w:lang w:val="en-US"/>
              </w:rPr>
              <w:t>Pedestrian Injuries By Source</w:t>
            </w:r>
            <w:r w:rsidR="002944D3">
              <w:rPr>
                <w:szCs w:val="16"/>
                <w:lang w:val="en-US"/>
              </w:rPr>
              <w:t> :</w:t>
            </w:r>
            <w:r w:rsidRPr="00041740">
              <w:rPr>
                <w:szCs w:val="16"/>
                <w:lang w:val="en-US"/>
              </w:rPr>
              <w:t xml:space="preserve"> Serious and Disabling Injuries in US and European Cases (Mallory et al. </w:t>
            </w:r>
            <w:r w:rsidRPr="002944D3">
              <w:rPr>
                <w:szCs w:val="16"/>
                <w:lang w:val="en-US"/>
              </w:rPr>
              <w:t>Paper for 56th AAAM Annual Conference)</w:t>
            </w:r>
          </w:p>
        </w:tc>
      </w:tr>
      <w:tr w:rsidR="00ED05DB" w:rsidRPr="00E0020D" w:rsidTr="00CF1C25">
        <w:trPr>
          <w:trHeight w:val="88"/>
        </w:trPr>
        <w:tc>
          <w:tcPr>
            <w:tcW w:w="3119" w:type="dxa"/>
            <w:tcBorders>
              <w:top w:val="nil"/>
              <w:bottom w:val="nil"/>
            </w:tcBorders>
          </w:tcPr>
          <w:p w:rsidR="00ED05DB" w:rsidRPr="00041740" w:rsidRDefault="00ED05DB" w:rsidP="006F3EB8">
            <w:pPr>
              <w:suppressAutoHyphens w:val="0"/>
              <w:spacing w:before="40" w:after="120" w:line="220" w:lineRule="atLeast"/>
              <w:ind w:right="113"/>
              <w:rPr>
                <w:szCs w:val="16"/>
              </w:rPr>
            </w:pPr>
            <w:r w:rsidRPr="00041740">
              <w:rPr>
                <w:szCs w:val="16"/>
              </w:rPr>
              <w:t>GTR9-5-04</w:t>
            </w:r>
          </w:p>
        </w:tc>
        <w:tc>
          <w:tcPr>
            <w:tcW w:w="736" w:type="dxa"/>
            <w:tcBorders>
              <w:top w:val="nil"/>
              <w:bottom w:val="nil"/>
            </w:tcBorders>
          </w:tcPr>
          <w:p w:rsidR="00ED05DB" w:rsidRPr="00041740" w:rsidRDefault="00ED05DB" w:rsidP="006F3EB8">
            <w:pPr>
              <w:suppressAutoHyphens w:val="0"/>
              <w:spacing w:before="40" w:after="120" w:line="220" w:lineRule="atLeast"/>
              <w:ind w:right="113"/>
              <w:rPr>
                <w:szCs w:val="16"/>
              </w:rPr>
            </w:pPr>
          </w:p>
        </w:tc>
        <w:tc>
          <w:tcPr>
            <w:tcW w:w="5782" w:type="dxa"/>
            <w:tcBorders>
              <w:top w:val="nil"/>
              <w:bottom w:val="nil"/>
            </w:tcBorders>
          </w:tcPr>
          <w:p w:rsidR="00ED05DB" w:rsidRPr="00041740" w:rsidRDefault="00ED05DB" w:rsidP="006F3EB8">
            <w:pPr>
              <w:suppressAutoHyphens w:val="0"/>
              <w:spacing w:before="40" w:after="120" w:line="220" w:lineRule="atLeast"/>
              <w:ind w:right="113"/>
              <w:rPr>
                <w:szCs w:val="16"/>
                <w:lang w:val="en-US"/>
              </w:rPr>
            </w:pPr>
            <w:r w:rsidRPr="00041740">
              <w:rPr>
                <w:szCs w:val="16"/>
                <w:lang w:val="en-US"/>
              </w:rPr>
              <w:t>Flex PLI gtr User Manual Rev. D, Oct. 2012</w:t>
            </w:r>
          </w:p>
        </w:tc>
      </w:tr>
      <w:tr w:rsidR="00ED05DB" w:rsidRPr="00041740" w:rsidTr="00CF1C25">
        <w:trPr>
          <w:trHeight w:val="217"/>
        </w:trPr>
        <w:tc>
          <w:tcPr>
            <w:tcW w:w="3119" w:type="dxa"/>
            <w:tcBorders>
              <w:top w:val="nil"/>
            </w:tcBorders>
          </w:tcPr>
          <w:p w:rsidR="00ED05DB" w:rsidRPr="00041740" w:rsidRDefault="00ED05DB" w:rsidP="006F3EB8">
            <w:pPr>
              <w:suppressAutoHyphens w:val="0"/>
              <w:spacing w:before="40" w:after="120" w:line="220" w:lineRule="atLeast"/>
              <w:ind w:right="113"/>
              <w:rPr>
                <w:szCs w:val="16"/>
              </w:rPr>
            </w:pPr>
            <w:r w:rsidRPr="00041740">
              <w:rPr>
                <w:szCs w:val="16"/>
              </w:rPr>
              <w:t>GTR9-5-05</w:t>
            </w:r>
          </w:p>
        </w:tc>
        <w:tc>
          <w:tcPr>
            <w:tcW w:w="736" w:type="dxa"/>
            <w:tcBorders>
              <w:top w:val="nil"/>
            </w:tcBorders>
          </w:tcPr>
          <w:p w:rsidR="00ED05DB" w:rsidRPr="00041740" w:rsidRDefault="00ED05DB" w:rsidP="006F3EB8">
            <w:pPr>
              <w:suppressAutoHyphens w:val="0"/>
              <w:spacing w:before="40" w:after="120" w:line="220" w:lineRule="atLeast"/>
              <w:ind w:right="113"/>
              <w:rPr>
                <w:szCs w:val="16"/>
              </w:rPr>
            </w:pPr>
            <w:r w:rsidRPr="00041740">
              <w:rPr>
                <w:szCs w:val="16"/>
              </w:rPr>
              <w:t>2</w:t>
            </w:r>
          </w:p>
        </w:tc>
        <w:tc>
          <w:tcPr>
            <w:tcW w:w="5782" w:type="dxa"/>
            <w:tcBorders>
              <w:top w:val="nil"/>
            </w:tcBorders>
          </w:tcPr>
          <w:p w:rsidR="00ED05DB" w:rsidRPr="00041740" w:rsidRDefault="00ED05DB" w:rsidP="006F3EB8">
            <w:pPr>
              <w:suppressAutoHyphens w:val="0"/>
              <w:spacing w:before="40" w:after="120" w:line="220" w:lineRule="atLeast"/>
              <w:ind w:right="113"/>
              <w:rPr>
                <w:szCs w:val="16"/>
              </w:rPr>
            </w:pPr>
            <w:r w:rsidRPr="00041740">
              <w:rPr>
                <w:szCs w:val="16"/>
              </w:rPr>
              <w:t>FlexPLI - Round Robin Tests</w:t>
            </w:r>
          </w:p>
        </w:tc>
      </w:tr>
      <w:tr w:rsidR="00ED05DB" w:rsidRPr="00041740" w:rsidTr="00CF1C25">
        <w:trPr>
          <w:trHeight w:val="190"/>
        </w:trPr>
        <w:tc>
          <w:tcPr>
            <w:tcW w:w="3119" w:type="dxa"/>
          </w:tcPr>
          <w:p w:rsidR="00ED05DB" w:rsidRPr="00041740" w:rsidRDefault="00ED05DB" w:rsidP="006F3EB8">
            <w:pPr>
              <w:suppressAutoHyphens w:val="0"/>
              <w:spacing w:before="40" w:after="120" w:line="220" w:lineRule="atLeast"/>
              <w:ind w:right="113"/>
              <w:rPr>
                <w:szCs w:val="16"/>
              </w:rPr>
            </w:pPr>
            <w:r w:rsidRPr="00041740">
              <w:rPr>
                <w:szCs w:val="16"/>
              </w:rPr>
              <w:t>GTR9-5-06</w:t>
            </w:r>
          </w:p>
        </w:tc>
        <w:tc>
          <w:tcPr>
            <w:tcW w:w="736" w:type="dxa"/>
          </w:tcPr>
          <w:p w:rsidR="00ED05DB" w:rsidRPr="00041740" w:rsidRDefault="00ED05DB" w:rsidP="006F3EB8">
            <w:pPr>
              <w:suppressAutoHyphens w:val="0"/>
              <w:spacing w:before="40" w:after="120" w:line="220" w:lineRule="atLeast"/>
              <w:ind w:right="113"/>
              <w:rPr>
                <w:szCs w:val="16"/>
              </w:rPr>
            </w:pPr>
          </w:p>
        </w:tc>
        <w:tc>
          <w:tcPr>
            <w:tcW w:w="5782" w:type="dxa"/>
          </w:tcPr>
          <w:p w:rsidR="00ED05DB" w:rsidRPr="00041740" w:rsidRDefault="00ED05DB" w:rsidP="006F3EB8">
            <w:pPr>
              <w:suppressAutoHyphens w:val="0"/>
              <w:spacing w:before="40" w:after="120" w:line="220" w:lineRule="atLeast"/>
              <w:ind w:right="113"/>
              <w:rPr>
                <w:szCs w:val="16"/>
              </w:rPr>
            </w:pPr>
            <w:r w:rsidRPr="00041740">
              <w:rPr>
                <w:szCs w:val="16"/>
              </w:rPr>
              <w:t>Document informel WP29-158-28</w:t>
            </w:r>
            <w:r w:rsidR="002944D3">
              <w:rPr>
                <w:szCs w:val="16"/>
              </w:rPr>
              <w:t> :</w:t>
            </w:r>
            <w:r w:rsidRPr="00041740">
              <w:rPr>
                <w:szCs w:val="16"/>
              </w:rPr>
              <w:t xml:space="preserve"> Draft 3rd progress report</w:t>
            </w:r>
          </w:p>
        </w:tc>
      </w:tr>
      <w:tr w:rsidR="00ED05DB" w:rsidRPr="00E0020D" w:rsidTr="00CF1C25">
        <w:trPr>
          <w:trHeight w:val="204"/>
        </w:trPr>
        <w:tc>
          <w:tcPr>
            <w:tcW w:w="3119" w:type="dxa"/>
            <w:tcBorders>
              <w:bottom w:val="nil"/>
            </w:tcBorders>
          </w:tcPr>
          <w:p w:rsidR="00ED05DB" w:rsidRPr="00041740" w:rsidRDefault="00ED05DB" w:rsidP="006F3EB8">
            <w:pPr>
              <w:suppressAutoHyphens w:val="0"/>
              <w:spacing w:before="40" w:after="120" w:line="220" w:lineRule="atLeast"/>
              <w:ind w:right="113"/>
              <w:rPr>
                <w:szCs w:val="16"/>
              </w:rPr>
            </w:pPr>
            <w:r w:rsidRPr="00041740">
              <w:rPr>
                <w:szCs w:val="16"/>
              </w:rPr>
              <w:t>GTR9-5-07</w:t>
            </w:r>
          </w:p>
        </w:tc>
        <w:tc>
          <w:tcPr>
            <w:tcW w:w="736" w:type="dxa"/>
            <w:tcBorders>
              <w:bottom w:val="nil"/>
            </w:tcBorders>
          </w:tcPr>
          <w:p w:rsidR="00ED05DB" w:rsidRPr="00041740" w:rsidRDefault="00ED05DB" w:rsidP="006F3EB8">
            <w:pPr>
              <w:suppressAutoHyphens w:val="0"/>
              <w:spacing w:before="40" w:after="120" w:line="220" w:lineRule="atLeast"/>
              <w:ind w:right="113"/>
              <w:rPr>
                <w:szCs w:val="16"/>
              </w:rPr>
            </w:pPr>
            <w:r w:rsidRPr="00041740">
              <w:rPr>
                <w:szCs w:val="16"/>
              </w:rPr>
              <w:t>c2</w:t>
            </w:r>
          </w:p>
        </w:tc>
        <w:tc>
          <w:tcPr>
            <w:tcW w:w="5782" w:type="dxa"/>
            <w:tcBorders>
              <w:bottom w:val="nil"/>
            </w:tcBorders>
          </w:tcPr>
          <w:p w:rsidR="00ED05DB" w:rsidRPr="00041740" w:rsidRDefault="00ED05DB" w:rsidP="006F3EB8">
            <w:pPr>
              <w:suppressAutoHyphens w:val="0"/>
              <w:spacing w:before="40" w:after="120" w:line="220" w:lineRule="atLeast"/>
              <w:ind w:right="113"/>
              <w:rPr>
                <w:szCs w:val="16"/>
                <w:lang w:val="en-US"/>
              </w:rPr>
            </w:pPr>
            <w:r w:rsidRPr="00041740">
              <w:rPr>
                <w:szCs w:val="16"/>
                <w:lang w:val="en-US"/>
              </w:rPr>
              <w:t>Discussion on Feasibility of FlexPLI Countermeasures</w:t>
            </w:r>
          </w:p>
        </w:tc>
      </w:tr>
      <w:tr w:rsidR="00ED05DB" w:rsidRPr="00E0020D" w:rsidTr="00CF1C25">
        <w:trPr>
          <w:trHeight w:val="189"/>
        </w:trPr>
        <w:tc>
          <w:tcPr>
            <w:tcW w:w="3119" w:type="dxa"/>
            <w:tcBorders>
              <w:top w:val="nil"/>
              <w:bottom w:val="nil"/>
            </w:tcBorders>
          </w:tcPr>
          <w:p w:rsidR="00ED05DB" w:rsidRPr="00041740" w:rsidRDefault="00ED05DB" w:rsidP="006F3EB8">
            <w:pPr>
              <w:suppressAutoHyphens w:val="0"/>
              <w:spacing w:before="40" w:after="120" w:line="220" w:lineRule="atLeast"/>
              <w:ind w:right="113"/>
              <w:rPr>
                <w:szCs w:val="16"/>
              </w:rPr>
            </w:pPr>
            <w:r w:rsidRPr="00041740">
              <w:rPr>
                <w:szCs w:val="16"/>
              </w:rPr>
              <w:t>GTR9-5-08</w:t>
            </w:r>
          </w:p>
        </w:tc>
        <w:tc>
          <w:tcPr>
            <w:tcW w:w="736" w:type="dxa"/>
            <w:tcBorders>
              <w:top w:val="nil"/>
              <w:bottom w:val="nil"/>
            </w:tcBorders>
          </w:tcPr>
          <w:p w:rsidR="00ED05DB" w:rsidRPr="00041740" w:rsidRDefault="00ED05DB" w:rsidP="006F3EB8">
            <w:pPr>
              <w:suppressAutoHyphens w:val="0"/>
              <w:spacing w:before="40" w:after="120" w:line="220" w:lineRule="atLeast"/>
              <w:ind w:right="113"/>
              <w:rPr>
                <w:szCs w:val="16"/>
              </w:rPr>
            </w:pPr>
          </w:p>
        </w:tc>
        <w:tc>
          <w:tcPr>
            <w:tcW w:w="5782" w:type="dxa"/>
            <w:tcBorders>
              <w:top w:val="nil"/>
              <w:bottom w:val="nil"/>
            </w:tcBorders>
          </w:tcPr>
          <w:p w:rsidR="00ED05DB" w:rsidRPr="00041740" w:rsidRDefault="00ED05DB" w:rsidP="006F3EB8">
            <w:pPr>
              <w:suppressAutoHyphens w:val="0"/>
              <w:spacing w:before="40" w:after="120" w:line="220" w:lineRule="atLeast"/>
              <w:ind w:right="113"/>
              <w:rPr>
                <w:szCs w:val="16"/>
                <w:lang w:val="en-US"/>
              </w:rPr>
            </w:pPr>
            <w:r w:rsidRPr="00041740">
              <w:rPr>
                <w:szCs w:val="16"/>
                <w:lang w:val="en-US"/>
              </w:rPr>
              <w:t>Proposal for Procedure to Process FlexPLI Measurements in Rebound Phase</w:t>
            </w:r>
          </w:p>
        </w:tc>
      </w:tr>
      <w:tr w:rsidR="00ED05DB" w:rsidRPr="00041740" w:rsidTr="00CF1C25">
        <w:trPr>
          <w:trHeight w:val="190"/>
        </w:trPr>
        <w:tc>
          <w:tcPr>
            <w:tcW w:w="3119" w:type="dxa"/>
            <w:tcBorders>
              <w:top w:val="nil"/>
            </w:tcBorders>
          </w:tcPr>
          <w:p w:rsidR="00ED05DB" w:rsidRPr="00041740" w:rsidRDefault="00ED05DB" w:rsidP="006F3EB8">
            <w:pPr>
              <w:suppressAutoHyphens w:val="0"/>
              <w:spacing w:before="40" w:after="120" w:line="220" w:lineRule="atLeast"/>
              <w:ind w:right="113"/>
              <w:rPr>
                <w:szCs w:val="16"/>
              </w:rPr>
            </w:pPr>
            <w:r w:rsidRPr="00041740">
              <w:rPr>
                <w:szCs w:val="16"/>
              </w:rPr>
              <w:t>GTR9-5-09</w:t>
            </w:r>
          </w:p>
        </w:tc>
        <w:tc>
          <w:tcPr>
            <w:tcW w:w="736" w:type="dxa"/>
            <w:tcBorders>
              <w:top w:val="nil"/>
            </w:tcBorders>
          </w:tcPr>
          <w:p w:rsidR="00ED05DB" w:rsidRPr="00041740" w:rsidRDefault="00ED05DB" w:rsidP="006F3EB8">
            <w:pPr>
              <w:suppressAutoHyphens w:val="0"/>
              <w:spacing w:before="40" w:after="120" w:line="220" w:lineRule="atLeast"/>
              <w:ind w:right="113"/>
              <w:rPr>
                <w:szCs w:val="16"/>
              </w:rPr>
            </w:pPr>
          </w:p>
        </w:tc>
        <w:tc>
          <w:tcPr>
            <w:tcW w:w="5782" w:type="dxa"/>
            <w:tcBorders>
              <w:top w:val="nil"/>
            </w:tcBorders>
          </w:tcPr>
          <w:p w:rsidR="00ED05DB" w:rsidRPr="00041740" w:rsidRDefault="00ED05DB" w:rsidP="006F3EB8">
            <w:pPr>
              <w:suppressAutoHyphens w:val="0"/>
              <w:spacing w:before="40" w:after="120" w:line="220" w:lineRule="atLeast"/>
              <w:ind w:right="113"/>
              <w:rPr>
                <w:szCs w:val="16"/>
              </w:rPr>
            </w:pPr>
            <w:r w:rsidRPr="00041740">
              <w:rPr>
                <w:szCs w:val="16"/>
              </w:rPr>
              <w:t>Applicability Information</w:t>
            </w:r>
          </w:p>
        </w:tc>
      </w:tr>
      <w:tr w:rsidR="00ED05DB" w:rsidRPr="00E0020D" w:rsidTr="00CF1C25">
        <w:trPr>
          <w:trHeight w:val="204"/>
        </w:trPr>
        <w:tc>
          <w:tcPr>
            <w:tcW w:w="3119" w:type="dxa"/>
          </w:tcPr>
          <w:p w:rsidR="00ED05DB" w:rsidRPr="00041740" w:rsidRDefault="00ED05DB" w:rsidP="006F3EB8">
            <w:pPr>
              <w:suppressAutoHyphens w:val="0"/>
              <w:spacing w:before="40" w:after="120" w:line="220" w:lineRule="atLeast"/>
              <w:ind w:right="113"/>
              <w:rPr>
                <w:szCs w:val="16"/>
              </w:rPr>
            </w:pPr>
            <w:r w:rsidRPr="00041740">
              <w:rPr>
                <w:szCs w:val="16"/>
              </w:rPr>
              <w:t>GTR9-5-10</w:t>
            </w:r>
          </w:p>
        </w:tc>
        <w:tc>
          <w:tcPr>
            <w:tcW w:w="736" w:type="dxa"/>
          </w:tcPr>
          <w:p w:rsidR="00ED05DB" w:rsidRPr="00041740" w:rsidRDefault="00ED05DB" w:rsidP="006F3EB8">
            <w:pPr>
              <w:suppressAutoHyphens w:val="0"/>
              <w:spacing w:before="40" w:after="120" w:line="220" w:lineRule="atLeast"/>
              <w:ind w:right="113"/>
              <w:rPr>
                <w:szCs w:val="16"/>
              </w:rPr>
            </w:pPr>
          </w:p>
        </w:tc>
        <w:tc>
          <w:tcPr>
            <w:tcW w:w="5782" w:type="dxa"/>
          </w:tcPr>
          <w:p w:rsidR="00ED05DB" w:rsidRPr="00041740" w:rsidRDefault="00ED05DB" w:rsidP="006F3EB8">
            <w:pPr>
              <w:suppressAutoHyphens w:val="0"/>
              <w:spacing w:before="40" w:after="120" w:line="220" w:lineRule="atLeast"/>
              <w:ind w:right="113"/>
              <w:rPr>
                <w:szCs w:val="16"/>
                <w:lang w:val="en-US"/>
              </w:rPr>
            </w:pPr>
            <w:r w:rsidRPr="00041740">
              <w:rPr>
                <w:szCs w:val="16"/>
                <w:lang w:val="en-US"/>
              </w:rPr>
              <w:t>FlexPLI Durability Against Larger Vehicles</w:t>
            </w:r>
          </w:p>
        </w:tc>
      </w:tr>
      <w:tr w:rsidR="00ED05DB" w:rsidRPr="00E0020D" w:rsidTr="00CF08FA">
        <w:trPr>
          <w:trHeight w:val="51"/>
        </w:trPr>
        <w:tc>
          <w:tcPr>
            <w:tcW w:w="3119" w:type="dxa"/>
            <w:tcBorders>
              <w:bottom w:val="nil"/>
            </w:tcBorders>
          </w:tcPr>
          <w:p w:rsidR="00ED05DB" w:rsidRPr="00041740" w:rsidRDefault="00ED05DB" w:rsidP="006F3EB8">
            <w:pPr>
              <w:suppressAutoHyphens w:val="0"/>
              <w:spacing w:before="40" w:after="120" w:line="220" w:lineRule="atLeast"/>
              <w:ind w:right="113"/>
              <w:rPr>
                <w:szCs w:val="16"/>
              </w:rPr>
            </w:pPr>
            <w:r w:rsidRPr="00041740">
              <w:rPr>
                <w:szCs w:val="16"/>
              </w:rPr>
              <w:t>GTR9-5-11</w:t>
            </w:r>
          </w:p>
        </w:tc>
        <w:tc>
          <w:tcPr>
            <w:tcW w:w="736" w:type="dxa"/>
            <w:tcBorders>
              <w:bottom w:val="nil"/>
            </w:tcBorders>
          </w:tcPr>
          <w:p w:rsidR="00ED05DB" w:rsidRPr="00041740" w:rsidRDefault="00ED05DB" w:rsidP="006F3EB8">
            <w:pPr>
              <w:suppressAutoHyphens w:val="0"/>
              <w:spacing w:before="40" w:after="120" w:line="220" w:lineRule="atLeast"/>
              <w:ind w:right="113"/>
              <w:rPr>
                <w:szCs w:val="16"/>
              </w:rPr>
            </w:pPr>
          </w:p>
        </w:tc>
        <w:tc>
          <w:tcPr>
            <w:tcW w:w="5782" w:type="dxa"/>
            <w:tcBorders>
              <w:bottom w:val="nil"/>
            </w:tcBorders>
          </w:tcPr>
          <w:p w:rsidR="00ED05DB" w:rsidRPr="00041740" w:rsidRDefault="00ED05DB" w:rsidP="006F3EB8">
            <w:pPr>
              <w:suppressAutoHyphens w:val="0"/>
              <w:spacing w:before="40" w:after="120" w:line="220" w:lineRule="atLeast"/>
              <w:ind w:right="113"/>
              <w:rPr>
                <w:szCs w:val="16"/>
                <w:lang w:val="en-US"/>
              </w:rPr>
            </w:pPr>
            <w:r w:rsidRPr="00041740">
              <w:rPr>
                <w:szCs w:val="16"/>
                <w:lang w:val="en-US"/>
              </w:rPr>
              <w:t>FlexPLI Repeatability in Car Tests</w:t>
            </w:r>
          </w:p>
        </w:tc>
      </w:tr>
      <w:tr w:rsidR="00ED05DB" w:rsidRPr="00E0020D" w:rsidTr="00CF08FA">
        <w:trPr>
          <w:trHeight w:val="176"/>
        </w:trPr>
        <w:tc>
          <w:tcPr>
            <w:tcW w:w="3119" w:type="dxa"/>
            <w:tcBorders>
              <w:top w:val="nil"/>
              <w:bottom w:val="nil"/>
            </w:tcBorders>
          </w:tcPr>
          <w:p w:rsidR="00ED05DB" w:rsidRPr="00041740" w:rsidRDefault="00ED05DB" w:rsidP="006F3EB8">
            <w:pPr>
              <w:suppressAutoHyphens w:val="0"/>
              <w:spacing w:before="40" w:after="120" w:line="220" w:lineRule="atLeast"/>
              <w:ind w:right="113"/>
              <w:rPr>
                <w:szCs w:val="16"/>
              </w:rPr>
            </w:pPr>
            <w:r w:rsidRPr="00041740">
              <w:rPr>
                <w:szCs w:val="16"/>
              </w:rPr>
              <w:t>GTR9-5-12</w:t>
            </w:r>
          </w:p>
        </w:tc>
        <w:tc>
          <w:tcPr>
            <w:tcW w:w="736" w:type="dxa"/>
            <w:tcBorders>
              <w:top w:val="nil"/>
              <w:bottom w:val="nil"/>
            </w:tcBorders>
          </w:tcPr>
          <w:p w:rsidR="00ED05DB" w:rsidRPr="00041740" w:rsidRDefault="00ED05DB" w:rsidP="006F3EB8">
            <w:pPr>
              <w:suppressAutoHyphens w:val="0"/>
              <w:spacing w:before="40" w:after="120" w:line="220" w:lineRule="atLeast"/>
              <w:ind w:right="113"/>
              <w:rPr>
                <w:szCs w:val="16"/>
              </w:rPr>
            </w:pPr>
          </w:p>
        </w:tc>
        <w:tc>
          <w:tcPr>
            <w:tcW w:w="5782" w:type="dxa"/>
            <w:tcBorders>
              <w:top w:val="nil"/>
              <w:bottom w:val="nil"/>
            </w:tcBorders>
          </w:tcPr>
          <w:p w:rsidR="00ED05DB" w:rsidRPr="00041740" w:rsidRDefault="00ED05DB" w:rsidP="006F3EB8">
            <w:pPr>
              <w:suppressAutoHyphens w:val="0"/>
              <w:spacing w:before="40" w:after="120" w:line="220" w:lineRule="atLeast"/>
              <w:ind w:right="113"/>
              <w:rPr>
                <w:szCs w:val="16"/>
                <w:lang w:val="en-US"/>
              </w:rPr>
            </w:pPr>
            <w:r w:rsidRPr="00041740">
              <w:rPr>
                <w:szCs w:val="16"/>
                <w:lang w:val="en-US"/>
              </w:rPr>
              <w:t>Experimental Validation of Human and FlexPLI FE Models</w:t>
            </w:r>
          </w:p>
        </w:tc>
      </w:tr>
      <w:tr w:rsidR="00ED05DB" w:rsidRPr="00041740" w:rsidTr="00CF08FA">
        <w:trPr>
          <w:trHeight w:val="51"/>
        </w:trPr>
        <w:tc>
          <w:tcPr>
            <w:tcW w:w="3119" w:type="dxa"/>
            <w:tcBorders>
              <w:top w:val="nil"/>
            </w:tcBorders>
          </w:tcPr>
          <w:p w:rsidR="00ED05DB" w:rsidRPr="00041740" w:rsidRDefault="00ED05DB" w:rsidP="006F3EB8">
            <w:pPr>
              <w:suppressAutoHyphens w:val="0"/>
              <w:spacing w:before="40" w:after="120" w:line="220" w:lineRule="atLeast"/>
              <w:ind w:right="113"/>
              <w:rPr>
                <w:szCs w:val="16"/>
              </w:rPr>
            </w:pPr>
            <w:r w:rsidRPr="00041740">
              <w:rPr>
                <w:szCs w:val="16"/>
              </w:rPr>
              <w:t>GTR9-5-13</w:t>
            </w:r>
          </w:p>
        </w:tc>
        <w:tc>
          <w:tcPr>
            <w:tcW w:w="736" w:type="dxa"/>
            <w:tcBorders>
              <w:top w:val="nil"/>
            </w:tcBorders>
          </w:tcPr>
          <w:p w:rsidR="00ED05DB" w:rsidRPr="00041740" w:rsidRDefault="00ED05DB" w:rsidP="006F3EB8">
            <w:pPr>
              <w:suppressAutoHyphens w:val="0"/>
              <w:spacing w:before="40" w:after="120" w:line="220" w:lineRule="atLeast"/>
              <w:ind w:right="113"/>
              <w:rPr>
                <w:szCs w:val="16"/>
              </w:rPr>
            </w:pPr>
          </w:p>
        </w:tc>
        <w:tc>
          <w:tcPr>
            <w:tcW w:w="5782" w:type="dxa"/>
            <w:tcBorders>
              <w:top w:val="nil"/>
            </w:tcBorders>
          </w:tcPr>
          <w:p w:rsidR="00ED05DB" w:rsidRPr="00041740" w:rsidRDefault="00ED05DB" w:rsidP="006F3EB8">
            <w:pPr>
              <w:suppressAutoHyphens w:val="0"/>
              <w:spacing w:before="40" w:after="120" w:line="220" w:lineRule="atLeast"/>
              <w:ind w:right="113"/>
              <w:rPr>
                <w:szCs w:val="16"/>
              </w:rPr>
            </w:pPr>
            <w:r w:rsidRPr="00041740">
              <w:rPr>
                <w:szCs w:val="16"/>
              </w:rPr>
              <w:t>FlexPLI vs. EEVC LFI Correlation</w:t>
            </w:r>
          </w:p>
        </w:tc>
      </w:tr>
      <w:tr w:rsidR="00ED05DB" w:rsidRPr="00E0020D" w:rsidTr="00CF1C25">
        <w:trPr>
          <w:trHeight w:val="51"/>
        </w:trPr>
        <w:tc>
          <w:tcPr>
            <w:tcW w:w="3119" w:type="dxa"/>
          </w:tcPr>
          <w:p w:rsidR="00ED05DB" w:rsidRPr="00041740" w:rsidRDefault="00ED05DB" w:rsidP="006F3EB8">
            <w:pPr>
              <w:suppressAutoHyphens w:val="0"/>
              <w:spacing w:before="40" w:after="120" w:line="220" w:lineRule="atLeast"/>
              <w:ind w:right="113"/>
              <w:rPr>
                <w:szCs w:val="16"/>
              </w:rPr>
            </w:pPr>
            <w:r w:rsidRPr="00041740">
              <w:rPr>
                <w:szCs w:val="16"/>
              </w:rPr>
              <w:t>GTR9-5-14</w:t>
            </w:r>
          </w:p>
        </w:tc>
        <w:tc>
          <w:tcPr>
            <w:tcW w:w="736" w:type="dxa"/>
          </w:tcPr>
          <w:p w:rsidR="00ED05DB" w:rsidRPr="00041740" w:rsidRDefault="00ED05DB" w:rsidP="006F3EB8">
            <w:pPr>
              <w:suppressAutoHyphens w:val="0"/>
              <w:spacing w:before="40" w:after="120" w:line="220" w:lineRule="atLeast"/>
              <w:ind w:right="113"/>
              <w:rPr>
                <w:szCs w:val="16"/>
              </w:rPr>
            </w:pPr>
          </w:p>
        </w:tc>
        <w:tc>
          <w:tcPr>
            <w:tcW w:w="5782" w:type="dxa"/>
          </w:tcPr>
          <w:p w:rsidR="00ED05DB" w:rsidRPr="00041740" w:rsidRDefault="00ED05DB" w:rsidP="006F3EB8">
            <w:pPr>
              <w:suppressAutoHyphens w:val="0"/>
              <w:spacing w:before="40" w:after="120" w:line="220" w:lineRule="atLeast"/>
              <w:ind w:right="113"/>
              <w:rPr>
                <w:szCs w:val="16"/>
                <w:lang w:val="en-US"/>
              </w:rPr>
            </w:pPr>
            <w:r w:rsidRPr="00041740">
              <w:rPr>
                <w:szCs w:val="16"/>
                <w:lang w:val="en-US"/>
              </w:rPr>
              <w:t>Benefit and Cost</w:t>
            </w:r>
            <w:r w:rsidR="002944D3">
              <w:rPr>
                <w:szCs w:val="16"/>
                <w:lang w:val="en-US"/>
              </w:rPr>
              <w:t> ;</w:t>
            </w:r>
            <w:r w:rsidRPr="00041740">
              <w:rPr>
                <w:szCs w:val="16"/>
                <w:lang w:val="en-US"/>
              </w:rPr>
              <w:t xml:space="preserve"> Additional Analysis based on GTR9-2-07r1</w:t>
            </w:r>
          </w:p>
        </w:tc>
      </w:tr>
      <w:tr w:rsidR="00ED05DB" w:rsidRPr="00041740" w:rsidTr="00CF1C25">
        <w:trPr>
          <w:trHeight w:val="78"/>
        </w:trPr>
        <w:tc>
          <w:tcPr>
            <w:tcW w:w="3119" w:type="dxa"/>
          </w:tcPr>
          <w:p w:rsidR="00ED05DB" w:rsidRPr="00041740" w:rsidRDefault="00ED05DB" w:rsidP="006F3EB8">
            <w:pPr>
              <w:suppressAutoHyphens w:val="0"/>
              <w:spacing w:before="40" w:after="120" w:line="220" w:lineRule="atLeast"/>
              <w:ind w:right="113"/>
              <w:rPr>
                <w:szCs w:val="16"/>
              </w:rPr>
            </w:pPr>
            <w:r w:rsidRPr="00041740">
              <w:rPr>
                <w:szCs w:val="16"/>
              </w:rPr>
              <w:t>GTR9-5-15</w:t>
            </w:r>
          </w:p>
        </w:tc>
        <w:tc>
          <w:tcPr>
            <w:tcW w:w="736" w:type="dxa"/>
          </w:tcPr>
          <w:p w:rsidR="00ED05DB" w:rsidRPr="00041740" w:rsidRDefault="00ED05DB" w:rsidP="006F3EB8">
            <w:pPr>
              <w:suppressAutoHyphens w:val="0"/>
              <w:spacing w:before="40" w:after="120" w:line="220" w:lineRule="atLeast"/>
              <w:ind w:right="113"/>
              <w:rPr>
                <w:szCs w:val="16"/>
              </w:rPr>
            </w:pPr>
          </w:p>
        </w:tc>
        <w:tc>
          <w:tcPr>
            <w:tcW w:w="5782" w:type="dxa"/>
          </w:tcPr>
          <w:p w:rsidR="00ED05DB" w:rsidRPr="00041740" w:rsidRDefault="00ED05DB" w:rsidP="006F3EB8">
            <w:pPr>
              <w:suppressAutoHyphens w:val="0"/>
              <w:spacing w:before="40" w:after="120" w:line="220" w:lineRule="atLeast"/>
              <w:ind w:right="113"/>
              <w:rPr>
                <w:szCs w:val="16"/>
              </w:rPr>
            </w:pPr>
            <w:r w:rsidRPr="00041740">
              <w:rPr>
                <w:szCs w:val="16"/>
              </w:rPr>
              <w:t xml:space="preserve">Moving Ram Friction Effect </w:t>
            </w:r>
          </w:p>
        </w:tc>
      </w:tr>
      <w:tr w:rsidR="00ED05DB" w:rsidRPr="00E0020D" w:rsidTr="00CF1C25">
        <w:trPr>
          <w:trHeight w:val="54"/>
        </w:trPr>
        <w:tc>
          <w:tcPr>
            <w:tcW w:w="3119" w:type="dxa"/>
          </w:tcPr>
          <w:p w:rsidR="00ED05DB" w:rsidRPr="00041740" w:rsidRDefault="00ED05DB" w:rsidP="006F3EB8">
            <w:pPr>
              <w:suppressAutoHyphens w:val="0"/>
              <w:spacing w:before="40" w:after="120" w:line="220" w:lineRule="atLeast"/>
              <w:ind w:right="113"/>
              <w:rPr>
                <w:szCs w:val="16"/>
              </w:rPr>
            </w:pPr>
            <w:r w:rsidRPr="00041740">
              <w:rPr>
                <w:szCs w:val="16"/>
              </w:rPr>
              <w:t>GTR9-5-16</w:t>
            </w:r>
          </w:p>
        </w:tc>
        <w:tc>
          <w:tcPr>
            <w:tcW w:w="736" w:type="dxa"/>
          </w:tcPr>
          <w:p w:rsidR="00ED05DB" w:rsidRPr="00041740" w:rsidRDefault="00ED05DB" w:rsidP="006F3EB8">
            <w:pPr>
              <w:suppressAutoHyphens w:val="0"/>
              <w:spacing w:before="40" w:after="120" w:line="220" w:lineRule="atLeast"/>
              <w:ind w:right="113"/>
              <w:rPr>
                <w:szCs w:val="16"/>
              </w:rPr>
            </w:pPr>
            <w:r w:rsidRPr="00041740">
              <w:rPr>
                <w:szCs w:val="16"/>
              </w:rPr>
              <w:t>1</w:t>
            </w:r>
          </w:p>
        </w:tc>
        <w:tc>
          <w:tcPr>
            <w:tcW w:w="5782" w:type="dxa"/>
          </w:tcPr>
          <w:p w:rsidR="00ED05DB" w:rsidRPr="00041740" w:rsidRDefault="00ED05DB" w:rsidP="006F3EB8">
            <w:pPr>
              <w:suppressAutoHyphens w:val="0"/>
              <w:spacing w:before="40" w:after="120" w:line="220" w:lineRule="atLeast"/>
              <w:ind w:right="113"/>
              <w:rPr>
                <w:szCs w:val="16"/>
                <w:lang w:val="en-US"/>
              </w:rPr>
            </w:pPr>
            <w:r w:rsidRPr="00041740">
              <w:rPr>
                <w:szCs w:val="16"/>
                <w:lang w:val="en-US"/>
              </w:rPr>
              <w:t>Round Robin Test Result (E-Leg)</w:t>
            </w:r>
          </w:p>
        </w:tc>
      </w:tr>
      <w:tr w:rsidR="00ED05DB" w:rsidRPr="00041740" w:rsidTr="00CF1C25">
        <w:trPr>
          <w:trHeight w:val="51"/>
        </w:trPr>
        <w:tc>
          <w:tcPr>
            <w:tcW w:w="3119" w:type="dxa"/>
          </w:tcPr>
          <w:p w:rsidR="00ED05DB" w:rsidRPr="00041740" w:rsidRDefault="00ED05DB" w:rsidP="006F3EB8">
            <w:pPr>
              <w:suppressAutoHyphens w:val="0"/>
              <w:spacing w:before="40" w:after="120" w:line="220" w:lineRule="atLeast"/>
              <w:ind w:right="113"/>
              <w:rPr>
                <w:szCs w:val="16"/>
              </w:rPr>
            </w:pPr>
            <w:r w:rsidRPr="00041740">
              <w:rPr>
                <w:szCs w:val="16"/>
              </w:rPr>
              <w:t>GTR9-5-17</w:t>
            </w:r>
          </w:p>
        </w:tc>
        <w:tc>
          <w:tcPr>
            <w:tcW w:w="736" w:type="dxa"/>
          </w:tcPr>
          <w:p w:rsidR="00ED05DB" w:rsidRPr="00041740" w:rsidRDefault="00ED05DB" w:rsidP="006F3EB8">
            <w:pPr>
              <w:suppressAutoHyphens w:val="0"/>
              <w:spacing w:before="40" w:after="120" w:line="220" w:lineRule="atLeast"/>
              <w:ind w:right="113"/>
              <w:rPr>
                <w:szCs w:val="16"/>
              </w:rPr>
            </w:pPr>
          </w:p>
        </w:tc>
        <w:tc>
          <w:tcPr>
            <w:tcW w:w="5782" w:type="dxa"/>
          </w:tcPr>
          <w:p w:rsidR="00ED05DB" w:rsidRPr="00041740" w:rsidRDefault="00ED05DB" w:rsidP="006F3EB8">
            <w:pPr>
              <w:suppressAutoHyphens w:val="0"/>
              <w:spacing w:before="40" w:after="120" w:line="220" w:lineRule="atLeast"/>
              <w:ind w:right="113"/>
              <w:rPr>
                <w:szCs w:val="16"/>
              </w:rPr>
            </w:pPr>
            <w:r w:rsidRPr="00041740">
              <w:rPr>
                <w:szCs w:val="16"/>
              </w:rPr>
              <w:t>FlexPLI Test Results (SN-03)</w:t>
            </w:r>
          </w:p>
        </w:tc>
      </w:tr>
      <w:tr w:rsidR="00ED05DB" w:rsidRPr="00E0020D" w:rsidTr="00CF1C25">
        <w:trPr>
          <w:trHeight w:val="176"/>
        </w:trPr>
        <w:tc>
          <w:tcPr>
            <w:tcW w:w="3119" w:type="dxa"/>
          </w:tcPr>
          <w:p w:rsidR="00ED05DB" w:rsidRPr="00041740" w:rsidRDefault="00ED05DB" w:rsidP="006F3EB8">
            <w:pPr>
              <w:suppressAutoHyphens w:val="0"/>
              <w:spacing w:before="40" w:after="120" w:line="220" w:lineRule="atLeast"/>
              <w:ind w:right="113"/>
              <w:rPr>
                <w:szCs w:val="16"/>
              </w:rPr>
            </w:pPr>
            <w:r w:rsidRPr="00041740">
              <w:rPr>
                <w:szCs w:val="16"/>
              </w:rPr>
              <w:t>GTR9-5-18</w:t>
            </w:r>
          </w:p>
        </w:tc>
        <w:tc>
          <w:tcPr>
            <w:tcW w:w="736" w:type="dxa"/>
          </w:tcPr>
          <w:p w:rsidR="00ED05DB" w:rsidRPr="00041740" w:rsidRDefault="00ED05DB" w:rsidP="006F3EB8">
            <w:pPr>
              <w:suppressAutoHyphens w:val="0"/>
              <w:spacing w:before="40" w:after="120" w:line="220" w:lineRule="atLeast"/>
              <w:ind w:right="113"/>
              <w:rPr>
                <w:szCs w:val="16"/>
              </w:rPr>
            </w:pPr>
          </w:p>
        </w:tc>
        <w:tc>
          <w:tcPr>
            <w:tcW w:w="5782" w:type="dxa"/>
          </w:tcPr>
          <w:p w:rsidR="00ED05DB" w:rsidRPr="00041740" w:rsidRDefault="00ED05DB" w:rsidP="006F3EB8">
            <w:pPr>
              <w:suppressAutoHyphens w:val="0"/>
              <w:spacing w:before="40" w:after="120" w:line="220" w:lineRule="atLeast"/>
              <w:ind w:right="113"/>
              <w:rPr>
                <w:szCs w:val="16"/>
                <w:lang w:val="en-US"/>
              </w:rPr>
            </w:pPr>
            <w:r w:rsidRPr="00041740">
              <w:rPr>
                <w:szCs w:val="16"/>
                <w:lang w:val="en-US"/>
              </w:rPr>
              <w:t>Flex PLI Logbook for the IG GTR9-PH2 Round Robin Tests</w:t>
            </w:r>
          </w:p>
        </w:tc>
      </w:tr>
      <w:tr w:rsidR="00ED05DB" w:rsidRPr="00E0020D" w:rsidTr="00264312">
        <w:trPr>
          <w:trHeight w:val="189"/>
        </w:trPr>
        <w:tc>
          <w:tcPr>
            <w:tcW w:w="3119" w:type="dxa"/>
            <w:tcBorders>
              <w:bottom w:val="nil"/>
            </w:tcBorders>
          </w:tcPr>
          <w:p w:rsidR="00ED05DB" w:rsidRPr="00041740" w:rsidRDefault="00ED05DB" w:rsidP="006F3EB8">
            <w:pPr>
              <w:suppressAutoHyphens w:val="0"/>
              <w:spacing w:before="40" w:after="120" w:line="220" w:lineRule="atLeast"/>
              <w:ind w:right="113"/>
              <w:rPr>
                <w:szCs w:val="16"/>
              </w:rPr>
            </w:pPr>
            <w:r w:rsidRPr="00041740">
              <w:rPr>
                <w:szCs w:val="16"/>
              </w:rPr>
              <w:t>GTR9-5-19</w:t>
            </w:r>
          </w:p>
        </w:tc>
        <w:tc>
          <w:tcPr>
            <w:tcW w:w="736" w:type="dxa"/>
            <w:tcBorders>
              <w:bottom w:val="nil"/>
            </w:tcBorders>
          </w:tcPr>
          <w:p w:rsidR="00ED05DB" w:rsidRPr="00041740" w:rsidRDefault="00ED05DB" w:rsidP="006F3EB8">
            <w:pPr>
              <w:suppressAutoHyphens w:val="0"/>
              <w:spacing w:before="40" w:after="120" w:line="220" w:lineRule="atLeast"/>
              <w:ind w:right="113"/>
              <w:rPr>
                <w:szCs w:val="16"/>
              </w:rPr>
            </w:pPr>
          </w:p>
        </w:tc>
        <w:tc>
          <w:tcPr>
            <w:tcW w:w="5782" w:type="dxa"/>
            <w:tcBorders>
              <w:bottom w:val="nil"/>
            </w:tcBorders>
          </w:tcPr>
          <w:p w:rsidR="00ED05DB" w:rsidRPr="00041740" w:rsidRDefault="00ED05DB" w:rsidP="006F3EB8">
            <w:pPr>
              <w:suppressAutoHyphens w:val="0"/>
              <w:spacing w:before="40" w:after="120" w:line="220" w:lineRule="atLeast"/>
              <w:ind w:right="113"/>
              <w:rPr>
                <w:szCs w:val="16"/>
                <w:lang w:val="en-US"/>
              </w:rPr>
            </w:pPr>
            <w:r w:rsidRPr="00041740">
              <w:rPr>
                <w:szCs w:val="16"/>
                <w:lang w:val="en-US"/>
              </w:rPr>
              <w:t>Estimation of Cost Reduction due to Introduction of FlexPLI within GTR9</w:t>
            </w:r>
          </w:p>
        </w:tc>
      </w:tr>
      <w:tr w:rsidR="00ED05DB" w:rsidRPr="00E0020D" w:rsidTr="00264312">
        <w:trPr>
          <w:trHeight w:val="51"/>
        </w:trPr>
        <w:tc>
          <w:tcPr>
            <w:tcW w:w="3119" w:type="dxa"/>
            <w:tcBorders>
              <w:top w:val="nil"/>
              <w:bottom w:val="nil"/>
            </w:tcBorders>
          </w:tcPr>
          <w:p w:rsidR="00ED05DB" w:rsidRPr="00041740" w:rsidRDefault="00ED05DB" w:rsidP="001D4D4E">
            <w:pPr>
              <w:keepNext/>
              <w:suppressAutoHyphens w:val="0"/>
              <w:spacing w:before="40" w:after="120" w:line="220" w:lineRule="atLeast"/>
              <w:ind w:right="113"/>
              <w:rPr>
                <w:szCs w:val="16"/>
              </w:rPr>
            </w:pPr>
            <w:r w:rsidRPr="00041740">
              <w:rPr>
                <w:szCs w:val="16"/>
              </w:rPr>
              <w:t>GTR9-5-20</w:t>
            </w:r>
          </w:p>
        </w:tc>
        <w:tc>
          <w:tcPr>
            <w:tcW w:w="736" w:type="dxa"/>
            <w:tcBorders>
              <w:top w:val="nil"/>
              <w:bottom w:val="nil"/>
            </w:tcBorders>
          </w:tcPr>
          <w:p w:rsidR="00ED05DB" w:rsidRPr="00041740" w:rsidRDefault="00ED05DB" w:rsidP="001D4D4E">
            <w:pPr>
              <w:keepNext/>
              <w:suppressAutoHyphens w:val="0"/>
              <w:spacing w:before="40" w:after="120" w:line="220" w:lineRule="atLeast"/>
              <w:ind w:right="113"/>
              <w:rPr>
                <w:szCs w:val="16"/>
              </w:rPr>
            </w:pPr>
          </w:p>
        </w:tc>
        <w:tc>
          <w:tcPr>
            <w:tcW w:w="5782" w:type="dxa"/>
            <w:tcBorders>
              <w:top w:val="nil"/>
              <w:bottom w:val="nil"/>
            </w:tcBorders>
          </w:tcPr>
          <w:p w:rsidR="00ED05DB" w:rsidRPr="00041740" w:rsidRDefault="00ED05DB" w:rsidP="001D4D4E">
            <w:pPr>
              <w:keepNext/>
              <w:suppressAutoHyphens w:val="0"/>
              <w:spacing w:before="40" w:after="120" w:line="220" w:lineRule="atLeast"/>
              <w:ind w:right="113"/>
              <w:rPr>
                <w:szCs w:val="16"/>
                <w:lang w:val="en-US"/>
              </w:rPr>
            </w:pPr>
            <w:r w:rsidRPr="00041740">
              <w:rPr>
                <w:szCs w:val="16"/>
                <w:lang w:val="en-US"/>
              </w:rPr>
              <w:t>Verification of Draft FlexPLI prototype impactor limits and application to FlexPLI serial production level</w:t>
            </w:r>
          </w:p>
        </w:tc>
      </w:tr>
      <w:tr w:rsidR="00ED05DB" w:rsidRPr="00E0020D" w:rsidTr="00264312">
        <w:trPr>
          <w:trHeight w:val="51"/>
        </w:trPr>
        <w:tc>
          <w:tcPr>
            <w:tcW w:w="3119" w:type="dxa"/>
            <w:tcBorders>
              <w:top w:val="nil"/>
            </w:tcBorders>
          </w:tcPr>
          <w:p w:rsidR="00ED05DB" w:rsidRPr="00041740" w:rsidRDefault="00ED05DB" w:rsidP="006F3EB8">
            <w:pPr>
              <w:suppressAutoHyphens w:val="0"/>
              <w:spacing w:before="40" w:after="120" w:line="220" w:lineRule="atLeast"/>
              <w:ind w:right="113"/>
              <w:rPr>
                <w:szCs w:val="16"/>
              </w:rPr>
            </w:pPr>
            <w:r w:rsidRPr="00041740">
              <w:rPr>
                <w:szCs w:val="16"/>
              </w:rPr>
              <w:t>GTR9-5-21</w:t>
            </w:r>
          </w:p>
        </w:tc>
        <w:tc>
          <w:tcPr>
            <w:tcW w:w="736" w:type="dxa"/>
            <w:tcBorders>
              <w:top w:val="nil"/>
            </w:tcBorders>
          </w:tcPr>
          <w:p w:rsidR="00ED05DB" w:rsidRPr="00041740" w:rsidRDefault="00ED05DB" w:rsidP="006F3EB8">
            <w:pPr>
              <w:suppressAutoHyphens w:val="0"/>
              <w:spacing w:before="40" w:after="120" w:line="220" w:lineRule="atLeast"/>
              <w:ind w:right="113"/>
              <w:rPr>
                <w:szCs w:val="16"/>
              </w:rPr>
            </w:pPr>
          </w:p>
        </w:tc>
        <w:tc>
          <w:tcPr>
            <w:tcW w:w="5782" w:type="dxa"/>
            <w:tcBorders>
              <w:top w:val="nil"/>
            </w:tcBorders>
          </w:tcPr>
          <w:p w:rsidR="00ED05DB" w:rsidRPr="00041740" w:rsidRDefault="00ED05DB" w:rsidP="006F3EB8">
            <w:pPr>
              <w:suppressAutoHyphens w:val="0"/>
              <w:spacing w:before="40" w:after="120" w:line="220" w:lineRule="atLeast"/>
              <w:ind w:right="113"/>
              <w:rPr>
                <w:szCs w:val="16"/>
                <w:lang w:val="en-US"/>
              </w:rPr>
            </w:pPr>
            <w:r w:rsidRPr="00041740">
              <w:rPr>
                <w:szCs w:val="16"/>
                <w:lang w:val="en-US"/>
              </w:rPr>
              <w:t>US Round Robin Test Status</w:t>
            </w:r>
          </w:p>
        </w:tc>
      </w:tr>
      <w:tr w:rsidR="00ED05DB" w:rsidRPr="00E0020D" w:rsidTr="00CF1C25">
        <w:trPr>
          <w:trHeight w:val="176"/>
        </w:trPr>
        <w:tc>
          <w:tcPr>
            <w:tcW w:w="3119" w:type="dxa"/>
          </w:tcPr>
          <w:p w:rsidR="00ED05DB" w:rsidRPr="00041740" w:rsidRDefault="00ED05DB" w:rsidP="006F3EB8">
            <w:pPr>
              <w:suppressAutoHyphens w:val="0"/>
              <w:spacing w:before="40" w:after="120" w:line="220" w:lineRule="atLeast"/>
              <w:ind w:right="113"/>
              <w:rPr>
                <w:szCs w:val="16"/>
              </w:rPr>
            </w:pPr>
            <w:r w:rsidRPr="00041740">
              <w:rPr>
                <w:szCs w:val="16"/>
              </w:rPr>
              <w:t>GTR9-5-22</w:t>
            </w:r>
          </w:p>
        </w:tc>
        <w:tc>
          <w:tcPr>
            <w:tcW w:w="736" w:type="dxa"/>
          </w:tcPr>
          <w:p w:rsidR="00ED05DB" w:rsidRPr="00041740" w:rsidRDefault="00ED05DB" w:rsidP="006F3EB8">
            <w:pPr>
              <w:suppressAutoHyphens w:val="0"/>
              <w:spacing w:before="40" w:after="120" w:line="220" w:lineRule="atLeast"/>
              <w:ind w:right="113"/>
              <w:rPr>
                <w:szCs w:val="16"/>
              </w:rPr>
            </w:pPr>
          </w:p>
        </w:tc>
        <w:tc>
          <w:tcPr>
            <w:tcW w:w="5782" w:type="dxa"/>
          </w:tcPr>
          <w:p w:rsidR="00ED05DB" w:rsidRPr="00041740" w:rsidRDefault="00ED05DB" w:rsidP="006F3EB8">
            <w:pPr>
              <w:suppressAutoHyphens w:val="0"/>
              <w:spacing w:before="40" w:after="120" w:line="220" w:lineRule="atLeast"/>
              <w:ind w:right="113"/>
              <w:rPr>
                <w:szCs w:val="16"/>
                <w:lang w:val="en-US"/>
              </w:rPr>
            </w:pPr>
            <w:r w:rsidRPr="00041740">
              <w:rPr>
                <w:szCs w:val="16"/>
                <w:lang w:val="en-US"/>
              </w:rPr>
              <w:t>Information on vehicle data used in NHTSA</w:t>
            </w:r>
            <w:r>
              <w:rPr>
                <w:szCs w:val="16"/>
                <w:lang w:val="en-US"/>
              </w:rPr>
              <w:t>’</w:t>
            </w:r>
            <w:r w:rsidRPr="00041740">
              <w:rPr>
                <w:szCs w:val="16"/>
                <w:lang w:val="en-US"/>
              </w:rPr>
              <w:t>s studies</w:t>
            </w:r>
          </w:p>
        </w:tc>
      </w:tr>
      <w:tr w:rsidR="00ED05DB" w:rsidRPr="00E0020D" w:rsidTr="00CF1C25">
        <w:trPr>
          <w:trHeight w:val="51"/>
        </w:trPr>
        <w:tc>
          <w:tcPr>
            <w:tcW w:w="3119" w:type="dxa"/>
          </w:tcPr>
          <w:p w:rsidR="00ED05DB" w:rsidRPr="00041740" w:rsidRDefault="00ED05DB" w:rsidP="006F3EB8">
            <w:pPr>
              <w:suppressAutoHyphens w:val="0"/>
              <w:spacing w:before="40" w:after="120" w:line="220" w:lineRule="atLeast"/>
              <w:ind w:right="113"/>
              <w:rPr>
                <w:szCs w:val="16"/>
              </w:rPr>
            </w:pPr>
            <w:r w:rsidRPr="00041740">
              <w:rPr>
                <w:szCs w:val="16"/>
              </w:rPr>
              <w:t>GTR9-5-23</w:t>
            </w:r>
          </w:p>
        </w:tc>
        <w:tc>
          <w:tcPr>
            <w:tcW w:w="736" w:type="dxa"/>
          </w:tcPr>
          <w:p w:rsidR="00ED05DB" w:rsidRPr="00041740" w:rsidRDefault="00ED05DB" w:rsidP="006F3EB8">
            <w:pPr>
              <w:suppressAutoHyphens w:val="0"/>
              <w:spacing w:before="40" w:after="120" w:line="220" w:lineRule="atLeast"/>
              <w:ind w:right="113"/>
              <w:rPr>
                <w:szCs w:val="16"/>
              </w:rPr>
            </w:pPr>
            <w:r w:rsidRPr="00041740">
              <w:rPr>
                <w:szCs w:val="16"/>
              </w:rPr>
              <w:t>c</w:t>
            </w:r>
          </w:p>
        </w:tc>
        <w:tc>
          <w:tcPr>
            <w:tcW w:w="5782" w:type="dxa"/>
          </w:tcPr>
          <w:p w:rsidR="00ED05DB" w:rsidRPr="00041740" w:rsidRDefault="00ED05DB" w:rsidP="006F3EB8">
            <w:pPr>
              <w:suppressAutoHyphens w:val="0"/>
              <w:spacing w:before="40" w:after="120" w:line="220" w:lineRule="atLeast"/>
              <w:ind w:right="113"/>
              <w:rPr>
                <w:szCs w:val="16"/>
                <w:lang w:val="en-US"/>
              </w:rPr>
            </w:pPr>
            <w:r w:rsidRPr="00041740">
              <w:rPr>
                <w:szCs w:val="16"/>
                <w:lang w:val="en-US"/>
              </w:rPr>
              <w:t>Initial comments of OICA experts to the 5</w:t>
            </w:r>
            <w:r w:rsidRPr="00041740">
              <w:rPr>
                <w:szCs w:val="16"/>
                <w:vertAlign w:val="superscript"/>
                <w:lang w:val="en-US"/>
              </w:rPr>
              <w:t>th</w:t>
            </w:r>
            <w:r w:rsidRPr="00041740">
              <w:rPr>
                <w:szCs w:val="16"/>
                <w:lang w:val="en-US"/>
              </w:rPr>
              <w:t xml:space="preserve"> IG GTR9-PH2 meeting in response to document GTR9-5-20 </w:t>
            </w:r>
          </w:p>
        </w:tc>
      </w:tr>
      <w:tr w:rsidR="00ED05DB" w:rsidRPr="00E0020D" w:rsidTr="00CF1C25">
        <w:trPr>
          <w:trHeight w:val="204"/>
        </w:trPr>
        <w:tc>
          <w:tcPr>
            <w:tcW w:w="3119" w:type="dxa"/>
          </w:tcPr>
          <w:p w:rsidR="00ED05DB" w:rsidRPr="00041740" w:rsidRDefault="00ED05DB" w:rsidP="006F3EB8">
            <w:pPr>
              <w:suppressAutoHyphens w:val="0"/>
              <w:spacing w:before="40" w:after="120" w:line="220" w:lineRule="atLeast"/>
              <w:ind w:right="113"/>
              <w:rPr>
                <w:szCs w:val="16"/>
              </w:rPr>
            </w:pPr>
            <w:r w:rsidRPr="00041740">
              <w:rPr>
                <w:szCs w:val="16"/>
              </w:rPr>
              <w:t>GTR9-5-24</w:t>
            </w:r>
          </w:p>
        </w:tc>
        <w:tc>
          <w:tcPr>
            <w:tcW w:w="736" w:type="dxa"/>
          </w:tcPr>
          <w:p w:rsidR="00ED05DB" w:rsidRPr="00041740" w:rsidRDefault="00ED05DB" w:rsidP="006F3EB8">
            <w:pPr>
              <w:suppressAutoHyphens w:val="0"/>
              <w:spacing w:before="40" w:after="120" w:line="220" w:lineRule="atLeast"/>
              <w:ind w:right="113"/>
              <w:rPr>
                <w:szCs w:val="16"/>
              </w:rPr>
            </w:pPr>
          </w:p>
        </w:tc>
        <w:tc>
          <w:tcPr>
            <w:tcW w:w="5782" w:type="dxa"/>
          </w:tcPr>
          <w:p w:rsidR="00ED05DB" w:rsidRPr="00041740" w:rsidRDefault="00ED05DB" w:rsidP="006F3EB8">
            <w:pPr>
              <w:suppressAutoHyphens w:val="0"/>
              <w:spacing w:before="40" w:after="120" w:line="220" w:lineRule="atLeast"/>
              <w:ind w:right="113"/>
              <w:rPr>
                <w:szCs w:val="16"/>
                <w:lang w:val="en-US"/>
              </w:rPr>
            </w:pPr>
            <w:r w:rsidRPr="00041740">
              <w:rPr>
                <w:szCs w:val="16"/>
                <w:lang w:val="en-US"/>
              </w:rPr>
              <w:t>Height tolerance for pedestrian protection</w:t>
            </w:r>
          </w:p>
        </w:tc>
      </w:tr>
      <w:tr w:rsidR="00ED05DB" w:rsidRPr="00E0020D" w:rsidTr="00CF1C25">
        <w:trPr>
          <w:trHeight w:val="51"/>
        </w:trPr>
        <w:tc>
          <w:tcPr>
            <w:tcW w:w="3119" w:type="dxa"/>
          </w:tcPr>
          <w:p w:rsidR="00ED05DB" w:rsidRPr="00041740" w:rsidRDefault="00ED05DB" w:rsidP="006F3EB8">
            <w:pPr>
              <w:suppressAutoHyphens w:val="0"/>
              <w:spacing w:before="40" w:after="120" w:line="220" w:lineRule="atLeast"/>
              <w:ind w:right="113"/>
              <w:rPr>
                <w:szCs w:val="16"/>
              </w:rPr>
            </w:pPr>
            <w:r w:rsidRPr="00041740">
              <w:rPr>
                <w:szCs w:val="16"/>
              </w:rPr>
              <w:t>GTR9-5-25</w:t>
            </w:r>
          </w:p>
        </w:tc>
        <w:tc>
          <w:tcPr>
            <w:tcW w:w="736" w:type="dxa"/>
          </w:tcPr>
          <w:p w:rsidR="00ED05DB" w:rsidRPr="00041740" w:rsidRDefault="00ED05DB" w:rsidP="006F3EB8">
            <w:pPr>
              <w:suppressAutoHyphens w:val="0"/>
              <w:spacing w:before="40" w:after="120" w:line="220" w:lineRule="atLeast"/>
              <w:ind w:right="113"/>
              <w:rPr>
                <w:szCs w:val="16"/>
              </w:rPr>
            </w:pPr>
          </w:p>
        </w:tc>
        <w:tc>
          <w:tcPr>
            <w:tcW w:w="5782" w:type="dxa"/>
          </w:tcPr>
          <w:p w:rsidR="00ED05DB" w:rsidRPr="00041740" w:rsidRDefault="00ED05DB" w:rsidP="006F3EB8">
            <w:pPr>
              <w:suppressAutoHyphens w:val="0"/>
              <w:spacing w:before="40" w:after="120" w:line="220" w:lineRule="atLeast"/>
              <w:ind w:right="113"/>
              <w:rPr>
                <w:szCs w:val="16"/>
                <w:lang w:val="en-US"/>
              </w:rPr>
            </w:pPr>
            <w:r w:rsidRPr="00041740">
              <w:rPr>
                <w:szCs w:val="16"/>
                <w:lang w:val="en-US"/>
              </w:rPr>
              <w:t>Flex PLI Inverse Test Setup - Moving Ram Friction</w:t>
            </w:r>
          </w:p>
        </w:tc>
      </w:tr>
      <w:tr w:rsidR="00ED05DB" w:rsidRPr="00E0020D" w:rsidTr="00CF1C25">
        <w:trPr>
          <w:trHeight w:val="51"/>
        </w:trPr>
        <w:tc>
          <w:tcPr>
            <w:tcW w:w="3119" w:type="dxa"/>
          </w:tcPr>
          <w:p w:rsidR="00ED05DB" w:rsidRPr="00041740" w:rsidRDefault="00ED05DB" w:rsidP="006F3EB8">
            <w:pPr>
              <w:suppressAutoHyphens w:val="0"/>
              <w:spacing w:before="40" w:after="120" w:line="220" w:lineRule="atLeast"/>
              <w:ind w:right="113"/>
              <w:rPr>
                <w:szCs w:val="16"/>
              </w:rPr>
            </w:pPr>
            <w:r w:rsidRPr="00041740">
              <w:rPr>
                <w:szCs w:val="16"/>
              </w:rPr>
              <w:t>GTR9-5-26</w:t>
            </w:r>
          </w:p>
        </w:tc>
        <w:tc>
          <w:tcPr>
            <w:tcW w:w="736" w:type="dxa"/>
          </w:tcPr>
          <w:p w:rsidR="00ED05DB" w:rsidRPr="00041740" w:rsidRDefault="00ED05DB" w:rsidP="006F3EB8">
            <w:pPr>
              <w:suppressAutoHyphens w:val="0"/>
              <w:spacing w:before="40" w:after="120" w:line="220" w:lineRule="atLeast"/>
              <w:ind w:right="113"/>
              <w:rPr>
                <w:szCs w:val="16"/>
              </w:rPr>
            </w:pPr>
          </w:p>
        </w:tc>
        <w:tc>
          <w:tcPr>
            <w:tcW w:w="5782" w:type="dxa"/>
          </w:tcPr>
          <w:p w:rsidR="00ED05DB" w:rsidRPr="00041740" w:rsidRDefault="00ED05DB" w:rsidP="006F3EB8">
            <w:pPr>
              <w:suppressAutoHyphens w:val="0"/>
              <w:spacing w:before="40" w:after="120" w:line="220" w:lineRule="atLeast"/>
              <w:ind w:right="113"/>
              <w:rPr>
                <w:szCs w:val="16"/>
                <w:lang w:val="en-US"/>
              </w:rPr>
            </w:pPr>
            <w:r w:rsidRPr="00041740">
              <w:rPr>
                <w:szCs w:val="16"/>
                <w:lang w:val="en-US"/>
              </w:rPr>
              <w:t>Investigation of the influences of friction within the inverse certification test setup of the FlexPLI - Lower Legform Impactor</w:t>
            </w:r>
          </w:p>
        </w:tc>
      </w:tr>
      <w:tr w:rsidR="00ED05DB" w:rsidRPr="00E0020D" w:rsidTr="00CF1C25">
        <w:trPr>
          <w:trHeight w:val="51"/>
        </w:trPr>
        <w:tc>
          <w:tcPr>
            <w:tcW w:w="3119" w:type="dxa"/>
            <w:tcBorders>
              <w:bottom w:val="nil"/>
            </w:tcBorders>
          </w:tcPr>
          <w:p w:rsidR="00ED05DB" w:rsidRPr="00041740" w:rsidRDefault="00ED05DB" w:rsidP="006F3EB8">
            <w:pPr>
              <w:suppressAutoHyphens w:val="0"/>
              <w:spacing w:before="40" w:after="120" w:line="220" w:lineRule="atLeast"/>
              <w:ind w:right="113"/>
              <w:rPr>
                <w:szCs w:val="16"/>
              </w:rPr>
            </w:pPr>
            <w:r w:rsidRPr="00041740">
              <w:rPr>
                <w:szCs w:val="16"/>
              </w:rPr>
              <w:t>GTR9-5-27</w:t>
            </w:r>
          </w:p>
        </w:tc>
        <w:tc>
          <w:tcPr>
            <w:tcW w:w="736" w:type="dxa"/>
            <w:tcBorders>
              <w:bottom w:val="nil"/>
            </w:tcBorders>
          </w:tcPr>
          <w:p w:rsidR="00ED05DB" w:rsidRPr="00041740" w:rsidRDefault="00ED05DB" w:rsidP="006F3EB8">
            <w:pPr>
              <w:suppressAutoHyphens w:val="0"/>
              <w:spacing w:before="40" w:after="120" w:line="220" w:lineRule="atLeast"/>
              <w:ind w:right="113"/>
              <w:rPr>
                <w:szCs w:val="16"/>
              </w:rPr>
            </w:pPr>
          </w:p>
        </w:tc>
        <w:tc>
          <w:tcPr>
            <w:tcW w:w="5782" w:type="dxa"/>
            <w:tcBorders>
              <w:bottom w:val="nil"/>
            </w:tcBorders>
          </w:tcPr>
          <w:p w:rsidR="00ED05DB" w:rsidRPr="00041740" w:rsidRDefault="00ED05DB" w:rsidP="006F3EB8">
            <w:pPr>
              <w:suppressAutoHyphens w:val="0"/>
              <w:spacing w:before="40" w:after="120" w:line="220" w:lineRule="atLeast"/>
              <w:ind w:right="113"/>
              <w:rPr>
                <w:szCs w:val="16"/>
                <w:lang w:val="en-US"/>
              </w:rPr>
            </w:pPr>
            <w:r w:rsidRPr="00041740">
              <w:rPr>
                <w:szCs w:val="16"/>
                <w:lang w:val="en-US"/>
              </w:rPr>
              <w:t>Clarification of Injury Threshold Determination Process Used by JAMA</w:t>
            </w:r>
          </w:p>
        </w:tc>
      </w:tr>
      <w:tr w:rsidR="00ED05DB" w:rsidRPr="00E0020D" w:rsidTr="00CF1C25">
        <w:trPr>
          <w:trHeight w:val="51"/>
        </w:trPr>
        <w:tc>
          <w:tcPr>
            <w:tcW w:w="3119" w:type="dxa"/>
            <w:tcBorders>
              <w:top w:val="nil"/>
              <w:bottom w:val="nil"/>
            </w:tcBorders>
          </w:tcPr>
          <w:p w:rsidR="00ED05DB" w:rsidRPr="00041740" w:rsidRDefault="00ED05DB" w:rsidP="006F3EB8">
            <w:pPr>
              <w:suppressAutoHyphens w:val="0"/>
              <w:spacing w:before="40" w:after="120" w:line="220" w:lineRule="atLeast"/>
              <w:ind w:right="113"/>
              <w:rPr>
                <w:szCs w:val="16"/>
              </w:rPr>
            </w:pPr>
            <w:r w:rsidRPr="00041740">
              <w:rPr>
                <w:szCs w:val="16"/>
              </w:rPr>
              <w:t>GTR9-5-28</w:t>
            </w:r>
          </w:p>
        </w:tc>
        <w:tc>
          <w:tcPr>
            <w:tcW w:w="736" w:type="dxa"/>
            <w:tcBorders>
              <w:top w:val="nil"/>
              <w:bottom w:val="nil"/>
            </w:tcBorders>
          </w:tcPr>
          <w:p w:rsidR="00ED05DB" w:rsidRPr="00041740" w:rsidRDefault="00ED05DB" w:rsidP="006F3EB8">
            <w:pPr>
              <w:suppressAutoHyphens w:val="0"/>
              <w:spacing w:before="40" w:after="120" w:line="220" w:lineRule="atLeast"/>
              <w:ind w:right="113"/>
              <w:rPr>
                <w:szCs w:val="16"/>
              </w:rPr>
            </w:pPr>
          </w:p>
        </w:tc>
        <w:tc>
          <w:tcPr>
            <w:tcW w:w="5782" w:type="dxa"/>
            <w:tcBorders>
              <w:top w:val="nil"/>
              <w:bottom w:val="nil"/>
            </w:tcBorders>
          </w:tcPr>
          <w:p w:rsidR="00ED05DB" w:rsidRPr="00041740" w:rsidRDefault="00ED05DB" w:rsidP="006F3EB8">
            <w:pPr>
              <w:suppressAutoHyphens w:val="0"/>
              <w:spacing w:before="40" w:after="120" w:line="220" w:lineRule="atLeast"/>
              <w:ind w:right="113"/>
              <w:rPr>
                <w:szCs w:val="16"/>
                <w:lang w:val="en-US"/>
              </w:rPr>
            </w:pPr>
            <w:r w:rsidRPr="00041740">
              <w:rPr>
                <w:szCs w:val="16"/>
                <w:lang w:val="en-US"/>
              </w:rPr>
              <w:t>Operating Principles and Terms of Reference for the IG GTR9-PH2, updated version 5th meeting</w:t>
            </w:r>
          </w:p>
        </w:tc>
      </w:tr>
      <w:tr w:rsidR="00ED05DB" w:rsidRPr="00041740" w:rsidTr="00CF1C25">
        <w:trPr>
          <w:trHeight w:val="176"/>
        </w:trPr>
        <w:tc>
          <w:tcPr>
            <w:tcW w:w="3119" w:type="dxa"/>
            <w:tcBorders>
              <w:top w:val="nil"/>
            </w:tcBorders>
          </w:tcPr>
          <w:p w:rsidR="00ED05DB" w:rsidRPr="00041740" w:rsidRDefault="00ED05DB" w:rsidP="006F3EB8">
            <w:pPr>
              <w:suppressAutoHyphens w:val="0"/>
              <w:spacing w:before="40" w:after="120" w:line="220" w:lineRule="atLeast"/>
              <w:ind w:right="113"/>
              <w:rPr>
                <w:szCs w:val="16"/>
              </w:rPr>
            </w:pPr>
            <w:r w:rsidRPr="00041740">
              <w:rPr>
                <w:szCs w:val="16"/>
              </w:rPr>
              <w:t>GTR9-5-29</w:t>
            </w:r>
          </w:p>
        </w:tc>
        <w:tc>
          <w:tcPr>
            <w:tcW w:w="736" w:type="dxa"/>
            <w:tcBorders>
              <w:top w:val="nil"/>
            </w:tcBorders>
          </w:tcPr>
          <w:p w:rsidR="00ED05DB" w:rsidRPr="00041740" w:rsidRDefault="00ED05DB" w:rsidP="006F3EB8">
            <w:pPr>
              <w:suppressAutoHyphens w:val="0"/>
              <w:spacing w:before="40" w:after="120" w:line="220" w:lineRule="atLeast"/>
              <w:ind w:right="113"/>
              <w:rPr>
                <w:szCs w:val="16"/>
              </w:rPr>
            </w:pPr>
          </w:p>
        </w:tc>
        <w:tc>
          <w:tcPr>
            <w:tcW w:w="5782" w:type="dxa"/>
            <w:tcBorders>
              <w:top w:val="nil"/>
            </w:tcBorders>
          </w:tcPr>
          <w:p w:rsidR="00ED05DB" w:rsidRPr="00041740" w:rsidRDefault="00ED05DB" w:rsidP="006F3EB8">
            <w:pPr>
              <w:suppressAutoHyphens w:val="0"/>
              <w:spacing w:before="40" w:after="120" w:line="220" w:lineRule="atLeast"/>
              <w:ind w:right="113"/>
              <w:rPr>
                <w:szCs w:val="16"/>
              </w:rPr>
            </w:pPr>
            <w:r w:rsidRPr="00041740">
              <w:rPr>
                <w:szCs w:val="16"/>
              </w:rPr>
              <w:t>Draft gtr No 9 amendment, version 2012-12-06</w:t>
            </w:r>
          </w:p>
        </w:tc>
      </w:tr>
      <w:tr w:rsidR="00ED05DB" w:rsidRPr="00E0020D" w:rsidTr="00CF1C25">
        <w:trPr>
          <w:trHeight w:val="177"/>
        </w:trPr>
        <w:tc>
          <w:tcPr>
            <w:tcW w:w="3119" w:type="dxa"/>
            <w:tcBorders>
              <w:bottom w:val="nil"/>
            </w:tcBorders>
          </w:tcPr>
          <w:p w:rsidR="00ED05DB" w:rsidRPr="00041740" w:rsidRDefault="00ED05DB" w:rsidP="006F3EB8">
            <w:pPr>
              <w:suppressAutoHyphens w:val="0"/>
              <w:spacing w:before="40" w:after="120" w:line="220" w:lineRule="atLeast"/>
              <w:ind w:right="113"/>
              <w:rPr>
                <w:szCs w:val="16"/>
              </w:rPr>
            </w:pPr>
            <w:r w:rsidRPr="00041740">
              <w:rPr>
                <w:szCs w:val="16"/>
              </w:rPr>
              <w:t>GTR9-5-30</w:t>
            </w:r>
          </w:p>
        </w:tc>
        <w:tc>
          <w:tcPr>
            <w:tcW w:w="736" w:type="dxa"/>
            <w:tcBorders>
              <w:bottom w:val="nil"/>
            </w:tcBorders>
          </w:tcPr>
          <w:p w:rsidR="00ED05DB" w:rsidRPr="00041740" w:rsidRDefault="00ED05DB" w:rsidP="006F3EB8">
            <w:pPr>
              <w:suppressAutoHyphens w:val="0"/>
              <w:spacing w:before="40" w:after="120" w:line="220" w:lineRule="atLeast"/>
              <w:ind w:right="113"/>
              <w:rPr>
                <w:szCs w:val="16"/>
              </w:rPr>
            </w:pPr>
          </w:p>
        </w:tc>
        <w:tc>
          <w:tcPr>
            <w:tcW w:w="5782" w:type="dxa"/>
            <w:tcBorders>
              <w:bottom w:val="nil"/>
            </w:tcBorders>
          </w:tcPr>
          <w:p w:rsidR="00ED05DB" w:rsidRPr="00041740" w:rsidRDefault="00ED05DB" w:rsidP="006F3EB8">
            <w:pPr>
              <w:suppressAutoHyphens w:val="0"/>
              <w:spacing w:before="40" w:after="120" w:line="220" w:lineRule="atLeast"/>
              <w:ind w:right="113"/>
              <w:rPr>
                <w:szCs w:val="16"/>
                <w:lang w:val="en-US"/>
              </w:rPr>
            </w:pPr>
            <w:r w:rsidRPr="00041740">
              <w:rPr>
                <w:szCs w:val="16"/>
                <w:lang w:val="en-US"/>
              </w:rPr>
              <w:t>Discussion of the Rebound Issue, ACEA comments</w:t>
            </w:r>
          </w:p>
        </w:tc>
      </w:tr>
      <w:tr w:rsidR="00ED05DB" w:rsidRPr="00E0020D" w:rsidTr="00CF1C25">
        <w:trPr>
          <w:trHeight w:val="51"/>
        </w:trPr>
        <w:tc>
          <w:tcPr>
            <w:tcW w:w="3119" w:type="dxa"/>
            <w:tcBorders>
              <w:top w:val="nil"/>
              <w:bottom w:val="nil"/>
            </w:tcBorders>
          </w:tcPr>
          <w:p w:rsidR="00ED05DB" w:rsidRPr="00041740" w:rsidRDefault="00ED05DB" w:rsidP="006F3EB8">
            <w:pPr>
              <w:suppressAutoHyphens w:val="0"/>
              <w:spacing w:before="40" w:after="120" w:line="220" w:lineRule="atLeast"/>
              <w:ind w:right="113"/>
              <w:rPr>
                <w:szCs w:val="16"/>
              </w:rPr>
            </w:pPr>
            <w:r w:rsidRPr="00041740">
              <w:rPr>
                <w:szCs w:val="16"/>
              </w:rPr>
              <w:t>GTR9-5-31</w:t>
            </w:r>
          </w:p>
        </w:tc>
        <w:tc>
          <w:tcPr>
            <w:tcW w:w="736" w:type="dxa"/>
            <w:tcBorders>
              <w:top w:val="nil"/>
              <w:bottom w:val="nil"/>
            </w:tcBorders>
          </w:tcPr>
          <w:p w:rsidR="00ED05DB" w:rsidRPr="00041740" w:rsidRDefault="00ED05DB" w:rsidP="006F3EB8">
            <w:pPr>
              <w:suppressAutoHyphens w:val="0"/>
              <w:spacing w:before="40" w:after="120" w:line="220" w:lineRule="atLeast"/>
              <w:ind w:right="113"/>
              <w:rPr>
                <w:szCs w:val="16"/>
              </w:rPr>
            </w:pPr>
            <w:r w:rsidRPr="00041740">
              <w:rPr>
                <w:szCs w:val="16"/>
              </w:rPr>
              <w:t>1</w:t>
            </w:r>
          </w:p>
        </w:tc>
        <w:tc>
          <w:tcPr>
            <w:tcW w:w="5782" w:type="dxa"/>
            <w:tcBorders>
              <w:top w:val="nil"/>
              <w:bottom w:val="nil"/>
            </w:tcBorders>
          </w:tcPr>
          <w:p w:rsidR="00ED05DB" w:rsidRPr="00041740" w:rsidRDefault="00ED05DB" w:rsidP="006F3EB8">
            <w:pPr>
              <w:suppressAutoHyphens w:val="0"/>
              <w:spacing w:before="40" w:after="120" w:line="220" w:lineRule="atLeast"/>
              <w:ind w:right="113"/>
              <w:rPr>
                <w:szCs w:val="16"/>
                <w:lang w:val="en-US"/>
              </w:rPr>
            </w:pPr>
            <w:r w:rsidRPr="00041740">
              <w:rPr>
                <w:szCs w:val="16"/>
                <w:lang w:val="en-US"/>
              </w:rPr>
              <w:t>FlexPLI version GTR drawing package</w:t>
            </w:r>
          </w:p>
        </w:tc>
      </w:tr>
      <w:tr w:rsidR="00ED05DB" w:rsidRPr="00E0020D" w:rsidTr="00CF1C25">
        <w:trPr>
          <w:trHeight w:val="78"/>
        </w:trPr>
        <w:tc>
          <w:tcPr>
            <w:tcW w:w="3119" w:type="dxa"/>
            <w:tcBorders>
              <w:top w:val="nil"/>
            </w:tcBorders>
          </w:tcPr>
          <w:p w:rsidR="00ED05DB" w:rsidRPr="00041740" w:rsidRDefault="00ED05DB" w:rsidP="006F3EB8">
            <w:pPr>
              <w:suppressAutoHyphens w:val="0"/>
              <w:spacing w:before="40" w:after="120" w:line="220" w:lineRule="atLeast"/>
              <w:ind w:right="113"/>
              <w:rPr>
                <w:szCs w:val="16"/>
              </w:rPr>
            </w:pPr>
            <w:r w:rsidRPr="00041740">
              <w:rPr>
                <w:szCs w:val="16"/>
              </w:rPr>
              <w:t>GTR9-6-01</w:t>
            </w:r>
          </w:p>
        </w:tc>
        <w:tc>
          <w:tcPr>
            <w:tcW w:w="736" w:type="dxa"/>
            <w:tcBorders>
              <w:top w:val="nil"/>
            </w:tcBorders>
          </w:tcPr>
          <w:p w:rsidR="00ED05DB" w:rsidRPr="00041740" w:rsidRDefault="00ED05DB" w:rsidP="006F3EB8">
            <w:pPr>
              <w:suppressAutoHyphens w:val="0"/>
              <w:spacing w:before="40" w:after="120" w:line="220" w:lineRule="atLeast"/>
              <w:ind w:right="113"/>
              <w:rPr>
                <w:szCs w:val="16"/>
              </w:rPr>
            </w:pPr>
            <w:r w:rsidRPr="00041740">
              <w:rPr>
                <w:szCs w:val="16"/>
              </w:rPr>
              <w:t>1</w:t>
            </w:r>
          </w:p>
        </w:tc>
        <w:tc>
          <w:tcPr>
            <w:tcW w:w="5782" w:type="dxa"/>
            <w:tcBorders>
              <w:top w:val="nil"/>
            </w:tcBorders>
          </w:tcPr>
          <w:p w:rsidR="00ED05DB" w:rsidRPr="00041740" w:rsidRDefault="00ED05DB" w:rsidP="006F3EB8">
            <w:pPr>
              <w:suppressAutoHyphens w:val="0"/>
              <w:spacing w:before="40" w:after="120" w:line="220" w:lineRule="atLeast"/>
              <w:ind w:right="113"/>
              <w:rPr>
                <w:szCs w:val="16"/>
                <w:lang w:val="en-US"/>
              </w:rPr>
            </w:pPr>
            <w:r w:rsidRPr="00041740">
              <w:rPr>
                <w:szCs w:val="16"/>
                <w:lang w:val="en-US"/>
              </w:rPr>
              <w:t>Agenda for the 6th meeting of the IWG GTR9-PH2 - Final</w:t>
            </w:r>
          </w:p>
        </w:tc>
      </w:tr>
      <w:tr w:rsidR="00ED05DB" w:rsidRPr="00E0020D" w:rsidTr="00CF1C25">
        <w:trPr>
          <w:trHeight w:val="166"/>
        </w:trPr>
        <w:tc>
          <w:tcPr>
            <w:tcW w:w="3119" w:type="dxa"/>
          </w:tcPr>
          <w:p w:rsidR="00ED05DB" w:rsidRPr="00041740" w:rsidRDefault="00ED05DB" w:rsidP="006F3EB8">
            <w:pPr>
              <w:suppressAutoHyphens w:val="0"/>
              <w:spacing w:before="40" w:after="120" w:line="220" w:lineRule="atLeast"/>
              <w:ind w:right="113"/>
              <w:rPr>
                <w:szCs w:val="16"/>
              </w:rPr>
            </w:pPr>
            <w:r w:rsidRPr="00041740">
              <w:rPr>
                <w:szCs w:val="16"/>
              </w:rPr>
              <w:t>GTR9-6-02</w:t>
            </w:r>
          </w:p>
        </w:tc>
        <w:tc>
          <w:tcPr>
            <w:tcW w:w="736" w:type="dxa"/>
          </w:tcPr>
          <w:p w:rsidR="00ED05DB" w:rsidRPr="00041740" w:rsidRDefault="00ED05DB" w:rsidP="006F3EB8">
            <w:pPr>
              <w:suppressAutoHyphens w:val="0"/>
              <w:spacing w:before="40" w:after="120" w:line="220" w:lineRule="atLeast"/>
              <w:ind w:right="113"/>
              <w:rPr>
                <w:szCs w:val="16"/>
              </w:rPr>
            </w:pPr>
            <w:r w:rsidRPr="00041740">
              <w:rPr>
                <w:szCs w:val="16"/>
              </w:rPr>
              <w:t>2</w:t>
            </w:r>
          </w:p>
        </w:tc>
        <w:tc>
          <w:tcPr>
            <w:tcW w:w="5782" w:type="dxa"/>
          </w:tcPr>
          <w:p w:rsidR="00ED05DB" w:rsidRPr="00041740" w:rsidRDefault="00ED05DB" w:rsidP="006F3EB8">
            <w:pPr>
              <w:suppressAutoHyphens w:val="0"/>
              <w:spacing w:before="40" w:after="120" w:line="220" w:lineRule="atLeast"/>
              <w:ind w:right="113"/>
              <w:rPr>
                <w:szCs w:val="16"/>
                <w:lang w:val="en-US"/>
              </w:rPr>
            </w:pPr>
            <w:r w:rsidRPr="00041740">
              <w:rPr>
                <w:szCs w:val="16"/>
                <w:lang w:val="en-US"/>
              </w:rPr>
              <w:t>Minutes of the 6th meeting of the IWG GTR9-PH2 - Final</w:t>
            </w:r>
          </w:p>
        </w:tc>
      </w:tr>
      <w:tr w:rsidR="00ED05DB" w:rsidRPr="00041740" w:rsidTr="00CF1C25">
        <w:trPr>
          <w:trHeight w:val="204"/>
        </w:trPr>
        <w:tc>
          <w:tcPr>
            <w:tcW w:w="3119" w:type="dxa"/>
            <w:tcBorders>
              <w:bottom w:val="nil"/>
            </w:tcBorders>
          </w:tcPr>
          <w:p w:rsidR="00ED05DB" w:rsidRPr="00041740" w:rsidRDefault="00ED05DB" w:rsidP="006F3EB8">
            <w:pPr>
              <w:suppressAutoHyphens w:val="0"/>
              <w:spacing w:before="40" w:after="120" w:line="220" w:lineRule="atLeast"/>
              <w:ind w:right="113"/>
              <w:rPr>
                <w:szCs w:val="16"/>
              </w:rPr>
            </w:pPr>
            <w:r w:rsidRPr="00041740">
              <w:rPr>
                <w:szCs w:val="16"/>
              </w:rPr>
              <w:t>GTR9-6-03</w:t>
            </w:r>
          </w:p>
        </w:tc>
        <w:tc>
          <w:tcPr>
            <w:tcW w:w="736" w:type="dxa"/>
            <w:tcBorders>
              <w:bottom w:val="nil"/>
            </w:tcBorders>
          </w:tcPr>
          <w:p w:rsidR="00ED05DB" w:rsidRPr="00041740" w:rsidRDefault="00ED05DB" w:rsidP="006F3EB8">
            <w:pPr>
              <w:suppressAutoHyphens w:val="0"/>
              <w:spacing w:before="40" w:after="120" w:line="220" w:lineRule="atLeast"/>
              <w:ind w:right="113"/>
              <w:rPr>
                <w:szCs w:val="16"/>
              </w:rPr>
            </w:pPr>
          </w:p>
        </w:tc>
        <w:tc>
          <w:tcPr>
            <w:tcW w:w="5782" w:type="dxa"/>
            <w:tcBorders>
              <w:bottom w:val="nil"/>
            </w:tcBorders>
          </w:tcPr>
          <w:p w:rsidR="00ED05DB" w:rsidRPr="00041740" w:rsidRDefault="00ED05DB" w:rsidP="006F3EB8">
            <w:pPr>
              <w:suppressAutoHyphens w:val="0"/>
              <w:spacing w:before="40" w:after="120" w:line="220" w:lineRule="atLeast"/>
              <w:ind w:right="113"/>
              <w:rPr>
                <w:szCs w:val="16"/>
              </w:rPr>
            </w:pPr>
            <w:r w:rsidRPr="00041740">
              <w:rPr>
                <w:szCs w:val="16"/>
              </w:rPr>
              <w:t>FlexPLI Testing</w:t>
            </w:r>
            <w:r w:rsidR="002944D3">
              <w:rPr>
                <w:szCs w:val="16"/>
              </w:rPr>
              <w:t> :</w:t>
            </w:r>
            <w:r w:rsidRPr="00041740">
              <w:rPr>
                <w:szCs w:val="16"/>
              </w:rPr>
              <w:t xml:space="preserve"> Propelling Accuracy </w:t>
            </w:r>
          </w:p>
        </w:tc>
      </w:tr>
      <w:tr w:rsidR="00ED05DB" w:rsidRPr="00E0020D" w:rsidTr="00CF1C25">
        <w:trPr>
          <w:trHeight w:val="128"/>
        </w:trPr>
        <w:tc>
          <w:tcPr>
            <w:tcW w:w="3119" w:type="dxa"/>
            <w:tcBorders>
              <w:top w:val="nil"/>
              <w:bottom w:val="nil"/>
            </w:tcBorders>
          </w:tcPr>
          <w:p w:rsidR="00ED05DB" w:rsidRPr="00041740" w:rsidRDefault="00ED05DB" w:rsidP="006F3EB8">
            <w:pPr>
              <w:suppressAutoHyphens w:val="0"/>
              <w:spacing w:before="40" w:after="120" w:line="220" w:lineRule="atLeast"/>
              <w:ind w:right="113"/>
              <w:rPr>
                <w:szCs w:val="16"/>
              </w:rPr>
            </w:pPr>
            <w:r w:rsidRPr="00041740">
              <w:rPr>
                <w:szCs w:val="16"/>
              </w:rPr>
              <w:t>GTR9-6-04</w:t>
            </w:r>
          </w:p>
        </w:tc>
        <w:tc>
          <w:tcPr>
            <w:tcW w:w="736" w:type="dxa"/>
            <w:tcBorders>
              <w:top w:val="nil"/>
              <w:bottom w:val="nil"/>
            </w:tcBorders>
          </w:tcPr>
          <w:p w:rsidR="00ED05DB" w:rsidRPr="00041740" w:rsidRDefault="00ED05DB" w:rsidP="006F3EB8">
            <w:pPr>
              <w:suppressAutoHyphens w:val="0"/>
              <w:spacing w:before="40" w:after="120" w:line="220" w:lineRule="atLeast"/>
              <w:ind w:right="113"/>
              <w:rPr>
                <w:szCs w:val="16"/>
              </w:rPr>
            </w:pPr>
          </w:p>
        </w:tc>
        <w:tc>
          <w:tcPr>
            <w:tcW w:w="5782" w:type="dxa"/>
            <w:tcBorders>
              <w:top w:val="nil"/>
              <w:bottom w:val="nil"/>
            </w:tcBorders>
          </w:tcPr>
          <w:p w:rsidR="00ED05DB" w:rsidRPr="00041740" w:rsidRDefault="00ED05DB" w:rsidP="00984105">
            <w:pPr>
              <w:suppressAutoHyphens w:val="0"/>
              <w:spacing w:before="40" w:after="120" w:line="220" w:lineRule="atLeast"/>
              <w:ind w:right="113"/>
              <w:rPr>
                <w:szCs w:val="16"/>
                <w:lang w:val="en-US"/>
              </w:rPr>
            </w:pPr>
            <w:r w:rsidRPr="00041740">
              <w:rPr>
                <w:szCs w:val="16"/>
                <w:lang w:val="en-US"/>
              </w:rPr>
              <w:t xml:space="preserve">Guidelines for the development of drawings for a test tool to be added as an Addendum to M.R.1 </w:t>
            </w:r>
            <w:r w:rsidR="00984105">
              <w:rPr>
                <w:szCs w:val="16"/>
                <w:lang w:val="en-US"/>
              </w:rPr>
              <w:t>−</w:t>
            </w:r>
            <w:r w:rsidRPr="00041740">
              <w:rPr>
                <w:szCs w:val="16"/>
                <w:lang w:val="en-US"/>
              </w:rPr>
              <w:t xml:space="preserve"> (ECE/TRANS/WP.29/1101)</w:t>
            </w:r>
          </w:p>
        </w:tc>
      </w:tr>
      <w:tr w:rsidR="00ED05DB" w:rsidRPr="00E0020D" w:rsidTr="00CF1C25">
        <w:trPr>
          <w:trHeight w:val="176"/>
        </w:trPr>
        <w:tc>
          <w:tcPr>
            <w:tcW w:w="3119" w:type="dxa"/>
            <w:tcBorders>
              <w:top w:val="nil"/>
            </w:tcBorders>
          </w:tcPr>
          <w:p w:rsidR="00ED05DB" w:rsidRPr="00041740" w:rsidRDefault="00ED05DB" w:rsidP="006F3EB8">
            <w:pPr>
              <w:suppressAutoHyphens w:val="0"/>
              <w:spacing w:before="40" w:after="120" w:line="220" w:lineRule="atLeast"/>
              <w:ind w:right="113"/>
              <w:rPr>
                <w:szCs w:val="16"/>
              </w:rPr>
            </w:pPr>
            <w:r w:rsidRPr="00041740">
              <w:rPr>
                <w:szCs w:val="16"/>
              </w:rPr>
              <w:t>GTR9-6-05</w:t>
            </w:r>
          </w:p>
        </w:tc>
        <w:tc>
          <w:tcPr>
            <w:tcW w:w="736" w:type="dxa"/>
            <w:tcBorders>
              <w:top w:val="nil"/>
            </w:tcBorders>
          </w:tcPr>
          <w:p w:rsidR="00ED05DB" w:rsidRPr="00041740" w:rsidRDefault="00ED05DB" w:rsidP="006F3EB8">
            <w:pPr>
              <w:suppressAutoHyphens w:val="0"/>
              <w:spacing w:before="40" w:after="120" w:line="220" w:lineRule="atLeast"/>
              <w:ind w:right="113"/>
              <w:rPr>
                <w:szCs w:val="16"/>
              </w:rPr>
            </w:pPr>
          </w:p>
        </w:tc>
        <w:tc>
          <w:tcPr>
            <w:tcW w:w="5782" w:type="dxa"/>
            <w:tcBorders>
              <w:top w:val="nil"/>
            </w:tcBorders>
          </w:tcPr>
          <w:p w:rsidR="00ED05DB" w:rsidRPr="00041740" w:rsidRDefault="00ED05DB" w:rsidP="006F3EB8">
            <w:pPr>
              <w:suppressAutoHyphens w:val="0"/>
              <w:spacing w:before="40" w:after="120" w:line="220" w:lineRule="atLeast"/>
              <w:ind w:right="113"/>
              <w:rPr>
                <w:szCs w:val="16"/>
                <w:lang w:val="en-US"/>
              </w:rPr>
            </w:pPr>
            <w:r w:rsidRPr="00041740">
              <w:rPr>
                <w:szCs w:val="16"/>
                <w:lang w:val="en-US"/>
              </w:rPr>
              <w:t xml:space="preserve">Schedule to prepare an Addendum for FlexPLI for the M.R.1 </w:t>
            </w:r>
          </w:p>
        </w:tc>
      </w:tr>
      <w:tr w:rsidR="00ED05DB" w:rsidRPr="00E0020D" w:rsidTr="00CF1C25">
        <w:trPr>
          <w:trHeight w:val="189"/>
        </w:trPr>
        <w:tc>
          <w:tcPr>
            <w:tcW w:w="3119" w:type="dxa"/>
          </w:tcPr>
          <w:p w:rsidR="00ED05DB" w:rsidRPr="00041740" w:rsidRDefault="00ED05DB" w:rsidP="006F3EB8">
            <w:pPr>
              <w:suppressAutoHyphens w:val="0"/>
              <w:spacing w:before="40" w:after="120" w:line="220" w:lineRule="atLeast"/>
              <w:ind w:right="113"/>
              <w:rPr>
                <w:szCs w:val="16"/>
              </w:rPr>
            </w:pPr>
            <w:r w:rsidRPr="00041740">
              <w:rPr>
                <w:szCs w:val="16"/>
              </w:rPr>
              <w:t>GTR9-6-06</w:t>
            </w:r>
          </w:p>
        </w:tc>
        <w:tc>
          <w:tcPr>
            <w:tcW w:w="736" w:type="dxa"/>
          </w:tcPr>
          <w:p w:rsidR="00ED05DB" w:rsidRPr="00041740" w:rsidRDefault="00ED05DB" w:rsidP="006F3EB8">
            <w:pPr>
              <w:suppressAutoHyphens w:val="0"/>
              <w:spacing w:before="40" w:after="120" w:line="220" w:lineRule="atLeast"/>
              <w:ind w:right="113"/>
              <w:rPr>
                <w:szCs w:val="16"/>
              </w:rPr>
            </w:pPr>
          </w:p>
        </w:tc>
        <w:tc>
          <w:tcPr>
            <w:tcW w:w="5782" w:type="dxa"/>
          </w:tcPr>
          <w:p w:rsidR="00ED05DB" w:rsidRPr="00041740" w:rsidRDefault="00ED05DB" w:rsidP="006F3EB8">
            <w:pPr>
              <w:suppressAutoHyphens w:val="0"/>
              <w:spacing w:before="40" w:after="120" w:line="220" w:lineRule="atLeast"/>
              <w:ind w:right="113"/>
              <w:rPr>
                <w:szCs w:val="16"/>
                <w:lang w:val="es-ES"/>
              </w:rPr>
            </w:pPr>
            <w:r w:rsidRPr="00041740">
              <w:rPr>
                <w:szCs w:val="16"/>
                <w:lang w:val="es-ES"/>
              </w:rPr>
              <w:t xml:space="preserve">FlexPLI GTR User Manual Rev. E 2013 </w:t>
            </w:r>
          </w:p>
        </w:tc>
      </w:tr>
      <w:tr w:rsidR="00ED05DB" w:rsidRPr="00E0020D" w:rsidTr="00CF1C25">
        <w:trPr>
          <w:trHeight w:val="204"/>
        </w:trPr>
        <w:tc>
          <w:tcPr>
            <w:tcW w:w="3119" w:type="dxa"/>
          </w:tcPr>
          <w:p w:rsidR="00ED05DB" w:rsidRPr="00041740" w:rsidRDefault="00ED05DB" w:rsidP="006F3EB8">
            <w:pPr>
              <w:suppressAutoHyphens w:val="0"/>
              <w:spacing w:before="40" w:after="120" w:line="220" w:lineRule="atLeast"/>
              <w:ind w:right="113"/>
              <w:rPr>
                <w:szCs w:val="16"/>
              </w:rPr>
            </w:pPr>
            <w:r w:rsidRPr="00041740">
              <w:rPr>
                <w:szCs w:val="16"/>
              </w:rPr>
              <w:t>GTR9-6-07</w:t>
            </w:r>
          </w:p>
        </w:tc>
        <w:tc>
          <w:tcPr>
            <w:tcW w:w="736" w:type="dxa"/>
          </w:tcPr>
          <w:p w:rsidR="00ED05DB" w:rsidRPr="00041740" w:rsidRDefault="00ED05DB" w:rsidP="006F3EB8">
            <w:pPr>
              <w:suppressAutoHyphens w:val="0"/>
              <w:spacing w:before="40" w:after="120" w:line="220" w:lineRule="atLeast"/>
              <w:ind w:right="113"/>
              <w:rPr>
                <w:szCs w:val="16"/>
              </w:rPr>
            </w:pPr>
          </w:p>
        </w:tc>
        <w:tc>
          <w:tcPr>
            <w:tcW w:w="5782" w:type="dxa"/>
          </w:tcPr>
          <w:p w:rsidR="00ED05DB" w:rsidRPr="00041740" w:rsidRDefault="00ED05DB" w:rsidP="006F3EB8">
            <w:pPr>
              <w:suppressAutoHyphens w:val="0"/>
              <w:spacing w:before="40" w:after="120" w:line="220" w:lineRule="atLeast"/>
              <w:ind w:right="113"/>
              <w:rPr>
                <w:szCs w:val="16"/>
                <w:lang w:val="en-US"/>
              </w:rPr>
            </w:pPr>
            <w:r w:rsidRPr="00041740">
              <w:rPr>
                <w:szCs w:val="16"/>
                <w:lang w:val="en-US"/>
              </w:rPr>
              <w:t xml:space="preserve">Definition of FlexPLI Biofidelic Assessment Interval </w:t>
            </w:r>
          </w:p>
        </w:tc>
      </w:tr>
      <w:tr w:rsidR="00ED05DB" w:rsidRPr="00041740" w:rsidTr="00CF1C25">
        <w:trPr>
          <w:trHeight w:val="51"/>
        </w:trPr>
        <w:tc>
          <w:tcPr>
            <w:tcW w:w="3119" w:type="dxa"/>
          </w:tcPr>
          <w:p w:rsidR="00ED05DB" w:rsidRPr="00041740" w:rsidRDefault="00ED05DB" w:rsidP="006F3EB8">
            <w:pPr>
              <w:suppressAutoHyphens w:val="0"/>
              <w:spacing w:before="40" w:after="120" w:line="220" w:lineRule="atLeast"/>
              <w:ind w:right="113"/>
              <w:rPr>
                <w:szCs w:val="16"/>
              </w:rPr>
            </w:pPr>
            <w:r w:rsidRPr="00041740">
              <w:rPr>
                <w:szCs w:val="16"/>
              </w:rPr>
              <w:t>GTR9-6-08</w:t>
            </w:r>
          </w:p>
        </w:tc>
        <w:tc>
          <w:tcPr>
            <w:tcW w:w="736" w:type="dxa"/>
          </w:tcPr>
          <w:p w:rsidR="00ED05DB" w:rsidRPr="00041740" w:rsidRDefault="00ED05DB" w:rsidP="006F3EB8">
            <w:pPr>
              <w:suppressAutoHyphens w:val="0"/>
              <w:spacing w:before="40" w:after="120" w:line="220" w:lineRule="atLeast"/>
              <w:ind w:right="113"/>
              <w:rPr>
                <w:szCs w:val="16"/>
              </w:rPr>
            </w:pPr>
            <w:r w:rsidRPr="00041740">
              <w:rPr>
                <w:szCs w:val="16"/>
              </w:rPr>
              <w:t>1</w:t>
            </w:r>
          </w:p>
        </w:tc>
        <w:tc>
          <w:tcPr>
            <w:tcW w:w="5782" w:type="dxa"/>
          </w:tcPr>
          <w:p w:rsidR="00ED05DB" w:rsidRPr="00041740" w:rsidRDefault="00ED05DB" w:rsidP="006F3EB8">
            <w:pPr>
              <w:suppressAutoHyphens w:val="0"/>
              <w:spacing w:before="40" w:after="120" w:line="220" w:lineRule="atLeast"/>
              <w:ind w:right="113"/>
              <w:rPr>
                <w:szCs w:val="16"/>
              </w:rPr>
            </w:pPr>
            <w:r w:rsidRPr="00041740">
              <w:rPr>
                <w:szCs w:val="16"/>
              </w:rPr>
              <w:t>Derivation of FlexPLI thresholds</w:t>
            </w:r>
          </w:p>
        </w:tc>
      </w:tr>
      <w:tr w:rsidR="00ED05DB" w:rsidRPr="00041740" w:rsidTr="00CF1C25">
        <w:trPr>
          <w:trHeight w:val="51"/>
        </w:trPr>
        <w:tc>
          <w:tcPr>
            <w:tcW w:w="3119" w:type="dxa"/>
          </w:tcPr>
          <w:p w:rsidR="00ED05DB" w:rsidRPr="00041740" w:rsidRDefault="00ED05DB" w:rsidP="006F3EB8">
            <w:pPr>
              <w:suppressAutoHyphens w:val="0"/>
              <w:spacing w:before="40" w:after="120" w:line="220" w:lineRule="atLeast"/>
              <w:ind w:right="113"/>
              <w:rPr>
                <w:szCs w:val="16"/>
              </w:rPr>
            </w:pPr>
            <w:r w:rsidRPr="00041740">
              <w:rPr>
                <w:szCs w:val="16"/>
              </w:rPr>
              <w:t>GTR9-6-09</w:t>
            </w:r>
          </w:p>
        </w:tc>
        <w:tc>
          <w:tcPr>
            <w:tcW w:w="736" w:type="dxa"/>
          </w:tcPr>
          <w:p w:rsidR="00ED05DB" w:rsidRPr="00041740" w:rsidRDefault="00ED05DB" w:rsidP="006F3EB8">
            <w:pPr>
              <w:suppressAutoHyphens w:val="0"/>
              <w:spacing w:before="40" w:after="120" w:line="220" w:lineRule="atLeast"/>
              <w:ind w:right="113"/>
              <w:rPr>
                <w:szCs w:val="16"/>
              </w:rPr>
            </w:pPr>
          </w:p>
        </w:tc>
        <w:tc>
          <w:tcPr>
            <w:tcW w:w="5782" w:type="dxa"/>
          </w:tcPr>
          <w:p w:rsidR="00ED05DB" w:rsidRPr="00041740" w:rsidRDefault="00ED05DB" w:rsidP="006F3EB8">
            <w:pPr>
              <w:suppressAutoHyphens w:val="0"/>
              <w:spacing w:before="40" w:after="120" w:line="220" w:lineRule="atLeast"/>
              <w:ind w:right="113"/>
              <w:rPr>
                <w:szCs w:val="16"/>
              </w:rPr>
            </w:pPr>
            <w:r w:rsidRPr="00041740">
              <w:rPr>
                <w:szCs w:val="16"/>
              </w:rPr>
              <w:t>FlexPLI Drawings</w:t>
            </w:r>
          </w:p>
        </w:tc>
      </w:tr>
      <w:tr w:rsidR="00ED05DB" w:rsidRPr="00E0020D" w:rsidTr="00CF1C25">
        <w:trPr>
          <w:trHeight w:val="176"/>
        </w:trPr>
        <w:tc>
          <w:tcPr>
            <w:tcW w:w="3119" w:type="dxa"/>
          </w:tcPr>
          <w:p w:rsidR="00ED05DB" w:rsidRPr="00041740" w:rsidRDefault="00ED05DB" w:rsidP="006F3EB8">
            <w:pPr>
              <w:suppressAutoHyphens w:val="0"/>
              <w:spacing w:before="40" w:after="120" w:line="220" w:lineRule="atLeast"/>
              <w:ind w:right="113"/>
              <w:rPr>
                <w:szCs w:val="16"/>
              </w:rPr>
            </w:pPr>
            <w:r w:rsidRPr="00041740">
              <w:rPr>
                <w:szCs w:val="16"/>
              </w:rPr>
              <w:t>GTR9-6-10</w:t>
            </w:r>
          </w:p>
        </w:tc>
        <w:tc>
          <w:tcPr>
            <w:tcW w:w="736" w:type="dxa"/>
          </w:tcPr>
          <w:p w:rsidR="00ED05DB" w:rsidRPr="00041740" w:rsidRDefault="00ED05DB" w:rsidP="006F3EB8">
            <w:pPr>
              <w:suppressAutoHyphens w:val="0"/>
              <w:spacing w:before="40" w:after="120" w:line="220" w:lineRule="atLeast"/>
              <w:ind w:right="113"/>
              <w:rPr>
                <w:szCs w:val="16"/>
              </w:rPr>
            </w:pPr>
          </w:p>
        </w:tc>
        <w:tc>
          <w:tcPr>
            <w:tcW w:w="5782" w:type="dxa"/>
          </w:tcPr>
          <w:p w:rsidR="00ED05DB" w:rsidRPr="00041740" w:rsidRDefault="00ED05DB" w:rsidP="006F3EB8">
            <w:pPr>
              <w:suppressAutoHyphens w:val="0"/>
              <w:spacing w:before="40" w:after="120" w:line="220" w:lineRule="atLeast"/>
              <w:ind w:right="113"/>
              <w:rPr>
                <w:szCs w:val="16"/>
                <w:lang w:val="en-US"/>
              </w:rPr>
            </w:pPr>
            <w:r w:rsidRPr="00041740">
              <w:rPr>
                <w:szCs w:val="16"/>
                <w:lang w:val="en-US"/>
              </w:rPr>
              <w:t>FlexPLI Pre- &amp; Post-Test Procedure</w:t>
            </w:r>
          </w:p>
        </w:tc>
      </w:tr>
      <w:tr w:rsidR="00ED05DB" w:rsidRPr="00E0020D" w:rsidTr="00FC5153">
        <w:trPr>
          <w:trHeight w:val="204"/>
        </w:trPr>
        <w:tc>
          <w:tcPr>
            <w:tcW w:w="3119" w:type="dxa"/>
            <w:tcBorders>
              <w:bottom w:val="nil"/>
            </w:tcBorders>
          </w:tcPr>
          <w:p w:rsidR="00ED05DB" w:rsidRPr="00041740" w:rsidRDefault="00ED05DB" w:rsidP="006F3EB8">
            <w:pPr>
              <w:suppressAutoHyphens w:val="0"/>
              <w:spacing w:before="40" w:after="120" w:line="220" w:lineRule="atLeast"/>
              <w:ind w:right="113"/>
              <w:rPr>
                <w:szCs w:val="16"/>
              </w:rPr>
            </w:pPr>
            <w:r w:rsidRPr="00041740">
              <w:rPr>
                <w:szCs w:val="16"/>
              </w:rPr>
              <w:t>GTR9-6-11</w:t>
            </w:r>
          </w:p>
        </w:tc>
        <w:tc>
          <w:tcPr>
            <w:tcW w:w="736" w:type="dxa"/>
            <w:tcBorders>
              <w:bottom w:val="nil"/>
            </w:tcBorders>
          </w:tcPr>
          <w:p w:rsidR="00ED05DB" w:rsidRPr="00041740" w:rsidRDefault="00ED05DB" w:rsidP="006F3EB8">
            <w:pPr>
              <w:suppressAutoHyphens w:val="0"/>
              <w:spacing w:before="40" w:after="120" w:line="220" w:lineRule="atLeast"/>
              <w:ind w:right="113"/>
              <w:rPr>
                <w:szCs w:val="16"/>
              </w:rPr>
            </w:pPr>
          </w:p>
        </w:tc>
        <w:tc>
          <w:tcPr>
            <w:tcW w:w="5782" w:type="dxa"/>
            <w:tcBorders>
              <w:bottom w:val="nil"/>
            </w:tcBorders>
          </w:tcPr>
          <w:p w:rsidR="00ED05DB" w:rsidRPr="00041740" w:rsidRDefault="00ED05DB" w:rsidP="006F3EB8">
            <w:pPr>
              <w:suppressAutoHyphens w:val="0"/>
              <w:spacing w:before="40" w:after="120" w:line="220" w:lineRule="atLeast"/>
              <w:ind w:right="113"/>
              <w:rPr>
                <w:szCs w:val="16"/>
                <w:lang w:val="en-US"/>
              </w:rPr>
            </w:pPr>
            <w:r w:rsidRPr="00041740">
              <w:rPr>
                <w:szCs w:val="16"/>
                <w:lang w:val="en-US"/>
              </w:rPr>
              <w:t>Consideration of the Rebound Phase</w:t>
            </w:r>
          </w:p>
        </w:tc>
      </w:tr>
      <w:tr w:rsidR="00ED05DB" w:rsidRPr="00E0020D" w:rsidTr="00FC5153">
        <w:trPr>
          <w:trHeight w:val="189"/>
        </w:trPr>
        <w:tc>
          <w:tcPr>
            <w:tcW w:w="3119" w:type="dxa"/>
            <w:tcBorders>
              <w:top w:val="nil"/>
              <w:bottom w:val="nil"/>
            </w:tcBorders>
          </w:tcPr>
          <w:p w:rsidR="00ED05DB" w:rsidRPr="00041740" w:rsidRDefault="00ED05DB" w:rsidP="006F3EB8">
            <w:pPr>
              <w:suppressAutoHyphens w:val="0"/>
              <w:spacing w:before="40" w:after="120" w:line="220" w:lineRule="atLeast"/>
              <w:ind w:right="113"/>
              <w:rPr>
                <w:szCs w:val="16"/>
              </w:rPr>
            </w:pPr>
            <w:r w:rsidRPr="00041740">
              <w:rPr>
                <w:szCs w:val="16"/>
              </w:rPr>
              <w:t>GTR9-6-12</w:t>
            </w:r>
          </w:p>
        </w:tc>
        <w:tc>
          <w:tcPr>
            <w:tcW w:w="736" w:type="dxa"/>
            <w:tcBorders>
              <w:top w:val="nil"/>
              <w:bottom w:val="nil"/>
            </w:tcBorders>
          </w:tcPr>
          <w:p w:rsidR="00ED05DB" w:rsidRPr="00041740" w:rsidRDefault="00ED05DB" w:rsidP="006F3EB8">
            <w:pPr>
              <w:suppressAutoHyphens w:val="0"/>
              <w:spacing w:before="40" w:after="120" w:line="220" w:lineRule="atLeast"/>
              <w:ind w:right="113"/>
              <w:rPr>
                <w:szCs w:val="16"/>
              </w:rPr>
            </w:pPr>
          </w:p>
        </w:tc>
        <w:tc>
          <w:tcPr>
            <w:tcW w:w="5782" w:type="dxa"/>
            <w:tcBorders>
              <w:top w:val="nil"/>
              <w:bottom w:val="nil"/>
            </w:tcBorders>
          </w:tcPr>
          <w:p w:rsidR="00ED05DB" w:rsidRPr="00041740" w:rsidRDefault="00ED05DB" w:rsidP="006F3EB8">
            <w:pPr>
              <w:suppressAutoHyphens w:val="0"/>
              <w:spacing w:before="40" w:after="120" w:line="220" w:lineRule="atLeast"/>
              <w:ind w:right="113"/>
              <w:rPr>
                <w:szCs w:val="16"/>
                <w:lang w:val="en-US"/>
              </w:rPr>
            </w:pPr>
            <w:r w:rsidRPr="00041740">
              <w:rPr>
                <w:szCs w:val="16"/>
                <w:lang w:val="en-US"/>
              </w:rPr>
              <w:t xml:space="preserve">Validation of Flex-GTR model </w:t>
            </w:r>
          </w:p>
        </w:tc>
      </w:tr>
      <w:tr w:rsidR="00ED05DB" w:rsidRPr="00E0020D" w:rsidTr="00FC5153">
        <w:trPr>
          <w:trHeight w:val="204"/>
        </w:trPr>
        <w:tc>
          <w:tcPr>
            <w:tcW w:w="3119" w:type="dxa"/>
            <w:tcBorders>
              <w:top w:val="nil"/>
            </w:tcBorders>
          </w:tcPr>
          <w:p w:rsidR="00ED05DB" w:rsidRPr="00041740" w:rsidRDefault="00ED05DB" w:rsidP="006F3EB8">
            <w:pPr>
              <w:suppressAutoHyphens w:val="0"/>
              <w:spacing w:before="40" w:after="120" w:line="220" w:lineRule="atLeast"/>
              <w:ind w:right="113"/>
              <w:rPr>
                <w:szCs w:val="16"/>
              </w:rPr>
            </w:pPr>
            <w:r w:rsidRPr="00041740">
              <w:rPr>
                <w:szCs w:val="16"/>
              </w:rPr>
              <w:t>GTR9-6-13</w:t>
            </w:r>
          </w:p>
        </w:tc>
        <w:tc>
          <w:tcPr>
            <w:tcW w:w="736" w:type="dxa"/>
            <w:tcBorders>
              <w:top w:val="nil"/>
            </w:tcBorders>
          </w:tcPr>
          <w:p w:rsidR="00ED05DB" w:rsidRPr="00041740" w:rsidRDefault="00ED05DB" w:rsidP="006F3EB8">
            <w:pPr>
              <w:suppressAutoHyphens w:val="0"/>
              <w:spacing w:before="40" w:after="120" w:line="220" w:lineRule="atLeast"/>
              <w:ind w:right="113"/>
              <w:rPr>
                <w:szCs w:val="16"/>
              </w:rPr>
            </w:pPr>
          </w:p>
        </w:tc>
        <w:tc>
          <w:tcPr>
            <w:tcW w:w="5782" w:type="dxa"/>
            <w:tcBorders>
              <w:top w:val="nil"/>
            </w:tcBorders>
          </w:tcPr>
          <w:p w:rsidR="00ED05DB" w:rsidRPr="00041740" w:rsidRDefault="00ED05DB" w:rsidP="006F3EB8">
            <w:pPr>
              <w:suppressAutoHyphens w:val="0"/>
              <w:spacing w:before="40" w:after="120" w:line="220" w:lineRule="atLeast"/>
              <w:ind w:right="113"/>
              <w:rPr>
                <w:szCs w:val="16"/>
                <w:lang w:val="en-US"/>
              </w:rPr>
            </w:pPr>
            <w:r w:rsidRPr="00041740">
              <w:rPr>
                <w:szCs w:val="16"/>
                <w:lang w:val="en-US"/>
              </w:rPr>
              <w:t>Proposal for a wording to consider tolerances of the normal ride height</w:t>
            </w:r>
          </w:p>
        </w:tc>
      </w:tr>
      <w:tr w:rsidR="00ED05DB" w:rsidRPr="00041740" w:rsidTr="00CF1C25">
        <w:trPr>
          <w:trHeight w:val="190"/>
        </w:trPr>
        <w:tc>
          <w:tcPr>
            <w:tcW w:w="3119" w:type="dxa"/>
          </w:tcPr>
          <w:p w:rsidR="00ED05DB" w:rsidRPr="00041740" w:rsidRDefault="00ED05DB" w:rsidP="006F3EB8">
            <w:pPr>
              <w:suppressAutoHyphens w:val="0"/>
              <w:spacing w:before="40" w:after="120" w:line="220" w:lineRule="atLeast"/>
              <w:ind w:right="113"/>
              <w:rPr>
                <w:szCs w:val="16"/>
              </w:rPr>
            </w:pPr>
            <w:r w:rsidRPr="00041740">
              <w:rPr>
                <w:szCs w:val="16"/>
              </w:rPr>
              <w:t>GTR9-6-14</w:t>
            </w:r>
          </w:p>
        </w:tc>
        <w:tc>
          <w:tcPr>
            <w:tcW w:w="736" w:type="dxa"/>
          </w:tcPr>
          <w:p w:rsidR="00ED05DB" w:rsidRPr="00041740" w:rsidRDefault="00ED05DB" w:rsidP="006F3EB8">
            <w:pPr>
              <w:suppressAutoHyphens w:val="0"/>
              <w:spacing w:before="40" w:after="120" w:line="220" w:lineRule="atLeast"/>
              <w:ind w:right="113"/>
              <w:rPr>
                <w:szCs w:val="16"/>
              </w:rPr>
            </w:pPr>
            <w:r w:rsidRPr="00041740">
              <w:rPr>
                <w:szCs w:val="16"/>
              </w:rPr>
              <w:t>1</w:t>
            </w:r>
          </w:p>
        </w:tc>
        <w:tc>
          <w:tcPr>
            <w:tcW w:w="5782" w:type="dxa"/>
          </w:tcPr>
          <w:p w:rsidR="00ED05DB" w:rsidRPr="00041740" w:rsidRDefault="00ED05DB" w:rsidP="006F3EB8">
            <w:pPr>
              <w:suppressAutoHyphens w:val="0"/>
              <w:spacing w:before="40" w:after="120" w:line="220" w:lineRule="atLeast"/>
              <w:ind w:right="113"/>
              <w:rPr>
                <w:szCs w:val="16"/>
              </w:rPr>
            </w:pPr>
            <w:r w:rsidRPr="00041740">
              <w:rPr>
                <w:szCs w:val="16"/>
              </w:rPr>
              <w:t>FlexPLI Round Robin Testing</w:t>
            </w:r>
          </w:p>
        </w:tc>
      </w:tr>
      <w:tr w:rsidR="00ED05DB" w:rsidRPr="00041740" w:rsidTr="00CF1C25">
        <w:trPr>
          <w:trHeight w:val="202"/>
        </w:trPr>
        <w:tc>
          <w:tcPr>
            <w:tcW w:w="3119" w:type="dxa"/>
          </w:tcPr>
          <w:p w:rsidR="00ED05DB" w:rsidRPr="00041740" w:rsidRDefault="00ED05DB" w:rsidP="006F3EB8">
            <w:pPr>
              <w:suppressAutoHyphens w:val="0"/>
              <w:spacing w:before="40" w:after="120" w:line="220" w:lineRule="atLeast"/>
              <w:ind w:right="113"/>
              <w:rPr>
                <w:szCs w:val="16"/>
              </w:rPr>
            </w:pPr>
            <w:r w:rsidRPr="00041740">
              <w:rPr>
                <w:szCs w:val="16"/>
              </w:rPr>
              <w:t>GTR9-6-15</w:t>
            </w:r>
          </w:p>
        </w:tc>
        <w:tc>
          <w:tcPr>
            <w:tcW w:w="736" w:type="dxa"/>
          </w:tcPr>
          <w:p w:rsidR="00ED05DB" w:rsidRPr="00041740" w:rsidRDefault="00ED05DB" w:rsidP="006F3EB8">
            <w:pPr>
              <w:suppressAutoHyphens w:val="0"/>
              <w:spacing w:before="40" w:after="120" w:line="220" w:lineRule="atLeast"/>
              <w:ind w:right="113"/>
              <w:rPr>
                <w:szCs w:val="16"/>
              </w:rPr>
            </w:pPr>
            <w:r w:rsidRPr="00041740">
              <w:rPr>
                <w:szCs w:val="16"/>
              </w:rPr>
              <w:t>1</w:t>
            </w:r>
          </w:p>
        </w:tc>
        <w:tc>
          <w:tcPr>
            <w:tcW w:w="5782" w:type="dxa"/>
          </w:tcPr>
          <w:p w:rsidR="00ED05DB" w:rsidRPr="00041740" w:rsidRDefault="00ED05DB" w:rsidP="006F3EB8">
            <w:pPr>
              <w:suppressAutoHyphens w:val="0"/>
              <w:spacing w:before="40" w:after="120" w:line="220" w:lineRule="atLeast"/>
              <w:ind w:right="113"/>
              <w:rPr>
                <w:szCs w:val="16"/>
              </w:rPr>
            </w:pPr>
            <w:r w:rsidRPr="00041740">
              <w:rPr>
                <w:szCs w:val="16"/>
                <w:lang w:val="en-US"/>
              </w:rPr>
              <w:t xml:space="preserve">Summary JPR Report Evaluating the Methodology and Assumptions Made in Doc. </w:t>
            </w:r>
            <w:r w:rsidRPr="00041740">
              <w:rPr>
                <w:szCs w:val="16"/>
              </w:rPr>
              <w:t>GTR9-5-14 &amp; GTR9-5-19</w:t>
            </w:r>
          </w:p>
        </w:tc>
      </w:tr>
      <w:tr w:rsidR="00ED05DB" w:rsidRPr="00041740" w:rsidTr="00CF1C25">
        <w:trPr>
          <w:trHeight w:val="176"/>
        </w:trPr>
        <w:tc>
          <w:tcPr>
            <w:tcW w:w="3119" w:type="dxa"/>
          </w:tcPr>
          <w:p w:rsidR="00ED05DB" w:rsidRPr="00041740" w:rsidRDefault="00ED05DB" w:rsidP="006F3EB8">
            <w:pPr>
              <w:suppressAutoHyphens w:val="0"/>
              <w:spacing w:before="40" w:after="120" w:line="220" w:lineRule="atLeast"/>
              <w:ind w:right="113"/>
              <w:rPr>
                <w:szCs w:val="16"/>
              </w:rPr>
            </w:pPr>
            <w:r w:rsidRPr="00041740">
              <w:rPr>
                <w:szCs w:val="16"/>
              </w:rPr>
              <w:t>GTR9-6-16</w:t>
            </w:r>
          </w:p>
        </w:tc>
        <w:tc>
          <w:tcPr>
            <w:tcW w:w="736" w:type="dxa"/>
          </w:tcPr>
          <w:p w:rsidR="00ED05DB" w:rsidRPr="00041740" w:rsidRDefault="00ED05DB" w:rsidP="006F3EB8">
            <w:pPr>
              <w:suppressAutoHyphens w:val="0"/>
              <w:spacing w:before="40" w:after="120" w:line="220" w:lineRule="atLeast"/>
              <w:ind w:right="113"/>
              <w:rPr>
                <w:szCs w:val="16"/>
              </w:rPr>
            </w:pPr>
          </w:p>
        </w:tc>
        <w:tc>
          <w:tcPr>
            <w:tcW w:w="5782" w:type="dxa"/>
          </w:tcPr>
          <w:p w:rsidR="00ED05DB" w:rsidRPr="00041740" w:rsidRDefault="00ED05DB" w:rsidP="006F3EB8">
            <w:pPr>
              <w:suppressAutoHyphens w:val="0"/>
              <w:spacing w:before="40" w:after="120" w:line="220" w:lineRule="atLeast"/>
              <w:ind w:right="113"/>
              <w:rPr>
                <w:szCs w:val="16"/>
              </w:rPr>
            </w:pPr>
            <w:r w:rsidRPr="00041740">
              <w:rPr>
                <w:szCs w:val="16"/>
                <w:lang w:val="en-US"/>
              </w:rPr>
              <w:t xml:space="preserve">JPR Report Evaluating the Methodology and Assumptions Made in Doc. </w:t>
            </w:r>
            <w:r w:rsidRPr="00041740">
              <w:rPr>
                <w:szCs w:val="16"/>
              </w:rPr>
              <w:t>GTR9-5-14 and GTR9-5-19</w:t>
            </w:r>
          </w:p>
        </w:tc>
      </w:tr>
      <w:tr w:rsidR="00ED05DB" w:rsidRPr="00041740" w:rsidTr="00264312">
        <w:trPr>
          <w:trHeight w:val="175"/>
        </w:trPr>
        <w:tc>
          <w:tcPr>
            <w:tcW w:w="3119" w:type="dxa"/>
            <w:tcBorders>
              <w:bottom w:val="nil"/>
            </w:tcBorders>
          </w:tcPr>
          <w:p w:rsidR="00ED05DB" w:rsidRPr="00041740" w:rsidRDefault="00ED05DB" w:rsidP="006F3EB8">
            <w:pPr>
              <w:suppressAutoHyphens w:val="0"/>
              <w:spacing w:before="40" w:after="120" w:line="220" w:lineRule="atLeast"/>
              <w:ind w:right="113"/>
              <w:rPr>
                <w:szCs w:val="16"/>
              </w:rPr>
            </w:pPr>
            <w:r w:rsidRPr="00041740">
              <w:rPr>
                <w:szCs w:val="16"/>
              </w:rPr>
              <w:t>GTR9-6-17</w:t>
            </w:r>
          </w:p>
        </w:tc>
        <w:tc>
          <w:tcPr>
            <w:tcW w:w="736" w:type="dxa"/>
            <w:tcBorders>
              <w:bottom w:val="nil"/>
            </w:tcBorders>
          </w:tcPr>
          <w:p w:rsidR="00ED05DB" w:rsidRPr="00041740" w:rsidRDefault="00ED05DB" w:rsidP="006F3EB8">
            <w:pPr>
              <w:suppressAutoHyphens w:val="0"/>
              <w:spacing w:before="40" w:after="120" w:line="220" w:lineRule="atLeast"/>
              <w:ind w:right="113"/>
              <w:rPr>
                <w:szCs w:val="16"/>
              </w:rPr>
            </w:pPr>
          </w:p>
        </w:tc>
        <w:tc>
          <w:tcPr>
            <w:tcW w:w="5782" w:type="dxa"/>
            <w:tcBorders>
              <w:bottom w:val="nil"/>
            </w:tcBorders>
          </w:tcPr>
          <w:p w:rsidR="00ED05DB" w:rsidRPr="00041740" w:rsidRDefault="00ED05DB" w:rsidP="006F3EB8">
            <w:pPr>
              <w:suppressAutoHyphens w:val="0"/>
              <w:spacing w:before="40" w:after="120" w:line="220" w:lineRule="atLeast"/>
              <w:ind w:right="113"/>
              <w:rPr>
                <w:szCs w:val="16"/>
              </w:rPr>
            </w:pPr>
            <w:r w:rsidRPr="00041740">
              <w:rPr>
                <w:szCs w:val="16"/>
              </w:rPr>
              <w:t>Large Truck/SUV Challenges</w:t>
            </w:r>
          </w:p>
        </w:tc>
      </w:tr>
      <w:tr w:rsidR="00ED05DB" w:rsidRPr="00E0020D" w:rsidTr="00264312">
        <w:trPr>
          <w:trHeight w:val="190"/>
        </w:trPr>
        <w:tc>
          <w:tcPr>
            <w:tcW w:w="3119" w:type="dxa"/>
            <w:tcBorders>
              <w:top w:val="nil"/>
              <w:bottom w:val="nil"/>
            </w:tcBorders>
          </w:tcPr>
          <w:p w:rsidR="00ED05DB" w:rsidRPr="00041740" w:rsidRDefault="00ED05DB" w:rsidP="006F3EB8">
            <w:pPr>
              <w:suppressAutoHyphens w:val="0"/>
              <w:spacing w:before="40" w:after="120" w:line="220" w:lineRule="atLeast"/>
              <w:ind w:right="113"/>
              <w:rPr>
                <w:szCs w:val="16"/>
              </w:rPr>
            </w:pPr>
            <w:r w:rsidRPr="00041740">
              <w:rPr>
                <w:szCs w:val="16"/>
              </w:rPr>
              <w:t>GTR9-6-18</w:t>
            </w:r>
          </w:p>
        </w:tc>
        <w:tc>
          <w:tcPr>
            <w:tcW w:w="736" w:type="dxa"/>
            <w:tcBorders>
              <w:top w:val="nil"/>
              <w:bottom w:val="nil"/>
            </w:tcBorders>
          </w:tcPr>
          <w:p w:rsidR="00ED05DB" w:rsidRPr="00041740" w:rsidRDefault="00ED05DB" w:rsidP="006F3EB8">
            <w:pPr>
              <w:suppressAutoHyphens w:val="0"/>
              <w:spacing w:before="40" w:after="120" w:line="220" w:lineRule="atLeast"/>
              <w:ind w:right="113"/>
              <w:rPr>
                <w:szCs w:val="16"/>
              </w:rPr>
            </w:pPr>
          </w:p>
        </w:tc>
        <w:tc>
          <w:tcPr>
            <w:tcW w:w="5782" w:type="dxa"/>
            <w:tcBorders>
              <w:top w:val="nil"/>
              <w:bottom w:val="nil"/>
            </w:tcBorders>
          </w:tcPr>
          <w:p w:rsidR="00ED05DB" w:rsidRPr="00041740" w:rsidRDefault="00ED05DB" w:rsidP="006F3EB8">
            <w:pPr>
              <w:suppressAutoHyphens w:val="0"/>
              <w:spacing w:before="40" w:after="120" w:line="220" w:lineRule="atLeast"/>
              <w:ind w:right="113"/>
              <w:rPr>
                <w:szCs w:val="16"/>
                <w:lang w:val="en-US"/>
              </w:rPr>
            </w:pPr>
            <w:r w:rsidRPr="00041740">
              <w:rPr>
                <w:szCs w:val="16"/>
                <w:lang w:val="en-US"/>
              </w:rPr>
              <w:t>FlexPLI Round Robin Test Results</w:t>
            </w:r>
          </w:p>
        </w:tc>
      </w:tr>
      <w:tr w:rsidR="00ED05DB" w:rsidRPr="00E0020D" w:rsidTr="00264312">
        <w:trPr>
          <w:trHeight w:val="189"/>
        </w:trPr>
        <w:tc>
          <w:tcPr>
            <w:tcW w:w="3119" w:type="dxa"/>
            <w:tcBorders>
              <w:top w:val="nil"/>
            </w:tcBorders>
          </w:tcPr>
          <w:p w:rsidR="00ED05DB" w:rsidRPr="00041740" w:rsidRDefault="00ED05DB" w:rsidP="006F3EB8">
            <w:pPr>
              <w:suppressAutoHyphens w:val="0"/>
              <w:spacing w:before="40" w:after="120" w:line="220" w:lineRule="atLeast"/>
              <w:ind w:right="113"/>
              <w:rPr>
                <w:szCs w:val="16"/>
              </w:rPr>
            </w:pPr>
            <w:r w:rsidRPr="00041740">
              <w:rPr>
                <w:szCs w:val="16"/>
              </w:rPr>
              <w:t>GTR9-6-19</w:t>
            </w:r>
          </w:p>
        </w:tc>
        <w:tc>
          <w:tcPr>
            <w:tcW w:w="736" w:type="dxa"/>
            <w:tcBorders>
              <w:top w:val="nil"/>
            </w:tcBorders>
          </w:tcPr>
          <w:p w:rsidR="00ED05DB" w:rsidRPr="00041740" w:rsidRDefault="00ED05DB" w:rsidP="006F3EB8">
            <w:pPr>
              <w:suppressAutoHyphens w:val="0"/>
              <w:spacing w:before="40" w:after="120" w:line="220" w:lineRule="atLeast"/>
              <w:ind w:right="113"/>
              <w:rPr>
                <w:szCs w:val="16"/>
              </w:rPr>
            </w:pPr>
            <w:r w:rsidRPr="00041740">
              <w:rPr>
                <w:szCs w:val="16"/>
              </w:rPr>
              <w:t>1</w:t>
            </w:r>
          </w:p>
        </w:tc>
        <w:tc>
          <w:tcPr>
            <w:tcW w:w="5782" w:type="dxa"/>
            <w:tcBorders>
              <w:top w:val="nil"/>
            </w:tcBorders>
          </w:tcPr>
          <w:p w:rsidR="00ED05DB" w:rsidRPr="00041740" w:rsidRDefault="00ED05DB" w:rsidP="006F3EB8">
            <w:pPr>
              <w:suppressAutoHyphens w:val="0"/>
              <w:spacing w:before="40" w:after="120" w:line="220" w:lineRule="atLeast"/>
              <w:ind w:right="113"/>
              <w:rPr>
                <w:szCs w:val="16"/>
                <w:lang w:val="en-US"/>
              </w:rPr>
            </w:pPr>
            <w:r w:rsidRPr="00041740">
              <w:rPr>
                <w:szCs w:val="16"/>
                <w:lang w:val="en-US"/>
              </w:rPr>
              <w:t>FlexPLI Round Robin Test Results</w:t>
            </w:r>
          </w:p>
        </w:tc>
      </w:tr>
      <w:tr w:rsidR="00ED05DB" w:rsidRPr="00041740" w:rsidTr="00CF1C25">
        <w:trPr>
          <w:trHeight w:val="51"/>
        </w:trPr>
        <w:tc>
          <w:tcPr>
            <w:tcW w:w="3119" w:type="dxa"/>
          </w:tcPr>
          <w:p w:rsidR="00ED05DB" w:rsidRPr="00041740" w:rsidRDefault="00ED05DB" w:rsidP="006F3EB8">
            <w:pPr>
              <w:suppressAutoHyphens w:val="0"/>
              <w:spacing w:before="40" w:after="120" w:line="220" w:lineRule="atLeast"/>
              <w:ind w:right="113"/>
              <w:rPr>
                <w:szCs w:val="16"/>
              </w:rPr>
            </w:pPr>
            <w:r w:rsidRPr="00041740">
              <w:rPr>
                <w:szCs w:val="16"/>
              </w:rPr>
              <w:t>GTR9-6-20</w:t>
            </w:r>
          </w:p>
        </w:tc>
        <w:tc>
          <w:tcPr>
            <w:tcW w:w="736" w:type="dxa"/>
          </w:tcPr>
          <w:p w:rsidR="00ED05DB" w:rsidRPr="00041740" w:rsidRDefault="00ED05DB" w:rsidP="006F3EB8">
            <w:pPr>
              <w:suppressAutoHyphens w:val="0"/>
              <w:spacing w:before="40" w:after="120" w:line="220" w:lineRule="atLeast"/>
              <w:ind w:right="113"/>
              <w:rPr>
                <w:szCs w:val="16"/>
              </w:rPr>
            </w:pPr>
          </w:p>
        </w:tc>
        <w:tc>
          <w:tcPr>
            <w:tcW w:w="5782" w:type="dxa"/>
          </w:tcPr>
          <w:p w:rsidR="00ED05DB" w:rsidRPr="00041740" w:rsidRDefault="00ED05DB" w:rsidP="006F3EB8">
            <w:pPr>
              <w:suppressAutoHyphens w:val="0"/>
              <w:spacing w:before="40" w:after="120" w:line="220" w:lineRule="atLeast"/>
              <w:ind w:right="113"/>
              <w:rPr>
                <w:szCs w:val="16"/>
              </w:rPr>
            </w:pPr>
            <w:r w:rsidRPr="00041740">
              <w:rPr>
                <w:szCs w:val="16"/>
              </w:rPr>
              <w:t>Discussion on Impactor Thresholds</w:t>
            </w:r>
          </w:p>
        </w:tc>
      </w:tr>
      <w:tr w:rsidR="00ED05DB" w:rsidRPr="00E0020D" w:rsidTr="00CF1C25">
        <w:trPr>
          <w:trHeight w:val="190"/>
        </w:trPr>
        <w:tc>
          <w:tcPr>
            <w:tcW w:w="3119" w:type="dxa"/>
          </w:tcPr>
          <w:p w:rsidR="00ED05DB" w:rsidRPr="00041740" w:rsidRDefault="00ED05DB" w:rsidP="006F3EB8">
            <w:pPr>
              <w:suppressAutoHyphens w:val="0"/>
              <w:spacing w:before="40" w:after="120" w:line="220" w:lineRule="atLeast"/>
              <w:ind w:right="113"/>
              <w:rPr>
                <w:szCs w:val="16"/>
              </w:rPr>
            </w:pPr>
            <w:r w:rsidRPr="00041740">
              <w:rPr>
                <w:szCs w:val="16"/>
              </w:rPr>
              <w:t>GTR9-6-21</w:t>
            </w:r>
          </w:p>
        </w:tc>
        <w:tc>
          <w:tcPr>
            <w:tcW w:w="736" w:type="dxa"/>
          </w:tcPr>
          <w:p w:rsidR="00ED05DB" w:rsidRPr="00041740" w:rsidRDefault="00ED05DB" w:rsidP="006F3EB8">
            <w:pPr>
              <w:suppressAutoHyphens w:val="0"/>
              <w:spacing w:before="40" w:after="120" w:line="220" w:lineRule="atLeast"/>
              <w:ind w:right="113"/>
              <w:rPr>
                <w:szCs w:val="16"/>
              </w:rPr>
            </w:pPr>
          </w:p>
        </w:tc>
        <w:tc>
          <w:tcPr>
            <w:tcW w:w="5782" w:type="dxa"/>
          </w:tcPr>
          <w:p w:rsidR="00ED05DB" w:rsidRPr="00041740" w:rsidRDefault="00ED05DB" w:rsidP="006F3EB8">
            <w:pPr>
              <w:suppressAutoHyphens w:val="0"/>
              <w:spacing w:before="40" w:after="120" w:line="220" w:lineRule="atLeast"/>
              <w:ind w:right="113"/>
              <w:rPr>
                <w:szCs w:val="16"/>
                <w:lang w:val="en-US"/>
              </w:rPr>
            </w:pPr>
            <w:r w:rsidRPr="00041740">
              <w:rPr>
                <w:szCs w:val="16"/>
                <w:lang w:val="en-US"/>
              </w:rPr>
              <w:t>Flex-PLI Rebound Issue</w:t>
            </w:r>
            <w:r w:rsidR="002944D3">
              <w:rPr>
                <w:szCs w:val="16"/>
                <w:lang w:val="en-US"/>
              </w:rPr>
              <w:t> :</w:t>
            </w:r>
            <w:r w:rsidRPr="00041740">
              <w:rPr>
                <w:szCs w:val="16"/>
                <w:lang w:val="en-US"/>
              </w:rPr>
              <w:t xml:space="preserve"> Industry Proposal (Update)</w:t>
            </w:r>
          </w:p>
        </w:tc>
      </w:tr>
      <w:tr w:rsidR="00ED05DB" w:rsidRPr="00E0020D" w:rsidTr="00CF1C25">
        <w:trPr>
          <w:trHeight w:val="51"/>
        </w:trPr>
        <w:tc>
          <w:tcPr>
            <w:tcW w:w="3119" w:type="dxa"/>
          </w:tcPr>
          <w:p w:rsidR="00ED05DB" w:rsidRPr="00041740" w:rsidRDefault="00ED05DB" w:rsidP="006F3EB8">
            <w:pPr>
              <w:suppressAutoHyphens w:val="0"/>
              <w:spacing w:before="40" w:after="120" w:line="220" w:lineRule="atLeast"/>
              <w:ind w:right="113"/>
              <w:rPr>
                <w:szCs w:val="16"/>
              </w:rPr>
            </w:pPr>
            <w:r w:rsidRPr="00041740">
              <w:rPr>
                <w:szCs w:val="16"/>
              </w:rPr>
              <w:t>GTR9-6-22</w:t>
            </w:r>
          </w:p>
        </w:tc>
        <w:tc>
          <w:tcPr>
            <w:tcW w:w="736" w:type="dxa"/>
          </w:tcPr>
          <w:p w:rsidR="00ED05DB" w:rsidRPr="00041740" w:rsidRDefault="00ED05DB" w:rsidP="006F3EB8">
            <w:pPr>
              <w:suppressAutoHyphens w:val="0"/>
              <w:spacing w:before="40" w:after="120" w:line="220" w:lineRule="atLeast"/>
              <w:ind w:right="113"/>
              <w:rPr>
                <w:szCs w:val="16"/>
              </w:rPr>
            </w:pPr>
          </w:p>
        </w:tc>
        <w:tc>
          <w:tcPr>
            <w:tcW w:w="5782" w:type="dxa"/>
          </w:tcPr>
          <w:p w:rsidR="00ED05DB" w:rsidRPr="00041740" w:rsidRDefault="00ED05DB" w:rsidP="006F3EB8">
            <w:pPr>
              <w:suppressAutoHyphens w:val="0"/>
              <w:spacing w:before="40" w:after="120" w:line="220" w:lineRule="atLeast"/>
              <w:ind w:right="113"/>
              <w:rPr>
                <w:szCs w:val="16"/>
                <w:lang w:val="en-US"/>
              </w:rPr>
            </w:pPr>
            <w:r w:rsidRPr="00041740">
              <w:rPr>
                <w:szCs w:val="16"/>
                <w:lang w:val="en-US"/>
              </w:rPr>
              <w:t>FlexPLI Drawing Review (Surface Level)</w:t>
            </w:r>
          </w:p>
        </w:tc>
      </w:tr>
      <w:tr w:rsidR="00ED05DB" w:rsidRPr="00041740" w:rsidTr="00CF1C25">
        <w:trPr>
          <w:trHeight w:val="204"/>
        </w:trPr>
        <w:tc>
          <w:tcPr>
            <w:tcW w:w="3119" w:type="dxa"/>
          </w:tcPr>
          <w:p w:rsidR="00ED05DB" w:rsidRPr="00041740" w:rsidRDefault="00ED05DB" w:rsidP="006F3EB8">
            <w:pPr>
              <w:suppressAutoHyphens w:val="0"/>
              <w:spacing w:before="40" w:after="120" w:line="220" w:lineRule="atLeast"/>
              <w:ind w:right="113"/>
              <w:rPr>
                <w:szCs w:val="16"/>
              </w:rPr>
            </w:pPr>
            <w:r w:rsidRPr="00041740">
              <w:rPr>
                <w:szCs w:val="16"/>
              </w:rPr>
              <w:t>GTR9-6-23</w:t>
            </w:r>
          </w:p>
        </w:tc>
        <w:tc>
          <w:tcPr>
            <w:tcW w:w="736" w:type="dxa"/>
          </w:tcPr>
          <w:p w:rsidR="00ED05DB" w:rsidRPr="00041740" w:rsidRDefault="00ED05DB" w:rsidP="006F3EB8">
            <w:pPr>
              <w:suppressAutoHyphens w:val="0"/>
              <w:spacing w:before="40" w:after="120" w:line="220" w:lineRule="atLeast"/>
              <w:ind w:right="113"/>
              <w:rPr>
                <w:szCs w:val="16"/>
              </w:rPr>
            </w:pPr>
            <w:r w:rsidRPr="00041740">
              <w:rPr>
                <w:szCs w:val="16"/>
              </w:rPr>
              <w:t>2</w:t>
            </w:r>
          </w:p>
        </w:tc>
        <w:tc>
          <w:tcPr>
            <w:tcW w:w="5782" w:type="dxa"/>
          </w:tcPr>
          <w:p w:rsidR="00ED05DB" w:rsidRPr="00041740" w:rsidRDefault="00ED05DB" w:rsidP="006F3EB8">
            <w:pPr>
              <w:suppressAutoHyphens w:val="0"/>
              <w:spacing w:before="40" w:after="120" w:line="220" w:lineRule="atLeast"/>
              <w:ind w:right="113"/>
              <w:rPr>
                <w:szCs w:val="16"/>
              </w:rPr>
            </w:pPr>
            <w:r w:rsidRPr="00041740">
              <w:rPr>
                <w:szCs w:val="16"/>
              </w:rPr>
              <w:t>FlexPLI Drawings Review</w:t>
            </w:r>
          </w:p>
        </w:tc>
      </w:tr>
      <w:tr w:rsidR="00ED05DB" w:rsidRPr="00041740" w:rsidTr="00CF1C25">
        <w:trPr>
          <w:trHeight w:val="162"/>
        </w:trPr>
        <w:tc>
          <w:tcPr>
            <w:tcW w:w="3119" w:type="dxa"/>
            <w:tcBorders>
              <w:bottom w:val="nil"/>
            </w:tcBorders>
          </w:tcPr>
          <w:p w:rsidR="00ED05DB" w:rsidRPr="00041740" w:rsidRDefault="00ED05DB" w:rsidP="006F3EB8">
            <w:pPr>
              <w:suppressAutoHyphens w:val="0"/>
              <w:spacing w:before="40" w:after="120" w:line="220" w:lineRule="atLeast"/>
              <w:ind w:right="113"/>
              <w:rPr>
                <w:szCs w:val="16"/>
              </w:rPr>
            </w:pPr>
            <w:r w:rsidRPr="00041740">
              <w:rPr>
                <w:szCs w:val="16"/>
              </w:rPr>
              <w:t>GTR9-6-24</w:t>
            </w:r>
          </w:p>
        </w:tc>
        <w:tc>
          <w:tcPr>
            <w:tcW w:w="736" w:type="dxa"/>
            <w:tcBorders>
              <w:bottom w:val="nil"/>
            </w:tcBorders>
          </w:tcPr>
          <w:p w:rsidR="00ED05DB" w:rsidRPr="00041740" w:rsidRDefault="00ED05DB" w:rsidP="006F3EB8">
            <w:pPr>
              <w:suppressAutoHyphens w:val="0"/>
              <w:spacing w:before="40" w:after="120" w:line="220" w:lineRule="atLeast"/>
              <w:ind w:right="113"/>
              <w:rPr>
                <w:szCs w:val="16"/>
              </w:rPr>
            </w:pPr>
          </w:p>
        </w:tc>
        <w:tc>
          <w:tcPr>
            <w:tcW w:w="5782" w:type="dxa"/>
            <w:tcBorders>
              <w:bottom w:val="nil"/>
            </w:tcBorders>
          </w:tcPr>
          <w:p w:rsidR="00ED05DB" w:rsidRPr="00041740" w:rsidRDefault="00ED05DB" w:rsidP="006F3EB8">
            <w:pPr>
              <w:suppressAutoHyphens w:val="0"/>
              <w:spacing w:before="40" w:after="120" w:line="220" w:lineRule="atLeast"/>
              <w:ind w:right="113"/>
              <w:rPr>
                <w:szCs w:val="16"/>
              </w:rPr>
            </w:pPr>
            <w:r w:rsidRPr="00041740">
              <w:rPr>
                <w:szCs w:val="16"/>
              </w:rPr>
              <w:t>Durability Study SN-03</w:t>
            </w:r>
          </w:p>
        </w:tc>
      </w:tr>
      <w:tr w:rsidR="00ED05DB" w:rsidRPr="00E0020D" w:rsidTr="00CF1C25">
        <w:trPr>
          <w:trHeight w:val="51"/>
        </w:trPr>
        <w:tc>
          <w:tcPr>
            <w:tcW w:w="3119" w:type="dxa"/>
            <w:tcBorders>
              <w:top w:val="nil"/>
              <w:bottom w:val="nil"/>
            </w:tcBorders>
          </w:tcPr>
          <w:p w:rsidR="00ED05DB" w:rsidRPr="00041740" w:rsidRDefault="00ED05DB" w:rsidP="006F3EB8">
            <w:pPr>
              <w:suppressAutoHyphens w:val="0"/>
              <w:spacing w:before="40" w:after="120" w:line="220" w:lineRule="atLeast"/>
              <w:ind w:right="113"/>
              <w:rPr>
                <w:szCs w:val="16"/>
              </w:rPr>
            </w:pPr>
            <w:r w:rsidRPr="00041740">
              <w:rPr>
                <w:szCs w:val="16"/>
              </w:rPr>
              <w:t>GTR9-6-25</w:t>
            </w:r>
          </w:p>
        </w:tc>
        <w:tc>
          <w:tcPr>
            <w:tcW w:w="736" w:type="dxa"/>
            <w:tcBorders>
              <w:top w:val="nil"/>
              <w:bottom w:val="nil"/>
            </w:tcBorders>
          </w:tcPr>
          <w:p w:rsidR="00ED05DB" w:rsidRPr="00041740" w:rsidRDefault="00ED05DB" w:rsidP="006F3EB8">
            <w:pPr>
              <w:suppressAutoHyphens w:val="0"/>
              <w:spacing w:before="40" w:after="120" w:line="220" w:lineRule="atLeast"/>
              <w:ind w:right="113"/>
              <w:rPr>
                <w:szCs w:val="16"/>
              </w:rPr>
            </w:pPr>
          </w:p>
        </w:tc>
        <w:tc>
          <w:tcPr>
            <w:tcW w:w="5782" w:type="dxa"/>
            <w:tcBorders>
              <w:top w:val="nil"/>
              <w:bottom w:val="nil"/>
            </w:tcBorders>
          </w:tcPr>
          <w:p w:rsidR="00ED05DB" w:rsidRPr="00041740" w:rsidRDefault="00ED05DB" w:rsidP="006F3EB8">
            <w:pPr>
              <w:suppressAutoHyphens w:val="0"/>
              <w:spacing w:before="40" w:after="120" w:line="220" w:lineRule="atLeast"/>
              <w:ind w:right="113"/>
              <w:rPr>
                <w:szCs w:val="16"/>
                <w:lang w:val="en-US"/>
              </w:rPr>
            </w:pPr>
            <w:r w:rsidRPr="00041740">
              <w:rPr>
                <w:szCs w:val="16"/>
                <w:lang w:val="en-US"/>
              </w:rPr>
              <w:t>Comments on GTR9-6-15 (JP Research review of JASIC &amp; BASt FlexPLI Injury Reduction Estimate)</w:t>
            </w:r>
          </w:p>
        </w:tc>
      </w:tr>
      <w:tr w:rsidR="00ED05DB" w:rsidRPr="00E0020D" w:rsidTr="00CF1C25">
        <w:trPr>
          <w:trHeight w:val="162"/>
        </w:trPr>
        <w:tc>
          <w:tcPr>
            <w:tcW w:w="3119" w:type="dxa"/>
            <w:tcBorders>
              <w:top w:val="nil"/>
              <w:bottom w:val="nil"/>
            </w:tcBorders>
          </w:tcPr>
          <w:p w:rsidR="00ED05DB" w:rsidRPr="00041740" w:rsidRDefault="00ED05DB" w:rsidP="006F3EB8">
            <w:pPr>
              <w:keepNext/>
              <w:suppressAutoHyphens w:val="0"/>
              <w:spacing w:before="40" w:after="120" w:line="220" w:lineRule="atLeast"/>
              <w:ind w:right="113"/>
              <w:rPr>
                <w:szCs w:val="16"/>
              </w:rPr>
            </w:pPr>
            <w:r w:rsidRPr="00041740">
              <w:rPr>
                <w:szCs w:val="16"/>
              </w:rPr>
              <w:t>GTR9-6-26</w:t>
            </w:r>
          </w:p>
        </w:tc>
        <w:tc>
          <w:tcPr>
            <w:tcW w:w="736" w:type="dxa"/>
            <w:tcBorders>
              <w:top w:val="nil"/>
              <w:bottom w:val="nil"/>
            </w:tcBorders>
          </w:tcPr>
          <w:p w:rsidR="00ED05DB" w:rsidRPr="00041740" w:rsidRDefault="00ED05DB" w:rsidP="006F3EB8">
            <w:pPr>
              <w:keepNext/>
              <w:suppressAutoHyphens w:val="0"/>
              <w:spacing w:before="40" w:after="120" w:line="220" w:lineRule="atLeast"/>
              <w:ind w:right="113"/>
              <w:rPr>
                <w:szCs w:val="16"/>
              </w:rPr>
            </w:pPr>
          </w:p>
        </w:tc>
        <w:tc>
          <w:tcPr>
            <w:tcW w:w="5782" w:type="dxa"/>
            <w:tcBorders>
              <w:top w:val="nil"/>
              <w:bottom w:val="nil"/>
            </w:tcBorders>
          </w:tcPr>
          <w:p w:rsidR="00ED05DB" w:rsidRPr="00041740" w:rsidRDefault="00ED05DB" w:rsidP="006F3EB8">
            <w:pPr>
              <w:keepNext/>
              <w:suppressAutoHyphens w:val="0"/>
              <w:spacing w:before="40" w:after="120" w:line="220" w:lineRule="atLeast"/>
              <w:ind w:right="113"/>
              <w:rPr>
                <w:szCs w:val="16"/>
                <w:lang w:val="en-US"/>
              </w:rPr>
            </w:pPr>
            <w:r w:rsidRPr="00041740">
              <w:rPr>
                <w:szCs w:val="16"/>
                <w:lang w:val="en-US"/>
              </w:rPr>
              <w:t>Development of Injury Probability Functions for the Flexible Pedestrian Legform Impactor</w:t>
            </w:r>
          </w:p>
        </w:tc>
      </w:tr>
      <w:tr w:rsidR="00ED05DB" w:rsidRPr="00E0020D" w:rsidTr="00CF1C25">
        <w:trPr>
          <w:trHeight w:val="190"/>
        </w:trPr>
        <w:tc>
          <w:tcPr>
            <w:tcW w:w="3119" w:type="dxa"/>
            <w:tcBorders>
              <w:top w:val="nil"/>
              <w:bottom w:val="nil"/>
            </w:tcBorders>
          </w:tcPr>
          <w:p w:rsidR="00ED05DB" w:rsidRPr="00041740" w:rsidRDefault="00ED05DB" w:rsidP="006F3EB8">
            <w:pPr>
              <w:suppressAutoHyphens w:val="0"/>
              <w:spacing w:before="40" w:after="120" w:line="220" w:lineRule="atLeast"/>
              <w:ind w:right="113"/>
              <w:rPr>
                <w:szCs w:val="16"/>
              </w:rPr>
            </w:pPr>
            <w:r w:rsidRPr="00041740">
              <w:rPr>
                <w:szCs w:val="16"/>
              </w:rPr>
              <w:t>GTR9-6-27</w:t>
            </w:r>
          </w:p>
        </w:tc>
        <w:tc>
          <w:tcPr>
            <w:tcW w:w="736" w:type="dxa"/>
            <w:tcBorders>
              <w:top w:val="nil"/>
              <w:bottom w:val="nil"/>
            </w:tcBorders>
          </w:tcPr>
          <w:p w:rsidR="00ED05DB" w:rsidRPr="00041740" w:rsidRDefault="00ED05DB" w:rsidP="006F3EB8">
            <w:pPr>
              <w:suppressAutoHyphens w:val="0"/>
              <w:spacing w:before="40" w:after="120" w:line="220" w:lineRule="atLeast"/>
              <w:ind w:right="113"/>
              <w:rPr>
                <w:szCs w:val="16"/>
              </w:rPr>
            </w:pPr>
          </w:p>
        </w:tc>
        <w:tc>
          <w:tcPr>
            <w:tcW w:w="5782" w:type="dxa"/>
            <w:tcBorders>
              <w:top w:val="nil"/>
              <w:bottom w:val="nil"/>
            </w:tcBorders>
          </w:tcPr>
          <w:p w:rsidR="00ED05DB" w:rsidRPr="00041740" w:rsidRDefault="00ED05DB" w:rsidP="006F3EB8">
            <w:pPr>
              <w:suppressAutoHyphens w:val="0"/>
              <w:spacing w:before="40" w:after="120" w:line="220" w:lineRule="atLeast"/>
              <w:ind w:right="113"/>
              <w:rPr>
                <w:szCs w:val="16"/>
                <w:lang w:val="en-US"/>
              </w:rPr>
            </w:pPr>
            <w:r w:rsidRPr="00041740">
              <w:rPr>
                <w:szCs w:val="16"/>
                <w:lang w:val="en-US"/>
              </w:rPr>
              <w:t>Comments on Alliance and JP Research Documents (GTR9-6-15 and GTR9-6-16)</w:t>
            </w:r>
          </w:p>
        </w:tc>
      </w:tr>
      <w:tr w:rsidR="00ED05DB" w:rsidRPr="00E0020D" w:rsidTr="00CF1C25">
        <w:trPr>
          <w:trHeight w:val="175"/>
        </w:trPr>
        <w:tc>
          <w:tcPr>
            <w:tcW w:w="3119" w:type="dxa"/>
            <w:tcBorders>
              <w:top w:val="nil"/>
            </w:tcBorders>
          </w:tcPr>
          <w:p w:rsidR="00ED05DB" w:rsidRPr="00041740" w:rsidRDefault="00ED05DB" w:rsidP="006F3EB8">
            <w:pPr>
              <w:suppressAutoHyphens w:val="0"/>
              <w:spacing w:before="40" w:after="120" w:line="220" w:lineRule="atLeast"/>
              <w:ind w:right="113"/>
              <w:rPr>
                <w:szCs w:val="16"/>
              </w:rPr>
            </w:pPr>
            <w:r w:rsidRPr="00041740">
              <w:rPr>
                <w:szCs w:val="16"/>
              </w:rPr>
              <w:t>GTR9-6-28</w:t>
            </w:r>
          </w:p>
        </w:tc>
        <w:tc>
          <w:tcPr>
            <w:tcW w:w="736" w:type="dxa"/>
            <w:tcBorders>
              <w:top w:val="nil"/>
            </w:tcBorders>
          </w:tcPr>
          <w:p w:rsidR="00ED05DB" w:rsidRPr="00041740" w:rsidRDefault="00ED05DB" w:rsidP="006F3EB8">
            <w:pPr>
              <w:suppressAutoHyphens w:val="0"/>
              <w:spacing w:before="40" w:after="120" w:line="220" w:lineRule="atLeast"/>
              <w:ind w:right="113"/>
              <w:rPr>
                <w:szCs w:val="16"/>
              </w:rPr>
            </w:pPr>
          </w:p>
        </w:tc>
        <w:tc>
          <w:tcPr>
            <w:tcW w:w="5782" w:type="dxa"/>
            <w:tcBorders>
              <w:top w:val="nil"/>
            </w:tcBorders>
          </w:tcPr>
          <w:p w:rsidR="00ED05DB" w:rsidRPr="00041740" w:rsidRDefault="00ED05DB" w:rsidP="006F3EB8">
            <w:pPr>
              <w:suppressAutoHyphens w:val="0"/>
              <w:spacing w:before="40" w:after="120" w:line="220" w:lineRule="atLeast"/>
              <w:ind w:right="113"/>
              <w:rPr>
                <w:szCs w:val="16"/>
                <w:lang w:val="en-US"/>
              </w:rPr>
            </w:pPr>
            <w:r w:rsidRPr="00041740">
              <w:rPr>
                <w:szCs w:val="16"/>
                <w:lang w:val="en-US"/>
              </w:rPr>
              <w:t>Certification test results of the OEM legform used in document GTR9-6-20</w:t>
            </w:r>
          </w:p>
        </w:tc>
      </w:tr>
      <w:tr w:rsidR="00ED05DB" w:rsidRPr="00E0020D" w:rsidTr="00CF1C25">
        <w:trPr>
          <w:trHeight w:val="171"/>
        </w:trPr>
        <w:tc>
          <w:tcPr>
            <w:tcW w:w="3119" w:type="dxa"/>
          </w:tcPr>
          <w:p w:rsidR="00ED05DB" w:rsidRPr="00041740" w:rsidRDefault="00ED05DB" w:rsidP="006F3EB8">
            <w:pPr>
              <w:suppressAutoHyphens w:val="0"/>
              <w:spacing w:before="40" w:after="120" w:line="220" w:lineRule="atLeast"/>
              <w:ind w:right="113"/>
              <w:rPr>
                <w:szCs w:val="16"/>
              </w:rPr>
            </w:pPr>
            <w:r w:rsidRPr="00041740">
              <w:rPr>
                <w:szCs w:val="16"/>
              </w:rPr>
              <w:t>GTR9-7-01</w:t>
            </w:r>
          </w:p>
        </w:tc>
        <w:tc>
          <w:tcPr>
            <w:tcW w:w="736" w:type="dxa"/>
          </w:tcPr>
          <w:p w:rsidR="00ED05DB" w:rsidRPr="00041740" w:rsidRDefault="00ED05DB" w:rsidP="006F3EB8">
            <w:pPr>
              <w:suppressAutoHyphens w:val="0"/>
              <w:spacing w:before="40" w:after="120" w:line="220" w:lineRule="atLeast"/>
              <w:ind w:right="113"/>
              <w:rPr>
                <w:szCs w:val="16"/>
              </w:rPr>
            </w:pPr>
            <w:r w:rsidRPr="00041740">
              <w:rPr>
                <w:szCs w:val="16"/>
              </w:rPr>
              <w:t>1</w:t>
            </w:r>
          </w:p>
        </w:tc>
        <w:tc>
          <w:tcPr>
            <w:tcW w:w="5782" w:type="dxa"/>
          </w:tcPr>
          <w:p w:rsidR="00ED05DB" w:rsidRPr="00041740" w:rsidRDefault="00ED05DB" w:rsidP="006F3EB8">
            <w:pPr>
              <w:suppressAutoHyphens w:val="0"/>
              <w:spacing w:before="40" w:after="120" w:line="220" w:lineRule="atLeast"/>
              <w:ind w:right="113"/>
              <w:rPr>
                <w:szCs w:val="16"/>
                <w:lang w:val="en-US"/>
              </w:rPr>
            </w:pPr>
            <w:r w:rsidRPr="00041740">
              <w:rPr>
                <w:szCs w:val="16"/>
                <w:lang w:val="en-US"/>
              </w:rPr>
              <w:t>Agenda for the 7th meeting of the IWG GTR9-PH2 - Final</w:t>
            </w:r>
          </w:p>
        </w:tc>
      </w:tr>
      <w:tr w:rsidR="00ED05DB" w:rsidRPr="00E0020D" w:rsidTr="00CF1C25">
        <w:trPr>
          <w:trHeight w:val="206"/>
        </w:trPr>
        <w:tc>
          <w:tcPr>
            <w:tcW w:w="3119" w:type="dxa"/>
          </w:tcPr>
          <w:p w:rsidR="00ED05DB" w:rsidRPr="00041740" w:rsidRDefault="00ED05DB" w:rsidP="006F3EB8">
            <w:pPr>
              <w:suppressAutoHyphens w:val="0"/>
              <w:spacing w:before="40" w:after="120" w:line="220" w:lineRule="atLeast"/>
              <w:ind w:right="113"/>
              <w:rPr>
                <w:szCs w:val="16"/>
              </w:rPr>
            </w:pPr>
            <w:r w:rsidRPr="00041740">
              <w:rPr>
                <w:szCs w:val="16"/>
              </w:rPr>
              <w:t>GTR9-7-02</w:t>
            </w:r>
          </w:p>
        </w:tc>
        <w:tc>
          <w:tcPr>
            <w:tcW w:w="736" w:type="dxa"/>
          </w:tcPr>
          <w:p w:rsidR="00ED05DB" w:rsidRPr="00041740" w:rsidRDefault="00ED05DB" w:rsidP="006F3EB8">
            <w:pPr>
              <w:suppressAutoHyphens w:val="0"/>
              <w:spacing w:before="40" w:after="120" w:line="220" w:lineRule="atLeast"/>
              <w:ind w:right="113"/>
              <w:rPr>
                <w:szCs w:val="16"/>
              </w:rPr>
            </w:pPr>
            <w:r w:rsidRPr="00041740">
              <w:rPr>
                <w:szCs w:val="16"/>
              </w:rPr>
              <w:t>1</w:t>
            </w:r>
          </w:p>
        </w:tc>
        <w:tc>
          <w:tcPr>
            <w:tcW w:w="5782" w:type="dxa"/>
          </w:tcPr>
          <w:p w:rsidR="00ED05DB" w:rsidRPr="00041740" w:rsidRDefault="00ED05DB" w:rsidP="006F3EB8">
            <w:pPr>
              <w:suppressAutoHyphens w:val="0"/>
              <w:spacing w:before="40" w:after="120" w:line="220" w:lineRule="atLeast"/>
              <w:ind w:right="113"/>
              <w:rPr>
                <w:szCs w:val="16"/>
                <w:lang w:val="en-US"/>
              </w:rPr>
            </w:pPr>
            <w:r w:rsidRPr="00041740">
              <w:rPr>
                <w:szCs w:val="16"/>
                <w:lang w:val="en-US"/>
              </w:rPr>
              <w:t>Minutes of the 7th meeting of the IWG GTR9-PH2 - Final</w:t>
            </w:r>
          </w:p>
        </w:tc>
      </w:tr>
      <w:tr w:rsidR="00ED05DB" w:rsidRPr="00E0020D" w:rsidTr="00CF1C25">
        <w:trPr>
          <w:trHeight w:val="203"/>
        </w:trPr>
        <w:tc>
          <w:tcPr>
            <w:tcW w:w="3119" w:type="dxa"/>
          </w:tcPr>
          <w:p w:rsidR="00ED05DB" w:rsidRPr="00041740" w:rsidRDefault="00ED05DB" w:rsidP="006F3EB8">
            <w:pPr>
              <w:suppressAutoHyphens w:val="0"/>
              <w:spacing w:before="40" w:after="120" w:line="220" w:lineRule="atLeast"/>
              <w:ind w:right="113"/>
              <w:rPr>
                <w:szCs w:val="16"/>
              </w:rPr>
            </w:pPr>
            <w:r w:rsidRPr="00041740">
              <w:rPr>
                <w:szCs w:val="16"/>
              </w:rPr>
              <w:t>GTR9-7-03</w:t>
            </w:r>
          </w:p>
        </w:tc>
        <w:tc>
          <w:tcPr>
            <w:tcW w:w="736" w:type="dxa"/>
          </w:tcPr>
          <w:p w:rsidR="00ED05DB" w:rsidRPr="00041740" w:rsidRDefault="00ED05DB" w:rsidP="006F3EB8">
            <w:pPr>
              <w:suppressAutoHyphens w:val="0"/>
              <w:spacing w:before="40" w:after="120" w:line="220" w:lineRule="atLeast"/>
              <w:ind w:right="113"/>
              <w:rPr>
                <w:szCs w:val="16"/>
              </w:rPr>
            </w:pPr>
          </w:p>
        </w:tc>
        <w:tc>
          <w:tcPr>
            <w:tcW w:w="5782" w:type="dxa"/>
          </w:tcPr>
          <w:p w:rsidR="00ED05DB" w:rsidRPr="00041740" w:rsidRDefault="00ED05DB" w:rsidP="006F3EB8">
            <w:pPr>
              <w:suppressAutoHyphens w:val="0"/>
              <w:spacing w:before="40" w:after="120" w:line="220" w:lineRule="atLeast"/>
              <w:ind w:right="113"/>
              <w:rPr>
                <w:szCs w:val="16"/>
                <w:lang w:val="en-US"/>
              </w:rPr>
            </w:pPr>
            <w:r w:rsidRPr="00041740">
              <w:rPr>
                <w:szCs w:val="16"/>
                <w:lang w:val="en-US"/>
              </w:rPr>
              <w:t>Draft running order of the provisional agenda</w:t>
            </w:r>
          </w:p>
        </w:tc>
      </w:tr>
      <w:tr w:rsidR="00ED05DB" w:rsidRPr="00E0020D" w:rsidTr="00CF1C25">
        <w:trPr>
          <w:trHeight w:val="190"/>
        </w:trPr>
        <w:tc>
          <w:tcPr>
            <w:tcW w:w="3119" w:type="dxa"/>
          </w:tcPr>
          <w:p w:rsidR="00ED05DB" w:rsidRPr="00041740" w:rsidRDefault="00ED05DB" w:rsidP="006F3EB8">
            <w:pPr>
              <w:suppressAutoHyphens w:val="0"/>
              <w:spacing w:before="40" w:after="120" w:line="220" w:lineRule="atLeast"/>
              <w:ind w:right="113"/>
              <w:rPr>
                <w:szCs w:val="16"/>
              </w:rPr>
            </w:pPr>
            <w:r w:rsidRPr="00041740">
              <w:rPr>
                <w:szCs w:val="16"/>
              </w:rPr>
              <w:t>GTR9-7-04</w:t>
            </w:r>
          </w:p>
        </w:tc>
        <w:tc>
          <w:tcPr>
            <w:tcW w:w="736" w:type="dxa"/>
          </w:tcPr>
          <w:p w:rsidR="00ED05DB" w:rsidRPr="00041740" w:rsidRDefault="00ED05DB" w:rsidP="006F3EB8">
            <w:pPr>
              <w:suppressAutoHyphens w:val="0"/>
              <w:spacing w:before="40" w:after="120" w:line="220" w:lineRule="atLeast"/>
              <w:ind w:right="113"/>
              <w:rPr>
                <w:szCs w:val="16"/>
              </w:rPr>
            </w:pPr>
          </w:p>
        </w:tc>
        <w:tc>
          <w:tcPr>
            <w:tcW w:w="5782" w:type="dxa"/>
          </w:tcPr>
          <w:p w:rsidR="00ED05DB" w:rsidRPr="00041740" w:rsidRDefault="00ED05DB" w:rsidP="006F3EB8">
            <w:pPr>
              <w:suppressAutoHyphens w:val="0"/>
              <w:spacing w:before="40" w:after="120" w:line="220" w:lineRule="atLeast"/>
              <w:ind w:right="113"/>
              <w:rPr>
                <w:szCs w:val="16"/>
                <w:lang w:val="en-US"/>
              </w:rPr>
            </w:pPr>
            <w:r w:rsidRPr="00041740">
              <w:rPr>
                <w:szCs w:val="16"/>
                <w:lang w:val="en-US"/>
              </w:rPr>
              <w:t>Information on drawing package kindly provided by Humanetics</w:t>
            </w:r>
          </w:p>
        </w:tc>
      </w:tr>
      <w:tr w:rsidR="00ED05DB" w:rsidRPr="00E0020D" w:rsidTr="00CF1C25">
        <w:trPr>
          <w:trHeight w:val="190"/>
        </w:trPr>
        <w:tc>
          <w:tcPr>
            <w:tcW w:w="3119" w:type="dxa"/>
          </w:tcPr>
          <w:p w:rsidR="00ED05DB" w:rsidRPr="00041740" w:rsidRDefault="00ED05DB" w:rsidP="006F3EB8">
            <w:pPr>
              <w:suppressAutoHyphens w:val="0"/>
              <w:spacing w:before="40" w:after="120" w:line="220" w:lineRule="atLeast"/>
              <w:ind w:right="113"/>
              <w:rPr>
                <w:szCs w:val="16"/>
              </w:rPr>
            </w:pPr>
            <w:r w:rsidRPr="00041740">
              <w:rPr>
                <w:szCs w:val="16"/>
              </w:rPr>
              <w:t>GTR9-7-05</w:t>
            </w:r>
          </w:p>
        </w:tc>
        <w:tc>
          <w:tcPr>
            <w:tcW w:w="736" w:type="dxa"/>
          </w:tcPr>
          <w:p w:rsidR="00ED05DB" w:rsidRPr="00041740" w:rsidRDefault="00ED05DB" w:rsidP="006F3EB8">
            <w:pPr>
              <w:suppressAutoHyphens w:val="0"/>
              <w:spacing w:before="40" w:after="120" w:line="220" w:lineRule="atLeast"/>
              <w:ind w:right="113"/>
              <w:rPr>
                <w:szCs w:val="16"/>
              </w:rPr>
            </w:pPr>
            <w:r w:rsidRPr="00041740">
              <w:rPr>
                <w:szCs w:val="16"/>
              </w:rPr>
              <w:t>c</w:t>
            </w:r>
          </w:p>
        </w:tc>
        <w:tc>
          <w:tcPr>
            <w:tcW w:w="5782" w:type="dxa"/>
          </w:tcPr>
          <w:p w:rsidR="00ED05DB" w:rsidRPr="00041740" w:rsidRDefault="00ED05DB" w:rsidP="006F3EB8">
            <w:pPr>
              <w:suppressAutoHyphens w:val="0"/>
              <w:spacing w:before="40" w:after="120" w:line="220" w:lineRule="atLeast"/>
              <w:ind w:right="113"/>
              <w:rPr>
                <w:szCs w:val="16"/>
                <w:lang w:val="en-US"/>
              </w:rPr>
            </w:pPr>
            <w:r w:rsidRPr="00041740">
              <w:rPr>
                <w:szCs w:val="16"/>
                <w:lang w:val="en-US"/>
              </w:rPr>
              <w:t>Result of drawing review (surface level)</w:t>
            </w:r>
          </w:p>
        </w:tc>
      </w:tr>
      <w:tr w:rsidR="00ED05DB" w:rsidRPr="00041740" w:rsidTr="00CF1C25">
        <w:trPr>
          <w:trHeight w:val="175"/>
        </w:trPr>
        <w:tc>
          <w:tcPr>
            <w:tcW w:w="3119" w:type="dxa"/>
          </w:tcPr>
          <w:p w:rsidR="00ED05DB" w:rsidRPr="00041740" w:rsidRDefault="00ED05DB" w:rsidP="006F3EB8">
            <w:pPr>
              <w:suppressAutoHyphens w:val="0"/>
              <w:spacing w:before="40" w:after="120" w:line="220" w:lineRule="atLeast"/>
              <w:ind w:right="113"/>
              <w:rPr>
                <w:szCs w:val="16"/>
              </w:rPr>
            </w:pPr>
            <w:r w:rsidRPr="00041740">
              <w:rPr>
                <w:szCs w:val="16"/>
              </w:rPr>
              <w:t>GTR9-7-06</w:t>
            </w:r>
          </w:p>
        </w:tc>
        <w:tc>
          <w:tcPr>
            <w:tcW w:w="736" w:type="dxa"/>
          </w:tcPr>
          <w:p w:rsidR="00ED05DB" w:rsidRPr="00041740" w:rsidRDefault="00ED05DB" w:rsidP="006F3EB8">
            <w:pPr>
              <w:suppressAutoHyphens w:val="0"/>
              <w:spacing w:before="40" w:after="120" w:line="220" w:lineRule="atLeast"/>
              <w:ind w:right="113"/>
              <w:rPr>
                <w:szCs w:val="16"/>
              </w:rPr>
            </w:pPr>
            <w:r w:rsidRPr="00041740">
              <w:rPr>
                <w:szCs w:val="16"/>
              </w:rPr>
              <w:t>c</w:t>
            </w:r>
          </w:p>
        </w:tc>
        <w:tc>
          <w:tcPr>
            <w:tcW w:w="5782" w:type="dxa"/>
          </w:tcPr>
          <w:p w:rsidR="00ED05DB" w:rsidRPr="00041740" w:rsidRDefault="00ED05DB" w:rsidP="006F3EB8">
            <w:pPr>
              <w:suppressAutoHyphens w:val="0"/>
              <w:spacing w:before="40" w:after="120" w:line="220" w:lineRule="atLeast"/>
              <w:ind w:right="113"/>
              <w:rPr>
                <w:szCs w:val="16"/>
                <w:lang w:val="en-US"/>
              </w:rPr>
            </w:pPr>
            <w:r w:rsidRPr="00041740">
              <w:rPr>
                <w:szCs w:val="16"/>
                <w:lang w:val="en-US"/>
              </w:rPr>
              <w:t>Result of manual review</w:t>
            </w:r>
          </w:p>
        </w:tc>
      </w:tr>
      <w:tr w:rsidR="00ED05DB" w:rsidRPr="00E0020D" w:rsidTr="00CF1C25">
        <w:trPr>
          <w:trHeight w:val="204"/>
        </w:trPr>
        <w:tc>
          <w:tcPr>
            <w:tcW w:w="3119" w:type="dxa"/>
          </w:tcPr>
          <w:p w:rsidR="00ED05DB" w:rsidRPr="00041740" w:rsidRDefault="00ED05DB" w:rsidP="006F3EB8">
            <w:pPr>
              <w:suppressAutoHyphens w:val="0"/>
              <w:spacing w:before="40" w:after="120" w:line="220" w:lineRule="atLeast"/>
              <w:ind w:right="113"/>
              <w:rPr>
                <w:szCs w:val="16"/>
              </w:rPr>
            </w:pPr>
            <w:r w:rsidRPr="00041740">
              <w:rPr>
                <w:szCs w:val="16"/>
              </w:rPr>
              <w:t>GTR9-7-07</w:t>
            </w:r>
          </w:p>
        </w:tc>
        <w:tc>
          <w:tcPr>
            <w:tcW w:w="736" w:type="dxa"/>
          </w:tcPr>
          <w:p w:rsidR="00ED05DB" w:rsidRPr="00041740" w:rsidRDefault="00ED05DB" w:rsidP="006F3EB8">
            <w:pPr>
              <w:suppressAutoHyphens w:val="0"/>
              <w:spacing w:before="40" w:after="120" w:line="220" w:lineRule="atLeast"/>
              <w:ind w:right="113"/>
              <w:rPr>
                <w:szCs w:val="16"/>
              </w:rPr>
            </w:pPr>
          </w:p>
        </w:tc>
        <w:tc>
          <w:tcPr>
            <w:tcW w:w="5782" w:type="dxa"/>
          </w:tcPr>
          <w:p w:rsidR="00ED05DB" w:rsidRPr="00041740" w:rsidRDefault="00ED05DB" w:rsidP="006F3EB8">
            <w:pPr>
              <w:suppressAutoHyphens w:val="0"/>
              <w:spacing w:before="40" w:after="120" w:line="220" w:lineRule="atLeast"/>
              <w:ind w:right="113"/>
              <w:rPr>
                <w:szCs w:val="16"/>
                <w:lang w:val="en-US"/>
              </w:rPr>
            </w:pPr>
            <w:r w:rsidRPr="00041740">
              <w:rPr>
                <w:szCs w:val="16"/>
                <w:lang w:val="en-US"/>
              </w:rPr>
              <w:t>Injury Probability Function for Tibia Fracture and MCL Failure</w:t>
            </w:r>
          </w:p>
        </w:tc>
      </w:tr>
      <w:tr w:rsidR="00ED05DB" w:rsidRPr="00E0020D" w:rsidTr="00CF1C25">
        <w:trPr>
          <w:trHeight w:val="51"/>
        </w:trPr>
        <w:tc>
          <w:tcPr>
            <w:tcW w:w="3119" w:type="dxa"/>
          </w:tcPr>
          <w:p w:rsidR="00ED05DB" w:rsidRPr="00041740" w:rsidRDefault="00ED05DB" w:rsidP="006F3EB8">
            <w:pPr>
              <w:suppressAutoHyphens w:val="0"/>
              <w:spacing w:before="40" w:after="120" w:line="220" w:lineRule="atLeast"/>
              <w:ind w:right="113"/>
              <w:rPr>
                <w:szCs w:val="16"/>
              </w:rPr>
            </w:pPr>
            <w:r w:rsidRPr="00041740">
              <w:rPr>
                <w:szCs w:val="16"/>
              </w:rPr>
              <w:t>GTR9-7-08</w:t>
            </w:r>
          </w:p>
        </w:tc>
        <w:tc>
          <w:tcPr>
            <w:tcW w:w="736" w:type="dxa"/>
          </w:tcPr>
          <w:p w:rsidR="00ED05DB" w:rsidRPr="00041740" w:rsidRDefault="00ED05DB" w:rsidP="006F3EB8">
            <w:pPr>
              <w:suppressAutoHyphens w:val="0"/>
              <w:spacing w:before="40" w:after="120" w:line="220" w:lineRule="atLeast"/>
              <w:ind w:right="113"/>
              <w:rPr>
                <w:szCs w:val="16"/>
              </w:rPr>
            </w:pPr>
          </w:p>
        </w:tc>
        <w:tc>
          <w:tcPr>
            <w:tcW w:w="5782" w:type="dxa"/>
          </w:tcPr>
          <w:p w:rsidR="00ED05DB" w:rsidRPr="00041740" w:rsidRDefault="00ED05DB" w:rsidP="006F3EB8">
            <w:pPr>
              <w:suppressAutoHyphens w:val="0"/>
              <w:spacing w:before="40" w:after="120" w:line="220" w:lineRule="atLeast"/>
              <w:ind w:right="113"/>
              <w:rPr>
                <w:szCs w:val="16"/>
                <w:lang w:val="en-US"/>
              </w:rPr>
            </w:pPr>
            <w:r w:rsidRPr="00041740">
              <w:rPr>
                <w:szCs w:val="16"/>
                <w:lang w:val="en-US"/>
              </w:rPr>
              <w:t xml:space="preserve">Development of Flex-GTR Master Leg FE Model and Evaluation of Validity of Current Threshold Values </w:t>
            </w:r>
          </w:p>
        </w:tc>
      </w:tr>
      <w:tr w:rsidR="00ED05DB" w:rsidRPr="00E0020D" w:rsidTr="00CF1C25">
        <w:trPr>
          <w:trHeight w:val="189"/>
        </w:trPr>
        <w:tc>
          <w:tcPr>
            <w:tcW w:w="3119" w:type="dxa"/>
          </w:tcPr>
          <w:p w:rsidR="00ED05DB" w:rsidRPr="00041740" w:rsidRDefault="00ED05DB" w:rsidP="006F3EB8">
            <w:pPr>
              <w:suppressAutoHyphens w:val="0"/>
              <w:spacing w:before="40" w:after="120" w:line="220" w:lineRule="atLeast"/>
              <w:ind w:right="113"/>
              <w:rPr>
                <w:szCs w:val="16"/>
              </w:rPr>
            </w:pPr>
            <w:r w:rsidRPr="00041740">
              <w:rPr>
                <w:szCs w:val="16"/>
              </w:rPr>
              <w:t>GTR9-7-09</w:t>
            </w:r>
          </w:p>
        </w:tc>
        <w:tc>
          <w:tcPr>
            <w:tcW w:w="736" w:type="dxa"/>
          </w:tcPr>
          <w:p w:rsidR="00ED05DB" w:rsidRPr="00041740" w:rsidRDefault="00ED05DB" w:rsidP="006F3EB8">
            <w:pPr>
              <w:suppressAutoHyphens w:val="0"/>
              <w:spacing w:before="40" w:after="120" w:line="220" w:lineRule="atLeast"/>
              <w:ind w:right="113"/>
              <w:rPr>
                <w:szCs w:val="16"/>
              </w:rPr>
            </w:pPr>
          </w:p>
        </w:tc>
        <w:tc>
          <w:tcPr>
            <w:tcW w:w="5782" w:type="dxa"/>
          </w:tcPr>
          <w:p w:rsidR="00ED05DB" w:rsidRPr="00041740" w:rsidRDefault="00ED05DB" w:rsidP="006F3EB8">
            <w:pPr>
              <w:suppressAutoHyphens w:val="0"/>
              <w:spacing w:before="40" w:after="120" w:line="220" w:lineRule="atLeast"/>
              <w:ind w:right="113"/>
              <w:rPr>
                <w:szCs w:val="16"/>
                <w:lang w:val="en-US"/>
              </w:rPr>
            </w:pPr>
            <w:r w:rsidRPr="00041740">
              <w:rPr>
                <w:szCs w:val="16"/>
                <w:lang w:val="en-US"/>
              </w:rPr>
              <w:t>Flex-GTR Master Leg Level Impactor Test Data - Pendulum Test</w:t>
            </w:r>
          </w:p>
        </w:tc>
      </w:tr>
      <w:tr w:rsidR="00ED05DB" w:rsidRPr="00041740" w:rsidTr="00CF1C25">
        <w:trPr>
          <w:trHeight w:val="218"/>
        </w:trPr>
        <w:tc>
          <w:tcPr>
            <w:tcW w:w="3119" w:type="dxa"/>
          </w:tcPr>
          <w:p w:rsidR="00ED05DB" w:rsidRPr="00041740" w:rsidRDefault="00ED05DB" w:rsidP="006F3EB8">
            <w:pPr>
              <w:suppressAutoHyphens w:val="0"/>
              <w:spacing w:before="40" w:after="120" w:line="220" w:lineRule="atLeast"/>
              <w:ind w:right="113"/>
              <w:rPr>
                <w:szCs w:val="16"/>
              </w:rPr>
            </w:pPr>
            <w:r w:rsidRPr="00041740">
              <w:rPr>
                <w:szCs w:val="16"/>
              </w:rPr>
              <w:t>GTR9-7-10</w:t>
            </w:r>
          </w:p>
        </w:tc>
        <w:tc>
          <w:tcPr>
            <w:tcW w:w="736" w:type="dxa"/>
          </w:tcPr>
          <w:p w:rsidR="00ED05DB" w:rsidRPr="00041740" w:rsidRDefault="00ED05DB" w:rsidP="006F3EB8">
            <w:pPr>
              <w:suppressAutoHyphens w:val="0"/>
              <w:spacing w:before="40" w:after="120" w:line="220" w:lineRule="atLeast"/>
              <w:ind w:right="113"/>
              <w:rPr>
                <w:szCs w:val="16"/>
              </w:rPr>
            </w:pPr>
          </w:p>
        </w:tc>
        <w:tc>
          <w:tcPr>
            <w:tcW w:w="5782" w:type="dxa"/>
          </w:tcPr>
          <w:p w:rsidR="00ED05DB" w:rsidRPr="00041740" w:rsidRDefault="00ED05DB" w:rsidP="006F3EB8">
            <w:pPr>
              <w:suppressAutoHyphens w:val="0"/>
              <w:spacing w:before="40" w:after="120" w:line="220" w:lineRule="atLeast"/>
              <w:ind w:right="113"/>
              <w:rPr>
                <w:szCs w:val="16"/>
                <w:lang w:val="en-US"/>
              </w:rPr>
            </w:pPr>
            <w:r w:rsidRPr="00041740">
              <w:rPr>
                <w:szCs w:val="16"/>
                <w:lang w:val="en-US"/>
              </w:rPr>
              <w:t>FlexPLI Logbook - legform SN-01</w:t>
            </w:r>
          </w:p>
        </w:tc>
      </w:tr>
      <w:tr w:rsidR="00ED05DB" w:rsidRPr="00041740" w:rsidTr="00CF1C25">
        <w:trPr>
          <w:trHeight w:val="204"/>
        </w:trPr>
        <w:tc>
          <w:tcPr>
            <w:tcW w:w="3119" w:type="dxa"/>
          </w:tcPr>
          <w:p w:rsidR="00ED05DB" w:rsidRPr="00041740" w:rsidRDefault="00ED05DB" w:rsidP="006F3EB8">
            <w:pPr>
              <w:suppressAutoHyphens w:val="0"/>
              <w:spacing w:before="40" w:after="120" w:line="220" w:lineRule="atLeast"/>
              <w:ind w:right="113"/>
              <w:rPr>
                <w:szCs w:val="16"/>
              </w:rPr>
            </w:pPr>
            <w:r w:rsidRPr="00041740">
              <w:rPr>
                <w:szCs w:val="16"/>
              </w:rPr>
              <w:t>GTR9-7-11</w:t>
            </w:r>
          </w:p>
        </w:tc>
        <w:tc>
          <w:tcPr>
            <w:tcW w:w="736" w:type="dxa"/>
          </w:tcPr>
          <w:p w:rsidR="00ED05DB" w:rsidRPr="00041740" w:rsidRDefault="00ED05DB" w:rsidP="006F3EB8">
            <w:pPr>
              <w:suppressAutoHyphens w:val="0"/>
              <w:spacing w:before="40" w:after="120" w:line="220" w:lineRule="atLeast"/>
              <w:ind w:right="113"/>
              <w:rPr>
                <w:szCs w:val="16"/>
              </w:rPr>
            </w:pPr>
          </w:p>
        </w:tc>
        <w:tc>
          <w:tcPr>
            <w:tcW w:w="5782" w:type="dxa"/>
          </w:tcPr>
          <w:p w:rsidR="00ED05DB" w:rsidRPr="00041740" w:rsidRDefault="00ED05DB" w:rsidP="006F3EB8">
            <w:pPr>
              <w:suppressAutoHyphens w:val="0"/>
              <w:spacing w:before="40" w:after="120" w:line="220" w:lineRule="atLeast"/>
              <w:ind w:right="113"/>
              <w:rPr>
                <w:szCs w:val="16"/>
                <w:lang w:val="en-US"/>
              </w:rPr>
            </w:pPr>
            <w:r w:rsidRPr="00041740">
              <w:rPr>
                <w:szCs w:val="16"/>
                <w:lang w:val="en-US"/>
              </w:rPr>
              <w:t>FlexPLI Logbook - legform SN-03</w:t>
            </w:r>
          </w:p>
        </w:tc>
      </w:tr>
      <w:tr w:rsidR="00ED05DB" w:rsidRPr="00E0020D" w:rsidTr="00CF1C25">
        <w:trPr>
          <w:trHeight w:val="189"/>
        </w:trPr>
        <w:tc>
          <w:tcPr>
            <w:tcW w:w="3119" w:type="dxa"/>
          </w:tcPr>
          <w:p w:rsidR="00ED05DB" w:rsidRPr="00041740" w:rsidRDefault="00ED05DB" w:rsidP="006F3EB8">
            <w:pPr>
              <w:suppressAutoHyphens w:val="0"/>
              <w:spacing w:before="40" w:after="120" w:line="220" w:lineRule="atLeast"/>
              <w:ind w:right="113"/>
              <w:rPr>
                <w:szCs w:val="16"/>
              </w:rPr>
            </w:pPr>
            <w:r w:rsidRPr="00041740">
              <w:rPr>
                <w:szCs w:val="16"/>
              </w:rPr>
              <w:t>GTR9-7-12</w:t>
            </w:r>
          </w:p>
        </w:tc>
        <w:tc>
          <w:tcPr>
            <w:tcW w:w="736" w:type="dxa"/>
          </w:tcPr>
          <w:p w:rsidR="00ED05DB" w:rsidRPr="00041740" w:rsidRDefault="00ED05DB" w:rsidP="006F3EB8">
            <w:pPr>
              <w:suppressAutoHyphens w:val="0"/>
              <w:spacing w:before="40" w:after="120" w:line="220" w:lineRule="atLeast"/>
              <w:ind w:right="113"/>
              <w:rPr>
                <w:szCs w:val="16"/>
              </w:rPr>
            </w:pPr>
          </w:p>
        </w:tc>
        <w:tc>
          <w:tcPr>
            <w:tcW w:w="5782" w:type="dxa"/>
          </w:tcPr>
          <w:p w:rsidR="00ED05DB" w:rsidRPr="00041740" w:rsidRDefault="00ED05DB" w:rsidP="006F3EB8">
            <w:pPr>
              <w:suppressAutoHyphens w:val="0"/>
              <w:spacing w:before="40" w:after="120" w:line="220" w:lineRule="atLeast"/>
              <w:ind w:right="113"/>
              <w:rPr>
                <w:szCs w:val="16"/>
                <w:lang w:val="es-ES"/>
              </w:rPr>
            </w:pPr>
            <w:r w:rsidRPr="00041740">
              <w:rPr>
                <w:szCs w:val="16"/>
                <w:lang w:val="es-ES"/>
              </w:rPr>
              <w:t>FlexPLI Logbook - legform E-Leg</w:t>
            </w:r>
          </w:p>
        </w:tc>
      </w:tr>
      <w:tr w:rsidR="00ED05DB" w:rsidRPr="00041740" w:rsidTr="00FC5153">
        <w:trPr>
          <w:trHeight w:val="51"/>
        </w:trPr>
        <w:tc>
          <w:tcPr>
            <w:tcW w:w="3119" w:type="dxa"/>
            <w:tcBorders>
              <w:bottom w:val="nil"/>
            </w:tcBorders>
          </w:tcPr>
          <w:p w:rsidR="00ED05DB" w:rsidRPr="00041740" w:rsidRDefault="00ED05DB" w:rsidP="006F3EB8">
            <w:pPr>
              <w:suppressAutoHyphens w:val="0"/>
              <w:spacing w:before="40" w:after="120" w:line="220" w:lineRule="atLeast"/>
              <w:ind w:right="113"/>
              <w:rPr>
                <w:szCs w:val="16"/>
              </w:rPr>
            </w:pPr>
            <w:r w:rsidRPr="00041740">
              <w:rPr>
                <w:szCs w:val="16"/>
              </w:rPr>
              <w:t>GTR9-7-13</w:t>
            </w:r>
          </w:p>
        </w:tc>
        <w:tc>
          <w:tcPr>
            <w:tcW w:w="736" w:type="dxa"/>
            <w:tcBorders>
              <w:bottom w:val="nil"/>
            </w:tcBorders>
          </w:tcPr>
          <w:p w:rsidR="00ED05DB" w:rsidRPr="00041740" w:rsidRDefault="00ED05DB" w:rsidP="006F3EB8">
            <w:pPr>
              <w:suppressAutoHyphens w:val="0"/>
              <w:spacing w:before="40" w:after="120" w:line="220" w:lineRule="atLeast"/>
              <w:ind w:right="113"/>
              <w:rPr>
                <w:szCs w:val="16"/>
              </w:rPr>
            </w:pPr>
          </w:p>
        </w:tc>
        <w:tc>
          <w:tcPr>
            <w:tcW w:w="5782" w:type="dxa"/>
            <w:tcBorders>
              <w:bottom w:val="nil"/>
            </w:tcBorders>
          </w:tcPr>
          <w:p w:rsidR="00ED05DB" w:rsidRPr="00041740" w:rsidRDefault="00ED05DB" w:rsidP="006F3EB8">
            <w:pPr>
              <w:suppressAutoHyphens w:val="0"/>
              <w:spacing w:before="40" w:after="120" w:line="220" w:lineRule="atLeast"/>
              <w:ind w:right="113"/>
              <w:rPr>
                <w:szCs w:val="16"/>
                <w:lang w:val="en-US"/>
              </w:rPr>
            </w:pPr>
            <w:r w:rsidRPr="00041740">
              <w:rPr>
                <w:szCs w:val="16"/>
                <w:lang w:val="en-US"/>
              </w:rPr>
              <w:t>FlexPLI Rebound Phase</w:t>
            </w:r>
          </w:p>
        </w:tc>
      </w:tr>
      <w:tr w:rsidR="00ED05DB" w:rsidRPr="00E0020D" w:rsidTr="00FC5153">
        <w:trPr>
          <w:trHeight w:val="162"/>
        </w:trPr>
        <w:tc>
          <w:tcPr>
            <w:tcW w:w="3119" w:type="dxa"/>
            <w:tcBorders>
              <w:top w:val="nil"/>
              <w:bottom w:val="nil"/>
            </w:tcBorders>
          </w:tcPr>
          <w:p w:rsidR="00ED05DB" w:rsidRPr="00041740" w:rsidRDefault="00ED05DB" w:rsidP="006F3EB8">
            <w:pPr>
              <w:suppressAutoHyphens w:val="0"/>
              <w:spacing w:before="40" w:after="120" w:line="220" w:lineRule="atLeast"/>
              <w:ind w:right="113"/>
              <w:rPr>
                <w:szCs w:val="16"/>
              </w:rPr>
            </w:pPr>
            <w:r w:rsidRPr="00041740">
              <w:rPr>
                <w:szCs w:val="16"/>
              </w:rPr>
              <w:t>GTR9-7-14</w:t>
            </w:r>
          </w:p>
        </w:tc>
        <w:tc>
          <w:tcPr>
            <w:tcW w:w="736" w:type="dxa"/>
            <w:tcBorders>
              <w:top w:val="nil"/>
              <w:bottom w:val="nil"/>
            </w:tcBorders>
          </w:tcPr>
          <w:p w:rsidR="00ED05DB" w:rsidRPr="00041740" w:rsidRDefault="00ED05DB" w:rsidP="006F3EB8">
            <w:pPr>
              <w:suppressAutoHyphens w:val="0"/>
              <w:spacing w:before="40" w:after="120" w:line="220" w:lineRule="atLeast"/>
              <w:ind w:right="113"/>
              <w:rPr>
                <w:szCs w:val="16"/>
              </w:rPr>
            </w:pPr>
          </w:p>
        </w:tc>
        <w:tc>
          <w:tcPr>
            <w:tcW w:w="5782" w:type="dxa"/>
            <w:tcBorders>
              <w:top w:val="nil"/>
              <w:bottom w:val="nil"/>
            </w:tcBorders>
          </w:tcPr>
          <w:p w:rsidR="00ED05DB" w:rsidRPr="00041740" w:rsidRDefault="00ED05DB" w:rsidP="006F3EB8">
            <w:pPr>
              <w:suppressAutoHyphens w:val="0"/>
              <w:spacing w:before="40" w:after="120" w:line="220" w:lineRule="atLeast"/>
              <w:ind w:right="113"/>
              <w:rPr>
                <w:szCs w:val="16"/>
                <w:lang w:val="en-US"/>
              </w:rPr>
            </w:pPr>
            <w:r w:rsidRPr="00041740">
              <w:rPr>
                <w:szCs w:val="16"/>
                <w:lang w:val="en-US"/>
              </w:rPr>
              <w:t>Detailed Review of Drawing Package and Itemized Check against Master Leg Impactor SN03</w:t>
            </w:r>
          </w:p>
        </w:tc>
      </w:tr>
      <w:tr w:rsidR="00ED05DB" w:rsidRPr="00E0020D" w:rsidTr="00FC5153">
        <w:trPr>
          <w:trHeight w:val="176"/>
        </w:trPr>
        <w:tc>
          <w:tcPr>
            <w:tcW w:w="3119" w:type="dxa"/>
            <w:tcBorders>
              <w:top w:val="nil"/>
            </w:tcBorders>
          </w:tcPr>
          <w:p w:rsidR="00ED05DB" w:rsidRPr="00041740" w:rsidRDefault="00ED05DB" w:rsidP="006F3EB8">
            <w:pPr>
              <w:suppressAutoHyphens w:val="0"/>
              <w:spacing w:before="40" w:after="120" w:line="220" w:lineRule="atLeast"/>
              <w:ind w:right="113"/>
              <w:rPr>
                <w:szCs w:val="16"/>
              </w:rPr>
            </w:pPr>
            <w:r w:rsidRPr="00041740">
              <w:rPr>
                <w:szCs w:val="16"/>
              </w:rPr>
              <w:t>GTR9-7-15</w:t>
            </w:r>
          </w:p>
        </w:tc>
        <w:tc>
          <w:tcPr>
            <w:tcW w:w="736" w:type="dxa"/>
            <w:tcBorders>
              <w:top w:val="nil"/>
            </w:tcBorders>
          </w:tcPr>
          <w:p w:rsidR="00ED05DB" w:rsidRPr="00041740" w:rsidRDefault="00ED05DB" w:rsidP="006F3EB8">
            <w:pPr>
              <w:suppressAutoHyphens w:val="0"/>
              <w:spacing w:before="40" w:after="120" w:line="220" w:lineRule="atLeast"/>
              <w:ind w:right="113"/>
              <w:rPr>
                <w:szCs w:val="16"/>
              </w:rPr>
            </w:pPr>
          </w:p>
        </w:tc>
        <w:tc>
          <w:tcPr>
            <w:tcW w:w="5782" w:type="dxa"/>
            <w:tcBorders>
              <w:top w:val="nil"/>
            </w:tcBorders>
          </w:tcPr>
          <w:p w:rsidR="00ED05DB" w:rsidRPr="00041740" w:rsidRDefault="00ED05DB" w:rsidP="006F3EB8">
            <w:pPr>
              <w:suppressAutoHyphens w:val="0"/>
              <w:spacing w:before="40" w:after="120" w:line="220" w:lineRule="atLeast"/>
              <w:ind w:right="113"/>
              <w:rPr>
                <w:szCs w:val="16"/>
                <w:lang w:val="en-US"/>
              </w:rPr>
            </w:pPr>
            <w:r w:rsidRPr="00041740">
              <w:rPr>
                <w:szCs w:val="16"/>
                <w:lang w:val="en-US"/>
              </w:rPr>
              <w:t>BASt comments on GTR9-7-13</w:t>
            </w:r>
            <w:r w:rsidR="002944D3">
              <w:rPr>
                <w:szCs w:val="16"/>
                <w:lang w:val="en-US"/>
              </w:rPr>
              <w:t> :</w:t>
            </w:r>
            <w:r w:rsidRPr="00041740">
              <w:rPr>
                <w:szCs w:val="16"/>
                <w:lang w:val="en-US"/>
              </w:rPr>
              <w:t>JASIC position on FlexPLI rebound Phase</w:t>
            </w:r>
          </w:p>
        </w:tc>
      </w:tr>
      <w:tr w:rsidR="00ED05DB" w:rsidRPr="00E0020D" w:rsidTr="00CF1C25">
        <w:trPr>
          <w:trHeight w:val="176"/>
        </w:trPr>
        <w:tc>
          <w:tcPr>
            <w:tcW w:w="3119" w:type="dxa"/>
          </w:tcPr>
          <w:p w:rsidR="00ED05DB" w:rsidRPr="00041740" w:rsidRDefault="00ED05DB" w:rsidP="006F3EB8">
            <w:pPr>
              <w:suppressAutoHyphens w:val="0"/>
              <w:spacing w:before="40" w:after="120" w:line="220" w:lineRule="atLeast"/>
              <w:ind w:right="113"/>
              <w:rPr>
                <w:szCs w:val="16"/>
              </w:rPr>
            </w:pPr>
            <w:r w:rsidRPr="00041740">
              <w:rPr>
                <w:szCs w:val="16"/>
              </w:rPr>
              <w:t>GTR9-7-16</w:t>
            </w:r>
          </w:p>
        </w:tc>
        <w:tc>
          <w:tcPr>
            <w:tcW w:w="736" w:type="dxa"/>
          </w:tcPr>
          <w:p w:rsidR="00ED05DB" w:rsidRPr="00041740" w:rsidRDefault="00ED05DB" w:rsidP="006F3EB8">
            <w:pPr>
              <w:suppressAutoHyphens w:val="0"/>
              <w:spacing w:before="40" w:after="120" w:line="220" w:lineRule="atLeast"/>
              <w:ind w:right="113"/>
              <w:rPr>
                <w:szCs w:val="16"/>
              </w:rPr>
            </w:pPr>
            <w:r w:rsidRPr="00041740">
              <w:rPr>
                <w:szCs w:val="16"/>
              </w:rPr>
              <w:t>1</w:t>
            </w:r>
          </w:p>
        </w:tc>
        <w:tc>
          <w:tcPr>
            <w:tcW w:w="5782" w:type="dxa"/>
          </w:tcPr>
          <w:p w:rsidR="00ED05DB" w:rsidRPr="00041740" w:rsidRDefault="00ED05DB" w:rsidP="006F3EB8">
            <w:pPr>
              <w:suppressAutoHyphens w:val="0"/>
              <w:spacing w:before="40" w:after="120" w:line="220" w:lineRule="atLeast"/>
              <w:ind w:right="113"/>
              <w:rPr>
                <w:szCs w:val="16"/>
                <w:lang w:val="en-US"/>
              </w:rPr>
            </w:pPr>
            <w:r w:rsidRPr="00041740">
              <w:rPr>
                <w:szCs w:val="16"/>
                <w:lang w:val="en-US"/>
              </w:rPr>
              <w:t>Collation of FlexPLI Pendulum Certification Test Results</w:t>
            </w:r>
          </w:p>
        </w:tc>
      </w:tr>
      <w:tr w:rsidR="00ED05DB" w:rsidRPr="00041740" w:rsidTr="00CF1C25">
        <w:trPr>
          <w:trHeight w:val="175"/>
        </w:trPr>
        <w:tc>
          <w:tcPr>
            <w:tcW w:w="3119" w:type="dxa"/>
          </w:tcPr>
          <w:p w:rsidR="00ED05DB" w:rsidRPr="00041740" w:rsidRDefault="00ED05DB" w:rsidP="006F3EB8">
            <w:pPr>
              <w:suppressAutoHyphens w:val="0"/>
              <w:spacing w:before="40" w:after="120" w:line="220" w:lineRule="atLeast"/>
              <w:ind w:right="113"/>
              <w:rPr>
                <w:szCs w:val="16"/>
              </w:rPr>
            </w:pPr>
            <w:r w:rsidRPr="00041740">
              <w:rPr>
                <w:szCs w:val="16"/>
              </w:rPr>
              <w:t>GTR9-7-17</w:t>
            </w:r>
          </w:p>
        </w:tc>
        <w:tc>
          <w:tcPr>
            <w:tcW w:w="736" w:type="dxa"/>
          </w:tcPr>
          <w:p w:rsidR="00ED05DB" w:rsidRPr="00041740" w:rsidRDefault="00ED05DB" w:rsidP="006F3EB8">
            <w:pPr>
              <w:suppressAutoHyphens w:val="0"/>
              <w:spacing w:before="40" w:after="120" w:line="220" w:lineRule="atLeast"/>
              <w:ind w:right="113"/>
              <w:rPr>
                <w:szCs w:val="16"/>
              </w:rPr>
            </w:pPr>
            <w:r w:rsidRPr="00041740">
              <w:rPr>
                <w:szCs w:val="16"/>
              </w:rPr>
              <w:t>1</w:t>
            </w:r>
          </w:p>
        </w:tc>
        <w:tc>
          <w:tcPr>
            <w:tcW w:w="5782" w:type="dxa"/>
          </w:tcPr>
          <w:p w:rsidR="00ED05DB" w:rsidRPr="00041740" w:rsidRDefault="00ED05DB" w:rsidP="006F3EB8">
            <w:pPr>
              <w:suppressAutoHyphens w:val="0"/>
              <w:spacing w:before="40" w:after="120" w:line="220" w:lineRule="atLeast"/>
              <w:ind w:right="113"/>
              <w:rPr>
                <w:szCs w:val="16"/>
                <w:lang w:val="en-US"/>
              </w:rPr>
            </w:pPr>
            <w:r w:rsidRPr="00041740">
              <w:rPr>
                <w:szCs w:val="16"/>
                <w:lang w:val="en-US"/>
              </w:rPr>
              <w:t>Collation of FlexPLI Inverse Certification Test Results</w:t>
            </w:r>
          </w:p>
        </w:tc>
      </w:tr>
      <w:tr w:rsidR="00ED05DB" w:rsidRPr="00E0020D" w:rsidTr="00CF1C25">
        <w:trPr>
          <w:trHeight w:val="94"/>
        </w:trPr>
        <w:tc>
          <w:tcPr>
            <w:tcW w:w="3119" w:type="dxa"/>
          </w:tcPr>
          <w:p w:rsidR="00ED05DB" w:rsidRPr="00041740" w:rsidRDefault="00ED05DB" w:rsidP="006F3EB8">
            <w:pPr>
              <w:suppressAutoHyphens w:val="0"/>
              <w:spacing w:before="40" w:after="120" w:line="220" w:lineRule="atLeast"/>
              <w:ind w:right="113"/>
              <w:rPr>
                <w:szCs w:val="16"/>
              </w:rPr>
            </w:pPr>
            <w:r w:rsidRPr="00041740">
              <w:rPr>
                <w:szCs w:val="16"/>
              </w:rPr>
              <w:t>GTR9-8-01</w:t>
            </w:r>
          </w:p>
        </w:tc>
        <w:tc>
          <w:tcPr>
            <w:tcW w:w="736" w:type="dxa"/>
          </w:tcPr>
          <w:p w:rsidR="00ED05DB" w:rsidRPr="00041740" w:rsidRDefault="00ED05DB" w:rsidP="006F3EB8">
            <w:pPr>
              <w:suppressAutoHyphens w:val="0"/>
              <w:spacing w:before="40" w:after="120" w:line="220" w:lineRule="atLeast"/>
              <w:ind w:right="113"/>
              <w:rPr>
                <w:szCs w:val="16"/>
              </w:rPr>
            </w:pPr>
            <w:r w:rsidRPr="00041740">
              <w:rPr>
                <w:szCs w:val="16"/>
              </w:rPr>
              <w:t>1</w:t>
            </w:r>
          </w:p>
        </w:tc>
        <w:tc>
          <w:tcPr>
            <w:tcW w:w="5782" w:type="dxa"/>
          </w:tcPr>
          <w:p w:rsidR="00ED05DB" w:rsidRPr="00041740" w:rsidRDefault="00ED05DB" w:rsidP="006F3EB8">
            <w:pPr>
              <w:suppressAutoHyphens w:val="0"/>
              <w:spacing w:before="40" w:after="120" w:line="220" w:lineRule="atLeast"/>
              <w:ind w:right="113"/>
              <w:rPr>
                <w:szCs w:val="16"/>
                <w:lang w:val="en-US"/>
              </w:rPr>
            </w:pPr>
            <w:r w:rsidRPr="00041740">
              <w:rPr>
                <w:szCs w:val="16"/>
                <w:lang w:val="en-US"/>
              </w:rPr>
              <w:t>Agenda for the 8th meeting of the IWG on Gtr No. 9 – Phase 2 (IG GTR9-PH2) - Final</w:t>
            </w:r>
          </w:p>
        </w:tc>
      </w:tr>
      <w:tr w:rsidR="00ED05DB" w:rsidRPr="00E0020D" w:rsidTr="00264312">
        <w:trPr>
          <w:trHeight w:val="54"/>
        </w:trPr>
        <w:tc>
          <w:tcPr>
            <w:tcW w:w="3119" w:type="dxa"/>
            <w:tcBorders>
              <w:bottom w:val="nil"/>
            </w:tcBorders>
          </w:tcPr>
          <w:p w:rsidR="00ED05DB" w:rsidRPr="00041740" w:rsidRDefault="00ED05DB" w:rsidP="006F3EB8">
            <w:pPr>
              <w:suppressAutoHyphens w:val="0"/>
              <w:spacing w:before="40" w:after="120" w:line="220" w:lineRule="atLeast"/>
              <w:ind w:right="113"/>
              <w:rPr>
                <w:szCs w:val="16"/>
              </w:rPr>
            </w:pPr>
            <w:r w:rsidRPr="00041740">
              <w:rPr>
                <w:szCs w:val="16"/>
              </w:rPr>
              <w:t>GTR9-8-02</w:t>
            </w:r>
          </w:p>
        </w:tc>
        <w:tc>
          <w:tcPr>
            <w:tcW w:w="736" w:type="dxa"/>
            <w:tcBorders>
              <w:bottom w:val="nil"/>
            </w:tcBorders>
          </w:tcPr>
          <w:p w:rsidR="00ED05DB" w:rsidRPr="00041740" w:rsidRDefault="001D4D4E" w:rsidP="006F3EB8">
            <w:pPr>
              <w:suppressAutoHyphens w:val="0"/>
              <w:spacing w:before="40" w:after="120" w:line="220" w:lineRule="atLeast"/>
              <w:ind w:right="113"/>
              <w:rPr>
                <w:szCs w:val="16"/>
              </w:rPr>
            </w:pPr>
            <w:r w:rsidRPr="000A2FE4">
              <w:rPr>
                <w:b/>
                <w:szCs w:val="16"/>
              </w:rPr>
              <w:t>1</w:t>
            </w:r>
          </w:p>
        </w:tc>
        <w:tc>
          <w:tcPr>
            <w:tcW w:w="5782" w:type="dxa"/>
            <w:tcBorders>
              <w:bottom w:val="nil"/>
            </w:tcBorders>
          </w:tcPr>
          <w:p w:rsidR="00ED05DB" w:rsidRPr="00041740" w:rsidRDefault="00ED05DB" w:rsidP="00984105">
            <w:pPr>
              <w:suppressAutoHyphens w:val="0"/>
              <w:spacing w:before="40" w:after="120" w:line="220" w:lineRule="atLeast"/>
              <w:ind w:right="113"/>
              <w:rPr>
                <w:szCs w:val="16"/>
                <w:lang w:val="en-US"/>
              </w:rPr>
            </w:pPr>
            <w:r w:rsidRPr="00041740">
              <w:rPr>
                <w:szCs w:val="16"/>
                <w:lang w:val="en-US"/>
              </w:rPr>
              <w:t xml:space="preserve">Minutes of the 8th meeting of the IWG on Gtr No. 9 </w:t>
            </w:r>
            <w:r w:rsidR="00984105">
              <w:rPr>
                <w:szCs w:val="16"/>
                <w:lang w:val="en-US"/>
              </w:rPr>
              <w:t>−</w:t>
            </w:r>
            <w:r w:rsidRPr="00041740">
              <w:rPr>
                <w:szCs w:val="16"/>
                <w:lang w:val="en-US"/>
              </w:rPr>
              <w:t xml:space="preserve"> Phase 2 (IG GTR9-PH2) </w:t>
            </w:r>
            <w:r w:rsidR="00984105">
              <w:rPr>
                <w:szCs w:val="16"/>
                <w:lang w:val="en-US"/>
              </w:rPr>
              <w:t>−</w:t>
            </w:r>
            <w:r w:rsidRPr="00041740">
              <w:rPr>
                <w:szCs w:val="16"/>
                <w:lang w:val="en-US"/>
              </w:rPr>
              <w:t xml:space="preserve"> </w:t>
            </w:r>
            <w:r>
              <w:rPr>
                <w:b/>
                <w:szCs w:val="16"/>
                <w:lang w:val="en-US"/>
              </w:rPr>
              <w:t>Final</w:t>
            </w:r>
            <w:r w:rsidRPr="0012098B">
              <w:rPr>
                <w:strike/>
                <w:szCs w:val="16"/>
                <w:lang w:val="en-US"/>
              </w:rPr>
              <w:t>Draft</w:t>
            </w:r>
          </w:p>
        </w:tc>
      </w:tr>
      <w:tr w:rsidR="00ED05DB" w:rsidRPr="00E0020D" w:rsidTr="00264312">
        <w:trPr>
          <w:trHeight w:val="176"/>
        </w:trPr>
        <w:tc>
          <w:tcPr>
            <w:tcW w:w="3119" w:type="dxa"/>
            <w:tcBorders>
              <w:top w:val="nil"/>
              <w:bottom w:val="nil"/>
            </w:tcBorders>
          </w:tcPr>
          <w:p w:rsidR="00ED05DB" w:rsidRPr="00041740" w:rsidRDefault="00ED05DB" w:rsidP="00CA4862">
            <w:pPr>
              <w:keepNext/>
              <w:suppressAutoHyphens w:val="0"/>
              <w:spacing w:before="40" w:after="120" w:line="220" w:lineRule="atLeast"/>
              <w:ind w:right="113"/>
              <w:rPr>
                <w:szCs w:val="16"/>
              </w:rPr>
            </w:pPr>
            <w:r w:rsidRPr="00041740">
              <w:rPr>
                <w:szCs w:val="16"/>
              </w:rPr>
              <w:t>GTR9-8-03</w:t>
            </w:r>
          </w:p>
        </w:tc>
        <w:tc>
          <w:tcPr>
            <w:tcW w:w="736" w:type="dxa"/>
            <w:tcBorders>
              <w:top w:val="nil"/>
              <w:bottom w:val="nil"/>
            </w:tcBorders>
          </w:tcPr>
          <w:p w:rsidR="00ED05DB" w:rsidRPr="001D4D4E" w:rsidRDefault="001D4D4E" w:rsidP="00CA4862">
            <w:pPr>
              <w:keepNext/>
              <w:suppressAutoHyphens w:val="0"/>
              <w:spacing w:before="40" w:after="120" w:line="220" w:lineRule="atLeast"/>
              <w:ind w:right="113"/>
              <w:rPr>
                <w:szCs w:val="16"/>
              </w:rPr>
            </w:pPr>
            <w:r>
              <w:rPr>
                <w:szCs w:val="16"/>
              </w:rPr>
              <w:t>1</w:t>
            </w:r>
          </w:p>
        </w:tc>
        <w:tc>
          <w:tcPr>
            <w:tcW w:w="5782" w:type="dxa"/>
            <w:tcBorders>
              <w:top w:val="nil"/>
              <w:bottom w:val="nil"/>
            </w:tcBorders>
          </w:tcPr>
          <w:p w:rsidR="00ED05DB" w:rsidRPr="00041740" w:rsidRDefault="00ED05DB" w:rsidP="00CA4862">
            <w:pPr>
              <w:keepNext/>
              <w:suppressAutoHyphens w:val="0"/>
              <w:spacing w:before="40" w:after="120" w:line="220" w:lineRule="atLeast"/>
              <w:ind w:right="113"/>
              <w:rPr>
                <w:szCs w:val="16"/>
                <w:lang w:val="en-US"/>
              </w:rPr>
            </w:pPr>
            <w:r w:rsidRPr="00041740">
              <w:rPr>
                <w:szCs w:val="16"/>
                <w:lang w:val="en-US"/>
              </w:rPr>
              <w:t xml:space="preserve">GTR9 </w:t>
            </w:r>
            <w:r w:rsidR="00984105">
              <w:rPr>
                <w:szCs w:val="16"/>
                <w:lang w:val="en-US"/>
              </w:rPr>
              <w:t>−</w:t>
            </w:r>
            <w:r w:rsidRPr="00041740">
              <w:rPr>
                <w:szCs w:val="16"/>
                <w:lang w:val="en-US"/>
              </w:rPr>
              <w:t xml:space="preserve"> Draft Working Document of IG GTR9 PH2</w:t>
            </w:r>
            <w:r w:rsidR="002944D3">
              <w:rPr>
                <w:szCs w:val="16"/>
                <w:lang w:val="en-US"/>
              </w:rPr>
              <w:t> ;</w:t>
            </w:r>
            <w:r w:rsidRPr="00041740">
              <w:rPr>
                <w:szCs w:val="16"/>
                <w:lang w:val="en-US"/>
              </w:rPr>
              <w:t xml:space="preserve"> Version 1, 04 Sept. 2013</w:t>
            </w:r>
          </w:p>
        </w:tc>
      </w:tr>
      <w:tr w:rsidR="00ED05DB" w:rsidRPr="00E0020D" w:rsidTr="00264312">
        <w:trPr>
          <w:trHeight w:val="175"/>
        </w:trPr>
        <w:tc>
          <w:tcPr>
            <w:tcW w:w="3119" w:type="dxa"/>
            <w:tcBorders>
              <w:top w:val="nil"/>
            </w:tcBorders>
          </w:tcPr>
          <w:p w:rsidR="00ED05DB" w:rsidRPr="00041740" w:rsidRDefault="00ED05DB" w:rsidP="006F3EB8">
            <w:pPr>
              <w:suppressAutoHyphens w:val="0"/>
              <w:spacing w:before="40" w:after="120" w:line="220" w:lineRule="atLeast"/>
              <w:ind w:right="113"/>
              <w:rPr>
                <w:szCs w:val="16"/>
              </w:rPr>
            </w:pPr>
            <w:r w:rsidRPr="00041740">
              <w:rPr>
                <w:szCs w:val="16"/>
              </w:rPr>
              <w:t>GTR9-8-04</w:t>
            </w:r>
          </w:p>
        </w:tc>
        <w:tc>
          <w:tcPr>
            <w:tcW w:w="736" w:type="dxa"/>
            <w:tcBorders>
              <w:top w:val="nil"/>
            </w:tcBorders>
          </w:tcPr>
          <w:p w:rsidR="00ED05DB" w:rsidRPr="00041740" w:rsidRDefault="00ED05DB" w:rsidP="006F3EB8">
            <w:pPr>
              <w:suppressAutoHyphens w:val="0"/>
              <w:spacing w:before="40" w:after="120" w:line="220" w:lineRule="atLeast"/>
              <w:ind w:right="113"/>
              <w:rPr>
                <w:szCs w:val="16"/>
              </w:rPr>
            </w:pPr>
          </w:p>
        </w:tc>
        <w:tc>
          <w:tcPr>
            <w:tcW w:w="5782" w:type="dxa"/>
            <w:tcBorders>
              <w:top w:val="nil"/>
            </w:tcBorders>
          </w:tcPr>
          <w:p w:rsidR="00ED05DB" w:rsidRPr="00041740" w:rsidRDefault="00ED05DB" w:rsidP="006F3EB8">
            <w:pPr>
              <w:suppressAutoHyphens w:val="0"/>
              <w:spacing w:before="40" w:after="120" w:line="220" w:lineRule="atLeast"/>
              <w:ind w:right="113"/>
              <w:rPr>
                <w:szCs w:val="16"/>
                <w:lang w:val="en-US"/>
              </w:rPr>
            </w:pPr>
            <w:r w:rsidRPr="00041740">
              <w:rPr>
                <w:szCs w:val="16"/>
                <w:lang w:val="en-US"/>
              </w:rPr>
              <w:t>GTR9 – Draft Preamble of IG GTR9 PH2</w:t>
            </w:r>
            <w:r w:rsidR="002944D3">
              <w:rPr>
                <w:szCs w:val="16"/>
                <w:lang w:val="en-US"/>
              </w:rPr>
              <w:t> ;</w:t>
            </w:r>
            <w:r w:rsidRPr="00041740">
              <w:rPr>
                <w:szCs w:val="16"/>
                <w:lang w:val="en-US"/>
              </w:rPr>
              <w:t xml:space="preserve"> Version 1, 04 Sept. 2014</w:t>
            </w:r>
          </w:p>
        </w:tc>
      </w:tr>
      <w:tr w:rsidR="00ED05DB" w:rsidRPr="00041740" w:rsidTr="00CF1C25">
        <w:trPr>
          <w:trHeight w:val="176"/>
        </w:trPr>
        <w:tc>
          <w:tcPr>
            <w:tcW w:w="3119" w:type="dxa"/>
            <w:tcBorders>
              <w:bottom w:val="nil"/>
            </w:tcBorders>
          </w:tcPr>
          <w:p w:rsidR="00ED05DB" w:rsidRPr="00041740" w:rsidRDefault="00ED05DB" w:rsidP="006F3EB8">
            <w:pPr>
              <w:suppressAutoHyphens w:val="0"/>
              <w:spacing w:before="40" w:after="120" w:line="220" w:lineRule="atLeast"/>
              <w:ind w:right="113"/>
              <w:rPr>
                <w:szCs w:val="16"/>
              </w:rPr>
            </w:pPr>
            <w:r w:rsidRPr="00041740">
              <w:rPr>
                <w:szCs w:val="16"/>
              </w:rPr>
              <w:t>GTR9-8-05</w:t>
            </w:r>
          </w:p>
        </w:tc>
        <w:tc>
          <w:tcPr>
            <w:tcW w:w="736" w:type="dxa"/>
            <w:tcBorders>
              <w:bottom w:val="nil"/>
            </w:tcBorders>
          </w:tcPr>
          <w:p w:rsidR="00ED05DB" w:rsidRPr="00041740" w:rsidRDefault="00ED05DB" w:rsidP="006F3EB8">
            <w:pPr>
              <w:suppressAutoHyphens w:val="0"/>
              <w:spacing w:before="40" w:after="120" w:line="220" w:lineRule="atLeast"/>
              <w:ind w:right="113"/>
              <w:rPr>
                <w:szCs w:val="16"/>
              </w:rPr>
            </w:pPr>
          </w:p>
        </w:tc>
        <w:tc>
          <w:tcPr>
            <w:tcW w:w="5782" w:type="dxa"/>
            <w:tcBorders>
              <w:bottom w:val="nil"/>
            </w:tcBorders>
          </w:tcPr>
          <w:p w:rsidR="00ED05DB" w:rsidRPr="00041740" w:rsidRDefault="00ED05DB" w:rsidP="006F3EB8">
            <w:pPr>
              <w:suppressAutoHyphens w:val="0"/>
              <w:spacing w:before="40" w:after="120" w:line="220" w:lineRule="atLeast"/>
              <w:ind w:right="113"/>
              <w:rPr>
                <w:szCs w:val="16"/>
                <w:lang w:val="en-US"/>
              </w:rPr>
            </w:pPr>
            <w:r w:rsidRPr="00041740">
              <w:rPr>
                <w:szCs w:val="16"/>
                <w:lang w:val="en-US"/>
              </w:rPr>
              <w:t>(not used)</w:t>
            </w:r>
          </w:p>
        </w:tc>
      </w:tr>
      <w:tr w:rsidR="00ED05DB" w:rsidRPr="00E0020D" w:rsidTr="00CF1C25">
        <w:trPr>
          <w:trHeight w:val="191"/>
        </w:trPr>
        <w:tc>
          <w:tcPr>
            <w:tcW w:w="3119" w:type="dxa"/>
            <w:tcBorders>
              <w:top w:val="nil"/>
              <w:bottom w:val="nil"/>
            </w:tcBorders>
          </w:tcPr>
          <w:p w:rsidR="00ED05DB" w:rsidRPr="00041740" w:rsidRDefault="00ED05DB" w:rsidP="006F3EB8">
            <w:pPr>
              <w:suppressAutoHyphens w:val="0"/>
              <w:spacing w:before="40" w:after="120" w:line="220" w:lineRule="atLeast"/>
              <w:ind w:right="113"/>
              <w:rPr>
                <w:szCs w:val="16"/>
              </w:rPr>
            </w:pPr>
            <w:r w:rsidRPr="00041740">
              <w:rPr>
                <w:szCs w:val="16"/>
              </w:rPr>
              <w:t>GTR9-8-06</w:t>
            </w:r>
          </w:p>
        </w:tc>
        <w:tc>
          <w:tcPr>
            <w:tcW w:w="736" w:type="dxa"/>
            <w:tcBorders>
              <w:top w:val="nil"/>
              <w:bottom w:val="nil"/>
            </w:tcBorders>
          </w:tcPr>
          <w:p w:rsidR="00ED05DB" w:rsidRPr="00041740" w:rsidRDefault="00ED05DB" w:rsidP="006F3EB8">
            <w:pPr>
              <w:suppressAutoHyphens w:val="0"/>
              <w:spacing w:before="40" w:after="120" w:line="220" w:lineRule="atLeast"/>
              <w:ind w:right="113"/>
              <w:rPr>
                <w:szCs w:val="16"/>
              </w:rPr>
            </w:pPr>
          </w:p>
        </w:tc>
        <w:tc>
          <w:tcPr>
            <w:tcW w:w="5782" w:type="dxa"/>
            <w:tcBorders>
              <w:top w:val="nil"/>
              <w:bottom w:val="nil"/>
            </w:tcBorders>
          </w:tcPr>
          <w:p w:rsidR="00ED05DB" w:rsidRPr="00041740" w:rsidRDefault="00ED05DB" w:rsidP="006F3EB8">
            <w:pPr>
              <w:suppressAutoHyphens w:val="0"/>
              <w:spacing w:before="40" w:after="120" w:line="220" w:lineRule="atLeast"/>
              <w:ind w:right="113"/>
              <w:rPr>
                <w:szCs w:val="16"/>
                <w:lang w:val="en-US"/>
              </w:rPr>
            </w:pPr>
            <w:r w:rsidRPr="00041740">
              <w:rPr>
                <w:szCs w:val="16"/>
                <w:lang w:val="en-US"/>
              </w:rPr>
              <w:t>OICA comments on the draft text, based on document GRSP-53-29</w:t>
            </w:r>
          </w:p>
        </w:tc>
      </w:tr>
      <w:tr w:rsidR="00ED05DB" w:rsidRPr="00E0020D" w:rsidTr="00CF1C25">
        <w:trPr>
          <w:trHeight w:val="177"/>
        </w:trPr>
        <w:tc>
          <w:tcPr>
            <w:tcW w:w="3119" w:type="dxa"/>
            <w:tcBorders>
              <w:top w:val="nil"/>
            </w:tcBorders>
          </w:tcPr>
          <w:p w:rsidR="00ED05DB" w:rsidRPr="00041740" w:rsidRDefault="00ED05DB" w:rsidP="006F3EB8">
            <w:pPr>
              <w:suppressAutoHyphens w:val="0"/>
              <w:spacing w:before="40" w:after="120" w:line="220" w:lineRule="atLeast"/>
              <w:ind w:right="113"/>
              <w:rPr>
                <w:szCs w:val="16"/>
              </w:rPr>
            </w:pPr>
            <w:r w:rsidRPr="00041740">
              <w:rPr>
                <w:szCs w:val="16"/>
              </w:rPr>
              <w:t>GTR9-8-07</w:t>
            </w:r>
          </w:p>
        </w:tc>
        <w:tc>
          <w:tcPr>
            <w:tcW w:w="736" w:type="dxa"/>
            <w:tcBorders>
              <w:top w:val="nil"/>
            </w:tcBorders>
          </w:tcPr>
          <w:p w:rsidR="00ED05DB" w:rsidRPr="00041740" w:rsidRDefault="00ED05DB" w:rsidP="006F3EB8">
            <w:pPr>
              <w:suppressAutoHyphens w:val="0"/>
              <w:spacing w:before="40" w:after="120" w:line="220" w:lineRule="atLeast"/>
              <w:ind w:right="113"/>
              <w:rPr>
                <w:szCs w:val="16"/>
              </w:rPr>
            </w:pPr>
          </w:p>
        </w:tc>
        <w:tc>
          <w:tcPr>
            <w:tcW w:w="5782" w:type="dxa"/>
            <w:tcBorders>
              <w:top w:val="nil"/>
            </w:tcBorders>
          </w:tcPr>
          <w:p w:rsidR="00ED05DB" w:rsidRPr="00041740" w:rsidRDefault="00ED05DB" w:rsidP="006F3EB8">
            <w:pPr>
              <w:suppressAutoHyphens w:val="0"/>
              <w:spacing w:before="40" w:after="120" w:line="220" w:lineRule="atLeast"/>
              <w:ind w:right="113"/>
              <w:rPr>
                <w:szCs w:val="16"/>
                <w:lang w:val="en-US"/>
              </w:rPr>
            </w:pPr>
            <w:r w:rsidRPr="00041740">
              <w:rPr>
                <w:szCs w:val="16"/>
                <w:lang w:val="en-US"/>
              </w:rPr>
              <w:t>Proposed Title Block for Regulation Drawings</w:t>
            </w:r>
          </w:p>
        </w:tc>
      </w:tr>
      <w:tr w:rsidR="00ED05DB" w:rsidRPr="00E0020D" w:rsidTr="00CF1C25">
        <w:trPr>
          <w:trHeight w:val="162"/>
        </w:trPr>
        <w:tc>
          <w:tcPr>
            <w:tcW w:w="3119" w:type="dxa"/>
            <w:tcBorders>
              <w:bottom w:val="nil"/>
            </w:tcBorders>
          </w:tcPr>
          <w:p w:rsidR="00ED05DB" w:rsidRPr="00041740" w:rsidRDefault="00ED05DB" w:rsidP="006F3EB8">
            <w:pPr>
              <w:suppressAutoHyphens w:val="0"/>
              <w:spacing w:before="40" w:after="120" w:line="220" w:lineRule="atLeast"/>
              <w:ind w:right="113"/>
              <w:rPr>
                <w:szCs w:val="16"/>
              </w:rPr>
            </w:pPr>
            <w:r w:rsidRPr="00041740">
              <w:rPr>
                <w:szCs w:val="16"/>
              </w:rPr>
              <w:t>GTR9-8-08</w:t>
            </w:r>
          </w:p>
        </w:tc>
        <w:tc>
          <w:tcPr>
            <w:tcW w:w="736" w:type="dxa"/>
            <w:tcBorders>
              <w:bottom w:val="nil"/>
            </w:tcBorders>
          </w:tcPr>
          <w:p w:rsidR="00ED05DB" w:rsidRPr="00041740" w:rsidRDefault="00ED05DB" w:rsidP="006F3EB8">
            <w:pPr>
              <w:suppressAutoHyphens w:val="0"/>
              <w:spacing w:before="40" w:after="120" w:line="220" w:lineRule="atLeast"/>
              <w:ind w:right="113"/>
              <w:rPr>
                <w:szCs w:val="16"/>
              </w:rPr>
            </w:pPr>
            <w:r w:rsidRPr="00041740">
              <w:rPr>
                <w:szCs w:val="16"/>
              </w:rPr>
              <w:t>1</w:t>
            </w:r>
          </w:p>
        </w:tc>
        <w:tc>
          <w:tcPr>
            <w:tcW w:w="5782" w:type="dxa"/>
            <w:tcBorders>
              <w:bottom w:val="nil"/>
            </w:tcBorders>
          </w:tcPr>
          <w:p w:rsidR="00ED05DB" w:rsidRPr="00041740" w:rsidRDefault="00ED05DB" w:rsidP="006F3EB8">
            <w:pPr>
              <w:suppressAutoHyphens w:val="0"/>
              <w:spacing w:before="40" w:after="120" w:line="220" w:lineRule="atLeast"/>
              <w:ind w:right="113"/>
              <w:rPr>
                <w:szCs w:val="16"/>
                <w:lang w:val="en-US"/>
              </w:rPr>
            </w:pPr>
            <w:r w:rsidRPr="00041740">
              <w:rPr>
                <w:szCs w:val="16"/>
                <w:lang w:val="en-US"/>
              </w:rPr>
              <w:t>Comments to JAMA presentation GTR9-7-06c and Proposed Changes, FlexPLI GTR Manual</w:t>
            </w:r>
          </w:p>
        </w:tc>
      </w:tr>
      <w:tr w:rsidR="00ED05DB" w:rsidRPr="00E0020D" w:rsidTr="00CF1C25">
        <w:trPr>
          <w:trHeight w:val="205"/>
        </w:trPr>
        <w:tc>
          <w:tcPr>
            <w:tcW w:w="3119" w:type="dxa"/>
            <w:tcBorders>
              <w:top w:val="nil"/>
              <w:bottom w:val="nil"/>
            </w:tcBorders>
          </w:tcPr>
          <w:p w:rsidR="00ED05DB" w:rsidRPr="00041740" w:rsidRDefault="00ED05DB" w:rsidP="006F3EB8">
            <w:pPr>
              <w:suppressAutoHyphens w:val="0"/>
              <w:spacing w:before="40" w:after="120" w:line="220" w:lineRule="atLeast"/>
              <w:ind w:right="113"/>
              <w:rPr>
                <w:szCs w:val="16"/>
              </w:rPr>
            </w:pPr>
            <w:r w:rsidRPr="00041740">
              <w:rPr>
                <w:szCs w:val="16"/>
              </w:rPr>
              <w:t>GTR9-8-09</w:t>
            </w:r>
          </w:p>
        </w:tc>
        <w:tc>
          <w:tcPr>
            <w:tcW w:w="736" w:type="dxa"/>
            <w:tcBorders>
              <w:top w:val="nil"/>
              <w:bottom w:val="nil"/>
            </w:tcBorders>
          </w:tcPr>
          <w:p w:rsidR="00ED05DB" w:rsidRPr="00041740" w:rsidRDefault="00ED05DB" w:rsidP="006F3EB8">
            <w:pPr>
              <w:suppressAutoHyphens w:val="0"/>
              <w:spacing w:before="40" w:after="120" w:line="220" w:lineRule="atLeast"/>
              <w:ind w:right="113"/>
              <w:rPr>
                <w:szCs w:val="16"/>
              </w:rPr>
            </w:pPr>
          </w:p>
        </w:tc>
        <w:tc>
          <w:tcPr>
            <w:tcW w:w="5782" w:type="dxa"/>
            <w:tcBorders>
              <w:top w:val="nil"/>
              <w:bottom w:val="nil"/>
            </w:tcBorders>
          </w:tcPr>
          <w:p w:rsidR="00ED05DB" w:rsidRPr="00041740" w:rsidRDefault="00ED05DB" w:rsidP="006F3EB8">
            <w:pPr>
              <w:suppressAutoHyphens w:val="0"/>
              <w:spacing w:before="40" w:after="120" w:line="220" w:lineRule="atLeast"/>
              <w:ind w:right="113"/>
              <w:rPr>
                <w:spacing w:val="-4"/>
                <w:szCs w:val="16"/>
                <w:lang w:val="en-US"/>
              </w:rPr>
            </w:pPr>
            <w:r w:rsidRPr="00041740">
              <w:rPr>
                <w:spacing w:val="-4"/>
                <w:szCs w:val="16"/>
                <w:lang w:val="en-US"/>
              </w:rPr>
              <w:t>Comments to Cellbond Flex PLI Drawing Check Document GTR9-6-23</w:t>
            </w:r>
          </w:p>
        </w:tc>
      </w:tr>
      <w:tr w:rsidR="00ED05DB" w:rsidRPr="00E0020D" w:rsidTr="00CF1C25">
        <w:trPr>
          <w:trHeight w:val="177"/>
        </w:trPr>
        <w:tc>
          <w:tcPr>
            <w:tcW w:w="3119" w:type="dxa"/>
            <w:tcBorders>
              <w:top w:val="nil"/>
            </w:tcBorders>
          </w:tcPr>
          <w:p w:rsidR="00ED05DB" w:rsidRPr="00041740" w:rsidRDefault="00ED05DB" w:rsidP="006F3EB8">
            <w:pPr>
              <w:suppressAutoHyphens w:val="0"/>
              <w:spacing w:before="40" w:after="120" w:line="220" w:lineRule="atLeast"/>
              <w:ind w:right="113"/>
              <w:rPr>
                <w:szCs w:val="16"/>
              </w:rPr>
            </w:pPr>
            <w:r w:rsidRPr="00041740">
              <w:rPr>
                <w:szCs w:val="16"/>
              </w:rPr>
              <w:t>GTR9-8-10</w:t>
            </w:r>
          </w:p>
        </w:tc>
        <w:tc>
          <w:tcPr>
            <w:tcW w:w="736" w:type="dxa"/>
            <w:tcBorders>
              <w:top w:val="nil"/>
            </w:tcBorders>
          </w:tcPr>
          <w:p w:rsidR="00ED05DB" w:rsidRPr="00041740" w:rsidRDefault="00ED05DB" w:rsidP="006F3EB8">
            <w:pPr>
              <w:suppressAutoHyphens w:val="0"/>
              <w:spacing w:before="40" w:after="120" w:line="220" w:lineRule="atLeast"/>
              <w:ind w:right="113"/>
              <w:rPr>
                <w:szCs w:val="16"/>
              </w:rPr>
            </w:pPr>
          </w:p>
        </w:tc>
        <w:tc>
          <w:tcPr>
            <w:tcW w:w="5782" w:type="dxa"/>
            <w:tcBorders>
              <w:top w:val="nil"/>
            </w:tcBorders>
          </w:tcPr>
          <w:p w:rsidR="00ED05DB" w:rsidRPr="00041740" w:rsidRDefault="00ED05DB" w:rsidP="006F3EB8">
            <w:pPr>
              <w:suppressAutoHyphens w:val="0"/>
              <w:spacing w:before="40" w:after="120" w:line="220" w:lineRule="atLeast"/>
              <w:ind w:right="113"/>
              <w:rPr>
                <w:spacing w:val="-4"/>
                <w:szCs w:val="16"/>
                <w:lang w:val="en-US"/>
              </w:rPr>
            </w:pPr>
            <w:r w:rsidRPr="00041740">
              <w:rPr>
                <w:spacing w:val="-4"/>
                <w:szCs w:val="16"/>
                <w:lang w:val="en-US"/>
              </w:rPr>
              <w:t>Comments to JASIC</w:t>
            </w:r>
            <w:r>
              <w:rPr>
                <w:spacing w:val="-4"/>
                <w:szCs w:val="16"/>
                <w:lang w:val="en-US"/>
              </w:rPr>
              <w:t>’</w:t>
            </w:r>
            <w:r w:rsidRPr="00041740">
              <w:rPr>
                <w:spacing w:val="-4"/>
                <w:szCs w:val="16"/>
                <w:lang w:val="en-US"/>
              </w:rPr>
              <w:t>s Comments Provided with Document GTR9-7-05c</w:t>
            </w:r>
          </w:p>
        </w:tc>
      </w:tr>
      <w:tr w:rsidR="00ED05DB" w:rsidRPr="00E0020D" w:rsidTr="00CF1C25">
        <w:trPr>
          <w:trHeight w:val="176"/>
        </w:trPr>
        <w:tc>
          <w:tcPr>
            <w:tcW w:w="3119" w:type="dxa"/>
          </w:tcPr>
          <w:p w:rsidR="00ED05DB" w:rsidRPr="00041740" w:rsidRDefault="00ED05DB" w:rsidP="006F3EB8">
            <w:pPr>
              <w:suppressAutoHyphens w:val="0"/>
              <w:spacing w:before="40" w:after="120" w:line="220" w:lineRule="atLeast"/>
              <w:ind w:right="113"/>
              <w:rPr>
                <w:szCs w:val="16"/>
              </w:rPr>
            </w:pPr>
            <w:r w:rsidRPr="00041740">
              <w:rPr>
                <w:szCs w:val="16"/>
              </w:rPr>
              <w:t>GTR9-8-11</w:t>
            </w:r>
          </w:p>
        </w:tc>
        <w:tc>
          <w:tcPr>
            <w:tcW w:w="736" w:type="dxa"/>
          </w:tcPr>
          <w:p w:rsidR="00ED05DB" w:rsidRPr="00041740" w:rsidRDefault="00ED05DB" w:rsidP="006F3EB8">
            <w:pPr>
              <w:suppressAutoHyphens w:val="0"/>
              <w:spacing w:before="40" w:after="120" w:line="220" w:lineRule="atLeast"/>
              <w:ind w:right="113"/>
              <w:rPr>
                <w:szCs w:val="16"/>
              </w:rPr>
            </w:pPr>
          </w:p>
        </w:tc>
        <w:tc>
          <w:tcPr>
            <w:tcW w:w="5782" w:type="dxa"/>
          </w:tcPr>
          <w:p w:rsidR="00ED05DB" w:rsidRPr="00041740" w:rsidRDefault="00ED05DB" w:rsidP="006F3EB8">
            <w:pPr>
              <w:suppressAutoHyphens w:val="0"/>
              <w:spacing w:before="40" w:after="120" w:line="220" w:lineRule="atLeast"/>
              <w:ind w:right="113"/>
              <w:rPr>
                <w:szCs w:val="16"/>
                <w:lang w:val="en-US"/>
              </w:rPr>
            </w:pPr>
            <w:r w:rsidRPr="00041740">
              <w:rPr>
                <w:szCs w:val="16"/>
                <w:lang w:val="en-US"/>
              </w:rPr>
              <w:t>Comparison of Effect of Different Approaches on Injury Risk Functions</w:t>
            </w:r>
          </w:p>
        </w:tc>
      </w:tr>
      <w:tr w:rsidR="00ED05DB" w:rsidRPr="00E0020D" w:rsidTr="00CF1C25">
        <w:trPr>
          <w:trHeight w:val="177"/>
        </w:trPr>
        <w:tc>
          <w:tcPr>
            <w:tcW w:w="3119" w:type="dxa"/>
          </w:tcPr>
          <w:p w:rsidR="00ED05DB" w:rsidRPr="00041740" w:rsidRDefault="00ED05DB" w:rsidP="006F3EB8">
            <w:pPr>
              <w:suppressAutoHyphens w:val="0"/>
              <w:spacing w:before="40" w:after="120" w:line="220" w:lineRule="atLeast"/>
              <w:ind w:right="113"/>
              <w:rPr>
                <w:szCs w:val="16"/>
              </w:rPr>
            </w:pPr>
            <w:r w:rsidRPr="00041740">
              <w:rPr>
                <w:szCs w:val="16"/>
              </w:rPr>
              <w:t>GTR9-8-12</w:t>
            </w:r>
          </w:p>
        </w:tc>
        <w:tc>
          <w:tcPr>
            <w:tcW w:w="736" w:type="dxa"/>
          </w:tcPr>
          <w:p w:rsidR="00ED05DB" w:rsidRPr="00041740" w:rsidRDefault="00ED05DB" w:rsidP="006F3EB8">
            <w:pPr>
              <w:suppressAutoHyphens w:val="0"/>
              <w:spacing w:before="40" w:after="120" w:line="220" w:lineRule="atLeast"/>
              <w:ind w:right="113"/>
              <w:rPr>
                <w:szCs w:val="16"/>
              </w:rPr>
            </w:pPr>
          </w:p>
        </w:tc>
        <w:tc>
          <w:tcPr>
            <w:tcW w:w="5782" w:type="dxa"/>
          </w:tcPr>
          <w:p w:rsidR="00ED05DB" w:rsidRPr="00041740" w:rsidRDefault="00ED05DB" w:rsidP="006F3EB8">
            <w:pPr>
              <w:suppressAutoHyphens w:val="0"/>
              <w:spacing w:before="40" w:after="120" w:line="220" w:lineRule="atLeast"/>
              <w:ind w:right="113"/>
              <w:rPr>
                <w:szCs w:val="16"/>
                <w:lang w:val="en-US"/>
              </w:rPr>
            </w:pPr>
            <w:r w:rsidRPr="00041740">
              <w:rPr>
                <w:szCs w:val="16"/>
                <w:lang w:val="en-US"/>
              </w:rPr>
              <w:t>Possible Influence of Temperature and Humidity on the FlexPLI Behavior</w:t>
            </w:r>
          </w:p>
        </w:tc>
      </w:tr>
      <w:tr w:rsidR="00ED05DB" w:rsidRPr="00E0020D" w:rsidTr="00CF1C25">
        <w:trPr>
          <w:trHeight w:val="205"/>
        </w:trPr>
        <w:tc>
          <w:tcPr>
            <w:tcW w:w="3119" w:type="dxa"/>
          </w:tcPr>
          <w:p w:rsidR="00ED05DB" w:rsidRPr="00041740" w:rsidRDefault="00ED05DB" w:rsidP="006F3EB8">
            <w:pPr>
              <w:suppressAutoHyphens w:val="0"/>
              <w:spacing w:before="40" w:after="120" w:line="220" w:lineRule="atLeast"/>
              <w:ind w:right="113"/>
              <w:rPr>
                <w:szCs w:val="16"/>
              </w:rPr>
            </w:pPr>
            <w:r w:rsidRPr="00041740">
              <w:rPr>
                <w:szCs w:val="16"/>
              </w:rPr>
              <w:t>GTR9-8-13</w:t>
            </w:r>
          </w:p>
        </w:tc>
        <w:tc>
          <w:tcPr>
            <w:tcW w:w="736" w:type="dxa"/>
          </w:tcPr>
          <w:p w:rsidR="00ED05DB" w:rsidRPr="00041740" w:rsidRDefault="00ED05DB" w:rsidP="006F3EB8">
            <w:pPr>
              <w:suppressAutoHyphens w:val="0"/>
              <w:spacing w:before="40" w:after="120" w:line="220" w:lineRule="atLeast"/>
              <w:ind w:right="113"/>
              <w:rPr>
                <w:szCs w:val="16"/>
              </w:rPr>
            </w:pPr>
          </w:p>
        </w:tc>
        <w:tc>
          <w:tcPr>
            <w:tcW w:w="5782" w:type="dxa"/>
          </w:tcPr>
          <w:p w:rsidR="00ED05DB" w:rsidRPr="00041740" w:rsidRDefault="00ED05DB" w:rsidP="006F3EB8">
            <w:pPr>
              <w:suppressAutoHyphens w:val="0"/>
              <w:spacing w:before="40" w:after="120" w:line="220" w:lineRule="atLeast"/>
              <w:ind w:right="113"/>
              <w:rPr>
                <w:szCs w:val="16"/>
                <w:lang w:val="en-US"/>
              </w:rPr>
            </w:pPr>
            <w:r w:rsidRPr="00041740">
              <w:rPr>
                <w:szCs w:val="16"/>
                <w:lang w:val="en-US"/>
              </w:rPr>
              <w:t>FlexPLI Manual</w:t>
            </w:r>
            <w:r w:rsidR="002944D3">
              <w:rPr>
                <w:szCs w:val="16"/>
                <w:lang w:val="en-US"/>
              </w:rPr>
              <w:t> :</w:t>
            </w:r>
            <w:r w:rsidRPr="00041740">
              <w:rPr>
                <w:szCs w:val="16"/>
                <w:lang w:val="en-US"/>
              </w:rPr>
              <w:t xml:space="preserve"> FlexPLI Preparation before Car Testing</w:t>
            </w:r>
          </w:p>
        </w:tc>
      </w:tr>
      <w:tr w:rsidR="00ED05DB" w:rsidRPr="00041740" w:rsidTr="00CF1C25">
        <w:trPr>
          <w:trHeight w:val="176"/>
        </w:trPr>
        <w:tc>
          <w:tcPr>
            <w:tcW w:w="3119" w:type="dxa"/>
          </w:tcPr>
          <w:p w:rsidR="00ED05DB" w:rsidRPr="00041740" w:rsidRDefault="00ED05DB" w:rsidP="006F3EB8">
            <w:pPr>
              <w:suppressAutoHyphens w:val="0"/>
              <w:spacing w:before="40" w:after="120" w:line="220" w:lineRule="atLeast"/>
              <w:ind w:right="113"/>
              <w:rPr>
                <w:szCs w:val="16"/>
              </w:rPr>
            </w:pPr>
            <w:r w:rsidRPr="00041740">
              <w:rPr>
                <w:szCs w:val="16"/>
              </w:rPr>
              <w:t>GTR9-8-14</w:t>
            </w:r>
          </w:p>
        </w:tc>
        <w:tc>
          <w:tcPr>
            <w:tcW w:w="736" w:type="dxa"/>
          </w:tcPr>
          <w:p w:rsidR="00ED05DB" w:rsidRPr="00041740" w:rsidRDefault="00ED05DB" w:rsidP="006F3EB8">
            <w:pPr>
              <w:suppressAutoHyphens w:val="0"/>
              <w:spacing w:before="40" w:after="120" w:line="220" w:lineRule="atLeast"/>
              <w:ind w:right="113"/>
              <w:rPr>
                <w:szCs w:val="16"/>
              </w:rPr>
            </w:pPr>
          </w:p>
        </w:tc>
        <w:tc>
          <w:tcPr>
            <w:tcW w:w="5782" w:type="dxa"/>
          </w:tcPr>
          <w:p w:rsidR="00ED05DB" w:rsidRPr="00041740" w:rsidRDefault="00ED05DB" w:rsidP="006F3EB8">
            <w:pPr>
              <w:suppressAutoHyphens w:val="0"/>
              <w:spacing w:before="40" w:after="120" w:line="220" w:lineRule="atLeast"/>
              <w:ind w:right="113"/>
              <w:rPr>
                <w:szCs w:val="16"/>
                <w:lang w:val="en-US"/>
              </w:rPr>
            </w:pPr>
            <w:r w:rsidRPr="00041740">
              <w:rPr>
                <w:szCs w:val="16"/>
                <w:lang w:val="en-US"/>
              </w:rPr>
              <w:t>Request for Transitional Provisions for FlexPLI Usage</w:t>
            </w:r>
          </w:p>
        </w:tc>
      </w:tr>
      <w:tr w:rsidR="00ED05DB" w:rsidRPr="00E0020D" w:rsidTr="00CF1C25">
        <w:trPr>
          <w:trHeight w:val="176"/>
        </w:trPr>
        <w:tc>
          <w:tcPr>
            <w:tcW w:w="3119" w:type="dxa"/>
          </w:tcPr>
          <w:p w:rsidR="00ED05DB" w:rsidRPr="00041740" w:rsidRDefault="00ED05DB" w:rsidP="006F3EB8">
            <w:pPr>
              <w:suppressAutoHyphens w:val="0"/>
              <w:spacing w:before="40" w:after="120" w:line="220" w:lineRule="atLeast"/>
              <w:ind w:right="113"/>
              <w:rPr>
                <w:szCs w:val="16"/>
              </w:rPr>
            </w:pPr>
            <w:r w:rsidRPr="00041740">
              <w:rPr>
                <w:szCs w:val="16"/>
              </w:rPr>
              <w:t>GTR9-8-15</w:t>
            </w:r>
          </w:p>
        </w:tc>
        <w:tc>
          <w:tcPr>
            <w:tcW w:w="736" w:type="dxa"/>
          </w:tcPr>
          <w:p w:rsidR="00ED05DB" w:rsidRPr="00041740" w:rsidRDefault="00ED05DB" w:rsidP="006F3EB8">
            <w:pPr>
              <w:suppressAutoHyphens w:val="0"/>
              <w:spacing w:before="40" w:after="120" w:line="220" w:lineRule="atLeast"/>
              <w:ind w:right="113"/>
              <w:rPr>
                <w:szCs w:val="16"/>
              </w:rPr>
            </w:pPr>
          </w:p>
        </w:tc>
        <w:tc>
          <w:tcPr>
            <w:tcW w:w="5782" w:type="dxa"/>
          </w:tcPr>
          <w:p w:rsidR="00ED05DB" w:rsidRPr="00041740" w:rsidRDefault="00ED05DB" w:rsidP="006F3EB8">
            <w:pPr>
              <w:suppressAutoHyphens w:val="0"/>
              <w:spacing w:before="40" w:after="120" w:line="220" w:lineRule="atLeast"/>
              <w:ind w:right="113"/>
              <w:rPr>
                <w:szCs w:val="16"/>
                <w:lang w:val="en-US"/>
              </w:rPr>
            </w:pPr>
            <w:r w:rsidRPr="00041740">
              <w:rPr>
                <w:szCs w:val="16"/>
                <w:lang w:val="en-US"/>
              </w:rPr>
              <w:t>FlexPLI Biofidelic Assessment Interval (BAI)</w:t>
            </w:r>
            <w:r w:rsidR="002944D3">
              <w:rPr>
                <w:szCs w:val="16"/>
                <w:lang w:val="en-US"/>
              </w:rPr>
              <w:t> :</w:t>
            </w:r>
            <w:r w:rsidRPr="00041740">
              <w:rPr>
                <w:szCs w:val="16"/>
                <w:lang w:val="en-US"/>
              </w:rPr>
              <w:t xml:space="preserve"> Open Issues</w:t>
            </w:r>
          </w:p>
        </w:tc>
      </w:tr>
      <w:tr w:rsidR="00ED05DB" w:rsidRPr="00E0020D" w:rsidTr="00CF1C25">
        <w:trPr>
          <w:trHeight w:val="176"/>
        </w:trPr>
        <w:tc>
          <w:tcPr>
            <w:tcW w:w="3119" w:type="dxa"/>
          </w:tcPr>
          <w:p w:rsidR="00ED05DB" w:rsidRPr="00041740" w:rsidRDefault="00ED05DB" w:rsidP="006F3EB8">
            <w:pPr>
              <w:suppressAutoHyphens w:val="0"/>
              <w:spacing w:before="40" w:after="120" w:line="220" w:lineRule="atLeast"/>
              <w:ind w:right="113"/>
              <w:rPr>
                <w:szCs w:val="16"/>
              </w:rPr>
            </w:pPr>
            <w:r w:rsidRPr="00041740">
              <w:rPr>
                <w:szCs w:val="16"/>
              </w:rPr>
              <w:t>GTR9-8-16</w:t>
            </w:r>
          </w:p>
        </w:tc>
        <w:tc>
          <w:tcPr>
            <w:tcW w:w="736" w:type="dxa"/>
          </w:tcPr>
          <w:p w:rsidR="00ED05DB" w:rsidRPr="00041740" w:rsidRDefault="00ED05DB" w:rsidP="006F3EB8">
            <w:pPr>
              <w:suppressAutoHyphens w:val="0"/>
              <w:spacing w:before="40" w:after="120" w:line="220" w:lineRule="atLeast"/>
              <w:ind w:right="113"/>
              <w:rPr>
                <w:szCs w:val="16"/>
              </w:rPr>
            </w:pPr>
          </w:p>
        </w:tc>
        <w:tc>
          <w:tcPr>
            <w:tcW w:w="5782" w:type="dxa"/>
          </w:tcPr>
          <w:p w:rsidR="00ED05DB" w:rsidRPr="00041740" w:rsidRDefault="00ED05DB" w:rsidP="006F3EB8">
            <w:pPr>
              <w:suppressAutoHyphens w:val="0"/>
              <w:spacing w:before="40" w:after="120" w:line="220" w:lineRule="atLeast"/>
              <w:ind w:right="113"/>
              <w:rPr>
                <w:szCs w:val="16"/>
                <w:lang w:val="en-US"/>
              </w:rPr>
            </w:pPr>
            <w:r w:rsidRPr="00041740">
              <w:rPr>
                <w:szCs w:val="16"/>
                <w:lang w:val="en-US"/>
              </w:rPr>
              <w:t>Change to foam flesh used by EEVC lower &amp; upper legforms</w:t>
            </w:r>
          </w:p>
        </w:tc>
      </w:tr>
      <w:tr w:rsidR="00ED05DB" w:rsidRPr="00E0020D" w:rsidTr="00CF1C25">
        <w:trPr>
          <w:trHeight w:val="175"/>
        </w:trPr>
        <w:tc>
          <w:tcPr>
            <w:tcW w:w="3119" w:type="dxa"/>
          </w:tcPr>
          <w:p w:rsidR="00ED05DB" w:rsidRPr="00041740" w:rsidRDefault="00ED05DB" w:rsidP="006F3EB8">
            <w:pPr>
              <w:suppressAutoHyphens w:val="0"/>
              <w:spacing w:before="40" w:after="120" w:line="220" w:lineRule="atLeast"/>
              <w:ind w:right="113"/>
              <w:rPr>
                <w:szCs w:val="16"/>
              </w:rPr>
            </w:pPr>
            <w:r w:rsidRPr="00041740">
              <w:rPr>
                <w:szCs w:val="16"/>
              </w:rPr>
              <w:t>GTR9-8-17</w:t>
            </w:r>
          </w:p>
        </w:tc>
        <w:tc>
          <w:tcPr>
            <w:tcW w:w="736" w:type="dxa"/>
          </w:tcPr>
          <w:p w:rsidR="00ED05DB" w:rsidRPr="00041740" w:rsidRDefault="00ED05DB" w:rsidP="006F3EB8">
            <w:pPr>
              <w:suppressAutoHyphens w:val="0"/>
              <w:spacing w:before="40" w:after="120" w:line="220" w:lineRule="atLeast"/>
              <w:ind w:right="113"/>
              <w:rPr>
                <w:szCs w:val="16"/>
              </w:rPr>
            </w:pPr>
          </w:p>
        </w:tc>
        <w:tc>
          <w:tcPr>
            <w:tcW w:w="5782" w:type="dxa"/>
          </w:tcPr>
          <w:p w:rsidR="00ED05DB" w:rsidRPr="00041740" w:rsidRDefault="00ED05DB" w:rsidP="00984105">
            <w:pPr>
              <w:suppressAutoHyphens w:val="0"/>
              <w:spacing w:before="40" w:after="120" w:line="220" w:lineRule="atLeast"/>
              <w:ind w:right="113"/>
              <w:rPr>
                <w:szCs w:val="16"/>
                <w:lang w:val="en-US"/>
              </w:rPr>
            </w:pPr>
            <w:r w:rsidRPr="00041740">
              <w:rPr>
                <w:szCs w:val="16"/>
                <w:lang w:val="en-US"/>
              </w:rPr>
              <w:t xml:space="preserve">FlexPLI Version GTR </w:t>
            </w:r>
            <w:r w:rsidR="00984105">
              <w:rPr>
                <w:szCs w:val="16"/>
                <w:lang w:val="en-US"/>
              </w:rPr>
              <w:t>−</w:t>
            </w:r>
            <w:r w:rsidRPr="00041740">
              <w:rPr>
                <w:szCs w:val="16"/>
                <w:lang w:val="en-US"/>
              </w:rPr>
              <w:t xml:space="preserve"> Testing of Vehicles with Different Bumper Systems</w:t>
            </w:r>
          </w:p>
        </w:tc>
      </w:tr>
      <w:tr w:rsidR="00ED05DB" w:rsidRPr="00E0020D" w:rsidTr="00CF1C25">
        <w:trPr>
          <w:trHeight w:val="176"/>
        </w:trPr>
        <w:tc>
          <w:tcPr>
            <w:tcW w:w="3119" w:type="dxa"/>
          </w:tcPr>
          <w:p w:rsidR="00ED05DB" w:rsidRPr="00041740" w:rsidRDefault="00ED05DB" w:rsidP="006F3EB8">
            <w:pPr>
              <w:suppressAutoHyphens w:val="0"/>
              <w:spacing w:before="40" w:after="120" w:line="220" w:lineRule="atLeast"/>
              <w:ind w:right="113"/>
              <w:rPr>
                <w:szCs w:val="16"/>
              </w:rPr>
            </w:pPr>
            <w:r w:rsidRPr="00041740">
              <w:rPr>
                <w:szCs w:val="16"/>
              </w:rPr>
              <w:t>GTR9-8-18</w:t>
            </w:r>
          </w:p>
        </w:tc>
        <w:tc>
          <w:tcPr>
            <w:tcW w:w="736" w:type="dxa"/>
          </w:tcPr>
          <w:p w:rsidR="00ED05DB" w:rsidRPr="00041740" w:rsidRDefault="00ED05DB" w:rsidP="006F3EB8">
            <w:pPr>
              <w:suppressAutoHyphens w:val="0"/>
              <w:spacing w:before="40" w:after="120" w:line="220" w:lineRule="atLeast"/>
              <w:ind w:right="113"/>
              <w:rPr>
                <w:szCs w:val="16"/>
              </w:rPr>
            </w:pPr>
          </w:p>
        </w:tc>
        <w:tc>
          <w:tcPr>
            <w:tcW w:w="5782" w:type="dxa"/>
          </w:tcPr>
          <w:p w:rsidR="00ED05DB" w:rsidRPr="00041740" w:rsidRDefault="00ED05DB" w:rsidP="006F3EB8">
            <w:pPr>
              <w:suppressAutoHyphens w:val="0"/>
              <w:spacing w:before="40" w:after="120" w:line="220" w:lineRule="atLeast"/>
              <w:ind w:right="113"/>
              <w:rPr>
                <w:szCs w:val="16"/>
                <w:lang w:val="en-US"/>
              </w:rPr>
            </w:pPr>
            <w:r w:rsidRPr="00041740">
              <w:rPr>
                <w:szCs w:val="16"/>
                <w:lang w:val="en-US"/>
              </w:rPr>
              <w:t>Femur Certification Corridors for the Inverse Test</w:t>
            </w:r>
            <w:r w:rsidRPr="00041740">
              <w:rPr>
                <w:szCs w:val="16"/>
                <w:lang w:val="en-US"/>
              </w:rPr>
              <w:br/>
              <w:t>(Zero Cross Timing)</w:t>
            </w:r>
          </w:p>
        </w:tc>
      </w:tr>
      <w:tr w:rsidR="00ED05DB" w:rsidRPr="00E0020D" w:rsidTr="00CF1C25">
        <w:trPr>
          <w:trHeight w:val="176"/>
        </w:trPr>
        <w:tc>
          <w:tcPr>
            <w:tcW w:w="3119" w:type="dxa"/>
          </w:tcPr>
          <w:p w:rsidR="00ED05DB" w:rsidRPr="00041740" w:rsidRDefault="00ED05DB" w:rsidP="006F3EB8">
            <w:pPr>
              <w:suppressAutoHyphens w:val="0"/>
              <w:spacing w:before="40" w:after="120" w:line="220" w:lineRule="atLeast"/>
              <w:ind w:right="113"/>
              <w:rPr>
                <w:szCs w:val="16"/>
              </w:rPr>
            </w:pPr>
            <w:r w:rsidRPr="00041740">
              <w:rPr>
                <w:szCs w:val="16"/>
              </w:rPr>
              <w:t>GTR9-8-19</w:t>
            </w:r>
          </w:p>
        </w:tc>
        <w:tc>
          <w:tcPr>
            <w:tcW w:w="736" w:type="dxa"/>
          </w:tcPr>
          <w:p w:rsidR="00ED05DB" w:rsidRPr="00041740" w:rsidRDefault="00ED05DB" w:rsidP="006F3EB8">
            <w:pPr>
              <w:suppressAutoHyphens w:val="0"/>
              <w:spacing w:before="40" w:after="120" w:line="220" w:lineRule="atLeast"/>
              <w:ind w:right="113"/>
              <w:rPr>
                <w:szCs w:val="16"/>
              </w:rPr>
            </w:pPr>
          </w:p>
        </w:tc>
        <w:tc>
          <w:tcPr>
            <w:tcW w:w="5782" w:type="dxa"/>
          </w:tcPr>
          <w:p w:rsidR="00ED05DB" w:rsidRPr="00041740" w:rsidRDefault="00ED05DB" w:rsidP="006F3EB8">
            <w:pPr>
              <w:suppressAutoHyphens w:val="0"/>
              <w:spacing w:before="40" w:after="120" w:line="220" w:lineRule="atLeast"/>
              <w:ind w:right="113"/>
              <w:rPr>
                <w:szCs w:val="16"/>
                <w:lang w:val="en-US"/>
              </w:rPr>
            </w:pPr>
            <w:r w:rsidRPr="00041740">
              <w:rPr>
                <w:szCs w:val="16"/>
                <w:lang w:val="en-US"/>
              </w:rPr>
              <w:t>Femur Certification Corridors for the Pendulum Test</w:t>
            </w:r>
            <w:r w:rsidRPr="00041740">
              <w:rPr>
                <w:szCs w:val="16"/>
                <w:lang w:val="en-US"/>
              </w:rPr>
              <w:br/>
              <w:t>(Zero Cross Timing)</w:t>
            </w:r>
          </w:p>
        </w:tc>
      </w:tr>
      <w:tr w:rsidR="00ED05DB" w:rsidRPr="00E0020D" w:rsidTr="00CF1C25">
        <w:trPr>
          <w:trHeight w:val="54"/>
        </w:trPr>
        <w:tc>
          <w:tcPr>
            <w:tcW w:w="3119" w:type="dxa"/>
          </w:tcPr>
          <w:p w:rsidR="00ED05DB" w:rsidRPr="00041740" w:rsidRDefault="00ED05DB" w:rsidP="006F3EB8">
            <w:pPr>
              <w:suppressAutoHyphens w:val="0"/>
              <w:spacing w:before="40" w:after="120" w:line="220" w:lineRule="atLeast"/>
              <w:ind w:right="113"/>
              <w:rPr>
                <w:szCs w:val="16"/>
              </w:rPr>
            </w:pPr>
            <w:r w:rsidRPr="00041740">
              <w:rPr>
                <w:szCs w:val="16"/>
              </w:rPr>
              <w:t>GTR9-9-01</w:t>
            </w:r>
          </w:p>
        </w:tc>
        <w:tc>
          <w:tcPr>
            <w:tcW w:w="736" w:type="dxa"/>
          </w:tcPr>
          <w:p w:rsidR="00ED05DB" w:rsidRPr="00041740" w:rsidRDefault="00ED05DB" w:rsidP="006F3EB8">
            <w:pPr>
              <w:suppressAutoHyphens w:val="0"/>
              <w:spacing w:before="40" w:after="120" w:line="220" w:lineRule="atLeast"/>
              <w:ind w:right="113"/>
              <w:rPr>
                <w:szCs w:val="16"/>
              </w:rPr>
            </w:pPr>
            <w:r w:rsidRPr="00041740">
              <w:rPr>
                <w:szCs w:val="16"/>
              </w:rPr>
              <w:t>1</w:t>
            </w:r>
          </w:p>
        </w:tc>
        <w:tc>
          <w:tcPr>
            <w:tcW w:w="5782" w:type="dxa"/>
          </w:tcPr>
          <w:p w:rsidR="00ED05DB" w:rsidRPr="00041740" w:rsidRDefault="00ED05DB" w:rsidP="00984105">
            <w:pPr>
              <w:suppressAutoHyphens w:val="0"/>
              <w:spacing w:before="40" w:after="120" w:line="220" w:lineRule="atLeast"/>
              <w:ind w:right="113"/>
              <w:rPr>
                <w:szCs w:val="16"/>
                <w:lang w:val="en-US"/>
              </w:rPr>
            </w:pPr>
            <w:r w:rsidRPr="00041740">
              <w:rPr>
                <w:szCs w:val="16"/>
                <w:lang w:val="en-US"/>
              </w:rPr>
              <w:t>Agenda for the 8th meeting of the IWG on gtr No. 9</w:t>
            </w:r>
            <w:r w:rsidRPr="00041740">
              <w:rPr>
                <w:szCs w:val="16"/>
                <w:lang w:val="en-US"/>
              </w:rPr>
              <w:br/>
            </w:r>
            <w:r w:rsidR="00984105">
              <w:rPr>
                <w:szCs w:val="16"/>
                <w:lang w:val="en-US"/>
              </w:rPr>
              <w:t>−</w:t>
            </w:r>
            <w:r w:rsidRPr="00041740">
              <w:rPr>
                <w:szCs w:val="16"/>
                <w:lang w:val="en-US"/>
              </w:rPr>
              <w:t xml:space="preserve"> Phase 2 (IG GTR9-PH2) - </w:t>
            </w:r>
            <w:r>
              <w:rPr>
                <w:b/>
                <w:szCs w:val="16"/>
                <w:lang w:val="en-US"/>
              </w:rPr>
              <w:t>Final</w:t>
            </w:r>
            <w:r w:rsidRPr="0012098B">
              <w:rPr>
                <w:strike/>
                <w:szCs w:val="16"/>
                <w:lang w:val="en-US"/>
              </w:rPr>
              <w:t>Draft</w:t>
            </w:r>
          </w:p>
        </w:tc>
      </w:tr>
      <w:tr w:rsidR="00ED05DB" w:rsidRPr="00E0020D" w:rsidTr="00CF1C25">
        <w:trPr>
          <w:trHeight w:val="51"/>
        </w:trPr>
        <w:tc>
          <w:tcPr>
            <w:tcW w:w="3119" w:type="dxa"/>
          </w:tcPr>
          <w:p w:rsidR="00ED05DB" w:rsidRPr="00041740" w:rsidRDefault="00ED05DB" w:rsidP="006F3EB8">
            <w:pPr>
              <w:suppressAutoHyphens w:val="0"/>
              <w:spacing w:before="40" w:after="120" w:line="220" w:lineRule="atLeast"/>
              <w:ind w:right="113"/>
              <w:rPr>
                <w:szCs w:val="16"/>
              </w:rPr>
            </w:pPr>
            <w:r w:rsidRPr="00041740">
              <w:rPr>
                <w:szCs w:val="16"/>
              </w:rPr>
              <w:t>GTR9-9-02</w:t>
            </w:r>
          </w:p>
        </w:tc>
        <w:tc>
          <w:tcPr>
            <w:tcW w:w="736" w:type="dxa"/>
          </w:tcPr>
          <w:p w:rsidR="00ED05DB" w:rsidRPr="000A2FE4" w:rsidRDefault="00ED05DB" w:rsidP="006F3EB8">
            <w:pPr>
              <w:suppressAutoHyphens w:val="0"/>
              <w:spacing w:before="40" w:after="120" w:line="220" w:lineRule="atLeast"/>
              <w:ind w:right="113"/>
              <w:rPr>
                <w:b/>
                <w:szCs w:val="16"/>
              </w:rPr>
            </w:pPr>
            <w:r w:rsidRPr="000A2FE4">
              <w:rPr>
                <w:b/>
                <w:szCs w:val="16"/>
              </w:rPr>
              <w:t>1</w:t>
            </w:r>
          </w:p>
        </w:tc>
        <w:tc>
          <w:tcPr>
            <w:tcW w:w="5782" w:type="dxa"/>
          </w:tcPr>
          <w:p w:rsidR="00ED05DB" w:rsidRPr="00041740" w:rsidRDefault="00ED05DB" w:rsidP="00984105">
            <w:pPr>
              <w:suppressAutoHyphens w:val="0"/>
              <w:spacing w:before="40" w:after="120" w:line="220" w:lineRule="atLeast"/>
              <w:ind w:right="113"/>
              <w:rPr>
                <w:szCs w:val="16"/>
                <w:lang w:val="en-US"/>
              </w:rPr>
            </w:pPr>
            <w:r w:rsidRPr="0012098B">
              <w:rPr>
                <w:strike/>
                <w:szCs w:val="16"/>
                <w:lang w:val="en-US"/>
              </w:rPr>
              <w:t>(</w:t>
            </w:r>
            <w:r w:rsidRPr="00041740">
              <w:rPr>
                <w:szCs w:val="16"/>
                <w:lang w:val="en-US"/>
              </w:rPr>
              <w:t xml:space="preserve">Minutes of the </w:t>
            </w:r>
            <w:r w:rsidRPr="003138B1">
              <w:rPr>
                <w:strike/>
                <w:szCs w:val="16"/>
                <w:lang w:val="en-US"/>
              </w:rPr>
              <w:t>9th Meeting, not yet available)</w:t>
            </w:r>
            <w:r w:rsidRPr="003138B1">
              <w:rPr>
                <w:rFonts w:eastAsia="Times New Roman"/>
                <w:b/>
                <w:lang w:val="en-US"/>
              </w:rPr>
              <w:t xml:space="preserve">meeting of the Informal Group on Global Technical Regulation No. 9 </w:t>
            </w:r>
            <w:r w:rsidR="00984105">
              <w:rPr>
                <w:rFonts w:eastAsia="Times New Roman"/>
                <w:b/>
                <w:lang w:val="en-US"/>
              </w:rPr>
              <w:t>−</w:t>
            </w:r>
            <w:r w:rsidRPr="003138B1">
              <w:rPr>
                <w:rFonts w:eastAsia="Times New Roman"/>
                <w:b/>
                <w:lang w:val="en-US"/>
              </w:rPr>
              <w:t xml:space="preserve"> Phase 2 (IG GTR9-PH2) - Fina</w:t>
            </w:r>
            <w:r>
              <w:rPr>
                <w:rFonts w:eastAsia="Times New Roman"/>
                <w:b/>
                <w:lang w:val="en-US"/>
              </w:rPr>
              <w:t>l</w:t>
            </w:r>
          </w:p>
        </w:tc>
      </w:tr>
      <w:tr w:rsidR="00ED05DB" w:rsidRPr="00E0020D" w:rsidTr="00FC5153">
        <w:trPr>
          <w:trHeight w:val="175"/>
        </w:trPr>
        <w:tc>
          <w:tcPr>
            <w:tcW w:w="3119" w:type="dxa"/>
            <w:tcBorders>
              <w:bottom w:val="nil"/>
            </w:tcBorders>
          </w:tcPr>
          <w:p w:rsidR="00ED05DB" w:rsidRPr="00041740" w:rsidRDefault="00ED05DB" w:rsidP="006F3EB8">
            <w:pPr>
              <w:suppressAutoHyphens w:val="0"/>
              <w:spacing w:before="40" w:after="120" w:line="220" w:lineRule="atLeast"/>
              <w:ind w:right="113"/>
              <w:rPr>
                <w:szCs w:val="16"/>
              </w:rPr>
            </w:pPr>
            <w:r w:rsidRPr="00041740">
              <w:rPr>
                <w:szCs w:val="16"/>
              </w:rPr>
              <w:t>GTR9-9-03</w:t>
            </w:r>
          </w:p>
        </w:tc>
        <w:tc>
          <w:tcPr>
            <w:tcW w:w="736" w:type="dxa"/>
            <w:tcBorders>
              <w:bottom w:val="nil"/>
            </w:tcBorders>
          </w:tcPr>
          <w:p w:rsidR="00ED05DB" w:rsidRPr="00041740" w:rsidRDefault="00ED05DB" w:rsidP="006F3EB8">
            <w:pPr>
              <w:suppressAutoHyphens w:val="0"/>
              <w:spacing w:before="40" w:after="120" w:line="220" w:lineRule="atLeast"/>
              <w:ind w:right="113"/>
              <w:rPr>
                <w:szCs w:val="16"/>
              </w:rPr>
            </w:pPr>
          </w:p>
        </w:tc>
        <w:tc>
          <w:tcPr>
            <w:tcW w:w="5782" w:type="dxa"/>
            <w:tcBorders>
              <w:bottom w:val="nil"/>
            </w:tcBorders>
          </w:tcPr>
          <w:p w:rsidR="00ED05DB" w:rsidRPr="00041740" w:rsidRDefault="00ED05DB" w:rsidP="006F3EB8">
            <w:pPr>
              <w:suppressAutoHyphens w:val="0"/>
              <w:spacing w:before="40" w:after="120" w:line="220" w:lineRule="atLeast"/>
              <w:ind w:right="113"/>
              <w:rPr>
                <w:szCs w:val="16"/>
                <w:lang w:val="en-US"/>
              </w:rPr>
            </w:pPr>
            <w:r w:rsidRPr="00041740">
              <w:rPr>
                <w:szCs w:val="16"/>
                <w:lang w:val="en-US"/>
              </w:rPr>
              <w:t>FlexPLI weight tolerances, Reduction of proposed weight tolerances</w:t>
            </w:r>
          </w:p>
        </w:tc>
      </w:tr>
      <w:tr w:rsidR="00ED05DB" w:rsidRPr="00E0020D" w:rsidTr="00FC5153">
        <w:trPr>
          <w:trHeight w:val="176"/>
        </w:trPr>
        <w:tc>
          <w:tcPr>
            <w:tcW w:w="3119" w:type="dxa"/>
            <w:tcBorders>
              <w:top w:val="nil"/>
              <w:bottom w:val="nil"/>
            </w:tcBorders>
          </w:tcPr>
          <w:p w:rsidR="00ED05DB" w:rsidRPr="00041740" w:rsidRDefault="00ED05DB" w:rsidP="006F3EB8">
            <w:pPr>
              <w:suppressAutoHyphens w:val="0"/>
              <w:spacing w:before="40" w:after="120" w:line="220" w:lineRule="atLeast"/>
              <w:ind w:right="113"/>
              <w:rPr>
                <w:szCs w:val="16"/>
              </w:rPr>
            </w:pPr>
            <w:r w:rsidRPr="00041740">
              <w:rPr>
                <w:szCs w:val="16"/>
              </w:rPr>
              <w:t>GTR9-9-04</w:t>
            </w:r>
          </w:p>
        </w:tc>
        <w:tc>
          <w:tcPr>
            <w:tcW w:w="736" w:type="dxa"/>
            <w:tcBorders>
              <w:top w:val="nil"/>
              <w:bottom w:val="nil"/>
            </w:tcBorders>
          </w:tcPr>
          <w:p w:rsidR="00ED05DB" w:rsidRPr="00041740" w:rsidRDefault="00ED05DB" w:rsidP="006F3EB8">
            <w:pPr>
              <w:suppressAutoHyphens w:val="0"/>
              <w:spacing w:before="40" w:after="120" w:line="220" w:lineRule="atLeast"/>
              <w:ind w:right="113"/>
              <w:rPr>
                <w:szCs w:val="16"/>
              </w:rPr>
            </w:pPr>
            <w:r w:rsidRPr="00041740">
              <w:rPr>
                <w:szCs w:val="16"/>
              </w:rPr>
              <w:t>1</w:t>
            </w:r>
          </w:p>
        </w:tc>
        <w:tc>
          <w:tcPr>
            <w:tcW w:w="5782" w:type="dxa"/>
            <w:tcBorders>
              <w:top w:val="nil"/>
              <w:bottom w:val="nil"/>
            </w:tcBorders>
          </w:tcPr>
          <w:p w:rsidR="00ED05DB" w:rsidRPr="00041740" w:rsidRDefault="00ED05DB" w:rsidP="006F3EB8">
            <w:pPr>
              <w:suppressAutoHyphens w:val="0"/>
              <w:spacing w:before="40" w:after="120" w:line="220" w:lineRule="atLeast"/>
              <w:ind w:right="113"/>
              <w:rPr>
                <w:szCs w:val="16"/>
                <w:lang w:val="en-US"/>
              </w:rPr>
            </w:pPr>
            <w:r w:rsidRPr="00041740">
              <w:rPr>
                <w:szCs w:val="16"/>
                <w:lang w:val="en-US"/>
              </w:rPr>
              <w:t>Lower Legform Test Area, Justification of the Need for a Relaxation Zone</w:t>
            </w:r>
          </w:p>
        </w:tc>
      </w:tr>
      <w:tr w:rsidR="00ED05DB" w:rsidRPr="00E0020D" w:rsidTr="00FC5153">
        <w:trPr>
          <w:trHeight w:val="176"/>
        </w:trPr>
        <w:tc>
          <w:tcPr>
            <w:tcW w:w="3119" w:type="dxa"/>
            <w:tcBorders>
              <w:top w:val="nil"/>
            </w:tcBorders>
          </w:tcPr>
          <w:p w:rsidR="00ED05DB" w:rsidRPr="00041740" w:rsidRDefault="00ED05DB" w:rsidP="003F3E42">
            <w:pPr>
              <w:keepNext/>
              <w:suppressAutoHyphens w:val="0"/>
              <w:spacing w:before="40" w:after="120" w:line="220" w:lineRule="atLeast"/>
              <w:ind w:right="113"/>
              <w:rPr>
                <w:szCs w:val="16"/>
              </w:rPr>
            </w:pPr>
            <w:r w:rsidRPr="00041740">
              <w:rPr>
                <w:szCs w:val="16"/>
              </w:rPr>
              <w:t>GTR9-9-05</w:t>
            </w:r>
          </w:p>
        </w:tc>
        <w:tc>
          <w:tcPr>
            <w:tcW w:w="736" w:type="dxa"/>
            <w:tcBorders>
              <w:top w:val="nil"/>
            </w:tcBorders>
          </w:tcPr>
          <w:p w:rsidR="00ED05DB" w:rsidRPr="00041740" w:rsidRDefault="00ED05DB" w:rsidP="003F3E42">
            <w:pPr>
              <w:keepNext/>
              <w:suppressAutoHyphens w:val="0"/>
              <w:spacing w:before="40" w:after="120" w:line="220" w:lineRule="atLeast"/>
              <w:ind w:right="113"/>
              <w:rPr>
                <w:szCs w:val="16"/>
              </w:rPr>
            </w:pPr>
          </w:p>
        </w:tc>
        <w:tc>
          <w:tcPr>
            <w:tcW w:w="5782" w:type="dxa"/>
            <w:tcBorders>
              <w:top w:val="nil"/>
            </w:tcBorders>
          </w:tcPr>
          <w:p w:rsidR="00ED05DB" w:rsidRPr="00041740" w:rsidRDefault="00ED05DB" w:rsidP="003F3E42">
            <w:pPr>
              <w:keepNext/>
              <w:suppressAutoHyphens w:val="0"/>
              <w:spacing w:before="40" w:after="120" w:line="220" w:lineRule="atLeast"/>
              <w:ind w:right="113"/>
              <w:rPr>
                <w:szCs w:val="16"/>
                <w:lang w:val="en-US"/>
              </w:rPr>
            </w:pPr>
            <w:r w:rsidRPr="00041740">
              <w:rPr>
                <w:szCs w:val="16"/>
                <w:lang w:val="en-US"/>
              </w:rPr>
              <w:t>Proposal of 01 series of amendments to Regulation No. 127</w:t>
            </w:r>
            <w:r w:rsidR="002944D3">
              <w:rPr>
                <w:szCs w:val="16"/>
                <w:lang w:val="en-US"/>
              </w:rPr>
              <w:t> :</w:t>
            </w:r>
            <w:r w:rsidRPr="00041740">
              <w:rPr>
                <w:szCs w:val="16"/>
                <w:lang w:val="en-US"/>
              </w:rPr>
              <w:t xml:space="preserve"> Transitional provisions</w:t>
            </w:r>
          </w:p>
        </w:tc>
      </w:tr>
      <w:tr w:rsidR="00ED05DB" w:rsidRPr="00E0020D" w:rsidTr="00CF1C25">
        <w:trPr>
          <w:trHeight w:val="175"/>
        </w:trPr>
        <w:tc>
          <w:tcPr>
            <w:tcW w:w="3119" w:type="dxa"/>
          </w:tcPr>
          <w:p w:rsidR="00ED05DB" w:rsidRPr="00041740" w:rsidRDefault="00ED05DB" w:rsidP="006F3EB8">
            <w:pPr>
              <w:suppressAutoHyphens w:val="0"/>
              <w:spacing w:before="40" w:after="120" w:line="220" w:lineRule="atLeast"/>
              <w:ind w:right="113"/>
              <w:rPr>
                <w:szCs w:val="16"/>
              </w:rPr>
            </w:pPr>
            <w:r w:rsidRPr="00041740">
              <w:rPr>
                <w:szCs w:val="16"/>
              </w:rPr>
              <w:t>GTR9-9-06</w:t>
            </w:r>
          </w:p>
        </w:tc>
        <w:tc>
          <w:tcPr>
            <w:tcW w:w="736" w:type="dxa"/>
          </w:tcPr>
          <w:p w:rsidR="00ED05DB" w:rsidRPr="00041740" w:rsidRDefault="00ED05DB" w:rsidP="006F3EB8">
            <w:pPr>
              <w:suppressAutoHyphens w:val="0"/>
              <w:spacing w:before="40" w:after="120" w:line="220" w:lineRule="atLeast"/>
              <w:ind w:right="113"/>
              <w:rPr>
                <w:szCs w:val="16"/>
              </w:rPr>
            </w:pPr>
          </w:p>
        </w:tc>
        <w:tc>
          <w:tcPr>
            <w:tcW w:w="5782" w:type="dxa"/>
          </w:tcPr>
          <w:p w:rsidR="00ED05DB" w:rsidRPr="00041740" w:rsidRDefault="00ED05DB" w:rsidP="006F3EB8">
            <w:pPr>
              <w:suppressAutoHyphens w:val="0"/>
              <w:spacing w:before="40" w:after="120" w:line="220" w:lineRule="atLeast"/>
              <w:ind w:right="113"/>
              <w:rPr>
                <w:szCs w:val="16"/>
                <w:lang w:val="en-US"/>
              </w:rPr>
            </w:pPr>
            <w:r w:rsidRPr="00041740">
              <w:rPr>
                <w:szCs w:val="16"/>
                <w:lang w:val="en-US"/>
              </w:rPr>
              <w:t>Proposed amendments of the three-point bending certification test figure</w:t>
            </w:r>
          </w:p>
        </w:tc>
      </w:tr>
      <w:tr w:rsidR="00ED05DB" w:rsidRPr="00E0020D" w:rsidTr="00CF1C25">
        <w:trPr>
          <w:trHeight w:val="176"/>
        </w:trPr>
        <w:tc>
          <w:tcPr>
            <w:tcW w:w="3119" w:type="dxa"/>
          </w:tcPr>
          <w:p w:rsidR="00ED05DB" w:rsidRPr="00041740" w:rsidRDefault="00ED05DB" w:rsidP="006F3EB8">
            <w:pPr>
              <w:suppressAutoHyphens w:val="0"/>
              <w:spacing w:before="40" w:after="120" w:line="220" w:lineRule="atLeast"/>
              <w:ind w:right="113"/>
              <w:rPr>
                <w:szCs w:val="16"/>
              </w:rPr>
            </w:pPr>
            <w:r w:rsidRPr="00041740">
              <w:rPr>
                <w:szCs w:val="16"/>
              </w:rPr>
              <w:t>GTR9-9-07</w:t>
            </w:r>
          </w:p>
        </w:tc>
        <w:tc>
          <w:tcPr>
            <w:tcW w:w="736" w:type="dxa"/>
          </w:tcPr>
          <w:p w:rsidR="00ED05DB" w:rsidRPr="00041740" w:rsidRDefault="00ED05DB" w:rsidP="006F3EB8">
            <w:pPr>
              <w:suppressAutoHyphens w:val="0"/>
              <w:spacing w:before="40" w:after="120" w:line="220" w:lineRule="atLeast"/>
              <w:ind w:right="113"/>
              <w:rPr>
                <w:szCs w:val="16"/>
              </w:rPr>
            </w:pPr>
            <w:r w:rsidRPr="00BC1C6D">
              <w:rPr>
                <w:b/>
                <w:szCs w:val="16"/>
              </w:rPr>
              <w:t>3</w:t>
            </w:r>
            <w:r w:rsidRPr="00BC1C6D">
              <w:rPr>
                <w:strike/>
                <w:szCs w:val="16"/>
              </w:rPr>
              <w:t>1</w:t>
            </w:r>
          </w:p>
        </w:tc>
        <w:tc>
          <w:tcPr>
            <w:tcW w:w="5782" w:type="dxa"/>
          </w:tcPr>
          <w:p w:rsidR="00ED05DB" w:rsidRPr="00041740" w:rsidRDefault="00ED05DB" w:rsidP="006F3EB8">
            <w:pPr>
              <w:suppressAutoHyphens w:val="0"/>
              <w:spacing w:before="40" w:after="120" w:line="220" w:lineRule="atLeast"/>
              <w:ind w:right="113"/>
              <w:rPr>
                <w:szCs w:val="16"/>
                <w:lang w:val="en-US"/>
              </w:rPr>
            </w:pPr>
            <w:r w:rsidRPr="00041740">
              <w:rPr>
                <w:szCs w:val="16"/>
                <w:lang w:val="en-US"/>
              </w:rPr>
              <w:t xml:space="preserve">FlexPLI GTR User Manual Rev. F </w:t>
            </w:r>
            <w:r w:rsidRPr="00BC1C6D">
              <w:rPr>
                <w:strike/>
                <w:szCs w:val="16"/>
                <w:lang w:val="en-US"/>
              </w:rPr>
              <w:t>(Draft)</w:t>
            </w:r>
            <w:r w:rsidRPr="00041740">
              <w:rPr>
                <w:szCs w:val="16"/>
                <w:lang w:val="en-US"/>
              </w:rPr>
              <w:t xml:space="preserve"> 2013</w:t>
            </w:r>
          </w:p>
        </w:tc>
      </w:tr>
      <w:tr w:rsidR="00ED05DB" w:rsidRPr="00E0020D" w:rsidTr="00CF1C25">
        <w:trPr>
          <w:trHeight w:val="190"/>
        </w:trPr>
        <w:tc>
          <w:tcPr>
            <w:tcW w:w="3119" w:type="dxa"/>
          </w:tcPr>
          <w:p w:rsidR="00ED05DB" w:rsidRPr="00041740" w:rsidRDefault="00ED05DB" w:rsidP="006F3EB8">
            <w:pPr>
              <w:suppressAutoHyphens w:val="0"/>
              <w:spacing w:before="40" w:after="120" w:line="220" w:lineRule="atLeast"/>
              <w:ind w:right="113"/>
              <w:rPr>
                <w:szCs w:val="16"/>
              </w:rPr>
            </w:pPr>
            <w:r w:rsidRPr="00041740">
              <w:rPr>
                <w:szCs w:val="16"/>
              </w:rPr>
              <w:t>GTR9-9-08</w:t>
            </w:r>
          </w:p>
        </w:tc>
        <w:tc>
          <w:tcPr>
            <w:tcW w:w="736" w:type="dxa"/>
          </w:tcPr>
          <w:p w:rsidR="00ED05DB" w:rsidRPr="00041740" w:rsidRDefault="00ED05DB" w:rsidP="006F3EB8">
            <w:pPr>
              <w:suppressAutoHyphens w:val="0"/>
              <w:spacing w:before="40" w:after="120" w:line="220" w:lineRule="atLeast"/>
              <w:ind w:right="113"/>
              <w:rPr>
                <w:szCs w:val="16"/>
              </w:rPr>
            </w:pPr>
            <w:r w:rsidRPr="00041740">
              <w:rPr>
                <w:szCs w:val="16"/>
              </w:rPr>
              <w:t>1</w:t>
            </w:r>
          </w:p>
        </w:tc>
        <w:tc>
          <w:tcPr>
            <w:tcW w:w="5782" w:type="dxa"/>
          </w:tcPr>
          <w:p w:rsidR="00ED05DB" w:rsidRPr="00041740" w:rsidRDefault="00ED05DB" w:rsidP="006F3EB8">
            <w:pPr>
              <w:suppressAutoHyphens w:val="0"/>
              <w:spacing w:before="40" w:after="120" w:line="220" w:lineRule="atLeast"/>
              <w:ind w:right="113"/>
              <w:rPr>
                <w:szCs w:val="16"/>
                <w:lang w:val="en-US"/>
              </w:rPr>
            </w:pPr>
            <w:r w:rsidRPr="00041740">
              <w:rPr>
                <w:szCs w:val="16"/>
                <w:lang w:val="en-US"/>
              </w:rPr>
              <w:t>Updates to Flex PLI Manual Rev E to Rev F</w:t>
            </w:r>
          </w:p>
        </w:tc>
      </w:tr>
      <w:tr w:rsidR="00ED05DB" w:rsidRPr="00041740" w:rsidTr="00CF1C25">
        <w:trPr>
          <w:trHeight w:val="189"/>
        </w:trPr>
        <w:tc>
          <w:tcPr>
            <w:tcW w:w="3119" w:type="dxa"/>
          </w:tcPr>
          <w:p w:rsidR="00ED05DB" w:rsidRPr="00041740" w:rsidRDefault="00ED05DB" w:rsidP="006F3EB8">
            <w:pPr>
              <w:suppressAutoHyphens w:val="0"/>
              <w:spacing w:before="40" w:after="120" w:line="220" w:lineRule="atLeast"/>
              <w:ind w:right="113"/>
              <w:rPr>
                <w:szCs w:val="16"/>
              </w:rPr>
            </w:pPr>
            <w:r w:rsidRPr="00041740">
              <w:rPr>
                <w:szCs w:val="16"/>
              </w:rPr>
              <w:t>GTR9-9-09</w:t>
            </w:r>
          </w:p>
        </w:tc>
        <w:tc>
          <w:tcPr>
            <w:tcW w:w="736" w:type="dxa"/>
          </w:tcPr>
          <w:p w:rsidR="00ED05DB" w:rsidRPr="00041740" w:rsidRDefault="00ED05DB" w:rsidP="006F3EB8">
            <w:pPr>
              <w:suppressAutoHyphens w:val="0"/>
              <w:spacing w:before="40" w:after="120" w:line="220" w:lineRule="atLeast"/>
              <w:ind w:right="113"/>
              <w:rPr>
                <w:szCs w:val="16"/>
              </w:rPr>
            </w:pPr>
          </w:p>
        </w:tc>
        <w:tc>
          <w:tcPr>
            <w:tcW w:w="5782" w:type="dxa"/>
          </w:tcPr>
          <w:p w:rsidR="00ED05DB" w:rsidRPr="00041740" w:rsidRDefault="00ED05DB" w:rsidP="006F3EB8">
            <w:pPr>
              <w:suppressAutoHyphens w:val="0"/>
              <w:spacing w:before="40" w:after="120" w:line="220" w:lineRule="atLeast"/>
              <w:ind w:right="113"/>
              <w:rPr>
                <w:szCs w:val="16"/>
                <w:lang w:val="en-US"/>
              </w:rPr>
            </w:pPr>
            <w:r w:rsidRPr="00041740">
              <w:rPr>
                <w:szCs w:val="16"/>
                <w:lang w:val="en-US"/>
              </w:rPr>
              <w:t>Max and Min Femur Certification Analysis FlexPLI</w:t>
            </w:r>
          </w:p>
        </w:tc>
      </w:tr>
      <w:tr w:rsidR="00ED05DB" w:rsidRPr="00041740" w:rsidTr="00CF1C25">
        <w:trPr>
          <w:trHeight w:val="176"/>
        </w:trPr>
        <w:tc>
          <w:tcPr>
            <w:tcW w:w="3119" w:type="dxa"/>
            <w:tcBorders>
              <w:bottom w:val="nil"/>
            </w:tcBorders>
          </w:tcPr>
          <w:p w:rsidR="00ED05DB" w:rsidRPr="00041740" w:rsidRDefault="00ED05DB" w:rsidP="006F3EB8">
            <w:pPr>
              <w:suppressAutoHyphens w:val="0"/>
              <w:spacing w:before="40" w:after="120" w:line="220" w:lineRule="atLeast"/>
              <w:ind w:right="113"/>
              <w:rPr>
                <w:szCs w:val="16"/>
              </w:rPr>
            </w:pPr>
            <w:r w:rsidRPr="00041740">
              <w:rPr>
                <w:szCs w:val="16"/>
              </w:rPr>
              <w:t>GTR9-9-10</w:t>
            </w:r>
          </w:p>
        </w:tc>
        <w:tc>
          <w:tcPr>
            <w:tcW w:w="736" w:type="dxa"/>
            <w:tcBorders>
              <w:bottom w:val="nil"/>
            </w:tcBorders>
          </w:tcPr>
          <w:p w:rsidR="00ED05DB" w:rsidRPr="00041740" w:rsidRDefault="00ED05DB" w:rsidP="006F3EB8">
            <w:pPr>
              <w:suppressAutoHyphens w:val="0"/>
              <w:spacing w:before="40" w:after="120" w:line="220" w:lineRule="atLeast"/>
              <w:ind w:right="113"/>
              <w:rPr>
                <w:szCs w:val="16"/>
              </w:rPr>
            </w:pPr>
          </w:p>
        </w:tc>
        <w:tc>
          <w:tcPr>
            <w:tcW w:w="5782" w:type="dxa"/>
            <w:tcBorders>
              <w:bottom w:val="nil"/>
            </w:tcBorders>
          </w:tcPr>
          <w:p w:rsidR="00ED05DB" w:rsidRPr="00041740" w:rsidRDefault="00ED05DB" w:rsidP="006F3EB8">
            <w:pPr>
              <w:suppressAutoHyphens w:val="0"/>
              <w:spacing w:before="40" w:after="120" w:line="220" w:lineRule="atLeast"/>
              <w:ind w:right="113"/>
              <w:rPr>
                <w:szCs w:val="16"/>
                <w:lang w:val="en-US"/>
              </w:rPr>
            </w:pPr>
            <w:r w:rsidRPr="00041740">
              <w:rPr>
                <w:szCs w:val="16"/>
                <w:lang w:val="en-US"/>
              </w:rPr>
              <w:t>FlexPLI Weight Tolerance Review</w:t>
            </w:r>
          </w:p>
        </w:tc>
      </w:tr>
      <w:tr w:rsidR="00ED05DB" w:rsidRPr="00E0020D" w:rsidTr="00CF1C25">
        <w:trPr>
          <w:trHeight w:val="148"/>
        </w:trPr>
        <w:tc>
          <w:tcPr>
            <w:tcW w:w="3119" w:type="dxa"/>
            <w:tcBorders>
              <w:top w:val="nil"/>
              <w:bottom w:val="nil"/>
            </w:tcBorders>
          </w:tcPr>
          <w:p w:rsidR="00ED05DB" w:rsidRPr="00041740" w:rsidRDefault="00ED05DB" w:rsidP="006F3EB8">
            <w:pPr>
              <w:suppressAutoHyphens w:val="0"/>
              <w:spacing w:before="40" w:after="120" w:line="220" w:lineRule="atLeast"/>
              <w:ind w:right="113"/>
              <w:rPr>
                <w:szCs w:val="16"/>
              </w:rPr>
            </w:pPr>
            <w:r w:rsidRPr="00041740">
              <w:rPr>
                <w:szCs w:val="16"/>
              </w:rPr>
              <w:t>GTR9-9-11</w:t>
            </w:r>
          </w:p>
        </w:tc>
        <w:tc>
          <w:tcPr>
            <w:tcW w:w="736" w:type="dxa"/>
            <w:tcBorders>
              <w:top w:val="nil"/>
              <w:bottom w:val="nil"/>
            </w:tcBorders>
          </w:tcPr>
          <w:p w:rsidR="00ED05DB" w:rsidRPr="00BC1C6D" w:rsidRDefault="00ED05DB" w:rsidP="006F3EB8">
            <w:pPr>
              <w:suppressAutoHyphens w:val="0"/>
              <w:spacing w:before="40" w:after="120" w:line="220" w:lineRule="atLeast"/>
              <w:ind w:right="113"/>
              <w:rPr>
                <w:b/>
                <w:szCs w:val="16"/>
              </w:rPr>
            </w:pPr>
            <w:r>
              <w:rPr>
                <w:b/>
                <w:szCs w:val="16"/>
              </w:rPr>
              <w:t>4</w:t>
            </w:r>
          </w:p>
        </w:tc>
        <w:tc>
          <w:tcPr>
            <w:tcW w:w="5782" w:type="dxa"/>
            <w:tcBorders>
              <w:top w:val="nil"/>
              <w:bottom w:val="nil"/>
            </w:tcBorders>
          </w:tcPr>
          <w:p w:rsidR="00ED05DB" w:rsidRPr="00041740" w:rsidRDefault="00ED05DB" w:rsidP="006F3EB8">
            <w:pPr>
              <w:suppressAutoHyphens w:val="0"/>
              <w:spacing w:before="40" w:after="120" w:line="220" w:lineRule="atLeast"/>
              <w:ind w:right="113"/>
              <w:rPr>
                <w:szCs w:val="16"/>
                <w:lang w:val="en-US"/>
              </w:rPr>
            </w:pPr>
            <w:r w:rsidRPr="00041740">
              <w:rPr>
                <w:szCs w:val="16"/>
                <w:lang w:val="en-US"/>
              </w:rPr>
              <w:t>Reviewed FlexPLI version GTR drawing package</w:t>
            </w:r>
          </w:p>
        </w:tc>
      </w:tr>
      <w:tr w:rsidR="00ED05DB" w:rsidRPr="00E0020D" w:rsidTr="00CF1C25">
        <w:trPr>
          <w:trHeight w:val="176"/>
        </w:trPr>
        <w:tc>
          <w:tcPr>
            <w:tcW w:w="3119" w:type="dxa"/>
            <w:tcBorders>
              <w:top w:val="nil"/>
              <w:bottom w:val="nil"/>
            </w:tcBorders>
          </w:tcPr>
          <w:p w:rsidR="00ED05DB" w:rsidRPr="00041740" w:rsidRDefault="00ED05DB" w:rsidP="006F3EB8">
            <w:pPr>
              <w:suppressAutoHyphens w:val="0"/>
              <w:spacing w:before="40" w:after="120" w:line="220" w:lineRule="atLeast"/>
              <w:ind w:right="113"/>
              <w:rPr>
                <w:szCs w:val="16"/>
              </w:rPr>
            </w:pPr>
            <w:r w:rsidRPr="00041740">
              <w:rPr>
                <w:szCs w:val="16"/>
              </w:rPr>
              <w:t>GTR9-9-12</w:t>
            </w:r>
          </w:p>
        </w:tc>
        <w:tc>
          <w:tcPr>
            <w:tcW w:w="736" w:type="dxa"/>
            <w:tcBorders>
              <w:top w:val="nil"/>
              <w:bottom w:val="nil"/>
            </w:tcBorders>
          </w:tcPr>
          <w:p w:rsidR="00ED05DB" w:rsidRPr="00041740" w:rsidRDefault="00ED05DB" w:rsidP="006F3EB8">
            <w:pPr>
              <w:suppressAutoHyphens w:val="0"/>
              <w:spacing w:before="40" w:after="120" w:line="220" w:lineRule="atLeast"/>
              <w:ind w:right="113"/>
              <w:rPr>
                <w:szCs w:val="16"/>
              </w:rPr>
            </w:pPr>
          </w:p>
        </w:tc>
        <w:tc>
          <w:tcPr>
            <w:tcW w:w="5782" w:type="dxa"/>
            <w:tcBorders>
              <w:top w:val="nil"/>
              <w:bottom w:val="nil"/>
            </w:tcBorders>
          </w:tcPr>
          <w:p w:rsidR="00ED05DB" w:rsidRPr="00041740" w:rsidRDefault="00ED05DB" w:rsidP="006F3EB8">
            <w:pPr>
              <w:suppressAutoHyphens w:val="0"/>
              <w:spacing w:before="40" w:after="120" w:line="220" w:lineRule="atLeast"/>
              <w:ind w:right="113"/>
              <w:rPr>
                <w:szCs w:val="16"/>
                <w:lang w:val="en-US"/>
              </w:rPr>
            </w:pPr>
            <w:r w:rsidRPr="00041740">
              <w:rPr>
                <w:szCs w:val="16"/>
                <w:lang w:val="en-US"/>
              </w:rPr>
              <w:t>Details of Drawing Updates to Flex PLI gtr No. 9 Regulation Drawings</w:t>
            </w:r>
          </w:p>
        </w:tc>
      </w:tr>
      <w:tr w:rsidR="00ED05DB" w:rsidRPr="00041740" w:rsidTr="00CF1C25">
        <w:trPr>
          <w:trHeight w:val="190"/>
        </w:trPr>
        <w:tc>
          <w:tcPr>
            <w:tcW w:w="3119" w:type="dxa"/>
            <w:tcBorders>
              <w:top w:val="nil"/>
            </w:tcBorders>
          </w:tcPr>
          <w:p w:rsidR="00ED05DB" w:rsidRPr="00041740" w:rsidRDefault="00ED05DB" w:rsidP="006F3EB8">
            <w:pPr>
              <w:suppressAutoHyphens w:val="0"/>
              <w:spacing w:before="40" w:after="120" w:line="220" w:lineRule="atLeast"/>
              <w:ind w:right="113"/>
              <w:rPr>
                <w:szCs w:val="16"/>
              </w:rPr>
            </w:pPr>
            <w:r w:rsidRPr="00041740">
              <w:rPr>
                <w:szCs w:val="16"/>
              </w:rPr>
              <w:t>GTR9-9-13</w:t>
            </w:r>
          </w:p>
        </w:tc>
        <w:tc>
          <w:tcPr>
            <w:tcW w:w="736" w:type="dxa"/>
            <w:tcBorders>
              <w:top w:val="nil"/>
            </w:tcBorders>
          </w:tcPr>
          <w:p w:rsidR="00ED05DB" w:rsidRPr="00041740" w:rsidRDefault="00ED05DB" w:rsidP="006F3EB8">
            <w:pPr>
              <w:suppressAutoHyphens w:val="0"/>
              <w:spacing w:before="40" w:after="120" w:line="220" w:lineRule="atLeast"/>
              <w:ind w:right="113"/>
              <w:rPr>
                <w:szCs w:val="16"/>
              </w:rPr>
            </w:pPr>
          </w:p>
        </w:tc>
        <w:tc>
          <w:tcPr>
            <w:tcW w:w="5782" w:type="dxa"/>
            <w:tcBorders>
              <w:top w:val="nil"/>
            </w:tcBorders>
          </w:tcPr>
          <w:p w:rsidR="00ED05DB" w:rsidRPr="00041740" w:rsidRDefault="00ED05DB" w:rsidP="006F3EB8">
            <w:pPr>
              <w:suppressAutoHyphens w:val="0"/>
              <w:spacing w:before="40" w:after="120" w:line="220" w:lineRule="atLeast"/>
              <w:ind w:right="113"/>
              <w:rPr>
                <w:szCs w:val="16"/>
                <w:lang w:val="en-US"/>
              </w:rPr>
            </w:pPr>
            <w:r w:rsidRPr="00041740">
              <w:rPr>
                <w:szCs w:val="16"/>
                <w:lang w:val="en-US"/>
              </w:rPr>
              <w:t>Flesh Neoprene Corridor FlexPLI</w:t>
            </w:r>
          </w:p>
        </w:tc>
      </w:tr>
      <w:tr w:rsidR="00ED05DB" w:rsidRPr="00041740" w:rsidTr="00CF1C25">
        <w:trPr>
          <w:trHeight w:val="161"/>
        </w:trPr>
        <w:tc>
          <w:tcPr>
            <w:tcW w:w="3119" w:type="dxa"/>
          </w:tcPr>
          <w:p w:rsidR="00ED05DB" w:rsidRPr="00041740" w:rsidRDefault="00ED05DB" w:rsidP="006F3EB8">
            <w:pPr>
              <w:suppressAutoHyphens w:val="0"/>
              <w:spacing w:before="40" w:after="120" w:line="220" w:lineRule="atLeast"/>
              <w:ind w:right="113"/>
              <w:rPr>
                <w:szCs w:val="16"/>
              </w:rPr>
            </w:pPr>
            <w:r w:rsidRPr="00041740">
              <w:rPr>
                <w:szCs w:val="16"/>
              </w:rPr>
              <w:t>GTR9-9-14</w:t>
            </w:r>
          </w:p>
        </w:tc>
        <w:tc>
          <w:tcPr>
            <w:tcW w:w="736" w:type="dxa"/>
          </w:tcPr>
          <w:p w:rsidR="00ED05DB" w:rsidRPr="00041740" w:rsidRDefault="00ED05DB" w:rsidP="006F3EB8">
            <w:pPr>
              <w:suppressAutoHyphens w:val="0"/>
              <w:spacing w:before="40" w:after="120" w:line="220" w:lineRule="atLeast"/>
              <w:ind w:right="113"/>
              <w:rPr>
                <w:szCs w:val="16"/>
              </w:rPr>
            </w:pPr>
          </w:p>
        </w:tc>
        <w:tc>
          <w:tcPr>
            <w:tcW w:w="5782" w:type="dxa"/>
          </w:tcPr>
          <w:p w:rsidR="00ED05DB" w:rsidRPr="00041740" w:rsidRDefault="00ED05DB" w:rsidP="006F3EB8">
            <w:pPr>
              <w:suppressAutoHyphens w:val="0"/>
              <w:spacing w:before="40" w:after="120" w:line="220" w:lineRule="atLeast"/>
              <w:ind w:right="113"/>
              <w:rPr>
                <w:szCs w:val="16"/>
                <w:lang w:val="en-US"/>
              </w:rPr>
            </w:pPr>
            <w:r w:rsidRPr="00041740">
              <w:rPr>
                <w:szCs w:val="16"/>
                <w:lang w:val="en-US"/>
              </w:rPr>
              <w:t>Dimensional Tolerance Review FlexPLI</w:t>
            </w:r>
          </w:p>
        </w:tc>
      </w:tr>
      <w:tr w:rsidR="00ED05DB" w:rsidRPr="00E0020D" w:rsidTr="00CF1C25">
        <w:trPr>
          <w:trHeight w:val="176"/>
        </w:trPr>
        <w:tc>
          <w:tcPr>
            <w:tcW w:w="3119" w:type="dxa"/>
            <w:tcBorders>
              <w:bottom w:val="nil"/>
            </w:tcBorders>
          </w:tcPr>
          <w:p w:rsidR="00ED05DB" w:rsidRPr="00041740" w:rsidRDefault="00ED05DB" w:rsidP="006F3EB8">
            <w:pPr>
              <w:suppressAutoHyphens w:val="0"/>
              <w:spacing w:before="40" w:after="120" w:line="220" w:lineRule="atLeast"/>
              <w:ind w:right="113"/>
              <w:rPr>
                <w:szCs w:val="16"/>
              </w:rPr>
            </w:pPr>
            <w:r w:rsidRPr="00041740">
              <w:rPr>
                <w:szCs w:val="16"/>
              </w:rPr>
              <w:t>GTR9-9-15</w:t>
            </w:r>
          </w:p>
        </w:tc>
        <w:tc>
          <w:tcPr>
            <w:tcW w:w="736" w:type="dxa"/>
            <w:tcBorders>
              <w:bottom w:val="nil"/>
            </w:tcBorders>
          </w:tcPr>
          <w:p w:rsidR="00ED05DB" w:rsidRPr="00041740" w:rsidRDefault="00ED05DB" w:rsidP="006F3EB8">
            <w:pPr>
              <w:suppressAutoHyphens w:val="0"/>
              <w:spacing w:before="40" w:after="120" w:line="220" w:lineRule="atLeast"/>
              <w:ind w:right="113"/>
              <w:rPr>
                <w:szCs w:val="16"/>
              </w:rPr>
            </w:pPr>
          </w:p>
        </w:tc>
        <w:tc>
          <w:tcPr>
            <w:tcW w:w="5782" w:type="dxa"/>
            <w:tcBorders>
              <w:bottom w:val="nil"/>
            </w:tcBorders>
          </w:tcPr>
          <w:p w:rsidR="00ED05DB" w:rsidRPr="00041740" w:rsidRDefault="00ED05DB" w:rsidP="006F3EB8">
            <w:pPr>
              <w:suppressAutoHyphens w:val="0"/>
              <w:spacing w:before="40" w:after="120" w:line="220" w:lineRule="atLeast"/>
              <w:ind w:right="113"/>
              <w:rPr>
                <w:szCs w:val="16"/>
                <w:lang w:val="en-US"/>
              </w:rPr>
            </w:pPr>
            <w:r w:rsidRPr="00041740">
              <w:rPr>
                <w:szCs w:val="16"/>
                <w:lang w:val="en-US"/>
              </w:rPr>
              <w:t>Confor Foam Change [for EEVC Impactors]</w:t>
            </w:r>
          </w:p>
        </w:tc>
      </w:tr>
      <w:tr w:rsidR="00ED05DB" w:rsidRPr="00041740" w:rsidTr="00CF1C25">
        <w:trPr>
          <w:trHeight w:val="176"/>
        </w:trPr>
        <w:tc>
          <w:tcPr>
            <w:tcW w:w="3119" w:type="dxa"/>
            <w:tcBorders>
              <w:top w:val="nil"/>
              <w:bottom w:val="nil"/>
            </w:tcBorders>
          </w:tcPr>
          <w:p w:rsidR="00ED05DB" w:rsidRPr="00041740" w:rsidRDefault="00ED05DB" w:rsidP="006F3EB8">
            <w:pPr>
              <w:suppressAutoHyphens w:val="0"/>
              <w:spacing w:before="40" w:after="120" w:line="220" w:lineRule="atLeast"/>
              <w:ind w:right="113"/>
              <w:rPr>
                <w:szCs w:val="16"/>
              </w:rPr>
            </w:pPr>
            <w:r w:rsidRPr="00041740">
              <w:rPr>
                <w:szCs w:val="16"/>
              </w:rPr>
              <w:t>GTR9-9-16</w:t>
            </w:r>
          </w:p>
        </w:tc>
        <w:tc>
          <w:tcPr>
            <w:tcW w:w="736" w:type="dxa"/>
            <w:tcBorders>
              <w:top w:val="nil"/>
              <w:bottom w:val="nil"/>
            </w:tcBorders>
          </w:tcPr>
          <w:p w:rsidR="00ED05DB" w:rsidRPr="00041740" w:rsidRDefault="00ED05DB" w:rsidP="006F3EB8">
            <w:pPr>
              <w:suppressAutoHyphens w:val="0"/>
              <w:spacing w:before="40" w:after="120" w:line="220" w:lineRule="atLeast"/>
              <w:ind w:right="113"/>
              <w:rPr>
                <w:szCs w:val="16"/>
              </w:rPr>
            </w:pPr>
          </w:p>
        </w:tc>
        <w:tc>
          <w:tcPr>
            <w:tcW w:w="5782" w:type="dxa"/>
            <w:tcBorders>
              <w:top w:val="nil"/>
              <w:bottom w:val="nil"/>
            </w:tcBorders>
          </w:tcPr>
          <w:p w:rsidR="00ED05DB" w:rsidRPr="00041740" w:rsidRDefault="00ED05DB" w:rsidP="006F3EB8">
            <w:pPr>
              <w:suppressAutoHyphens w:val="0"/>
              <w:spacing w:before="40" w:after="120" w:line="220" w:lineRule="atLeast"/>
              <w:ind w:right="113"/>
              <w:rPr>
                <w:szCs w:val="16"/>
                <w:lang w:val="en-US"/>
              </w:rPr>
            </w:pPr>
            <w:r w:rsidRPr="00041740">
              <w:rPr>
                <w:szCs w:val="16"/>
                <w:lang w:val="en-US"/>
              </w:rPr>
              <w:t>Flex PLI Drawing Review</w:t>
            </w:r>
          </w:p>
        </w:tc>
      </w:tr>
      <w:tr w:rsidR="00ED05DB" w:rsidRPr="00E0020D" w:rsidTr="00CF1C25">
        <w:trPr>
          <w:trHeight w:val="161"/>
        </w:trPr>
        <w:tc>
          <w:tcPr>
            <w:tcW w:w="3119" w:type="dxa"/>
            <w:tcBorders>
              <w:top w:val="nil"/>
              <w:bottom w:val="nil"/>
            </w:tcBorders>
          </w:tcPr>
          <w:p w:rsidR="00ED05DB" w:rsidRPr="00041740" w:rsidRDefault="00ED05DB" w:rsidP="006F3EB8">
            <w:pPr>
              <w:suppressAutoHyphens w:val="0"/>
              <w:spacing w:before="40" w:after="120" w:line="220" w:lineRule="atLeast"/>
              <w:ind w:right="113"/>
              <w:rPr>
                <w:szCs w:val="16"/>
              </w:rPr>
            </w:pPr>
            <w:r w:rsidRPr="00041740">
              <w:rPr>
                <w:szCs w:val="16"/>
              </w:rPr>
              <w:t>GTR9-9-17</w:t>
            </w:r>
          </w:p>
        </w:tc>
        <w:tc>
          <w:tcPr>
            <w:tcW w:w="736" w:type="dxa"/>
            <w:tcBorders>
              <w:top w:val="nil"/>
              <w:bottom w:val="nil"/>
            </w:tcBorders>
          </w:tcPr>
          <w:p w:rsidR="00ED05DB" w:rsidRPr="00041740" w:rsidRDefault="00ED05DB" w:rsidP="006F3EB8">
            <w:pPr>
              <w:suppressAutoHyphens w:val="0"/>
              <w:spacing w:before="40" w:after="120" w:line="220" w:lineRule="atLeast"/>
              <w:ind w:right="113"/>
              <w:rPr>
                <w:szCs w:val="16"/>
              </w:rPr>
            </w:pPr>
          </w:p>
        </w:tc>
        <w:tc>
          <w:tcPr>
            <w:tcW w:w="5782" w:type="dxa"/>
            <w:tcBorders>
              <w:top w:val="nil"/>
              <w:bottom w:val="nil"/>
            </w:tcBorders>
          </w:tcPr>
          <w:p w:rsidR="00ED05DB" w:rsidRPr="00041740" w:rsidRDefault="00ED05DB" w:rsidP="006F3EB8">
            <w:pPr>
              <w:suppressAutoHyphens w:val="0"/>
              <w:spacing w:before="40" w:after="120" w:line="220" w:lineRule="atLeast"/>
              <w:ind w:right="113"/>
              <w:rPr>
                <w:szCs w:val="16"/>
                <w:lang w:val="en-US"/>
              </w:rPr>
            </w:pPr>
            <w:r w:rsidRPr="00041740">
              <w:rPr>
                <w:szCs w:val="16"/>
                <w:lang w:val="en-US"/>
              </w:rPr>
              <w:t>Legform Tests, Results from Round 2, FlexPLI</w:t>
            </w:r>
          </w:p>
        </w:tc>
      </w:tr>
      <w:tr w:rsidR="00ED05DB" w:rsidRPr="00E0020D" w:rsidTr="00CF1C25">
        <w:trPr>
          <w:trHeight w:val="161"/>
        </w:trPr>
        <w:tc>
          <w:tcPr>
            <w:tcW w:w="3119" w:type="dxa"/>
            <w:shd w:val="clear" w:color="auto" w:fill="auto"/>
          </w:tcPr>
          <w:p w:rsidR="00ED05DB" w:rsidRPr="00AE379F" w:rsidRDefault="00ED05DB" w:rsidP="006F3EB8">
            <w:pPr>
              <w:suppressAutoHyphens w:val="0"/>
              <w:spacing w:before="40" w:after="120" w:line="220" w:lineRule="atLeast"/>
              <w:ind w:right="113"/>
              <w:rPr>
                <w:b/>
                <w:szCs w:val="16"/>
                <w:lang w:val="en-US"/>
              </w:rPr>
            </w:pPr>
            <w:r w:rsidRPr="00AE379F">
              <w:rPr>
                <w:b/>
                <w:szCs w:val="16"/>
                <w:lang w:val="en-US"/>
              </w:rPr>
              <w:t>GTR9-10-01</w:t>
            </w:r>
          </w:p>
        </w:tc>
        <w:tc>
          <w:tcPr>
            <w:tcW w:w="736" w:type="dxa"/>
            <w:shd w:val="clear" w:color="auto" w:fill="auto"/>
          </w:tcPr>
          <w:p w:rsidR="00ED05DB" w:rsidRPr="00AE379F" w:rsidRDefault="00CA4862" w:rsidP="006F3EB8">
            <w:pPr>
              <w:suppressAutoHyphens w:val="0"/>
              <w:spacing w:before="40" w:after="120" w:line="220" w:lineRule="atLeast"/>
              <w:ind w:right="113"/>
              <w:rPr>
                <w:b/>
                <w:szCs w:val="16"/>
                <w:lang w:val="en-US"/>
              </w:rPr>
            </w:pPr>
            <w:r>
              <w:rPr>
                <w:b/>
                <w:szCs w:val="16"/>
                <w:lang w:val="en-US"/>
              </w:rPr>
              <w:t>1</w:t>
            </w:r>
          </w:p>
        </w:tc>
        <w:tc>
          <w:tcPr>
            <w:tcW w:w="5782" w:type="dxa"/>
            <w:shd w:val="clear" w:color="auto" w:fill="auto"/>
          </w:tcPr>
          <w:p w:rsidR="00ED05DB" w:rsidRPr="00AE379F" w:rsidRDefault="00ED05DB" w:rsidP="00984105">
            <w:pPr>
              <w:suppressAutoHyphens w:val="0"/>
              <w:spacing w:before="40" w:after="120" w:line="220" w:lineRule="atLeast"/>
              <w:ind w:right="113"/>
              <w:rPr>
                <w:szCs w:val="16"/>
                <w:lang w:val="en-US"/>
              </w:rPr>
            </w:pPr>
            <w:r w:rsidRPr="00AE379F">
              <w:rPr>
                <w:b/>
                <w:lang w:val="en-US"/>
              </w:rPr>
              <w:t xml:space="preserve">Agenda for the 10th meeting of the Informal Group on Global Technical Regulation No. 9 </w:t>
            </w:r>
            <w:r w:rsidR="00984105">
              <w:rPr>
                <w:b/>
                <w:lang w:val="en-US"/>
              </w:rPr>
              <w:t>−</w:t>
            </w:r>
            <w:r w:rsidRPr="00AE379F">
              <w:rPr>
                <w:b/>
                <w:lang w:val="en-US"/>
              </w:rPr>
              <w:t xml:space="preserve"> Phase 2 (IG GTR9-PH2) </w:t>
            </w:r>
            <w:r w:rsidR="00984105">
              <w:rPr>
                <w:b/>
                <w:lang w:val="en-US"/>
              </w:rPr>
              <w:t>−</w:t>
            </w:r>
            <w:r w:rsidRPr="00AE379F">
              <w:rPr>
                <w:b/>
                <w:lang w:val="en-US"/>
              </w:rPr>
              <w:t xml:space="preserve"> Final</w:t>
            </w:r>
          </w:p>
        </w:tc>
      </w:tr>
      <w:tr w:rsidR="00ED05DB" w:rsidRPr="00E0020D" w:rsidTr="00CF1C25">
        <w:trPr>
          <w:trHeight w:val="161"/>
        </w:trPr>
        <w:tc>
          <w:tcPr>
            <w:tcW w:w="3119" w:type="dxa"/>
            <w:shd w:val="clear" w:color="auto" w:fill="auto"/>
          </w:tcPr>
          <w:p w:rsidR="00ED05DB" w:rsidRPr="00AE379F" w:rsidRDefault="00ED05DB" w:rsidP="006F3EB8">
            <w:pPr>
              <w:suppressAutoHyphens w:val="0"/>
              <w:spacing w:before="40" w:after="120" w:line="220" w:lineRule="atLeast"/>
              <w:ind w:right="113"/>
              <w:rPr>
                <w:szCs w:val="16"/>
                <w:lang w:val="en-US"/>
              </w:rPr>
            </w:pPr>
            <w:r w:rsidRPr="00AE379F">
              <w:rPr>
                <w:b/>
                <w:szCs w:val="16"/>
                <w:lang w:val="en-US"/>
              </w:rPr>
              <w:t>GTR9-10-02</w:t>
            </w:r>
          </w:p>
        </w:tc>
        <w:tc>
          <w:tcPr>
            <w:tcW w:w="736" w:type="dxa"/>
            <w:shd w:val="clear" w:color="auto" w:fill="auto"/>
          </w:tcPr>
          <w:p w:rsidR="00ED05DB" w:rsidRPr="00AE379F" w:rsidRDefault="00ED05DB" w:rsidP="006F3EB8">
            <w:pPr>
              <w:suppressAutoHyphens w:val="0"/>
              <w:spacing w:before="40" w:after="120" w:line="220" w:lineRule="atLeast"/>
              <w:ind w:right="113"/>
              <w:rPr>
                <w:szCs w:val="16"/>
                <w:lang w:val="en-US"/>
              </w:rPr>
            </w:pPr>
          </w:p>
        </w:tc>
        <w:tc>
          <w:tcPr>
            <w:tcW w:w="5782" w:type="dxa"/>
            <w:shd w:val="clear" w:color="auto" w:fill="auto"/>
          </w:tcPr>
          <w:p w:rsidR="00ED05DB" w:rsidRPr="00AE379F" w:rsidRDefault="00ED05DB" w:rsidP="00984105">
            <w:pPr>
              <w:suppressAutoHyphens w:val="0"/>
              <w:spacing w:before="40" w:after="120" w:line="220" w:lineRule="atLeast"/>
              <w:ind w:right="113"/>
              <w:rPr>
                <w:szCs w:val="16"/>
                <w:lang w:val="en-US"/>
              </w:rPr>
            </w:pPr>
            <w:r w:rsidRPr="00AE379F">
              <w:rPr>
                <w:b/>
                <w:lang w:val="en-US"/>
              </w:rPr>
              <w:t xml:space="preserve">Minutes of the 10th meeting of the Informal Group on Global Technical Regulation No. 9 </w:t>
            </w:r>
            <w:r w:rsidR="00984105">
              <w:rPr>
                <w:b/>
                <w:lang w:val="en-US"/>
              </w:rPr>
              <w:t>−</w:t>
            </w:r>
            <w:r w:rsidRPr="00AE379F">
              <w:rPr>
                <w:b/>
                <w:lang w:val="en-US"/>
              </w:rPr>
              <w:t xml:space="preserve"> Phase 2 </w:t>
            </w:r>
            <w:r w:rsidR="00984105">
              <w:rPr>
                <w:b/>
                <w:lang w:val="en-US"/>
              </w:rPr>
              <w:t>−</w:t>
            </w:r>
            <w:r w:rsidRPr="00AE379F">
              <w:rPr>
                <w:b/>
                <w:lang w:val="en-US"/>
              </w:rPr>
              <w:t xml:space="preserve"> Draft</w:t>
            </w:r>
          </w:p>
        </w:tc>
      </w:tr>
      <w:tr w:rsidR="00ED05DB" w:rsidRPr="00E0020D" w:rsidTr="00CF1C25">
        <w:trPr>
          <w:trHeight w:val="161"/>
        </w:trPr>
        <w:tc>
          <w:tcPr>
            <w:tcW w:w="3119" w:type="dxa"/>
            <w:shd w:val="clear" w:color="auto" w:fill="auto"/>
          </w:tcPr>
          <w:p w:rsidR="00ED05DB" w:rsidRPr="00AE379F" w:rsidRDefault="00ED05DB" w:rsidP="006F3EB8">
            <w:pPr>
              <w:suppressAutoHyphens w:val="0"/>
              <w:spacing w:before="40" w:after="120" w:line="220" w:lineRule="atLeast"/>
              <w:ind w:right="113"/>
              <w:rPr>
                <w:szCs w:val="16"/>
                <w:lang w:val="en-US"/>
              </w:rPr>
            </w:pPr>
            <w:r w:rsidRPr="00AE379F">
              <w:rPr>
                <w:b/>
                <w:szCs w:val="16"/>
                <w:lang w:val="en-US"/>
              </w:rPr>
              <w:t>GTR9-10-03</w:t>
            </w:r>
          </w:p>
        </w:tc>
        <w:tc>
          <w:tcPr>
            <w:tcW w:w="736" w:type="dxa"/>
            <w:shd w:val="clear" w:color="auto" w:fill="auto"/>
          </w:tcPr>
          <w:p w:rsidR="00ED05DB" w:rsidRPr="00AE379F" w:rsidRDefault="00ED05DB" w:rsidP="006F3EB8">
            <w:pPr>
              <w:suppressAutoHyphens w:val="0"/>
              <w:spacing w:before="40" w:after="120" w:line="220" w:lineRule="atLeast"/>
              <w:ind w:right="113"/>
              <w:rPr>
                <w:szCs w:val="16"/>
                <w:lang w:val="en-US"/>
              </w:rPr>
            </w:pPr>
          </w:p>
        </w:tc>
        <w:tc>
          <w:tcPr>
            <w:tcW w:w="5782" w:type="dxa"/>
            <w:shd w:val="clear" w:color="auto" w:fill="auto"/>
          </w:tcPr>
          <w:p w:rsidR="00ED05DB" w:rsidRPr="00AE379F" w:rsidRDefault="00ED05DB" w:rsidP="006F3EB8">
            <w:pPr>
              <w:suppressAutoHyphens w:val="0"/>
              <w:spacing w:before="40" w:after="120" w:line="220" w:lineRule="atLeast"/>
              <w:ind w:right="113"/>
              <w:rPr>
                <w:szCs w:val="16"/>
                <w:lang w:val="en-US"/>
              </w:rPr>
            </w:pPr>
            <w:r w:rsidRPr="00AE379F">
              <w:rPr>
                <w:b/>
                <w:bCs/>
                <w:lang w:val="en-US"/>
              </w:rPr>
              <w:t>Consolidated version of GTR9 incl. all amendments before 10th meeting (for reference only)</w:t>
            </w:r>
          </w:p>
        </w:tc>
      </w:tr>
      <w:tr w:rsidR="00ED05DB" w:rsidRPr="00E0020D" w:rsidTr="00CF1C25">
        <w:trPr>
          <w:trHeight w:val="161"/>
        </w:trPr>
        <w:tc>
          <w:tcPr>
            <w:tcW w:w="3119" w:type="dxa"/>
            <w:shd w:val="clear" w:color="auto" w:fill="auto"/>
          </w:tcPr>
          <w:p w:rsidR="00ED05DB" w:rsidRPr="00AE379F" w:rsidRDefault="00ED05DB" w:rsidP="006F3EB8">
            <w:pPr>
              <w:suppressAutoHyphens w:val="0"/>
              <w:spacing w:before="40" w:after="120" w:line="220" w:lineRule="atLeast"/>
              <w:ind w:right="113"/>
              <w:rPr>
                <w:szCs w:val="16"/>
                <w:lang w:val="en-US"/>
              </w:rPr>
            </w:pPr>
            <w:r w:rsidRPr="00AE379F">
              <w:rPr>
                <w:b/>
                <w:szCs w:val="16"/>
                <w:lang w:val="en-US"/>
              </w:rPr>
              <w:t>GTR9-10-04</w:t>
            </w:r>
          </w:p>
        </w:tc>
        <w:tc>
          <w:tcPr>
            <w:tcW w:w="736" w:type="dxa"/>
            <w:shd w:val="clear" w:color="auto" w:fill="auto"/>
          </w:tcPr>
          <w:p w:rsidR="00ED05DB" w:rsidRPr="00AE379F" w:rsidRDefault="00ED05DB" w:rsidP="006F3EB8">
            <w:pPr>
              <w:suppressAutoHyphens w:val="0"/>
              <w:spacing w:before="40" w:after="120" w:line="220" w:lineRule="atLeast"/>
              <w:ind w:right="113"/>
              <w:rPr>
                <w:b/>
                <w:szCs w:val="16"/>
                <w:lang w:val="en-US"/>
              </w:rPr>
            </w:pPr>
            <w:r w:rsidRPr="00AE379F">
              <w:rPr>
                <w:b/>
                <w:szCs w:val="16"/>
                <w:lang w:val="en-US"/>
              </w:rPr>
              <w:t>c1</w:t>
            </w:r>
          </w:p>
        </w:tc>
        <w:tc>
          <w:tcPr>
            <w:tcW w:w="5782" w:type="dxa"/>
            <w:shd w:val="clear" w:color="auto" w:fill="auto"/>
          </w:tcPr>
          <w:p w:rsidR="00ED05DB" w:rsidRPr="00AE379F" w:rsidRDefault="00ED05DB" w:rsidP="006F3EB8">
            <w:pPr>
              <w:suppressAutoHyphens w:val="0"/>
              <w:spacing w:before="40" w:after="120" w:line="220" w:lineRule="atLeast"/>
              <w:ind w:right="113"/>
              <w:rPr>
                <w:szCs w:val="16"/>
                <w:lang w:val="en-US"/>
              </w:rPr>
            </w:pPr>
            <w:r w:rsidRPr="00AE379F">
              <w:rPr>
                <w:b/>
                <w:bCs/>
                <w:lang w:val="en-US"/>
              </w:rPr>
              <w:t>JASIC review of document DRAFT GRSP-2014-15-Rev1e</w:t>
            </w:r>
          </w:p>
        </w:tc>
      </w:tr>
      <w:tr w:rsidR="00ED05DB" w:rsidRPr="00E0020D" w:rsidTr="00CF1C25">
        <w:trPr>
          <w:trHeight w:val="161"/>
        </w:trPr>
        <w:tc>
          <w:tcPr>
            <w:tcW w:w="3119" w:type="dxa"/>
            <w:shd w:val="clear" w:color="auto" w:fill="auto"/>
          </w:tcPr>
          <w:p w:rsidR="00ED05DB" w:rsidRPr="00AE379F" w:rsidRDefault="00ED05DB" w:rsidP="006F3EB8">
            <w:pPr>
              <w:suppressAutoHyphens w:val="0"/>
              <w:spacing w:before="40" w:after="120" w:line="220" w:lineRule="atLeast"/>
              <w:ind w:right="113"/>
              <w:rPr>
                <w:szCs w:val="16"/>
                <w:lang w:val="en-US"/>
              </w:rPr>
            </w:pPr>
            <w:r w:rsidRPr="00AE379F">
              <w:rPr>
                <w:b/>
                <w:szCs w:val="16"/>
                <w:lang w:val="en-US"/>
              </w:rPr>
              <w:t>GTR9-10-05</w:t>
            </w:r>
          </w:p>
        </w:tc>
        <w:tc>
          <w:tcPr>
            <w:tcW w:w="736" w:type="dxa"/>
            <w:shd w:val="clear" w:color="auto" w:fill="auto"/>
          </w:tcPr>
          <w:p w:rsidR="00ED05DB" w:rsidRPr="00AE379F" w:rsidRDefault="00ED05DB" w:rsidP="006F3EB8">
            <w:pPr>
              <w:suppressAutoHyphens w:val="0"/>
              <w:spacing w:before="40" w:after="120" w:line="220" w:lineRule="atLeast"/>
              <w:ind w:right="113"/>
              <w:rPr>
                <w:szCs w:val="16"/>
                <w:lang w:val="en-US"/>
              </w:rPr>
            </w:pPr>
          </w:p>
        </w:tc>
        <w:tc>
          <w:tcPr>
            <w:tcW w:w="5782" w:type="dxa"/>
            <w:shd w:val="clear" w:color="auto" w:fill="auto"/>
          </w:tcPr>
          <w:p w:rsidR="00ED05DB" w:rsidRPr="00AE379F" w:rsidRDefault="00ED05DB" w:rsidP="006F3EB8">
            <w:pPr>
              <w:suppressAutoHyphens w:val="0"/>
              <w:spacing w:before="40" w:after="120" w:line="220" w:lineRule="atLeast"/>
              <w:ind w:right="113"/>
              <w:rPr>
                <w:szCs w:val="16"/>
                <w:lang w:val="en-US"/>
              </w:rPr>
            </w:pPr>
            <w:r w:rsidRPr="00AE379F">
              <w:rPr>
                <w:b/>
                <w:bCs/>
                <w:lang w:val="en-US"/>
              </w:rPr>
              <w:t>FlexPLI Drawing and User Manual Status</w:t>
            </w:r>
          </w:p>
        </w:tc>
      </w:tr>
      <w:tr w:rsidR="00ED05DB" w:rsidRPr="00E0020D" w:rsidTr="00CF1C25">
        <w:trPr>
          <w:trHeight w:val="161"/>
        </w:trPr>
        <w:tc>
          <w:tcPr>
            <w:tcW w:w="3119" w:type="dxa"/>
            <w:shd w:val="clear" w:color="auto" w:fill="auto"/>
          </w:tcPr>
          <w:p w:rsidR="00ED05DB" w:rsidRPr="00AE379F" w:rsidRDefault="00ED05DB" w:rsidP="006F3EB8">
            <w:pPr>
              <w:suppressAutoHyphens w:val="0"/>
              <w:spacing w:before="40" w:after="120" w:line="220" w:lineRule="atLeast"/>
              <w:ind w:right="113"/>
              <w:rPr>
                <w:szCs w:val="16"/>
                <w:lang w:val="en-US"/>
              </w:rPr>
            </w:pPr>
            <w:r w:rsidRPr="00AE379F">
              <w:rPr>
                <w:b/>
                <w:szCs w:val="16"/>
                <w:lang w:val="en-US"/>
              </w:rPr>
              <w:t>GTR9-10-06</w:t>
            </w:r>
          </w:p>
        </w:tc>
        <w:tc>
          <w:tcPr>
            <w:tcW w:w="736" w:type="dxa"/>
            <w:shd w:val="clear" w:color="auto" w:fill="auto"/>
          </w:tcPr>
          <w:p w:rsidR="00ED05DB" w:rsidRPr="00AE379F" w:rsidRDefault="00ED05DB" w:rsidP="006F3EB8">
            <w:pPr>
              <w:suppressAutoHyphens w:val="0"/>
              <w:spacing w:before="40" w:after="120" w:line="220" w:lineRule="atLeast"/>
              <w:ind w:right="113"/>
              <w:rPr>
                <w:szCs w:val="16"/>
                <w:lang w:val="en-US"/>
              </w:rPr>
            </w:pPr>
          </w:p>
        </w:tc>
        <w:tc>
          <w:tcPr>
            <w:tcW w:w="5782" w:type="dxa"/>
            <w:shd w:val="clear" w:color="auto" w:fill="auto"/>
          </w:tcPr>
          <w:p w:rsidR="00ED05DB" w:rsidRPr="00AE379F" w:rsidRDefault="00ED05DB" w:rsidP="00984105">
            <w:pPr>
              <w:suppressAutoHyphens w:val="0"/>
              <w:spacing w:before="40" w:after="120" w:line="220" w:lineRule="atLeast"/>
              <w:ind w:right="113"/>
              <w:rPr>
                <w:szCs w:val="16"/>
                <w:lang w:val="en-US"/>
              </w:rPr>
            </w:pPr>
            <w:r w:rsidRPr="00AE379F">
              <w:rPr>
                <w:b/>
                <w:bCs/>
                <w:lang w:val="en-US"/>
              </w:rPr>
              <w:t xml:space="preserve">Comments by TRL </w:t>
            </w:r>
            <w:r w:rsidR="00984105">
              <w:rPr>
                <w:b/>
                <w:bCs/>
                <w:lang w:val="en-US"/>
              </w:rPr>
              <w:t>−</w:t>
            </w:r>
            <w:r w:rsidRPr="00AE379F">
              <w:rPr>
                <w:b/>
                <w:bCs/>
                <w:lang w:val="en-US"/>
              </w:rPr>
              <w:t xml:space="preserve"> Correction List</w:t>
            </w:r>
          </w:p>
        </w:tc>
      </w:tr>
      <w:tr w:rsidR="00ED05DB" w:rsidRPr="00E0020D" w:rsidTr="00CF1C25">
        <w:trPr>
          <w:trHeight w:val="161"/>
        </w:trPr>
        <w:tc>
          <w:tcPr>
            <w:tcW w:w="3119" w:type="dxa"/>
            <w:shd w:val="clear" w:color="auto" w:fill="auto"/>
          </w:tcPr>
          <w:p w:rsidR="00ED05DB" w:rsidRPr="00AE379F" w:rsidRDefault="00ED05DB" w:rsidP="006F3EB8">
            <w:pPr>
              <w:suppressAutoHyphens w:val="0"/>
              <w:spacing w:before="40" w:after="120" w:line="220" w:lineRule="atLeast"/>
              <w:ind w:right="113"/>
              <w:rPr>
                <w:szCs w:val="16"/>
                <w:lang w:val="en-US"/>
              </w:rPr>
            </w:pPr>
            <w:r w:rsidRPr="00AE379F">
              <w:rPr>
                <w:b/>
                <w:szCs w:val="16"/>
                <w:lang w:val="en-US"/>
              </w:rPr>
              <w:t>GTR9-10-07</w:t>
            </w:r>
          </w:p>
        </w:tc>
        <w:tc>
          <w:tcPr>
            <w:tcW w:w="736" w:type="dxa"/>
            <w:shd w:val="clear" w:color="auto" w:fill="auto"/>
          </w:tcPr>
          <w:p w:rsidR="00ED05DB" w:rsidRPr="00AE379F" w:rsidRDefault="00ED05DB" w:rsidP="006F3EB8">
            <w:pPr>
              <w:suppressAutoHyphens w:val="0"/>
              <w:spacing w:before="40" w:after="120" w:line="220" w:lineRule="atLeast"/>
              <w:ind w:right="113"/>
              <w:rPr>
                <w:szCs w:val="16"/>
                <w:lang w:val="en-US"/>
              </w:rPr>
            </w:pPr>
          </w:p>
        </w:tc>
        <w:tc>
          <w:tcPr>
            <w:tcW w:w="5782" w:type="dxa"/>
            <w:shd w:val="clear" w:color="auto" w:fill="auto"/>
          </w:tcPr>
          <w:p w:rsidR="00ED05DB" w:rsidRPr="00AE379F" w:rsidRDefault="00ED05DB" w:rsidP="00984105">
            <w:pPr>
              <w:suppressAutoHyphens w:val="0"/>
              <w:spacing w:before="40" w:after="120" w:line="220" w:lineRule="atLeast"/>
              <w:ind w:right="113"/>
              <w:rPr>
                <w:szCs w:val="16"/>
                <w:lang w:val="en-US"/>
              </w:rPr>
            </w:pPr>
            <w:r w:rsidRPr="00AE379F">
              <w:rPr>
                <w:b/>
                <w:bCs/>
                <w:lang w:val="en-US"/>
              </w:rPr>
              <w:t xml:space="preserve">Comments by TRL </w:t>
            </w:r>
            <w:r w:rsidR="00984105">
              <w:rPr>
                <w:b/>
                <w:bCs/>
                <w:lang w:val="en-US"/>
              </w:rPr>
              <w:t>−</w:t>
            </w:r>
            <w:r w:rsidRPr="00AE379F">
              <w:rPr>
                <w:b/>
                <w:bCs/>
                <w:lang w:val="en-US"/>
              </w:rPr>
              <w:t xml:space="preserve"> Request for more details</w:t>
            </w:r>
          </w:p>
        </w:tc>
      </w:tr>
      <w:tr w:rsidR="00ED05DB" w:rsidRPr="00E0020D" w:rsidTr="00CF1C25">
        <w:trPr>
          <w:trHeight w:val="161"/>
        </w:trPr>
        <w:tc>
          <w:tcPr>
            <w:tcW w:w="3119" w:type="dxa"/>
            <w:shd w:val="clear" w:color="auto" w:fill="auto"/>
          </w:tcPr>
          <w:p w:rsidR="00ED05DB" w:rsidRPr="00AE379F" w:rsidRDefault="00ED05DB" w:rsidP="006F3EB8">
            <w:pPr>
              <w:suppressAutoHyphens w:val="0"/>
              <w:spacing w:before="40" w:after="120" w:line="220" w:lineRule="atLeast"/>
              <w:ind w:right="113"/>
              <w:rPr>
                <w:b/>
                <w:szCs w:val="16"/>
                <w:lang w:val="en-US"/>
              </w:rPr>
            </w:pPr>
            <w:r w:rsidRPr="00AE379F">
              <w:rPr>
                <w:b/>
              </w:rPr>
              <w:t>ECE/TRANS/WP.29/GRSP/2018/2</w:t>
            </w:r>
          </w:p>
        </w:tc>
        <w:tc>
          <w:tcPr>
            <w:tcW w:w="736" w:type="dxa"/>
            <w:shd w:val="clear" w:color="auto" w:fill="auto"/>
          </w:tcPr>
          <w:p w:rsidR="00ED05DB" w:rsidRPr="00AE379F" w:rsidRDefault="00ED05DB" w:rsidP="006F3EB8">
            <w:pPr>
              <w:suppressAutoHyphens w:val="0"/>
              <w:spacing w:before="40" w:after="120" w:line="220" w:lineRule="atLeast"/>
              <w:ind w:right="113"/>
              <w:rPr>
                <w:szCs w:val="16"/>
                <w:lang w:val="en-US"/>
              </w:rPr>
            </w:pPr>
          </w:p>
        </w:tc>
        <w:tc>
          <w:tcPr>
            <w:tcW w:w="5782" w:type="dxa"/>
            <w:shd w:val="clear" w:color="auto" w:fill="auto"/>
          </w:tcPr>
          <w:p w:rsidR="00ED05DB" w:rsidRPr="00AE379F" w:rsidRDefault="00ED05DB" w:rsidP="006F3EB8">
            <w:pPr>
              <w:suppressAutoHyphens w:val="0"/>
              <w:spacing w:before="40" w:after="120" w:line="220" w:lineRule="atLeast"/>
              <w:ind w:right="113"/>
              <w:rPr>
                <w:szCs w:val="16"/>
                <w:lang w:val="en-US"/>
              </w:rPr>
            </w:pPr>
            <w:r w:rsidRPr="00AE379F">
              <w:rPr>
                <w:b/>
                <w:bCs/>
                <w:lang w:val="en-US"/>
              </w:rPr>
              <w:t>Draft for amendment to document UNECE/WP.29/GRSP/2014/15</w:t>
            </w:r>
          </w:p>
        </w:tc>
      </w:tr>
      <w:tr w:rsidR="00ED05DB" w:rsidRPr="00E0020D" w:rsidTr="00CF1C25">
        <w:trPr>
          <w:trHeight w:val="161"/>
        </w:trPr>
        <w:tc>
          <w:tcPr>
            <w:tcW w:w="3119" w:type="dxa"/>
            <w:shd w:val="clear" w:color="auto" w:fill="auto"/>
          </w:tcPr>
          <w:p w:rsidR="00ED05DB" w:rsidRPr="00AE379F" w:rsidRDefault="00ED05DB" w:rsidP="006F3EB8">
            <w:pPr>
              <w:suppressAutoHyphens w:val="0"/>
              <w:spacing w:before="40" w:after="120" w:line="220" w:lineRule="atLeast"/>
              <w:ind w:right="113"/>
              <w:rPr>
                <w:szCs w:val="16"/>
                <w:lang w:val="en-US"/>
              </w:rPr>
            </w:pPr>
            <w:r w:rsidRPr="00AE379F">
              <w:rPr>
                <w:b/>
              </w:rPr>
              <w:t>ECE/TRANS/WP.29/GRSP/2018/3</w:t>
            </w:r>
          </w:p>
        </w:tc>
        <w:tc>
          <w:tcPr>
            <w:tcW w:w="736" w:type="dxa"/>
            <w:shd w:val="clear" w:color="auto" w:fill="auto"/>
          </w:tcPr>
          <w:p w:rsidR="00ED05DB" w:rsidRPr="00AE379F" w:rsidRDefault="00ED05DB" w:rsidP="006F3EB8">
            <w:pPr>
              <w:suppressAutoHyphens w:val="0"/>
              <w:spacing w:before="40" w:after="120" w:line="220" w:lineRule="atLeast"/>
              <w:ind w:right="113"/>
              <w:rPr>
                <w:szCs w:val="16"/>
                <w:lang w:val="en-US"/>
              </w:rPr>
            </w:pPr>
          </w:p>
        </w:tc>
        <w:tc>
          <w:tcPr>
            <w:tcW w:w="5782" w:type="dxa"/>
            <w:shd w:val="clear" w:color="auto" w:fill="auto"/>
          </w:tcPr>
          <w:p w:rsidR="00ED05DB" w:rsidRPr="00AE379F" w:rsidRDefault="00ED05DB" w:rsidP="006F3EB8">
            <w:pPr>
              <w:suppressAutoHyphens w:val="0"/>
              <w:spacing w:before="40" w:after="120" w:line="220" w:lineRule="atLeast"/>
              <w:ind w:right="113"/>
              <w:rPr>
                <w:szCs w:val="16"/>
                <w:lang w:val="en-US"/>
              </w:rPr>
            </w:pPr>
            <w:r w:rsidRPr="00AE379F">
              <w:rPr>
                <w:b/>
                <w:bCs/>
                <w:lang w:val="en-US"/>
              </w:rPr>
              <w:t>Draft for amendment to document UNECE/WP.29/GRSP/2014/16</w:t>
            </w:r>
          </w:p>
        </w:tc>
      </w:tr>
    </w:tbl>
    <w:p w:rsidR="00ED05DB" w:rsidRPr="00ED05DB" w:rsidRDefault="00ED05DB" w:rsidP="00ED05DB">
      <w:pPr>
        <w:pStyle w:val="SingleTxtG"/>
        <w:spacing w:before="240" w:after="0"/>
        <w:jc w:val="center"/>
        <w:rPr>
          <w:u w:val="single"/>
          <w:lang w:val="en-US"/>
        </w:rPr>
      </w:pPr>
      <w:r>
        <w:rPr>
          <w:u w:val="single"/>
          <w:lang w:val="en-US"/>
        </w:rPr>
        <w:tab/>
      </w:r>
      <w:r>
        <w:rPr>
          <w:u w:val="single"/>
          <w:lang w:val="en-US"/>
        </w:rPr>
        <w:tab/>
      </w:r>
      <w:r>
        <w:rPr>
          <w:u w:val="single"/>
          <w:lang w:val="en-US"/>
        </w:rPr>
        <w:tab/>
      </w:r>
    </w:p>
    <w:sectPr w:rsidR="00ED05DB" w:rsidRPr="00ED05DB" w:rsidSect="00D037E8">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4105" w:rsidRDefault="00984105" w:rsidP="00F95C08">
      <w:pPr>
        <w:spacing w:line="240" w:lineRule="auto"/>
      </w:pPr>
    </w:p>
  </w:endnote>
  <w:endnote w:type="continuationSeparator" w:id="0">
    <w:p w:rsidR="00984105" w:rsidRPr="00AC3823" w:rsidRDefault="00984105" w:rsidP="00AC3823">
      <w:pPr>
        <w:pStyle w:val="Footer"/>
      </w:pPr>
    </w:p>
  </w:endnote>
  <w:endnote w:type="continuationNotice" w:id="1">
    <w:p w:rsidR="00984105" w:rsidRDefault="0098410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4105" w:rsidRPr="00D037E8" w:rsidRDefault="00984105" w:rsidP="00D037E8">
    <w:pPr>
      <w:pStyle w:val="Footer"/>
      <w:tabs>
        <w:tab w:val="right" w:pos="9638"/>
      </w:tabs>
    </w:pPr>
    <w:r w:rsidRPr="00D037E8">
      <w:rPr>
        <w:b/>
        <w:sz w:val="18"/>
      </w:rPr>
      <w:fldChar w:fldCharType="begin"/>
    </w:r>
    <w:r w:rsidRPr="00D037E8">
      <w:rPr>
        <w:b/>
        <w:sz w:val="18"/>
      </w:rPr>
      <w:instrText xml:space="preserve"> PAGE  \* MERGEFORMAT </w:instrText>
    </w:r>
    <w:r w:rsidRPr="00D037E8">
      <w:rPr>
        <w:b/>
        <w:sz w:val="18"/>
      </w:rPr>
      <w:fldChar w:fldCharType="separate"/>
    </w:r>
    <w:r w:rsidR="00D35040">
      <w:rPr>
        <w:b/>
        <w:noProof/>
        <w:sz w:val="18"/>
      </w:rPr>
      <w:t>2</w:t>
    </w:r>
    <w:r w:rsidRPr="00D037E8">
      <w:rPr>
        <w:b/>
        <w:sz w:val="18"/>
      </w:rPr>
      <w:fldChar w:fldCharType="end"/>
    </w:r>
    <w:r>
      <w:rPr>
        <w:b/>
        <w:sz w:val="18"/>
      </w:rPr>
      <w:tab/>
    </w:r>
    <w:r>
      <w:t>GE.18-03093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4105" w:rsidRPr="00D037E8" w:rsidRDefault="00984105" w:rsidP="00D037E8">
    <w:pPr>
      <w:pStyle w:val="Footer"/>
      <w:tabs>
        <w:tab w:val="right" w:pos="9638"/>
      </w:tabs>
      <w:rPr>
        <w:b/>
        <w:sz w:val="18"/>
      </w:rPr>
    </w:pPr>
    <w:r>
      <w:t>GE.18-03093</w:t>
    </w:r>
    <w:r>
      <w:tab/>
    </w:r>
    <w:r w:rsidRPr="00D037E8">
      <w:rPr>
        <w:b/>
        <w:sz w:val="18"/>
      </w:rPr>
      <w:fldChar w:fldCharType="begin"/>
    </w:r>
    <w:r w:rsidRPr="00D037E8">
      <w:rPr>
        <w:b/>
        <w:sz w:val="18"/>
      </w:rPr>
      <w:instrText xml:space="preserve"> PAGE  \* MERGEFORMAT </w:instrText>
    </w:r>
    <w:r w:rsidRPr="00D037E8">
      <w:rPr>
        <w:b/>
        <w:sz w:val="18"/>
      </w:rPr>
      <w:fldChar w:fldCharType="separate"/>
    </w:r>
    <w:r w:rsidR="00D35040">
      <w:rPr>
        <w:b/>
        <w:noProof/>
        <w:sz w:val="18"/>
      </w:rPr>
      <w:t>5</w:t>
    </w:r>
    <w:r w:rsidRPr="00D037E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4105" w:rsidRPr="00D037E8" w:rsidRDefault="00984105" w:rsidP="00D037E8">
    <w:pPr>
      <w:pStyle w:val="Footer"/>
      <w:spacing w:before="120"/>
      <w:rPr>
        <w:sz w:val="20"/>
      </w:rPr>
    </w:pPr>
    <w:r>
      <w:rPr>
        <w:sz w:val="20"/>
      </w:rPr>
      <w:t>GE.</w:t>
    </w:r>
    <w:r>
      <w:rPr>
        <w:noProof/>
        <w:lang w:eastAsia="fr-CH"/>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18-03093  (F)    </w:t>
    </w:r>
    <w:r w:rsidR="00366A66">
      <w:rPr>
        <w:sz w:val="20"/>
      </w:rPr>
      <w:t>19</w:t>
    </w:r>
    <w:r>
      <w:rPr>
        <w:sz w:val="20"/>
      </w:rPr>
      <w:t xml:space="preserve">0318    </w:t>
    </w:r>
    <w:r w:rsidR="00DD5323">
      <w:rPr>
        <w:sz w:val="20"/>
      </w:rPr>
      <w:t>220318</w:t>
    </w:r>
    <w:r>
      <w:rPr>
        <w:sz w:val="20"/>
      </w:rPr>
      <w:br/>
    </w:r>
    <w:r w:rsidRPr="00D037E8">
      <w:rPr>
        <w:rFonts w:ascii="C39T30Lfz" w:hAnsi="C39T30Lfz"/>
        <w:sz w:val="56"/>
      </w:rPr>
      <w:t></w:t>
    </w:r>
    <w:r w:rsidRPr="00D037E8">
      <w:rPr>
        <w:rFonts w:ascii="C39T30Lfz" w:hAnsi="C39T30Lfz"/>
        <w:sz w:val="56"/>
      </w:rPr>
      <w:t></w:t>
    </w:r>
    <w:r w:rsidRPr="00D037E8">
      <w:rPr>
        <w:rFonts w:ascii="C39T30Lfz" w:hAnsi="C39T30Lfz"/>
        <w:sz w:val="56"/>
      </w:rPr>
      <w:t></w:t>
    </w:r>
    <w:r w:rsidRPr="00D037E8">
      <w:rPr>
        <w:rFonts w:ascii="C39T30Lfz" w:hAnsi="C39T30Lfz"/>
        <w:sz w:val="56"/>
      </w:rPr>
      <w:t></w:t>
    </w:r>
    <w:r w:rsidRPr="00D037E8">
      <w:rPr>
        <w:rFonts w:ascii="C39T30Lfz" w:hAnsi="C39T30Lfz"/>
        <w:sz w:val="56"/>
      </w:rPr>
      <w:t></w:t>
    </w:r>
    <w:r w:rsidRPr="00D037E8">
      <w:rPr>
        <w:rFonts w:ascii="C39T30Lfz" w:hAnsi="C39T30Lfz"/>
        <w:sz w:val="56"/>
      </w:rPr>
      <w:t></w:t>
    </w:r>
    <w:r w:rsidRPr="00D037E8">
      <w:rPr>
        <w:rFonts w:ascii="C39T30Lfz" w:hAnsi="C39T30Lfz"/>
        <w:sz w:val="56"/>
      </w:rPr>
      <w:t></w:t>
    </w:r>
    <w:r w:rsidRPr="00D037E8">
      <w:rPr>
        <w:rFonts w:ascii="C39T30Lfz" w:hAnsi="C39T30Lfz"/>
        <w:sz w:val="56"/>
      </w:rPr>
      <w:t></w:t>
    </w:r>
    <w:r w:rsidRPr="00D037E8">
      <w:rPr>
        <w:rFonts w:ascii="C39T30Lfz" w:hAnsi="C39T30Lfz"/>
        <w:sz w:val="56"/>
      </w:rPr>
      <w:t></w:t>
    </w:r>
    <w:r>
      <w:rPr>
        <w:noProof/>
        <w:sz w:val="20"/>
        <w:lang w:eastAsia="fr-CH"/>
      </w:rPr>
      <w:drawing>
        <wp:anchor distT="0" distB="0" distL="114300" distR="114300" simplePos="0" relativeHeight="25166131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SP/2018/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P/2018/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4105" w:rsidRPr="00AC3823" w:rsidRDefault="00984105" w:rsidP="00AC3823">
      <w:pPr>
        <w:pStyle w:val="Footer"/>
        <w:tabs>
          <w:tab w:val="right" w:pos="2155"/>
        </w:tabs>
        <w:spacing w:after="80" w:line="240" w:lineRule="atLeast"/>
        <w:ind w:left="680"/>
        <w:rPr>
          <w:u w:val="single"/>
        </w:rPr>
      </w:pPr>
      <w:r>
        <w:rPr>
          <w:u w:val="single"/>
        </w:rPr>
        <w:tab/>
      </w:r>
    </w:p>
  </w:footnote>
  <w:footnote w:type="continuationSeparator" w:id="0">
    <w:p w:rsidR="00984105" w:rsidRPr="00AC3823" w:rsidRDefault="00984105" w:rsidP="00AC3823">
      <w:pPr>
        <w:pStyle w:val="Footer"/>
        <w:tabs>
          <w:tab w:val="right" w:pos="2155"/>
        </w:tabs>
        <w:spacing w:after="80" w:line="240" w:lineRule="atLeast"/>
        <w:ind w:left="680"/>
        <w:rPr>
          <w:u w:val="single"/>
        </w:rPr>
      </w:pPr>
      <w:r>
        <w:rPr>
          <w:u w:val="single"/>
        </w:rPr>
        <w:tab/>
      </w:r>
    </w:p>
  </w:footnote>
  <w:footnote w:type="continuationNotice" w:id="1">
    <w:p w:rsidR="00984105" w:rsidRPr="00AC3823" w:rsidRDefault="00984105">
      <w:pPr>
        <w:spacing w:line="240" w:lineRule="auto"/>
        <w:rPr>
          <w:sz w:val="2"/>
          <w:szCs w:val="2"/>
        </w:rPr>
      </w:pPr>
    </w:p>
  </w:footnote>
  <w:footnote w:id="2">
    <w:p w:rsidR="00984105" w:rsidRPr="00EC4B12" w:rsidRDefault="00984105" w:rsidP="00ED05DB">
      <w:pPr>
        <w:pStyle w:val="FootnoteText"/>
      </w:pPr>
      <w:r>
        <w:rPr>
          <w:lang w:val="fr-FR"/>
        </w:rPr>
        <w:tab/>
      </w:r>
      <w:r w:rsidRPr="00D470A6">
        <w:rPr>
          <w:sz w:val="20"/>
          <w:lang w:val="fr-FR"/>
        </w:rPr>
        <w:t>*</w:t>
      </w:r>
      <w:r>
        <w:rPr>
          <w:lang w:val="fr-FR"/>
        </w:rPr>
        <w:tab/>
        <w:t>Conformément au programme de travail du Comité des transports intérieurs pour la période 2014-2018 (ECE/TRANS/24</w:t>
      </w:r>
      <w:r w:rsidR="00E102BF">
        <w:rPr>
          <w:lang w:val="fr-FR"/>
        </w:rPr>
        <w:t>0, par. </w:t>
      </w:r>
      <w:r>
        <w:rPr>
          <w:lang w:val="fr-FR"/>
        </w:rPr>
        <w:t xml:space="preserve">105, et ECE/TRANS/2014/26, activité 02.4), le Forum mondial a pour mission d’élaborer, d’harmoniser et de mettre à jour les Règlements en vue d’améliorer les caractéristiques fonctionnelles des véhicules. Le présent document est soumis en vertu de ce mandat.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4105" w:rsidRPr="00D037E8" w:rsidRDefault="00D35040">
    <w:pPr>
      <w:pStyle w:val="Header"/>
    </w:pPr>
    <w:r>
      <w:fldChar w:fldCharType="begin"/>
    </w:r>
    <w:r>
      <w:instrText xml:space="preserve"> TITLE  \* MERGEFORMAT </w:instrText>
    </w:r>
    <w:r>
      <w:fldChar w:fldCharType="separate"/>
    </w:r>
    <w:r w:rsidR="00280E58">
      <w:t>ECE/TRANS/WP.29/GRSP/2018/3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4105" w:rsidRPr="00D037E8" w:rsidRDefault="00D35040" w:rsidP="00D037E8">
    <w:pPr>
      <w:pStyle w:val="Header"/>
      <w:jc w:val="right"/>
    </w:pPr>
    <w:r>
      <w:fldChar w:fldCharType="begin"/>
    </w:r>
    <w:r>
      <w:instrText xml:space="preserve"> TITLE  \* MERGEFORMAT </w:instrText>
    </w:r>
    <w:r>
      <w:fldChar w:fldCharType="separate"/>
    </w:r>
    <w:r w:rsidR="00280E58">
      <w:t>ECE/TRANS/WP.29/GRSP/2018/3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4A247901"/>
    <w:multiLevelType w:val="multilevel"/>
    <w:tmpl w:val="86503A00"/>
    <w:lvl w:ilvl="0">
      <w:start w:val="1"/>
      <w:numFmt w:val="decimal"/>
      <w:lvlText w:val="%1."/>
      <w:lvlJc w:val="left"/>
      <w:pPr>
        <w:tabs>
          <w:tab w:val="num" w:pos="1701"/>
        </w:tabs>
        <w:ind w:left="1134" w:firstLine="0"/>
      </w:pPr>
      <w:rPr>
        <w:rFonts w:ascii="Times New Roman" w:hAnsi="Times New Roman" w:hint="default"/>
        <w:b w:val="0"/>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70357059"/>
    <w:multiLevelType w:val="multilevel"/>
    <w:tmpl w:val="5A48E46A"/>
    <w:lvl w:ilvl="0">
      <w:start w:val="1"/>
      <w:numFmt w:val="decimal"/>
      <w:lvlText w:val="%1."/>
      <w:lvlJc w:val="left"/>
      <w:pPr>
        <w:tabs>
          <w:tab w:val="num" w:pos="1701"/>
        </w:tabs>
        <w:ind w:left="1134" w:firstLine="0"/>
      </w:pPr>
      <w:rPr>
        <w:rFonts w:ascii="Times New Roman" w:hAnsi="Times New Roman" w:hint="default"/>
        <w:b w:val="0"/>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3"/>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6"/>
  </w:num>
  <w:num w:numId="15">
    <w:abstractNumId w:val="13"/>
  </w:num>
  <w:num w:numId="16">
    <w:abstractNumId w:val="10"/>
  </w:num>
  <w:num w:numId="17">
    <w:abstractNumId w:val="15"/>
  </w:num>
  <w:num w:numId="18">
    <w:abstractNumId w:val="12"/>
  </w:num>
  <w:num w:numId="19">
    <w:abstractNumId w:val="11"/>
  </w:num>
  <w:num w:numId="20">
    <w:abstractNumId w:val="18"/>
  </w:num>
  <w:num w:numId="21">
    <w:abstractNumId w:val="17"/>
  </w:num>
  <w:num w:numId="22">
    <w:abstractNumId w:val="10"/>
    <w:lvlOverride w:ilvl="0">
      <w:startOverride w:val="1"/>
    </w:lvlOverride>
  </w:num>
  <w:num w:numId="23">
    <w:abstractNumId w:val="14"/>
  </w:num>
  <w:num w:numId="24">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B9D"/>
    <w:rsid w:val="00017F94"/>
    <w:rsid w:val="00023842"/>
    <w:rsid w:val="000334F9"/>
    <w:rsid w:val="00045FEB"/>
    <w:rsid w:val="0007796D"/>
    <w:rsid w:val="000B7790"/>
    <w:rsid w:val="00111F2F"/>
    <w:rsid w:val="0014365E"/>
    <w:rsid w:val="00143C66"/>
    <w:rsid w:val="00176178"/>
    <w:rsid w:val="00180D2D"/>
    <w:rsid w:val="001D4D4E"/>
    <w:rsid w:val="001F525A"/>
    <w:rsid w:val="00223272"/>
    <w:rsid w:val="0024779E"/>
    <w:rsid w:val="00257168"/>
    <w:rsid w:val="00264312"/>
    <w:rsid w:val="002744B8"/>
    <w:rsid w:val="00280E58"/>
    <w:rsid w:val="002832AC"/>
    <w:rsid w:val="002944D3"/>
    <w:rsid w:val="002D7C93"/>
    <w:rsid w:val="00305801"/>
    <w:rsid w:val="00326041"/>
    <w:rsid w:val="0033638A"/>
    <w:rsid w:val="00366A66"/>
    <w:rsid w:val="00370D8D"/>
    <w:rsid w:val="003916DE"/>
    <w:rsid w:val="003F3E42"/>
    <w:rsid w:val="003F6C80"/>
    <w:rsid w:val="00441C3B"/>
    <w:rsid w:val="00446FE5"/>
    <w:rsid w:val="00452396"/>
    <w:rsid w:val="004837D8"/>
    <w:rsid w:val="00492DF0"/>
    <w:rsid w:val="00494101"/>
    <w:rsid w:val="004A417A"/>
    <w:rsid w:val="004C0B34"/>
    <w:rsid w:val="004E468C"/>
    <w:rsid w:val="005505B7"/>
    <w:rsid w:val="00573BE5"/>
    <w:rsid w:val="0057558D"/>
    <w:rsid w:val="00586ED3"/>
    <w:rsid w:val="00596AA9"/>
    <w:rsid w:val="005C5277"/>
    <w:rsid w:val="005D4B71"/>
    <w:rsid w:val="005D7620"/>
    <w:rsid w:val="005E7A9E"/>
    <w:rsid w:val="00615D3A"/>
    <w:rsid w:val="00620976"/>
    <w:rsid w:val="00685B9A"/>
    <w:rsid w:val="006F3EB8"/>
    <w:rsid w:val="0071601D"/>
    <w:rsid w:val="00724672"/>
    <w:rsid w:val="007A62E6"/>
    <w:rsid w:val="007F20FA"/>
    <w:rsid w:val="0080684C"/>
    <w:rsid w:val="008179A3"/>
    <w:rsid w:val="00845CD6"/>
    <w:rsid w:val="00871C75"/>
    <w:rsid w:val="008776DC"/>
    <w:rsid w:val="008A4CBC"/>
    <w:rsid w:val="009446C0"/>
    <w:rsid w:val="009705C8"/>
    <w:rsid w:val="00984105"/>
    <w:rsid w:val="009A1B9D"/>
    <w:rsid w:val="009C1CF4"/>
    <w:rsid w:val="009F6B74"/>
    <w:rsid w:val="00A000E3"/>
    <w:rsid w:val="00A30353"/>
    <w:rsid w:val="00A742D1"/>
    <w:rsid w:val="00AC3823"/>
    <w:rsid w:val="00AE323C"/>
    <w:rsid w:val="00AF0CB5"/>
    <w:rsid w:val="00B00181"/>
    <w:rsid w:val="00B00B0D"/>
    <w:rsid w:val="00B765F7"/>
    <w:rsid w:val="00BA0CA9"/>
    <w:rsid w:val="00C02897"/>
    <w:rsid w:val="00C97039"/>
    <w:rsid w:val="00CA4862"/>
    <w:rsid w:val="00CF08FA"/>
    <w:rsid w:val="00CF1C25"/>
    <w:rsid w:val="00D037E8"/>
    <w:rsid w:val="00D06FFB"/>
    <w:rsid w:val="00D3439C"/>
    <w:rsid w:val="00D35040"/>
    <w:rsid w:val="00D470A6"/>
    <w:rsid w:val="00D86705"/>
    <w:rsid w:val="00DB1831"/>
    <w:rsid w:val="00DD3830"/>
    <w:rsid w:val="00DD3BFD"/>
    <w:rsid w:val="00DD5323"/>
    <w:rsid w:val="00DF6678"/>
    <w:rsid w:val="00E0020D"/>
    <w:rsid w:val="00E0299A"/>
    <w:rsid w:val="00E102BF"/>
    <w:rsid w:val="00E745E2"/>
    <w:rsid w:val="00E85C74"/>
    <w:rsid w:val="00E952B2"/>
    <w:rsid w:val="00EA6547"/>
    <w:rsid w:val="00ED05DB"/>
    <w:rsid w:val="00EF2E22"/>
    <w:rsid w:val="00F35BAF"/>
    <w:rsid w:val="00F660DF"/>
    <w:rsid w:val="00F94664"/>
    <w:rsid w:val="00F9573C"/>
    <w:rsid w:val="00F95C08"/>
    <w:rsid w:val="00FC515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6A03C7D-3877-420E-A429-F23240AB6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Footnote Reference),-E Fußnotenzeichen,BVI fnr, BVI fnr,Footnote symbol,Footnote,Footnote Reference Superscript,SUPERS"/>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PP"/>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PP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35BAF"/>
    <w:rPr>
      <w:rFonts w:ascii="Tahoma" w:hAnsi="Tahoma" w:cs="Tahoma"/>
      <w:sz w:val="16"/>
      <w:szCs w:val="16"/>
      <w:lang w:eastAsia="en-US"/>
    </w:rPr>
  </w:style>
  <w:style w:type="character" w:styleId="CommentReference">
    <w:name w:val="annotation reference"/>
    <w:rsid w:val="00ED05DB"/>
    <w:rPr>
      <w:sz w:val="16"/>
      <w:szCs w:val="16"/>
    </w:rPr>
  </w:style>
  <w:style w:type="paragraph" w:styleId="CommentText">
    <w:name w:val="annotation text"/>
    <w:basedOn w:val="Normal"/>
    <w:link w:val="CommentTextChar"/>
    <w:rsid w:val="00ED05DB"/>
    <w:rPr>
      <w:rFonts w:eastAsia="MS Mincho"/>
      <w:sz w:val="24"/>
    </w:rPr>
  </w:style>
  <w:style w:type="character" w:customStyle="1" w:styleId="CommentTextChar">
    <w:name w:val="Comment Text Char"/>
    <w:basedOn w:val="DefaultParagraphFont"/>
    <w:link w:val="CommentText"/>
    <w:rsid w:val="00ED05DB"/>
    <w:rPr>
      <w:rFonts w:ascii="Times New Roman" w:eastAsia="MS Mincho" w:hAnsi="Times New Roman" w:cs="Times New Roman"/>
      <w:sz w:val="24"/>
      <w:szCs w:val="20"/>
      <w:lang w:eastAsia="en-US"/>
    </w:rPr>
  </w:style>
  <w:style w:type="paragraph" w:styleId="CommentSubject">
    <w:name w:val="annotation subject"/>
    <w:basedOn w:val="CommentText"/>
    <w:next w:val="CommentText"/>
    <w:link w:val="CommentSubjectChar"/>
    <w:rsid w:val="00ED05DB"/>
    <w:rPr>
      <w:b/>
      <w:bCs/>
    </w:rPr>
  </w:style>
  <w:style w:type="character" w:customStyle="1" w:styleId="CommentSubjectChar">
    <w:name w:val="Comment Subject Char"/>
    <w:basedOn w:val="CommentTextChar"/>
    <w:link w:val="CommentSubject"/>
    <w:rsid w:val="00ED05DB"/>
    <w:rPr>
      <w:rFonts w:ascii="Times New Roman" w:eastAsia="MS Mincho" w:hAnsi="Times New Roman" w:cs="Times New Roman"/>
      <w:b/>
      <w:bCs/>
      <w:sz w:val="24"/>
      <w:szCs w:val="20"/>
      <w:lang w:eastAsia="en-US"/>
    </w:rPr>
  </w:style>
  <w:style w:type="character" w:customStyle="1" w:styleId="SingleTxtGChar">
    <w:name w:val="_ Single Txt_G Char"/>
    <w:basedOn w:val="DefaultParagraphFont"/>
    <w:link w:val="SingleTxtG"/>
    <w:qFormat/>
    <w:rsid w:val="00ED05DB"/>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file:///\\conf-share1\LS\FRA\f14f1\1416869.doc"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1243C-339B-4C71-BE1E-205E42DA0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5634</Words>
  <Characters>32119</Characters>
  <Application>Microsoft Office Word</Application>
  <DocSecurity>0</DocSecurity>
  <Lines>267</Lines>
  <Paragraphs>75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ECE/TRANS/WP.29/GRSP/2018/3</vt:lpstr>
      <vt:lpstr>ECE/TRANS/WP.29/GRSP/2018/3</vt:lpstr>
    </vt:vector>
  </TitlesOfParts>
  <Company>DCM</Company>
  <LinksUpToDate>false</LinksUpToDate>
  <CharactersWithSpaces>37678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ECE/TRANS/WP.29/GRSP/2018/3</dc:title>
  <dc:subject/>
  <dc:creator>Maud DARICHE</dc:creator>
  <cp:keywords/>
  <cp:lastModifiedBy>Benedicte Boudol</cp:lastModifiedBy>
  <cp:revision>2</cp:revision>
  <cp:lastPrinted>2018-03-22T10:11:00Z</cp:lastPrinted>
  <dcterms:created xsi:type="dcterms:W3CDTF">2018-03-22T12:48:00Z</dcterms:created>
  <dcterms:modified xsi:type="dcterms:W3CDTF">2018-03-22T12:48:00Z</dcterms:modified>
</cp:coreProperties>
</file>