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820F" w14:textId="77777777" w:rsidR="001F31C2" w:rsidRDefault="00693A86" w:rsidP="00853A32">
      <w:pPr>
        <w:pStyle w:val="HChG"/>
        <w:pBdr>
          <w:top w:val="none" w:sz="0" w:space="0" w:color="auto"/>
          <w:left w:val="none" w:sz="0" w:space="0" w:color="auto"/>
          <w:bottom w:val="none" w:sz="0" w:space="0" w:color="auto"/>
          <w:right w:val="none" w:sz="0" w:space="0" w:color="auto"/>
          <w:between w:val="none" w:sz="0" w:space="0" w:color="auto"/>
          <w:bar w:val="none" w:sz="0" w:color="auto"/>
        </w:pBdr>
        <w:tabs>
          <w:tab w:val="clear" w:pos="851"/>
        </w:tabs>
        <w:ind w:left="0" w:right="21" w:firstLine="0"/>
        <w:jc w:val="center"/>
      </w:pPr>
      <w:r>
        <w:t xml:space="preserve">Artificial Intelligence and </w:t>
      </w:r>
      <w:r w:rsidR="005C3748">
        <w:t>vehicle regulations</w:t>
      </w:r>
    </w:p>
    <w:p w14:paraId="4C352FEC" w14:textId="77777777"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w:t>
      </w:r>
      <w:r w:rsidR="00A13680" w:rsidRPr="00A13680">
        <w:t>.</w:t>
      </w:r>
      <w:r w:rsidR="00A13680" w:rsidRPr="00A13680">
        <w:tab/>
      </w:r>
      <w:r w:rsidR="00BD280A">
        <w:t>Introduction</w:t>
      </w:r>
    </w:p>
    <w:p w14:paraId="2F7C4C99" w14:textId="77777777" w:rsidR="00CA0EE0" w:rsidRDefault="00CA0EE0" w:rsidP="00855883">
      <w:pPr>
        <w:pStyle w:val="SingleTxtG"/>
        <w:tabs>
          <w:tab w:val="left" w:pos="1134"/>
        </w:tabs>
        <w:ind w:left="567" w:right="567"/>
      </w:pPr>
      <w:r>
        <w:t>1.</w:t>
      </w:r>
      <w:r>
        <w:tab/>
      </w:r>
      <w:r w:rsidRPr="005E5D09">
        <w:t>I</w:t>
      </w:r>
      <w:r>
        <w:t>n 201</w:t>
      </w:r>
      <w:r w:rsidR="006E7320">
        <w:t>5</w:t>
      </w:r>
      <w:r w:rsidR="00362DC7">
        <w:t>,</w:t>
      </w:r>
      <w:r>
        <w:t xml:space="preserve"> </w:t>
      </w:r>
      <w:r w:rsidR="00362DC7">
        <w:t>public figures</w:t>
      </w:r>
      <w:r>
        <w:t xml:space="preserve"> warned the international community </w:t>
      </w:r>
      <w:r w:rsidR="00727C67">
        <w:t xml:space="preserve">with an </w:t>
      </w:r>
      <w:r w:rsidR="00727C67" w:rsidRPr="00771A3E">
        <w:t>Open Letter on Artificial Intelligence</w:t>
      </w:r>
      <w:r w:rsidR="005C3748" w:rsidRPr="00771A3E">
        <w:rPr>
          <w:rStyle w:val="FootnoteReference"/>
        </w:rPr>
        <w:footnoteReference w:id="1"/>
      </w:r>
      <w:r w:rsidR="00727C67">
        <w:t xml:space="preserve"> </w:t>
      </w:r>
      <w:r>
        <w:t xml:space="preserve">about the potential risks </w:t>
      </w:r>
      <w:r w:rsidR="00693A86">
        <w:t xml:space="preserve">related to the use of </w:t>
      </w:r>
      <w:r w:rsidR="00771A3E" w:rsidRPr="00EF639D">
        <w:rPr>
          <w:i/>
          <w:iCs/>
        </w:rPr>
        <w:t>Artificial Intelligence</w:t>
      </w:r>
      <w:r w:rsidR="00771A3E">
        <w:t xml:space="preserve"> (AI)</w:t>
      </w:r>
      <w:r>
        <w:t>.</w:t>
      </w:r>
      <w:r w:rsidR="005E5D09">
        <w:t xml:space="preserve"> </w:t>
      </w:r>
      <w:r w:rsidR="006E7320">
        <w:t>In 2017</w:t>
      </w:r>
      <w:r w:rsidR="00362DC7">
        <w:t>,</w:t>
      </w:r>
      <w:r w:rsidR="005E5D09">
        <w:t xml:space="preserve"> more than hundred renowned experts wrote a letter</w:t>
      </w:r>
      <w:r w:rsidR="005C3748">
        <w:rPr>
          <w:rStyle w:val="FootnoteReference"/>
        </w:rPr>
        <w:footnoteReference w:id="2"/>
      </w:r>
      <w:r w:rsidR="005E5D09">
        <w:t xml:space="preserve"> to the United Nations stating their po</w:t>
      </w:r>
      <w:bookmarkStart w:id="0" w:name="_GoBack"/>
      <w:bookmarkEnd w:id="0"/>
      <w:r w:rsidR="005E5D09">
        <w:t>sition on potential risks related to AI.</w:t>
      </w:r>
      <w:r w:rsidR="00AB1AE7">
        <w:t xml:space="preserve"> </w:t>
      </w:r>
      <w:r w:rsidR="00E30BAB">
        <w:t>Also in 2017</w:t>
      </w:r>
      <w:r w:rsidR="006E7320">
        <w:t>, a</w:t>
      </w:r>
      <w:r w:rsidR="00AB1AE7">
        <w:t xml:space="preserve">n experiment </w:t>
      </w:r>
      <w:r w:rsidR="00362DC7">
        <w:t>got public attention</w:t>
      </w:r>
      <w:r w:rsidR="009B3861">
        <w:t xml:space="preserve"> when it</w:t>
      </w:r>
      <w:r w:rsidR="00362DC7">
        <w:t xml:space="preserve"> was reported</w:t>
      </w:r>
      <w:r w:rsidR="005667F1">
        <w:rPr>
          <w:rStyle w:val="FootnoteReference"/>
        </w:rPr>
        <w:footnoteReference w:id="3"/>
      </w:r>
      <w:r w:rsidR="00362DC7">
        <w:t xml:space="preserve"> that the experiment had to be </w:t>
      </w:r>
      <w:r w:rsidR="000D5965">
        <w:t xml:space="preserve">abandoned </w:t>
      </w:r>
      <w:r w:rsidR="000D5965" w:rsidRPr="000D5965">
        <w:t xml:space="preserve">after two artificially intelligent programs </w:t>
      </w:r>
      <w:r w:rsidR="00362DC7">
        <w:t xml:space="preserve">involved in the experiment </w:t>
      </w:r>
      <w:r w:rsidR="000D5965" w:rsidRPr="000D5965">
        <w:t>appeared to be chatting to each other in a strange language only they understood</w:t>
      </w:r>
      <w:r w:rsidR="00362DC7">
        <w:t>, highlighting the risk of a</w:t>
      </w:r>
      <w:r w:rsidR="00362DC7" w:rsidRPr="00362DC7">
        <w:t xml:space="preserve"> AI systems control </w:t>
      </w:r>
      <w:r w:rsidR="00362DC7">
        <w:t>loss and</w:t>
      </w:r>
      <w:r w:rsidR="00362DC7" w:rsidRPr="00362DC7">
        <w:t xml:space="preserve"> </w:t>
      </w:r>
      <w:r w:rsidR="00771A3E">
        <w:t xml:space="preserve">recalling </w:t>
      </w:r>
      <w:r w:rsidR="008C4875">
        <w:t xml:space="preserve">some science fictions about </w:t>
      </w:r>
      <w:r w:rsidR="00362DC7" w:rsidRPr="00362DC7">
        <w:t>the rise of superintelligences that do not act in accordance with human wishes</w:t>
      </w:r>
      <w:r w:rsidR="000D5965">
        <w:t>.</w:t>
      </w:r>
    </w:p>
    <w:p w14:paraId="4E935795" w14:textId="77777777" w:rsidR="00937093" w:rsidRDefault="00CA0EE0" w:rsidP="00855883">
      <w:pPr>
        <w:pStyle w:val="SingleTxtG"/>
        <w:tabs>
          <w:tab w:val="left" w:pos="1134"/>
        </w:tabs>
        <w:ind w:left="567" w:right="567"/>
      </w:pPr>
      <w:r>
        <w:t>2</w:t>
      </w:r>
      <w:r w:rsidR="00911AE2" w:rsidRPr="00A13680">
        <w:t>.</w:t>
      </w:r>
      <w:r w:rsidR="00D058C0">
        <w:tab/>
      </w:r>
      <w:r w:rsidR="00771A3E">
        <w:t xml:space="preserve">AI </w:t>
      </w:r>
      <w:r>
        <w:t xml:space="preserve">has found </w:t>
      </w:r>
      <w:r w:rsidR="0089127D">
        <w:t xml:space="preserve">some </w:t>
      </w:r>
      <w:r w:rsidR="00F71485">
        <w:t>prom</w:t>
      </w:r>
      <w:r w:rsidR="00C4318E">
        <w:t>inent</w:t>
      </w:r>
      <w:r>
        <w:t xml:space="preserve"> applications in the automotive sector. Some of these applications are related to infotainment and vehicle management </w:t>
      </w:r>
      <w:r w:rsidR="00E9751F">
        <w:t>(</w:t>
      </w:r>
      <w:r w:rsidR="008C4875">
        <w:t xml:space="preserve">as </w:t>
      </w:r>
      <w:r w:rsidR="00E9751F">
        <w:t>Human Machine Interface</w:t>
      </w:r>
      <w:r w:rsidR="00771A3E">
        <w:t xml:space="preserve"> (HMI)</w:t>
      </w:r>
      <w:r w:rsidR="008C4875">
        <w:t xml:space="preserve"> enhancement</w:t>
      </w:r>
      <w:r w:rsidR="00E9751F">
        <w:t xml:space="preserve">) </w:t>
      </w:r>
      <w:r>
        <w:t xml:space="preserve">e.g. infotainment management (incl. </w:t>
      </w:r>
      <w:r w:rsidR="00E9751F">
        <w:t xml:space="preserve">destination entry in the </w:t>
      </w:r>
      <w:r>
        <w:t xml:space="preserve">navigation systems). Some applications are related to the development of the vehicle </w:t>
      </w:r>
      <w:r w:rsidR="00D219BA">
        <w:t>self-driving capability</w:t>
      </w:r>
      <w:r>
        <w:t>.</w:t>
      </w:r>
    </w:p>
    <w:p w14:paraId="0593CC58" w14:textId="5B08838B" w:rsidR="00691A16" w:rsidRDefault="00CA0EE0" w:rsidP="00855883">
      <w:pPr>
        <w:pStyle w:val="SingleTxtG"/>
        <w:keepLines/>
        <w:tabs>
          <w:tab w:val="left" w:pos="1134"/>
        </w:tabs>
        <w:spacing w:line="240" w:lineRule="auto"/>
        <w:ind w:left="567" w:right="567"/>
      </w:pPr>
      <w:r>
        <w:t>3</w:t>
      </w:r>
      <w:r w:rsidR="00EB35F6">
        <w:t>.</w:t>
      </w:r>
      <w:r w:rsidR="00EB35F6">
        <w:tab/>
      </w:r>
      <w:r>
        <w:t xml:space="preserve">Some AI implications </w:t>
      </w:r>
      <w:r w:rsidR="005E5D09">
        <w:t xml:space="preserve">might fall in the remit of </w:t>
      </w:r>
      <w:r>
        <w:t xml:space="preserve">the World Forum for the </w:t>
      </w:r>
      <w:r w:rsidR="00910F7D">
        <w:t>H</w:t>
      </w:r>
      <w:r>
        <w:t xml:space="preserve">armonization of </w:t>
      </w:r>
      <w:r w:rsidR="00910F7D">
        <w:t>V</w:t>
      </w:r>
      <w:r>
        <w:t xml:space="preserve">ehicle </w:t>
      </w:r>
      <w:r w:rsidR="00910F7D">
        <w:t>R</w:t>
      </w:r>
      <w:r>
        <w:t>egulations (WP.29)</w:t>
      </w:r>
      <w:r w:rsidR="005E5D09">
        <w:t xml:space="preserve">, e.g. </w:t>
      </w:r>
      <w:r w:rsidR="00771A3E">
        <w:t xml:space="preserve">HMI </w:t>
      </w:r>
      <w:r w:rsidR="00EF639D">
        <w:t xml:space="preserve">/ </w:t>
      </w:r>
      <w:r w:rsidR="005E5D09">
        <w:t>distraction as well as the performance of automated vehicles.</w:t>
      </w:r>
    </w:p>
    <w:p w14:paraId="1212FDF3" w14:textId="415A9C36" w:rsidR="001F31C2"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II</w:t>
      </w:r>
      <w:r w:rsidR="008B64C5">
        <w:t>.</w:t>
      </w:r>
      <w:r w:rsidR="008B64C5">
        <w:tab/>
      </w:r>
      <w:r w:rsidR="00D875FB">
        <w:t>Some t</w:t>
      </w:r>
      <w:r w:rsidR="00693A86">
        <w:t>erms</w:t>
      </w:r>
      <w:r w:rsidR="003642B4">
        <w:rPr>
          <w:rStyle w:val="FootnoteReference"/>
        </w:rPr>
        <w:footnoteReference w:id="4"/>
      </w:r>
      <w:r w:rsidR="00973348">
        <w:t xml:space="preserve"> and applications</w:t>
      </w:r>
    </w:p>
    <w:p w14:paraId="7DA50CAB" w14:textId="77777777" w:rsidR="00EF639D" w:rsidRPr="00693A86" w:rsidRDefault="0089127D" w:rsidP="00693A86">
      <w:pPr>
        <w:pStyle w:val="H1G"/>
      </w:pPr>
      <w:r>
        <w:tab/>
        <w:t>A.</w:t>
      </w:r>
      <w:r>
        <w:tab/>
      </w:r>
      <w:r w:rsidR="00693A86" w:rsidRPr="00693A86">
        <w:t>Artificial Intelligence</w:t>
      </w:r>
    </w:p>
    <w:p w14:paraId="3FE40192" w14:textId="2F4B7D4E" w:rsidR="00E00B85" w:rsidRDefault="005E5D09" w:rsidP="008C4875">
      <w:pPr>
        <w:pStyle w:val="SingleTxtG"/>
        <w:tabs>
          <w:tab w:val="left" w:pos="1134"/>
        </w:tabs>
        <w:ind w:left="567" w:right="567"/>
      </w:pPr>
      <w:r>
        <w:t>4.</w:t>
      </w:r>
      <w:r>
        <w:tab/>
      </w:r>
      <w:r w:rsidR="00B26667">
        <w:t xml:space="preserve">AI </w:t>
      </w:r>
      <w:r w:rsidR="0089127D">
        <w:t xml:space="preserve">is </w:t>
      </w:r>
      <w:r w:rsidR="00E30BAB">
        <w:t>a</w:t>
      </w:r>
      <w:r w:rsidR="00EF639D">
        <w:t xml:space="preserve"> general concept </w:t>
      </w:r>
      <w:r w:rsidR="00E30BAB">
        <w:t xml:space="preserve">defined </w:t>
      </w:r>
      <w:r w:rsidR="00EF639D">
        <w:t>in contrast to the natural intelligence</w:t>
      </w:r>
      <w:r w:rsidR="003C3167">
        <w:t>, it is the intelligence exhibited by machines or software</w:t>
      </w:r>
      <w:r w:rsidR="00E30BAB">
        <w:t xml:space="preserve">. </w:t>
      </w:r>
      <w:r w:rsidR="00EF639D">
        <w:t xml:space="preserve">In the context of the automotive sector, it finds applications in the understanding </w:t>
      </w:r>
      <w:r w:rsidR="006E7320">
        <w:t xml:space="preserve">of </w:t>
      </w:r>
      <w:r w:rsidR="00EF639D">
        <w:t xml:space="preserve">human speech, providing contextual answers, providing intelligent routing and develop self-driving capabilities, as well as </w:t>
      </w:r>
      <w:r w:rsidR="007F3C0C">
        <w:t xml:space="preserve">in </w:t>
      </w:r>
      <w:r w:rsidR="006E7320">
        <w:t xml:space="preserve">providing support in engineering, </w:t>
      </w:r>
      <w:r w:rsidR="00EF639D">
        <w:t xml:space="preserve">design and </w:t>
      </w:r>
      <w:r w:rsidR="004D5E31">
        <w:t>manufacturing.</w:t>
      </w:r>
      <w:r w:rsidR="00E00B85">
        <w:t xml:space="preserve"> In a nutshell, AI </w:t>
      </w:r>
      <w:r w:rsidR="001440DC">
        <w:t xml:space="preserve">in its current applications </w:t>
      </w:r>
      <w:r w:rsidR="00E00B85">
        <w:t xml:space="preserve">is about </w:t>
      </w:r>
      <w:r w:rsidR="00B2256A">
        <w:t xml:space="preserve">searching for optimized solutions to problems, </w:t>
      </w:r>
      <w:r w:rsidR="00E00B85">
        <w:t xml:space="preserve">looking for </w:t>
      </w:r>
      <w:r w:rsidR="00B2256A">
        <w:t>patterns, making deduction from incomplete patterns and finding the probability of future events.</w:t>
      </w:r>
    </w:p>
    <w:p w14:paraId="291D04D9" w14:textId="77777777" w:rsidR="00EF639D" w:rsidRPr="00693A86" w:rsidRDefault="00EF639D" w:rsidP="00693A86">
      <w:pPr>
        <w:pStyle w:val="H1G"/>
      </w:pPr>
      <w:r w:rsidRPr="00693A86">
        <w:tab/>
      </w:r>
      <w:r w:rsidR="00693A86">
        <w:t>B.</w:t>
      </w:r>
      <w:r w:rsidRPr="00693A86">
        <w:tab/>
        <w:t>Machine learning</w:t>
      </w:r>
    </w:p>
    <w:p w14:paraId="594FC542" w14:textId="00046FCC" w:rsidR="00B26667" w:rsidRPr="00B26667" w:rsidRDefault="00EF639D" w:rsidP="00855883">
      <w:pPr>
        <w:pStyle w:val="SingleTxtG"/>
        <w:tabs>
          <w:tab w:val="left" w:pos="1134"/>
        </w:tabs>
        <w:ind w:left="567" w:right="567"/>
      </w:pPr>
      <w:r>
        <w:t>5.</w:t>
      </w:r>
      <w:r>
        <w:tab/>
      </w:r>
      <w:r w:rsidRPr="00EF639D">
        <w:rPr>
          <w:i/>
          <w:iCs/>
        </w:rPr>
        <w:t>Machine Learning</w:t>
      </w:r>
      <w:r>
        <w:t xml:space="preserve"> </w:t>
      </w:r>
      <w:r w:rsidR="00B26667">
        <w:t xml:space="preserve">(ML) </w:t>
      </w:r>
      <w:r>
        <w:t xml:space="preserve">is </w:t>
      </w:r>
      <w:r w:rsidR="00693A86">
        <w:t>often referred to as a</w:t>
      </w:r>
      <w:r>
        <w:t xml:space="preserve"> subset of </w:t>
      </w:r>
      <w:r w:rsidR="00B26667" w:rsidRPr="00B26667">
        <w:t>AI</w:t>
      </w:r>
      <w:r w:rsidR="00693A86">
        <w:t xml:space="preserve">. </w:t>
      </w:r>
      <w:r w:rsidR="0002630D">
        <w:t xml:space="preserve">It is a </w:t>
      </w:r>
      <w:r w:rsidR="00A77D8A">
        <w:t xml:space="preserve">field of computer science that uses </w:t>
      </w:r>
      <w:r w:rsidR="001440DC">
        <w:t xml:space="preserve">data based computational </w:t>
      </w:r>
      <w:r w:rsidR="00A77D8A">
        <w:t>technique</w:t>
      </w:r>
      <w:r w:rsidR="007F3C0C">
        <w:t>s</w:t>
      </w:r>
      <w:r w:rsidR="00A77D8A">
        <w:t xml:space="preserve"> to create an ability to </w:t>
      </w:r>
      <w:r w:rsidR="003C3167">
        <w:t>"</w:t>
      </w:r>
      <w:r w:rsidR="00A77D8A">
        <w:t>learn</w:t>
      </w:r>
      <w:r w:rsidR="003C3167">
        <w:t>"</w:t>
      </w:r>
      <w:r w:rsidR="00A77D8A">
        <w:t xml:space="preserve"> </w:t>
      </w:r>
      <w:r w:rsidR="00A77D8A" w:rsidRPr="00EF639D">
        <w:t>(i.e. progressively improve performance on tasks</w:t>
      </w:r>
      <w:r w:rsidR="00A77D8A">
        <w:t>)</w:t>
      </w:r>
      <w:r w:rsidR="008C4875">
        <w:t xml:space="preserve"> without </w:t>
      </w:r>
      <w:r w:rsidR="00401EE9">
        <w:t xml:space="preserve">an </w:t>
      </w:r>
      <w:r w:rsidR="008C4875">
        <w:t>explicitly programmed</w:t>
      </w:r>
      <w:r w:rsidR="00401EE9">
        <w:t xml:space="preserve"> algorithm</w:t>
      </w:r>
      <w:r w:rsidR="00A77D8A">
        <w:t xml:space="preserve">. It explores the construction of algorithms aimed at making predictions on data. It has strong ties with </w:t>
      </w:r>
      <w:r w:rsidR="00212A8D">
        <w:t xml:space="preserve">the </w:t>
      </w:r>
      <w:r w:rsidR="00A77D8A" w:rsidRPr="00212A8D">
        <w:rPr>
          <w:i/>
          <w:iCs/>
        </w:rPr>
        <w:t>mathematical optimization</w:t>
      </w:r>
      <w:r w:rsidR="00212A8D">
        <w:t xml:space="preserve"> science</w:t>
      </w:r>
      <w:r w:rsidR="00A77D8A">
        <w:t xml:space="preserve">. Its applications are found in the classification of data, in regression, in clustering and in dimensionality reduction. </w:t>
      </w:r>
      <w:r w:rsidR="00D219BA">
        <w:t>L</w:t>
      </w:r>
      <w:r w:rsidR="00B26667">
        <w:t>earn</w:t>
      </w:r>
      <w:r w:rsidR="00D219BA">
        <w:t>ing can be s</w:t>
      </w:r>
      <w:r w:rsidR="00B26667">
        <w:t>upervised (e.g. classification) and/or unsupervised (e.g., pattern ana</w:t>
      </w:r>
      <w:r w:rsidR="00D219BA">
        <w:t>lysis).</w:t>
      </w:r>
      <w:r w:rsidR="003642B4">
        <w:t xml:space="preserve"> ML systems are mainly trained using three methods:</w:t>
      </w:r>
    </w:p>
    <w:p w14:paraId="644F594E" w14:textId="77777777" w:rsidR="00B26667" w:rsidRPr="00B26667" w:rsidRDefault="00B26667" w:rsidP="00855883">
      <w:pPr>
        <w:pStyle w:val="SingleTxtG"/>
        <w:tabs>
          <w:tab w:val="left" w:pos="1134"/>
        </w:tabs>
        <w:ind w:left="567" w:right="567"/>
      </w:pPr>
      <w:r>
        <w:t>6.</w:t>
      </w:r>
      <w:r>
        <w:tab/>
      </w:r>
      <w:r w:rsidR="00973348" w:rsidRPr="00E2285D">
        <w:rPr>
          <w:i/>
          <w:iCs/>
        </w:rPr>
        <w:t>Supervising learning</w:t>
      </w:r>
      <w:r w:rsidR="00973348">
        <w:t xml:space="preserve"> aims to de</w:t>
      </w:r>
      <w:r>
        <w:t>velop predictive model based both input and output data</w:t>
      </w:r>
      <w:r w:rsidR="003642B4">
        <w:t>. The AI system is provided with examples that the AI system should learn to predict. The data provided are labelled i.e. the desired output is included in the data.</w:t>
      </w:r>
      <w:r w:rsidR="00DF2FE4">
        <w:t xml:space="preserve"> This method performs well with small, good quality datasets.</w:t>
      </w:r>
    </w:p>
    <w:p w14:paraId="5321E77E" w14:textId="77777777" w:rsidR="00B26667" w:rsidRDefault="00B26667" w:rsidP="00855883">
      <w:pPr>
        <w:pStyle w:val="SingleTxtG"/>
        <w:tabs>
          <w:tab w:val="left" w:pos="1134"/>
        </w:tabs>
        <w:ind w:left="567" w:right="567"/>
      </w:pPr>
      <w:r>
        <w:lastRenderedPageBreak/>
        <w:t>7.</w:t>
      </w:r>
      <w:r>
        <w:tab/>
      </w:r>
      <w:r w:rsidR="00973348" w:rsidRPr="00E2285D">
        <w:rPr>
          <w:i/>
          <w:iCs/>
        </w:rPr>
        <w:t>Unsupervised learning</w:t>
      </w:r>
      <w:r w:rsidR="000B2826" w:rsidRPr="000B2826">
        <w:t>,</w:t>
      </w:r>
      <w:r w:rsidR="000B2826">
        <w:rPr>
          <w:i/>
          <w:iCs/>
        </w:rPr>
        <w:t xml:space="preserve"> </w:t>
      </w:r>
      <w:r w:rsidR="00E2285D">
        <w:t xml:space="preserve">used e.g. in </w:t>
      </w:r>
      <w:r w:rsidR="000B2826">
        <w:t>data mining,</w:t>
      </w:r>
      <w:r w:rsidR="00973348">
        <w:t xml:space="preserve"> aims to d</w:t>
      </w:r>
      <w:r>
        <w:t>iscover an internal representation from input data only</w:t>
      </w:r>
      <w:r w:rsidR="003642B4">
        <w:t>. The data do</w:t>
      </w:r>
      <w:r w:rsidR="000B2826">
        <w:t>e</w:t>
      </w:r>
      <w:r w:rsidR="003642B4">
        <w:t>s not contain labels. The system finds its own metrics and categorization based on recognizing structures in the data.</w:t>
      </w:r>
      <w:r w:rsidR="00DF2FE4">
        <w:t xml:space="preserve"> This method need large datasets and can work with incomplete data.</w:t>
      </w:r>
    </w:p>
    <w:p w14:paraId="56BAA4AA" w14:textId="77777777" w:rsidR="00B26667" w:rsidRDefault="00B26667" w:rsidP="00855883">
      <w:pPr>
        <w:pStyle w:val="SingleTxtG"/>
        <w:tabs>
          <w:tab w:val="left" w:pos="1134"/>
        </w:tabs>
        <w:ind w:left="567" w:right="567"/>
      </w:pPr>
      <w:r>
        <w:t>8.</w:t>
      </w:r>
      <w:r>
        <w:tab/>
      </w:r>
      <w:r w:rsidR="00973348" w:rsidRPr="00E2285D">
        <w:rPr>
          <w:i/>
          <w:iCs/>
        </w:rPr>
        <w:t xml:space="preserve">Reinforcement </w:t>
      </w:r>
      <w:r w:rsidR="00F71485">
        <w:rPr>
          <w:i/>
          <w:iCs/>
        </w:rPr>
        <w:t>L</w:t>
      </w:r>
      <w:r w:rsidR="00973348" w:rsidRPr="00E2285D">
        <w:rPr>
          <w:i/>
          <w:iCs/>
        </w:rPr>
        <w:t>earning</w:t>
      </w:r>
      <w:r w:rsidR="00F71485">
        <w:rPr>
          <w:i/>
          <w:iCs/>
        </w:rPr>
        <w:t xml:space="preserve"> </w:t>
      </w:r>
      <w:r w:rsidR="00F71485">
        <w:t>(RL)</w:t>
      </w:r>
      <w:r w:rsidR="00973348">
        <w:t xml:space="preserve">, </w:t>
      </w:r>
      <w:r w:rsidR="00E2285D">
        <w:t xml:space="preserve">relevant e.g. for defining driving </w:t>
      </w:r>
      <w:r w:rsidR="00F71485">
        <w:t>strategies/</w:t>
      </w:r>
      <w:r w:rsidR="00E2285D">
        <w:t>policies of automated vehicles</w:t>
      </w:r>
      <w:r w:rsidR="00973348">
        <w:t>,</w:t>
      </w:r>
      <w:r w:rsidRPr="009D5C9A">
        <w:t xml:space="preserve"> is concerned with how a</w:t>
      </w:r>
      <w:r w:rsidR="009B3861">
        <w:t xml:space="preserve"> </w:t>
      </w:r>
      <w:r w:rsidR="006875AE">
        <w:t>so-called</w:t>
      </w:r>
      <w:r w:rsidRPr="009D5C9A">
        <w:t xml:space="preserve"> </w:t>
      </w:r>
      <w:r w:rsidRPr="009B3861">
        <w:rPr>
          <w:i/>
          <w:iCs/>
        </w:rPr>
        <w:t>agent</w:t>
      </w:r>
      <w:r w:rsidRPr="009D5C9A">
        <w:t xml:space="preserve"> should take </w:t>
      </w:r>
      <w:r w:rsidRPr="009B3861">
        <w:rPr>
          <w:i/>
          <w:iCs/>
        </w:rPr>
        <w:t>actions</w:t>
      </w:r>
      <w:r w:rsidRPr="009D5C9A">
        <w:t xml:space="preserve"> in an </w:t>
      </w:r>
      <w:r w:rsidRPr="009B3861">
        <w:rPr>
          <w:i/>
          <w:iCs/>
        </w:rPr>
        <w:t>environment</w:t>
      </w:r>
      <w:r w:rsidRPr="009D5C9A">
        <w:t xml:space="preserve"> </w:t>
      </w:r>
      <w:r w:rsidR="007F3C0C" w:rsidRPr="009D5C9A">
        <w:t>to</w:t>
      </w:r>
      <w:r w:rsidRPr="009D5C9A">
        <w:t xml:space="preserve"> maximize some notion of long-term </w:t>
      </w:r>
      <w:r w:rsidRPr="009B3861">
        <w:rPr>
          <w:i/>
          <w:iCs/>
        </w:rPr>
        <w:t>reward</w:t>
      </w:r>
      <w:r w:rsidRPr="009D5C9A">
        <w:t xml:space="preserve">. </w:t>
      </w:r>
      <w:r w:rsidR="00F71485">
        <w:t>RL</w:t>
      </w:r>
      <w:r w:rsidRPr="009D5C9A">
        <w:t xml:space="preserve"> algorithms attempt to find a policy that maps states of the </w:t>
      </w:r>
      <w:r w:rsidR="00E2285D">
        <w:t>environment</w:t>
      </w:r>
      <w:r w:rsidRPr="009D5C9A">
        <w:t xml:space="preserve"> to the actions the agent ought to take in those states. </w:t>
      </w:r>
      <w:r w:rsidR="009B3861">
        <w:t>It</w:t>
      </w:r>
      <w:r w:rsidRPr="009D5C9A">
        <w:t xml:space="preserve"> differs from the supervised learning problem in that correct input/output pairs are never presented, nor sub-optimal actions explicitly corrected.</w:t>
      </w:r>
    </w:p>
    <w:p w14:paraId="514BEA12" w14:textId="4541822E" w:rsidR="00B26667" w:rsidRPr="00D875FB" w:rsidRDefault="00B26667" w:rsidP="00855883">
      <w:pPr>
        <w:pStyle w:val="SingleTxtG"/>
        <w:tabs>
          <w:tab w:val="left" w:pos="1134"/>
        </w:tabs>
        <w:ind w:left="567" w:right="567"/>
        <w:rPr>
          <w:spacing w:val="-2"/>
        </w:rPr>
      </w:pPr>
      <w:r w:rsidRPr="00D875FB">
        <w:rPr>
          <w:spacing w:val="-2"/>
        </w:rPr>
        <w:t>9.</w:t>
      </w:r>
      <w:r w:rsidRPr="00D875FB">
        <w:rPr>
          <w:spacing w:val="-2"/>
        </w:rPr>
        <w:tab/>
      </w:r>
      <w:r w:rsidR="001440DC" w:rsidRPr="00D875FB">
        <w:rPr>
          <w:spacing w:val="-2"/>
        </w:rPr>
        <w:t xml:space="preserve">Now a days ML is often based on computing systems with </w:t>
      </w:r>
      <w:r w:rsidR="001440DC" w:rsidRPr="00D875FB">
        <w:rPr>
          <w:i/>
          <w:iCs/>
          <w:spacing w:val="-2"/>
        </w:rPr>
        <w:t xml:space="preserve">Artificial Neural Networks (ANNs) </w:t>
      </w:r>
      <w:r w:rsidR="001440DC" w:rsidRPr="00D875FB">
        <w:rPr>
          <w:spacing w:val="-2"/>
        </w:rPr>
        <w:t xml:space="preserve">that can "learn" (i.e. progressively improve performance on tasks) and that are designed to work by classifying information in the same way a human brain does by considering examples, generally without task-specific programming or models (as found in usual automatic control science and algorithmics), in fields such as computer vision, speech recognition, machine translation </w:t>
      </w:r>
      <w:r w:rsidR="006E7320" w:rsidRPr="00D875FB">
        <w:rPr>
          <w:spacing w:val="-2"/>
        </w:rPr>
        <w:t>ANNs</w:t>
      </w:r>
      <w:r w:rsidRPr="00D875FB">
        <w:rPr>
          <w:spacing w:val="-2"/>
        </w:rPr>
        <w:t xml:space="preserve"> are </w:t>
      </w:r>
      <w:r w:rsidR="001440DC" w:rsidRPr="00D875FB">
        <w:rPr>
          <w:spacing w:val="-2"/>
        </w:rPr>
        <w:t xml:space="preserve">also </w:t>
      </w:r>
      <w:r w:rsidRPr="00D875FB">
        <w:rPr>
          <w:spacing w:val="-2"/>
        </w:rPr>
        <w:t>applied to problems such as those involved in vehicle routing because of the ability of ANNs to mitigate losses of accuracy even when reducing the discretization grid density for numerically approximating the solution of the original control problems.</w:t>
      </w:r>
    </w:p>
    <w:p w14:paraId="685F85FC" w14:textId="77777777" w:rsidR="00EF639D" w:rsidRPr="00693A86" w:rsidRDefault="00285686" w:rsidP="00693A86">
      <w:pPr>
        <w:pStyle w:val="H1G"/>
      </w:pPr>
      <w:r w:rsidRPr="00693A86">
        <w:tab/>
      </w:r>
      <w:r w:rsidR="00693A86">
        <w:t>C.</w:t>
      </w:r>
      <w:r w:rsidRPr="00693A86">
        <w:tab/>
        <w:t>Deep Learning</w:t>
      </w:r>
    </w:p>
    <w:p w14:paraId="33A3FF65" w14:textId="14E05641" w:rsidR="007F6BD3" w:rsidRDefault="00B26667" w:rsidP="00855883">
      <w:pPr>
        <w:pStyle w:val="SingleTxtG"/>
        <w:tabs>
          <w:tab w:val="clear" w:pos="1701"/>
          <w:tab w:val="left" w:pos="1134"/>
        </w:tabs>
        <w:ind w:left="567" w:right="567"/>
      </w:pPr>
      <w:r>
        <w:t>10</w:t>
      </w:r>
      <w:r w:rsidR="00285686">
        <w:t>.</w:t>
      </w:r>
      <w:r w:rsidR="00285686">
        <w:tab/>
      </w:r>
      <w:r w:rsidR="00285686">
        <w:rPr>
          <w:i/>
          <w:iCs/>
        </w:rPr>
        <w:t>Deep</w:t>
      </w:r>
      <w:r w:rsidR="00285686" w:rsidRPr="00EF639D">
        <w:rPr>
          <w:i/>
          <w:iCs/>
        </w:rPr>
        <w:t xml:space="preserve"> Learning</w:t>
      </w:r>
      <w:r w:rsidR="001A0106">
        <w:t xml:space="preserve"> </w:t>
      </w:r>
      <w:r w:rsidR="00973348">
        <w:t xml:space="preserve">(DL) </w:t>
      </w:r>
      <w:r w:rsidR="007F6BD3">
        <w:t>is a class</w:t>
      </w:r>
      <w:r w:rsidR="001A0106">
        <w:t xml:space="preserve"> of </w:t>
      </w:r>
      <w:r w:rsidR="001A0106" w:rsidRPr="007F3C0C">
        <w:rPr>
          <w:i/>
          <w:iCs/>
        </w:rPr>
        <w:t>Machine Learning</w:t>
      </w:r>
      <w:r w:rsidR="007F6BD3">
        <w:t xml:space="preserve"> that uses a cascade of multiple layers of nonlinear processing units for feature extraction and transformation. Each successive layer uses the output from the previous layer as input.</w:t>
      </w:r>
      <w:r w:rsidR="007E21F0">
        <w:t xml:space="preserve"> The next</w:t>
      </w:r>
      <w:r w:rsidR="001440DC">
        <w:t xml:space="preserve"> paragraph provides an example of this.</w:t>
      </w:r>
    </w:p>
    <w:p w14:paraId="3589A048" w14:textId="77777777" w:rsidR="00285686" w:rsidRDefault="00B26667" w:rsidP="00855883">
      <w:pPr>
        <w:pStyle w:val="SingleTxtG"/>
        <w:tabs>
          <w:tab w:val="clear" w:pos="1701"/>
          <w:tab w:val="left" w:pos="1134"/>
        </w:tabs>
        <w:ind w:left="567" w:right="567"/>
      </w:pPr>
      <w:r>
        <w:t>11.</w:t>
      </w:r>
      <w:r>
        <w:tab/>
      </w:r>
      <w:r w:rsidR="007F6BD3" w:rsidRPr="007F6BD3">
        <w:t>In an image recognition application, the raw input may be a matrix of pixels</w:t>
      </w:r>
      <w:r w:rsidR="007F6BD3">
        <w:t xml:space="preserve"> from </w:t>
      </w:r>
      <w:r w:rsidR="00B67853">
        <w:t xml:space="preserve">e.g. </w:t>
      </w:r>
      <w:r w:rsidR="007F6BD3">
        <w:t xml:space="preserve">a camera, a radar or a </w:t>
      </w:r>
      <w:r w:rsidR="00B67853">
        <w:t>Li</w:t>
      </w:r>
      <w:r w:rsidR="00B67853" w:rsidRPr="00B67853">
        <w:t xml:space="preserve">ght </w:t>
      </w:r>
      <w:r w:rsidR="00B67853">
        <w:t>D</w:t>
      </w:r>
      <w:r w:rsidR="00B67853" w:rsidRPr="00B67853">
        <w:t xml:space="preserve">etection </w:t>
      </w:r>
      <w:r w:rsidR="00B2256A">
        <w:t>a</w:t>
      </w:r>
      <w:r w:rsidR="00B67853" w:rsidRPr="00B67853">
        <w:t xml:space="preserve">nd </w:t>
      </w:r>
      <w:r w:rsidR="00B67853">
        <w:t>R</w:t>
      </w:r>
      <w:r w:rsidR="00B67853" w:rsidRPr="00B67853">
        <w:t xml:space="preserve">anging </w:t>
      </w:r>
      <w:r w:rsidR="00B67853">
        <w:t>(</w:t>
      </w:r>
      <w:r w:rsidR="007F6BD3">
        <w:t>L</w:t>
      </w:r>
      <w:r w:rsidR="00B67853">
        <w:t>IDAR)</w:t>
      </w:r>
      <w:r w:rsidR="007F6BD3">
        <w:t>;</w:t>
      </w:r>
      <w:r w:rsidR="007F6BD3" w:rsidRPr="007F6BD3">
        <w:t xml:space="preserve"> the first representational layer may abstract the pixels and encode edges; the second layer may compose and encode arrangements of edges; the third layer may encode a nose and eyes; and the fourth layer may recognize that the image contains a face. Importantly, a </w:t>
      </w:r>
      <w:r w:rsidR="00973348">
        <w:t>DL</w:t>
      </w:r>
      <w:r w:rsidR="007F6BD3" w:rsidRPr="007F6BD3">
        <w:t xml:space="preserve"> process can learn which features to optimally place in which level on its own.</w:t>
      </w:r>
    </w:p>
    <w:p w14:paraId="7BD6B4C8" w14:textId="77777777" w:rsidR="008C4875" w:rsidRDefault="008C4875" w:rsidP="008C4875">
      <w:pPr>
        <w:pStyle w:val="SingleTxtG"/>
        <w:tabs>
          <w:tab w:val="clear" w:pos="1701"/>
          <w:tab w:val="left" w:pos="1134"/>
        </w:tabs>
        <w:ind w:left="567" w:right="567"/>
        <w:jc w:val="center"/>
      </w:pPr>
      <w:r>
        <w:rPr>
          <w:noProof/>
          <w:lang w:val="en-US"/>
        </w:rPr>
        <w:drawing>
          <wp:inline distT="0" distB="0" distL="0" distR="0" wp14:anchorId="69940FD1" wp14:editId="702FC580">
            <wp:extent cx="4183732" cy="1884845"/>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6123" cy="1885922"/>
                    </a:xfrm>
                    <a:prstGeom prst="rect">
                      <a:avLst/>
                    </a:prstGeom>
                  </pic:spPr>
                </pic:pic>
              </a:graphicData>
            </a:graphic>
          </wp:inline>
        </w:drawing>
      </w:r>
    </w:p>
    <w:p w14:paraId="76E2598F" w14:textId="77777777" w:rsidR="008C4875" w:rsidRPr="008C4875" w:rsidRDefault="008C4875" w:rsidP="008C487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hAnsi="Times New Roman" w:cs="Times New Roman"/>
          <w:i/>
          <w:iCs/>
          <w:color w:val="auto"/>
          <w:sz w:val="20"/>
          <w:szCs w:val="20"/>
          <w:lang w:val="en-GB"/>
        </w:rPr>
      </w:pPr>
      <w:r w:rsidRPr="008C4875">
        <w:rPr>
          <w:rFonts w:hAnsi="Times New Roman" w:cs="Times New Roman"/>
          <w:sz w:val="20"/>
          <w:szCs w:val="20"/>
          <w:lang w:val="en-GB"/>
        </w:rPr>
        <w:t xml:space="preserve">Source: </w:t>
      </w:r>
      <w:r w:rsidRPr="008C4875">
        <w:rPr>
          <w:rFonts w:hAnsi="Times New Roman" w:cs="Times New Roman"/>
          <w:i/>
          <w:iCs/>
          <w:color w:val="auto"/>
          <w:sz w:val="20"/>
          <w:szCs w:val="20"/>
          <w:lang w:val="en-GB"/>
        </w:rPr>
        <w:t>https://www.wired.com/story/new-theory-deep-learning/ [accessed 8 March 2018]</w:t>
      </w:r>
    </w:p>
    <w:p w14:paraId="6492BB5B" w14:textId="77777777" w:rsidR="00B41E4D" w:rsidRDefault="00B41E4D" w:rsidP="00B41E4D">
      <w:pPr>
        <w:pStyle w:val="H1G"/>
      </w:pPr>
      <w:r>
        <w:tab/>
        <w:t>D.</w:t>
      </w:r>
      <w:r>
        <w:tab/>
      </w:r>
      <w:r w:rsidR="00D219BA">
        <w:t>Some AI a</w:t>
      </w:r>
      <w:r>
        <w:t>pplications</w:t>
      </w:r>
      <w:r w:rsidR="00D219BA">
        <w:t xml:space="preserve"> in the automotive sector</w:t>
      </w:r>
    </w:p>
    <w:p w14:paraId="6C2A8E5D" w14:textId="77777777" w:rsidR="001A0106" w:rsidRDefault="00B41E4D" w:rsidP="00B41E4D">
      <w:pPr>
        <w:pStyle w:val="H1G"/>
        <w:rPr>
          <w:sz w:val="20"/>
        </w:rPr>
      </w:pPr>
      <w:r w:rsidRPr="002015E5">
        <w:rPr>
          <w:sz w:val="20"/>
        </w:rPr>
        <w:tab/>
        <w:t>(a)</w:t>
      </w:r>
      <w:r w:rsidRPr="002015E5">
        <w:rPr>
          <w:sz w:val="20"/>
        </w:rPr>
        <w:tab/>
      </w:r>
      <w:r w:rsidR="001A0106" w:rsidRPr="00B41E4D">
        <w:rPr>
          <w:sz w:val="20"/>
        </w:rPr>
        <w:t>Building the maps</w:t>
      </w:r>
    </w:p>
    <w:p w14:paraId="37A46CBD" w14:textId="77777777" w:rsidR="00B41E4D" w:rsidRPr="00B41E4D" w:rsidRDefault="005D6953" w:rsidP="00855883">
      <w:pPr>
        <w:pStyle w:val="SingleTxtG"/>
        <w:tabs>
          <w:tab w:val="left" w:pos="1134"/>
        </w:tabs>
        <w:spacing w:line="240" w:lineRule="auto"/>
        <w:ind w:left="567" w:right="567"/>
      </w:pPr>
      <w:r>
        <w:t>12.</w:t>
      </w:r>
      <w:r>
        <w:tab/>
        <w:t>Some stakeholders are communicating about their work on the production of so called HD</w:t>
      </w:r>
      <w:r w:rsidR="00E60B7E">
        <w:t xml:space="preserve"> </w:t>
      </w:r>
      <w:r>
        <w:t>Maps. One technic is based on the c</w:t>
      </w:r>
      <w:r w:rsidR="00B41E4D">
        <w:t xml:space="preserve">rowdsourcing </w:t>
      </w:r>
      <w:r>
        <w:t>principle. It is exploiting the proliferation of camera-based ADAS systems ("crowd"). The camera-equipped vehicles collect and transmit data about the driving path</w:t>
      </w:r>
      <w:r w:rsidR="007F3C0C">
        <w:t>'</w:t>
      </w:r>
      <w:r>
        <w:t xml:space="preserve">s geometry and stationary landmarks around it. The map-relevant information is then </w:t>
      </w:r>
      <w:r w:rsidR="0013110D">
        <w:t>analysed</w:t>
      </w:r>
      <w:r>
        <w:t xml:space="preserve"> </w:t>
      </w:r>
      <w:r w:rsidR="0013110D">
        <w:t xml:space="preserve">(possibly using some sort of AI) </w:t>
      </w:r>
      <w:r>
        <w:t xml:space="preserve">in real-time in the vehicles, compressed and sent to the cloud. </w:t>
      </w:r>
      <w:r w:rsidR="0013110D">
        <w:t xml:space="preserve">These elements are then processed (possibly using some sort of AI) and integrated in HD Map. The advantage of </w:t>
      </w:r>
      <w:r w:rsidR="0013110D">
        <w:lastRenderedPageBreak/>
        <w:t>this technology is the quick acquisition of data at a low price and the possibility to maintain the H</w:t>
      </w:r>
      <w:r w:rsidR="00E60B7E">
        <w:t>D map as up-to-date as possible.</w:t>
      </w:r>
    </w:p>
    <w:p w14:paraId="39EC5851" w14:textId="77777777" w:rsidR="00B41E4D" w:rsidRDefault="00B41E4D" w:rsidP="00B41E4D">
      <w:pPr>
        <w:pStyle w:val="H1G"/>
        <w:rPr>
          <w:sz w:val="20"/>
        </w:rPr>
      </w:pPr>
      <w:r w:rsidRPr="00B41E4D">
        <w:rPr>
          <w:sz w:val="20"/>
        </w:rPr>
        <w:tab/>
        <w:t>(b)</w:t>
      </w:r>
      <w:r w:rsidRPr="00B41E4D">
        <w:rPr>
          <w:sz w:val="20"/>
        </w:rPr>
        <w:tab/>
        <w:t xml:space="preserve">Image analysis for object </w:t>
      </w:r>
      <w:r w:rsidR="00D219BA">
        <w:rPr>
          <w:sz w:val="20"/>
        </w:rPr>
        <w:t xml:space="preserve">and surrounding </w:t>
      </w:r>
      <w:r w:rsidRPr="00B41E4D">
        <w:rPr>
          <w:sz w:val="20"/>
        </w:rPr>
        <w:t>detection</w:t>
      </w:r>
    </w:p>
    <w:p w14:paraId="3B04E41B" w14:textId="77777777" w:rsidR="0013110D" w:rsidRPr="0013110D" w:rsidRDefault="0013110D" w:rsidP="00855883">
      <w:pPr>
        <w:pStyle w:val="SingleTxtG"/>
        <w:tabs>
          <w:tab w:val="left" w:pos="1134"/>
        </w:tabs>
        <w:ind w:left="567" w:right="588"/>
      </w:pPr>
      <w:r>
        <w:t>13.</w:t>
      </w:r>
      <w:r>
        <w:tab/>
        <w:t xml:space="preserve">Automated vehicles may rely on sensing technologies to detect road signs, the environment and the other road users. The analysis of this information (e.g. through </w:t>
      </w:r>
      <w:r w:rsidR="00973348">
        <w:t>DL</w:t>
      </w:r>
      <w:r>
        <w:t xml:space="preserve"> technologies) provides means to represent surrounding of the vehicle in a way that can be interpreted by the vehicle.</w:t>
      </w:r>
    </w:p>
    <w:p w14:paraId="45AFC0FE" w14:textId="77777777" w:rsidR="001A0106" w:rsidRDefault="00B41E4D" w:rsidP="00285686">
      <w:pPr>
        <w:pStyle w:val="HMGFG"/>
        <w:rPr>
          <w:sz w:val="20"/>
          <w:szCs w:val="20"/>
          <w:lang w:val="en-GB"/>
        </w:rPr>
      </w:pPr>
      <w:r>
        <w:rPr>
          <w:sz w:val="20"/>
          <w:szCs w:val="20"/>
          <w:lang w:val="en-GB"/>
        </w:rPr>
        <w:tab/>
        <w:t>(c)</w:t>
      </w:r>
      <w:r>
        <w:rPr>
          <w:sz w:val="20"/>
          <w:szCs w:val="20"/>
          <w:lang w:val="en-GB"/>
        </w:rPr>
        <w:tab/>
        <w:t>Dr</w:t>
      </w:r>
      <w:r w:rsidR="006875AE">
        <w:rPr>
          <w:sz w:val="20"/>
          <w:szCs w:val="20"/>
          <w:lang w:val="en-GB"/>
        </w:rPr>
        <w:t>iving policies</w:t>
      </w:r>
      <w:r w:rsidR="00E60B7E">
        <w:rPr>
          <w:sz w:val="20"/>
          <w:szCs w:val="20"/>
          <w:lang w:val="en-GB"/>
        </w:rPr>
        <w:t>/strategies</w:t>
      </w:r>
      <w:r w:rsidR="006875AE">
        <w:rPr>
          <w:sz w:val="20"/>
          <w:szCs w:val="20"/>
          <w:lang w:val="en-GB"/>
        </w:rPr>
        <w:t xml:space="preserve"> for automated driving</w:t>
      </w:r>
    </w:p>
    <w:p w14:paraId="028B9A4F" w14:textId="77777777" w:rsidR="0013110D" w:rsidRDefault="0013110D" w:rsidP="00855883">
      <w:pPr>
        <w:pStyle w:val="SingleTxtG"/>
        <w:tabs>
          <w:tab w:val="left" w:pos="1134"/>
        </w:tabs>
        <w:ind w:left="567" w:right="588"/>
      </w:pPr>
      <w:r>
        <w:t>14.</w:t>
      </w:r>
      <w:r>
        <w:tab/>
        <w:t>Based on a representation of the vehicle surrounding and the prediction of the software</w:t>
      </w:r>
      <w:r w:rsidR="00973348">
        <w:t>,</w:t>
      </w:r>
      <w:r>
        <w:t xml:space="preserve"> the vehicle will make decisions ba</w:t>
      </w:r>
      <w:r w:rsidR="00E60B7E">
        <w:t>sed on the driving policies. These</w:t>
      </w:r>
      <w:r>
        <w:t xml:space="preserve"> driving polic</w:t>
      </w:r>
      <w:r w:rsidR="00E60B7E">
        <w:t>ies</w:t>
      </w:r>
      <w:r>
        <w:t xml:space="preserve"> may be developed using AI </w:t>
      </w:r>
      <w:r w:rsidR="00215E8C">
        <w:t>and ML (</w:t>
      </w:r>
      <w:r w:rsidR="00F71485">
        <w:t>RL</w:t>
      </w:r>
      <w:r w:rsidR="00215E8C">
        <w:t>).</w:t>
      </w:r>
      <w:r w:rsidR="002015E5">
        <w:t xml:space="preserve"> In a context were may traffic rules are qualitative but not defined in such a way that a computer can apply, e.g. because they are not quantified (</w:t>
      </w:r>
      <w:r w:rsidR="00973348">
        <w:t xml:space="preserve">i.e. </w:t>
      </w:r>
      <w:r w:rsidR="002015E5">
        <w:t xml:space="preserve">"obligation to act prudently" or because they are not formalized ("negotiations" such as the insertion of a vehicle in the traffic flow of a </w:t>
      </w:r>
      <w:r w:rsidR="00456855">
        <w:t>crowded</w:t>
      </w:r>
      <w:r w:rsidR="002015E5">
        <w:t xml:space="preserve"> lane e.g. when entering a highway), the </w:t>
      </w:r>
      <w:r w:rsidR="00E60B7E" w:rsidRPr="00E60B7E">
        <w:t>appl</w:t>
      </w:r>
      <w:r w:rsidR="00E60B7E">
        <w:t>ication of</w:t>
      </w:r>
      <w:r w:rsidR="00E60B7E" w:rsidRPr="00E60B7E">
        <w:t xml:space="preserve"> </w:t>
      </w:r>
      <w:r w:rsidR="00F71485">
        <w:t>DL / RL</w:t>
      </w:r>
      <w:r w:rsidR="00E60B7E" w:rsidRPr="00E60B7E">
        <w:t xml:space="preserve"> to the problem of forming long term driving strategies </w:t>
      </w:r>
      <w:r w:rsidR="002015E5">
        <w:t xml:space="preserve">for a </w:t>
      </w:r>
      <w:r w:rsidR="00456855">
        <w:t>self-driving</w:t>
      </w:r>
      <w:r w:rsidR="002015E5">
        <w:t xml:space="preserve"> system is handy as the </w:t>
      </w:r>
      <w:r w:rsidR="00456855">
        <w:t xml:space="preserve">behaviours </w:t>
      </w:r>
      <w:r w:rsidR="002015E5">
        <w:t xml:space="preserve">determination is not governed by a </w:t>
      </w:r>
      <w:r w:rsidR="00E60B7E">
        <w:t xml:space="preserve">written </w:t>
      </w:r>
      <w:r w:rsidR="002015E5">
        <w:t xml:space="preserve">rule </w:t>
      </w:r>
      <w:r w:rsidR="00456855">
        <w:t xml:space="preserve">or </w:t>
      </w:r>
      <w:r w:rsidR="002015E5">
        <w:t xml:space="preserve">an algorithm but through experiences gathered and </w:t>
      </w:r>
      <w:r w:rsidR="00456855">
        <w:t xml:space="preserve">the </w:t>
      </w:r>
      <w:r w:rsidR="002015E5">
        <w:t xml:space="preserve">mapping </w:t>
      </w:r>
      <w:r w:rsidR="00456855">
        <w:t>of</w:t>
      </w:r>
      <w:r w:rsidR="002015E5">
        <w:t xml:space="preserve"> inputs </w:t>
      </w:r>
      <w:r w:rsidR="00456855">
        <w:t>with</w:t>
      </w:r>
      <w:r w:rsidR="002015E5">
        <w:t xml:space="preserve"> desirable outcomes. </w:t>
      </w:r>
    </w:p>
    <w:p w14:paraId="40AB677F" w14:textId="77777777" w:rsidR="00215E8C" w:rsidRPr="00456855" w:rsidRDefault="00215E8C" w:rsidP="00215E8C">
      <w:pPr>
        <w:pStyle w:val="HMGFG"/>
        <w:rPr>
          <w:sz w:val="20"/>
          <w:szCs w:val="20"/>
          <w:lang w:val="en-GB"/>
        </w:rPr>
      </w:pPr>
      <w:r>
        <w:rPr>
          <w:sz w:val="20"/>
          <w:szCs w:val="20"/>
          <w:lang w:val="en-GB"/>
        </w:rPr>
        <w:tab/>
      </w:r>
      <w:r w:rsidRPr="00456855">
        <w:rPr>
          <w:sz w:val="20"/>
          <w:szCs w:val="20"/>
          <w:lang w:val="en-GB"/>
        </w:rPr>
        <w:t>(d)</w:t>
      </w:r>
      <w:r w:rsidRPr="00456855">
        <w:rPr>
          <w:sz w:val="20"/>
          <w:szCs w:val="20"/>
          <w:lang w:val="en-GB"/>
        </w:rPr>
        <w:tab/>
        <w:t>Human machine interface</w:t>
      </w:r>
    </w:p>
    <w:p w14:paraId="0AAE3FB8" w14:textId="58F9FDE0" w:rsidR="0013110D" w:rsidRPr="00285686" w:rsidRDefault="00215E8C" w:rsidP="00855883">
      <w:pPr>
        <w:pStyle w:val="SingleTxtG"/>
        <w:tabs>
          <w:tab w:val="left" w:pos="1134"/>
        </w:tabs>
        <w:ind w:left="567" w:right="588"/>
      </w:pPr>
      <w:r>
        <w:t>15.</w:t>
      </w:r>
      <w:r>
        <w:tab/>
      </w:r>
      <w:r w:rsidRPr="00215E8C">
        <w:t xml:space="preserve">AI and </w:t>
      </w:r>
      <w:r w:rsidR="00973348">
        <w:t>DL</w:t>
      </w:r>
      <w:r>
        <w:t xml:space="preserve"> can provide the basis for efficient Human</w:t>
      </w:r>
      <w:r w:rsidR="00E60B7E">
        <w:t>/</w:t>
      </w:r>
      <w:r>
        <w:t>Machine interaction with e.g. speech recognition and providing as an output for the driver a personalized driving experience enhanced with</w:t>
      </w:r>
      <w:r w:rsidRPr="00215E8C">
        <w:t xml:space="preserve"> intelligent assistant</w:t>
      </w:r>
      <w:r>
        <w:t>s</w:t>
      </w:r>
      <w:r w:rsidRPr="00215E8C">
        <w:t xml:space="preserve"> that can be summoned with a voice command</w:t>
      </w:r>
      <w:r>
        <w:t>.</w:t>
      </w:r>
      <w:r w:rsidR="004D5E31">
        <w:t xml:space="preserve"> They can potentially provide applications such as driver behaviour monitoring (attention detection, drowsiness detection etc.) </w:t>
      </w:r>
    </w:p>
    <w:p w14:paraId="59CF3262" w14:textId="77777777" w:rsidR="00AF28F8" w:rsidRDefault="00AF28F8" w:rsidP="00AF28F8">
      <w:pPr>
        <w:pStyle w:val="HChG"/>
        <w:pBdr>
          <w:top w:val="none" w:sz="0" w:space="0" w:color="auto"/>
          <w:left w:val="none" w:sz="0" w:space="0" w:color="auto"/>
          <w:bottom w:val="none" w:sz="0" w:space="0" w:color="auto"/>
          <w:right w:val="none" w:sz="0" w:space="0" w:color="auto"/>
          <w:between w:val="none" w:sz="0" w:space="0" w:color="auto"/>
          <w:bar w:val="none" w:sz="0" w:color="auto"/>
        </w:pBdr>
      </w:pPr>
      <w:r>
        <w:tab/>
        <w:t>IV.</w:t>
      </w:r>
      <w:r>
        <w:tab/>
      </w:r>
      <w:r w:rsidR="00102866">
        <w:t>Consideration for WP.29</w:t>
      </w:r>
    </w:p>
    <w:p w14:paraId="7CCCD0CF" w14:textId="77777777" w:rsidR="002015E5" w:rsidRDefault="00215E8C" w:rsidP="00855883">
      <w:pPr>
        <w:pStyle w:val="SingleTxtG"/>
        <w:tabs>
          <w:tab w:val="left" w:pos="1134"/>
        </w:tabs>
        <w:ind w:left="567" w:right="588"/>
      </w:pPr>
      <w:r>
        <w:t>16</w:t>
      </w:r>
      <w:r w:rsidR="00DA4F46">
        <w:t>.</w:t>
      </w:r>
      <w:r w:rsidR="00DA4F46">
        <w:tab/>
      </w:r>
      <w:r>
        <w:t>AI can be used</w:t>
      </w:r>
      <w:r w:rsidR="002015E5">
        <w:t>:</w:t>
      </w:r>
    </w:p>
    <w:p w14:paraId="58739507" w14:textId="77777777" w:rsidR="002015E5" w:rsidRDefault="00973348" w:rsidP="00855883">
      <w:pPr>
        <w:pStyle w:val="SingleTxtG"/>
        <w:tabs>
          <w:tab w:val="clear" w:pos="1701"/>
          <w:tab w:val="left" w:pos="1134"/>
          <w:tab w:val="left" w:pos="1985"/>
        </w:tabs>
        <w:ind w:left="567" w:right="588"/>
      </w:pPr>
      <w:r>
        <w:tab/>
      </w:r>
      <w:r w:rsidR="002015E5">
        <w:t>(a)</w:t>
      </w:r>
      <w:r w:rsidR="002015E5">
        <w:tab/>
      </w:r>
      <w:r w:rsidR="00215E8C">
        <w:t>in the development process of functionalities for road vehicles</w:t>
      </w:r>
      <w:r w:rsidR="002015E5">
        <w:t>;</w:t>
      </w:r>
      <w:r w:rsidR="00215E8C">
        <w:t xml:space="preserve"> as well as </w:t>
      </w:r>
    </w:p>
    <w:p w14:paraId="652902E2" w14:textId="77777777" w:rsidR="002015E5" w:rsidRDefault="00973348" w:rsidP="00855883">
      <w:pPr>
        <w:pStyle w:val="SingleTxtG"/>
        <w:tabs>
          <w:tab w:val="clear" w:pos="1701"/>
          <w:tab w:val="left" w:pos="1134"/>
          <w:tab w:val="left" w:pos="1985"/>
        </w:tabs>
        <w:ind w:left="567" w:right="588"/>
      </w:pPr>
      <w:r>
        <w:tab/>
      </w:r>
      <w:r w:rsidR="002015E5">
        <w:t>(b)</w:t>
      </w:r>
      <w:r w:rsidR="002015E5">
        <w:tab/>
        <w:t>in real time within</w:t>
      </w:r>
      <w:r w:rsidR="00215E8C">
        <w:t xml:space="preserve"> the vehicle</w:t>
      </w:r>
      <w:r>
        <w:t xml:space="preserve"> on the road</w:t>
      </w:r>
      <w:r w:rsidR="00215E8C">
        <w:t xml:space="preserve">. </w:t>
      </w:r>
    </w:p>
    <w:p w14:paraId="71609408" w14:textId="34149A40" w:rsidR="009E5D58" w:rsidRDefault="002015E5" w:rsidP="00855883">
      <w:pPr>
        <w:pStyle w:val="SingleTxtG"/>
        <w:tabs>
          <w:tab w:val="left" w:pos="1134"/>
        </w:tabs>
        <w:ind w:left="567" w:right="588"/>
      </w:pPr>
      <w:r>
        <w:t>17.</w:t>
      </w:r>
      <w:r>
        <w:tab/>
      </w:r>
      <w:r w:rsidR="00613F39">
        <w:t>In both cases, the nature of the technology used raises the question of the validation of models generated by the AI that are not transparent to human</w:t>
      </w:r>
      <w:r w:rsidR="004824A7">
        <w:t>s creating it</w:t>
      </w:r>
      <w:r w:rsidR="00613F39">
        <w:t xml:space="preserve">. Especially, the outcome delivered by a </w:t>
      </w:r>
      <w:r w:rsidR="00B67853">
        <w:t>AI (</w:t>
      </w:r>
      <w:r w:rsidR="00E60B7E">
        <w:t>e</w:t>
      </w:r>
      <w:r w:rsidR="00B67853">
        <w:t xml:space="preserve">.g. </w:t>
      </w:r>
      <w:r w:rsidR="00613F39">
        <w:t xml:space="preserve">powered by </w:t>
      </w:r>
      <w:r w:rsidR="00B67853">
        <w:t>ANNs)</w:t>
      </w:r>
      <w:r w:rsidR="00613F39">
        <w:t xml:space="preserve"> </w:t>
      </w:r>
      <w:r w:rsidR="00554495">
        <w:t>m</w:t>
      </w:r>
      <w:r w:rsidR="00613F39">
        <w:t>ay not be traceable and not understood by the engineer</w:t>
      </w:r>
      <w:r w:rsidR="00B67853">
        <w:t xml:space="preserve"> deploying </w:t>
      </w:r>
      <w:r w:rsidR="004D5E31">
        <w:t>it</w:t>
      </w:r>
      <w:r w:rsidR="00613F39">
        <w:t>.</w:t>
      </w:r>
      <w:r w:rsidR="004D5E31">
        <w:t xml:space="preserve"> This can be addressed if the decision traceability is part of the AI goal from the design phase.</w:t>
      </w:r>
    </w:p>
    <w:p w14:paraId="45A2246C" w14:textId="77777777" w:rsidR="002015E5" w:rsidRDefault="002015E5" w:rsidP="00855883">
      <w:pPr>
        <w:pStyle w:val="SingleTxtG"/>
        <w:tabs>
          <w:tab w:val="left" w:pos="1134"/>
        </w:tabs>
        <w:ind w:left="567" w:right="588"/>
      </w:pPr>
      <w:r>
        <w:t>18.</w:t>
      </w:r>
      <w:r>
        <w:tab/>
        <w:t xml:space="preserve">The difficulty to describe the </w:t>
      </w:r>
      <w:r w:rsidR="004824A7">
        <w:t>"</w:t>
      </w:r>
      <w:r>
        <w:t>mechanism</w:t>
      </w:r>
      <w:r w:rsidR="004824A7">
        <w:t>"</w:t>
      </w:r>
      <w:r>
        <w:t xml:space="preserve"> </w:t>
      </w:r>
      <w:r w:rsidR="004824A7">
        <w:t xml:space="preserve">(defined by AI) </w:t>
      </w:r>
      <w:r>
        <w:t xml:space="preserve">that leads to an action </w:t>
      </w:r>
      <w:r w:rsidR="004824A7">
        <w:t xml:space="preserve">(e.g. steering, braking) </w:t>
      </w:r>
      <w:r>
        <w:t xml:space="preserve">may cause difficulty in the </w:t>
      </w:r>
      <w:r w:rsidR="007F3C0C">
        <w:t>context</w:t>
      </w:r>
      <w:r w:rsidR="004824A7">
        <w:t xml:space="preserve"> of the safety assessment e.g. of a vehicle with AI applications</w:t>
      </w:r>
      <w:r>
        <w:t xml:space="preserve">. </w:t>
      </w:r>
    </w:p>
    <w:p w14:paraId="7B2DA7D3" w14:textId="48A211F8" w:rsidR="00EA3479" w:rsidRDefault="00613F39" w:rsidP="00D23946">
      <w:pPr>
        <w:pStyle w:val="SingleTxtG"/>
        <w:tabs>
          <w:tab w:val="left" w:pos="1134"/>
        </w:tabs>
        <w:ind w:left="567" w:right="588"/>
      </w:pPr>
      <w:r>
        <w:t>1</w:t>
      </w:r>
      <w:r w:rsidR="0091478A">
        <w:t>9</w:t>
      </w:r>
      <w:r>
        <w:t>.</w:t>
      </w:r>
      <w:r>
        <w:tab/>
        <w:t xml:space="preserve">The use of </w:t>
      </w:r>
      <w:r w:rsidR="00554495">
        <w:t>AI that deliver</w:t>
      </w:r>
      <w:r w:rsidR="004824A7">
        <w:t>s</w:t>
      </w:r>
      <w:r w:rsidR="00554495">
        <w:t xml:space="preserve"> personalized driving experienced, enriched by graphics, by interactions with a virtual assistant etc. should be </w:t>
      </w:r>
      <w:r w:rsidR="00973348">
        <w:t xml:space="preserve">carefully </w:t>
      </w:r>
      <w:r w:rsidR="00554495">
        <w:t xml:space="preserve">considered </w:t>
      </w:r>
      <w:r w:rsidR="007F3C0C">
        <w:t xml:space="preserve">in the automotive context, </w:t>
      </w:r>
      <w:r w:rsidR="00554495">
        <w:t>having in mind the possible risks in terms of distraction that it may cause.</w:t>
      </w:r>
      <w:r w:rsidR="008247D9">
        <w:tab/>
      </w:r>
    </w:p>
    <w:p w14:paraId="218C364E" w14:textId="27931ED1" w:rsidR="00456855" w:rsidRPr="000B2826" w:rsidRDefault="0091478A" w:rsidP="00855883">
      <w:pPr>
        <w:pStyle w:val="SingleTxtG"/>
        <w:tabs>
          <w:tab w:val="left" w:pos="1134"/>
        </w:tabs>
        <w:ind w:left="567" w:right="588"/>
      </w:pPr>
      <w:r w:rsidRPr="000B2826">
        <w:t>20</w:t>
      </w:r>
      <w:r w:rsidR="004B0485" w:rsidRPr="000B2826">
        <w:t>.</w:t>
      </w:r>
      <w:r w:rsidR="004B0485" w:rsidRPr="000B2826">
        <w:tab/>
      </w:r>
      <w:r w:rsidR="00D23946">
        <w:t>Questions</w:t>
      </w:r>
      <w:r w:rsidR="00456855" w:rsidRPr="000B2826">
        <w:t>:</w:t>
      </w:r>
    </w:p>
    <w:p w14:paraId="1B0C0111" w14:textId="62806316" w:rsidR="00F60B1B" w:rsidRPr="000B2826" w:rsidRDefault="00456855" w:rsidP="00855883">
      <w:pPr>
        <w:pStyle w:val="SingleTxtG"/>
        <w:tabs>
          <w:tab w:val="left" w:pos="1134"/>
        </w:tabs>
        <w:ind w:left="567" w:right="588"/>
      </w:pPr>
      <w:r w:rsidRPr="000B2826">
        <w:t>(a)</w:t>
      </w:r>
      <w:r w:rsidRPr="000B2826">
        <w:tab/>
      </w:r>
      <w:r w:rsidR="00D23946">
        <w:t>Should t</w:t>
      </w:r>
      <w:r w:rsidRPr="000B2826">
        <w:t xml:space="preserve">he </w:t>
      </w:r>
      <w:r w:rsidR="0091478A" w:rsidRPr="000B2826">
        <w:t xml:space="preserve">models (including those </w:t>
      </w:r>
      <w:r w:rsidR="004824A7">
        <w:t>generated</w:t>
      </w:r>
      <w:r w:rsidR="0091478A" w:rsidRPr="000B2826">
        <w:t xml:space="preserve"> using </w:t>
      </w:r>
      <w:r w:rsidR="000B2826">
        <w:t>AI</w:t>
      </w:r>
      <w:r w:rsidR="0091478A" w:rsidRPr="000B2826">
        <w:t>)</w:t>
      </w:r>
      <w:r w:rsidRPr="000B2826">
        <w:t xml:space="preserve"> used within vehicle</w:t>
      </w:r>
      <w:r w:rsidR="00D23946">
        <w:t>s</w:t>
      </w:r>
      <w:r w:rsidRPr="000B2826">
        <w:t xml:space="preserve"> </w:t>
      </w:r>
      <w:r w:rsidR="00D23946">
        <w:t>b</w:t>
      </w:r>
      <w:r w:rsidRPr="000B2826">
        <w:t xml:space="preserve">e </w:t>
      </w:r>
      <w:r w:rsidR="0091478A" w:rsidRPr="000B2826">
        <w:t>transparent, traceable, describable, and validated</w:t>
      </w:r>
      <w:r w:rsidR="004824A7">
        <w:t xml:space="preserve">, especially </w:t>
      </w:r>
      <w:r w:rsidR="004824A7" w:rsidRPr="000B2826">
        <w:t>for safety relevant functions as well as for environmental performance relevant functions</w:t>
      </w:r>
      <w:r w:rsidR="0091478A" w:rsidRPr="000B2826">
        <w:t xml:space="preserve"> </w:t>
      </w:r>
      <w:r w:rsidR="002F167C">
        <w:t>(</w:t>
      </w:r>
      <w:r w:rsidR="0091478A" w:rsidRPr="000B2826">
        <w:t xml:space="preserve">unless explicitly specified </w:t>
      </w:r>
      <w:r w:rsidR="00326423">
        <w:t xml:space="preserve">otherwise </w:t>
      </w:r>
      <w:r w:rsidR="0091478A" w:rsidRPr="000B2826">
        <w:t>in the relevant UN Regulation</w:t>
      </w:r>
      <w:r w:rsidR="002F167C">
        <w:t>(s)</w:t>
      </w:r>
      <w:r w:rsidR="0091478A" w:rsidRPr="000B2826">
        <w:t xml:space="preserve"> o</w:t>
      </w:r>
      <w:r w:rsidR="00B67853" w:rsidRPr="000B2826">
        <w:t>r</w:t>
      </w:r>
      <w:r w:rsidR="00D23946">
        <w:t xml:space="preserve"> UN Global Technical Regulation</w:t>
      </w:r>
      <w:r w:rsidR="002F167C">
        <w:t>(s))</w:t>
      </w:r>
      <w:r w:rsidR="00D23946">
        <w:t xml:space="preserve">? </w:t>
      </w:r>
    </w:p>
    <w:p w14:paraId="5C48A2A2" w14:textId="6B3534FF" w:rsidR="006D3740" w:rsidRPr="00D875FB" w:rsidRDefault="00456855" w:rsidP="00D23946">
      <w:pPr>
        <w:pStyle w:val="SingleTxtG"/>
        <w:tabs>
          <w:tab w:val="left" w:pos="1134"/>
        </w:tabs>
        <w:ind w:left="567" w:right="588"/>
      </w:pPr>
      <w:r w:rsidRPr="000B2826">
        <w:t>(b)</w:t>
      </w:r>
      <w:r w:rsidRPr="000B2826">
        <w:tab/>
      </w:r>
      <w:r w:rsidR="00D23946">
        <w:t>Should a</w:t>
      </w:r>
      <w:r w:rsidRPr="000B2826">
        <w:t xml:space="preserve">ll vehicles of a </w:t>
      </w:r>
      <w:r w:rsidR="00326423">
        <w:t xml:space="preserve">given </w:t>
      </w:r>
      <w:r w:rsidRPr="000B2826">
        <w:t xml:space="preserve">vehicle type </w:t>
      </w:r>
      <w:r w:rsidR="0091478A" w:rsidRPr="000B2826">
        <w:t xml:space="preserve">relying on </w:t>
      </w:r>
      <w:r w:rsidR="000B2826">
        <w:t>AI</w:t>
      </w:r>
      <w:r w:rsidR="0091478A" w:rsidRPr="000B2826">
        <w:t xml:space="preserve"> </w:t>
      </w:r>
      <w:r w:rsidRPr="000B2826">
        <w:t>should have the same performance</w:t>
      </w:r>
      <w:r w:rsidR="00D23946">
        <w:t>?</w:t>
      </w:r>
      <w:r w:rsidRPr="000B2826">
        <w:t xml:space="preserve"> </w:t>
      </w:r>
      <w:r w:rsidR="00D23946">
        <w:t xml:space="preserve">Should </w:t>
      </w:r>
      <w:r w:rsidRPr="000B2826">
        <w:t>AI be use</w:t>
      </w:r>
      <w:r w:rsidR="00D875FB">
        <w:t>d</w:t>
      </w:r>
      <w:r w:rsidRPr="000B2826">
        <w:t xml:space="preserve"> in real time in such a way that one vehicle would develop </w:t>
      </w:r>
      <w:r w:rsidR="0091478A" w:rsidRPr="000B2826">
        <w:t>performance</w:t>
      </w:r>
      <w:r w:rsidR="004824A7">
        <w:t>s</w:t>
      </w:r>
      <w:r w:rsidR="0091478A" w:rsidRPr="000B2826">
        <w:t xml:space="preserve"> (e.g. </w:t>
      </w:r>
      <w:r w:rsidRPr="000B2826">
        <w:t xml:space="preserve">a driving </w:t>
      </w:r>
      <w:r w:rsidR="00BE5233">
        <w:t>strategy/</w:t>
      </w:r>
      <w:r w:rsidRPr="000B2826">
        <w:t>policy</w:t>
      </w:r>
      <w:r w:rsidR="0091478A" w:rsidRPr="000B2826">
        <w:t>)</w:t>
      </w:r>
      <w:r w:rsidRPr="000B2826">
        <w:t xml:space="preserve"> </w:t>
      </w:r>
      <w:r w:rsidR="00326423">
        <w:t>that</w:t>
      </w:r>
      <w:r w:rsidRPr="000B2826">
        <w:t xml:space="preserve"> would differ from the one of another vehicle of the same type</w:t>
      </w:r>
      <w:r w:rsidR="00D23946">
        <w:t>?</w:t>
      </w:r>
    </w:p>
    <w:sectPr w:rsidR="006D3740" w:rsidRPr="00D875FB" w:rsidSect="00D875FB">
      <w:footerReference w:type="even" r:id="rId9"/>
      <w:footerReference w:type="default" r:id="rId10"/>
      <w:headerReference w:type="first" r:id="rId11"/>
      <w:footerReference w:type="first" r:id="rId12"/>
      <w:pgSz w:w="11900" w:h="16840"/>
      <w:pgMar w:top="1365" w:right="1106" w:bottom="1134" w:left="1134" w:header="567" w:footer="10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6FB6" w14:textId="77777777" w:rsidR="00FE0314" w:rsidRDefault="00FE0314">
      <w:r>
        <w:separator/>
      </w:r>
    </w:p>
  </w:endnote>
  <w:endnote w:type="continuationSeparator" w:id="0">
    <w:p w14:paraId="76DC27BD" w14:textId="77777777" w:rsidR="00FE0314" w:rsidRDefault="00FE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EE26" w14:textId="15BE7DC6"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AD3672">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3C87" w14:textId="469469B5"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AD3672">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C665" w14:textId="0DEAF25B"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AD3672">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CACC" w14:textId="77777777" w:rsidR="00FE0314" w:rsidRDefault="00FE0314">
      <w:r>
        <w:separator/>
      </w:r>
    </w:p>
  </w:footnote>
  <w:footnote w:type="continuationSeparator" w:id="0">
    <w:p w14:paraId="4E1AA59D" w14:textId="77777777" w:rsidR="00FE0314" w:rsidRDefault="00FE0314">
      <w:r>
        <w:continuationSeparator/>
      </w:r>
    </w:p>
  </w:footnote>
  <w:footnote w:id="1">
    <w:p w14:paraId="13385BF6" w14:textId="77777777" w:rsidR="005C3748" w:rsidRPr="003642B4" w:rsidRDefault="005C3748">
      <w:pPr>
        <w:pStyle w:val="FootnoteText"/>
        <w:rPr>
          <w:rFonts w:hAnsi="Times New Roman" w:cs="Times New Roman"/>
          <w:lang w:val="en-GB"/>
        </w:rPr>
      </w:pPr>
      <w:r w:rsidRPr="003642B4">
        <w:rPr>
          <w:rFonts w:hAnsi="Times New Roman" w:cs="Times New Roman"/>
        </w:rPr>
        <w:tab/>
      </w:r>
      <w:r w:rsidRPr="003642B4">
        <w:rPr>
          <w:rStyle w:val="FootnoteReference"/>
          <w:rFonts w:hAnsi="Times New Roman" w:cs="Times New Roman"/>
        </w:rPr>
        <w:footnoteRef/>
      </w:r>
      <w:r w:rsidRPr="003642B4">
        <w:rPr>
          <w:rFonts w:hAnsi="Times New Roman" w:cs="Times New Roman"/>
          <w:lang w:val="en-GB"/>
        </w:rPr>
        <w:t xml:space="preserve"> </w:t>
      </w:r>
      <w:r w:rsidR="00771A3E" w:rsidRPr="003642B4">
        <w:rPr>
          <w:rFonts w:hAnsi="Times New Roman" w:cs="Times New Roman"/>
          <w:lang w:val="en-GB"/>
        </w:rPr>
        <w:t>The text of the o</w:t>
      </w:r>
      <w:r w:rsidRPr="003642B4">
        <w:rPr>
          <w:rFonts w:hAnsi="Times New Roman" w:cs="Times New Roman"/>
          <w:lang w:val="en-GB"/>
        </w:rPr>
        <w:t>pen letter</w:t>
      </w:r>
      <w:r w:rsidR="00771A3E" w:rsidRPr="003642B4">
        <w:rPr>
          <w:rFonts w:hAnsi="Times New Roman" w:cs="Times New Roman"/>
          <w:lang w:val="en-GB"/>
        </w:rPr>
        <w:t xml:space="preserve"> can be read here: https://futureoflife.org/ai-open-letter/</w:t>
      </w:r>
    </w:p>
  </w:footnote>
  <w:footnote w:id="2">
    <w:p w14:paraId="742C95F3" w14:textId="77777777" w:rsidR="005C3748" w:rsidRPr="00212A8D" w:rsidRDefault="005C3748">
      <w:pPr>
        <w:pStyle w:val="FootnoteText"/>
        <w:rPr>
          <w:rFonts w:hAnsi="Times New Roman" w:cs="Times New Roman"/>
          <w:lang w:val="en-GB"/>
        </w:rPr>
      </w:pPr>
      <w:r w:rsidRPr="003642B4">
        <w:rPr>
          <w:rFonts w:hAnsi="Times New Roman" w:cs="Times New Roman"/>
          <w:lang w:val="en-GB"/>
        </w:rPr>
        <w:tab/>
      </w:r>
      <w:r w:rsidRPr="003642B4">
        <w:rPr>
          <w:rStyle w:val="FootnoteReference"/>
          <w:rFonts w:hAnsi="Times New Roman" w:cs="Times New Roman"/>
        </w:rPr>
        <w:footnoteRef/>
      </w:r>
      <w:r w:rsidRPr="003642B4">
        <w:rPr>
          <w:rFonts w:hAnsi="Times New Roman" w:cs="Times New Roman"/>
          <w:lang w:val="en-GB"/>
        </w:rPr>
        <w:t xml:space="preserve"> </w:t>
      </w:r>
      <w:r w:rsidR="00771A3E" w:rsidRPr="003642B4">
        <w:rPr>
          <w:rFonts w:hAnsi="Times New Roman" w:cs="Times New Roman"/>
          <w:lang w:val="en-GB"/>
        </w:rPr>
        <w:t xml:space="preserve">The text of the open letter can be read here: </w:t>
      </w:r>
      <w:r w:rsidR="00212A8D" w:rsidRPr="00212A8D">
        <w:rPr>
          <w:rFonts w:hAnsi="Times New Roman" w:cs="Times New Roman"/>
          <w:lang w:val="en-GB"/>
        </w:rPr>
        <w:t>https://futureoflife.org/auto</w:t>
      </w:r>
      <w:r w:rsidR="00212A8D">
        <w:rPr>
          <w:rFonts w:hAnsi="Times New Roman" w:cs="Times New Roman"/>
          <w:lang w:val="en-GB"/>
        </w:rPr>
        <w:t>nomous-weapons-open-letter-2017</w:t>
      </w:r>
    </w:p>
  </w:footnote>
  <w:footnote w:id="3">
    <w:p w14:paraId="6D818436" w14:textId="77777777" w:rsidR="005667F1" w:rsidRPr="003642B4" w:rsidRDefault="005667F1" w:rsidP="003642B4">
      <w:pPr>
        <w:pStyle w:val="FootnoteText"/>
        <w:adjustRightInd w:val="0"/>
        <w:snapToGrid w:val="0"/>
        <w:rPr>
          <w:rFonts w:hAnsi="Times New Roman" w:cs="Times New Roman"/>
          <w:lang w:val="en-GB"/>
        </w:rPr>
      </w:pPr>
      <w:r w:rsidRPr="003642B4">
        <w:rPr>
          <w:rFonts w:hAnsi="Times New Roman" w:cs="Times New Roman"/>
          <w:lang w:val="en-GB"/>
        </w:rPr>
        <w:tab/>
      </w:r>
      <w:r w:rsidRPr="003642B4">
        <w:rPr>
          <w:rStyle w:val="FootnoteReference"/>
          <w:rFonts w:hAnsi="Times New Roman" w:cs="Times New Roman"/>
        </w:rPr>
        <w:footnoteRef/>
      </w:r>
      <w:r w:rsidRPr="003642B4">
        <w:rPr>
          <w:rFonts w:hAnsi="Times New Roman" w:cs="Times New Roman"/>
          <w:lang w:val="en-GB"/>
        </w:rPr>
        <w:t xml:space="preserve"> </w:t>
      </w:r>
      <w:r w:rsidR="000B2826">
        <w:rPr>
          <w:rFonts w:hAnsi="Times New Roman" w:cs="Times New Roman"/>
          <w:lang w:val="en-GB"/>
        </w:rPr>
        <w:t>Study p</w:t>
      </w:r>
      <w:r w:rsidRPr="003642B4">
        <w:rPr>
          <w:rFonts w:hAnsi="Times New Roman" w:cs="Times New Roman"/>
          <w:lang w:val="en-GB"/>
        </w:rPr>
        <w:t xml:space="preserve">ublished by the Facebook's Artificial Intelligence Research (FAIR) </w:t>
      </w:r>
      <w:r w:rsidR="000B2826">
        <w:rPr>
          <w:rFonts w:hAnsi="Times New Roman" w:cs="Times New Roman"/>
          <w:lang w:val="en-GB"/>
        </w:rPr>
        <w:t>in</w:t>
      </w:r>
      <w:r w:rsidRPr="003642B4">
        <w:rPr>
          <w:rFonts w:hAnsi="Times New Roman" w:cs="Times New Roman"/>
          <w:lang w:val="en-GB"/>
        </w:rPr>
        <w:t xml:space="preserve"> July 2017</w:t>
      </w:r>
    </w:p>
  </w:footnote>
  <w:footnote w:id="4">
    <w:p w14:paraId="1CB9EC0D" w14:textId="77777777" w:rsidR="00E2285D" w:rsidRDefault="003642B4" w:rsidP="003642B4">
      <w:pPr>
        <w:pStyle w:val="FootnoteText"/>
        <w:adjustRightInd w:val="0"/>
        <w:rPr>
          <w:rFonts w:hAnsi="Times New Roman" w:cs="Times New Roman"/>
          <w:lang w:val="en-GB"/>
        </w:rPr>
      </w:pPr>
      <w:r w:rsidRPr="003642B4">
        <w:rPr>
          <w:rFonts w:hAnsi="Times New Roman" w:cs="Times New Roman"/>
          <w:lang w:val="en-GB"/>
        </w:rPr>
        <w:tab/>
      </w:r>
      <w:r w:rsidRPr="003642B4">
        <w:rPr>
          <w:rStyle w:val="FootnoteReference"/>
          <w:rFonts w:hAnsi="Times New Roman" w:cs="Times New Roman"/>
        </w:rPr>
        <w:footnoteRef/>
      </w:r>
      <w:r w:rsidRPr="003642B4">
        <w:rPr>
          <w:rFonts w:hAnsi="Times New Roman" w:cs="Times New Roman"/>
          <w:lang w:val="en-GB"/>
        </w:rPr>
        <w:t xml:space="preserve"> </w:t>
      </w:r>
      <w:r w:rsidR="00E2285D">
        <w:rPr>
          <w:rFonts w:hAnsi="Times New Roman" w:cs="Times New Roman"/>
          <w:lang w:val="en-GB"/>
        </w:rPr>
        <w:t xml:space="preserve">Bibliography: </w:t>
      </w:r>
    </w:p>
    <w:p w14:paraId="23A17FDF" w14:textId="77777777" w:rsidR="003642B4" w:rsidRPr="00C4318E" w:rsidRDefault="003642B4" w:rsidP="00E2285D">
      <w:pPr>
        <w:pStyle w:val="FootnoteText"/>
        <w:numPr>
          <w:ilvl w:val="0"/>
          <w:numId w:val="7"/>
        </w:numPr>
        <w:adjustRightInd w:val="0"/>
        <w:rPr>
          <w:lang w:val="en-GB"/>
        </w:rPr>
      </w:pPr>
      <w:r w:rsidRPr="003642B4">
        <w:rPr>
          <w:rFonts w:hAnsi="Times New Roman" w:cs="Times New Roman"/>
          <w:lang w:val="en-GB"/>
        </w:rPr>
        <w:t xml:space="preserve">AI – </w:t>
      </w:r>
      <w:proofErr w:type="spellStart"/>
      <w:r w:rsidRPr="003642B4">
        <w:rPr>
          <w:rFonts w:hAnsi="Times New Roman" w:cs="Times New Roman"/>
          <w:lang w:val="en-GB"/>
        </w:rPr>
        <w:t>Automotive's</w:t>
      </w:r>
      <w:proofErr w:type="spellEnd"/>
      <w:r w:rsidRPr="003642B4">
        <w:rPr>
          <w:rFonts w:hAnsi="Times New Roman" w:cs="Times New Roman"/>
          <w:lang w:val="en-GB"/>
        </w:rPr>
        <w:t xml:space="preserve"> new value-creating engine, McKinsey, January 2018</w:t>
      </w:r>
    </w:p>
    <w:p w14:paraId="05B35CFD" w14:textId="77777777" w:rsidR="00C4318E" w:rsidRPr="00E2285D" w:rsidRDefault="00C4318E" w:rsidP="00E2285D">
      <w:pPr>
        <w:pStyle w:val="FootnoteText"/>
        <w:numPr>
          <w:ilvl w:val="0"/>
          <w:numId w:val="7"/>
        </w:numPr>
        <w:adjustRightInd w:val="0"/>
        <w:rPr>
          <w:lang w:val="en-GB"/>
        </w:rPr>
      </w:pPr>
      <w:r>
        <w:rPr>
          <w:rFonts w:hAnsi="Times New Roman" w:cs="Times New Roman"/>
          <w:lang w:val="en-GB"/>
        </w:rPr>
        <w:t>AI in the UK: ready, willing and able? (16 April 2018)</w:t>
      </w:r>
    </w:p>
    <w:p w14:paraId="4D031A9E" w14:textId="77777777" w:rsidR="00E2285D" w:rsidRPr="00E2285D" w:rsidRDefault="00AD3672" w:rsidP="00E2285D">
      <w:pPr>
        <w:pStyle w:val="FootnoteText"/>
        <w:numPr>
          <w:ilvl w:val="0"/>
          <w:numId w:val="7"/>
        </w:numPr>
        <w:adjustRightInd w:val="0"/>
        <w:rPr>
          <w:lang w:val="es-ES"/>
        </w:rPr>
      </w:pPr>
      <w:hyperlink r:id="rId1" w:history="1">
        <w:r w:rsidR="00E2285D" w:rsidRPr="00E2285D">
          <w:rPr>
            <w:rStyle w:val="Hyperlink"/>
            <w:rFonts w:hAnsi="Times New Roman" w:cs="Times New Roman"/>
            <w:lang w:val="es-ES"/>
          </w:rPr>
          <w:t>https://en.wikipedia.org/wiki/Artificial_intelligence</w:t>
        </w:r>
      </w:hyperlink>
      <w:r w:rsidR="00E2285D" w:rsidRPr="00E2285D">
        <w:rPr>
          <w:rFonts w:hAnsi="Times New Roman" w:cs="Times New Roman"/>
          <w:lang w:val="es-ES"/>
        </w:rPr>
        <w:t>, (Wikipedia</w:t>
      </w:r>
      <w:r w:rsidR="00E2285D">
        <w:rPr>
          <w:rFonts w:hAnsi="Times New Roman" w:cs="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100" w14:textId="2EB3BC6B" w:rsidR="00517952" w:rsidRDefault="006D4190" w:rsidP="00D875FB">
    <w:pPr>
      <w:tabs>
        <w:tab w:val="right" w:pos="9639"/>
      </w:tabs>
      <w:wordWrap w:val="0"/>
      <w:autoSpaceDE w:val="0"/>
      <w:autoSpaceDN w:val="0"/>
      <w:adjustRightInd w:val="0"/>
      <w:rPr>
        <w:rFonts w:cs="Century"/>
        <w:szCs w:val="21"/>
        <w:lang w:val="en-GB"/>
      </w:rPr>
    </w:pPr>
    <w:r>
      <w:rPr>
        <w:rFonts w:cs="Century"/>
        <w:szCs w:val="21"/>
        <w:lang w:val="en-GB"/>
      </w:rPr>
      <w:t>N</w:t>
    </w:r>
    <w:r w:rsidR="00853A32">
      <w:rPr>
        <w:rFonts w:cs="Century"/>
        <w:szCs w:val="21"/>
        <w:lang w:val="en-GB"/>
      </w:rPr>
      <w:t xml:space="preserve">ote by the </w:t>
    </w:r>
    <w:r w:rsidR="00D23946">
      <w:rPr>
        <w:rFonts w:cs="Century"/>
        <w:szCs w:val="21"/>
        <w:lang w:val="en-GB"/>
      </w:rPr>
      <w:t>secretariat</w:t>
    </w:r>
    <w:r w:rsidR="009909EC" w:rsidRPr="002E2521">
      <w:rPr>
        <w:rFonts w:cs="Century"/>
        <w:szCs w:val="21"/>
        <w:lang w:val="en-GB"/>
      </w:rPr>
      <w:tab/>
    </w:r>
    <w:r>
      <w:rPr>
        <w:rFonts w:cs="Century"/>
        <w:szCs w:val="21"/>
        <w:lang w:val="en-GB"/>
      </w:rPr>
      <w:t xml:space="preserve">Informal document </w:t>
    </w:r>
    <w:r w:rsidR="00D23946">
      <w:rPr>
        <w:rFonts w:cs="Century"/>
        <w:b/>
        <w:bCs/>
        <w:szCs w:val="21"/>
        <w:lang w:val="en-GB"/>
      </w:rPr>
      <w:t>WP.29-175-</w:t>
    </w:r>
    <w:r w:rsidR="00AD3672">
      <w:rPr>
        <w:rFonts w:cs="Century"/>
        <w:b/>
        <w:bCs/>
        <w:szCs w:val="21"/>
        <w:lang w:val="en-GB"/>
      </w:rPr>
      <w:t>21</w:t>
    </w:r>
  </w:p>
  <w:p w14:paraId="42A02773" w14:textId="77777777" w:rsidR="00AD3672" w:rsidRPr="006D5871" w:rsidRDefault="006D4190" w:rsidP="00AD3672">
    <w:pPr>
      <w:autoSpaceDE w:val="0"/>
      <w:autoSpaceDN w:val="0"/>
      <w:adjustRightInd w:val="0"/>
      <w:jc w:val="right"/>
      <w:rPr>
        <w:rFonts w:hAnsi="Times New Roman"/>
        <w:bCs/>
        <w:lang w:val="en-US"/>
      </w:rPr>
    </w:pPr>
    <w:r>
      <w:rPr>
        <w:rFonts w:cs="Century"/>
        <w:szCs w:val="21"/>
        <w:lang w:val="en-GB"/>
      </w:rPr>
      <w:tab/>
    </w:r>
    <w:r w:rsidR="00AD3672" w:rsidRPr="006D5871">
      <w:rPr>
        <w:rFonts w:hAnsi="Times New Roman"/>
        <w:bCs/>
        <w:lang w:val="en-US"/>
      </w:rPr>
      <w:t>17</w:t>
    </w:r>
    <w:r w:rsidR="00AD3672">
      <w:rPr>
        <w:rFonts w:hAnsi="Times New Roman"/>
        <w:bCs/>
        <w:lang w:val="en-US"/>
      </w:rPr>
      <w:t>5</w:t>
    </w:r>
    <w:r w:rsidR="00AD3672" w:rsidRPr="006D5871">
      <w:rPr>
        <w:rFonts w:hAnsi="Times New Roman"/>
        <w:bCs/>
        <w:vertAlign w:val="superscript"/>
        <w:lang w:val="en-US"/>
      </w:rPr>
      <w:t>th</w:t>
    </w:r>
    <w:r w:rsidR="00AD3672" w:rsidRPr="006D5871">
      <w:rPr>
        <w:rFonts w:hAnsi="Times New Roman"/>
        <w:bCs/>
        <w:lang w:val="en-US"/>
      </w:rPr>
      <w:t xml:space="preserve"> WP.29, 1</w:t>
    </w:r>
    <w:r w:rsidR="00AD3672">
      <w:rPr>
        <w:rFonts w:hAnsi="Times New Roman"/>
        <w:bCs/>
        <w:lang w:val="en-US"/>
      </w:rPr>
      <w:t>9</w:t>
    </w:r>
    <w:r w:rsidR="00AD3672" w:rsidRPr="006D5871">
      <w:rPr>
        <w:rFonts w:hAnsi="Times New Roman"/>
        <w:bCs/>
        <w:lang w:val="en-US"/>
      </w:rPr>
      <w:t>-</w:t>
    </w:r>
    <w:r w:rsidR="00AD3672">
      <w:rPr>
        <w:rFonts w:hAnsi="Times New Roman"/>
        <w:bCs/>
        <w:lang w:val="en-US"/>
      </w:rPr>
      <w:t>22</w:t>
    </w:r>
    <w:r w:rsidR="00AD3672" w:rsidRPr="006D5871">
      <w:rPr>
        <w:rFonts w:hAnsi="Times New Roman"/>
        <w:bCs/>
        <w:lang w:val="en-US"/>
      </w:rPr>
      <w:t xml:space="preserve"> </w:t>
    </w:r>
    <w:r w:rsidR="00AD3672">
      <w:rPr>
        <w:rFonts w:hAnsi="Times New Roman"/>
        <w:bCs/>
        <w:lang w:val="en-US"/>
      </w:rPr>
      <w:t>June</w:t>
    </w:r>
    <w:r w:rsidR="00AD3672" w:rsidRPr="006D5871">
      <w:rPr>
        <w:rFonts w:hAnsi="Times New Roman"/>
        <w:bCs/>
        <w:lang w:val="en-US"/>
      </w:rPr>
      <w:t xml:space="preserve"> 2018</w:t>
    </w:r>
  </w:p>
  <w:p w14:paraId="15163EF9" w14:textId="77777777" w:rsidR="00AD3672" w:rsidRDefault="00AD3672" w:rsidP="00AD3672">
    <w:pPr>
      <w:tabs>
        <w:tab w:val="right" w:pos="9639"/>
      </w:tabs>
      <w:wordWrap w:val="0"/>
      <w:autoSpaceDE w:val="0"/>
      <w:autoSpaceDN w:val="0"/>
      <w:adjustRightInd w:val="0"/>
      <w:jc w:val="right"/>
      <w:rPr>
        <w:rFonts w:cs="Century"/>
        <w:szCs w:val="21"/>
        <w:lang w:val="en-GB"/>
      </w:rPr>
    </w:pPr>
    <w:r w:rsidRPr="00870A00">
      <w:rPr>
        <w:rFonts w:hAnsi="Times New Roman"/>
        <w:bCs/>
        <w:lang w:val="en-GB"/>
      </w:rPr>
      <w:t xml:space="preserve">Agenda item </w:t>
    </w:r>
    <w:r>
      <w:rPr>
        <w:rFonts w:hAnsi="Times New Roman"/>
        <w:bCs/>
        <w:lang w:val="en-GB"/>
      </w:rPr>
      <w:t>2.3</w:t>
    </w:r>
  </w:p>
  <w:p w14:paraId="032430BD" w14:textId="1C09E4ED" w:rsidR="006D4190" w:rsidRPr="00D875FB" w:rsidRDefault="006D4190" w:rsidP="00AD3672">
    <w:pPr>
      <w:tabs>
        <w:tab w:val="right" w:pos="9639"/>
      </w:tabs>
      <w:wordWrap w:val="0"/>
      <w:autoSpaceDE w:val="0"/>
      <w:autoSpaceDN w:val="0"/>
      <w:adjustRightInd w:val="0"/>
      <w:rPr>
        <w:rFonts w:cs="Century"/>
        <w:szCs w:val="2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1D1C"/>
    <w:multiLevelType w:val="hybridMultilevel"/>
    <w:tmpl w:val="7346A75E"/>
    <w:lvl w:ilvl="0" w:tplc="7B60AF02">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15:restartNumberingAfterBreak="0">
    <w:nsid w:val="34C406AF"/>
    <w:multiLevelType w:val="hybridMultilevel"/>
    <w:tmpl w:val="2C181C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4" w15:restartNumberingAfterBreak="0">
    <w:nsid w:val="481B7AC3"/>
    <w:multiLevelType w:val="hybridMultilevel"/>
    <w:tmpl w:val="AACCD80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6" w15:restartNumberingAfterBreak="0">
    <w:nsid w:val="6D3857E2"/>
    <w:multiLevelType w:val="hybridMultilevel"/>
    <w:tmpl w:val="94CAA4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evenAndOddHeaders/>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12C29"/>
    <w:rsid w:val="0002082A"/>
    <w:rsid w:val="00020E28"/>
    <w:rsid w:val="0002630D"/>
    <w:rsid w:val="0003093D"/>
    <w:rsid w:val="0003358C"/>
    <w:rsid w:val="00034156"/>
    <w:rsid w:val="0003420E"/>
    <w:rsid w:val="00056FFB"/>
    <w:rsid w:val="00061AC6"/>
    <w:rsid w:val="0008245F"/>
    <w:rsid w:val="000944B0"/>
    <w:rsid w:val="000B2826"/>
    <w:rsid w:val="000B3AF6"/>
    <w:rsid w:val="000C0F75"/>
    <w:rsid w:val="000C20B0"/>
    <w:rsid w:val="000C56CE"/>
    <w:rsid w:val="000C70C5"/>
    <w:rsid w:val="000D5965"/>
    <w:rsid w:val="000E0D53"/>
    <w:rsid w:val="00102866"/>
    <w:rsid w:val="00110738"/>
    <w:rsid w:val="00114F9C"/>
    <w:rsid w:val="00115110"/>
    <w:rsid w:val="00127A1C"/>
    <w:rsid w:val="0013110D"/>
    <w:rsid w:val="00133137"/>
    <w:rsid w:val="00136D62"/>
    <w:rsid w:val="001440DC"/>
    <w:rsid w:val="00145F35"/>
    <w:rsid w:val="0016141C"/>
    <w:rsid w:val="001737B5"/>
    <w:rsid w:val="0018243B"/>
    <w:rsid w:val="00193D52"/>
    <w:rsid w:val="001A0106"/>
    <w:rsid w:val="001A3F9E"/>
    <w:rsid w:val="001A496C"/>
    <w:rsid w:val="001C5684"/>
    <w:rsid w:val="001D7DCE"/>
    <w:rsid w:val="001F0293"/>
    <w:rsid w:val="001F0B91"/>
    <w:rsid w:val="001F31C2"/>
    <w:rsid w:val="002015E5"/>
    <w:rsid w:val="00206634"/>
    <w:rsid w:val="00212A8D"/>
    <w:rsid w:val="00215E8C"/>
    <w:rsid w:val="00216C68"/>
    <w:rsid w:val="00252A60"/>
    <w:rsid w:val="0025310D"/>
    <w:rsid w:val="00253743"/>
    <w:rsid w:val="00255505"/>
    <w:rsid w:val="002575E2"/>
    <w:rsid w:val="00261BE4"/>
    <w:rsid w:val="00265E33"/>
    <w:rsid w:val="0027237B"/>
    <w:rsid w:val="0027558F"/>
    <w:rsid w:val="00277ACD"/>
    <w:rsid w:val="002811C2"/>
    <w:rsid w:val="002823FD"/>
    <w:rsid w:val="00282AC4"/>
    <w:rsid w:val="00285686"/>
    <w:rsid w:val="002865A0"/>
    <w:rsid w:val="00295475"/>
    <w:rsid w:val="002B4F25"/>
    <w:rsid w:val="002B7A57"/>
    <w:rsid w:val="002D09F6"/>
    <w:rsid w:val="002D2495"/>
    <w:rsid w:val="002E2521"/>
    <w:rsid w:val="002E4531"/>
    <w:rsid w:val="002F167C"/>
    <w:rsid w:val="002F1983"/>
    <w:rsid w:val="002F27D5"/>
    <w:rsid w:val="002F283D"/>
    <w:rsid w:val="002F509B"/>
    <w:rsid w:val="00301432"/>
    <w:rsid w:val="00305784"/>
    <w:rsid w:val="00311466"/>
    <w:rsid w:val="00320D3A"/>
    <w:rsid w:val="00326423"/>
    <w:rsid w:val="00336BFA"/>
    <w:rsid w:val="00341103"/>
    <w:rsid w:val="0035316F"/>
    <w:rsid w:val="00356317"/>
    <w:rsid w:val="003605B4"/>
    <w:rsid w:val="00362DC7"/>
    <w:rsid w:val="003642B4"/>
    <w:rsid w:val="003708B9"/>
    <w:rsid w:val="00370B7C"/>
    <w:rsid w:val="003B67CD"/>
    <w:rsid w:val="003C191F"/>
    <w:rsid w:val="003C3167"/>
    <w:rsid w:val="003C3D05"/>
    <w:rsid w:val="003D317E"/>
    <w:rsid w:val="003E11BC"/>
    <w:rsid w:val="003E4BC6"/>
    <w:rsid w:val="003F07EF"/>
    <w:rsid w:val="00401EE9"/>
    <w:rsid w:val="0042250C"/>
    <w:rsid w:val="0042746B"/>
    <w:rsid w:val="00456855"/>
    <w:rsid w:val="004576B5"/>
    <w:rsid w:val="004704C4"/>
    <w:rsid w:val="004824A7"/>
    <w:rsid w:val="004933FC"/>
    <w:rsid w:val="00495828"/>
    <w:rsid w:val="00495FD8"/>
    <w:rsid w:val="004A61F6"/>
    <w:rsid w:val="004B0485"/>
    <w:rsid w:val="004D4762"/>
    <w:rsid w:val="004D5E31"/>
    <w:rsid w:val="004E09EE"/>
    <w:rsid w:val="004F1869"/>
    <w:rsid w:val="004F2ABC"/>
    <w:rsid w:val="004F4B91"/>
    <w:rsid w:val="0051225E"/>
    <w:rsid w:val="005123ED"/>
    <w:rsid w:val="00517952"/>
    <w:rsid w:val="005342B5"/>
    <w:rsid w:val="00543B6D"/>
    <w:rsid w:val="00544FED"/>
    <w:rsid w:val="00554495"/>
    <w:rsid w:val="005667F1"/>
    <w:rsid w:val="00582CFF"/>
    <w:rsid w:val="0059060C"/>
    <w:rsid w:val="005B32AC"/>
    <w:rsid w:val="005B5135"/>
    <w:rsid w:val="005C290C"/>
    <w:rsid w:val="005C2979"/>
    <w:rsid w:val="005C2A1B"/>
    <w:rsid w:val="005C3748"/>
    <w:rsid w:val="005C4A93"/>
    <w:rsid w:val="005C5AE5"/>
    <w:rsid w:val="005C69FA"/>
    <w:rsid w:val="005D6953"/>
    <w:rsid w:val="005E1BF6"/>
    <w:rsid w:val="005E5D09"/>
    <w:rsid w:val="005F56DA"/>
    <w:rsid w:val="005F6733"/>
    <w:rsid w:val="0061053C"/>
    <w:rsid w:val="00611C76"/>
    <w:rsid w:val="00613F39"/>
    <w:rsid w:val="00647F14"/>
    <w:rsid w:val="006505AF"/>
    <w:rsid w:val="00653D8E"/>
    <w:rsid w:val="00657C7F"/>
    <w:rsid w:val="00672228"/>
    <w:rsid w:val="00676C58"/>
    <w:rsid w:val="006863DE"/>
    <w:rsid w:val="006875AE"/>
    <w:rsid w:val="00691A16"/>
    <w:rsid w:val="00693A86"/>
    <w:rsid w:val="006961D5"/>
    <w:rsid w:val="006A4A30"/>
    <w:rsid w:val="006A5BAA"/>
    <w:rsid w:val="006B02BD"/>
    <w:rsid w:val="006B0A19"/>
    <w:rsid w:val="006B1DE1"/>
    <w:rsid w:val="006C1B93"/>
    <w:rsid w:val="006C4204"/>
    <w:rsid w:val="006D3740"/>
    <w:rsid w:val="006D4190"/>
    <w:rsid w:val="006D6C52"/>
    <w:rsid w:val="006E7320"/>
    <w:rsid w:val="00702316"/>
    <w:rsid w:val="007144F5"/>
    <w:rsid w:val="00721F59"/>
    <w:rsid w:val="00727C67"/>
    <w:rsid w:val="00731D71"/>
    <w:rsid w:val="0074447C"/>
    <w:rsid w:val="00757DA5"/>
    <w:rsid w:val="007632CF"/>
    <w:rsid w:val="0077066C"/>
    <w:rsid w:val="00771A3E"/>
    <w:rsid w:val="0078114C"/>
    <w:rsid w:val="007846AE"/>
    <w:rsid w:val="00790573"/>
    <w:rsid w:val="0079190E"/>
    <w:rsid w:val="00791AB8"/>
    <w:rsid w:val="0079578C"/>
    <w:rsid w:val="007A40E9"/>
    <w:rsid w:val="007A7ECB"/>
    <w:rsid w:val="007B025E"/>
    <w:rsid w:val="007B4F44"/>
    <w:rsid w:val="007C3111"/>
    <w:rsid w:val="007C6270"/>
    <w:rsid w:val="007D4915"/>
    <w:rsid w:val="007E21F0"/>
    <w:rsid w:val="007F3C0C"/>
    <w:rsid w:val="007F6BD3"/>
    <w:rsid w:val="008247D9"/>
    <w:rsid w:val="00827FBE"/>
    <w:rsid w:val="00846F55"/>
    <w:rsid w:val="00852BDD"/>
    <w:rsid w:val="00853A32"/>
    <w:rsid w:val="00855883"/>
    <w:rsid w:val="00857336"/>
    <w:rsid w:val="00857BD7"/>
    <w:rsid w:val="00860CF7"/>
    <w:rsid w:val="00870694"/>
    <w:rsid w:val="00872F30"/>
    <w:rsid w:val="00874264"/>
    <w:rsid w:val="0089127D"/>
    <w:rsid w:val="008B3505"/>
    <w:rsid w:val="008B64C5"/>
    <w:rsid w:val="008C4875"/>
    <w:rsid w:val="008C631A"/>
    <w:rsid w:val="008D1175"/>
    <w:rsid w:val="008E7979"/>
    <w:rsid w:val="008F11BF"/>
    <w:rsid w:val="008F18D4"/>
    <w:rsid w:val="009025D8"/>
    <w:rsid w:val="00907D66"/>
    <w:rsid w:val="00910CAA"/>
    <w:rsid w:val="00910F7D"/>
    <w:rsid w:val="00911AE2"/>
    <w:rsid w:val="0091475E"/>
    <w:rsid w:val="0091478A"/>
    <w:rsid w:val="0091798A"/>
    <w:rsid w:val="00923ADA"/>
    <w:rsid w:val="00924D89"/>
    <w:rsid w:val="009360DE"/>
    <w:rsid w:val="00936A1C"/>
    <w:rsid w:val="00937093"/>
    <w:rsid w:val="00941F4B"/>
    <w:rsid w:val="00950638"/>
    <w:rsid w:val="00957BB6"/>
    <w:rsid w:val="00961A60"/>
    <w:rsid w:val="00973348"/>
    <w:rsid w:val="009810DA"/>
    <w:rsid w:val="0098132D"/>
    <w:rsid w:val="00990389"/>
    <w:rsid w:val="009909EC"/>
    <w:rsid w:val="009B1820"/>
    <w:rsid w:val="009B3861"/>
    <w:rsid w:val="009C1764"/>
    <w:rsid w:val="009C2BA8"/>
    <w:rsid w:val="009C4D24"/>
    <w:rsid w:val="009D0F05"/>
    <w:rsid w:val="009D5C9A"/>
    <w:rsid w:val="009E35DC"/>
    <w:rsid w:val="009E5D58"/>
    <w:rsid w:val="009E60EE"/>
    <w:rsid w:val="009F7F84"/>
    <w:rsid w:val="00A07A36"/>
    <w:rsid w:val="00A13680"/>
    <w:rsid w:val="00A13B0D"/>
    <w:rsid w:val="00A231A0"/>
    <w:rsid w:val="00A33BBC"/>
    <w:rsid w:val="00A37944"/>
    <w:rsid w:val="00A4189D"/>
    <w:rsid w:val="00A44EF0"/>
    <w:rsid w:val="00A45C79"/>
    <w:rsid w:val="00A519D9"/>
    <w:rsid w:val="00A6405C"/>
    <w:rsid w:val="00A64DD8"/>
    <w:rsid w:val="00A726BB"/>
    <w:rsid w:val="00A76BB7"/>
    <w:rsid w:val="00A77D8A"/>
    <w:rsid w:val="00A90DB0"/>
    <w:rsid w:val="00A928DC"/>
    <w:rsid w:val="00A95562"/>
    <w:rsid w:val="00AA36B5"/>
    <w:rsid w:val="00AA44B4"/>
    <w:rsid w:val="00AB01A9"/>
    <w:rsid w:val="00AB1AE7"/>
    <w:rsid w:val="00AB6D38"/>
    <w:rsid w:val="00AC376C"/>
    <w:rsid w:val="00AD03B5"/>
    <w:rsid w:val="00AD3672"/>
    <w:rsid w:val="00AE3566"/>
    <w:rsid w:val="00AE7BAC"/>
    <w:rsid w:val="00AF15D4"/>
    <w:rsid w:val="00AF28F8"/>
    <w:rsid w:val="00AF469B"/>
    <w:rsid w:val="00B03992"/>
    <w:rsid w:val="00B1168F"/>
    <w:rsid w:val="00B15535"/>
    <w:rsid w:val="00B16AB2"/>
    <w:rsid w:val="00B2256A"/>
    <w:rsid w:val="00B23F9A"/>
    <w:rsid w:val="00B26667"/>
    <w:rsid w:val="00B41E4D"/>
    <w:rsid w:val="00B55392"/>
    <w:rsid w:val="00B55998"/>
    <w:rsid w:val="00B60B84"/>
    <w:rsid w:val="00B62FFA"/>
    <w:rsid w:val="00B67853"/>
    <w:rsid w:val="00B8760B"/>
    <w:rsid w:val="00B952E4"/>
    <w:rsid w:val="00B954B6"/>
    <w:rsid w:val="00BB4392"/>
    <w:rsid w:val="00BB4465"/>
    <w:rsid w:val="00BC5035"/>
    <w:rsid w:val="00BD052B"/>
    <w:rsid w:val="00BD280A"/>
    <w:rsid w:val="00BD7D15"/>
    <w:rsid w:val="00BE5233"/>
    <w:rsid w:val="00C03D76"/>
    <w:rsid w:val="00C17ED2"/>
    <w:rsid w:val="00C37696"/>
    <w:rsid w:val="00C401C7"/>
    <w:rsid w:val="00C4318E"/>
    <w:rsid w:val="00C652BC"/>
    <w:rsid w:val="00C82A14"/>
    <w:rsid w:val="00C84F02"/>
    <w:rsid w:val="00C95472"/>
    <w:rsid w:val="00CA0EE0"/>
    <w:rsid w:val="00CA106F"/>
    <w:rsid w:val="00CA7BF5"/>
    <w:rsid w:val="00CC17A1"/>
    <w:rsid w:val="00CC54A9"/>
    <w:rsid w:val="00CE538F"/>
    <w:rsid w:val="00CF0FEF"/>
    <w:rsid w:val="00CF5DFA"/>
    <w:rsid w:val="00D058C0"/>
    <w:rsid w:val="00D12250"/>
    <w:rsid w:val="00D146BC"/>
    <w:rsid w:val="00D148B0"/>
    <w:rsid w:val="00D219BA"/>
    <w:rsid w:val="00D23946"/>
    <w:rsid w:val="00D3011F"/>
    <w:rsid w:val="00D31719"/>
    <w:rsid w:val="00D32F0C"/>
    <w:rsid w:val="00D3515B"/>
    <w:rsid w:val="00D409DA"/>
    <w:rsid w:val="00D46545"/>
    <w:rsid w:val="00D4681E"/>
    <w:rsid w:val="00D56576"/>
    <w:rsid w:val="00D57CB5"/>
    <w:rsid w:val="00D76B62"/>
    <w:rsid w:val="00D86B4F"/>
    <w:rsid w:val="00D875FB"/>
    <w:rsid w:val="00D90A3E"/>
    <w:rsid w:val="00DA4F46"/>
    <w:rsid w:val="00DB3224"/>
    <w:rsid w:val="00DD06DB"/>
    <w:rsid w:val="00DE2858"/>
    <w:rsid w:val="00DE3F8A"/>
    <w:rsid w:val="00DE6DE9"/>
    <w:rsid w:val="00DF069E"/>
    <w:rsid w:val="00DF2FE4"/>
    <w:rsid w:val="00DF7461"/>
    <w:rsid w:val="00E00B85"/>
    <w:rsid w:val="00E04E34"/>
    <w:rsid w:val="00E130FA"/>
    <w:rsid w:val="00E151C2"/>
    <w:rsid w:val="00E22697"/>
    <w:rsid w:val="00E2285D"/>
    <w:rsid w:val="00E27C23"/>
    <w:rsid w:val="00E30BAB"/>
    <w:rsid w:val="00E430C3"/>
    <w:rsid w:val="00E457D4"/>
    <w:rsid w:val="00E60B7E"/>
    <w:rsid w:val="00E65F2C"/>
    <w:rsid w:val="00E712B1"/>
    <w:rsid w:val="00E71A8D"/>
    <w:rsid w:val="00E739E6"/>
    <w:rsid w:val="00E75163"/>
    <w:rsid w:val="00E9751F"/>
    <w:rsid w:val="00EA0301"/>
    <w:rsid w:val="00EA3479"/>
    <w:rsid w:val="00EA5B90"/>
    <w:rsid w:val="00EB35F6"/>
    <w:rsid w:val="00EC4E21"/>
    <w:rsid w:val="00ED200F"/>
    <w:rsid w:val="00ED6B12"/>
    <w:rsid w:val="00ED7350"/>
    <w:rsid w:val="00EE0152"/>
    <w:rsid w:val="00EE35F4"/>
    <w:rsid w:val="00EF639D"/>
    <w:rsid w:val="00EF7B2D"/>
    <w:rsid w:val="00F00FD4"/>
    <w:rsid w:val="00F0638A"/>
    <w:rsid w:val="00F1270C"/>
    <w:rsid w:val="00F26AB0"/>
    <w:rsid w:val="00F274A3"/>
    <w:rsid w:val="00F45B1D"/>
    <w:rsid w:val="00F53ECE"/>
    <w:rsid w:val="00F5506C"/>
    <w:rsid w:val="00F60B1B"/>
    <w:rsid w:val="00F71485"/>
    <w:rsid w:val="00F85180"/>
    <w:rsid w:val="00F87268"/>
    <w:rsid w:val="00F9116A"/>
    <w:rsid w:val="00F91174"/>
    <w:rsid w:val="00F97C3C"/>
    <w:rsid w:val="00FA073E"/>
    <w:rsid w:val="00FB182E"/>
    <w:rsid w:val="00FB298B"/>
    <w:rsid w:val="00FC25B1"/>
    <w:rsid w:val="00FD7C2E"/>
    <w:rsid w:val="00FE0314"/>
    <w:rsid w:val="00FE63DE"/>
    <w:rsid w:val="00FF515C"/>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BAD12C"/>
  <w15:docId w15:val="{E8427E01-66EC-4453-B7F1-B23BC7B2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character" w:customStyle="1" w:styleId="UnresolvedMention1">
    <w:name w:val="Unresolved Mention1"/>
    <w:basedOn w:val="DefaultParagraphFont"/>
    <w:uiPriority w:val="99"/>
    <w:semiHidden/>
    <w:unhideWhenUsed/>
    <w:rsid w:val="004E09EE"/>
    <w:rPr>
      <w:color w:val="808080"/>
      <w:shd w:val="clear" w:color="auto" w:fill="E6E6E6"/>
    </w:rPr>
  </w:style>
  <w:style w:type="paragraph" w:styleId="FootnoteText">
    <w:name w:val="footnote text"/>
    <w:basedOn w:val="Normal"/>
    <w:link w:val="FootnoteTextChar"/>
    <w:uiPriority w:val="99"/>
    <w:semiHidden/>
    <w:unhideWhenUsed/>
    <w:rsid w:val="005C3748"/>
    <w:rPr>
      <w:sz w:val="20"/>
      <w:szCs w:val="20"/>
    </w:rPr>
  </w:style>
  <w:style w:type="character" w:customStyle="1" w:styleId="FootnoteTextChar">
    <w:name w:val="Footnote Text Char"/>
    <w:basedOn w:val="DefaultParagraphFont"/>
    <w:link w:val="FootnoteText"/>
    <w:uiPriority w:val="99"/>
    <w:semiHidden/>
    <w:rsid w:val="005C3748"/>
    <w:rPr>
      <w:rFonts w:hAnsi="Arial Unicode MS" w:cs="Arial Unicode MS"/>
      <w:color w:val="000000"/>
      <w:u w:color="000000"/>
      <w:lang w:val="ru-RU"/>
    </w:rPr>
  </w:style>
  <w:style w:type="character" w:styleId="FootnoteReference">
    <w:name w:val="footnote reference"/>
    <w:basedOn w:val="DefaultParagraphFont"/>
    <w:uiPriority w:val="99"/>
    <w:semiHidden/>
    <w:unhideWhenUsed/>
    <w:rsid w:val="005C3748"/>
    <w:rPr>
      <w:vertAlign w:val="superscript"/>
    </w:rPr>
  </w:style>
  <w:style w:type="character" w:styleId="FollowedHyperlink">
    <w:name w:val="FollowedHyperlink"/>
    <w:basedOn w:val="DefaultParagraphFont"/>
    <w:uiPriority w:val="99"/>
    <w:semiHidden/>
    <w:unhideWhenUsed/>
    <w:rsid w:val="00E712B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0716">
      <w:bodyDiv w:val="1"/>
      <w:marLeft w:val="0"/>
      <w:marRight w:val="0"/>
      <w:marTop w:val="0"/>
      <w:marBottom w:val="0"/>
      <w:divBdr>
        <w:top w:val="none" w:sz="0" w:space="0" w:color="auto"/>
        <w:left w:val="none" w:sz="0" w:space="0" w:color="auto"/>
        <w:bottom w:val="none" w:sz="0" w:space="0" w:color="auto"/>
        <w:right w:val="none" w:sz="0" w:space="0" w:color="auto"/>
      </w:divBdr>
    </w:div>
    <w:div w:id="628322795">
      <w:bodyDiv w:val="1"/>
      <w:marLeft w:val="0"/>
      <w:marRight w:val="0"/>
      <w:marTop w:val="0"/>
      <w:marBottom w:val="0"/>
      <w:divBdr>
        <w:top w:val="none" w:sz="0" w:space="0" w:color="auto"/>
        <w:left w:val="none" w:sz="0" w:space="0" w:color="auto"/>
        <w:bottom w:val="none" w:sz="0" w:space="0" w:color="auto"/>
        <w:right w:val="none" w:sz="0" w:space="0" w:color="auto"/>
      </w:divBdr>
    </w:div>
    <w:div w:id="1027177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rtificial_intelligen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Helvetica"/>
        <a:ea typeface="ＭＳ 明朝"/>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9EDF-7188-4238-9186-CC98539B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1451</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Olivia Braud</cp:lastModifiedBy>
  <cp:revision>4</cp:revision>
  <cp:lastPrinted>2018-05-10T14:39:00Z</cp:lastPrinted>
  <dcterms:created xsi:type="dcterms:W3CDTF">2018-06-18T15:51:00Z</dcterms:created>
  <dcterms:modified xsi:type="dcterms:W3CDTF">2018-06-18T16:30:00Z</dcterms:modified>
</cp:coreProperties>
</file>