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A3" w:rsidRDefault="00801EA3" w:rsidP="00801EA3">
      <w:pPr>
        <w:pStyle w:val="HChG"/>
        <w:ind w:right="239" w:firstLine="0"/>
      </w:pPr>
      <w:bookmarkStart w:id="0" w:name="_Toc486845769"/>
      <w:bookmarkStart w:id="1" w:name="_GoBack"/>
      <w:bookmarkEnd w:id="1"/>
      <w:r>
        <w:t xml:space="preserve">World Forum for Harmonization of Vehicle Regulations (WP.29): </w:t>
      </w:r>
      <w:r>
        <w:br/>
        <w:t xml:space="preserve">Working Parties, Informal Working Groups and Chairmanship (2 </w:t>
      </w:r>
      <w:r w:rsidR="00D93010">
        <w:t>March 2018</w:t>
      </w:r>
      <w:r>
        <w:t>)</w:t>
      </w:r>
      <w:bookmarkEnd w:id="0"/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193"/>
        <w:gridCol w:w="1516"/>
        <w:gridCol w:w="1593"/>
        <w:gridCol w:w="1425"/>
      </w:tblGrid>
      <w:tr w:rsidR="00801EA3" w:rsidTr="000E0423">
        <w:trPr>
          <w:cantSplit/>
          <w:tblHeader/>
          <w:jc w:val="center"/>
        </w:trPr>
        <w:tc>
          <w:tcPr>
            <w:tcW w:w="0" w:type="auto"/>
            <w:vAlign w:val="bottom"/>
            <w:hideMark/>
          </w:tcPr>
          <w:p w:rsidR="00801EA3" w:rsidRDefault="00801EA3" w:rsidP="000E0423">
            <w:pPr>
              <w:suppressAutoHyphens w:val="0"/>
              <w:spacing w:after="100" w:afterAutospacing="1" w:line="200" w:lineRule="exact"/>
              <w:ind w:right="113"/>
              <w:rPr>
                <w:i/>
                <w:sz w:val="16"/>
                <w:lang w:eastAsia="en-GB"/>
              </w:rPr>
            </w:pPr>
            <w:r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01EA3" w:rsidRDefault="00801EA3" w:rsidP="000E0423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>
              <w:rPr>
                <w:bCs/>
                <w:i/>
                <w:sz w:val="16"/>
                <w:lang w:eastAsia="en-GB"/>
              </w:rPr>
              <w:t>Informal working groups</w:t>
            </w:r>
          </w:p>
        </w:tc>
        <w:tc>
          <w:tcPr>
            <w:tcW w:w="0" w:type="auto"/>
            <w:vAlign w:val="bottom"/>
            <w:hideMark/>
          </w:tcPr>
          <w:p w:rsidR="00801EA3" w:rsidRDefault="00801EA3" w:rsidP="000E0423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>
              <w:rPr>
                <w:bCs/>
                <w:i/>
                <w:sz w:val="16"/>
                <w:lang w:eastAsia="en-GB"/>
              </w:rPr>
              <w:t>Chairperson/</w:t>
            </w:r>
            <w:r>
              <w:rPr>
                <w:bCs/>
                <w:i/>
                <w:sz w:val="16"/>
                <w:lang w:eastAsia="en-GB"/>
              </w:rPr>
              <w:br/>
              <w:t>Vice-Chairperson</w:t>
            </w:r>
          </w:p>
        </w:tc>
        <w:tc>
          <w:tcPr>
            <w:tcW w:w="0" w:type="auto"/>
            <w:vAlign w:val="bottom"/>
            <w:hideMark/>
          </w:tcPr>
          <w:p w:rsidR="00801EA3" w:rsidRDefault="00801EA3" w:rsidP="000E0423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0" w:type="auto"/>
            <w:hideMark/>
          </w:tcPr>
          <w:p w:rsidR="00801EA3" w:rsidRDefault="00801EA3" w:rsidP="000E0423">
            <w:pPr>
              <w:suppressAutoHyphens w:val="0"/>
              <w:spacing w:after="100" w:afterAutospacing="1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Erario</w:t>
            </w:r>
            <w:proofErr w:type="spellEnd"/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 xml:space="preserve">Mr. B.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Kisulenko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Italy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H. Inomata</w:t>
            </w:r>
            <w:r w:rsidRPr="00850F92">
              <w:rPr>
                <w:sz w:val="18"/>
                <w:szCs w:val="18"/>
                <w:lang w:eastAsia="en-GB"/>
              </w:rPr>
              <w:br/>
              <w:t xml:space="preserve">Mr. I.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Yarnold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Japan</w:t>
            </w:r>
            <w:r w:rsidRPr="00850F92">
              <w:rPr>
                <w:sz w:val="18"/>
                <w:szCs w:val="18"/>
                <w:lang w:eastAsia="en-GB"/>
              </w:rPr>
              <w:br/>
              <w:t>UK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Electronic Database for the Exchange of Type Approval documentation (DETA)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Paeslack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June 2019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T. Onoda</w:t>
            </w:r>
            <w:r w:rsidRPr="00850F92">
              <w:rPr>
                <w:sz w:val="18"/>
                <w:szCs w:val="18"/>
                <w:lang w:eastAsia="en-GB"/>
              </w:rPr>
              <w:br/>
              <w:t xml:space="preserve">Ms. M.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Teles</w:t>
            </w:r>
            <w:proofErr w:type="spellEnd"/>
            <w:r w:rsidRPr="00850F92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Romao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Japan</w:t>
            </w:r>
            <w:r w:rsidRPr="00850F92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June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IWVTA Subgroup on UN Regulation No. 0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T. Onoda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June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IWVTA Subgroup on 1958 Agreement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 L. Escobar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June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E.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Wondimneh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P.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Striekwold</w:t>
            </w:r>
            <w:proofErr w:type="spellEnd"/>
          </w:p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V.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Komarov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Netherlands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0" w:type="auto"/>
            <w:hideMark/>
          </w:tcPr>
          <w:p w:rsidR="00801EA3" w:rsidRPr="00850F92" w:rsidRDefault="00DC22CB" w:rsidP="00801EA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November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GRB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 Noise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Ficheux</w:t>
            </w:r>
            <w:proofErr w:type="spellEnd"/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 xml:space="preserve">Mr. A.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Bocharov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France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Quiet Road Transport Vehicles (QRTV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gtr</w:t>
            </w:r>
            <w:proofErr w:type="spellEnd"/>
            <w:r w:rsidRPr="00850F92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E.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Wondimneh</w:t>
            </w:r>
            <w:proofErr w:type="spellEnd"/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I. Sakamoto 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USA</w:t>
            </w:r>
          </w:p>
          <w:p w:rsidR="00D93010" w:rsidRDefault="00D93010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0" w:type="auto"/>
            <w:hideMark/>
          </w:tcPr>
          <w:p w:rsidR="00801EA3" w:rsidRPr="00850F92" w:rsidRDefault="00801EA3" w:rsidP="00FC7314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December 201</w:t>
            </w:r>
            <w:r w:rsidR="00FC7314">
              <w:rPr>
                <w:sz w:val="18"/>
                <w:szCs w:val="18"/>
                <w:lang w:eastAsia="en-GB"/>
              </w:rPr>
              <w:t>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Additional Sound Emission Provisions (ASEP)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L.-F. Pardo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D.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Xie</w:t>
            </w:r>
            <w:proofErr w:type="spellEnd"/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K. Okamoto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France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China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September 2019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 Lighting and Light-Signalling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Loccufier</w:t>
            </w:r>
            <w:proofErr w:type="spellEnd"/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Mr. D. Rovers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Belgium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Netherlands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Loccufier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0" w:type="auto"/>
            <w:hideMark/>
          </w:tcPr>
          <w:p w:rsidR="00801EA3" w:rsidRPr="00850F92" w:rsidRDefault="00FC7314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 xml:space="preserve">December </w:t>
            </w:r>
            <w:r w:rsidR="00801EA3" w:rsidRPr="00850F92">
              <w:rPr>
                <w:bCs/>
                <w:sz w:val="18"/>
                <w:szCs w:val="18"/>
                <w:lang w:eastAsia="en-GB"/>
              </w:rPr>
              <w:t xml:space="preserve">2018 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Visibility, Glare and Levelling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 xml:space="preserve">Mr. T. </w:t>
            </w:r>
            <w:proofErr w:type="spellStart"/>
            <w:r w:rsidRPr="00850F92">
              <w:rPr>
                <w:bCs/>
                <w:sz w:val="18"/>
                <w:szCs w:val="18"/>
                <w:lang w:eastAsia="en-GB"/>
              </w:rPr>
              <w:t>Targosinski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November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Rijnders</w:t>
            </w:r>
            <w:proofErr w:type="spellEnd"/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</w:r>
            <w:r w:rsidRPr="00850F92">
              <w:rPr>
                <w:b/>
                <w:bCs/>
                <w:strike/>
                <w:sz w:val="18"/>
                <w:szCs w:val="18"/>
                <w:lang w:eastAsia="en-GB"/>
              </w:rPr>
              <w:t xml:space="preserve">Mrs. R. </w:t>
            </w:r>
            <w:proofErr w:type="spellStart"/>
            <w:r w:rsidRPr="00850F92">
              <w:rPr>
                <w:b/>
                <w:bCs/>
                <w:strike/>
                <w:sz w:val="18"/>
                <w:szCs w:val="18"/>
                <w:lang w:eastAsia="en-GB"/>
              </w:rPr>
              <w:t>Urdhwareshe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India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Environmental and Propulsion Performance Requirements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850F92">
              <w:rPr>
                <w:sz w:val="18"/>
                <w:szCs w:val="18"/>
                <w:lang w:eastAsia="en-GB"/>
              </w:rPr>
              <w:t>of L-category vehicles (EPPR)</w:t>
            </w:r>
            <w:r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Perujo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Olechiw</w:t>
            </w:r>
            <w:proofErr w:type="spellEnd"/>
            <w:r w:rsidRPr="00850F92">
              <w:rPr>
                <w:sz w:val="18"/>
                <w:szCs w:val="18"/>
                <w:lang w:eastAsia="en-GB"/>
              </w:rPr>
              <w:br/>
              <w:t>Mrs. C. Chen</w:t>
            </w:r>
            <w:r w:rsidRPr="00850F92">
              <w:rPr>
                <w:sz w:val="18"/>
                <w:szCs w:val="18"/>
                <w:lang w:eastAsia="en-GB"/>
              </w:rPr>
              <w:br/>
              <w:t xml:space="preserve">Mr. T.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Niikuni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USA</w:t>
            </w:r>
            <w:r w:rsidRPr="00850F92">
              <w:rPr>
                <w:sz w:val="18"/>
                <w:szCs w:val="18"/>
                <w:lang w:eastAsia="en-GB"/>
              </w:rPr>
              <w:br/>
              <w:t>China</w:t>
            </w:r>
            <w:r w:rsidRPr="00850F9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November 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G. Martini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June 2019 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J Lim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Y. GE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Republic of Korea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November 2020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Worldwide harmonized Light vehicles Test Procedures (WLTP Phase 2)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R.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Cuelenaere</w:t>
            </w:r>
            <w:proofErr w:type="spellEnd"/>
          </w:p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D. Kawano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Netherlands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Japan</w:t>
            </w:r>
            <w:r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December 2019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lastRenderedPageBreak/>
              <w:t>GRRF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 Brakes and Running Gear</w:t>
            </w:r>
          </w:p>
        </w:tc>
        <w:tc>
          <w:tcPr>
            <w:tcW w:w="0" w:type="auto"/>
            <w:hideMark/>
          </w:tcPr>
          <w:p w:rsidR="00801EA3" w:rsidRPr="00850F92" w:rsidRDefault="00801EA3" w:rsidP="00C21FEC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Mr. B. Frost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 xml:space="preserve">Mr. </w:t>
            </w:r>
            <w:r w:rsidR="00C21FEC">
              <w:rPr>
                <w:b/>
                <w:bCs/>
                <w:sz w:val="18"/>
                <w:szCs w:val="18"/>
                <w:lang w:eastAsia="en-GB"/>
              </w:rPr>
              <w:t>H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. </w:t>
            </w:r>
            <w:r w:rsidR="00C21FEC" w:rsidRPr="00850F92">
              <w:rPr>
                <w:b/>
                <w:bCs/>
                <w:sz w:val="18"/>
                <w:szCs w:val="18"/>
                <w:lang w:eastAsia="en-GB"/>
              </w:rPr>
              <w:t>M</w:t>
            </w:r>
            <w:r w:rsidR="00C21FEC">
              <w:rPr>
                <w:b/>
                <w:bCs/>
                <w:sz w:val="18"/>
                <w:szCs w:val="18"/>
                <w:lang w:eastAsia="en-GB"/>
              </w:rPr>
              <w:t>orimoto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UK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Modular Vehicle Combinations (MVC)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Gunneriusson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February 2019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Agricultural Coupling Devices and Components (ACDC)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A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Schauer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September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Automatically Commended Steering Functions (ACSF)</w:t>
            </w:r>
          </w:p>
        </w:tc>
        <w:tc>
          <w:tcPr>
            <w:tcW w:w="0" w:type="auto"/>
            <w:hideMark/>
          </w:tcPr>
          <w:p w:rsidR="00801EA3" w:rsidRPr="00850F92" w:rsidRDefault="00801EA3" w:rsidP="00C21FEC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C.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Theis</w:t>
            </w:r>
            <w:proofErr w:type="spellEnd"/>
            <w:r w:rsidRPr="00850F92">
              <w:rPr>
                <w:rStyle w:val="FootnoteReference"/>
                <w:szCs w:val="18"/>
                <w:lang w:eastAsia="en-GB"/>
              </w:rPr>
              <w:footnoteReference w:id="1"/>
            </w:r>
            <w:r w:rsidRPr="00850F92">
              <w:rPr>
                <w:sz w:val="18"/>
                <w:szCs w:val="18"/>
                <w:lang w:eastAsia="en-GB"/>
              </w:rPr>
              <w:br/>
              <w:t xml:space="preserve">Mr. H. </w:t>
            </w:r>
            <w:r w:rsidR="00C21FEC">
              <w:rPr>
                <w:sz w:val="18"/>
                <w:szCs w:val="18"/>
                <w:lang w:eastAsia="en-GB"/>
              </w:rPr>
              <w:t>Morimoto</w:t>
            </w:r>
            <w:r w:rsidR="00C21FEC" w:rsidRPr="00850F9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Germany</w:t>
            </w:r>
            <w:r w:rsidRPr="00850F9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September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 Passive Safety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Mr. N. Nguyen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Mr. Jae-Wan Lee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USA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D.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Sutula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December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UN GTR No. 7 on H</w:t>
            </w:r>
            <w:r>
              <w:rPr>
                <w:sz w:val="18"/>
                <w:szCs w:val="18"/>
                <w:lang w:eastAsia="en-GB"/>
              </w:rPr>
              <w:t>ead Restraints - Development of</w:t>
            </w:r>
            <w:r>
              <w:rPr>
                <w:sz w:val="18"/>
                <w:szCs w:val="18"/>
                <w:lang w:eastAsia="en-GB"/>
              </w:rPr>
              <w:br/>
            </w:r>
            <w:r w:rsidRPr="00850F92">
              <w:rPr>
                <w:sz w:val="18"/>
                <w:szCs w:val="18"/>
                <w:lang w:eastAsia="en-GB"/>
              </w:rPr>
              <w:t>Phase 2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B. Frost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June 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Child Restraints Systems (CRS)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P.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Castaing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December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UN GTR No. 9 on Pedestrian Safety – Development of Phase 2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R.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Damm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Germany 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December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Electric Vehicle Safety (EVS)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N. Nguyen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USA </w:t>
            </w:r>
            <w:r w:rsidRPr="00850F92">
              <w:rPr>
                <w:sz w:val="18"/>
                <w:szCs w:val="18"/>
                <w:lang w:eastAsia="en-GB"/>
              </w:rPr>
              <w:br/>
              <w:t>China and EC Vice-Chairs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December 2017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proofErr w:type="spellStart"/>
            <w:r w:rsidRPr="00850F9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Hydrogen and Fuel Cell Vehicles (HFCV)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proofErr w:type="spellStart"/>
            <w:r w:rsidRPr="00850F9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proofErr w:type="spellStart"/>
            <w:r w:rsidRPr="00850F9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GRSG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Erario</w:t>
            </w:r>
            <w:proofErr w:type="spellEnd"/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Italy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Canada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r w:rsidRPr="00850F92">
              <w:rPr>
                <w:bCs/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Panoramic Sunroof Glazing (PSG)</w:t>
            </w:r>
          </w:p>
        </w:tc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Eom</w:t>
            </w:r>
            <w:proofErr w:type="spellEnd"/>
            <w:r w:rsidR="00C21FEC">
              <w:rPr>
                <w:sz w:val="18"/>
                <w:szCs w:val="18"/>
                <w:lang w:eastAsia="en-GB"/>
              </w:rPr>
              <w:br/>
              <w:t xml:space="preserve">Mr. T. </w:t>
            </w:r>
            <w:proofErr w:type="spellStart"/>
            <w:r w:rsidR="00C21FEC">
              <w:rPr>
                <w:sz w:val="18"/>
                <w:szCs w:val="18"/>
                <w:lang w:eastAsia="en-GB"/>
              </w:rPr>
              <w:t>Fuhrmann</w:t>
            </w:r>
            <w:proofErr w:type="spellEnd"/>
          </w:p>
        </w:tc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Republic of Korea</w:t>
            </w:r>
          </w:p>
          <w:p w:rsidR="00801EA3" w:rsidRPr="00850F92" w:rsidRDefault="006124DD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>June 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0" w:type="auto"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sz w:val="18"/>
                <w:szCs w:val="18"/>
                <w:lang w:eastAsia="en-GB"/>
              </w:rPr>
              <w:t xml:space="preserve">Awareness of </w:t>
            </w:r>
            <w:r>
              <w:rPr>
                <w:sz w:val="18"/>
                <w:szCs w:val="18"/>
                <w:lang w:eastAsia="en-GB"/>
              </w:rPr>
              <w:t>Vulnerable Road Users proximity</w:t>
            </w:r>
            <w:r>
              <w:rPr>
                <w:sz w:val="18"/>
                <w:szCs w:val="18"/>
                <w:lang w:eastAsia="en-GB"/>
              </w:rPr>
              <w:br/>
            </w:r>
            <w:r w:rsidRPr="00850F92">
              <w:rPr>
                <w:sz w:val="18"/>
                <w:szCs w:val="18"/>
                <w:lang w:eastAsia="en-GB"/>
              </w:rPr>
              <w:t>(VRU-</w:t>
            </w:r>
            <w:proofErr w:type="spellStart"/>
            <w:r w:rsidRPr="00850F92">
              <w:rPr>
                <w:sz w:val="18"/>
                <w:szCs w:val="18"/>
                <w:lang w:eastAsia="en-GB"/>
              </w:rPr>
              <w:t>Proxi</w:t>
            </w:r>
            <w:proofErr w:type="spellEnd"/>
            <w:r w:rsidRPr="00850F92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 xml:space="preserve">Mr. P. </w:t>
            </w:r>
            <w:proofErr w:type="spellStart"/>
            <w:r w:rsidRPr="00850F92">
              <w:rPr>
                <w:b/>
                <w:sz w:val="18"/>
                <w:szCs w:val="18"/>
                <w:lang w:eastAsia="en-GB"/>
              </w:rPr>
              <w:t>Broertjes</w:t>
            </w:r>
            <w:proofErr w:type="spellEnd"/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>Mr. Y. Matsui</w:t>
            </w:r>
          </w:p>
        </w:tc>
        <w:tc>
          <w:tcPr>
            <w:tcW w:w="0" w:type="auto"/>
            <w:hideMark/>
          </w:tcPr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>EC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0" w:type="auto"/>
            <w:hideMark/>
          </w:tcPr>
          <w:p w:rsidR="00801EA3" w:rsidRPr="00850F92" w:rsidRDefault="006124DD" w:rsidP="000E0423">
            <w:pPr>
              <w:suppressAutoHyphens w:val="0"/>
              <w:spacing w:after="100" w:afterAutospacing="1" w:line="220" w:lineRule="exact"/>
              <w:ind w:right="113"/>
              <w:rPr>
                <w:sz w:val="18"/>
                <w:szCs w:val="18"/>
                <w:highlight w:val="yellow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April 2021</w:t>
            </w:r>
          </w:p>
        </w:tc>
      </w:tr>
    </w:tbl>
    <w:p w:rsidR="00801EA3" w:rsidRDefault="00801EA3" w:rsidP="00801EA3">
      <w:pPr>
        <w:pStyle w:val="HChG"/>
        <w:ind w:right="239" w:firstLine="0"/>
      </w:pPr>
      <w:bookmarkStart w:id="2" w:name="_Toc486845770"/>
      <w:r>
        <w:t>World Forum for Harmonization of Vehicle Regulations (WP.29)</w:t>
      </w:r>
      <w:proofErr w:type="gramStart"/>
      <w:r>
        <w:t>:</w:t>
      </w:r>
      <w:proofErr w:type="gramEnd"/>
      <w:r>
        <w:br/>
        <w:t>Administrative/Executive Committees and Chairmanship (01/03/2017)</w:t>
      </w:r>
      <w:bookmarkEnd w:id="2"/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801EA3" w:rsidTr="000E0423">
        <w:trPr>
          <w:cantSplit/>
          <w:tblHeader/>
          <w:jc w:val="center"/>
        </w:trPr>
        <w:tc>
          <w:tcPr>
            <w:tcW w:w="851" w:type="dxa"/>
            <w:vAlign w:val="bottom"/>
            <w:hideMark/>
          </w:tcPr>
          <w:p w:rsidR="00801EA3" w:rsidRDefault="00801EA3" w:rsidP="000E0423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eastAsia="en-GB"/>
              </w:rPr>
            </w:pPr>
            <w:r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6" w:type="dxa"/>
            <w:vAlign w:val="bottom"/>
            <w:hideMark/>
          </w:tcPr>
          <w:p w:rsidR="00801EA3" w:rsidRDefault="00801EA3" w:rsidP="000E0423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3" w:type="dxa"/>
            <w:vAlign w:val="bottom"/>
            <w:hideMark/>
          </w:tcPr>
          <w:p w:rsidR="00801EA3" w:rsidRDefault="00801EA3" w:rsidP="000E0423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>
              <w:rPr>
                <w:bCs/>
                <w:i/>
                <w:sz w:val="16"/>
                <w:lang w:eastAsia="en-GB"/>
              </w:rPr>
              <w:t>Chairperson/</w:t>
            </w:r>
            <w:r>
              <w:rPr>
                <w:bCs/>
                <w:i/>
                <w:sz w:val="16"/>
                <w:lang w:eastAsia="en-GB"/>
              </w:rPr>
              <w:br/>
              <w:t>Vice-Chairperson</w:t>
            </w:r>
          </w:p>
        </w:tc>
        <w:tc>
          <w:tcPr>
            <w:tcW w:w="1275" w:type="dxa"/>
            <w:vAlign w:val="bottom"/>
            <w:hideMark/>
          </w:tcPr>
          <w:p w:rsidR="00801EA3" w:rsidRDefault="00801EA3" w:rsidP="000E0423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4" w:type="dxa"/>
            <w:hideMark/>
          </w:tcPr>
          <w:p w:rsidR="00801EA3" w:rsidRDefault="00801EA3" w:rsidP="000E0423">
            <w:pPr>
              <w:suppressAutoHyphens w:val="0"/>
              <w:spacing w:before="80" w:after="80" w:line="200" w:lineRule="exact"/>
              <w:ind w:right="113"/>
              <w:rPr>
                <w:bCs/>
                <w:i/>
                <w:sz w:val="16"/>
                <w:lang w:eastAsia="en-GB"/>
              </w:rPr>
            </w:pPr>
            <w:r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801EA3" w:rsidTr="000E0423">
        <w:trPr>
          <w:cantSplit/>
          <w:jc w:val="center"/>
        </w:trPr>
        <w:tc>
          <w:tcPr>
            <w:tcW w:w="851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6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3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Erario</w:t>
            </w:r>
            <w:proofErr w:type="spellEnd"/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 xml:space="preserve">Mr. B.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Kisulenko</w:t>
            </w:r>
            <w:proofErr w:type="spellEnd"/>
          </w:p>
        </w:tc>
        <w:tc>
          <w:tcPr>
            <w:tcW w:w="1275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Italy </w:t>
            </w:r>
            <w:r w:rsidRPr="00850F92">
              <w:rPr>
                <w:b/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134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850F92">
              <w:rPr>
                <w:bCs/>
                <w:sz w:val="18"/>
                <w:szCs w:val="18"/>
                <w:lang w:eastAsia="en-GB"/>
              </w:rPr>
              <w:t>N.a</w:t>
            </w:r>
            <w:proofErr w:type="spellEnd"/>
            <w:r w:rsidRPr="00850F92">
              <w:rPr>
                <w:bCs/>
                <w:sz w:val="18"/>
                <w:szCs w:val="18"/>
                <w:lang w:eastAsia="en-GB"/>
              </w:rPr>
              <w:t>.</w:t>
            </w:r>
          </w:p>
        </w:tc>
      </w:tr>
      <w:tr w:rsidR="00801EA3" w:rsidTr="000E0423">
        <w:trPr>
          <w:cantSplit/>
          <w:jc w:val="center"/>
        </w:trPr>
        <w:tc>
          <w:tcPr>
            <w:tcW w:w="851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6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3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Erario</w:t>
            </w:r>
            <w:proofErr w:type="spellEnd"/>
          </w:p>
        </w:tc>
        <w:tc>
          <w:tcPr>
            <w:tcW w:w="1275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134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>2018</w:t>
            </w:r>
          </w:p>
        </w:tc>
      </w:tr>
      <w:tr w:rsidR="00801EA3" w:rsidTr="000E0423">
        <w:trPr>
          <w:cantSplit/>
          <w:jc w:val="center"/>
        </w:trPr>
        <w:tc>
          <w:tcPr>
            <w:tcW w:w="851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6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3" w:type="dxa"/>
            <w:hideMark/>
          </w:tcPr>
          <w:p w:rsidR="00801EA3" w:rsidRPr="00850F92" w:rsidRDefault="00801EA3" w:rsidP="000E0423">
            <w:pPr>
              <w:suppressAutoHyphens w:val="0"/>
              <w:spacing w:before="40" w:line="220" w:lineRule="exact"/>
              <w:ind w:right="115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>Mr. H. Inomata</w:t>
            </w:r>
            <w:r w:rsidR="00D93010">
              <w:rPr>
                <w:b/>
                <w:sz w:val="18"/>
                <w:szCs w:val="18"/>
                <w:lang w:eastAsia="en-GB"/>
              </w:rPr>
              <w:br/>
            </w:r>
            <w:r w:rsidRPr="00850F92">
              <w:rPr>
                <w:b/>
                <w:sz w:val="18"/>
                <w:szCs w:val="18"/>
                <w:lang w:eastAsia="en-GB"/>
              </w:rPr>
              <w:t xml:space="preserve">Mr. I. </w:t>
            </w:r>
            <w:proofErr w:type="spellStart"/>
            <w:r w:rsidRPr="00850F92">
              <w:rPr>
                <w:b/>
                <w:sz w:val="18"/>
                <w:szCs w:val="18"/>
                <w:lang w:eastAsia="en-GB"/>
              </w:rPr>
              <w:t>Yarnold</w:t>
            </w:r>
            <w:proofErr w:type="spellEnd"/>
            <w:r w:rsidRPr="00850F92">
              <w:rPr>
                <w:b/>
                <w:sz w:val="18"/>
                <w:szCs w:val="18"/>
                <w:lang w:eastAsia="en-GB"/>
              </w:rPr>
              <w:t xml:space="preserve"> 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 xml:space="preserve">Mr. E. </w:t>
            </w:r>
            <w:proofErr w:type="spellStart"/>
            <w:r w:rsidRPr="00850F92">
              <w:rPr>
                <w:b/>
                <w:sz w:val="18"/>
                <w:szCs w:val="18"/>
                <w:lang w:eastAsia="en-GB"/>
              </w:rPr>
              <w:t>Wondimneh</w:t>
            </w:r>
            <w:proofErr w:type="spellEnd"/>
          </w:p>
        </w:tc>
        <w:tc>
          <w:tcPr>
            <w:tcW w:w="1275" w:type="dxa"/>
            <w:hideMark/>
          </w:tcPr>
          <w:p w:rsidR="00801EA3" w:rsidRPr="00850F92" w:rsidRDefault="00801EA3" w:rsidP="000E0423">
            <w:pPr>
              <w:suppressAutoHyphens w:val="0"/>
              <w:spacing w:before="40" w:line="220" w:lineRule="exact"/>
              <w:ind w:right="115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 xml:space="preserve">Japan </w:t>
            </w:r>
          </w:p>
          <w:p w:rsidR="00801EA3" w:rsidRPr="00850F92" w:rsidRDefault="00801EA3" w:rsidP="000E0423">
            <w:pPr>
              <w:suppressAutoHyphens w:val="0"/>
              <w:spacing w:before="40" w:line="220" w:lineRule="exact"/>
              <w:ind w:right="115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 xml:space="preserve">UK </w:t>
            </w:r>
          </w:p>
          <w:p w:rsidR="00801EA3" w:rsidRPr="00850F92" w:rsidRDefault="00801EA3" w:rsidP="000E0423">
            <w:pPr>
              <w:suppressAutoHyphens w:val="0"/>
              <w:spacing w:line="220" w:lineRule="exact"/>
              <w:ind w:right="115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134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proofErr w:type="spellStart"/>
            <w:r w:rsidRPr="00850F92">
              <w:rPr>
                <w:sz w:val="18"/>
                <w:szCs w:val="18"/>
                <w:lang w:eastAsia="en-GB"/>
              </w:rPr>
              <w:t>N.a</w:t>
            </w:r>
            <w:proofErr w:type="spellEnd"/>
            <w:r w:rsidRPr="00850F92">
              <w:rPr>
                <w:sz w:val="18"/>
                <w:szCs w:val="18"/>
                <w:lang w:eastAsia="en-GB"/>
              </w:rPr>
              <w:t>.</w:t>
            </w:r>
          </w:p>
        </w:tc>
      </w:tr>
      <w:tr w:rsidR="00801EA3" w:rsidTr="000E0423">
        <w:trPr>
          <w:cantSplit/>
          <w:jc w:val="center"/>
        </w:trPr>
        <w:tc>
          <w:tcPr>
            <w:tcW w:w="851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6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3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850F92">
              <w:rPr>
                <w:b/>
                <w:bCs/>
                <w:sz w:val="18"/>
                <w:szCs w:val="18"/>
                <w:lang w:eastAsia="en-GB"/>
              </w:rPr>
              <w:t>Kisulenko</w:t>
            </w:r>
            <w:proofErr w:type="spellEnd"/>
          </w:p>
        </w:tc>
        <w:tc>
          <w:tcPr>
            <w:tcW w:w="1275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b/>
                <w:sz w:val="18"/>
                <w:szCs w:val="18"/>
                <w:lang w:eastAsia="en-GB"/>
              </w:rPr>
            </w:pPr>
            <w:r w:rsidRPr="00850F92">
              <w:rPr>
                <w:b/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4" w:type="dxa"/>
            <w:hideMark/>
          </w:tcPr>
          <w:p w:rsidR="00801EA3" w:rsidRPr="00850F92" w:rsidRDefault="00801EA3" w:rsidP="000E0423">
            <w:pPr>
              <w:suppressAutoHyphens w:val="0"/>
              <w:spacing w:before="40" w:after="120" w:line="220" w:lineRule="exact"/>
              <w:ind w:right="113"/>
              <w:rPr>
                <w:sz w:val="18"/>
                <w:szCs w:val="18"/>
                <w:lang w:eastAsia="en-GB"/>
              </w:rPr>
            </w:pPr>
            <w:proofErr w:type="spellStart"/>
            <w:r w:rsidRPr="00850F92">
              <w:rPr>
                <w:sz w:val="18"/>
                <w:szCs w:val="18"/>
                <w:lang w:eastAsia="en-GB"/>
              </w:rPr>
              <w:t>N.a</w:t>
            </w:r>
            <w:proofErr w:type="spellEnd"/>
            <w:r w:rsidRPr="00850F92">
              <w:rPr>
                <w:sz w:val="18"/>
                <w:szCs w:val="18"/>
                <w:lang w:eastAsia="en-GB"/>
              </w:rPr>
              <w:t>.</w:t>
            </w:r>
          </w:p>
        </w:tc>
      </w:tr>
    </w:tbl>
    <w:p w:rsidR="00801EA3" w:rsidRDefault="00801EA3" w:rsidP="00801EA3">
      <w:pPr>
        <w:suppressAutoHyphens w:val="0"/>
        <w:spacing w:line="240" w:lineRule="auto"/>
        <w:rPr>
          <w:b/>
          <w:sz w:val="2"/>
          <w:szCs w:val="2"/>
        </w:rPr>
      </w:pPr>
    </w:p>
    <w:sectPr w:rsidR="00801EA3" w:rsidSect="00801EA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A3" w:rsidRDefault="00801EA3" w:rsidP="00801EA3">
      <w:pPr>
        <w:spacing w:line="240" w:lineRule="auto"/>
      </w:pPr>
      <w:r>
        <w:separator/>
      </w:r>
    </w:p>
  </w:endnote>
  <w:endnote w:type="continuationSeparator" w:id="0">
    <w:p w:rsidR="00801EA3" w:rsidRDefault="00801EA3" w:rsidP="00801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A3" w:rsidRDefault="00801EA3" w:rsidP="00801EA3">
      <w:pPr>
        <w:spacing w:line="240" w:lineRule="auto"/>
      </w:pPr>
      <w:r>
        <w:separator/>
      </w:r>
    </w:p>
  </w:footnote>
  <w:footnote w:type="continuationSeparator" w:id="0">
    <w:p w:rsidR="00801EA3" w:rsidRDefault="00801EA3" w:rsidP="00801EA3">
      <w:pPr>
        <w:spacing w:line="240" w:lineRule="auto"/>
      </w:pPr>
      <w:r>
        <w:continuationSeparator/>
      </w:r>
    </w:p>
  </w:footnote>
  <w:footnote w:id="1">
    <w:p w:rsidR="00801EA3" w:rsidRDefault="00801EA3" w:rsidP="00801EA3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Mr. </w:t>
      </w:r>
      <w:proofErr w:type="spellStart"/>
      <w:r>
        <w:t>C.Theis</w:t>
      </w:r>
      <w:proofErr w:type="spellEnd"/>
      <w:r>
        <w:t xml:space="preserve"> and Mr. H. </w:t>
      </w:r>
      <w:r w:rsidR="00C21FEC">
        <w:t xml:space="preserve">Morimoto </w:t>
      </w:r>
      <w:r>
        <w:t>are Co-Chairs of the IWG on ACSF.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3" w:rsidRDefault="00801EA3">
    <w:pPr>
      <w:pStyle w:val="Header"/>
    </w:pPr>
  </w:p>
  <w:tbl>
    <w:tblPr>
      <w:tblW w:w="9781" w:type="dxa"/>
      <w:tblInd w:w="-34" w:type="dxa"/>
      <w:tblLook w:val="0000" w:firstRow="0" w:lastRow="0" w:firstColumn="0" w:lastColumn="0" w:noHBand="0" w:noVBand="0"/>
    </w:tblPr>
    <w:tblGrid>
      <w:gridCol w:w="5812"/>
      <w:gridCol w:w="3969"/>
    </w:tblGrid>
    <w:tr w:rsidR="00801EA3" w:rsidRPr="00801EA3" w:rsidTr="000E0423">
      <w:trPr>
        <w:trHeight w:val="141"/>
      </w:trPr>
      <w:tc>
        <w:tcPr>
          <w:tcW w:w="5812" w:type="dxa"/>
        </w:tcPr>
        <w:p w:rsidR="00801EA3" w:rsidRPr="00801EA3" w:rsidRDefault="00801EA3" w:rsidP="00D93010">
          <w:pPr>
            <w:tabs>
              <w:tab w:val="center" w:pos="4153"/>
              <w:tab w:val="right" w:pos="8306"/>
            </w:tabs>
          </w:pPr>
          <w:r w:rsidRPr="00801EA3">
            <w:rPr>
              <w:bCs/>
              <w:lang w:val="it-IT"/>
            </w:rPr>
            <w:t>WP.29-</w:t>
          </w:r>
          <w:r w:rsidR="00D93010" w:rsidRPr="00801EA3">
            <w:rPr>
              <w:bCs/>
              <w:lang w:val="it-IT"/>
            </w:rPr>
            <w:t>17</w:t>
          </w:r>
          <w:r w:rsidR="00D93010">
            <w:rPr>
              <w:bCs/>
              <w:lang w:val="it-IT"/>
            </w:rPr>
            <w:t>4</w:t>
          </w:r>
          <w:r w:rsidRPr="00801EA3">
            <w:rPr>
              <w:bCs/>
              <w:lang w:val="it-IT"/>
            </w:rPr>
            <w:t>-01</w:t>
          </w:r>
        </w:p>
      </w:tc>
      <w:tc>
        <w:tcPr>
          <w:tcW w:w="3969" w:type="dxa"/>
        </w:tcPr>
        <w:p w:rsidR="00801EA3" w:rsidRPr="00FC1F29" w:rsidRDefault="00801EA3" w:rsidP="00801EA3">
          <w:pPr>
            <w:jc w:val="right"/>
            <w:rPr>
              <w:lang w:val="fr-CH"/>
            </w:rPr>
          </w:pPr>
        </w:p>
      </w:tc>
    </w:tr>
  </w:tbl>
  <w:p w:rsidR="00801EA3" w:rsidRPr="00801EA3" w:rsidRDefault="00801EA3">
    <w:pPr>
      <w:pStyle w:val="Header"/>
      <w:rPr>
        <w:lang w:val="fr-CH"/>
      </w:rPr>
    </w:pPr>
  </w:p>
  <w:p w:rsidR="00801EA3" w:rsidRPr="00801EA3" w:rsidRDefault="00801EA3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ook w:val="0000" w:firstRow="0" w:lastRow="0" w:firstColumn="0" w:lastColumn="0" w:noHBand="0" w:noVBand="0"/>
    </w:tblPr>
    <w:tblGrid>
      <w:gridCol w:w="5812"/>
      <w:gridCol w:w="3969"/>
    </w:tblGrid>
    <w:tr w:rsidR="00801EA3" w:rsidRPr="00801EA3" w:rsidTr="000E0423">
      <w:trPr>
        <w:trHeight w:val="141"/>
      </w:trPr>
      <w:tc>
        <w:tcPr>
          <w:tcW w:w="5812" w:type="dxa"/>
        </w:tcPr>
        <w:p w:rsidR="00801EA3" w:rsidRPr="005D05E5" w:rsidRDefault="00801EA3" w:rsidP="000E0423">
          <w:pPr>
            <w:tabs>
              <w:tab w:val="center" w:pos="4153"/>
              <w:tab w:val="right" w:pos="8306"/>
            </w:tabs>
          </w:pPr>
          <w:r>
            <w:t>Note by the secretariat</w:t>
          </w:r>
        </w:p>
      </w:tc>
      <w:tc>
        <w:tcPr>
          <w:tcW w:w="3969" w:type="dxa"/>
        </w:tcPr>
        <w:p w:rsidR="00801EA3" w:rsidRPr="005D05E5" w:rsidRDefault="00801EA3" w:rsidP="000E0423">
          <w:pPr>
            <w:jc w:val="right"/>
            <w:rPr>
              <w:b/>
              <w:bCs/>
              <w:lang w:val="it-IT"/>
            </w:rPr>
          </w:pPr>
          <w:r w:rsidRPr="005D05E5">
            <w:rPr>
              <w:lang w:val="it-IT"/>
            </w:rPr>
            <w:t xml:space="preserve">Informal document </w:t>
          </w:r>
          <w:r w:rsidRPr="005D05E5">
            <w:rPr>
              <w:b/>
              <w:bCs/>
              <w:lang w:val="it-IT"/>
            </w:rPr>
            <w:t>WP.29-</w:t>
          </w:r>
          <w:r w:rsidR="00D93010" w:rsidRPr="005D05E5">
            <w:rPr>
              <w:b/>
              <w:bCs/>
              <w:lang w:val="it-IT"/>
            </w:rPr>
            <w:t>1</w:t>
          </w:r>
          <w:r w:rsidR="00D93010">
            <w:rPr>
              <w:b/>
              <w:bCs/>
              <w:lang w:val="it-IT"/>
            </w:rPr>
            <w:t>74</w:t>
          </w:r>
          <w:r w:rsidRPr="005D05E5">
            <w:rPr>
              <w:b/>
              <w:bCs/>
              <w:lang w:val="it-IT"/>
            </w:rPr>
            <w:t>-</w:t>
          </w:r>
          <w:r>
            <w:rPr>
              <w:b/>
              <w:bCs/>
              <w:lang w:val="it-IT"/>
            </w:rPr>
            <w:t>01</w:t>
          </w:r>
        </w:p>
        <w:p w:rsidR="00801EA3" w:rsidRPr="00EB5227" w:rsidRDefault="00801EA3" w:rsidP="00D93010">
          <w:pPr>
            <w:jc w:val="right"/>
            <w:rPr>
              <w:lang w:val="en-US"/>
            </w:rPr>
          </w:pPr>
          <w:r w:rsidRPr="00EB5227">
            <w:rPr>
              <w:lang w:val="en-US"/>
            </w:rPr>
            <w:t>(</w:t>
          </w:r>
          <w:r w:rsidR="00D93010" w:rsidRPr="00EB5227">
            <w:rPr>
              <w:lang w:val="en-US"/>
            </w:rPr>
            <w:t>174</w:t>
          </w:r>
          <w:r w:rsidR="00D93010" w:rsidRPr="00EB5227">
            <w:rPr>
              <w:vertAlign w:val="superscript"/>
              <w:lang w:val="en-US"/>
            </w:rPr>
            <w:t>th</w:t>
          </w:r>
          <w:r w:rsidR="00D93010" w:rsidRPr="00EB5227">
            <w:rPr>
              <w:lang w:val="en-US"/>
            </w:rPr>
            <w:t xml:space="preserve"> </w:t>
          </w:r>
          <w:r w:rsidRPr="00EB5227">
            <w:rPr>
              <w:lang w:val="en-US"/>
            </w:rPr>
            <w:t xml:space="preserve">WP.29 session, </w:t>
          </w:r>
          <w:r w:rsidR="00D93010" w:rsidRPr="00EB5227">
            <w:rPr>
              <w:lang w:val="en-US"/>
            </w:rPr>
            <w:t>13</w:t>
          </w:r>
          <w:r w:rsidRPr="00EB5227">
            <w:rPr>
              <w:lang w:val="en-US"/>
            </w:rPr>
            <w:t>-</w:t>
          </w:r>
          <w:r w:rsidR="00D93010" w:rsidRPr="00EB5227">
            <w:rPr>
              <w:lang w:val="en-US"/>
            </w:rPr>
            <w:t>16 March 201</w:t>
          </w:r>
          <w:r w:rsidR="00D93010">
            <w:rPr>
              <w:lang w:val="en-US"/>
            </w:rPr>
            <w:t>8</w:t>
          </w:r>
          <w:proofErr w:type="gramStart"/>
          <w:r w:rsidRPr="005D05E5">
            <w:rPr>
              <w:lang w:val="pt-BR"/>
            </w:rPr>
            <w:t>,</w:t>
          </w:r>
          <w:proofErr w:type="gramEnd"/>
          <w:r w:rsidRPr="005D05E5">
            <w:rPr>
              <w:lang w:val="pt-BR"/>
            </w:rPr>
            <w:br/>
            <w:t>agenda item</w:t>
          </w:r>
          <w:r>
            <w:rPr>
              <w:lang w:val="pt-BR"/>
            </w:rPr>
            <w:t xml:space="preserve"> 2.2</w:t>
          </w:r>
          <w:r w:rsidRPr="005D05E5">
            <w:rPr>
              <w:lang w:val="pt-BR"/>
            </w:rPr>
            <w:t>.)</w:t>
          </w:r>
        </w:p>
      </w:tc>
    </w:tr>
  </w:tbl>
  <w:p w:rsidR="00801EA3" w:rsidRDefault="00801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A3"/>
    <w:rsid w:val="000F15E4"/>
    <w:rsid w:val="006124DD"/>
    <w:rsid w:val="00801EA3"/>
    <w:rsid w:val="00C21FEC"/>
    <w:rsid w:val="00CE754F"/>
    <w:rsid w:val="00D93010"/>
    <w:rsid w:val="00DC22CB"/>
    <w:rsid w:val="00E83BE7"/>
    <w:rsid w:val="00EB5227"/>
    <w:rsid w:val="00FC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A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801EA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-E Fußnotenzeichen,(Footnote Reference)"/>
    <w:rsid w:val="00801EA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801EA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1EA3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ChGChar">
    <w:name w:val="_ H _Ch_G Char"/>
    <w:link w:val="HChG"/>
    <w:rsid w:val="00801EA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01E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1E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A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3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31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314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A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801EA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-E Fußnotenzeichen,(Footnote Reference)"/>
    <w:rsid w:val="00801EA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801EA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1EA3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ChGChar">
    <w:name w:val="_ H _Ch_G Char"/>
    <w:link w:val="HChG"/>
    <w:rsid w:val="00801EA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01E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1E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A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3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31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314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Nissler</dc:creator>
  <cp:lastModifiedBy>Nissler</cp:lastModifiedBy>
  <cp:revision>3</cp:revision>
  <dcterms:created xsi:type="dcterms:W3CDTF">2018-03-07T17:55:00Z</dcterms:created>
  <dcterms:modified xsi:type="dcterms:W3CDTF">2018-03-09T16:40:00Z</dcterms:modified>
</cp:coreProperties>
</file>