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617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617CF" w:rsidP="007617CF">
            <w:pPr>
              <w:jc w:val="right"/>
            </w:pPr>
            <w:r w:rsidRPr="007617CF">
              <w:rPr>
                <w:sz w:val="40"/>
              </w:rPr>
              <w:t>ECE</w:t>
            </w:r>
            <w:r>
              <w:t>/TRANS/WP.15/AC.1/149</w:t>
            </w:r>
          </w:p>
        </w:tc>
      </w:tr>
      <w:tr w:rsidR="002D5AAC" w:rsidRPr="007617C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617C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617CF" w:rsidRDefault="007617CF" w:rsidP="007617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2017</w:t>
            </w:r>
          </w:p>
          <w:p w:rsidR="007617CF" w:rsidRDefault="007617CF" w:rsidP="007617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617CF" w:rsidRPr="008D53B6" w:rsidRDefault="007617CF" w:rsidP="007617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617CF" w:rsidRPr="007617CF" w:rsidRDefault="007617CF" w:rsidP="007617CF">
      <w:pPr>
        <w:spacing w:before="120" w:line="240" w:lineRule="auto"/>
        <w:rPr>
          <w:sz w:val="28"/>
          <w:szCs w:val="28"/>
        </w:rPr>
      </w:pPr>
      <w:r w:rsidRPr="007617CF">
        <w:rPr>
          <w:sz w:val="28"/>
          <w:szCs w:val="28"/>
        </w:rPr>
        <w:t xml:space="preserve">Комитет по внутреннему транспорту </w:t>
      </w:r>
    </w:p>
    <w:p w:rsidR="007617CF" w:rsidRPr="007617CF" w:rsidRDefault="007617CF" w:rsidP="007617CF">
      <w:pPr>
        <w:spacing w:before="120" w:line="240" w:lineRule="auto"/>
        <w:rPr>
          <w:b/>
          <w:bCs/>
          <w:sz w:val="24"/>
        </w:rPr>
      </w:pPr>
      <w:r w:rsidRPr="007617CF">
        <w:rPr>
          <w:b/>
          <w:bCs/>
          <w:sz w:val="24"/>
        </w:rPr>
        <w:t>Рабочая группа по перевозкам опасных грузов</w:t>
      </w:r>
    </w:p>
    <w:p w:rsidR="007617CF" w:rsidRPr="007617CF" w:rsidRDefault="007617CF" w:rsidP="007617CF">
      <w:pPr>
        <w:spacing w:before="120" w:line="240" w:lineRule="auto"/>
        <w:rPr>
          <w:b/>
          <w:bCs/>
        </w:rPr>
      </w:pPr>
      <w:r w:rsidRPr="007617CF">
        <w:rPr>
          <w:b/>
          <w:bCs/>
        </w:rPr>
        <w:t>Совместное совещание Комиссии экспертов МПОГ</w:t>
      </w:r>
      <w:r w:rsidRPr="007617CF">
        <w:rPr>
          <w:b/>
          <w:bCs/>
        </w:rPr>
        <w:br/>
        <w:t>и Рабочей группы по перевозкам опасных грузов</w:t>
      </w:r>
    </w:p>
    <w:p w:rsidR="007617CF" w:rsidRPr="007617CF" w:rsidRDefault="007617CF" w:rsidP="007617CF">
      <w:pPr>
        <w:spacing w:line="240" w:lineRule="auto"/>
      </w:pPr>
      <w:r w:rsidRPr="007617CF">
        <w:t>Берн, 12–16 марта 2018 года</w:t>
      </w:r>
    </w:p>
    <w:p w:rsidR="007617CF" w:rsidRPr="007617CF" w:rsidRDefault="007617CF" w:rsidP="007617CF">
      <w:pPr>
        <w:spacing w:line="240" w:lineRule="auto"/>
      </w:pPr>
      <w:r w:rsidRPr="007617CF">
        <w:t>Пункт 1 предварительной повестки дня</w:t>
      </w:r>
    </w:p>
    <w:p w:rsidR="007617CF" w:rsidRPr="007617CF" w:rsidRDefault="007617CF" w:rsidP="007617CF">
      <w:pPr>
        <w:spacing w:line="240" w:lineRule="auto"/>
        <w:rPr>
          <w:b/>
          <w:bCs/>
        </w:rPr>
      </w:pPr>
      <w:r w:rsidRPr="007617CF">
        <w:rPr>
          <w:b/>
          <w:bCs/>
        </w:rPr>
        <w:t>Утверждение повестки дня</w:t>
      </w:r>
    </w:p>
    <w:p w:rsidR="007617CF" w:rsidRPr="007617CF" w:rsidRDefault="007617CF" w:rsidP="007617CF">
      <w:pPr>
        <w:pStyle w:val="HChGR"/>
        <w:rPr>
          <w:bCs/>
        </w:rPr>
      </w:pPr>
      <w:r w:rsidRPr="007617CF">
        <w:tab/>
      </w:r>
      <w:r w:rsidRPr="007617CF">
        <w:tab/>
        <w:t>Предварительная повестка дня весенней сессии</w:t>
      </w:r>
      <w:r w:rsidRPr="007617CF">
        <w:br/>
        <w:t>2018 года</w:t>
      </w:r>
      <w:r w:rsidRPr="007617CF">
        <w:rPr>
          <w:b w:val="0"/>
          <w:bCs/>
          <w:sz w:val="20"/>
        </w:rPr>
        <w:footnoteReference w:customMarkFollows="1" w:id="1"/>
        <w:t xml:space="preserve">* </w:t>
      </w:r>
      <w:r w:rsidRPr="007617CF">
        <w:rPr>
          <w:b w:val="0"/>
          <w:bCs/>
          <w:sz w:val="20"/>
        </w:rPr>
        <w:footnoteReference w:customMarkFollows="1" w:id="2"/>
        <w:t xml:space="preserve">** </w:t>
      </w:r>
      <w:r w:rsidRPr="007617CF">
        <w:rPr>
          <w:b w:val="0"/>
          <w:bCs/>
          <w:sz w:val="20"/>
        </w:rPr>
        <w:footnoteReference w:customMarkFollows="1" w:id="3"/>
        <w:t>***</w:t>
      </w:r>
      <w:r w:rsidRPr="007617CF">
        <w:rPr>
          <w:bCs/>
        </w:rPr>
        <w:t>,</w:t>
      </w:r>
    </w:p>
    <w:p w:rsidR="007617CF" w:rsidRPr="007617CF" w:rsidRDefault="007617CF" w:rsidP="007617CF">
      <w:pPr>
        <w:pStyle w:val="H56GR"/>
      </w:pPr>
      <w:r w:rsidRPr="007617CF">
        <w:tab/>
      </w:r>
      <w:r w:rsidRPr="007617CF">
        <w:tab/>
        <w:t>которая состоится в штаб-квартире Всемирного почтового союза (ВПС)</w:t>
      </w:r>
      <w:r w:rsidRPr="007617CF">
        <w:br/>
        <w:t xml:space="preserve">в Берне (4, </w:t>
      </w:r>
      <w:proofErr w:type="spellStart"/>
      <w:r w:rsidRPr="007617CF">
        <w:t>Weltpoststrasse</w:t>
      </w:r>
      <w:proofErr w:type="spellEnd"/>
      <w:r w:rsidRPr="007617CF">
        <w:t xml:space="preserve">, </w:t>
      </w:r>
      <w:proofErr w:type="spellStart"/>
      <w:r w:rsidRPr="007617CF">
        <w:t>Bern</w:t>
      </w:r>
      <w:proofErr w:type="spellEnd"/>
      <w:r w:rsidRPr="007617CF">
        <w:t>) и откроется в понедельник, 12 марта 2018 года, в 10 ч. 00 м.</w:t>
      </w:r>
    </w:p>
    <w:p w:rsidR="007617CF" w:rsidRPr="007617CF" w:rsidRDefault="007617CF" w:rsidP="007617CF">
      <w:pPr>
        <w:pStyle w:val="SingleTxtGR"/>
      </w:pPr>
      <w:r w:rsidRPr="007617CF">
        <w:t>1.</w:t>
      </w:r>
      <w:r w:rsidRPr="007617CF">
        <w:tab/>
        <w:t>Утверждение повестки дня.</w:t>
      </w:r>
    </w:p>
    <w:p w:rsidR="007617CF" w:rsidRPr="007617CF" w:rsidRDefault="007617CF" w:rsidP="007617CF">
      <w:pPr>
        <w:pStyle w:val="SingleTxtGR"/>
      </w:pPr>
      <w:r w:rsidRPr="007617CF">
        <w:t>2.</w:t>
      </w:r>
      <w:r w:rsidRPr="007617CF">
        <w:tab/>
        <w:t>Цистерны.</w:t>
      </w:r>
    </w:p>
    <w:p w:rsidR="007617CF" w:rsidRPr="007617CF" w:rsidRDefault="007617CF" w:rsidP="007617CF">
      <w:pPr>
        <w:pStyle w:val="SingleTxtGR"/>
      </w:pPr>
      <w:r w:rsidRPr="007617CF">
        <w:t>3.</w:t>
      </w:r>
      <w:r w:rsidRPr="007617CF">
        <w:tab/>
        <w:t>Стандарты.</w:t>
      </w:r>
    </w:p>
    <w:p w:rsidR="007617CF" w:rsidRPr="007617CF" w:rsidRDefault="007617CF" w:rsidP="007617CF">
      <w:pPr>
        <w:pStyle w:val="SingleTxtGR"/>
      </w:pPr>
      <w:r w:rsidRPr="007617CF">
        <w:t>4.</w:t>
      </w:r>
      <w:r w:rsidRPr="007617CF">
        <w:tab/>
        <w:t>Толкование МПОГ/ДОПОГ/ВОПОГ.</w:t>
      </w:r>
    </w:p>
    <w:p w:rsidR="007617CF" w:rsidRPr="007617CF" w:rsidRDefault="007617CF" w:rsidP="007617CF">
      <w:pPr>
        <w:pStyle w:val="SingleTxtGR"/>
      </w:pPr>
      <w:r w:rsidRPr="007617CF">
        <w:t>5.</w:t>
      </w:r>
      <w:r w:rsidRPr="007617CF">
        <w:tab/>
        <w:t>Предложения о внесении поправок в МПОГ/ДОПОГ/ВОПОГ:</w:t>
      </w:r>
    </w:p>
    <w:p w:rsidR="007617CF" w:rsidRPr="007617CF" w:rsidRDefault="007617CF" w:rsidP="007617CF">
      <w:pPr>
        <w:pStyle w:val="SingleTxtGR"/>
      </w:pPr>
      <w:r w:rsidRPr="007617CF">
        <w:tab/>
        <w:t>а)</w:t>
      </w:r>
      <w:r w:rsidRPr="007617CF">
        <w:tab/>
        <w:t>нерассмотренные вопросы;</w:t>
      </w:r>
    </w:p>
    <w:p w:rsidR="007617CF" w:rsidRPr="007617CF" w:rsidRDefault="007617CF" w:rsidP="007617CF">
      <w:pPr>
        <w:pStyle w:val="SingleTxtGR"/>
      </w:pPr>
      <w:r w:rsidRPr="007617CF">
        <w:tab/>
        <w:t>b)</w:t>
      </w:r>
      <w:r w:rsidRPr="007617CF">
        <w:tab/>
        <w:t>новые предложения.</w:t>
      </w:r>
    </w:p>
    <w:p w:rsidR="007617CF" w:rsidRPr="007617CF" w:rsidRDefault="007617CF" w:rsidP="007617CF">
      <w:pPr>
        <w:pStyle w:val="SingleTxtGR"/>
      </w:pPr>
      <w:r w:rsidRPr="007617CF">
        <w:t>6.</w:t>
      </w:r>
      <w:r w:rsidRPr="007617CF">
        <w:tab/>
        <w:t>Доклады неофициальных рабочих групп.</w:t>
      </w:r>
    </w:p>
    <w:p w:rsidR="007617CF" w:rsidRPr="007617CF" w:rsidRDefault="007617CF" w:rsidP="007617CF">
      <w:pPr>
        <w:pStyle w:val="SingleTxtGR"/>
      </w:pPr>
      <w:r w:rsidRPr="007617CF">
        <w:t>7.</w:t>
      </w:r>
      <w:r w:rsidRPr="007617CF">
        <w:tab/>
        <w:t>Аварии и управление рисками.</w:t>
      </w:r>
    </w:p>
    <w:p w:rsidR="007617CF" w:rsidRPr="007617CF" w:rsidRDefault="007617CF" w:rsidP="007617CF">
      <w:pPr>
        <w:pStyle w:val="SingleTxtGR"/>
      </w:pPr>
      <w:r w:rsidRPr="007617CF">
        <w:t>8.</w:t>
      </w:r>
      <w:r w:rsidRPr="007617CF">
        <w:tab/>
        <w:t>Будущая работа.</w:t>
      </w:r>
    </w:p>
    <w:p w:rsidR="007617CF" w:rsidRPr="007617CF" w:rsidRDefault="007617CF" w:rsidP="007617CF">
      <w:pPr>
        <w:pStyle w:val="SingleTxtGR"/>
      </w:pPr>
      <w:r w:rsidRPr="007617CF">
        <w:t>9.</w:t>
      </w:r>
      <w:r w:rsidRPr="007617CF">
        <w:tab/>
        <w:t>Прочие вопросы.</w:t>
      </w:r>
    </w:p>
    <w:p w:rsidR="007617CF" w:rsidRPr="007617CF" w:rsidRDefault="007617CF" w:rsidP="007617CF">
      <w:pPr>
        <w:pStyle w:val="SingleTxtGR"/>
      </w:pPr>
      <w:r w:rsidRPr="007617CF">
        <w:t>10.</w:t>
      </w:r>
      <w:r w:rsidRPr="007617CF">
        <w:tab/>
        <w:t>Утверждение доклада.</w:t>
      </w:r>
    </w:p>
    <w:p w:rsidR="00E12C5F" w:rsidRPr="007617CF" w:rsidRDefault="007617CF" w:rsidP="007617C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617CF" w:rsidSect="00761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08" w:rsidRPr="00A312BC" w:rsidRDefault="00575508" w:rsidP="00A312BC"/>
  </w:endnote>
  <w:endnote w:type="continuationSeparator" w:id="0">
    <w:p w:rsidR="00575508" w:rsidRPr="00A312BC" w:rsidRDefault="005755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CF" w:rsidRPr="007617CF" w:rsidRDefault="007617CF">
    <w:pPr>
      <w:pStyle w:val="Footer"/>
    </w:pPr>
    <w:r w:rsidRPr="007617CF">
      <w:rPr>
        <w:b/>
        <w:sz w:val="18"/>
      </w:rPr>
      <w:fldChar w:fldCharType="begin"/>
    </w:r>
    <w:r w:rsidRPr="007617CF">
      <w:rPr>
        <w:b/>
        <w:sz w:val="18"/>
      </w:rPr>
      <w:instrText xml:space="preserve"> PAGE  \* MERGEFORMAT </w:instrText>
    </w:r>
    <w:r w:rsidRPr="007617CF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617CF">
      <w:rPr>
        <w:b/>
        <w:sz w:val="18"/>
      </w:rPr>
      <w:fldChar w:fldCharType="end"/>
    </w:r>
    <w:r>
      <w:rPr>
        <w:b/>
        <w:sz w:val="18"/>
      </w:rPr>
      <w:tab/>
    </w:r>
    <w:r>
      <w:t>GE.17-22919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CF" w:rsidRPr="007617CF" w:rsidRDefault="007617CF" w:rsidP="007617C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GE.17-22919</w:t>
    </w:r>
    <w:r>
      <w:tab/>
    </w:r>
    <w:r w:rsidRPr="007617CF">
      <w:rPr>
        <w:b/>
        <w:sz w:val="18"/>
      </w:rPr>
      <w:fldChar w:fldCharType="begin"/>
    </w:r>
    <w:r w:rsidRPr="007617CF">
      <w:rPr>
        <w:b/>
        <w:sz w:val="18"/>
      </w:rPr>
      <w:instrText xml:space="preserve"> PAGE  \* MERGEFORMAT </w:instrText>
    </w:r>
    <w:r w:rsidRPr="007617C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617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617CF" w:rsidRDefault="007617CF" w:rsidP="007617C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22919  (</w:t>
    </w:r>
    <w:proofErr w:type="gramEnd"/>
    <w:r>
      <w:t>R)</w:t>
    </w:r>
    <w:r>
      <w:rPr>
        <w:lang w:val="en-US"/>
      </w:rPr>
      <w:t xml:space="preserve">  020118  020118</w:t>
    </w:r>
    <w:r>
      <w:br/>
    </w:r>
    <w:r w:rsidRPr="007617CF">
      <w:rPr>
        <w:rFonts w:ascii="C39T30Lfz" w:hAnsi="C39T30Lfz"/>
        <w:spacing w:val="0"/>
        <w:w w:val="100"/>
        <w:sz w:val="56"/>
      </w:rPr>
      <w:t></w:t>
    </w:r>
    <w:r w:rsidRPr="007617CF">
      <w:rPr>
        <w:rFonts w:ascii="C39T30Lfz" w:hAnsi="C39T30Lfz"/>
        <w:spacing w:val="0"/>
        <w:w w:val="100"/>
        <w:sz w:val="56"/>
      </w:rPr>
      <w:t></w:t>
    </w:r>
    <w:r w:rsidRPr="007617CF">
      <w:rPr>
        <w:rFonts w:ascii="C39T30Lfz" w:hAnsi="C39T30Lfz"/>
        <w:spacing w:val="0"/>
        <w:w w:val="100"/>
        <w:sz w:val="56"/>
      </w:rPr>
      <w:t></w:t>
    </w:r>
    <w:r w:rsidRPr="007617CF">
      <w:rPr>
        <w:rFonts w:ascii="C39T30Lfz" w:hAnsi="C39T30Lfz"/>
        <w:spacing w:val="0"/>
        <w:w w:val="100"/>
        <w:sz w:val="56"/>
      </w:rPr>
      <w:t></w:t>
    </w:r>
    <w:r w:rsidRPr="007617CF">
      <w:rPr>
        <w:rFonts w:ascii="C39T30Lfz" w:hAnsi="C39T30Lfz"/>
        <w:spacing w:val="0"/>
        <w:w w:val="100"/>
        <w:sz w:val="56"/>
      </w:rPr>
      <w:t></w:t>
    </w:r>
    <w:r w:rsidRPr="007617CF">
      <w:rPr>
        <w:rFonts w:ascii="C39T30Lfz" w:hAnsi="C39T30Lfz"/>
        <w:spacing w:val="0"/>
        <w:w w:val="100"/>
        <w:sz w:val="56"/>
      </w:rPr>
      <w:t></w:t>
    </w:r>
    <w:r w:rsidRPr="007617CF">
      <w:rPr>
        <w:rFonts w:ascii="C39T30Lfz" w:hAnsi="C39T30Lfz"/>
        <w:spacing w:val="0"/>
        <w:w w:val="100"/>
        <w:sz w:val="56"/>
      </w:rPr>
      <w:t></w:t>
    </w:r>
    <w:r w:rsidRPr="007617CF">
      <w:rPr>
        <w:rFonts w:ascii="C39T30Lfz" w:hAnsi="C39T30Lfz"/>
        <w:spacing w:val="0"/>
        <w:w w:val="100"/>
        <w:sz w:val="56"/>
      </w:rPr>
      <w:t></w:t>
    </w:r>
    <w:r w:rsidRPr="007617C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4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4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08" w:rsidRPr="001075E9" w:rsidRDefault="005755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5508" w:rsidRDefault="005755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17CF" w:rsidRPr="00F14E63" w:rsidRDefault="007617CF" w:rsidP="007617CF">
      <w:pPr>
        <w:pStyle w:val="FootnoteText"/>
        <w:spacing w:line="210" w:lineRule="exact"/>
        <w:rPr>
          <w:sz w:val="20"/>
          <w:lang w:val="ru-RU"/>
        </w:rPr>
      </w:pPr>
      <w:r>
        <w:tab/>
      </w:r>
      <w:r w:rsidRPr="007617CF">
        <w:rPr>
          <w:rStyle w:val="FootnoteReference"/>
          <w:sz w:val="20"/>
          <w:vertAlign w:val="baseline"/>
          <w:lang w:val="ru-RU"/>
        </w:rPr>
        <w:t>*</w:t>
      </w:r>
      <w:r w:rsidRPr="00F14E63">
        <w:rPr>
          <w:lang w:val="ru-RU"/>
        </w:rPr>
        <w:tab/>
        <w:t xml:space="preserve">См. также письмо </w:t>
      </w:r>
      <w:r>
        <w:t>RID</w:t>
      </w:r>
      <w:r w:rsidRPr="00BC25B4">
        <w:rPr>
          <w:lang w:val="ru-RU"/>
        </w:rPr>
        <w:t>-18001-</w:t>
      </w:r>
      <w:r>
        <w:t>RC</w:t>
      </w:r>
      <w:r w:rsidRPr="00E60A1C">
        <w:t> </w:t>
      </w:r>
      <w:r w:rsidRPr="00F14E63">
        <w:rPr>
          <w:lang w:val="ru-RU"/>
        </w:rPr>
        <w:t>Межп</w:t>
      </w:r>
      <w:r>
        <w:rPr>
          <w:lang w:val="ru-RU"/>
        </w:rPr>
        <w:t>равительственной организации по </w:t>
      </w:r>
      <w:r w:rsidRPr="00F14E63">
        <w:rPr>
          <w:lang w:val="ru-RU"/>
        </w:rPr>
        <w:t>международным железнодорожным перевозкам (ОТИФ).</w:t>
      </w:r>
    </w:p>
  </w:footnote>
  <w:footnote w:id="2">
    <w:p w:rsidR="007617CF" w:rsidRPr="00F14E63" w:rsidRDefault="007617CF" w:rsidP="007617CF">
      <w:pPr>
        <w:pStyle w:val="FootnoteText"/>
        <w:spacing w:line="210" w:lineRule="exact"/>
        <w:rPr>
          <w:lang w:val="ru-RU"/>
        </w:rPr>
      </w:pPr>
      <w:r w:rsidRPr="00F14E63">
        <w:rPr>
          <w:lang w:val="ru-RU"/>
        </w:rPr>
        <w:tab/>
      </w:r>
      <w:r w:rsidRPr="007617CF">
        <w:rPr>
          <w:rStyle w:val="FootnoteReference"/>
          <w:sz w:val="20"/>
          <w:vertAlign w:val="baseline"/>
          <w:lang w:val="ru-RU"/>
        </w:rPr>
        <w:t>**</w:t>
      </w:r>
      <w:r w:rsidRPr="00F14E63">
        <w:rPr>
          <w:lang w:val="ru-RU"/>
        </w:rPr>
        <w:tab/>
        <w:t>Аннотации к повестке дня будут распространены в качестве документа ЕСЕ/TRANS/WP.15/AC.1/14</w:t>
      </w:r>
      <w:r w:rsidRPr="00C35813">
        <w:rPr>
          <w:lang w:val="ru-RU"/>
        </w:rPr>
        <w:t>9</w:t>
      </w:r>
      <w:r w:rsidRPr="00F14E63">
        <w:rPr>
          <w:lang w:val="ru-RU"/>
        </w:rPr>
        <w:t>/Add.1.</w:t>
      </w:r>
    </w:p>
  </w:footnote>
  <w:footnote w:id="3">
    <w:p w:rsidR="007617CF" w:rsidRPr="007617CF" w:rsidRDefault="007617CF" w:rsidP="007617CF">
      <w:pPr>
        <w:pStyle w:val="FootnoteText"/>
        <w:spacing w:line="210" w:lineRule="exact"/>
        <w:rPr>
          <w:sz w:val="20"/>
          <w:lang w:val="ru-RU"/>
        </w:rPr>
      </w:pPr>
      <w:r w:rsidRPr="00F14E63">
        <w:rPr>
          <w:lang w:val="ru-RU"/>
        </w:rPr>
        <w:tab/>
      </w:r>
      <w:r w:rsidRPr="007617CF">
        <w:rPr>
          <w:rStyle w:val="FootnoteReference"/>
          <w:sz w:val="20"/>
          <w:vertAlign w:val="baseline"/>
          <w:lang w:val="ru-RU"/>
        </w:rPr>
        <w:t>***</w:t>
      </w:r>
      <w:r w:rsidRPr="00F14E63">
        <w:rPr>
          <w:lang w:val="ru-RU"/>
        </w:rPr>
        <w:tab/>
        <w:t>У</w:t>
      </w:r>
      <w:r w:rsidRPr="00F14E63">
        <w:rPr>
          <w:bCs/>
          <w:lang w:val="ru-RU"/>
        </w:rPr>
        <w:t xml:space="preserve">частникам предлагается зарегистрироваться в соответствии с инструкциями, </w:t>
      </w:r>
      <w:r>
        <w:rPr>
          <w:bCs/>
          <w:lang w:val="ru-RU"/>
        </w:rPr>
        <w:t xml:space="preserve">размещенными по адресу </w:t>
      </w:r>
      <w:hyperlink r:id="rId1" w:history="1"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en-US"/>
          </w:rPr>
          <w:t>http</w:t>
        </w:r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ru-RU"/>
          </w:rPr>
          <w:t>://</w:t>
        </w:r>
        <w:proofErr w:type="spellStart"/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en-US"/>
          </w:rPr>
          <w:t>otif</w:t>
        </w:r>
        <w:proofErr w:type="spellEnd"/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ru-RU"/>
          </w:rPr>
          <w:t>.</w:t>
        </w:r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en-US"/>
          </w:rPr>
          <w:t>org</w:t>
        </w:r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ru-RU"/>
          </w:rPr>
          <w:t>/</w:t>
        </w:r>
        <w:proofErr w:type="spellStart"/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en-US"/>
          </w:rPr>
          <w:t>en</w:t>
        </w:r>
        <w:proofErr w:type="spellEnd"/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ru-RU"/>
          </w:rPr>
          <w:t>/?</w:t>
        </w:r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en-US"/>
          </w:rPr>
          <w:t>page</w:t>
        </w:r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ru-RU"/>
          </w:rPr>
          <w:t>_</w:t>
        </w:r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en-US"/>
          </w:rPr>
          <w:t>id</w:t>
        </w:r>
        <w:r w:rsidRPr="007617CF">
          <w:rPr>
            <w:rStyle w:val="Hyperlink"/>
            <w:rFonts w:asciiTheme="majorBidi" w:hAnsiTheme="majorBidi" w:cstheme="majorBidi"/>
            <w:color w:val="auto"/>
            <w:szCs w:val="18"/>
            <w:lang w:val="ru-RU"/>
          </w:rPr>
          <w:t>=214</w:t>
        </w:r>
      </w:hyperlink>
      <w:r w:rsidRPr="007617CF">
        <w:rPr>
          <w:rStyle w:val="Hyperlink"/>
          <w:rFonts w:asciiTheme="majorBidi" w:hAnsiTheme="majorBidi" w:cstheme="majorBidi"/>
          <w:color w:val="auto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CF" w:rsidRPr="007617CF" w:rsidRDefault="007617CF">
    <w:pPr>
      <w:pStyle w:val="Header"/>
    </w:pPr>
    <w:fldSimple w:instr=" TITLE  \* MERGEFORMAT ">
      <w:r w:rsidR="00D1464A">
        <w:t>ECE/TRANS/WP.15/AC.1/149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CF" w:rsidRPr="007617CF" w:rsidRDefault="007617CF" w:rsidP="007617CF">
    <w:pPr>
      <w:pStyle w:val="Header"/>
      <w:jc w:val="right"/>
    </w:pPr>
    <w:fldSimple w:instr=" TITLE  \* MERGEFORMAT ">
      <w:r w:rsidR="00D1464A">
        <w:t>ECE/TRANS/WP.15/AC.1/149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508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7C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0388"/>
    <w:rsid w:val="00C60F0C"/>
    <w:rsid w:val="00C805C9"/>
    <w:rsid w:val="00C92939"/>
    <w:rsid w:val="00CA1679"/>
    <w:rsid w:val="00CB151C"/>
    <w:rsid w:val="00CE5A1A"/>
    <w:rsid w:val="00CF55F6"/>
    <w:rsid w:val="00D1464A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49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29F385-2795-4354-8E00-499163F0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ECE/TRANS/WP.15/AC.1/149</vt:lpstr>
      <vt:lpstr>ECE/TRANS/WP.15/AC.1/149</vt:lpstr>
      <vt:lpstr>A/</vt:lpstr>
    </vt:vector>
  </TitlesOfParts>
  <Company>DCM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ECE/TRANS/WP.15/AC.1/149</dc:title>
  <dc:subject/>
  <dc:creator>Anna PETELINA</dc:creator>
  <cp:keywords/>
  <cp:lastModifiedBy>Christine Barrio-Champeau</cp:lastModifiedBy>
  <cp:revision>2</cp:revision>
  <cp:lastPrinted>2018-02-12T14:53:00Z</cp:lastPrinted>
  <dcterms:created xsi:type="dcterms:W3CDTF">2018-02-12T14:53:00Z</dcterms:created>
  <dcterms:modified xsi:type="dcterms:W3CDTF">2018-02-12T14:53:00Z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