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512C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E7B59" w:rsidRPr="00C64574">
              <w:t>TRANS/WP.29/</w:t>
            </w:r>
            <w:r w:rsidR="00900D88" w:rsidRPr="0028204D">
              <w:t>GRSP/2017/8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1161BF" wp14:editId="33DFA30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B395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B3953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415659">
              <w:rPr>
                <w:lang w:val="en-US"/>
              </w:rPr>
              <w:t>1</w:t>
            </w:r>
            <w:r w:rsidR="00900D88">
              <w:t>6</w:t>
            </w:r>
            <w:r w:rsidR="00DE7B59">
              <w:rPr>
                <w:lang w:val="en-US"/>
              </w:rPr>
              <w:t xml:space="preserve"> February</w:t>
            </w:r>
            <w:r w:rsidR="00BD2942">
              <w:t xml:space="preserve"> 201</w:t>
            </w:r>
            <w:r w:rsidR="00DE7B59">
              <w:rPr>
                <w:lang w:val="en-US"/>
              </w:rPr>
              <w:t>7</w:t>
            </w:r>
            <w:r>
              <w:rPr>
                <w:lang w:val="en-US"/>
              </w:rP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B395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BD294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5A387F" w:rsidRDefault="005A387F" w:rsidP="008512C1">
      <w:pPr>
        <w:spacing w:before="120" w:after="120"/>
        <w:rPr>
          <w:sz w:val="28"/>
          <w:szCs w:val="28"/>
          <w:lang w:val="en-US"/>
        </w:rPr>
      </w:pPr>
      <w:r w:rsidRPr="005A387F">
        <w:rPr>
          <w:sz w:val="28"/>
          <w:szCs w:val="28"/>
        </w:rPr>
        <w:t>Комитет по внутреннему транспорту</w:t>
      </w:r>
    </w:p>
    <w:p w:rsidR="005A387F" w:rsidRPr="005A387F" w:rsidRDefault="005A387F" w:rsidP="002C1EE7">
      <w:pPr>
        <w:spacing w:after="120"/>
        <w:rPr>
          <w:b/>
          <w:sz w:val="24"/>
          <w:szCs w:val="24"/>
        </w:rPr>
      </w:pPr>
      <w:r w:rsidRPr="005A387F">
        <w:rPr>
          <w:b/>
          <w:sz w:val="24"/>
          <w:szCs w:val="24"/>
        </w:rPr>
        <w:t xml:space="preserve">Всемирный форум для согласования правил </w:t>
      </w:r>
      <w:r w:rsidRPr="005A387F">
        <w:rPr>
          <w:b/>
          <w:sz w:val="24"/>
          <w:szCs w:val="24"/>
        </w:rPr>
        <w:br/>
        <w:t xml:space="preserve">в области транспортных средств </w:t>
      </w:r>
    </w:p>
    <w:p w:rsidR="002C1EE7" w:rsidRPr="003F6450" w:rsidRDefault="003F6450" w:rsidP="002C1EE7">
      <w:pPr>
        <w:spacing w:after="120"/>
        <w:rPr>
          <w:b/>
        </w:rPr>
      </w:pPr>
      <w:r w:rsidRPr="003F6450">
        <w:rPr>
          <w:b/>
        </w:rPr>
        <w:t xml:space="preserve">Рабочая группа по </w:t>
      </w:r>
      <w:r w:rsidR="001105E4">
        <w:rPr>
          <w:b/>
        </w:rPr>
        <w:t>пассивной безопасности</w:t>
      </w:r>
    </w:p>
    <w:p w:rsidR="001105E4" w:rsidRPr="009A511C" w:rsidRDefault="001105E4" w:rsidP="001105E4">
      <w:pPr>
        <w:spacing w:before="120"/>
        <w:rPr>
          <w:b/>
          <w:bCs/>
        </w:rPr>
      </w:pPr>
      <w:r w:rsidRPr="009A511C">
        <w:rPr>
          <w:b/>
          <w:bCs/>
        </w:rPr>
        <w:t>Шестьдесят первая сессия</w:t>
      </w:r>
    </w:p>
    <w:p w:rsidR="001105E4" w:rsidRPr="009A511C" w:rsidRDefault="001105E4" w:rsidP="001105E4">
      <w:r>
        <w:t>Женева, 8</w:t>
      </w:r>
      <w:r w:rsidRPr="00745F95">
        <w:t>–</w:t>
      </w:r>
      <w:r>
        <w:t>12 мая 2017 года</w:t>
      </w:r>
    </w:p>
    <w:p w:rsidR="001105E4" w:rsidRPr="009A511C" w:rsidRDefault="001105E4" w:rsidP="001105E4">
      <w:r>
        <w:t>Пункт 8 предварительной повестки дня</w:t>
      </w:r>
    </w:p>
    <w:p w:rsidR="00007B7D" w:rsidRPr="002C1EE7" w:rsidRDefault="001105E4" w:rsidP="001105E4">
      <w:pPr>
        <w:rPr>
          <w:b/>
        </w:rPr>
      </w:pPr>
      <w:r w:rsidRPr="009A511C">
        <w:rPr>
          <w:b/>
          <w:bCs/>
        </w:rPr>
        <w:t>Правила № 14 (крепления ремней безопасности)</w:t>
      </w:r>
    </w:p>
    <w:p w:rsidR="001105E4" w:rsidRPr="009A511C" w:rsidRDefault="001105E4" w:rsidP="001105E4">
      <w:pPr>
        <w:pStyle w:val="HChGR"/>
      </w:pPr>
      <w:r>
        <w:tab/>
      </w:r>
      <w:r>
        <w:tab/>
        <w:t xml:space="preserve">Предложение по поправкам серии 08 </w:t>
      </w:r>
      <w:r w:rsidR="000007A8">
        <w:br/>
      </w:r>
      <w:r>
        <w:t>к Правилам №</w:t>
      </w:r>
      <w:r>
        <w:rPr>
          <w:lang w:val="en-US"/>
        </w:rPr>
        <w:t> </w:t>
      </w:r>
      <w:r>
        <w:t xml:space="preserve">14 </w:t>
      </w:r>
      <w:r w:rsidR="000007A8">
        <w:t>(крепления ремней безопасности)</w:t>
      </w:r>
    </w:p>
    <w:p w:rsidR="001105E4" w:rsidRPr="009A511C" w:rsidRDefault="001105E4" w:rsidP="001105E4">
      <w:pPr>
        <w:pStyle w:val="H1GR"/>
      </w:pPr>
      <w:r>
        <w:tab/>
      </w:r>
      <w:r>
        <w:tab/>
        <w:t>Представлено экспертом от Международной организации предприятий автомобильной промышленности</w:t>
      </w:r>
      <w:r w:rsidRPr="000007A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t xml:space="preserve"> </w:t>
      </w:r>
    </w:p>
    <w:p w:rsidR="001105E4" w:rsidRDefault="001105E4" w:rsidP="001105E4">
      <w:pPr>
        <w:pStyle w:val="SingleTxtGR"/>
      </w:pPr>
      <w:r>
        <w:tab/>
        <w:t>Воспроизведенный ниже текст был подготовлен экспертом от Междун</w:t>
      </w:r>
      <w:r>
        <w:t>а</w:t>
      </w:r>
      <w:r>
        <w:t>родной организации предприятий автомобильной промышленности (МОПАП). Цель этого предложения состоит в том, чтобы исключить все требования в о</w:t>
      </w:r>
      <w:r>
        <w:t>т</w:t>
      </w:r>
      <w:r>
        <w:t>ношении креплений ISOFIX из Правил № 14 и перенести их в отдельные новые правила (ECE/TRANS/WP.29/GRSP/2017/7), как это поясняется в обосновании. Изменения к существующему тексту Правил ООН выделены жирным шрифтом в случае новых положений или зачеркиванием в случае исключенных элеме</w:t>
      </w:r>
      <w:r>
        <w:t>н</w:t>
      </w:r>
      <w:r>
        <w:t>тов.</w:t>
      </w:r>
    </w:p>
    <w:p w:rsidR="001105E4" w:rsidRDefault="001105E4" w:rsidP="001105E4">
      <w:pPr>
        <w:spacing w:line="240" w:lineRule="auto"/>
      </w:pPr>
      <w:r>
        <w:br w:type="page"/>
      </w:r>
    </w:p>
    <w:p w:rsidR="001105E4" w:rsidRPr="009A511C" w:rsidRDefault="001105E4" w:rsidP="001105E4">
      <w:pPr>
        <w:pStyle w:val="HChGR"/>
        <w:rPr>
          <w:snapToGrid w:val="0"/>
        </w:rPr>
      </w:pPr>
      <w:r>
        <w:lastRenderedPageBreak/>
        <w:t xml:space="preserve"> </w:t>
      </w:r>
      <w:r>
        <w:tab/>
        <w:t>I.</w:t>
      </w:r>
      <w:r>
        <w:tab/>
        <w:t>Предложение</w:t>
      </w:r>
    </w:p>
    <w:p w:rsidR="001105E4" w:rsidRPr="009A511C" w:rsidRDefault="001105E4" w:rsidP="0058066B">
      <w:pPr>
        <w:pStyle w:val="SingleTxtGR"/>
        <w:rPr>
          <w:iCs/>
        </w:rPr>
      </w:pPr>
      <w:r w:rsidRPr="009A511C">
        <w:rPr>
          <w:i/>
          <w:iCs/>
        </w:rPr>
        <w:t>Заголовок</w:t>
      </w:r>
      <w:r>
        <w:t xml:space="preserve"> изменить следующим образом:</w:t>
      </w:r>
    </w:p>
    <w:p w:rsidR="001105E4" w:rsidRPr="009A511C" w:rsidRDefault="001105E4" w:rsidP="0058066B">
      <w:pPr>
        <w:pStyle w:val="SingleTxtGR"/>
        <w:rPr>
          <w:iCs/>
        </w:rPr>
      </w:pPr>
      <w:r>
        <w:t>«Единообразные предписания, касающиеся официального утверждения тран</w:t>
      </w:r>
      <w:r>
        <w:t>с</w:t>
      </w:r>
      <w:r>
        <w:t>портных средств в отношении креплений ремней безопасности</w:t>
      </w:r>
      <w:r w:rsidRPr="009A511C">
        <w:rPr>
          <w:strike/>
        </w:rPr>
        <w:t>, систем крепл</w:t>
      </w:r>
      <w:r w:rsidRPr="009A511C">
        <w:rPr>
          <w:strike/>
        </w:rPr>
        <w:t>е</w:t>
      </w:r>
      <w:r w:rsidRPr="009A511C">
        <w:rPr>
          <w:strike/>
        </w:rPr>
        <w:t>ний ISOFIX и креплений верхнего страховочного троса ISOFIX</w:t>
      </w:r>
      <w:r>
        <w:t>».</w:t>
      </w:r>
    </w:p>
    <w:p w:rsidR="001105E4" w:rsidRPr="009A511C" w:rsidRDefault="001105E4" w:rsidP="0058066B">
      <w:pPr>
        <w:pStyle w:val="SingleTxtGR"/>
        <w:rPr>
          <w:iCs/>
        </w:rPr>
      </w:pPr>
      <w:r w:rsidRPr="009A511C">
        <w:rPr>
          <w:i/>
          <w:iCs/>
        </w:rPr>
        <w:t>Перечень приложений,</w:t>
      </w:r>
      <w:r>
        <w:t xml:space="preserve"> исключить приложения 9 и 10.</w:t>
      </w:r>
    </w:p>
    <w:p w:rsidR="001105E4" w:rsidRPr="00EC6729" w:rsidRDefault="001105E4" w:rsidP="0058066B">
      <w:pPr>
        <w:pStyle w:val="SingleTxtGR"/>
        <w:rPr>
          <w:i/>
          <w:iCs/>
        </w:rPr>
      </w:pPr>
      <w:r w:rsidRPr="00EC6729">
        <w:rPr>
          <w:i/>
          <w:iCs/>
        </w:rPr>
        <w:t>Текст Правил</w:t>
      </w:r>
    </w:p>
    <w:p w:rsidR="001105E4" w:rsidRDefault="001105E4" w:rsidP="0058066B">
      <w:pPr>
        <w:pStyle w:val="SingleTxtGR"/>
      </w:pPr>
      <w:r w:rsidRPr="00EC6729">
        <w:rPr>
          <w:i/>
          <w:iCs/>
        </w:rPr>
        <w:t>Пункт 1</w:t>
      </w:r>
      <w:r>
        <w:t xml:space="preserve"> изменить следующим образом:</w:t>
      </w:r>
    </w:p>
    <w:p w:rsidR="001105E4" w:rsidRPr="00745F95" w:rsidRDefault="001105E4" w:rsidP="0058066B">
      <w:pPr>
        <w:pStyle w:val="SingleTxtGR"/>
      </w:pPr>
      <w:r>
        <w:t>«</w:t>
      </w:r>
      <w:r w:rsidRPr="00745F95">
        <w:t>1.</w:t>
      </w:r>
      <w:r w:rsidRPr="00745F95">
        <w:tab/>
      </w:r>
      <w:r w:rsidRPr="00745F95">
        <w:tab/>
        <w:t>Область применения</w:t>
      </w:r>
    </w:p>
    <w:p w:rsidR="001105E4" w:rsidRPr="00BE2737" w:rsidRDefault="001105E4" w:rsidP="001105E4">
      <w:pPr>
        <w:pStyle w:val="SingleTxtGR"/>
      </w:pPr>
      <w:r>
        <w:tab/>
      </w:r>
      <w:r>
        <w:tab/>
      </w:r>
      <w:r w:rsidRPr="00BE2737">
        <w:t>Настоящие Правила применяются</w:t>
      </w:r>
      <w:r>
        <w:t xml:space="preserve"> к</w:t>
      </w:r>
      <w:r w:rsidRPr="00BE2737">
        <w:t>:</w:t>
      </w:r>
    </w:p>
    <w:p w:rsidR="001105E4" w:rsidRPr="0042514C" w:rsidRDefault="001105E4" w:rsidP="001105E4">
      <w:pPr>
        <w:pStyle w:val="SingleTxtGR"/>
        <w:ind w:left="2835" w:hanging="567"/>
        <w:rPr>
          <w:strike/>
        </w:rPr>
      </w:pPr>
      <w:r w:rsidRPr="00BE2737">
        <w:rPr>
          <w:lang w:val="en-GB"/>
        </w:rPr>
        <w:t>a</w:t>
      </w:r>
      <w:r>
        <w:t>)</w:t>
      </w:r>
      <w:r>
        <w:tab/>
      </w:r>
      <w:r w:rsidRPr="00BE2737">
        <w:t xml:space="preserve">транспортным средствам категорий </w:t>
      </w:r>
      <w:r w:rsidRPr="00BE2737">
        <w:rPr>
          <w:lang w:val="en-GB"/>
        </w:rPr>
        <w:t>M</w:t>
      </w:r>
      <w:r w:rsidRPr="00BE2737">
        <w:t xml:space="preserve"> и </w:t>
      </w:r>
      <w:r w:rsidRPr="00BE2737">
        <w:rPr>
          <w:lang w:val="en-GB"/>
        </w:rPr>
        <w:t>N</w:t>
      </w:r>
      <w:r w:rsidR="007F622F">
        <w:rPr>
          <w:rStyle w:val="FootnoteReference"/>
          <w:lang w:val="en-GB"/>
        </w:rPr>
        <w:footnoteReference w:id="2"/>
      </w:r>
      <w:r w:rsidRPr="00BE2737">
        <w:t xml:space="preserve"> в отношении их приспособлений для крепления ремней безопасности, пре</w:t>
      </w:r>
      <w:r w:rsidRPr="00BE2737">
        <w:t>д</w:t>
      </w:r>
      <w:r w:rsidRPr="00BE2737">
        <w:t xml:space="preserve">назначенных для </w:t>
      </w:r>
      <w:r>
        <w:t xml:space="preserve">водителя и </w:t>
      </w:r>
      <w:r w:rsidRPr="00BE2737">
        <w:t xml:space="preserve">взрослых </w:t>
      </w:r>
      <w:r>
        <w:t>пассажиров</w:t>
      </w:r>
      <w:r w:rsidRPr="00BE2737">
        <w:t>, заним</w:t>
      </w:r>
      <w:r w:rsidRPr="00BE2737">
        <w:t>а</w:t>
      </w:r>
      <w:r w:rsidRPr="00BE2737">
        <w:t>ющих сиденья, обращенные вперед, назад либо вбок</w:t>
      </w:r>
      <w:r w:rsidRPr="0042514C">
        <w:rPr>
          <w:strike/>
        </w:rPr>
        <w:t>;</w:t>
      </w:r>
    </w:p>
    <w:p w:rsidR="001105E4" w:rsidRPr="0042514C" w:rsidRDefault="001105E4" w:rsidP="001105E4">
      <w:pPr>
        <w:pStyle w:val="SingleTxtGR"/>
        <w:ind w:left="2835" w:hanging="1701"/>
        <w:rPr>
          <w:strike/>
        </w:rPr>
      </w:pPr>
      <w:r w:rsidRPr="0042514C">
        <w:tab/>
      </w:r>
      <w:r w:rsidRPr="0042514C">
        <w:tab/>
      </w:r>
      <w:r w:rsidRPr="0042514C">
        <w:rPr>
          <w:strike/>
          <w:lang w:val="en-GB"/>
        </w:rPr>
        <w:t>b</w:t>
      </w:r>
      <w:r w:rsidRPr="0042514C">
        <w:rPr>
          <w:strike/>
        </w:rPr>
        <w:t>)</w:t>
      </w:r>
      <w:r w:rsidRPr="0042514C">
        <w:rPr>
          <w:strike/>
        </w:rPr>
        <w:tab/>
        <w:t xml:space="preserve">транспортным средствам категории </w:t>
      </w:r>
      <w:r w:rsidRPr="0042514C">
        <w:rPr>
          <w:strike/>
          <w:lang w:val="en-GB"/>
        </w:rPr>
        <w:t>M</w:t>
      </w:r>
      <w:r w:rsidRPr="0042514C">
        <w:rPr>
          <w:strike/>
          <w:vertAlign w:val="subscript"/>
        </w:rPr>
        <w:t>1</w:t>
      </w:r>
      <w:r w:rsidRPr="0042514C">
        <w:rPr>
          <w:strike/>
        </w:rPr>
        <w:t xml:space="preserve"> в отношении их с</w:t>
      </w:r>
      <w:r w:rsidRPr="0042514C">
        <w:rPr>
          <w:strike/>
        </w:rPr>
        <w:t>и</w:t>
      </w:r>
      <w:r w:rsidRPr="0042514C">
        <w:rPr>
          <w:strike/>
        </w:rPr>
        <w:t>стем креплений ISOFIX и их креплений верхнего страхово</w:t>
      </w:r>
      <w:r w:rsidRPr="0042514C">
        <w:rPr>
          <w:strike/>
        </w:rPr>
        <w:t>ч</w:t>
      </w:r>
      <w:r w:rsidRPr="0042514C">
        <w:rPr>
          <w:strike/>
        </w:rPr>
        <w:t>ного троса ISOFIX, предназначенных для детских удержив</w:t>
      </w:r>
      <w:r w:rsidRPr="0042514C">
        <w:rPr>
          <w:strike/>
        </w:rPr>
        <w:t>а</w:t>
      </w:r>
      <w:r w:rsidRPr="0042514C">
        <w:rPr>
          <w:strike/>
        </w:rPr>
        <w:t>ющих систем. Другие категории транспортных средств, об</w:t>
      </w:r>
      <w:r w:rsidRPr="0042514C">
        <w:rPr>
          <w:strike/>
        </w:rPr>
        <w:t>о</w:t>
      </w:r>
      <w:r w:rsidRPr="0042514C">
        <w:rPr>
          <w:strike/>
        </w:rPr>
        <w:t>рудованных креплениями ISOFIX, также должны соотве</w:t>
      </w:r>
      <w:r w:rsidRPr="0042514C">
        <w:rPr>
          <w:strike/>
        </w:rPr>
        <w:t>т</w:t>
      </w:r>
      <w:r w:rsidRPr="0042514C">
        <w:rPr>
          <w:strike/>
        </w:rPr>
        <w:t>ствовать положениям настоящих Правил;</w:t>
      </w:r>
    </w:p>
    <w:p w:rsidR="001105E4" w:rsidRDefault="001105E4" w:rsidP="001105E4">
      <w:pPr>
        <w:pStyle w:val="SingleTxtGR"/>
        <w:ind w:left="2835" w:hanging="1701"/>
      </w:pPr>
      <w:r w:rsidRPr="0042514C">
        <w:tab/>
      </w:r>
      <w:r w:rsidRPr="0042514C">
        <w:tab/>
      </w:r>
      <w:r w:rsidRPr="0042514C">
        <w:rPr>
          <w:strike/>
        </w:rPr>
        <w:t>с)</w:t>
      </w:r>
      <w:r w:rsidRPr="0042514C">
        <w:rPr>
          <w:strike/>
        </w:rPr>
        <w:tab/>
        <w:t>транспортным средствам любой категории в отношении их сидячих мест размера i, если какие-либо из них определены изготовителем транспортного средства</w:t>
      </w:r>
      <w:r>
        <w:t>».</w:t>
      </w:r>
    </w:p>
    <w:p w:rsidR="001105E4" w:rsidRPr="003F31FC" w:rsidRDefault="001105E4" w:rsidP="0058066B">
      <w:pPr>
        <w:pStyle w:val="SingleTxtGR"/>
      </w:pPr>
      <w:r w:rsidRPr="0042514C">
        <w:rPr>
          <w:i/>
          <w:iCs/>
        </w:rPr>
        <w:t>Пункт</w:t>
      </w:r>
      <w:r w:rsidRPr="003F31FC">
        <w:rPr>
          <w:i/>
          <w:iCs/>
        </w:rPr>
        <w:t xml:space="preserve"> 2</w:t>
      </w:r>
      <w:r w:rsidRPr="0042514C">
        <w:rPr>
          <w:i/>
          <w:iCs/>
        </w:rPr>
        <w:t>.</w:t>
      </w:r>
      <w:r w:rsidRPr="003F31FC">
        <w:rPr>
          <w:i/>
          <w:iCs/>
        </w:rPr>
        <w:t xml:space="preserve">2 </w:t>
      </w:r>
      <w:r>
        <w:t>изменить</w:t>
      </w:r>
      <w:r w:rsidRPr="003F31FC">
        <w:t xml:space="preserve"> </w:t>
      </w:r>
      <w:r>
        <w:t>следующим</w:t>
      </w:r>
      <w:r w:rsidRPr="003F31FC">
        <w:t xml:space="preserve"> </w:t>
      </w:r>
      <w:r>
        <w:t>образом</w:t>
      </w:r>
      <w:r w:rsidRPr="003F31FC">
        <w:t>:</w:t>
      </w:r>
    </w:p>
    <w:p w:rsidR="001105E4" w:rsidRDefault="001105E4" w:rsidP="001105E4">
      <w:pPr>
        <w:pStyle w:val="SingleTxtGR"/>
        <w:ind w:left="2268" w:hanging="1134"/>
      </w:pPr>
      <w:r w:rsidRPr="003F31FC">
        <w:t>"2.2</w:t>
      </w:r>
      <w:r w:rsidRPr="003F31FC">
        <w:tab/>
      </w:r>
      <w:r>
        <w:tab/>
        <w:t>"</w:t>
      </w:r>
      <w:r w:rsidRPr="00312D54">
        <w:rPr>
          <w:i/>
        </w:rPr>
        <w:t>тип транспортного средства</w:t>
      </w:r>
      <w:r>
        <w:t>" означает категорию механических транспортных средств, не имеющих между собой существенных различий в отношении размеров, формы и материалов тех элеме</w:t>
      </w:r>
      <w:r>
        <w:t>н</w:t>
      </w:r>
      <w:r>
        <w:t>тов конструкции кузова транспортного средства или каркаса сид</w:t>
      </w:r>
      <w:r>
        <w:t>е</w:t>
      </w:r>
      <w:r>
        <w:t xml:space="preserve">нья, на которых установлены крепления ремней безопасности </w:t>
      </w:r>
      <w:r w:rsidRPr="00D51761">
        <w:rPr>
          <w:strike/>
        </w:rPr>
        <w:t>и с</w:t>
      </w:r>
      <w:r w:rsidRPr="00D51761">
        <w:rPr>
          <w:strike/>
        </w:rPr>
        <w:t>и</w:t>
      </w:r>
      <w:r w:rsidRPr="00D51761">
        <w:rPr>
          <w:strike/>
        </w:rPr>
        <w:t>стемы креплений ISOFIX, равно как крепления верхнего страх</w:t>
      </w:r>
      <w:r w:rsidRPr="00D51761">
        <w:rPr>
          <w:strike/>
        </w:rPr>
        <w:t>о</w:t>
      </w:r>
      <w:r w:rsidRPr="00D51761">
        <w:rPr>
          <w:strike/>
        </w:rPr>
        <w:t xml:space="preserve">вочного троса ISOFIX, если они предусмотрены, </w:t>
      </w:r>
      <w:r w:rsidRPr="009979DE">
        <w:rPr>
          <w:strike/>
        </w:rPr>
        <w:t>а если прочность приспособления для крепления испытывается в соответствии с д</w:t>
      </w:r>
      <w:r w:rsidRPr="009979DE">
        <w:rPr>
          <w:strike/>
        </w:rPr>
        <w:t>и</w:t>
      </w:r>
      <w:r w:rsidRPr="009979DE">
        <w:rPr>
          <w:strike/>
        </w:rPr>
        <w:t>намическим испытанием, а также прочность пола транспортного средства испытывается в соответствии со статическим испытанием в случае сидячих мест размера i − то и в отношении характеристик любого элемента удерживающей системы, особенно функции огр</w:t>
      </w:r>
      <w:r w:rsidRPr="009979DE">
        <w:rPr>
          <w:strike/>
        </w:rPr>
        <w:t>а</w:t>
      </w:r>
      <w:r w:rsidRPr="009979DE">
        <w:rPr>
          <w:strike/>
        </w:rPr>
        <w:t>ничителя нагрузки, который может оказать воздействие на усилия, прилагаемые к приспособлениям для крепления ремней безопасн</w:t>
      </w:r>
      <w:r w:rsidRPr="009979DE">
        <w:rPr>
          <w:strike/>
        </w:rPr>
        <w:t>о</w:t>
      </w:r>
      <w:r w:rsidRPr="009979DE">
        <w:rPr>
          <w:strike/>
        </w:rPr>
        <w:t>сти</w:t>
      </w:r>
      <w:r>
        <w:t>».</w:t>
      </w:r>
    </w:p>
    <w:p w:rsidR="00F343CC" w:rsidRDefault="00F343CC">
      <w:pPr>
        <w:spacing w:line="240" w:lineRule="auto"/>
        <w:rPr>
          <w:i/>
        </w:rPr>
      </w:pPr>
      <w:r>
        <w:rPr>
          <w:i/>
        </w:rPr>
        <w:br w:type="page"/>
      </w:r>
    </w:p>
    <w:p w:rsidR="001105E4" w:rsidRPr="00745F95" w:rsidRDefault="001105E4" w:rsidP="0058066B">
      <w:pPr>
        <w:pStyle w:val="SingleTxtGR"/>
      </w:pPr>
      <w:r w:rsidRPr="0058066B">
        <w:rPr>
          <w:i/>
        </w:rPr>
        <w:t>Пункты 2.16–2.32</w:t>
      </w:r>
      <w:r w:rsidRPr="00745F95">
        <w:t xml:space="preserve"> </w:t>
      </w:r>
      <w:r>
        <w:t>исключить</w:t>
      </w:r>
      <w:r w:rsidRPr="00745F95">
        <w:t>.</w:t>
      </w:r>
    </w:p>
    <w:p w:rsidR="001105E4" w:rsidRDefault="001105E4" w:rsidP="0058066B">
      <w:pPr>
        <w:pStyle w:val="SingleTxtGR"/>
        <w:rPr>
          <w:iCs/>
        </w:rPr>
      </w:pPr>
      <w:r w:rsidRPr="0058066B">
        <w:rPr>
          <w:i/>
        </w:rPr>
        <w:t>Пункты 3.1–3.3</w:t>
      </w:r>
      <w:r>
        <w:t xml:space="preserve"> </w:t>
      </w:r>
      <w:r w:rsidRPr="00DC379A">
        <w:rPr>
          <w:iCs/>
        </w:rPr>
        <w:t>изменить следующим образом</w:t>
      </w:r>
      <w:r w:rsidRPr="00745F95">
        <w:rPr>
          <w:iCs/>
        </w:rPr>
        <w:t>:</w:t>
      </w:r>
    </w:p>
    <w:p w:rsidR="005278B1" w:rsidRDefault="001105E4" w:rsidP="001105E4">
      <w:pPr>
        <w:pStyle w:val="SingleTxtGR"/>
        <w:ind w:left="2268" w:hanging="1134"/>
      </w:pPr>
      <w:r>
        <w:t>«</w:t>
      </w:r>
      <w:r w:rsidR="005278B1">
        <w:t>3.</w:t>
      </w:r>
      <w:r w:rsidR="005278B1">
        <w:tab/>
      </w:r>
      <w:r w:rsidR="005278B1">
        <w:tab/>
        <w:t>Заявка на официальное утверждение</w:t>
      </w:r>
    </w:p>
    <w:p w:rsidR="001105E4" w:rsidRDefault="001105E4" w:rsidP="001105E4">
      <w:pPr>
        <w:pStyle w:val="SingleTxtGR"/>
        <w:ind w:left="2268" w:hanging="1134"/>
      </w:pPr>
      <w:r>
        <w:t>3.1</w:t>
      </w:r>
      <w:r>
        <w:tab/>
      </w:r>
      <w:r>
        <w:tab/>
      </w:r>
      <w:r w:rsidRPr="00C015E4">
        <w:t>Заявка на официальное утверждение типа транспортного средства в отношении креплений ремней</w:t>
      </w:r>
      <w:r w:rsidRPr="00AF22EE">
        <w:rPr>
          <w:strike/>
        </w:rPr>
        <w:t xml:space="preserve">, </w:t>
      </w:r>
      <w:r w:rsidRPr="00CB0014">
        <w:rPr>
          <w:strike/>
        </w:rPr>
        <w:t>систем креплений ISOFIX, крепл</w:t>
      </w:r>
      <w:r w:rsidRPr="00CB0014">
        <w:rPr>
          <w:strike/>
        </w:rPr>
        <w:t>е</w:t>
      </w:r>
      <w:r w:rsidRPr="00CB0014">
        <w:rPr>
          <w:strike/>
        </w:rPr>
        <w:t>ний верхнего страховочного троса ISOFIX и сидячих мест разм</w:t>
      </w:r>
      <w:r w:rsidRPr="00CB0014">
        <w:rPr>
          <w:strike/>
        </w:rPr>
        <w:t>е</w:t>
      </w:r>
      <w:r w:rsidRPr="00CB0014">
        <w:rPr>
          <w:strike/>
        </w:rPr>
        <w:t>ра i, если они предусмотрены,</w:t>
      </w:r>
      <w:r w:rsidRPr="00C015E4">
        <w:t xml:space="preserve"> </w:t>
      </w:r>
      <w:r>
        <w:t xml:space="preserve">подается </w:t>
      </w:r>
      <w:r w:rsidRPr="00C015E4">
        <w:t>изготовителем транспор</w:t>
      </w:r>
      <w:r w:rsidRPr="00C015E4">
        <w:t>т</w:t>
      </w:r>
      <w:r w:rsidRPr="00C015E4">
        <w:t xml:space="preserve">ного средства </w:t>
      </w:r>
      <w:r>
        <w:t>или</w:t>
      </w:r>
      <w:r w:rsidRPr="00C015E4">
        <w:t xml:space="preserve"> его надлежащим образом уполномоченным пре</w:t>
      </w:r>
      <w:r w:rsidRPr="00C015E4">
        <w:t>д</w:t>
      </w:r>
      <w:r w:rsidRPr="00C015E4">
        <w:t>ставителем</w:t>
      </w:r>
      <w:r>
        <w:t>.</w:t>
      </w:r>
    </w:p>
    <w:p w:rsidR="001105E4" w:rsidRDefault="001105E4" w:rsidP="001105E4">
      <w:pPr>
        <w:pStyle w:val="SingleTxtGR"/>
        <w:ind w:left="2268" w:hanging="1134"/>
      </w:pPr>
      <w:r>
        <w:t>3.2</w:t>
      </w:r>
      <w:r>
        <w:tab/>
      </w:r>
      <w:r>
        <w:tab/>
        <w:t>К каждой заявке прилагают перечисленные ниже документы в трех экземплярах и следующие данные:</w:t>
      </w:r>
    </w:p>
    <w:p w:rsidR="001105E4" w:rsidRDefault="001105E4" w:rsidP="001105E4">
      <w:pPr>
        <w:pStyle w:val="SingleTxtGR"/>
        <w:ind w:left="2268" w:hanging="1134"/>
      </w:pPr>
      <w:r>
        <w:t>3.2.1</w:t>
      </w:r>
      <w:r>
        <w:tab/>
      </w:r>
      <w:r>
        <w:tab/>
      </w:r>
      <w:r w:rsidRPr="00C015E4">
        <w:t xml:space="preserve">чертежи, дающие общий вид конструкции кузова транспортного средства, в соответствующем масштабе, с указанием положений </w:t>
      </w:r>
      <w:r>
        <w:t>приспособлений для крепления</w:t>
      </w:r>
      <w:r w:rsidRPr="00C015E4">
        <w:t xml:space="preserve"> ремней, эффективных креплений ремней (в соответствующих случаях)</w:t>
      </w:r>
      <w:r w:rsidRPr="00CB0014">
        <w:rPr>
          <w:strike/>
        </w:rPr>
        <w:t>, систем креплений ISOFIX, креплений верхнего страховочного троса ISOFIX, если они пред</w:t>
      </w:r>
      <w:r w:rsidRPr="00CB0014">
        <w:rPr>
          <w:strike/>
        </w:rPr>
        <w:t>у</w:t>
      </w:r>
      <w:r w:rsidRPr="00CB0014">
        <w:rPr>
          <w:strike/>
        </w:rPr>
        <w:t>смотрены, и, в случае сидячих мест размера i, контактной повер</w:t>
      </w:r>
      <w:r w:rsidRPr="00CB0014">
        <w:rPr>
          <w:strike/>
        </w:rPr>
        <w:t>х</w:t>
      </w:r>
      <w:r w:rsidRPr="00CB0014">
        <w:rPr>
          <w:strike/>
        </w:rPr>
        <w:t>ности пола транспортного средства, а также подробные чертежи приспособлений для крепления ремней, систем креплений ISOFIX, если они предусмотрены, креплений верхнего страховочного троса ISOFIX, если они предусмотрены, и схемы расположения точек их крепления, равно как, в случае сидячих мест размера i, контактной поверхности пола транспортного средства</w:t>
      </w:r>
      <w:r>
        <w:t>;</w:t>
      </w:r>
    </w:p>
    <w:p w:rsidR="001105E4" w:rsidRDefault="001105E4" w:rsidP="001105E4">
      <w:pPr>
        <w:pStyle w:val="SingleTxtGR"/>
        <w:ind w:left="2268" w:hanging="1134"/>
      </w:pPr>
      <w:r>
        <w:t>3.2.2</w:t>
      </w:r>
      <w:r>
        <w:tab/>
      </w:r>
      <w:r>
        <w:tab/>
      </w:r>
      <w:r w:rsidRPr="00C015E4">
        <w:t>характеристики используемых материалов, от которых может зав</w:t>
      </w:r>
      <w:r w:rsidRPr="00C015E4">
        <w:t>и</w:t>
      </w:r>
      <w:r w:rsidRPr="00C015E4">
        <w:t>сеть прочность приспособлений для креплений ремней</w:t>
      </w:r>
      <w:r w:rsidRPr="00CB0014">
        <w:rPr>
          <w:strike/>
        </w:rPr>
        <w:t>, систем креплений ISOFIX и креплений верхнего страховочного троса ISOFIX, если они предусмотрены, и, в случае сидячих мест разм</w:t>
      </w:r>
      <w:r w:rsidRPr="00CB0014">
        <w:rPr>
          <w:strike/>
        </w:rPr>
        <w:t>е</w:t>
      </w:r>
      <w:r w:rsidRPr="00CB0014">
        <w:rPr>
          <w:strike/>
        </w:rPr>
        <w:t>ра i, контактной поверхности пола транспортного средства</w:t>
      </w:r>
      <w:r>
        <w:t>;</w:t>
      </w:r>
    </w:p>
    <w:p w:rsidR="001105E4" w:rsidRDefault="001105E4" w:rsidP="001105E4">
      <w:pPr>
        <w:pStyle w:val="SingleTxtGR"/>
        <w:ind w:left="2268" w:hanging="1134"/>
      </w:pPr>
      <w:r>
        <w:t>3.2.3</w:t>
      </w:r>
      <w:r>
        <w:tab/>
      </w:r>
      <w:r>
        <w:tab/>
        <w:t>техническое описание приспособлений для крепления ремней</w:t>
      </w:r>
      <w:r w:rsidRPr="00326179">
        <w:rPr>
          <w:strike/>
        </w:rPr>
        <w:t>, с</w:t>
      </w:r>
      <w:r w:rsidRPr="00326179">
        <w:rPr>
          <w:strike/>
        </w:rPr>
        <w:t>и</w:t>
      </w:r>
      <w:r w:rsidRPr="00326179">
        <w:rPr>
          <w:strike/>
        </w:rPr>
        <w:t>стем креплений ISOFIX и креплений верхнего страховочного троса ISOFIX, если они предусмотрены</w:t>
      </w:r>
      <w:r>
        <w:t>;</w:t>
      </w:r>
    </w:p>
    <w:p w:rsidR="001105E4" w:rsidRDefault="001105E4" w:rsidP="001105E4">
      <w:pPr>
        <w:pStyle w:val="SingleTxtGR"/>
        <w:ind w:left="2268" w:hanging="1134"/>
      </w:pPr>
      <w:r>
        <w:t>3.2.4</w:t>
      </w:r>
      <w:r>
        <w:tab/>
      </w:r>
      <w:r>
        <w:tab/>
        <w:t>если приспособления для крепления ремней</w:t>
      </w:r>
      <w:r w:rsidRPr="00326179">
        <w:rPr>
          <w:strike/>
        </w:rPr>
        <w:t xml:space="preserve">, системы креплений ISOFIX и крепления верхнего страховочного троса ISOFIX (при условии, что они предусмотрены) </w:t>
      </w:r>
      <w:r>
        <w:t>крепятся к конструкции сиденья:</w:t>
      </w:r>
    </w:p>
    <w:p w:rsidR="001105E4" w:rsidRDefault="001105E4" w:rsidP="001105E4">
      <w:pPr>
        <w:pStyle w:val="SingleTxtGR"/>
        <w:ind w:left="2268" w:hanging="1134"/>
      </w:pPr>
      <w:r>
        <w:t>3.2.4.1</w:t>
      </w:r>
      <w:r>
        <w:tab/>
        <w:t>подробное описание типа транспортного средства в отношении конструкции сидений, их креплений и систем их регулирования и блокировки;</w:t>
      </w:r>
    </w:p>
    <w:p w:rsidR="001105E4" w:rsidRDefault="001105E4" w:rsidP="001105E4">
      <w:pPr>
        <w:pStyle w:val="SingleTxtGR"/>
        <w:ind w:left="2268" w:hanging="1134"/>
      </w:pPr>
      <w:r>
        <w:t>3.2.4.2</w:t>
      </w:r>
      <w:r>
        <w:tab/>
        <w:t>достаточно подробные и в соответствующем масштабе чертежи с</w:t>
      </w:r>
      <w:r>
        <w:t>и</w:t>
      </w:r>
      <w:r>
        <w:t>дений, их креплений к транспортному средству и систем их рег</w:t>
      </w:r>
      <w:r>
        <w:t>у</w:t>
      </w:r>
      <w:r>
        <w:t>лирования и блокировки;</w:t>
      </w:r>
    </w:p>
    <w:p w:rsidR="001105E4" w:rsidRDefault="001105E4" w:rsidP="001105E4">
      <w:pPr>
        <w:pStyle w:val="SingleTxtGR"/>
        <w:ind w:left="2268" w:hanging="1134"/>
      </w:pPr>
      <w:r>
        <w:t>3.2.5</w:t>
      </w:r>
      <w:r>
        <w:tab/>
      </w:r>
      <w:r>
        <w:tab/>
        <w:t>доказательство того, что ремень безопасности или удерживающая система, используемые во время испытания на официальное утверждение приспособлений для крепления, соответствуют Пр</w:t>
      </w:r>
      <w:r>
        <w:t>а</w:t>
      </w:r>
      <w:r>
        <w:t>вилам № 16 в том случае, если изготовитель легкового автомобиля выбирает альтернативное динамическое испытание на прочность.</w:t>
      </w:r>
    </w:p>
    <w:p w:rsidR="001105E4" w:rsidRDefault="001105E4" w:rsidP="0058066B">
      <w:pPr>
        <w:pStyle w:val="SingleTxtGR"/>
        <w:tabs>
          <w:tab w:val="clear" w:pos="1701"/>
        </w:tabs>
        <w:ind w:left="2268" w:hanging="1134"/>
      </w:pPr>
      <w:r>
        <w:t>3.3</w:t>
      </w:r>
      <w:r>
        <w:tab/>
      </w:r>
      <w:r w:rsidRPr="00C015E4">
        <w:t>Технической службе, провод</w:t>
      </w:r>
      <w:r>
        <w:t>ящей</w:t>
      </w:r>
      <w:r w:rsidRPr="00C015E4">
        <w:t xml:space="preserve"> испытания для официального утверждения, должны быть представлены, по усмотрению изгот</w:t>
      </w:r>
      <w:r w:rsidRPr="00C015E4">
        <w:t>о</w:t>
      </w:r>
      <w:r w:rsidRPr="00C015E4">
        <w:t>вителя, либо транспортное средство типа, подлежащего официал</w:t>
      </w:r>
      <w:r w:rsidRPr="00C015E4">
        <w:t>ь</w:t>
      </w:r>
      <w:r w:rsidRPr="00C015E4">
        <w:t>ному утверждению, либо такие его части, которые эта служба сч</w:t>
      </w:r>
      <w:r w:rsidRPr="00C015E4">
        <w:t>и</w:t>
      </w:r>
      <w:r w:rsidRPr="00C015E4">
        <w:t xml:space="preserve">тает существенными с точки зрения испытания </w:t>
      </w:r>
      <w:r>
        <w:t>приспособлений для крепления</w:t>
      </w:r>
      <w:r w:rsidRPr="00C015E4">
        <w:t xml:space="preserve"> ремней</w:t>
      </w:r>
      <w:r w:rsidRPr="00326179">
        <w:t>, систем креплений ISOFIX и креплений верхнего страховочного троса ISOFIX, если они предусмотрены, а также, в случае сидячих мест размера i, с точки зрения испытания контактной поверхности пола транспортного средства</w:t>
      </w:r>
      <w:r w:rsidRPr="00677435">
        <w:t>»</w:t>
      </w:r>
      <w:r>
        <w:t>.</w:t>
      </w:r>
    </w:p>
    <w:p w:rsidR="001105E4" w:rsidRPr="00667420" w:rsidRDefault="001105E4" w:rsidP="0058066B">
      <w:pPr>
        <w:pStyle w:val="SingleTxtGR"/>
        <w:tabs>
          <w:tab w:val="clear" w:pos="1701"/>
        </w:tabs>
        <w:ind w:left="2268" w:hanging="1134"/>
      </w:pPr>
      <w:r w:rsidRPr="00677435">
        <w:rPr>
          <w:i/>
          <w:iCs/>
        </w:rPr>
        <w:t>Пункт</w:t>
      </w:r>
      <w:r w:rsidRPr="00667420">
        <w:rPr>
          <w:i/>
          <w:iCs/>
        </w:rPr>
        <w:t xml:space="preserve"> 4.2</w:t>
      </w:r>
      <w:r w:rsidRPr="00667420">
        <w:t xml:space="preserve"> </w:t>
      </w:r>
      <w:r>
        <w:t>изменить</w:t>
      </w:r>
      <w:r w:rsidRPr="00667420">
        <w:t xml:space="preserve"> </w:t>
      </w:r>
      <w:r>
        <w:t>следующим</w:t>
      </w:r>
      <w:r w:rsidRPr="00667420">
        <w:t xml:space="preserve"> </w:t>
      </w:r>
      <w:r>
        <w:t>образом</w:t>
      </w:r>
      <w:r w:rsidRPr="00667420">
        <w:t>:</w:t>
      </w:r>
    </w:p>
    <w:p w:rsidR="001105E4" w:rsidRPr="00677435" w:rsidRDefault="001105E4" w:rsidP="0058066B">
      <w:pPr>
        <w:pStyle w:val="SingleTxtGR"/>
        <w:tabs>
          <w:tab w:val="clear" w:pos="1701"/>
        </w:tabs>
        <w:ind w:left="2268" w:hanging="1134"/>
      </w:pPr>
      <w:r w:rsidRPr="00677435">
        <w:t>«4.2</w:t>
      </w:r>
      <w:r w:rsidRPr="00677435">
        <w:tab/>
        <w:t>Каждому официально утвержденному типу присваивают номер официального утверждения, первые две цифры которого (в насто</w:t>
      </w:r>
      <w:r w:rsidRPr="00677435">
        <w:t>я</w:t>
      </w:r>
      <w:r w:rsidRPr="00677435">
        <w:t xml:space="preserve">щее время </w:t>
      </w:r>
      <w:r w:rsidRPr="0058066B">
        <w:rPr>
          <w:strike/>
        </w:rPr>
        <w:t>07</w:t>
      </w:r>
      <w:r>
        <w:t xml:space="preserve"> </w:t>
      </w:r>
      <w:r w:rsidRPr="00677435">
        <w:rPr>
          <w:b/>
          <w:bCs/>
        </w:rPr>
        <w:t>08</w:t>
      </w:r>
      <w:r w:rsidRPr="00677435">
        <w:t xml:space="preserve">, что соответствует поправкам серии </w:t>
      </w:r>
      <w:r w:rsidRPr="0058066B">
        <w:rPr>
          <w:strike/>
        </w:rPr>
        <w:t>07</w:t>
      </w:r>
      <w:r>
        <w:t xml:space="preserve"> </w:t>
      </w:r>
      <w:r w:rsidRPr="00677435">
        <w:rPr>
          <w:b/>
          <w:bCs/>
        </w:rPr>
        <w:t>08</w:t>
      </w:r>
      <w:r w:rsidRPr="00677435">
        <w:t>) указ</w:t>
      </w:r>
      <w:r w:rsidRPr="00677435">
        <w:t>ы</w:t>
      </w:r>
      <w:r w:rsidRPr="00677435">
        <w:t>вают серию поправок, включающих самые последние значительные технические изменения, внесенные в Правила к моменту пред</w:t>
      </w:r>
      <w:r w:rsidRPr="00677435">
        <w:t>о</w:t>
      </w:r>
      <w:r w:rsidRPr="00677435">
        <w:t>ставления официального утверждения. Одна и та же Договарива</w:t>
      </w:r>
      <w:r w:rsidRPr="00677435">
        <w:t>ю</w:t>
      </w:r>
      <w:r w:rsidRPr="00677435">
        <w:t>щаяся сторона не может присвоить этот номер другому типу тран</w:t>
      </w:r>
      <w:r w:rsidRPr="00677435">
        <w:t>с</w:t>
      </w:r>
      <w:r w:rsidRPr="00677435">
        <w:t>портного средства, определение которого приведено в пункте 2.2 выше</w:t>
      </w:r>
      <w:r>
        <w:t>».</w:t>
      </w:r>
    </w:p>
    <w:p w:rsidR="001105E4" w:rsidRPr="00677435" w:rsidRDefault="001105E4" w:rsidP="0058066B">
      <w:pPr>
        <w:pStyle w:val="SingleTxtGR"/>
        <w:tabs>
          <w:tab w:val="clear" w:pos="1701"/>
        </w:tabs>
        <w:ind w:left="2268" w:hanging="1134"/>
      </w:pPr>
      <w:r>
        <w:rPr>
          <w:i/>
        </w:rPr>
        <w:t>Пункты</w:t>
      </w:r>
      <w:r w:rsidRPr="00677435">
        <w:rPr>
          <w:i/>
        </w:rPr>
        <w:t xml:space="preserve"> 5.2.2</w:t>
      </w:r>
      <w:r>
        <w:rPr>
          <w:i/>
        </w:rPr>
        <w:t>–</w:t>
      </w:r>
      <w:r w:rsidRPr="00677435">
        <w:rPr>
          <w:i/>
        </w:rPr>
        <w:t>5.2.5.3</w:t>
      </w:r>
      <w:r>
        <w:t xml:space="preserve"> исключить</w:t>
      </w:r>
      <w:r w:rsidRPr="00677435">
        <w:t>.</w:t>
      </w:r>
    </w:p>
    <w:p w:rsidR="001105E4" w:rsidRPr="00745F95" w:rsidRDefault="001105E4" w:rsidP="001105E4">
      <w:pPr>
        <w:pStyle w:val="para"/>
        <w:rPr>
          <w:lang w:val="ru-RU"/>
        </w:rPr>
      </w:pPr>
      <w:r w:rsidRPr="00677435">
        <w:rPr>
          <w:i/>
          <w:iCs/>
          <w:lang w:val="ru-RU"/>
        </w:rPr>
        <w:t>Пункт</w:t>
      </w:r>
      <w:r w:rsidRPr="00745F95">
        <w:rPr>
          <w:i/>
          <w:iCs/>
          <w:lang w:val="ru-RU"/>
        </w:rPr>
        <w:t xml:space="preserve"> 5.3</w:t>
      </w:r>
      <w:r w:rsidRPr="00745F95">
        <w:rPr>
          <w:lang w:val="ru-RU"/>
        </w:rPr>
        <w:t xml:space="preserve"> </w:t>
      </w:r>
      <w:r>
        <w:rPr>
          <w:lang w:val="ru-RU"/>
        </w:rPr>
        <w:t>изменить</w:t>
      </w:r>
      <w:r w:rsidRPr="00745F95">
        <w:rPr>
          <w:lang w:val="ru-RU"/>
        </w:rPr>
        <w:t xml:space="preserve"> </w:t>
      </w:r>
      <w:r>
        <w:rPr>
          <w:lang w:val="ru-RU"/>
        </w:rPr>
        <w:t>следующим</w:t>
      </w:r>
      <w:r w:rsidRPr="00745F95">
        <w:rPr>
          <w:lang w:val="ru-RU"/>
        </w:rPr>
        <w:t xml:space="preserve"> </w:t>
      </w:r>
      <w:r>
        <w:rPr>
          <w:lang w:val="ru-RU"/>
        </w:rPr>
        <w:t>образом</w:t>
      </w:r>
      <w:r w:rsidRPr="00745F95">
        <w:rPr>
          <w:lang w:val="ru-RU"/>
        </w:rPr>
        <w:t>:</w:t>
      </w:r>
    </w:p>
    <w:p w:rsidR="001105E4" w:rsidRPr="00E847D0" w:rsidRDefault="001105E4" w:rsidP="00E54B60">
      <w:pPr>
        <w:pStyle w:val="SingleTxtGR"/>
        <w:tabs>
          <w:tab w:val="clear" w:pos="1701"/>
        </w:tabs>
        <w:ind w:left="2268" w:hanging="1134"/>
      </w:pPr>
      <w:r w:rsidRPr="00E847D0">
        <w:t>«5.3</w:t>
      </w:r>
      <w:r w:rsidRPr="00E847D0">
        <w:tab/>
        <w:t>Минимальное предусматриваемое число креплений ремня</w:t>
      </w:r>
      <w:r w:rsidR="00E54B60">
        <w:t> </w:t>
      </w:r>
      <w:r w:rsidRPr="00E847D0">
        <w:rPr>
          <w:strike/>
        </w:rPr>
        <w:t>и ISOFIX</w:t>
      </w:r>
      <w:r w:rsidR="005278B1">
        <w:t>»</w:t>
      </w:r>
    </w:p>
    <w:p w:rsidR="001105E4" w:rsidRPr="00745F95" w:rsidRDefault="001105E4" w:rsidP="00E54B60">
      <w:pPr>
        <w:pStyle w:val="SingleTxtGR"/>
        <w:tabs>
          <w:tab w:val="clear" w:pos="1701"/>
        </w:tabs>
        <w:ind w:left="2268" w:hanging="1134"/>
      </w:pPr>
      <w:r>
        <w:rPr>
          <w:i/>
        </w:rPr>
        <w:t>Пункты</w:t>
      </w:r>
      <w:r w:rsidRPr="00745F95">
        <w:rPr>
          <w:i/>
        </w:rPr>
        <w:t xml:space="preserve"> 5.3.8–5.3.8.10</w:t>
      </w:r>
      <w:r w:rsidRPr="00745F95">
        <w:t xml:space="preserve"> </w:t>
      </w:r>
      <w:r>
        <w:t>исключить</w:t>
      </w:r>
      <w:r w:rsidRPr="00745F95">
        <w:t>.</w:t>
      </w:r>
    </w:p>
    <w:p w:rsidR="001105E4" w:rsidRPr="00E847D0" w:rsidRDefault="001105E4" w:rsidP="00E54B60">
      <w:pPr>
        <w:pStyle w:val="SingleTxtGR"/>
        <w:tabs>
          <w:tab w:val="clear" w:pos="1701"/>
        </w:tabs>
        <w:ind w:left="2268" w:hanging="1134"/>
      </w:pPr>
      <w:r>
        <w:rPr>
          <w:i/>
        </w:rPr>
        <w:t>Пункт</w:t>
      </w:r>
      <w:r w:rsidRPr="00E847D0">
        <w:rPr>
          <w:i/>
        </w:rPr>
        <w:t xml:space="preserve"> 5.3.9, </w:t>
      </w:r>
      <w:r>
        <w:t>изменить нумерацию на</w:t>
      </w:r>
      <w:r w:rsidRPr="00E847D0">
        <w:t xml:space="preserve"> 5.3.8.</w:t>
      </w:r>
    </w:p>
    <w:p w:rsidR="001105E4" w:rsidRPr="00E847D0" w:rsidRDefault="001105E4" w:rsidP="00E54B60">
      <w:pPr>
        <w:pStyle w:val="SingleTxtGR"/>
        <w:tabs>
          <w:tab w:val="clear" w:pos="1701"/>
        </w:tabs>
        <w:ind w:left="2268" w:hanging="1134"/>
        <w:rPr>
          <w:iCs/>
        </w:rPr>
      </w:pPr>
      <w:r>
        <w:rPr>
          <w:i/>
        </w:rPr>
        <w:t>Пункты</w:t>
      </w:r>
      <w:r w:rsidRPr="00E847D0">
        <w:rPr>
          <w:i/>
        </w:rPr>
        <w:t xml:space="preserve"> 6.2 </w:t>
      </w:r>
      <w:r>
        <w:rPr>
          <w:i/>
        </w:rPr>
        <w:t>и</w:t>
      </w:r>
      <w:r w:rsidRPr="00E847D0">
        <w:rPr>
          <w:i/>
        </w:rPr>
        <w:t xml:space="preserve"> 6.2.1</w:t>
      </w:r>
      <w:r>
        <w:rPr>
          <w:i/>
        </w:rPr>
        <w:t xml:space="preserve"> </w:t>
      </w:r>
      <w:r w:rsidRPr="00E847D0">
        <w:rPr>
          <w:iCs/>
        </w:rPr>
        <w:t>изменить следующим образом:</w:t>
      </w:r>
    </w:p>
    <w:p w:rsidR="001105E4" w:rsidRPr="00DC1E10" w:rsidRDefault="001105E4" w:rsidP="00E54B60">
      <w:pPr>
        <w:pStyle w:val="SingleTxtGR"/>
        <w:tabs>
          <w:tab w:val="clear" w:pos="1701"/>
        </w:tabs>
        <w:ind w:left="2268" w:hanging="1134"/>
        <w:rPr>
          <w:strike/>
        </w:rPr>
      </w:pPr>
      <w:r>
        <w:t>«</w:t>
      </w:r>
      <w:r w:rsidRPr="00E847D0">
        <w:t>6.2</w:t>
      </w:r>
      <w:r>
        <w:tab/>
      </w:r>
      <w:r w:rsidRPr="002C3422">
        <w:t xml:space="preserve">Фиксация транспортного средства для проведения испытаний </w:t>
      </w:r>
      <w:r>
        <w:t>пр</w:t>
      </w:r>
      <w:r>
        <w:t>и</w:t>
      </w:r>
      <w:r>
        <w:t xml:space="preserve">способлений для </w:t>
      </w:r>
      <w:r w:rsidRPr="002C3422">
        <w:t>кре</w:t>
      </w:r>
      <w:r>
        <w:t>пления</w:t>
      </w:r>
      <w:r w:rsidRPr="002C3422">
        <w:t xml:space="preserve"> ремней сидений </w:t>
      </w:r>
      <w:r w:rsidRPr="00DC1E10">
        <w:rPr>
          <w:strike/>
        </w:rPr>
        <w:t>и испытаний крепл</w:t>
      </w:r>
      <w:r w:rsidRPr="00DC1E10">
        <w:rPr>
          <w:strike/>
        </w:rPr>
        <w:t>е</w:t>
      </w:r>
      <w:r w:rsidRPr="00DC1E10">
        <w:rPr>
          <w:strike/>
        </w:rPr>
        <w:t>ний ISOFIX</w:t>
      </w:r>
    </w:p>
    <w:p w:rsidR="001105E4" w:rsidRPr="00DC1E10" w:rsidRDefault="001105E4" w:rsidP="00E54B60">
      <w:pPr>
        <w:pStyle w:val="SingleTxtGR"/>
        <w:tabs>
          <w:tab w:val="clear" w:pos="1701"/>
        </w:tabs>
        <w:ind w:left="2268" w:hanging="1134"/>
      </w:pPr>
      <w:r w:rsidRPr="00DC1E10">
        <w:t>6.2.1</w:t>
      </w:r>
      <w:r w:rsidRPr="00DC1E10">
        <w:tab/>
        <w:t>Транспортное средство фиксируют во время испытания таким о</w:t>
      </w:r>
      <w:r w:rsidRPr="00DC1E10">
        <w:t>б</w:t>
      </w:r>
      <w:r w:rsidRPr="00DC1E10">
        <w:t>разом, чтобы в результате фиксации не повышалась прочность пр</w:t>
      </w:r>
      <w:r w:rsidRPr="00DC1E10">
        <w:t>и</w:t>
      </w:r>
      <w:r w:rsidRPr="00DC1E10">
        <w:t>способлений для крепления ремней сидений</w:t>
      </w:r>
      <w:r w:rsidRPr="00DC1E10">
        <w:rPr>
          <w:strike/>
        </w:rPr>
        <w:t xml:space="preserve"> или креплений ISOFIX</w:t>
      </w:r>
      <w:r w:rsidRPr="00DC1E10">
        <w:t xml:space="preserve"> либо прилегающей к ним зоны и не уменьшалась нормальная д</w:t>
      </w:r>
      <w:r w:rsidRPr="00DC1E10">
        <w:t>е</w:t>
      </w:r>
      <w:r>
        <w:t>формация кузова».</w:t>
      </w:r>
    </w:p>
    <w:p w:rsidR="001105E4" w:rsidRPr="00DC1E10" w:rsidRDefault="001105E4" w:rsidP="00E54B60">
      <w:pPr>
        <w:pStyle w:val="SingleTxtGR"/>
        <w:tabs>
          <w:tab w:val="clear" w:pos="1701"/>
        </w:tabs>
        <w:ind w:left="2268" w:hanging="1134"/>
      </w:pPr>
      <w:r>
        <w:rPr>
          <w:i/>
        </w:rPr>
        <w:t>Пункты</w:t>
      </w:r>
      <w:r w:rsidRPr="00DC1E10">
        <w:rPr>
          <w:i/>
        </w:rPr>
        <w:t xml:space="preserve"> 6.6</w:t>
      </w:r>
      <w:r>
        <w:rPr>
          <w:i/>
        </w:rPr>
        <w:t>–</w:t>
      </w:r>
      <w:r w:rsidRPr="00DC1E10">
        <w:rPr>
          <w:i/>
        </w:rPr>
        <w:t>6.6.5.1</w:t>
      </w:r>
      <w:r>
        <w:t xml:space="preserve"> исключить</w:t>
      </w:r>
      <w:r w:rsidRPr="00DC1E10">
        <w:t>.</w:t>
      </w:r>
    </w:p>
    <w:p w:rsidR="001105E4" w:rsidRPr="00745F95" w:rsidRDefault="001105E4" w:rsidP="00E54B60">
      <w:pPr>
        <w:pStyle w:val="SingleTxtGR"/>
        <w:tabs>
          <w:tab w:val="clear" w:pos="1701"/>
        </w:tabs>
        <w:ind w:left="2268" w:hanging="1134"/>
      </w:pPr>
      <w:r w:rsidRPr="00FC7B5F">
        <w:rPr>
          <w:i/>
          <w:iCs/>
        </w:rPr>
        <w:t>Пункт 9.1</w:t>
      </w:r>
      <w:r w:rsidRPr="00745F95">
        <w:t xml:space="preserve"> </w:t>
      </w:r>
      <w:r>
        <w:t>изменить</w:t>
      </w:r>
      <w:r w:rsidRPr="00745F95">
        <w:t xml:space="preserve"> </w:t>
      </w:r>
      <w:r>
        <w:t>следующим</w:t>
      </w:r>
      <w:r w:rsidRPr="00745F95">
        <w:t xml:space="preserve"> </w:t>
      </w:r>
      <w:r>
        <w:t>образом</w:t>
      </w:r>
      <w:r w:rsidRPr="00745F95">
        <w:t>:</w:t>
      </w:r>
    </w:p>
    <w:p w:rsidR="001105E4" w:rsidRPr="00DC1E10" w:rsidRDefault="001105E4" w:rsidP="00E54B60">
      <w:pPr>
        <w:pStyle w:val="SingleTxtGR"/>
        <w:tabs>
          <w:tab w:val="clear" w:pos="1701"/>
        </w:tabs>
        <w:ind w:left="2268" w:hanging="1134"/>
      </w:pPr>
      <w:r w:rsidRPr="00DC1E10">
        <w:t>«9.1</w:t>
      </w:r>
      <w:r w:rsidRPr="00DC1E10">
        <w:tab/>
        <w:t>Каждое транспортное средство, имеющее знак официального утверждения, предписанный на основании настоящих Правил, должно соответствовать официально утвержденному типу в отн</w:t>
      </w:r>
      <w:r w:rsidRPr="00DC1E10">
        <w:t>о</w:t>
      </w:r>
      <w:r w:rsidRPr="00DC1E10">
        <w:t>шении деталей, оказывающих влияние на характеристики присп</w:t>
      </w:r>
      <w:r w:rsidRPr="00DC1E10">
        <w:t>о</w:t>
      </w:r>
      <w:r w:rsidRPr="00DC1E10">
        <w:t>соблений для крепления ремней безопасности</w:t>
      </w:r>
      <w:r w:rsidRPr="00DC1E10">
        <w:rPr>
          <w:strike/>
        </w:rPr>
        <w:t xml:space="preserve"> и системы крепл</w:t>
      </w:r>
      <w:r w:rsidRPr="00DC1E10">
        <w:rPr>
          <w:strike/>
        </w:rPr>
        <w:t>е</w:t>
      </w:r>
      <w:r w:rsidRPr="00DC1E10">
        <w:rPr>
          <w:strike/>
        </w:rPr>
        <w:t>ний ISOFIX, а также крепления верхнего страховочного троса ISOFIX</w:t>
      </w:r>
      <w:r>
        <w:t>».</w:t>
      </w:r>
    </w:p>
    <w:p w:rsidR="001105E4" w:rsidRPr="00745F95" w:rsidRDefault="001105E4" w:rsidP="00E54B60">
      <w:pPr>
        <w:pStyle w:val="SingleTxtGR"/>
        <w:tabs>
          <w:tab w:val="clear" w:pos="1701"/>
        </w:tabs>
        <w:ind w:left="2268" w:hanging="1134"/>
      </w:pPr>
      <w:r w:rsidRPr="00FC7B5F">
        <w:rPr>
          <w:i/>
          <w:iCs/>
        </w:rPr>
        <w:t>Пункт 10.1</w:t>
      </w:r>
      <w:r w:rsidRPr="00745F95">
        <w:t xml:space="preserve"> </w:t>
      </w:r>
      <w:r>
        <w:t>изменить</w:t>
      </w:r>
      <w:r w:rsidRPr="00745F95">
        <w:t xml:space="preserve"> </w:t>
      </w:r>
      <w:r>
        <w:t>следующим</w:t>
      </w:r>
      <w:r w:rsidRPr="00745F95">
        <w:t xml:space="preserve"> </w:t>
      </w:r>
      <w:r>
        <w:t>образом</w:t>
      </w:r>
      <w:r w:rsidRPr="00745F95">
        <w:t>:</w:t>
      </w:r>
    </w:p>
    <w:p w:rsidR="001105E4" w:rsidRPr="00EE21CE" w:rsidRDefault="001105E4" w:rsidP="00E54B60">
      <w:pPr>
        <w:pStyle w:val="SingleTxtGR"/>
        <w:tabs>
          <w:tab w:val="clear" w:pos="1701"/>
        </w:tabs>
        <w:ind w:left="2268" w:hanging="1134"/>
      </w:pPr>
      <w:r w:rsidRPr="00EE21CE">
        <w:t>«10.1</w:t>
      </w:r>
      <w:r w:rsidRPr="00EE21CE">
        <w:tab/>
        <w:t>Официальное утверждение типа транспортного средства, пред</w:t>
      </w:r>
      <w:r w:rsidRPr="00EE21CE">
        <w:t>о</w:t>
      </w:r>
      <w:r w:rsidRPr="00EE21CE">
        <w:t xml:space="preserve">ставленное на основании настоящих Правил, может быть отменено, если не соблюдается требование, изложенное в пункте 9.1 выше, или его приспособления для крепления ремней безопасности </w:t>
      </w:r>
      <w:r w:rsidRPr="00EE21CE">
        <w:rPr>
          <w:strike/>
        </w:rPr>
        <w:t xml:space="preserve">либо система креплений ISOFIX и крепление верхнего страховочного троса ISOFIX </w:t>
      </w:r>
      <w:r w:rsidRPr="00EE21CE">
        <w:t>не выдержали проверок, предписанных в пункте 9 выше</w:t>
      </w:r>
      <w:r>
        <w:t>».</w:t>
      </w:r>
    </w:p>
    <w:p w:rsidR="001105E4" w:rsidRPr="00EE21CE" w:rsidRDefault="001105E4" w:rsidP="00E54B60">
      <w:pPr>
        <w:pStyle w:val="SingleTxtGR"/>
        <w:keepNext/>
        <w:tabs>
          <w:tab w:val="clear" w:pos="1701"/>
        </w:tabs>
        <w:ind w:left="2268" w:hanging="1134"/>
      </w:pPr>
      <w:r w:rsidRPr="00EE21CE">
        <w:rPr>
          <w:i/>
          <w:iCs/>
        </w:rPr>
        <w:t xml:space="preserve">Пункт 12 </w:t>
      </w:r>
      <w:r>
        <w:t>изменить</w:t>
      </w:r>
      <w:r w:rsidRPr="00EE21CE">
        <w:t xml:space="preserve"> </w:t>
      </w:r>
      <w:r>
        <w:t>следующим</w:t>
      </w:r>
      <w:r w:rsidRPr="00EE21CE">
        <w:t xml:space="preserve"> </w:t>
      </w:r>
      <w:r>
        <w:t>образом</w:t>
      </w:r>
      <w:r w:rsidRPr="00EE21CE">
        <w:t>:</w:t>
      </w:r>
    </w:p>
    <w:p w:rsidR="001105E4" w:rsidRPr="00EE21CE" w:rsidRDefault="001105E4" w:rsidP="00E54B60">
      <w:pPr>
        <w:pStyle w:val="SingleTxtGR"/>
        <w:keepNext/>
        <w:tabs>
          <w:tab w:val="clear" w:pos="1701"/>
        </w:tabs>
        <w:ind w:left="2268" w:hanging="1134"/>
      </w:pPr>
      <w:r>
        <w:t>«</w:t>
      </w:r>
      <w:r w:rsidRPr="00EE21CE">
        <w:t>12.</w:t>
      </w:r>
      <w:r w:rsidRPr="00EE21CE">
        <w:tab/>
        <w:t>Окончательное прекращение производства</w:t>
      </w:r>
    </w:p>
    <w:p w:rsidR="001105E4" w:rsidRPr="00EE21CE" w:rsidRDefault="001105E4" w:rsidP="00E54B60">
      <w:pPr>
        <w:pStyle w:val="SingleTxtGR"/>
        <w:tabs>
          <w:tab w:val="clear" w:pos="1701"/>
        </w:tabs>
        <w:ind w:left="2268" w:hanging="1134"/>
      </w:pPr>
      <w:r w:rsidRPr="00EE21CE">
        <w:tab/>
        <w:t>Если держатель официального утверждения полностью прекращает производство типа приспособлений для крепления ремня безопа</w:t>
      </w:r>
      <w:r w:rsidRPr="00EE21CE">
        <w:t>с</w:t>
      </w:r>
      <w:r w:rsidRPr="00EE21CE">
        <w:t xml:space="preserve">ности </w:t>
      </w:r>
      <w:r w:rsidRPr="00EE21CE">
        <w:rPr>
          <w:strike/>
        </w:rPr>
        <w:t>или типа системы креплений ISOFIX и крепления верхнего страховочного троса ISOFIX</w:t>
      </w:r>
      <w:r w:rsidRPr="00EE21CE">
        <w:t>, которые официально утверждены на основании настоящих Правил, он сообщает об этом компетентному органу, предоставившему официальное утверждение. По получ</w:t>
      </w:r>
      <w:r w:rsidRPr="00EE21CE">
        <w:t>е</w:t>
      </w:r>
      <w:r w:rsidRPr="00EE21CE">
        <w:t>нии соответствующего сообщения данный компетентный орган уведомляет об этом другие Договаривающиеся стороны Соглаш</w:t>
      </w:r>
      <w:r w:rsidRPr="00EE21CE">
        <w:t>е</w:t>
      </w:r>
      <w:r w:rsidRPr="00EE21CE">
        <w:t>ния 1958 года, применяющие настоящие Правила, посредством карточки сообщения, соответствующей образцу, приведенному в приложении 1 к настоящим Пра</w:t>
      </w:r>
      <w:r>
        <w:t>вилам».</w:t>
      </w:r>
    </w:p>
    <w:p w:rsidR="001105E4" w:rsidRPr="00873466" w:rsidRDefault="001105E4" w:rsidP="00E54B60">
      <w:pPr>
        <w:pStyle w:val="SingleTxtGR"/>
        <w:tabs>
          <w:tab w:val="clear" w:pos="1701"/>
        </w:tabs>
        <w:ind w:left="2268" w:hanging="1134"/>
        <w:rPr>
          <w:iCs/>
        </w:rPr>
      </w:pPr>
      <w:r>
        <w:rPr>
          <w:i/>
        </w:rPr>
        <w:t>Включить</w:t>
      </w:r>
      <w:r w:rsidRPr="00EE21CE">
        <w:rPr>
          <w:i/>
        </w:rPr>
        <w:t xml:space="preserve"> </w:t>
      </w:r>
      <w:r>
        <w:rPr>
          <w:i/>
        </w:rPr>
        <w:t>новые</w:t>
      </w:r>
      <w:r w:rsidRPr="00EE21CE">
        <w:rPr>
          <w:i/>
        </w:rPr>
        <w:t xml:space="preserve"> </w:t>
      </w:r>
      <w:r>
        <w:rPr>
          <w:i/>
        </w:rPr>
        <w:t>пункты</w:t>
      </w:r>
      <w:r w:rsidRPr="00EE21CE">
        <w:rPr>
          <w:i/>
        </w:rPr>
        <w:t xml:space="preserve"> 14.20</w:t>
      </w:r>
      <w:r>
        <w:rPr>
          <w:i/>
        </w:rPr>
        <w:t>–</w:t>
      </w:r>
      <w:r w:rsidRPr="00EE21CE">
        <w:rPr>
          <w:i/>
        </w:rPr>
        <w:t>14.22</w:t>
      </w:r>
      <w:r>
        <w:rPr>
          <w:i/>
        </w:rPr>
        <w:t xml:space="preserve"> </w:t>
      </w:r>
      <w:r w:rsidRPr="00873466">
        <w:rPr>
          <w:iCs/>
        </w:rPr>
        <w:t>следующего содержания:</w:t>
      </w:r>
    </w:p>
    <w:p w:rsidR="001105E4" w:rsidRPr="00E54B60" w:rsidRDefault="001105E4" w:rsidP="00E54B60">
      <w:pPr>
        <w:pStyle w:val="SingleTxtGR"/>
        <w:ind w:left="2268" w:hanging="1134"/>
        <w:rPr>
          <w:b/>
        </w:rPr>
      </w:pPr>
      <w:r w:rsidRPr="00E54B60">
        <w:rPr>
          <w:b/>
        </w:rPr>
        <w:t>«14.20</w:t>
      </w:r>
      <w:r w:rsidRPr="00E54B60">
        <w:rPr>
          <w:b/>
        </w:rPr>
        <w:tab/>
        <w:t>Начиная с официальной даты вступления в силу поправок с</w:t>
      </w:r>
      <w:r w:rsidRPr="00E54B60">
        <w:rPr>
          <w:b/>
        </w:rPr>
        <w:t>е</w:t>
      </w:r>
      <w:r w:rsidRPr="00E54B60">
        <w:rPr>
          <w:b/>
        </w:rPr>
        <w:t>рии 08 ни одна из Договаривающихся сторон, применяющих настоящие Правила, не отказывает в предоставлении офиц</w:t>
      </w:r>
      <w:r w:rsidRPr="00E54B60">
        <w:rPr>
          <w:b/>
        </w:rPr>
        <w:t>и</w:t>
      </w:r>
      <w:r w:rsidRPr="00E54B60">
        <w:rPr>
          <w:b/>
        </w:rPr>
        <w:t>альных утверждений или признании официальных утвержд</w:t>
      </w:r>
      <w:r w:rsidRPr="00E54B60">
        <w:rPr>
          <w:b/>
        </w:rPr>
        <w:t>е</w:t>
      </w:r>
      <w:r w:rsidRPr="00E54B60">
        <w:rPr>
          <w:b/>
        </w:rPr>
        <w:t>ний типа на основании настоящих Правил с внесенными в них поправками серии 08.</w:t>
      </w:r>
    </w:p>
    <w:p w:rsidR="001105E4" w:rsidRPr="00E54B60" w:rsidRDefault="001105E4" w:rsidP="00E54B60">
      <w:pPr>
        <w:pStyle w:val="SingleTxtGR"/>
        <w:tabs>
          <w:tab w:val="clear" w:pos="1701"/>
        </w:tabs>
        <w:ind w:left="2268" w:hanging="1134"/>
        <w:rPr>
          <w:b/>
        </w:rPr>
      </w:pPr>
      <w:r w:rsidRPr="00E54B60">
        <w:rPr>
          <w:b/>
        </w:rPr>
        <w:t>14.21</w:t>
      </w:r>
      <w:r w:rsidRPr="00E54B60">
        <w:rPr>
          <w:b/>
        </w:rPr>
        <w:tab/>
        <w:t>Договаривающиеся стороны, применяющие настоящие Прав</w:t>
      </w:r>
      <w:r w:rsidRPr="00E54B60">
        <w:rPr>
          <w:b/>
        </w:rPr>
        <w:t>и</w:t>
      </w:r>
      <w:r w:rsidRPr="00E54B60">
        <w:rPr>
          <w:b/>
        </w:rPr>
        <w:t>ла, не отказывают в распространении официальных утвержд</w:t>
      </w:r>
      <w:r w:rsidRPr="00E54B60">
        <w:rPr>
          <w:b/>
        </w:rPr>
        <w:t>е</w:t>
      </w:r>
      <w:r w:rsidRPr="00E54B60">
        <w:rPr>
          <w:b/>
        </w:rPr>
        <w:t>ний типа на существующие типы на основе положений, де</w:t>
      </w:r>
      <w:r w:rsidRPr="00E54B60">
        <w:rPr>
          <w:b/>
        </w:rPr>
        <w:t>й</w:t>
      </w:r>
      <w:r w:rsidRPr="00E54B60">
        <w:rPr>
          <w:b/>
        </w:rPr>
        <w:t>ствующих на момент первоначального официального утве</w:t>
      </w:r>
      <w:r w:rsidRPr="00E54B60">
        <w:rPr>
          <w:b/>
        </w:rPr>
        <w:t>р</w:t>
      </w:r>
      <w:r w:rsidRPr="00E54B60">
        <w:rPr>
          <w:b/>
        </w:rPr>
        <w:t>ждения.</w:t>
      </w:r>
    </w:p>
    <w:p w:rsidR="001105E4" w:rsidRPr="00E54B60" w:rsidRDefault="001105E4" w:rsidP="00E54B60">
      <w:pPr>
        <w:pStyle w:val="SingleTxtGR"/>
        <w:ind w:left="2268" w:hanging="1134"/>
        <w:rPr>
          <w:b/>
        </w:rPr>
      </w:pPr>
      <w:r w:rsidRPr="00E54B60">
        <w:rPr>
          <w:b/>
        </w:rPr>
        <w:t>14.22</w:t>
      </w:r>
      <w:r w:rsidRPr="00E54B60">
        <w:rPr>
          <w:b/>
        </w:rPr>
        <w:tab/>
      </w:r>
      <w:r w:rsidR="00E54B60">
        <w:rPr>
          <w:b/>
        </w:rPr>
        <w:tab/>
      </w:r>
      <w:r w:rsidRPr="00E54B60">
        <w:rPr>
          <w:b/>
        </w:rPr>
        <w:t>Договаривающиеся стороны, применяющим настоящие Прав</w:t>
      </w:r>
      <w:r w:rsidRPr="00E54B60">
        <w:rPr>
          <w:b/>
        </w:rPr>
        <w:t>и</w:t>
      </w:r>
      <w:r w:rsidRPr="00E54B60">
        <w:rPr>
          <w:b/>
        </w:rPr>
        <w:t>ла после даты вступления в силу поправок серии 08, не обяз</w:t>
      </w:r>
      <w:r w:rsidRPr="00E54B60">
        <w:rPr>
          <w:b/>
        </w:rPr>
        <w:t>а</w:t>
      </w:r>
      <w:r w:rsidRPr="00E54B60">
        <w:rPr>
          <w:b/>
        </w:rPr>
        <w:t>ны признавать официальные утверждения типа, предоставле</w:t>
      </w:r>
      <w:r w:rsidRPr="00E54B60">
        <w:rPr>
          <w:b/>
        </w:rPr>
        <w:t>н</w:t>
      </w:r>
      <w:r w:rsidRPr="00E54B60">
        <w:rPr>
          <w:b/>
        </w:rPr>
        <w:t>ные в соответствии с любой из предыдущих серий поправок к настоящим Правилам».</w:t>
      </w:r>
    </w:p>
    <w:p w:rsidR="001105E4" w:rsidRPr="00C01BEB" w:rsidRDefault="001105E4" w:rsidP="00B047EE">
      <w:pPr>
        <w:pStyle w:val="SingleTxtGR"/>
      </w:pPr>
      <w:r>
        <w:rPr>
          <w:i/>
        </w:rPr>
        <w:t>Приложение</w:t>
      </w:r>
      <w:r w:rsidRPr="00C01BEB">
        <w:rPr>
          <w:i/>
        </w:rPr>
        <w:t xml:space="preserve"> 1</w:t>
      </w:r>
      <w:r w:rsidRPr="00C01BEB">
        <w:t xml:space="preserve"> </w:t>
      </w:r>
      <w:r>
        <w:t>изменить следующим образом</w:t>
      </w:r>
      <w:r w:rsidRPr="00C01BEB">
        <w:t>:</w:t>
      </w:r>
    </w:p>
    <w:p w:rsidR="001105E4" w:rsidRPr="00C01BEB" w:rsidRDefault="001105E4" w:rsidP="00B047EE">
      <w:pPr>
        <w:pStyle w:val="SingleTxtGR"/>
      </w:pPr>
      <w:r>
        <w:t>«Сообщение</w:t>
      </w:r>
    </w:p>
    <w:p w:rsidR="001105E4" w:rsidRPr="00667420" w:rsidRDefault="001105E4" w:rsidP="00B047EE">
      <w:pPr>
        <w:pStyle w:val="SingleTxtGR"/>
      </w:pPr>
      <w:r w:rsidRPr="00667420">
        <w:t>(максимальный формат:</w:t>
      </w:r>
      <w:r>
        <w:t xml:space="preserve"> </w:t>
      </w:r>
      <w:r w:rsidRPr="00667420">
        <w:t>…</w:t>
      </w:r>
    </w:p>
    <w:p w:rsidR="001105E4" w:rsidRPr="00667420" w:rsidRDefault="001105E4" w:rsidP="00B047EE">
      <w:pPr>
        <w:pStyle w:val="SingleTxtGR"/>
      </w:pPr>
      <w:r w:rsidRPr="00667420">
        <w:t>….</w:t>
      </w:r>
    </w:p>
    <w:p w:rsidR="001105E4" w:rsidRDefault="001105E4" w:rsidP="00B047EE">
      <w:pPr>
        <w:pStyle w:val="SingleTxtGR"/>
      </w:pPr>
      <w:r w:rsidRPr="009F3926">
        <w:t>типа транспортного средства в отношении приспособлений для крепления ре</w:t>
      </w:r>
      <w:r w:rsidRPr="009F3926">
        <w:t>м</w:t>
      </w:r>
      <w:r w:rsidRPr="009F3926">
        <w:t xml:space="preserve">ней безопасности </w:t>
      </w:r>
      <w:r w:rsidRPr="009F3926">
        <w:rPr>
          <w:strike/>
        </w:rPr>
        <w:t xml:space="preserve">и систем креплений </w:t>
      </w:r>
      <w:r w:rsidRPr="009F3926">
        <w:rPr>
          <w:strike/>
          <w:lang w:val="en-US"/>
        </w:rPr>
        <w:t>ISOFIX</w:t>
      </w:r>
      <w:r w:rsidRPr="009F3926">
        <w:rPr>
          <w:strike/>
        </w:rPr>
        <w:t xml:space="preserve">, а также креплений верхнего страховочного троса </w:t>
      </w:r>
      <w:r w:rsidRPr="009F3926">
        <w:rPr>
          <w:strike/>
          <w:lang w:val="en-US"/>
        </w:rPr>
        <w:t>ISOFIX</w:t>
      </w:r>
      <w:r w:rsidRPr="00386CD1">
        <w:rPr>
          <w:bCs/>
          <w:strike/>
        </w:rPr>
        <w:t xml:space="preserve"> и сидячих мест размера i, если они существуют,</w:t>
      </w:r>
      <w:r>
        <w:t xml:space="preserve"> на основании Правил № 14</w:t>
      </w:r>
    </w:p>
    <w:p w:rsidR="001105E4" w:rsidRPr="009F3926" w:rsidRDefault="001105E4" w:rsidP="00B047EE">
      <w:pPr>
        <w:pStyle w:val="SingleTxtGR"/>
      </w:pPr>
      <w:r>
        <w:t>…».</w:t>
      </w:r>
    </w:p>
    <w:p w:rsidR="001105E4" w:rsidRPr="00667420" w:rsidRDefault="001105E4" w:rsidP="00B047EE">
      <w:pPr>
        <w:pStyle w:val="SingleTxtGR"/>
        <w:rPr>
          <w:i/>
        </w:rPr>
      </w:pPr>
      <w:r>
        <w:rPr>
          <w:i/>
        </w:rPr>
        <w:t>Приложение</w:t>
      </w:r>
      <w:r w:rsidRPr="00667420">
        <w:rPr>
          <w:i/>
        </w:rPr>
        <w:t xml:space="preserve"> 1</w:t>
      </w:r>
    </w:p>
    <w:p w:rsidR="001105E4" w:rsidRPr="00667420" w:rsidRDefault="001105E4" w:rsidP="00B047EE">
      <w:pPr>
        <w:pStyle w:val="SingleTxtGR"/>
      </w:pPr>
      <w:r>
        <w:rPr>
          <w:i/>
        </w:rPr>
        <w:t>Пункт</w:t>
      </w:r>
      <w:r w:rsidRPr="00667420">
        <w:rPr>
          <w:i/>
        </w:rPr>
        <w:t xml:space="preserve"> 7</w:t>
      </w:r>
      <w:r>
        <w:rPr>
          <w:i/>
        </w:rPr>
        <w:t>,</w:t>
      </w:r>
      <w:r w:rsidRPr="00667420">
        <w:t xml:space="preserve"> </w:t>
      </w:r>
      <w:r>
        <w:t>исключить</w:t>
      </w:r>
      <w:r w:rsidRPr="00667420">
        <w:t>.</w:t>
      </w:r>
    </w:p>
    <w:p w:rsidR="001105E4" w:rsidRPr="00667420" w:rsidRDefault="001105E4" w:rsidP="00B047EE">
      <w:pPr>
        <w:pStyle w:val="SingleTxtGR"/>
      </w:pPr>
      <w:r>
        <w:rPr>
          <w:i/>
        </w:rPr>
        <w:t>Пункты</w:t>
      </w:r>
      <w:r w:rsidRPr="00667420">
        <w:rPr>
          <w:i/>
        </w:rPr>
        <w:t xml:space="preserve"> 8</w:t>
      </w:r>
      <w:r>
        <w:rPr>
          <w:i/>
        </w:rPr>
        <w:t>–</w:t>
      </w:r>
      <w:r w:rsidRPr="00667420">
        <w:rPr>
          <w:i/>
        </w:rPr>
        <w:t xml:space="preserve">20, </w:t>
      </w:r>
      <w:r>
        <w:t>изменить</w:t>
      </w:r>
      <w:r w:rsidRPr="00667420">
        <w:t xml:space="preserve"> </w:t>
      </w:r>
      <w:r>
        <w:t>нумерацию</w:t>
      </w:r>
      <w:r w:rsidRPr="00667420">
        <w:t xml:space="preserve"> </w:t>
      </w:r>
      <w:r>
        <w:t>на</w:t>
      </w:r>
      <w:r w:rsidRPr="00667420">
        <w:t xml:space="preserve"> 7–19.</w:t>
      </w:r>
    </w:p>
    <w:p w:rsidR="001105E4" w:rsidRPr="00797E77" w:rsidRDefault="001105E4" w:rsidP="00B047EE">
      <w:pPr>
        <w:pStyle w:val="SingleTxtGR"/>
        <w:keepNext/>
      </w:pPr>
      <w:r>
        <w:rPr>
          <w:i/>
        </w:rPr>
        <w:t>Пункт</w:t>
      </w:r>
      <w:r w:rsidRPr="00797E77">
        <w:rPr>
          <w:i/>
        </w:rPr>
        <w:t xml:space="preserve"> 20 (</w:t>
      </w:r>
      <w:r>
        <w:rPr>
          <w:i/>
        </w:rPr>
        <w:t>прежний</w:t>
      </w:r>
      <w:r w:rsidRPr="00797E77">
        <w:rPr>
          <w:i/>
        </w:rPr>
        <w:t>),</w:t>
      </w:r>
      <w:r w:rsidRPr="00797E77">
        <w:t xml:space="preserve"> </w:t>
      </w:r>
      <w:r>
        <w:t>изменить нумерацию на</w:t>
      </w:r>
      <w:r w:rsidRPr="00797E77">
        <w:t xml:space="preserve"> 19 </w:t>
      </w:r>
      <w:r>
        <w:t>и изложить в следующей р</w:t>
      </w:r>
      <w:r>
        <w:t>е</w:t>
      </w:r>
      <w:r>
        <w:t>дакции</w:t>
      </w:r>
      <w:r w:rsidRPr="00797E77">
        <w:t>:</w:t>
      </w:r>
    </w:p>
    <w:p w:rsidR="001105E4" w:rsidRPr="00797E77" w:rsidRDefault="001105E4" w:rsidP="00E91505">
      <w:pPr>
        <w:pStyle w:val="SingleTxtGR"/>
        <w:tabs>
          <w:tab w:val="clear" w:pos="1701"/>
        </w:tabs>
        <w:ind w:left="2268" w:hanging="1134"/>
      </w:pPr>
      <w:r w:rsidRPr="00797E77">
        <w:t>«</w:t>
      </w:r>
      <w:r w:rsidRPr="00797E77">
        <w:rPr>
          <w:b/>
          <w:bCs/>
        </w:rPr>
        <w:t>19.</w:t>
      </w:r>
      <w:r w:rsidRPr="00797E77">
        <w:tab/>
        <w:t>К настоящему сообщению прилагаются следующие документы, к</w:t>
      </w:r>
      <w:r w:rsidRPr="00797E77">
        <w:t>о</w:t>
      </w:r>
      <w:r w:rsidRPr="00797E77">
        <w:t>торые были переданы компетентному органу, предоставившему официальное утверждение, и которые можно получить по запросу:</w:t>
      </w:r>
    </w:p>
    <w:p w:rsidR="001105E4" w:rsidRPr="00797E77" w:rsidRDefault="001105E4" w:rsidP="00E645AC">
      <w:pPr>
        <w:pStyle w:val="SingleTxtGR"/>
        <w:tabs>
          <w:tab w:val="clear" w:pos="1701"/>
        </w:tabs>
        <w:ind w:left="2835" w:hanging="1134"/>
      </w:pPr>
      <w:r w:rsidRPr="00797E77">
        <w:tab/>
      </w:r>
      <w:r w:rsidR="0057789B">
        <w:rPr>
          <w:lang w:val="en-US"/>
        </w:rPr>
        <w:tab/>
      </w:r>
      <w:r w:rsidRPr="00F1605D">
        <w:t>рисунки, чертежи и схемы приспособлений для крепления ремней</w:t>
      </w:r>
      <w:r w:rsidRPr="00F1605D">
        <w:rPr>
          <w:bCs/>
          <w:strike/>
        </w:rPr>
        <w:t xml:space="preserve">, систем креплений </w:t>
      </w:r>
      <w:r w:rsidRPr="00F1605D">
        <w:rPr>
          <w:bCs/>
          <w:strike/>
          <w:lang w:val="en-US"/>
        </w:rPr>
        <w:t>ISOFIX</w:t>
      </w:r>
      <w:r w:rsidRPr="00F1605D">
        <w:rPr>
          <w:bCs/>
          <w:strike/>
        </w:rPr>
        <w:t>, креплений верхнего стр</w:t>
      </w:r>
      <w:r w:rsidRPr="00F1605D">
        <w:rPr>
          <w:bCs/>
          <w:strike/>
        </w:rPr>
        <w:t>а</w:t>
      </w:r>
      <w:r w:rsidRPr="00F1605D">
        <w:rPr>
          <w:bCs/>
          <w:strike/>
        </w:rPr>
        <w:t xml:space="preserve">ховочного троса, </w:t>
      </w:r>
      <w:r w:rsidRPr="00F1605D">
        <w:rPr>
          <w:strike/>
        </w:rPr>
        <w:t>если он предусмотрен</w:t>
      </w:r>
      <w:r w:rsidRPr="00F1605D">
        <w:rPr>
          <w:bCs/>
          <w:strike/>
        </w:rPr>
        <w:t>, контактной повер</w:t>
      </w:r>
      <w:r w:rsidRPr="00F1605D">
        <w:rPr>
          <w:bCs/>
          <w:strike/>
        </w:rPr>
        <w:t>х</w:t>
      </w:r>
      <w:r w:rsidRPr="00F1605D">
        <w:rPr>
          <w:bCs/>
          <w:strike/>
        </w:rPr>
        <w:t>ности пола транспортного средства для сидячих мест разм</w:t>
      </w:r>
      <w:r w:rsidRPr="00F1605D">
        <w:rPr>
          <w:bCs/>
          <w:strike/>
        </w:rPr>
        <w:t>е</w:t>
      </w:r>
      <w:r w:rsidRPr="00F1605D">
        <w:rPr>
          <w:bCs/>
          <w:strike/>
        </w:rPr>
        <w:t>ра</w:t>
      </w:r>
      <w:r w:rsidR="0057789B">
        <w:rPr>
          <w:bCs/>
          <w:strike/>
        </w:rPr>
        <w:t> </w:t>
      </w:r>
      <w:r w:rsidRPr="00F1605D">
        <w:rPr>
          <w:bCs/>
          <w:strike/>
        </w:rPr>
        <w:t>i, если они имеются,</w:t>
      </w:r>
      <w:r w:rsidRPr="00F1605D">
        <w:rPr>
          <w:bCs/>
        </w:rPr>
        <w:t xml:space="preserve"> и элементов конструкции транспор</w:t>
      </w:r>
      <w:r w:rsidRPr="00F1605D">
        <w:rPr>
          <w:bCs/>
        </w:rPr>
        <w:t>т</w:t>
      </w:r>
      <w:r w:rsidRPr="00F1605D">
        <w:rPr>
          <w:bCs/>
        </w:rPr>
        <w:t>ного средства</w:t>
      </w:r>
      <w:r w:rsidRPr="00797E77">
        <w:t>;</w:t>
      </w:r>
    </w:p>
    <w:p w:rsidR="001105E4" w:rsidRPr="00797E77" w:rsidRDefault="001105E4" w:rsidP="00E645AC">
      <w:pPr>
        <w:pStyle w:val="SingleTxtGR"/>
        <w:tabs>
          <w:tab w:val="clear" w:pos="1701"/>
        </w:tabs>
        <w:ind w:left="2835" w:hanging="1134"/>
      </w:pPr>
      <w:r w:rsidRPr="00797E77">
        <w:tab/>
      </w:r>
      <w:r w:rsidR="0057789B" w:rsidRPr="0057789B">
        <w:tab/>
      </w:r>
      <w:r w:rsidRPr="00F1605D">
        <w:rPr>
          <w:bCs/>
        </w:rPr>
        <w:t xml:space="preserve">фотографии </w:t>
      </w:r>
      <w:r w:rsidRPr="00F1605D">
        <w:t>приспособлений для крепления</w:t>
      </w:r>
      <w:r w:rsidRPr="00F1605D">
        <w:rPr>
          <w:bCs/>
        </w:rPr>
        <w:t xml:space="preserve"> ремней</w:t>
      </w:r>
      <w:r w:rsidRPr="00BD3087">
        <w:rPr>
          <w:bCs/>
          <w:strike/>
        </w:rPr>
        <w:t xml:space="preserve">, систем креплений </w:t>
      </w:r>
      <w:r w:rsidRPr="00BD3087">
        <w:rPr>
          <w:bCs/>
          <w:strike/>
          <w:lang w:val="en-US"/>
        </w:rPr>
        <w:t>ISOFIX</w:t>
      </w:r>
      <w:r w:rsidRPr="00BD3087">
        <w:rPr>
          <w:bCs/>
          <w:strike/>
        </w:rPr>
        <w:t xml:space="preserve">, верхнего страховочного троса, </w:t>
      </w:r>
      <w:r w:rsidRPr="00BD3087">
        <w:rPr>
          <w:strike/>
        </w:rPr>
        <w:t>если он предусмотрен</w:t>
      </w:r>
      <w:r w:rsidRPr="00BD3087">
        <w:rPr>
          <w:bCs/>
          <w:strike/>
        </w:rPr>
        <w:t>, контактной поверхности пола транспортного средства для сидячих мест размера i, если они имеются,</w:t>
      </w:r>
      <w:r w:rsidRPr="00F1605D">
        <w:rPr>
          <w:bCs/>
        </w:rPr>
        <w:t xml:space="preserve"> и элементов конструкции транспортного средства</w:t>
      </w:r>
      <w:r w:rsidRPr="00797E77">
        <w:t>;</w:t>
      </w:r>
    </w:p>
    <w:p w:rsidR="001105E4" w:rsidRPr="00797E77" w:rsidRDefault="001105E4" w:rsidP="00E645AC">
      <w:pPr>
        <w:pStyle w:val="SingleTxtGR"/>
        <w:tabs>
          <w:tab w:val="clear" w:pos="1701"/>
        </w:tabs>
        <w:ind w:left="2835" w:hanging="1134"/>
      </w:pPr>
      <w:r w:rsidRPr="00797E77">
        <w:tab/>
      </w:r>
      <w:r w:rsidR="0057789B">
        <w:rPr>
          <w:lang w:val="en-US"/>
        </w:rPr>
        <w:tab/>
      </w:r>
      <w:r w:rsidRPr="00797E77">
        <w:t>рисунки, чертежи и схемы сидений, их креплений к тран</w:t>
      </w:r>
      <w:r w:rsidRPr="00797E77">
        <w:t>с</w:t>
      </w:r>
      <w:r w:rsidRPr="00797E77">
        <w:t>портному средству, систем регулирования и перемещения сидений и их частей и устройств блокировки</w:t>
      </w:r>
      <w:r w:rsidRPr="00797E77">
        <w:rPr>
          <w:vertAlign w:val="superscript"/>
        </w:rPr>
        <w:t>3</w:t>
      </w:r>
      <w:r w:rsidRPr="00797E77">
        <w:t>;</w:t>
      </w:r>
    </w:p>
    <w:p w:rsidR="001105E4" w:rsidRPr="00797E77" w:rsidRDefault="001105E4" w:rsidP="00E645AC">
      <w:pPr>
        <w:pStyle w:val="SingleTxtGR"/>
        <w:tabs>
          <w:tab w:val="clear" w:pos="1701"/>
        </w:tabs>
        <w:ind w:left="2835" w:hanging="1134"/>
      </w:pPr>
      <w:r w:rsidRPr="00797E77">
        <w:tab/>
      </w:r>
      <w:r w:rsidR="0057789B">
        <w:rPr>
          <w:lang w:val="en-US"/>
        </w:rPr>
        <w:tab/>
      </w:r>
      <w:r w:rsidRPr="00797E77">
        <w:t>фотографии сидений, их креплений, систем регулирования и перемещения сидений и их частей и устройств блокировки</w:t>
      </w:r>
      <w:r w:rsidRPr="00797E77">
        <w:rPr>
          <w:vertAlign w:val="superscript"/>
        </w:rPr>
        <w:t>3</w:t>
      </w:r>
      <w:r>
        <w:t>».</w:t>
      </w:r>
    </w:p>
    <w:p w:rsidR="001105E4" w:rsidRPr="002E4F7F" w:rsidRDefault="001105E4" w:rsidP="00B047EE">
      <w:pPr>
        <w:pStyle w:val="SingleTxtGR"/>
        <w:tabs>
          <w:tab w:val="clear" w:pos="1701"/>
        </w:tabs>
        <w:ind w:left="2268" w:hanging="1134"/>
      </w:pPr>
      <w:r>
        <w:rPr>
          <w:i/>
        </w:rPr>
        <w:t>Приложение</w:t>
      </w:r>
      <w:r w:rsidRPr="002E4F7F">
        <w:rPr>
          <w:i/>
        </w:rPr>
        <w:t xml:space="preserve"> 2</w:t>
      </w:r>
      <w:r w:rsidRPr="002E4F7F">
        <w:t xml:space="preserve"> </w:t>
      </w:r>
      <w:r>
        <w:t>изменить следующим образом</w:t>
      </w:r>
      <w:r w:rsidRPr="002E4F7F">
        <w:t>:</w:t>
      </w:r>
    </w:p>
    <w:p w:rsidR="001105E4" w:rsidRPr="002E4F7F" w:rsidRDefault="001105E4" w:rsidP="00E91505">
      <w:pPr>
        <w:pStyle w:val="HChGR"/>
      </w:pPr>
      <w:r w:rsidRPr="002E4F7F">
        <w:tab/>
      </w:r>
      <w:r w:rsidRPr="002E4F7F">
        <w:tab/>
      </w:r>
      <w:r>
        <w:t>«</w:t>
      </w:r>
      <w:r w:rsidRPr="002E4F7F">
        <w:t>Схемы знака официального утверждения</w:t>
      </w:r>
    </w:p>
    <w:p w:rsidR="001105E4" w:rsidRPr="002E4F7F" w:rsidRDefault="001105E4" w:rsidP="007508E9">
      <w:pPr>
        <w:pStyle w:val="SingleTxtGR"/>
        <w:jc w:val="left"/>
      </w:pPr>
      <w:r w:rsidRPr="002E4F7F">
        <w:t>Образец А</w:t>
      </w:r>
      <w:r w:rsidRPr="002E4F7F">
        <w:rPr>
          <w:szCs w:val="24"/>
        </w:rPr>
        <w:br/>
      </w:r>
      <w:r w:rsidRPr="002E4F7F">
        <w:t>(см. пункт 4.4 настоящих Правил)</w:t>
      </w:r>
    </w:p>
    <w:p w:rsidR="001105E4" w:rsidRPr="002E4F7F" w:rsidRDefault="001105E4" w:rsidP="001105E4">
      <w:pPr>
        <w:widowControl w:val="0"/>
        <w:spacing w:line="240" w:lineRule="auto"/>
        <w:ind w:left="2268" w:right="1134"/>
        <w:rPr>
          <w:sz w:val="24"/>
        </w:rPr>
      </w:pPr>
      <w:r w:rsidRPr="002E4F7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1105E4" w:rsidRPr="002E4F7F" w:rsidRDefault="001105E4" w:rsidP="001105E4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B85C3D1" wp14:editId="05B621B7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17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b2KwIAAGg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7381577" wp14:editId="7D9C419B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7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+/GwIAADUEAAAOAAAAZHJzL2Uyb0RvYy54bWysU02P2yAQvVfqf0DcE9upk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CD2B" wp14:editId="5104E02F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6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5E4" w:rsidRDefault="001105E4" w:rsidP="001105E4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left:0;text-align:left;margin-left:130.75pt;margin-top:8.6pt;width:60.5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" strokeweight="3pt">
                <v:textbox inset="0,0,0,0">
                  <w:txbxContent>
                    <w:p w:rsidR="001105E4" w:rsidRDefault="001105E4" w:rsidP="001105E4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1105E4" w:rsidRPr="002E4F7F" w:rsidRDefault="001105E4" w:rsidP="001105E4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61293" wp14:editId="04936EC4">
                <wp:simplePos x="0" y="0"/>
                <wp:positionH relativeFrom="column">
                  <wp:posOffset>3060065</wp:posOffset>
                </wp:positionH>
                <wp:positionV relativeFrom="paragraph">
                  <wp:posOffset>165100</wp:posOffset>
                </wp:positionV>
                <wp:extent cx="2330450" cy="544830"/>
                <wp:effectExtent l="0" t="0" r="0" b="7620"/>
                <wp:wrapNone/>
                <wp:docPr id="16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E4" w:rsidRPr="00014CA7" w:rsidRDefault="001105E4" w:rsidP="001105E4">
                            <w:pPr>
                              <w:pStyle w:val="Heading5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  <w:t>14</w:t>
                            </w:r>
                            <w:r w:rsidRPr="00014CA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R – </w:t>
                            </w:r>
                            <w:r w:rsidRPr="00921E5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4"/>
                                <w:szCs w:val="44"/>
                                <w:lang w:val="fr-FR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7" type="#_x0000_t202" style="position:absolute;left:0;text-align:left;margin-left:240.95pt;margin-top:13pt;width:183.5pt;height:4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" stroked="f">
                <v:textbox>
                  <w:txbxContent>
                    <w:p w:rsidR="001105E4" w:rsidRPr="00014CA7" w:rsidRDefault="001105E4" w:rsidP="001105E4">
                      <w:pPr>
                        <w:pStyle w:val="5"/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  <w:t>14</w:t>
                      </w:r>
                      <w:r w:rsidRPr="00014CA7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 – </w:t>
                      </w:r>
                      <w:r w:rsidRPr="00921E5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08</w:t>
                      </w:r>
                      <w:r>
                        <w:rPr>
                          <w:rFonts w:ascii="Arial" w:hAnsi="Arial" w:cs="Arial"/>
                          <w:bCs/>
                          <w:sz w:val="44"/>
                          <w:szCs w:val="44"/>
                          <w:lang w:val="fr-FR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270D151E" wp14:editId="3BEFF76A">
                <wp:simplePos x="0" y="0"/>
                <wp:positionH relativeFrom="column">
                  <wp:posOffset>5506719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16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3.35pt" to="433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dFKQIAAEo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">
                <v:stroke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7FF37D56" wp14:editId="3B1C58A9">
                <wp:simplePos x="0" y="0"/>
                <wp:positionH relativeFrom="column">
                  <wp:posOffset>2759074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16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3.35pt" to="21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">
                <v:stroke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0D00DAE2" wp14:editId="74D9B6E9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16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98KwIAAGg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F4B0C4B" wp14:editId="5D2378A1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6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"/>
            </w:pict>
          </mc:Fallback>
        </mc:AlternateContent>
      </w:r>
    </w:p>
    <w:p w:rsidR="001105E4" w:rsidRPr="002E4F7F" w:rsidRDefault="00553020" w:rsidP="001105E4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C4D1E5" wp14:editId="40B521D9">
                <wp:simplePos x="0" y="0"/>
                <wp:positionH relativeFrom="column">
                  <wp:posOffset>580390</wp:posOffset>
                </wp:positionH>
                <wp:positionV relativeFrom="paragraph">
                  <wp:posOffset>42723</wp:posOffset>
                </wp:positionV>
                <wp:extent cx="134817" cy="21209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817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20" w:rsidRDefault="00553020" w:rsidP="00553020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45.7pt;margin-top:3.35pt;width:10.6pt;height:1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" stroked="f">
                <v:stroke joinstyle="round"/>
                <v:path arrowok="t"/>
                <v:textbox inset="0,0,0,0">
                  <w:txbxContent>
                    <w:p w:rsidR="00553020" w:rsidRDefault="00553020" w:rsidP="00553020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7508E9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F964C9" wp14:editId="619C3421">
                <wp:simplePos x="0" y="0"/>
                <wp:positionH relativeFrom="column">
                  <wp:posOffset>2868984</wp:posOffset>
                </wp:positionH>
                <wp:positionV relativeFrom="paragraph">
                  <wp:posOffset>88193</wp:posOffset>
                </wp:positionV>
                <wp:extent cx="274177" cy="21209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177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E9" w:rsidRDefault="007508E9" w:rsidP="007508E9">
                            <w:r>
                              <w:t>а/3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25.9pt;margin-top:6.95pt;width:21.6pt;height:1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" stroked="f">
                <v:stroke joinstyle="round"/>
                <v:path arrowok="t"/>
                <v:textbox inset="0,0,0,0">
                  <w:txbxContent>
                    <w:p w:rsidR="007508E9" w:rsidRDefault="007508E9" w:rsidP="007508E9">
                      <w:r>
                        <w:t>а/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508E9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88D046" wp14:editId="5BAAD1B0">
                <wp:simplePos x="0" y="0"/>
                <wp:positionH relativeFrom="column">
                  <wp:posOffset>5614482</wp:posOffset>
                </wp:positionH>
                <wp:positionV relativeFrom="paragraph">
                  <wp:posOffset>89374</wp:posOffset>
                </wp:positionV>
                <wp:extent cx="212090" cy="21209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E9" w:rsidRDefault="007508E9" w:rsidP="007508E9">
                            <w:r>
                              <w:t>а/3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42.1pt;margin-top:7.05pt;width:16.7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" stroked="f">
                <v:stroke joinstyle="round"/>
                <v:path arrowok="t"/>
                <v:textbox inset="0,0,0,0">
                  <w:txbxContent>
                    <w:p w:rsidR="007508E9" w:rsidRDefault="007508E9" w:rsidP="007508E9">
                      <w:r>
                        <w:t>а/3</w:t>
                      </w:r>
                    </w:p>
                  </w:txbxContent>
                </v:textbox>
              </v:shape>
            </w:pict>
          </mc:Fallback>
        </mc:AlternateContent>
      </w:r>
      <w:r w:rsidR="007508E9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3B38FC" wp14:editId="5205F28A">
                <wp:simplePos x="0" y="0"/>
                <wp:positionH relativeFrom="column">
                  <wp:posOffset>947723</wp:posOffset>
                </wp:positionH>
                <wp:positionV relativeFrom="paragraph">
                  <wp:posOffset>43117</wp:posOffset>
                </wp:positionV>
                <wp:extent cx="212287" cy="2120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287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505" w:rsidRDefault="007508E9">
                            <w:r>
                              <w:t>а/2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74.6pt;margin-top:3.4pt;width:16.7pt;height:1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" stroked="f">
                <v:stroke joinstyle="round"/>
                <v:path arrowok="t"/>
                <v:textbox inset="0,0,0,0">
                  <w:txbxContent>
                    <w:p w:rsidR="00E91505" w:rsidRDefault="007508E9">
                      <w:r>
                        <w:t>а/2</w:t>
                      </w:r>
                    </w:p>
                  </w:txbxContent>
                </v:textbox>
              </v:shap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49366D8D" wp14:editId="481596C2">
                <wp:simplePos x="0" y="0"/>
                <wp:positionH relativeFrom="column">
                  <wp:posOffset>5287010</wp:posOffset>
                </wp:positionH>
                <wp:positionV relativeFrom="paragraph">
                  <wp:posOffset>84454</wp:posOffset>
                </wp:positionV>
                <wp:extent cx="329565" cy="0"/>
                <wp:effectExtent l="0" t="0" r="13335" b="19050"/>
                <wp:wrapNone/>
                <wp:docPr id="16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6.65pt" to="44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0m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"/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7F4576D3" wp14:editId="26EC8181">
                <wp:simplePos x="0" y="0"/>
                <wp:positionH relativeFrom="column">
                  <wp:posOffset>5506719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6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6.65pt" to="43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Fe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"/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5A30E749" wp14:editId="2125C8EB">
                <wp:simplePos x="0" y="0"/>
                <wp:positionH relativeFrom="column">
                  <wp:posOffset>2759074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5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6.65pt" to="21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mwFA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"/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1999A57" wp14:editId="3CC2D392">
                <wp:simplePos x="0" y="0"/>
                <wp:positionH relativeFrom="column">
                  <wp:posOffset>2209800</wp:posOffset>
                </wp:positionH>
                <wp:positionV relativeFrom="paragraph">
                  <wp:posOffset>84454</wp:posOffset>
                </wp:positionV>
                <wp:extent cx="659130" cy="0"/>
                <wp:effectExtent l="0" t="0" r="26670" b="19050"/>
                <wp:wrapNone/>
                <wp:docPr id="15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6.65pt" to="22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Q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"/>
            </w:pict>
          </mc:Fallback>
        </mc:AlternateContent>
      </w:r>
    </w:p>
    <w:p w:rsidR="001105E4" w:rsidRPr="002E4F7F" w:rsidRDefault="001105E4" w:rsidP="001105E4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193B6B52" wp14:editId="1790F61E">
                <wp:simplePos x="0" y="0"/>
                <wp:positionH relativeFrom="column">
                  <wp:posOffset>5287010</wp:posOffset>
                </wp:positionH>
                <wp:positionV relativeFrom="paragraph">
                  <wp:posOffset>125729</wp:posOffset>
                </wp:positionV>
                <wp:extent cx="329565" cy="0"/>
                <wp:effectExtent l="0" t="0" r="13335" b="19050"/>
                <wp:wrapNone/>
                <wp:docPr id="15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9.9pt" to="44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j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2F3EA1C2" wp14:editId="10D0668C">
                <wp:simplePos x="0" y="0"/>
                <wp:positionH relativeFrom="column">
                  <wp:posOffset>5506719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5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flip:y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9.9pt" to="43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">
                <v:stroke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25FABEE2" wp14:editId="1F79BC85">
                <wp:simplePos x="0" y="0"/>
                <wp:positionH relativeFrom="column">
                  <wp:posOffset>2759074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5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y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9.9pt" to="21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">
                <v:stroke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C41FAAF" wp14:editId="2A3AC02D">
                <wp:simplePos x="0" y="0"/>
                <wp:positionH relativeFrom="column">
                  <wp:posOffset>2209800</wp:posOffset>
                </wp:positionH>
                <wp:positionV relativeFrom="paragraph">
                  <wp:posOffset>125729</wp:posOffset>
                </wp:positionV>
                <wp:extent cx="659130" cy="0"/>
                <wp:effectExtent l="0" t="0" r="26670" b="19050"/>
                <wp:wrapNone/>
                <wp:docPr id="15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9.9pt" to="22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TEw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AEB4575" wp14:editId="1ED45B71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15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wzGw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"/>
            </w:pict>
          </mc:Fallback>
        </mc:AlternateContent>
      </w:r>
    </w:p>
    <w:p w:rsidR="001105E4" w:rsidRPr="002E4F7F" w:rsidRDefault="001105E4" w:rsidP="001105E4">
      <w:pPr>
        <w:widowControl w:val="0"/>
        <w:spacing w:line="240" w:lineRule="auto"/>
        <w:ind w:left="2268" w:right="1134"/>
        <w:rPr>
          <w:sz w:val="24"/>
        </w:rPr>
      </w:pPr>
    </w:p>
    <w:p w:rsidR="001105E4" w:rsidRPr="009C6368" w:rsidRDefault="001105E4" w:rsidP="0057789B">
      <w:pPr>
        <w:pStyle w:val="SingleTxtGR"/>
        <w:spacing w:before="120"/>
        <w:ind w:left="1701" w:firstLine="6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CF4BFFA" wp14:editId="5475D168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15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HeGwIAADU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"/>
            </w:pict>
          </mc:Fallback>
        </mc:AlternateContent>
      </w:r>
      <w:r w:rsidRPr="007F4BEB">
        <w:t xml:space="preserve"> </w:t>
      </w:r>
      <w:r w:rsidRPr="009C6368">
        <w:t xml:space="preserve">а = </w:t>
      </w:r>
      <w:r>
        <w:t xml:space="preserve">мин. </w:t>
      </w:r>
      <w:r w:rsidRPr="009C6368">
        <w:t>8 мм</w:t>
      </w:r>
    </w:p>
    <w:p w:rsidR="001105E4" w:rsidRPr="003A606C" w:rsidRDefault="001105E4" w:rsidP="0057789B">
      <w:pPr>
        <w:pStyle w:val="SingleTxtGR"/>
        <w:tabs>
          <w:tab w:val="clear" w:pos="2268"/>
          <w:tab w:val="left" w:pos="1134"/>
        </w:tabs>
        <w:spacing w:before="240"/>
        <w:ind w:firstLine="6"/>
      </w:pPr>
      <w:r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в отношении приспособлений для крепления ремней безопасности на основании Правил № 14 под ном</w:t>
      </w:r>
      <w:r>
        <w:t>е</w:t>
      </w:r>
      <w:r>
        <w:t>ром</w:t>
      </w:r>
      <w:r w:rsidR="007508E9">
        <w:t> </w:t>
      </w:r>
      <w:r w:rsidRPr="007F4BEB">
        <w:rPr>
          <w:strike/>
        </w:rPr>
        <w:t>072439</w:t>
      </w:r>
      <w:r>
        <w:t xml:space="preserve"> </w:t>
      </w:r>
      <w:r w:rsidRPr="007F4BEB">
        <w:rPr>
          <w:b/>
          <w:bCs/>
        </w:rPr>
        <w:t>082439</w:t>
      </w:r>
      <w:r>
        <w:t>. Две первые цифры номера официального утверждения ук</w:t>
      </w:r>
      <w:r>
        <w:t>а</w:t>
      </w:r>
      <w:r>
        <w:t xml:space="preserve">зывают, что к моменту официального утверждения в Правила № 14 уже были включены поправки серии </w:t>
      </w:r>
      <w:r w:rsidRPr="007F4BEB">
        <w:rPr>
          <w:strike/>
        </w:rPr>
        <w:t>07</w:t>
      </w:r>
      <w:r>
        <w:t xml:space="preserve"> </w:t>
      </w:r>
      <w:r w:rsidRPr="007F4BEB">
        <w:rPr>
          <w:b/>
          <w:bCs/>
        </w:rPr>
        <w:t>08</w:t>
      </w:r>
      <w:r>
        <w:t>.</w:t>
      </w:r>
    </w:p>
    <w:p w:rsidR="001105E4" w:rsidRPr="007F4BEB" w:rsidRDefault="001105E4" w:rsidP="00553020">
      <w:pPr>
        <w:pStyle w:val="SingleTxtGR"/>
        <w:jc w:val="left"/>
      </w:pPr>
      <w:r w:rsidRPr="007F4BEB">
        <w:br w:type="page"/>
        <w:t>Образец В</w:t>
      </w:r>
      <w:r w:rsidRPr="007F4BEB">
        <w:rPr>
          <w:szCs w:val="24"/>
        </w:rPr>
        <w:br/>
      </w:r>
      <w:r w:rsidRPr="007F4BEB">
        <w:t>(см. пункт 4.5 настоящих Правил)</w:t>
      </w:r>
    </w:p>
    <w:p w:rsidR="001105E4" w:rsidRPr="007F4BEB" w:rsidRDefault="006E7D06" w:rsidP="001105E4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972A15" wp14:editId="22365D32">
                <wp:simplePos x="0" y="0"/>
                <wp:positionH relativeFrom="column">
                  <wp:posOffset>2799080</wp:posOffset>
                </wp:positionH>
                <wp:positionV relativeFrom="paragraph">
                  <wp:posOffset>123825</wp:posOffset>
                </wp:positionV>
                <wp:extent cx="212090" cy="212090"/>
                <wp:effectExtent l="0" t="0" r="0" b="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BB" w:rsidRDefault="009872BB" w:rsidP="009872BB">
                            <w:r>
                              <w:t>а/2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32" type="#_x0000_t202" style="position:absolute;left:0;text-align:left;margin-left:220.4pt;margin-top:9.75pt;width:16.7pt;height:1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" stroked="f">
                <v:stroke joinstyle="round"/>
                <v:path arrowok="t"/>
                <v:textbox inset="0,0,0,0">
                  <w:txbxContent>
                    <w:p w:rsidR="009872BB" w:rsidRDefault="009872BB" w:rsidP="009872BB">
                      <w:r>
                        <w:t>а/2</w:t>
                      </w:r>
                    </w:p>
                  </w:txbxContent>
                </v:textbox>
              </v:shape>
            </w:pict>
          </mc:Fallback>
        </mc:AlternateContent>
      </w:r>
      <w:r w:rsidR="001105E4" w:rsidRPr="007F4B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1105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1050B9" wp14:editId="77F5B939">
                <wp:simplePos x="0" y="0"/>
                <wp:positionH relativeFrom="column">
                  <wp:posOffset>3060700</wp:posOffset>
                </wp:positionH>
                <wp:positionV relativeFrom="paragraph">
                  <wp:posOffset>111125</wp:posOffset>
                </wp:positionV>
                <wp:extent cx="2383790" cy="853440"/>
                <wp:effectExtent l="0" t="0" r="0" b="3810"/>
                <wp:wrapNone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827"/>
                            </w:tblGrid>
                            <w:tr w:rsidR="001105E4" w:rsidRPr="00D00EBE" w:rsidTr="00404470">
                              <w:trPr>
                                <w:trHeight w:val="411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105E4" w:rsidRPr="00252CBA" w:rsidRDefault="001105E4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404470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:rsidR="001105E4" w:rsidRPr="00404470" w:rsidRDefault="001105E4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68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04470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08</w:t>
                                  </w:r>
                                  <w:r w:rsidRPr="00404470"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0"/>
                                    </w:rPr>
                                    <w:t xml:space="preserve"> 2439</w:t>
                                  </w:r>
                                </w:p>
                              </w:tc>
                            </w:tr>
                            <w:tr w:rsidR="001105E4" w:rsidRPr="00D65598" w:rsidTr="00404470">
                              <w:trPr>
                                <w:trHeight w:val="411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105E4" w:rsidRPr="00252CBA" w:rsidRDefault="001105E4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404470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24 </w:t>
                                  </w:r>
                                  <w:r w:rsidR="00A46B6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  <w:r w:rsidR="005278B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.</w:t>
                                  </w:r>
                                  <w:r w:rsidRPr="0040447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:rsidR="001105E4" w:rsidRPr="00404470" w:rsidRDefault="001105E4" w:rsidP="00404470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68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04470"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0"/>
                                    </w:rPr>
                                    <w:t>03 1628</w:t>
                                  </w:r>
                                </w:p>
                              </w:tc>
                            </w:tr>
                          </w:tbl>
                          <w:p w:rsidR="001105E4" w:rsidRDefault="001105E4" w:rsidP="00110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33" type="#_x0000_t202" style="position:absolute;left:0;text-align:left;margin-left:241pt;margin-top:8.75pt;width:187.7pt;height:6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Q4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827"/>
                      </w:tblGrid>
                      <w:tr w:rsidR="001105E4" w:rsidRPr="00D00EBE" w:rsidTr="00404470">
                        <w:trPr>
                          <w:trHeight w:val="411"/>
                        </w:trPr>
                        <w:tc>
                          <w:tcPr>
                            <w:tcW w:w="1560" w:type="dxa"/>
                          </w:tcPr>
                          <w:p w:rsidR="001105E4" w:rsidRPr="00252CBA" w:rsidRDefault="001105E4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0447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:rsidR="001105E4" w:rsidRPr="00404470" w:rsidRDefault="001105E4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68"/>
                              <w:jc w:val="both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4044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08</w:t>
                            </w:r>
                            <w:r w:rsidRPr="00404470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2439</w:t>
                            </w:r>
                          </w:p>
                        </w:tc>
                      </w:tr>
                      <w:tr w:rsidR="001105E4" w:rsidRPr="00D65598" w:rsidTr="00404470">
                        <w:trPr>
                          <w:trHeight w:val="411"/>
                        </w:trPr>
                        <w:tc>
                          <w:tcPr>
                            <w:tcW w:w="1560" w:type="dxa"/>
                          </w:tcPr>
                          <w:p w:rsidR="001105E4" w:rsidRPr="00252CBA" w:rsidRDefault="001105E4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0447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24 </w:t>
                            </w:r>
                            <w:r w:rsidR="00A46B6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r w:rsidR="005278B1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.</w:t>
                            </w:r>
                            <w:r w:rsidRPr="0040447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:rsidR="001105E4" w:rsidRPr="00404470" w:rsidRDefault="001105E4" w:rsidP="00404470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68"/>
                              <w:jc w:val="both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404470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03 1628</w:t>
                            </w:r>
                          </w:p>
                        </w:tc>
                      </w:tr>
                    </w:tbl>
                    <w:p w:rsidR="001105E4" w:rsidRDefault="001105E4" w:rsidP="001105E4"/>
                  </w:txbxContent>
                </v:textbox>
              </v:shap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28CFAEC1" wp14:editId="426FDCEF">
                <wp:simplePos x="0" y="0"/>
                <wp:positionH relativeFrom="column">
                  <wp:posOffset>3128644</wp:posOffset>
                </wp:positionH>
                <wp:positionV relativeFrom="paragraph">
                  <wp:posOffset>153670</wp:posOffset>
                </wp:positionV>
                <wp:extent cx="0" cy="325120"/>
                <wp:effectExtent l="95250" t="38100" r="76200" b="5588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35pt,12.1pt" to="246.3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">
                <v:stroke startarrow="open" endarrow="open"/>
              </v:lin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587B86DA" wp14:editId="15F144B8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">
                <v:stroke startarrow="open" endarrow="open"/>
              </v:lin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63E6136B" wp14:editId="0C83E224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x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YMGg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"/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8732A1" wp14:editId="6FAE2320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5E4" w:rsidRDefault="001105E4" w:rsidP="001105E4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4" style="position:absolute;left:0;text-align:left;margin-left:130.75pt;margin-top:8.6pt;width:60.55pt;height:5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" strokeweight="3pt">
                <v:textbox inset="0,0,0,0">
                  <w:txbxContent>
                    <w:p w:rsidR="001105E4" w:rsidRDefault="001105E4" w:rsidP="001105E4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1105E4" w:rsidRPr="007F4BEB" w:rsidRDefault="006E7D06" w:rsidP="001105E4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832A3B" wp14:editId="05F7E74A">
                <wp:simplePos x="0" y="0"/>
                <wp:positionH relativeFrom="column">
                  <wp:posOffset>5798185</wp:posOffset>
                </wp:positionH>
                <wp:positionV relativeFrom="paragraph">
                  <wp:posOffset>33664</wp:posOffset>
                </wp:positionV>
                <wp:extent cx="212090" cy="212090"/>
                <wp:effectExtent l="0" t="0" r="0" b="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06" w:rsidRDefault="006E7D06" w:rsidP="006E7D06">
                            <w:r>
                              <w:t>а/3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35" type="#_x0000_t202" style="position:absolute;left:0;text-align:left;margin-left:456.55pt;margin-top:2.65pt;width:16.7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" stroked="f">
                <v:stroke joinstyle="round"/>
                <v:path arrowok="t"/>
                <v:textbox inset="0,0,0,0">
                  <w:txbxContent>
                    <w:p w:rsidR="006E7D06" w:rsidRDefault="006E7D06" w:rsidP="006E7D06">
                      <w:r>
                        <w:t>а/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 wp14:anchorId="51B3AA94" wp14:editId="74A3D96A">
                <wp:simplePos x="0" y="0"/>
                <wp:positionH relativeFrom="column">
                  <wp:posOffset>5548629</wp:posOffset>
                </wp:positionH>
                <wp:positionV relativeFrom="paragraph">
                  <wp:posOffset>45720</wp:posOffset>
                </wp:positionV>
                <wp:extent cx="0" cy="197485"/>
                <wp:effectExtent l="95250" t="38100" r="76200" b="50165"/>
                <wp:wrapNone/>
                <wp:docPr id="1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9pt,3.6pt" to="43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">
                <v:stroke startarrow="open" endarrow="open"/>
              </v:lin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4CD8A128" wp14:editId="2DAB59B8">
                <wp:simplePos x="0" y="0"/>
                <wp:positionH relativeFrom="column">
                  <wp:posOffset>5397500</wp:posOffset>
                </wp:positionH>
                <wp:positionV relativeFrom="paragraph">
                  <wp:posOffset>45084</wp:posOffset>
                </wp:positionV>
                <wp:extent cx="309880" cy="0"/>
                <wp:effectExtent l="0" t="0" r="13970" b="1905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3.55pt" to="44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219DA7AF" wp14:editId="3836B51F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HyKgIAAGc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">
                <v:stroke startarrow="open" endarrow="open"/>
              </v:lin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25CF4A38" wp14:editId="1C5F05A9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"/>
            </w:pict>
          </mc:Fallback>
        </mc:AlternateContent>
      </w:r>
    </w:p>
    <w:p w:rsidR="001105E4" w:rsidRPr="007F4BEB" w:rsidRDefault="006E7D06" w:rsidP="001105E4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68EA88" wp14:editId="47FA177B">
                <wp:simplePos x="0" y="0"/>
                <wp:positionH relativeFrom="column">
                  <wp:posOffset>2850658</wp:posOffset>
                </wp:positionH>
                <wp:positionV relativeFrom="paragraph">
                  <wp:posOffset>123825</wp:posOffset>
                </wp:positionV>
                <wp:extent cx="212090" cy="212090"/>
                <wp:effectExtent l="0" t="0" r="0" b="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06" w:rsidRDefault="006E7D06" w:rsidP="006E7D06">
                            <w:r>
                              <w:t>а/3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036" type="#_x0000_t202" style="position:absolute;left:0;text-align:left;margin-left:224.45pt;margin-top:9.75pt;width:16.7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" stroked="f">
                <v:stroke joinstyle="round"/>
                <v:path arrowok="t"/>
                <v:textbox inset="0,0,0,0">
                  <w:txbxContent>
                    <w:p w:rsidR="006E7D06" w:rsidRDefault="006E7D06" w:rsidP="006E7D06">
                      <w:r>
                        <w:t>а/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2BB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63ACBD" wp14:editId="6AE6AD71">
                <wp:simplePos x="0" y="0"/>
                <wp:positionH relativeFrom="column">
                  <wp:posOffset>561358</wp:posOffset>
                </wp:positionH>
                <wp:positionV relativeFrom="paragraph">
                  <wp:posOffset>30024</wp:posOffset>
                </wp:positionV>
                <wp:extent cx="160574" cy="212090"/>
                <wp:effectExtent l="0" t="0" r="0" b="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74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BB" w:rsidRDefault="009872BB" w:rsidP="009872BB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37" type="#_x0000_t202" style="position:absolute;left:0;text-align:left;margin-left:44.2pt;margin-top:2.35pt;width:12.65pt;height:1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" stroked="f">
                <v:stroke joinstyle="round"/>
                <v:path arrowok="t"/>
                <v:textbox inset="0,0,0,0">
                  <w:txbxContent>
                    <w:p w:rsidR="009872BB" w:rsidRDefault="009872BB" w:rsidP="009872BB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9872BB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98BFA3" wp14:editId="34FCA629">
                <wp:simplePos x="0" y="0"/>
                <wp:positionH relativeFrom="column">
                  <wp:posOffset>1003300</wp:posOffset>
                </wp:positionH>
                <wp:positionV relativeFrom="paragraph">
                  <wp:posOffset>30310</wp:posOffset>
                </wp:positionV>
                <wp:extent cx="212090" cy="21209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BB" w:rsidRDefault="009872BB" w:rsidP="009872BB">
                            <w:r>
                              <w:t>а/2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left:0;text-align:left;margin-left:79pt;margin-top:2.4pt;width:16.7pt;height:1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" stroked="f">
                <v:stroke joinstyle="round"/>
                <v:path arrowok="t"/>
                <v:textbox inset="0,0,0,0">
                  <w:txbxContent>
                    <w:p w:rsidR="009872BB" w:rsidRDefault="009872BB" w:rsidP="009872BB">
                      <w:r>
                        <w:t>а/2</w:t>
                      </w:r>
                    </w:p>
                  </w:txbxContent>
                </v:textbox>
              </v:shap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5B7F337B" wp14:editId="39E6E58D">
                <wp:simplePos x="0" y="0"/>
                <wp:positionH relativeFrom="column">
                  <wp:posOffset>5397500</wp:posOffset>
                </wp:positionH>
                <wp:positionV relativeFrom="paragraph">
                  <wp:posOffset>59689</wp:posOffset>
                </wp:positionV>
                <wp:extent cx="309880" cy="0"/>
                <wp:effectExtent l="0" t="0" r="13970" b="1905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4.7pt" to="449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A013354" wp14:editId="4B1B06F0">
                <wp:simplePos x="0" y="0"/>
                <wp:positionH relativeFrom="column">
                  <wp:posOffset>2429510</wp:posOffset>
                </wp:positionH>
                <wp:positionV relativeFrom="paragraph">
                  <wp:posOffset>85090</wp:posOffset>
                </wp:positionV>
                <wp:extent cx="438785" cy="1905"/>
                <wp:effectExtent l="0" t="0" r="18415" b="36195"/>
                <wp:wrapNone/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flip:y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3pt,6.7pt" to="22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"/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66E614D4" wp14:editId="23B9FB95">
                <wp:simplePos x="0" y="0"/>
                <wp:positionH relativeFrom="column">
                  <wp:posOffset>2590799</wp:posOffset>
                </wp:positionH>
                <wp:positionV relativeFrom="paragraph">
                  <wp:posOffset>85090</wp:posOffset>
                </wp:positionV>
                <wp:extent cx="0" cy="245745"/>
                <wp:effectExtent l="95250" t="38100" r="57150" b="59055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4pt,6.7pt" to="20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">
                <v:stroke startarrow="open" endarrow="open"/>
              </v:line>
            </w:pict>
          </mc:Fallback>
        </mc:AlternateContent>
      </w:r>
    </w:p>
    <w:p w:rsidR="001105E4" w:rsidRPr="007F4BEB" w:rsidRDefault="006E7D06" w:rsidP="001105E4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DD031E" wp14:editId="54CD8B63">
                <wp:simplePos x="0" y="0"/>
                <wp:positionH relativeFrom="column">
                  <wp:posOffset>5793740</wp:posOffset>
                </wp:positionH>
                <wp:positionV relativeFrom="paragraph">
                  <wp:posOffset>24765</wp:posOffset>
                </wp:positionV>
                <wp:extent cx="212090" cy="212090"/>
                <wp:effectExtent l="0" t="0" r="0" b="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06" w:rsidRDefault="006E7D06" w:rsidP="006E7D06">
                            <w:r>
                              <w:t>а/3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1" o:spid="_x0000_s1039" type="#_x0000_t202" style="position:absolute;left:0;text-align:left;margin-left:456.2pt;margin-top:1.95pt;width:16.7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" stroked="f">
                <v:stroke joinstyle="round"/>
                <v:path arrowok="t"/>
                <v:textbox inset="0,0,0,0">
                  <w:txbxContent>
                    <w:p w:rsidR="006E7D06" w:rsidRDefault="006E7D06" w:rsidP="006E7D06">
                      <w:r>
                        <w:t>а/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2D68CBD2" wp14:editId="285FF3C2">
                <wp:simplePos x="0" y="0"/>
                <wp:positionH relativeFrom="column">
                  <wp:posOffset>5525134</wp:posOffset>
                </wp:positionH>
                <wp:positionV relativeFrom="paragraph">
                  <wp:posOffset>14605</wp:posOffset>
                </wp:positionV>
                <wp:extent cx="0" cy="197485"/>
                <wp:effectExtent l="95250" t="38100" r="76200" b="50165"/>
                <wp:wrapNone/>
                <wp:docPr id="2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05pt,1.15pt" to="435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">
                <v:stroke startarrow="open" endarrow="open"/>
              </v:lin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417235C" wp14:editId="06B437A6">
                <wp:simplePos x="0" y="0"/>
                <wp:positionH relativeFrom="column">
                  <wp:posOffset>5397500</wp:posOffset>
                </wp:positionH>
                <wp:positionV relativeFrom="paragraph">
                  <wp:posOffset>13334</wp:posOffset>
                </wp:positionV>
                <wp:extent cx="309880" cy="0"/>
                <wp:effectExtent l="0" t="0" r="13970" b="1905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1.05pt" to="449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" strokecolor="#4a7ebb">
                <o:lock v:ext="edit" shapetype="f"/>
              </v:line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4AC789C3" wp14:editId="63FCC8FE">
                <wp:simplePos x="0" y="0"/>
                <wp:positionH relativeFrom="column">
                  <wp:posOffset>2431415</wp:posOffset>
                </wp:positionH>
                <wp:positionV relativeFrom="paragraph">
                  <wp:posOffset>124459</wp:posOffset>
                </wp:positionV>
                <wp:extent cx="436245" cy="0"/>
                <wp:effectExtent l="0" t="0" r="20955" b="19050"/>
                <wp:wrapNone/>
                <wp:docPr id="2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45pt,9.8pt" to="225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Q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"/>
            </w:pict>
          </mc:Fallback>
        </mc:AlternateContent>
      </w:r>
      <w:r w:rsidR="001105E4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73B7993A" wp14:editId="657E47EB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2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"/>
            </w:pict>
          </mc:Fallback>
        </mc:AlternateContent>
      </w:r>
    </w:p>
    <w:p w:rsidR="001105E4" w:rsidRPr="007F4BEB" w:rsidRDefault="001105E4" w:rsidP="001105E4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899FA55" wp14:editId="0625614E">
                <wp:simplePos x="0" y="0"/>
                <wp:positionH relativeFrom="column">
                  <wp:posOffset>5397500</wp:posOffset>
                </wp:positionH>
                <wp:positionV relativeFrom="paragraph">
                  <wp:posOffset>1904</wp:posOffset>
                </wp:positionV>
                <wp:extent cx="309880" cy="0"/>
                <wp:effectExtent l="0" t="0" r="13970" b="1905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.15pt" to="4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" strokecolor="#4a7ebb">
                <o:lock v:ext="edit" shapetype="f"/>
              </v:line>
            </w:pict>
          </mc:Fallback>
        </mc:AlternateContent>
      </w:r>
    </w:p>
    <w:p w:rsidR="001105E4" w:rsidRPr="007F4BEB" w:rsidRDefault="001105E4" w:rsidP="001105E4">
      <w:pPr>
        <w:widowControl w:val="0"/>
        <w:spacing w:line="240" w:lineRule="auto"/>
        <w:ind w:left="2268" w:right="1134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63129951" wp14:editId="5B90AA2A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2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x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4qGw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"/>
            </w:pict>
          </mc:Fallback>
        </mc:AlternateContent>
      </w:r>
    </w:p>
    <w:p w:rsidR="001105E4" w:rsidRDefault="001105E4" w:rsidP="001105E4">
      <w:pPr>
        <w:pStyle w:val="SingleTxtGR"/>
        <w:ind w:left="1701" w:firstLine="7"/>
        <w:jc w:val="right"/>
        <w:rPr>
          <w:sz w:val="22"/>
        </w:rPr>
      </w:pPr>
      <w:r w:rsidRPr="009C6368">
        <w:t xml:space="preserve">а = </w:t>
      </w:r>
      <w:r>
        <w:t xml:space="preserve">мин. </w:t>
      </w:r>
      <w:r w:rsidRPr="009C6368">
        <w:t>8 мм</w:t>
      </w:r>
    </w:p>
    <w:p w:rsidR="001105E4" w:rsidRDefault="001105E4" w:rsidP="00A46B6B">
      <w:pPr>
        <w:pStyle w:val="SingleTxtGR"/>
        <w:tabs>
          <w:tab w:val="clear" w:pos="1701"/>
          <w:tab w:val="left" w:pos="1134"/>
        </w:tabs>
        <w:spacing w:before="240" w:after="0"/>
        <w:ind w:firstLine="567"/>
      </w:pPr>
      <w:r w:rsidRPr="003A606C">
        <w:t xml:space="preserve">Приведенный выше знак официального утверждения, проставленный на транспортном средстве, указывает, что </w:t>
      </w:r>
      <w:r>
        <w:t>данный</w:t>
      </w:r>
      <w:r w:rsidRPr="003A606C">
        <w:t xml:space="preserve"> тип транспортного средства официально утвержден в Нидерландах (Е</w:t>
      </w:r>
      <w:r>
        <w:t> </w:t>
      </w:r>
      <w:r w:rsidRPr="003A606C">
        <w:t>4) на основании пра</w:t>
      </w:r>
      <w:r>
        <w:t>вил № </w:t>
      </w:r>
      <w:r w:rsidRPr="003A606C">
        <w:t>14 и 24</w:t>
      </w:r>
      <w:r w:rsidRPr="00A56FDA">
        <w:t>*</w:t>
      </w:r>
      <w:r w:rsidRPr="003A606C">
        <w:t>. (Для Правил №</w:t>
      </w:r>
      <w:r>
        <w:t> </w:t>
      </w:r>
      <w:r w:rsidRPr="003A606C">
        <w:t>24 цифра 1,30 м</w:t>
      </w:r>
      <w:r w:rsidRPr="003A606C">
        <w:rPr>
          <w:vertAlign w:val="superscript"/>
        </w:rPr>
        <w:t>–1</w:t>
      </w:r>
      <w:r w:rsidRPr="003A606C">
        <w:t xml:space="preserve"> представляет собой скорректированную вел</w:t>
      </w:r>
      <w:r w:rsidRPr="003A606C">
        <w:t>и</w:t>
      </w:r>
      <w:r w:rsidRPr="003A606C">
        <w:t>чину коэффициента поглощения)</w:t>
      </w:r>
      <w:r>
        <w:t>.</w:t>
      </w:r>
      <w:r w:rsidRPr="003A606C">
        <w:t xml:space="preserve"> Номера официального утверждения указыв</w:t>
      </w:r>
      <w:r w:rsidRPr="003A606C">
        <w:t>а</w:t>
      </w:r>
      <w:r w:rsidRPr="003A606C">
        <w:t>ют, что к моменту предоставления официального утверждения в Правила №</w:t>
      </w:r>
      <w:r>
        <w:t> </w:t>
      </w:r>
      <w:r w:rsidRPr="003A606C">
        <w:t>14 уже</w:t>
      </w:r>
      <w:r>
        <w:t xml:space="preserve"> были включены поправки серии </w:t>
      </w:r>
      <w:r w:rsidRPr="002F23BF">
        <w:rPr>
          <w:strike/>
        </w:rPr>
        <w:t>07</w:t>
      </w:r>
      <w:r>
        <w:t xml:space="preserve"> </w:t>
      </w:r>
      <w:r w:rsidRPr="002F23BF">
        <w:rPr>
          <w:b/>
          <w:bCs/>
        </w:rPr>
        <w:t>08</w:t>
      </w:r>
      <w:r w:rsidRPr="003A606C">
        <w:t>, а в Правила № 24 – поправки с</w:t>
      </w:r>
      <w:r w:rsidRPr="003A606C">
        <w:t>е</w:t>
      </w:r>
      <w:r w:rsidRPr="003A606C">
        <w:t>рии</w:t>
      </w:r>
      <w:r w:rsidR="00A56FDA">
        <w:t> </w:t>
      </w:r>
      <w:r w:rsidRPr="003A606C">
        <w:t>03.</w:t>
      </w:r>
    </w:p>
    <w:p w:rsidR="001105E4" w:rsidRDefault="001105E4" w:rsidP="00A46B6B">
      <w:pPr>
        <w:pStyle w:val="SingleTxtGR"/>
        <w:tabs>
          <w:tab w:val="clear" w:pos="1701"/>
          <w:tab w:val="left" w:pos="1134"/>
        </w:tabs>
        <w:spacing w:after="80"/>
        <w:ind w:left="567" w:firstLine="567"/>
      </w:pPr>
      <w:r w:rsidRPr="002F23BF">
        <w:t>__________</w:t>
      </w:r>
    </w:p>
    <w:p w:rsidR="001105E4" w:rsidRPr="00745A27" w:rsidRDefault="001105E4" w:rsidP="00A56FDA">
      <w:pPr>
        <w:tabs>
          <w:tab w:val="left" w:pos="1276"/>
          <w:tab w:val="left" w:pos="1498"/>
          <w:tab w:val="left" w:pos="1710"/>
          <w:tab w:val="left" w:pos="7100"/>
        </w:tabs>
        <w:ind w:left="873" w:firstLine="403"/>
        <w:rPr>
          <w:sz w:val="18"/>
          <w:szCs w:val="18"/>
        </w:rPr>
      </w:pPr>
      <w:r w:rsidRPr="00745A27">
        <w:rPr>
          <w:sz w:val="18"/>
          <w:szCs w:val="18"/>
        </w:rPr>
        <w:t>*</w:t>
      </w:r>
      <w:r w:rsidRPr="00745A27">
        <w:rPr>
          <w:sz w:val="18"/>
          <w:szCs w:val="18"/>
        </w:rPr>
        <w:tab/>
        <w:t>Второй номер прив</w:t>
      </w:r>
      <w:r>
        <w:rPr>
          <w:sz w:val="18"/>
          <w:szCs w:val="18"/>
        </w:rPr>
        <w:t>еден</w:t>
      </w:r>
      <w:r w:rsidRPr="00745A27">
        <w:rPr>
          <w:sz w:val="18"/>
          <w:szCs w:val="18"/>
        </w:rPr>
        <w:t xml:space="preserve"> только в качестве примера».</w:t>
      </w:r>
      <w:r w:rsidR="006E7D06" w:rsidRPr="006E7D06">
        <w:rPr>
          <w:noProof/>
          <w:w w:val="100"/>
          <w:lang w:eastAsia="ru-RU"/>
        </w:rPr>
        <w:t xml:space="preserve"> </w:t>
      </w:r>
    </w:p>
    <w:p w:rsidR="001105E4" w:rsidRPr="009F4084" w:rsidRDefault="001105E4" w:rsidP="006E7D06">
      <w:pPr>
        <w:pStyle w:val="SingleTxtGR"/>
        <w:spacing w:before="240"/>
      </w:pPr>
      <w:r w:rsidRPr="006E7D06">
        <w:rPr>
          <w:i/>
        </w:rPr>
        <w:t>Приложения 9 и 10</w:t>
      </w:r>
      <w:r w:rsidRPr="009F4084">
        <w:t xml:space="preserve"> </w:t>
      </w:r>
      <w:r>
        <w:t>исключить</w:t>
      </w:r>
      <w:r w:rsidRPr="009F4084">
        <w:t>.</w:t>
      </w:r>
    </w:p>
    <w:p w:rsidR="001105E4" w:rsidRPr="009F4084" w:rsidRDefault="001105E4" w:rsidP="00A56FDA">
      <w:pPr>
        <w:pStyle w:val="HChGR"/>
        <w:rPr>
          <w:snapToGrid w:val="0"/>
        </w:rPr>
      </w:pPr>
      <w:r w:rsidRPr="009F4084">
        <w:tab/>
      </w:r>
      <w:r>
        <w:t>II.</w:t>
      </w:r>
      <w:r>
        <w:tab/>
        <w:t>Обоснование</w:t>
      </w:r>
    </w:p>
    <w:p w:rsidR="001105E4" w:rsidRPr="009F4084" w:rsidRDefault="001105E4" w:rsidP="00A56FDA">
      <w:pPr>
        <w:pStyle w:val="SingleTxtGR"/>
      </w:pPr>
      <w:r>
        <w:t>1.</w:t>
      </w:r>
      <w:r>
        <w:tab/>
        <w:t>В ходе разработки международной системы официального утверждения типа комплектного транспортного средства (МОУТКТС) и проекта Правил № 0 ООН стало ясно, что хотя применяемые в Австралии требования (АКП) для креплений ремней безопасности для взрослых идентичны требованиям Пр</w:t>
      </w:r>
      <w:r>
        <w:t>а</w:t>
      </w:r>
      <w:r>
        <w:t>вил</w:t>
      </w:r>
      <w:r w:rsidR="00A46B6B">
        <w:t> </w:t>
      </w:r>
      <w:r>
        <w:t>№ 14 ООН, предписания АКТ в отношении детских удерживающих систем существенным образом отличаются. По этой причине в настоящее время А</w:t>
      </w:r>
      <w:r>
        <w:t>в</w:t>
      </w:r>
      <w:r>
        <w:t>стралия не может согласиться с включением Правил № 14 ООН в Правила № 0 ООН/систему МОУТКТС.</w:t>
      </w:r>
    </w:p>
    <w:p w:rsidR="001105E4" w:rsidRPr="009F4084" w:rsidRDefault="001105E4" w:rsidP="00A56FDA">
      <w:pPr>
        <w:pStyle w:val="SingleTxtGR"/>
      </w:pPr>
      <w:r>
        <w:t>2.</w:t>
      </w:r>
      <w:r>
        <w:tab/>
        <w:t>Исходя из этого, в неофициальном документе GRSP-58-13 эксперт от А</w:t>
      </w:r>
      <w:r>
        <w:t>в</w:t>
      </w:r>
      <w:r>
        <w:t>стралии представил перечень изменений, которые необходимо внести в Прав</w:t>
      </w:r>
      <w:r>
        <w:t>и</w:t>
      </w:r>
      <w:r>
        <w:t>ла № 14 ООН в целях их согласования с применяемыми в Австралии АКП.</w:t>
      </w:r>
    </w:p>
    <w:p w:rsidR="001105E4" w:rsidRPr="009F4084" w:rsidRDefault="001105E4" w:rsidP="00A56FDA">
      <w:pPr>
        <w:pStyle w:val="SingleTxtGR"/>
      </w:pPr>
      <w:r>
        <w:t>3.</w:t>
      </w:r>
      <w:r>
        <w:tab/>
        <w:t>Как отмечается в документе GRSP-58-13, Австралия указала также на альтернативное решение (признаваемое в качестве «самого простого вариа</w:t>
      </w:r>
      <w:r>
        <w:t>н</w:t>
      </w:r>
      <w:r>
        <w:t>та»), состоящее в том, чтобы исключить положения, касающиеся креплений ISOFIX, из Правил № 14 ООН и перенести их в отдельные новые правила ООН. Таким образом, Правила № 14 ООН будут охватывать только крепления ремней безопасности для взрослых и могут быть включены в приложение 4 к Прав</w:t>
      </w:r>
      <w:r>
        <w:t>и</w:t>
      </w:r>
      <w:r>
        <w:t>лам</w:t>
      </w:r>
      <w:r w:rsidR="00500315">
        <w:t> </w:t>
      </w:r>
      <w:r>
        <w:t xml:space="preserve">0 ООН. Напротив, новые правила ООН, касающиеся креплений ISOFIX, не будут включены в приложение 4 к Правилам № 0 ООН. </w:t>
      </w:r>
    </w:p>
    <w:p w:rsidR="001105E4" w:rsidRPr="009F4084" w:rsidRDefault="001105E4" w:rsidP="00A56FDA">
      <w:pPr>
        <w:pStyle w:val="SingleTxtGR"/>
      </w:pPr>
      <w:r>
        <w:t>4.</w:t>
      </w:r>
      <w:r>
        <w:tab/>
        <w:t>Как отмечается в документе GRSP-58-13, вариант разделения правил по</w:t>
      </w:r>
      <w:r>
        <w:t>з</w:t>
      </w:r>
      <w:r>
        <w:t>волит Австралии применять Правила № 14 ООН с поправками и одновременно сохранить собственные требования к детским удерживающим системам. Раб</w:t>
      </w:r>
      <w:r>
        <w:t>о</w:t>
      </w:r>
      <w:r>
        <w:t xml:space="preserve">чая группа по вопросам торможения и ходовой части (GRRF) уже приняла </w:t>
      </w:r>
      <w:r w:rsidR="00500315">
        <w:br/>
      </w:r>
      <w:r>
        <w:t>аналогичные меры в отношении систем электронного контроля устойчив</w:t>
      </w:r>
      <w:r>
        <w:t>о</w:t>
      </w:r>
      <w:r>
        <w:t>сти</w:t>
      </w:r>
      <w:r w:rsidR="00500315">
        <w:t> </w:t>
      </w:r>
      <w:r>
        <w:t>(ЭКУ), вспомогательного торможения и контроля давления в шинах (СКДШ) при том понимании, что разделение Правил № 13H ООН не повлечет за собой технических изменений к существующим требованиям для обеспеч</w:t>
      </w:r>
      <w:r>
        <w:t>е</w:t>
      </w:r>
      <w:r>
        <w:t>ния плавного административного перехода.</w:t>
      </w:r>
    </w:p>
    <w:p w:rsidR="001105E4" w:rsidRPr="009F4084" w:rsidRDefault="001105E4" w:rsidP="00A56FDA">
      <w:pPr>
        <w:pStyle w:val="SingleTxtGR"/>
      </w:pPr>
      <w:r>
        <w:t>5.</w:t>
      </w:r>
      <w:r>
        <w:tab/>
        <w:t>Таким образом, цель прилагаемого документа состоит в исключении всех вопросов, связанных с креплениями ISOFIX, из Правил № 14 ООН, с тем чтобы эти Правила ООН охватывали только крепления ремней безопасности для взрослых. Требования к креплениям ISOFIX будут перенесены в отдельные н</w:t>
      </w:r>
      <w:r>
        <w:t>о</w:t>
      </w:r>
      <w:r>
        <w:t>вые правила ООН, как это рекомендовано в параллельном предложении МОПАП (ECE/TRANS/WP.29/GRSP/2017/8).</w:t>
      </w:r>
    </w:p>
    <w:p w:rsidR="001105E4" w:rsidRPr="009F4084" w:rsidRDefault="001105E4" w:rsidP="00A56FDA">
      <w:pPr>
        <w:pStyle w:val="SingleTxtGR"/>
      </w:pPr>
      <w:r>
        <w:t>6.</w:t>
      </w:r>
      <w:r>
        <w:tab/>
        <w:t>МОПАП хотела бы подчеркнуть также следующие моменты, которые определяют предлагаемый подход к разработке поправок серии [08] к Прав</w:t>
      </w:r>
      <w:r>
        <w:t>и</w:t>
      </w:r>
      <w:r>
        <w:t>лам</w:t>
      </w:r>
      <w:r w:rsidR="00906504">
        <w:t> </w:t>
      </w:r>
      <w:r>
        <w:t xml:space="preserve">№ 14 ООН. </w:t>
      </w:r>
    </w:p>
    <w:p w:rsidR="001105E4" w:rsidRPr="009F4084" w:rsidRDefault="001105E4" w:rsidP="00A56FDA">
      <w:pPr>
        <w:pStyle w:val="SingleTxtGR"/>
      </w:pPr>
      <w:r>
        <w:t>7.</w:t>
      </w:r>
      <w:r>
        <w:tab/>
        <w:t>Любая Договаривающаяся сторона Соглашения 1958 года имеет возмо</w:t>
      </w:r>
      <w:r>
        <w:t>ж</w:t>
      </w:r>
      <w:r>
        <w:t>ность применять правила ООН начиная только с определенного варианта и о</w:t>
      </w:r>
      <w:r>
        <w:t>т</w:t>
      </w:r>
      <w:r>
        <w:t>казывать в принятии официальных утверждений, предоставленных на основ</w:t>
      </w:r>
      <w:r>
        <w:t>а</w:t>
      </w:r>
      <w:r>
        <w:t>нии предшествующих серий поправок. В данном конкретном случае Договар</w:t>
      </w:r>
      <w:r>
        <w:t>и</w:t>
      </w:r>
      <w:r>
        <w:t>вающаяся сторона (например, Австралия) может присоединиться к Прав</w:t>
      </w:r>
      <w:r>
        <w:t>и</w:t>
      </w:r>
      <w:r>
        <w:t>лам</w:t>
      </w:r>
      <w:r w:rsidR="00906504">
        <w:t> </w:t>
      </w:r>
      <w:r>
        <w:t>№</w:t>
      </w:r>
      <w:r w:rsidR="00906504">
        <w:t> </w:t>
      </w:r>
      <w:r>
        <w:t>14 с внесенными в них поправками серии 08, но не признавать офиц</w:t>
      </w:r>
      <w:r>
        <w:t>и</w:t>
      </w:r>
      <w:r>
        <w:t>альные утверждения на основании Правил № 14 с поправками серии 07 (или поправками предшествующих серий) и сохранить собственные требования к креплениям ДУС, тем самым отказываясь от принятия креплений ISOFIX, к</w:t>
      </w:r>
      <w:r>
        <w:t>о</w:t>
      </w:r>
      <w:r>
        <w:t>торые в настоящее время предусмотрены Правилами № 14 ООН с поправками серии 07.</w:t>
      </w:r>
    </w:p>
    <w:p w:rsidR="001105E4" w:rsidRPr="009F4084" w:rsidRDefault="001105E4" w:rsidP="00A56FDA">
      <w:pPr>
        <w:pStyle w:val="SingleTxtGR"/>
      </w:pPr>
      <w:r>
        <w:t>8.</w:t>
      </w:r>
      <w:r>
        <w:tab/>
        <w:t>Все Договаривающиеся стороны Соглашения 1958 года будут иметь пр</w:t>
      </w:r>
      <w:r>
        <w:t>а</w:t>
      </w:r>
      <w:r>
        <w:t>во выбора в отношении применения или неприменения новых правил ООН, к</w:t>
      </w:r>
      <w:r>
        <w:t>а</w:t>
      </w:r>
      <w:r>
        <w:t>сающихся креплений ISOFIX. МОПАП исходит из того, что Австралия не будет применять новые правила ООН, касающиеся креплений ISOFIX.</w:t>
      </w:r>
    </w:p>
    <w:p w:rsidR="001105E4" w:rsidRPr="009F4084" w:rsidRDefault="001105E4" w:rsidP="00A56FDA">
      <w:pPr>
        <w:pStyle w:val="SingleTxtGR"/>
      </w:pPr>
      <w:r>
        <w:t>9.</w:t>
      </w:r>
      <w:r>
        <w:tab/>
        <w:t>Другие Договаривающиеся стороны Соглашения 1958 года будут иметь возможность применять:</w:t>
      </w:r>
    </w:p>
    <w:p w:rsidR="001105E4" w:rsidRPr="009F4084" w:rsidRDefault="00A56FDA" w:rsidP="005278B1">
      <w:pPr>
        <w:pStyle w:val="SingleTxtGR"/>
        <w:ind w:left="2268" w:hanging="1134"/>
      </w:pPr>
      <w:r>
        <w:tab/>
      </w:r>
      <w:r w:rsidR="001105E4">
        <w:t>a)</w:t>
      </w:r>
      <w:r w:rsidR="001105E4">
        <w:tab/>
        <w:t>Правила № 14 ООН с поправками серии 07, как в настоящее время, либо</w:t>
      </w:r>
    </w:p>
    <w:p w:rsidR="002C1EE7" w:rsidRDefault="00A56FDA" w:rsidP="005278B1">
      <w:pPr>
        <w:pStyle w:val="SingleTxtGR"/>
        <w:ind w:left="2268" w:hanging="1134"/>
      </w:pPr>
      <w:r>
        <w:tab/>
      </w:r>
      <w:r w:rsidR="001105E4">
        <w:t>b)</w:t>
      </w:r>
      <w:r w:rsidR="001105E4">
        <w:tab/>
        <w:t>Правила № 14 ООН с поправками серии 08 и новые правила ООН, касающиеся креплений ISOFIX: разделение на Правила № 14 с п</w:t>
      </w:r>
      <w:r w:rsidR="001105E4">
        <w:t>о</w:t>
      </w:r>
      <w:r w:rsidR="001105E4">
        <w:t>правками серии 08 и новые правила ООН не связано с какими-либо техническими изменениями по сравнению с Правилами № 14 с п</w:t>
      </w:r>
      <w:r w:rsidR="001105E4">
        <w:t>о</w:t>
      </w:r>
      <w:r w:rsidR="001105E4">
        <w:t>правками серии 07; для этого будет достаточно обычного админ</w:t>
      </w:r>
      <w:r w:rsidR="001105E4">
        <w:t>и</w:t>
      </w:r>
      <w:r w:rsidR="001105E4">
        <w:t>стративного акта.</w:t>
      </w:r>
    </w:p>
    <w:p w:rsidR="002C1EE7" w:rsidRPr="00A56FDA" w:rsidRDefault="00A56FDA" w:rsidP="00A56FD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1EE7" w:rsidRPr="00A56FDA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E1" w:rsidRDefault="00736DE1" w:rsidP="00B471C5">
      <w:r>
        <w:separator/>
      </w:r>
    </w:p>
  </w:endnote>
  <w:endnote w:type="continuationSeparator" w:id="0">
    <w:p w:rsidR="00736DE1" w:rsidRDefault="00736DE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B3953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CB705A">
      <w:rPr>
        <w:lang w:val="en-US"/>
      </w:rPr>
      <w:t>7</w:t>
    </w:r>
    <w:r>
      <w:rPr>
        <w:lang w:val="en-US"/>
      </w:rPr>
      <w:t>-</w:t>
    </w:r>
    <w:r w:rsidR="00CB705A">
      <w:rPr>
        <w:lang w:val="en-US"/>
      </w:rPr>
      <w:t>0</w:t>
    </w:r>
    <w:r w:rsidR="000007A8">
      <w:rPr>
        <w:lang w:val="ru-RU"/>
      </w:rPr>
      <w:t>2357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</w:t>
    </w:r>
    <w:r w:rsidR="00CB705A">
      <w:rPr>
        <w:lang w:val="en-US"/>
      </w:rPr>
      <w:t>7</w:t>
    </w:r>
    <w:r>
      <w:rPr>
        <w:lang w:val="en-US"/>
      </w:rPr>
      <w:t>-</w:t>
    </w:r>
    <w:r w:rsidR="000007A8">
      <w:rPr>
        <w:lang w:val="ru-RU"/>
      </w:rPr>
      <w:t>02357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B3953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900D8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CB705A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DE7B59">
            <w:rPr>
              <w:lang w:val="en-US"/>
            </w:rPr>
            <w:t>0</w:t>
          </w:r>
          <w:r w:rsidR="00900D88">
            <w:t>2357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900D88">
            <w:t>28</w:t>
          </w:r>
          <w:r w:rsidR="00CB705A">
            <w:rPr>
              <w:lang w:val="en-US"/>
            </w:rPr>
            <w:t xml:space="preserve">0217  </w:t>
          </w:r>
          <w:r w:rsidR="00900D88">
            <w:t>28</w:t>
          </w:r>
          <w:r w:rsidR="00CB705A">
            <w:rPr>
              <w:lang w:val="en-US"/>
            </w:rPr>
            <w:t>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A13BD64" wp14:editId="6255A3F5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00D88" w:rsidP="007B199D">
          <w:pPr>
            <w:jc w:val="right"/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9169CC6" wp14:editId="038929C1">
                <wp:simplePos x="0" y="0"/>
                <wp:positionH relativeFrom="margin">
                  <wp:posOffset>-30480</wp:posOffset>
                </wp:positionH>
                <wp:positionV relativeFrom="margin">
                  <wp:posOffset>-11430</wp:posOffset>
                </wp:positionV>
                <wp:extent cx="635635" cy="635635"/>
                <wp:effectExtent l="0" t="0" r="0" b="0"/>
                <wp:wrapNone/>
                <wp:docPr id="133" name="Picture 1" descr="http://undocs.org/m2/QRCode.ashx?DS=ECE/TRANS/WP.29/GRSP/2017/8&amp;Size=2 &amp;Lang=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8&amp;Size=2 &amp;Lang=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15659" w:rsidRDefault="00900D8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</w:rPr>
            <w:t>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</w:t>
          </w:r>
          <w:r>
            <w:rPr>
              <w:rFonts w:ascii="C39T30Lfz" w:hAnsi="C39T30Lfz"/>
              <w:sz w:val="56"/>
            </w:rPr>
            <w:t>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</w:t>
          </w:r>
          <w:r>
            <w:rPr>
              <w:rFonts w:ascii="C39T30Lfz" w:hAnsi="C39T30Lfz"/>
              <w:sz w:val="56"/>
            </w:rPr>
            <w:t></w:t>
          </w:r>
          <w:r>
            <w:rPr>
              <w:rFonts w:ascii="C39T30Lfz" w:hAnsi="C39T30Lfz"/>
              <w:sz w:val="56"/>
            </w:rPr>
            <w:t></w:t>
          </w:r>
          <w:r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E1" w:rsidRPr="009141DC" w:rsidRDefault="00736DE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36DE1" w:rsidRPr="00D1261C" w:rsidRDefault="00736DE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105E4" w:rsidRPr="009A511C" w:rsidRDefault="001105E4" w:rsidP="001105E4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</w:t>
      </w:r>
      <w:r w:rsidRPr="001105E4">
        <w:rPr>
          <w:lang w:val="ru-RU"/>
        </w:rPr>
        <w:t>работы</w:t>
      </w:r>
      <w:r>
        <w:rPr>
          <w:lang w:val="ru-RU"/>
        </w:rPr>
        <w:t xml:space="preserve">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7F622F" w:rsidRPr="007F622F" w:rsidRDefault="007F622F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7F622F">
        <w:rPr>
          <w:lang w:val="ru-RU"/>
        </w:rPr>
        <w:t xml:space="preserve"> </w:t>
      </w:r>
      <w:r>
        <w:rPr>
          <w:lang w:val="ru-RU"/>
        </w:rPr>
        <w:tab/>
      </w:r>
      <w:r w:rsidRPr="003A606C">
        <w:rPr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>
        <w:rPr>
          <w:lang w:val="en-US"/>
        </w:rPr>
        <w:t>ECE</w:t>
      </w:r>
      <w:r w:rsidRPr="00F4454A">
        <w:rPr>
          <w:lang w:val="ru-RU"/>
        </w:rPr>
        <w:t>/</w:t>
      </w:r>
      <w:r>
        <w:rPr>
          <w:lang w:val="en-US"/>
        </w:rPr>
        <w:t>TRANS</w:t>
      </w:r>
      <w:r w:rsidRPr="003A606C">
        <w:rPr>
          <w:lang w:val="ru-RU"/>
        </w:rPr>
        <w:t>/</w:t>
      </w:r>
      <w:r>
        <w:rPr>
          <w:lang w:val="en-US"/>
        </w:rPr>
        <w:t>WP</w:t>
      </w:r>
      <w:r w:rsidRPr="003A606C">
        <w:rPr>
          <w:lang w:val="ru-RU"/>
        </w:rPr>
        <w:t>.29/78/</w:t>
      </w:r>
      <w:r>
        <w:rPr>
          <w:lang w:val="en-US"/>
        </w:rPr>
        <w:t>Rev</w:t>
      </w:r>
      <w:r w:rsidRPr="003A606C">
        <w:rPr>
          <w:lang w:val="ru-RU"/>
        </w:rPr>
        <w:t>.</w:t>
      </w:r>
      <w:r w:rsidRPr="00455FD4">
        <w:rPr>
          <w:b/>
          <w:bCs/>
          <w:lang w:val="ru-RU"/>
        </w:rPr>
        <w:t>4</w:t>
      </w:r>
      <w:r>
        <w:rPr>
          <w:lang w:val="ru-RU"/>
        </w:rPr>
        <w:t>, пункт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E7B59">
      <w:t>TRANS/WP.29/</w:t>
    </w:r>
    <w:r w:rsidR="000007A8" w:rsidRPr="0028204D">
      <w:t>GRSP/2017/8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DE7B59">
      <w:t>TRANS/WP.29/</w:t>
    </w:r>
    <w:r w:rsidR="000007A8" w:rsidRPr="0028204D">
      <w:t>GRSP/2017/8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2"/>
    <w:rsid w:val="000007A8"/>
    <w:rsid w:val="00007B7D"/>
    <w:rsid w:val="000450D1"/>
    <w:rsid w:val="00060B0C"/>
    <w:rsid w:val="000B1FD5"/>
    <w:rsid w:val="000F2A4F"/>
    <w:rsid w:val="001105E4"/>
    <w:rsid w:val="00193116"/>
    <w:rsid w:val="001B5F6B"/>
    <w:rsid w:val="001F6963"/>
    <w:rsid w:val="00203F84"/>
    <w:rsid w:val="00275188"/>
    <w:rsid w:val="0028687D"/>
    <w:rsid w:val="002B091C"/>
    <w:rsid w:val="002B3702"/>
    <w:rsid w:val="002B3D40"/>
    <w:rsid w:val="002C1EE7"/>
    <w:rsid w:val="002D0CCB"/>
    <w:rsid w:val="00345C79"/>
    <w:rsid w:val="00366A39"/>
    <w:rsid w:val="003A2DC1"/>
    <w:rsid w:val="003F6450"/>
    <w:rsid w:val="00415659"/>
    <w:rsid w:val="00454B1A"/>
    <w:rsid w:val="0048005C"/>
    <w:rsid w:val="004907AA"/>
    <w:rsid w:val="004D639B"/>
    <w:rsid w:val="004E242B"/>
    <w:rsid w:val="00500315"/>
    <w:rsid w:val="005278B1"/>
    <w:rsid w:val="00544379"/>
    <w:rsid w:val="00553020"/>
    <w:rsid w:val="00566944"/>
    <w:rsid w:val="0057789B"/>
    <w:rsid w:val="0058066B"/>
    <w:rsid w:val="005A387F"/>
    <w:rsid w:val="005D56BF"/>
    <w:rsid w:val="0062027E"/>
    <w:rsid w:val="00643644"/>
    <w:rsid w:val="00665D8D"/>
    <w:rsid w:val="006A7A3B"/>
    <w:rsid w:val="006B3E33"/>
    <w:rsid w:val="006B6B57"/>
    <w:rsid w:val="006E7D06"/>
    <w:rsid w:val="006F49F1"/>
    <w:rsid w:val="007005EE"/>
    <w:rsid w:val="00705394"/>
    <w:rsid w:val="00736DE1"/>
    <w:rsid w:val="00743F62"/>
    <w:rsid w:val="007508E9"/>
    <w:rsid w:val="00760D3A"/>
    <w:rsid w:val="00773BA8"/>
    <w:rsid w:val="007A1F42"/>
    <w:rsid w:val="007D76DD"/>
    <w:rsid w:val="007E17E5"/>
    <w:rsid w:val="007F622F"/>
    <w:rsid w:val="008325ED"/>
    <w:rsid w:val="008512C1"/>
    <w:rsid w:val="008717E8"/>
    <w:rsid w:val="008B1AD6"/>
    <w:rsid w:val="008D01AE"/>
    <w:rsid w:val="008E0423"/>
    <w:rsid w:val="00900D88"/>
    <w:rsid w:val="00906504"/>
    <w:rsid w:val="009141DC"/>
    <w:rsid w:val="009174A1"/>
    <w:rsid w:val="0092370A"/>
    <w:rsid w:val="009451DA"/>
    <w:rsid w:val="00980B8A"/>
    <w:rsid w:val="0098674D"/>
    <w:rsid w:val="009872BB"/>
    <w:rsid w:val="00997ACA"/>
    <w:rsid w:val="00997E26"/>
    <w:rsid w:val="009B3953"/>
    <w:rsid w:val="00A03FB7"/>
    <w:rsid w:val="00A45A75"/>
    <w:rsid w:val="00A46B6B"/>
    <w:rsid w:val="00A55C56"/>
    <w:rsid w:val="00A56FDA"/>
    <w:rsid w:val="00A658DB"/>
    <w:rsid w:val="00A72C2D"/>
    <w:rsid w:val="00A75A11"/>
    <w:rsid w:val="00A94F5C"/>
    <w:rsid w:val="00A9606E"/>
    <w:rsid w:val="00AD7EAD"/>
    <w:rsid w:val="00B047EE"/>
    <w:rsid w:val="00B35A32"/>
    <w:rsid w:val="00B432C6"/>
    <w:rsid w:val="00B471C5"/>
    <w:rsid w:val="00B61372"/>
    <w:rsid w:val="00B6474A"/>
    <w:rsid w:val="00B84990"/>
    <w:rsid w:val="00BD2942"/>
    <w:rsid w:val="00BE173E"/>
    <w:rsid w:val="00BE1742"/>
    <w:rsid w:val="00BF2F5A"/>
    <w:rsid w:val="00C42BF7"/>
    <w:rsid w:val="00C968B2"/>
    <w:rsid w:val="00CB705A"/>
    <w:rsid w:val="00D1261C"/>
    <w:rsid w:val="00D26030"/>
    <w:rsid w:val="00D75DCE"/>
    <w:rsid w:val="00DD35AC"/>
    <w:rsid w:val="00DD479F"/>
    <w:rsid w:val="00DE7B59"/>
    <w:rsid w:val="00E15E48"/>
    <w:rsid w:val="00E54B60"/>
    <w:rsid w:val="00E645AC"/>
    <w:rsid w:val="00E91505"/>
    <w:rsid w:val="00EB0723"/>
    <w:rsid w:val="00EB2957"/>
    <w:rsid w:val="00EE6F37"/>
    <w:rsid w:val="00F1599F"/>
    <w:rsid w:val="00F31EF2"/>
    <w:rsid w:val="00F343CC"/>
    <w:rsid w:val="00F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1105E4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BF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1105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1105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1105E4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1105E4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1105E4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105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1105E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ChGChar">
    <w:name w:val="_ H _Ch_G Char"/>
    <w:link w:val="HChG"/>
    <w:rsid w:val="001105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para">
    <w:name w:val="para"/>
    <w:basedOn w:val="Normal"/>
    <w:link w:val="paraChar"/>
    <w:qFormat/>
    <w:rsid w:val="001105E4"/>
    <w:pPr>
      <w:spacing w:after="120"/>
      <w:ind w:left="2268" w:right="1134" w:hanging="1134"/>
      <w:jc w:val="both"/>
    </w:pPr>
    <w:rPr>
      <w:snapToGrid w:val="0"/>
      <w:spacing w:val="0"/>
      <w:w w:val="100"/>
      <w:kern w:val="0"/>
      <w:lang w:val="fr-FR"/>
    </w:rPr>
  </w:style>
  <w:style w:type="character" w:customStyle="1" w:styleId="paraChar">
    <w:name w:val="para Char"/>
    <w:link w:val="para"/>
    <w:rsid w:val="001105E4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customStyle="1" w:styleId="SingleTxtGR0">
    <w:name w:val="_ Single Txt_GR Знак"/>
    <w:basedOn w:val="DefaultParagraphFont"/>
    <w:link w:val="SingleTxtGR"/>
    <w:rsid w:val="001105E4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5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1105E4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BF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1105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1105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1105E4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1105E4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1105E4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105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1105E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ChGChar">
    <w:name w:val="_ H _Ch_G Char"/>
    <w:link w:val="HChG"/>
    <w:rsid w:val="001105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para">
    <w:name w:val="para"/>
    <w:basedOn w:val="Normal"/>
    <w:link w:val="paraChar"/>
    <w:qFormat/>
    <w:rsid w:val="001105E4"/>
    <w:pPr>
      <w:spacing w:after="120"/>
      <w:ind w:left="2268" w:right="1134" w:hanging="1134"/>
      <w:jc w:val="both"/>
    </w:pPr>
    <w:rPr>
      <w:snapToGrid w:val="0"/>
      <w:spacing w:val="0"/>
      <w:w w:val="100"/>
      <w:kern w:val="0"/>
      <w:lang w:val="fr-FR"/>
    </w:rPr>
  </w:style>
  <w:style w:type="character" w:customStyle="1" w:styleId="paraChar">
    <w:name w:val="para Char"/>
    <w:link w:val="para"/>
    <w:rsid w:val="001105E4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customStyle="1" w:styleId="SingleTxtGR0">
    <w:name w:val="_ Single Txt_GR Знак"/>
    <w:basedOn w:val="DefaultParagraphFont"/>
    <w:link w:val="SingleTxtGR"/>
    <w:rsid w:val="001105E4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5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CE97-9EA5-4FDB-AD4E-D19CD695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2475</Words>
  <Characters>14114</Characters>
  <Application>Microsoft Office Word</Application>
  <DocSecurity>4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cp:lastPrinted>2017-02-28T12:30:00Z</cp:lastPrinted>
  <dcterms:created xsi:type="dcterms:W3CDTF">2017-03-08T13:28:00Z</dcterms:created>
  <dcterms:modified xsi:type="dcterms:W3CDTF">2017-03-08T13:28:00Z</dcterms:modified>
</cp:coreProperties>
</file>