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F17BF">
        <w:trPr>
          <w:cantSplit/>
          <w:trHeight w:hRule="exact" w:val="851"/>
        </w:trPr>
        <w:tc>
          <w:tcPr>
            <w:tcW w:w="1276" w:type="dxa"/>
            <w:tcBorders>
              <w:bottom w:val="single" w:sz="4" w:space="0" w:color="auto"/>
            </w:tcBorders>
            <w:shd w:val="clear" w:color="auto" w:fill="auto"/>
            <w:vAlign w:val="bottom"/>
          </w:tcPr>
          <w:p w:rsidR="00B56E9C" w:rsidRDefault="00B56E9C" w:rsidP="00BF17BF">
            <w:pPr>
              <w:spacing w:after="80"/>
            </w:pPr>
            <w:bookmarkStart w:id="0" w:name="_GoBack"/>
            <w:bookmarkEnd w:id="0"/>
          </w:p>
        </w:tc>
        <w:tc>
          <w:tcPr>
            <w:tcW w:w="2268" w:type="dxa"/>
            <w:tcBorders>
              <w:bottom w:val="single" w:sz="4" w:space="0" w:color="auto"/>
            </w:tcBorders>
            <w:shd w:val="clear" w:color="auto" w:fill="auto"/>
            <w:vAlign w:val="bottom"/>
          </w:tcPr>
          <w:p w:rsidR="00B56E9C" w:rsidRPr="00BF17BF" w:rsidRDefault="00B56E9C" w:rsidP="00BF17BF">
            <w:pPr>
              <w:spacing w:after="80" w:line="300" w:lineRule="exact"/>
              <w:rPr>
                <w:b/>
                <w:sz w:val="24"/>
                <w:szCs w:val="24"/>
              </w:rPr>
            </w:pPr>
            <w:r w:rsidRPr="00BF17BF">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830A4" w:rsidP="00BF17BF">
            <w:pPr>
              <w:jc w:val="right"/>
            </w:pPr>
            <w:r w:rsidRPr="00BF17BF">
              <w:rPr>
                <w:sz w:val="40"/>
              </w:rPr>
              <w:t>ECE</w:t>
            </w:r>
            <w:r w:rsidR="001C3B02">
              <w:t>/TRANS/WP.29/GRSP/2017/5</w:t>
            </w:r>
          </w:p>
        </w:tc>
      </w:tr>
      <w:tr w:rsidR="00B56E9C" w:rsidTr="00BF17BF">
        <w:trPr>
          <w:cantSplit/>
          <w:trHeight w:hRule="exact" w:val="2835"/>
        </w:trPr>
        <w:tc>
          <w:tcPr>
            <w:tcW w:w="1276" w:type="dxa"/>
            <w:tcBorders>
              <w:top w:val="single" w:sz="4" w:space="0" w:color="auto"/>
              <w:bottom w:val="single" w:sz="12" w:space="0" w:color="auto"/>
            </w:tcBorders>
            <w:shd w:val="clear" w:color="auto" w:fill="auto"/>
          </w:tcPr>
          <w:p w:rsidR="00B56E9C" w:rsidRDefault="00202C21" w:rsidP="00BF17BF">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F17BF" w:rsidRDefault="00D773DF" w:rsidP="00BF17BF">
            <w:pPr>
              <w:spacing w:before="120" w:line="420" w:lineRule="exact"/>
              <w:rPr>
                <w:sz w:val="40"/>
                <w:szCs w:val="40"/>
              </w:rPr>
            </w:pPr>
            <w:r w:rsidRPr="00BF17B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B830A4" w:rsidP="00BF17BF">
            <w:pPr>
              <w:spacing w:before="240" w:line="240" w:lineRule="exact"/>
            </w:pPr>
            <w:r>
              <w:t>Distr.: General</w:t>
            </w:r>
          </w:p>
          <w:p w:rsidR="00B830A4" w:rsidRDefault="009640E1" w:rsidP="00BF17BF">
            <w:pPr>
              <w:spacing w:line="240" w:lineRule="exact"/>
            </w:pPr>
            <w:r>
              <w:t>1</w:t>
            </w:r>
            <w:r w:rsidR="00D101BF">
              <w:t>7</w:t>
            </w:r>
            <w:r w:rsidR="00217BA1">
              <w:t xml:space="preserve"> </w:t>
            </w:r>
            <w:r w:rsidR="00CE0FDA">
              <w:t>February 2017</w:t>
            </w:r>
          </w:p>
          <w:p w:rsidR="00B830A4" w:rsidRDefault="00B830A4" w:rsidP="00BF17BF">
            <w:pPr>
              <w:spacing w:line="240" w:lineRule="exact"/>
            </w:pPr>
          </w:p>
          <w:p w:rsidR="00B830A4" w:rsidRDefault="00B830A4" w:rsidP="00BF17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A6B98" w:rsidRPr="00EA2A77" w:rsidRDefault="001A6B98" w:rsidP="00EA2A77">
      <w:pPr>
        <w:spacing w:before="120"/>
        <w:rPr>
          <w:b/>
          <w:sz w:val="24"/>
          <w:szCs w:val="24"/>
        </w:rPr>
      </w:pPr>
      <w:r>
        <w:rPr>
          <w:b/>
          <w:sz w:val="24"/>
          <w:szCs w:val="24"/>
        </w:rPr>
        <w:t>Working Party on Passive Safety</w:t>
      </w:r>
    </w:p>
    <w:p w:rsidR="001C3B02" w:rsidRDefault="001C3B02" w:rsidP="001C3B02">
      <w:pPr>
        <w:spacing w:before="120"/>
        <w:rPr>
          <w:b/>
        </w:rPr>
      </w:pPr>
      <w:r>
        <w:rPr>
          <w:b/>
        </w:rPr>
        <w:t>Sixty-first</w:t>
      </w:r>
      <w:r w:rsidRPr="00522F4F">
        <w:rPr>
          <w:b/>
        </w:rPr>
        <w:t xml:space="preserve"> </w:t>
      </w:r>
      <w:r w:rsidRPr="00182290">
        <w:rPr>
          <w:b/>
        </w:rPr>
        <w:t>session</w:t>
      </w:r>
    </w:p>
    <w:p w:rsidR="001C3B02" w:rsidRDefault="001C3B02" w:rsidP="001C3B02">
      <w:r>
        <w:t>Geneva, 8-12 May 2017</w:t>
      </w:r>
    </w:p>
    <w:p w:rsidR="00B53C21" w:rsidRDefault="00915EF6" w:rsidP="00C96DF2">
      <w:r>
        <w:t xml:space="preserve">Item </w:t>
      </w:r>
      <w:r w:rsidR="00BC4F54">
        <w:t>18</w:t>
      </w:r>
      <w:r>
        <w:t xml:space="preserve"> of the provisional agenda</w:t>
      </w:r>
    </w:p>
    <w:p w:rsidR="001A6B98" w:rsidRPr="00582837" w:rsidRDefault="00BC4F54" w:rsidP="00C96DF2">
      <w:pPr>
        <w:rPr>
          <w:b/>
        </w:rPr>
      </w:pPr>
      <w:r>
        <w:rPr>
          <w:b/>
        </w:rPr>
        <w:t xml:space="preserve">Regulation No. 134 </w:t>
      </w:r>
      <w:r w:rsidR="00C30B4B">
        <w:rPr>
          <w:b/>
        </w:rPr>
        <w:t>(Hydrogen and Fuel Cell</w:t>
      </w:r>
      <w:r w:rsidRPr="00BC4F54">
        <w:rPr>
          <w:b/>
        </w:rPr>
        <w:t xml:space="preserve"> Vehicles (HFCV))</w:t>
      </w:r>
    </w:p>
    <w:p w:rsidR="001A6B98" w:rsidRPr="001A6B98" w:rsidRDefault="001A6B98" w:rsidP="001A6B98">
      <w:pPr>
        <w:pStyle w:val="HChG"/>
      </w:pPr>
      <w:r w:rsidRPr="0085160C">
        <w:tab/>
      </w:r>
      <w:r w:rsidRPr="0085160C">
        <w:tab/>
      </w:r>
      <w:r w:rsidR="00BC4F54">
        <w:t xml:space="preserve">Draft Supplement 3 </w:t>
      </w:r>
      <w:r w:rsidR="007173EE">
        <w:t>to</w:t>
      </w:r>
      <w:r w:rsidR="007173EE" w:rsidRPr="00355BCD">
        <w:t xml:space="preserve"> </w:t>
      </w:r>
      <w:r w:rsidR="00BC4F54" w:rsidRPr="00BC4F54">
        <w:t xml:space="preserve">Regulation </w:t>
      </w:r>
      <w:r w:rsidR="00C30B4B">
        <w:t>No. 134 (Hydrogen and Fuel Cell</w:t>
      </w:r>
      <w:r w:rsidR="00BC4F54" w:rsidRPr="00BC4F54">
        <w:t xml:space="preserve"> Vehicles (HFCV))</w:t>
      </w:r>
    </w:p>
    <w:p w:rsidR="001A6B98" w:rsidRPr="00F71987" w:rsidRDefault="001A6B98" w:rsidP="001A6B98">
      <w:pPr>
        <w:pStyle w:val="H1G"/>
      </w:pPr>
      <w:r w:rsidRPr="0085160C">
        <w:tab/>
      </w:r>
      <w:r w:rsidRPr="0085160C">
        <w:tab/>
      </w:r>
      <w:r w:rsidR="00217BA1">
        <w:t xml:space="preserve">Submitted by the </w:t>
      </w:r>
      <w:r w:rsidR="007173EE">
        <w:t>expert from</w:t>
      </w:r>
      <w:r w:rsidR="00BC4F54">
        <w:t xml:space="preserve"> Japan</w:t>
      </w:r>
      <w:r w:rsidR="00E7762C" w:rsidRPr="009640E1">
        <w:rPr>
          <w:rStyle w:val="FootnoteReference"/>
          <w:sz w:val="20"/>
        </w:rPr>
        <w:footnoteReference w:customMarkFollows="1" w:id="2"/>
        <w:t>*</w:t>
      </w:r>
    </w:p>
    <w:p w:rsidR="001A6B98" w:rsidRPr="0085160C" w:rsidRDefault="00FD7FC5" w:rsidP="001A6B98">
      <w:pPr>
        <w:pStyle w:val="SingleTxtG"/>
        <w:ind w:firstLine="567"/>
      </w:pPr>
      <w:r>
        <w:rPr>
          <w:snapToGrid w:val="0"/>
        </w:rPr>
        <w:t xml:space="preserve">The text reproduced below was </w:t>
      </w:r>
      <w:r w:rsidR="00CE0FDA">
        <w:rPr>
          <w:snapToGrid w:val="0"/>
        </w:rPr>
        <w:t>prepared by the expert</w:t>
      </w:r>
      <w:r w:rsidR="007173EE">
        <w:rPr>
          <w:snapToGrid w:val="0"/>
        </w:rPr>
        <w:t xml:space="preserve"> from</w:t>
      </w:r>
      <w:r w:rsidR="00BC4F54">
        <w:rPr>
          <w:snapToGrid w:val="0"/>
        </w:rPr>
        <w:t xml:space="preserve"> Japan to improve testing conditions of the Regulation</w:t>
      </w:r>
      <w:r w:rsidR="00944646">
        <w:rPr>
          <w:iCs/>
        </w:rPr>
        <w:t>.</w:t>
      </w:r>
      <w:r w:rsidR="00841F2F">
        <w:rPr>
          <w:iCs/>
        </w:rPr>
        <w:t xml:space="preserve"> </w:t>
      </w:r>
      <w:r>
        <w:rPr>
          <w:iCs/>
        </w:rPr>
        <w:t xml:space="preserve"> It is based on </w:t>
      </w:r>
      <w:r w:rsidR="00BC4F54">
        <w:rPr>
          <w:iCs/>
        </w:rPr>
        <w:t>GRSP-60-07</w:t>
      </w:r>
      <w:r w:rsidR="00217BA1">
        <w:rPr>
          <w:iCs/>
        </w:rPr>
        <w:t xml:space="preserve"> which was</w:t>
      </w:r>
      <w:r>
        <w:rPr>
          <w:iCs/>
        </w:rPr>
        <w:t xml:space="preserve"> distributed without </w:t>
      </w:r>
      <w:r w:rsidR="00217BA1">
        <w:rPr>
          <w:iCs/>
        </w:rPr>
        <w:t xml:space="preserve">a </w:t>
      </w:r>
      <w:r w:rsidR="00841F2F">
        <w:rPr>
          <w:iCs/>
        </w:rPr>
        <w:t>symbol at the sixtieth</w:t>
      </w:r>
      <w:r>
        <w:rPr>
          <w:iCs/>
        </w:rPr>
        <w:t xml:space="preserve"> session of the Working Party on Passive Safety (GRSP) (EC</w:t>
      </w:r>
      <w:r w:rsidR="007173EE">
        <w:rPr>
          <w:iCs/>
        </w:rPr>
        <w:t>E/TRANS</w:t>
      </w:r>
      <w:r w:rsidR="00BC4F54">
        <w:rPr>
          <w:iCs/>
        </w:rPr>
        <w:t>/WP.29/GRSP/60, para. 37</w:t>
      </w:r>
      <w:r>
        <w:rPr>
          <w:iCs/>
        </w:rPr>
        <w:t xml:space="preserve">). </w:t>
      </w:r>
      <w:r>
        <w:t>The m</w:t>
      </w:r>
      <w:r w:rsidR="007173EE">
        <w:t>odifications to the text of</w:t>
      </w:r>
      <w:r w:rsidR="00B84E10">
        <w:t xml:space="preserve"> </w:t>
      </w:r>
      <w:r w:rsidR="007728F7">
        <w:t xml:space="preserve">Regulation No. 134 </w:t>
      </w:r>
      <w:r>
        <w:t>are marked in bold for new characters</w:t>
      </w:r>
      <w:r w:rsidR="00FC13D4">
        <w:t xml:space="preserve"> or strikethrough for deleted characters</w:t>
      </w:r>
      <w:r>
        <w:t>.</w:t>
      </w:r>
    </w:p>
    <w:p w:rsidR="001A6B98" w:rsidRPr="0085160C" w:rsidRDefault="001A6B98" w:rsidP="001A6B98">
      <w:pPr>
        <w:pStyle w:val="HChG"/>
        <w:rPr>
          <w:b w:val="0"/>
        </w:rPr>
      </w:pPr>
    </w:p>
    <w:p w:rsidR="001A6B98" w:rsidRPr="0085160C" w:rsidRDefault="001A6B98" w:rsidP="00744A0A">
      <w:pPr>
        <w:pStyle w:val="HChG"/>
      </w:pPr>
    </w:p>
    <w:p w:rsidR="001C3B02" w:rsidRPr="00FC25B9" w:rsidRDefault="00744A0A" w:rsidP="008B2CE9">
      <w:pPr>
        <w:pStyle w:val="HChG"/>
        <w:rPr>
          <w:lang w:eastAsia="ja-JP"/>
        </w:rPr>
      </w:pPr>
      <w:r>
        <w:rPr>
          <w:lang w:eastAsia="de-DE"/>
        </w:rPr>
        <w:br w:type="page"/>
      </w:r>
      <w:r w:rsidR="001A6B98" w:rsidRPr="0085160C">
        <w:rPr>
          <w:lang w:eastAsia="de-DE"/>
        </w:rPr>
        <w:lastRenderedPageBreak/>
        <w:tab/>
      </w:r>
      <w:r w:rsidR="001C3B02" w:rsidRPr="00FC25B9">
        <w:t>I</w:t>
      </w:r>
      <w:r w:rsidR="009A75DE">
        <w:t>.</w:t>
      </w:r>
      <w:r w:rsidR="001C3B02" w:rsidRPr="00FC25B9">
        <w:t xml:space="preserve"> </w:t>
      </w:r>
      <w:r w:rsidR="001C3B02" w:rsidRPr="00FC25B9">
        <w:rPr>
          <w:i/>
        </w:rPr>
        <w:tab/>
      </w:r>
      <w:r w:rsidR="001C3B02" w:rsidRPr="00FC25B9">
        <w:t>Proposal</w:t>
      </w:r>
    </w:p>
    <w:p w:rsidR="00601249" w:rsidRDefault="00601249" w:rsidP="00601249">
      <w:pPr>
        <w:pStyle w:val="SingleTxtG"/>
        <w:ind w:left="567" w:firstLine="567"/>
        <w:rPr>
          <w:color w:val="000000"/>
          <w:lang w:eastAsia="ja-JP"/>
        </w:rPr>
      </w:pPr>
      <w:r>
        <w:rPr>
          <w:i/>
          <w:color w:val="000000"/>
        </w:rPr>
        <w:t>Paragraphs</w:t>
      </w:r>
      <w:r w:rsidRPr="00FC25B9">
        <w:rPr>
          <w:i/>
          <w:color w:val="000000"/>
        </w:rPr>
        <w:t xml:space="preserve"> </w:t>
      </w:r>
      <w:r w:rsidRPr="00FC25B9">
        <w:rPr>
          <w:rFonts w:hint="eastAsia"/>
          <w:i/>
          <w:color w:val="000000"/>
          <w:lang w:eastAsia="ja-JP"/>
        </w:rPr>
        <w:t>5.1.1</w:t>
      </w:r>
      <w:r w:rsidRPr="00FC25B9">
        <w:rPr>
          <w:i/>
          <w:color w:val="000000"/>
          <w:lang w:eastAsia="ja-JP"/>
        </w:rPr>
        <w:t>.</w:t>
      </w:r>
      <w:r>
        <w:rPr>
          <w:i/>
          <w:color w:val="000000"/>
          <w:lang w:eastAsia="ja-JP"/>
        </w:rPr>
        <w:t xml:space="preserve"> and</w:t>
      </w:r>
      <w:r w:rsidRPr="00FC25B9">
        <w:rPr>
          <w:rFonts w:hint="eastAsia"/>
          <w:i/>
          <w:color w:val="000000"/>
          <w:lang w:eastAsia="ja-JP"/>
        </w:rPr>
        <w:t xml:space="preserve"> 5.1.2.,</w:t>
      </w:r>
      <w:r>
        <w:rPr>
          <w:color w:val="000000"/>
          <w:lang w:eastAsia="ja-JP"/>
        </w:rPr>
        <w:t xml:space="preserve"> amend to read:</w:t>
      </w:r>
    </w:p>
    <w:p w:rsidR="00DE466E" w:rsidRDefault="009D6FBF" w:rsidP="00601249">
      <w:pPr>
        <w:spacing w:after="120"/>
        <w:ind w:leftChars="567" w:left="2268" w:rightChars="567" w:right="1134" w:hanging="1134"/>
        <w:jc w:val="both"/>
        <w:rPr>
          <w:color w:val="000000"/>
          <w:lang w:val="en-US" w:eastAsia="ja-JP"/>
        </w:rPr>
      </w:pPr>
      <w:r>
        <w:rPr>
          <w:color w:val="000000"/>
          <w:lang w:val="en-US" w:eastAsia="ja-JP"/>
        </w:rPr>
        <w:t>"</w:t>
      </w:r>
      <w:r w:rsidR="00601249" w:rsidRPr="00FC25B9">
        <w:rPr>
          <w:color w:val="000000"/>
          <w:lang w:val="en-US" w:eastAsia="ja-JP"/>
        </w:rPr>
        <w:t xml:space="preserve">5.1.1. </w:t>
      </w:r>
      <w:r w:rsidR="00601249" w:rsidRPr="00FC25B9">
        <w:rPr>
          <w:rFonts w:hint="eastAsia"/>
          <w:color w:val="000000"/>
          <w:lang w:val="en-US" w:eastAsia="ja-JP"/>
        </w:rPr>
        <w:tab/>
      </w:r>
      <w:r w:rsidR="00601249" w:rsidRPr="00FC25B9">
        <w:rPr>
          <w:color w:val="000000"/>
          <w:lang w:val="en-US" w:eastAsia="ja-JP"/>
        </w:rPr>
        <w:t>Baseline initial burst pressure</w:t>
      </w:r>
    </w:p>
    <w:p w:rsidR="00601249" w:rsidRPr="00DE466E" w:rsidRDefault="00DE466E" w:rsidP="00601249">
      <w:pPr>
        <w:spacing w:after="120"/>
        <w:ind w:leftChars="567" w:left="2268" w:rightChars="567" w:right="1134" w:hanging="1134"/>
        <w:jc w:val="both"/>
        <w:rPr>
          <w:color w:val="000000"/>
          <w:lang w:val="en-US" w:eastAsia="ja-JP"/>
        </w:rPr>
      </w:pPr>
      <w:r>
        <w:rPr>
          <w:color w:val="000000"/>
          <w:lang w:val="en-US" w:eastAsia="ja-JP"/>
        </w:rPr>
        <w:tab/>
      </w:r>
      <w:r w:rsidR="00601249" w:rsidRPr="00FC25B9">
        <w:rPr>
          <w:color w:val="000000"/>
          <w:lang w:val="en-US" w:eastAsia="ja-JP"/>
        </w:rPr>
        <w:t xml:space="preserve">Three (3) containers shall be hydraulically pressurized until burst </w:t>
      </w:r>
      <w:r w:rsidR="00601249" w:rsidRPr="00FC25B9">
        <w:rPr>
          <w:b/>
          <w:color w:val="000000"/>
          <w:lang w:val="en-US" w:eastAsia="ja-JP"/>
        </w:rPr>
        <w:t>(Annex 3, paragraph 2.1. test procedure)</w:t>
      </w:r>
      <w:r w:rsidR="00601249">
        <w:rPr>
          <w:b/>
          <w:color w:val="000000"/>
          <w:lang w:val="en-US" w:eastAsia="ja-JP"/>
        </w:rPr>
        <w:t>.</w:t>
      </w:r>
      <w:r>
        <w:rPr>
          <w:b/>
          <w:color w:val="000000"/>
          <w:lang w:val="en-US" w:eastAsia="ja-JP"/>
        </w:rPr>
        <w:t xml:space="preserve"> </w:t>
      </w:r>
      <w:r>
        <w:rPr>
          <w:color w:val="000000"/>
          <w:lang w:val="en-US" w:eastAsia="ja-JP"/>
        </w:rPr>
        <w:t>The manufacturer …</w:t>
      </w:r>
    </w:p>
    <w:p w:rsidR="00601249" w:rsidRPr="00FC25B9" w:rsidRDefault="00601249" w:rsidP="00DE466E">
      <w:pPr>
        <w:spacing w:after="120"/>
        <w:ind w:left="3402" w:right="1134" w:hanging="1134"/>
        <w:jc w:val="both"/>
        <w:rPr>
          <w:color w:val="000000"/>
          <w:lang w:val="en-US" w:eastAsia="ja-JP"/>
        </w:rPr>
      </w:pPr>
      <w:r>
        <w:rPr>
          <w:color w:val="000000"/>
          <w:lang w:val="en-US" w:eastAsia="ja-JP"/>
        </w:rPr>
        <w:t>…</w:t>
      </w:r>
    </w:p>
    <w:p w:rsidR="00DE466E" w:rsidRDefault="00601249" w:rsidP="00601249">
      <w:pPr>
        <w:spacing w:after="120"/>
        <w:ind w:leftChars="567" w:left="2268" w:rightChars="567" w:right="1134" w:hanging="1134"/>
        <w:jc w:val="both"/>
        <w:rPr>
          <w:color w:val="000000"/>
          <w:lang w:val="en-US" w:eastAsia="ja-JP"/>
        </w:rPr>
      </w:pPr>
      <w:r w:rsidRPr="00FC25B9">
        <w:rPr>
          <w:color w:val="000000"/>
          <w:lang w:val="en-US" w:eastAsia="ja-JP"/>
        </w:rPr>
        <w:t xml:space="preserve">5.1.2. </w:t>
      </w:r>
      <w:r w:rsidRPr="00FC25B9">
        <w:rPr>
          <w:rFonts w:hint="eastAsia"/>
          <w:color w:val="000000"/>
          <w:lang w:val="en-US" w:eastAsia="ja-JP"/>
        </w:rPr>
        <w:tab/>
      </w:r>
      <w:r w:rsidRPr="00FC25B9">
        <w:rPr>
          <w:color w:val="000000"/>
          <w:lang w:val="en-US" w:eastAsia="ja-JP"/>
        </w:rPr>
        <w:t>Baseline initial pressure cycle life</w:t>
      </w:r>
      <w:r>
        <w:rPr>
          <w:color w:val="000000"/>
          <w:lang w:val="en-US" w:eastAsia="ja-JP"/>
        </w:rPr>
        <w:t xml:space="preserve">.  </w:t>
      </w:r>
    </w:p>
    <w:p w:rsidR="00601249" w:rsidRPr="00601249" w:rsidRDefault="00DE466E" w:rsidP="00601249">
      <w:pPr>
        <w:spacing w:after="120"/>
        <w:ind w:leftChars="567" w:left="2268" w:rightChars="567" w:right="1134" w:hanging="1134"/>
        <w:jc w:val="both"/>
        <w:rPr>
          <w:color w:val="000000"/>
          <w:lang w:val="en-US" w:eastAsia="ja-JP"/>
        </w:rPr>
      </w:pPr>
      <w:r>
        <w:rPr>
          <w:color w:val="000000"/>
          <w:lang w:val="en-US" w:eastAsia="ja-JP"/>
        </w:rPr>
        <w:tab/>
      </w:r>
      <w:r w:rsidR="00601249" w:rsidRPr="00FC25B9">
        <w:rPr>
          <w:color w:val="000000"/>
          <w:lang w:val="en-US" w:eastAsia="ja-JP"/>
        </w:rPr>
        <w:t xml:space="preserve">Three (3) containers shall be hydraulically pressure cycled </w:t>
      </w:r>
      <w:r w:rsidR="00601249" w:rsidRPr="00FC25B9">
        <w:rPr>
          <w:b/>
          <w:color w:val="000000"/>
          <w:lang w:val="en-US" w:eastAsia="ja-JP"/>
        </w:rPr>
        <w:t xml:space="preserve">at the </w:t>
      </w:r>
      <w:r w:rsidR="00601249" w:rsidRPr="00FC25B9">
        <w:rPr>
          <w:rFonts w:hint="eastAsia"/>
          <w:b/>
          <w:color w:val="000000"/>
          <w:lang w:val="en-US" w:eastAsia="ja-JP"/>
        </w:rPr>
        <w:t xml:space="preserve">ambient </w:t>
      </w:r>
      <w:r w:rsidR="00601249" w:rsidRPr="00FC25B9">
        <w:rPr>
          <w:b/>
          <w:color w:val="000000"/>
          <w:lang w:val="en-US" w:eastAsia="ja-JP"/>
        </w:rPr>
        <w:t xml:space="preserve"> temperature of </w:t>
      </w:r>
      <w:r w:rsidR="00601249" w:rsidRPr="00FC25B9">
        <w:rPr>
          <w:color w:val="000000"/>
          <w:lang w:val="en-US" w:eastAsia="ja-JP"/>
        </w:rPr>
        <w:t>20 (±5) °C to 125 per cent NWP</w:t>
      </w:r>
      <w:r w:rsidR="00082834">
        <w:rPr>
          <w:color w:val="000000"/>
          <w:lang w:val="en-US" w:eastAsia="ja-JP"/>
        </w:rPr>
        <w:t xml:space="preserve"> </w:t>
      </w:r>
      <w:r w:rsidR="00601249" w:rsidRPr="00FC25B9">
        <w:rPr>
          <w:rFonts w:hint="eastAsia"/>
          <w:color w:val="000000"/>
          <w:lang w:val="en-US" w:eastAsia="ja-JP"/>
        </w:rPr>
        <w:t xml:space="preserve">(+2/-0 </w:t>
      </w:r>
      <w:r w:rsidR="00601249" w:rsidRPr="00FC25B9">
        <w:rPr>
          <w:color w:val="000000"/>
          <w:lang w:val="en-US" w:eastAsia="ja-JP"/>
        </w:rPr>
        <w:t xml:space="preserve">MPa) without rupture for 22,000 cycles or until a leak occurs </w:t>
      </w:r>
      <w:r w:rsidR="00601249" w:rsidRPr="00FC25B9">
        <w:rPr>
          <w:b/>
          <w:color w:val="000000"/>
          <w:lang w:val="en-US" w:eastAsia="ja-JP"/>
        </w:rPr>
        <w:t>(Annex 3, paragraph 2.2. test procedure)</w:t>
      </w:r>
      <w:r w:rsidR="00601249" w:rsidRPr="00FC25B9">
        <w:rPr>
          <w:color w:val="000000"/>
          <w:lang w:val="en-US" w:eastAsia="ja-JP"/>
        </w:rPr>
        <w:t>. Leakage shall not occur within 11,000 cyc</w:t>
      </w:r>
      <w:r w:rsidR="00601249">
        <w:rPr>
          <w:color w:val="000000"/>
          <w:lang w:val="en-US" w:eastAsia="ja-JP"/>
        </w:rPr>
        <w:t>les for a 15-year service life.</w:t>
      </w:r>
      <w:r w:rsidR="009D6FBF">
        <w:rPr>
          <w:color w:val="000000"/>
          <w:lang w:val="en-US" w:eastAsia="ja-JP"/>
        </w:rPr>
        <w:t>"</w:t>
      </w:r>
    </w:p>
    <w:p w:rsidR="008B2CE9" w:rsidRPr="008B2CE9" w:rsidRDefault="008B2CE9" w:rsidP="001C3B02">
      <w:pPr>
        <w:pStyle w:val="SingleTxtG"/>
        <w:ind w:left="567" w:firstLine="567"/>
        <w:jc w:val="left"/>
        <w:rPr>
          <w:color w:val="000000"/>
        </w:rPr>
      </w:pPr>
      <w:r w:rsidRPr="00DE466E">
        <w:rPr>
          <w:i/>
          <w:color w:val="000000"/>
        </w:rPr>
        <w:t xml:space="preserve">Paragraph </w:t>
      </w:r>
      <w:r w:rsidRPr="00DE466E">
        <w:rPr>
          <w:rFonts w:hint="eastAsia"/>
          <w:i/>
          <w:color w:val="000000"/>
          <w:lang w:eastAsia="ja-JP"/>
        </w:rPr>
        <w:t>9.3.1</w:t>
      </w:r>
      <w:r w:rsidRPr="008B2CE9">
        <w:rPr>
          <w:rFonts w:hint="eastAsia"/>
          <w:color w:val="000000"/>
          <w:lang w:eastAsia="ja-JP"/>
        </w:rPr>
        <w:t>.</w:t>
      </w:r>
      <w:r w:rsidRPr="008B2CE9">
        <w:rPr>
          <w:color w:val="000000"/>
        </w:rPr>
        <w:t>, amend to read:</w:t>
      </w:r>
    </w:p>
    <w:p w:rsidR="008B2CE9" w:rsidRPr="008B2CE9" w:rsidRDefault="009D6FBF" w:rsidP="008B2CE9">
      <w:pPr>
        <w:spacing w:after="120"/>
        <w:ind w:leftChars="567" w:left="2268" w:rightChars="567" w:right="1134" w:hanging="1134"/>
        <w:rPr>
          <w:color w:val="000000"/>
          <w:lang w:eastAsia="ja-JP"/>
        </w:rPr>
      </w:pPr>
      <w:r>
        <w:rPr>
          <w:color w:val="000000"/>
          <w:lang w:eastAsia="ja-JP"/>
        </w:rPr>
        <w:t>"</w:t>
      </w:r>
      <w:r w:rsidR="008B2CE9" w:rsidRPr="00FC25B9">
        <w:rPr>
          <w:rFonts w:hint="eastAsia"/>
          <w:color w:val="000000"/>
          <w:lang w:eastAsia="ja-JP"/>
        </w:rPr>
        <w:t>9.3.1.</w:t>
      </w:r>
      <w:r w:rsidR="008B2CE9" w:rsidRPr="00FC25B9">
        <w:rPr>
          <w:color w:val="000000"/>
          <w:lang w:eastAsia="ja-JP"/>
        </w:rPr>
        <w:t xml:space="preserve"> </w:t>
      </w:r>
      <w:r w:rsidR="008B2CE9" w:rsidRPr="00FC25B9">
        <w:rPr>
          <w:rFonts w:hint="eastAsia"/>
          <w:color w:val="000000"/>
          <w:lang w:eastAsia="ja-JP"/>
        </w:rPr>
        <w:tab/>
      </w:r>
      <w:r w:rsidR="008B2CE9" w:rsidRPr="00FC25B9">
        <w:rPr>
          <w:color w:val="000000"/>
          <w:lang w:eastAsia="ja-JP"/>
        </w:rPr>
        <w:t xml:space="preserve">Every container shall be tested in accordance with paragraph 5.2.1. of this Regulation. </w:t>
      </w:r>
      <w:r w:rsidR="00082834" w:rsidRPr="00D7129F">
        <w:rPr>
          <w:rFonts w:eastAsia="MS Mincho"/>
          <w:b/>
          <w:color w:val="000000"/>
          <w:lang w:eastAsia="ja-JP"/>
        </w:rPr>
        <w:t xml:space="preserve">The test pressure is </w:t>
      </w:r>
      <w:r w:rsidR="00082834" w:rsidRPr="00D7129F">
        <w:rPr>
          <w:rFonts w:eastAsia="MS Mincho"/>
          <w:b/>
          <w:lang w:val="en-US"/>
        </w:rPr>
        <w:sym w:font="Symbol" w:char="F0B3"/>
      </w:r>
      <w:r w:rsidR="00082834" w:rsidRPr="00D7129F">
        <w:rPr>
          <w:rFonts w:eastAsia="MS Mincho" w:hint="eastAsia"/>
          <w:lang w:val="en-US" w:eastAsia="ja-JP"/>
        </w:rPr>
        <w:t xml:space="preserve"> </w:t>
      </w:r>
      <w:r w:rsidR="00082834" w:rsidRPr="00D7129F">
        <w:rPr>
          <w:rFonts w:eastAsia="MS Mincho"/>
          <w:b/>
          <w:color w:val="000000"/>
          <w:lang w:eastAsia="ja-JP"/>
        </w:rPr>
        <w:t>150 per cent of NWP</w:t>
      </w:r>
      <w:r w:rsidR="008B2CE9" w:rsidRPr="00FC25B9">
        <w:rPr>
          <w:b/>
          <w:color w:val="000000"/>
          <w:lang w:eastAsia="ja-JP"/>
        </w:rPr>
        <w:t>.</w:t>
      </w:r>
      <w:r>
        <w:rPr>
          <w:color w:val="000000"/>
          <w:lang w:eastAsia="ja-JP"/>
        </w:rPr>
        <w:t>"</w:t>
      </w:r>
    </w:p>
    <w:p w:rsidR="001C3B02" w:rsidRPr="00FC25B9" w:rsidRDefault="001C3B02" w:rsidP="001C3B02">
      <w:pPr>
        <w:pStyle w:val="SingleTxtG"/>
        <w:ind w:left="567" w:firstLine="567"/>
        <w:jc w:val="left"/>
        <w:rPr>
          <w:b/>
          <w:iCs/>
          <w:color w:val="000000"/>
          <w:sz w:val="28"/>
          <w:lang w:eastAsia="ja-JP"/>
        </w:rPr>
      </w:pPr>
      <w:r w:rsidRPr="00FC25B9">
        <w:rPr>
          <w:i/>
          <w:color w:val="000000"/>
        </w:rPr>
        <w:t>Paragraph</w:t>
      </w:r>
      <w:r w:rsidR="008B2CE9">
        <w:rPr>
          <w:i/>
          <w:color w:val="000000"/>
        </w:rPr>
        <w:t>s</w:t>
      </w:r>
      <w:r w:rsidRPr="00FC25B9">
        <w:rPr>
          <w:i/>
          <w:color w:val="000000"/>
        </w:rPr>
        <w:t xml:space="preserve"> </w:t>
      </w:r>
      <w:r w:rsidRPr="00DE466E">
        <w:rPr>
          <w:rFonts w:hint="eastAsia"/>
          <w:i/>
          <w:color w:val="000000"/>
          <w:lang w:eastAsia="ja-JP"/>
        </w:rPr>
        <w:t>9.3.2.1.</w:t>
      </w:r>
      <w:r w:rsidR="008B2CE9">
        <w:rPr>
          <w:color w:val="000000"/>
          <w:lang w:eastAsia="ja-JP"/>
        </w:rPr>
        <w:t xml:space="preserve"> </w:t>
      </w:r>
      <w:r w:rsidR="008B2CE9" w:rsidRPr="008B2CE9">
        <w:rPr>
          <w:i/>
          <w:color w:val="000000"/>
          <w:lang w:eastAsia="ja-JP"/>
        </w:rPr>
        <w:t>and 9.3.2.2.</w:t>
      </w:r>
      <w:r w:rsidRPr="00FC25B9">
        <w:rPr>
          <w:i/>
          <w:color w:val="000000"/>
        </w:rPr>
        <w:t>,</w:t>
      </w:r>
      <w:r w:rsidRPr="00FC25B9">
        <w:rPr>
          <w:color w:val="000000"/>
        </w:rPr>
        <w:t xml:space="preserve"> amend to read: </w:t>
      </w:r>
      <w:r w:rsidRPr="00FC25B9">
        <w:rPr>
          <w:color w:val="000000"/>
        </w:rPr>
        <w:tab/>
      </w:r>
    </w:p>
    <w:p w:rsidR="008B2CE9" w:rsidRDefault="009D6FBF" w:rsidP="001C3B02">
      <w:pPr>
        <w:spacing w:after="120"/>
        <w:ind w:leftChars="567" w:left="2268" w:rightChars="567" w:right="1134" w:hanging="1134"/>
        <w:rPr>
          <w:color w:val="000000"/>
          <w:lang w:eastAsia="ja-JP"/>
        </w:rPr>
      </w:pPr>
      <w:r>
        <w:rPr>
          <w:color w:val="000000"/>
          <w:lang w:eastAsia="ja-JP"/>
        </w:rPr>
        <w:t>"</w:t>
      </w:r>
      <w:r w:rsidR="001C3B02" w:rsidRPr="00FC25B9">
        <w:rPr>
          <w:rFonts w:hint="eastAsia"/>
          <w:color w:val="000000"/>
          <w:lang w:eastAsia="ja-JP"/>
        </w:rPr>
        <w:t>9.3.2.1.</w:t>
      </w:r>
      <w:r w:rsidR="001C3B02" w:rsidRPr="00FC25B9">
        <w:rPr>
          <w:color w:val="000000"/>
        </w:rPr>
        <w:tab/>
        <w:t>Rupture test in batch testing</w:t>
      </w:r>
      <w:r w:rsidR="001C3B02" w:rsidRPr="00FC25B9">
        <w:rPr>
          <w:rFonts w:hint="eastAsia"/>
          <w:color w:val="000000"/>
          <w:lang w:eastAsia="ja-JP"/>
        </w:rPr>
        <w:tab/>
      </w:r>
    </w:p>
    <w:p w:rsidR="008B2CE9" w:rsidRDefault="008B2CE9" w:rsidP="001C3B02">
      <w:pPr>
        <w:spacing w:after="120"/>
        <w:ind w:leftChars="567" w:left="2268" w:rightChars="567" w:right="1134" w:hanging="1134"/>
        <w:rPr>
          <w:color w:val="000000"/>
          <w:lang w:eastAsia="ja-JP"/>
        </w:rPr>
      </w:pPr>
      <w:r>
        <w:rPr>
          <w:color w:val="000000"/>
          <w:lang w:eastAsia="ja-JP"/>
        </w:rPr>
        <w:tab/>
      </w:r>
      <w:r w:rsidR="001C3B02" w:rsidRPr="00FC25B9">
        <w:rPr>
          <w:color w:val="000000"/>
        </w:rPr>
        <w:t xml:space="preserve">The test shall be performed according to paragraph 2.1. (hydrostatic pressure rupture test) of Annex 3. The required rupture pressure shall be at least </w:t>
      </w:r>
      <w:proofErr w:type="spellStart"/>
      <w:r w:rsidR="001C3B02" w:rsidRPr="00FC25B9">
        <w:rPr>
          <w:b/>
          <w:color w:val="000000"/>
        </w:rPr>
        <w:t>BPmin</w:t>
      </w:r>
      <w:proofErr w:type="spellEnd"/>
      <w:r w:rsidR="001C3B02" w:rsidRPr="00FC25B9">
        <w:rPr>
          <w:color w:val="000000"/>
        </w:rPr>
        <w:t xml:space="preserve"> </w:t>
      </w:r>
      <w:r w:rsidR="001C3B02" w:rsidRPr="00FC25B9">
        <w:rPr>
          <w:strike/>
          <w:color w:val="000000"/>
        </w:rPr>
        <w:t>BPO-10 per cent</w:t>
      </w:r>
      <w:r w:rsidR="001C3B02" w:rsidRPr="00FC25B9">
        <w:rPr>
          <w:color w:val="000000"/>
        </w:rPr>
        <w:t xml:space="preserve">, </w:t>
      </w:r>
      <w:r w:rsidR="001C3B02" w:rsidRPr="00FC25B9">
        <w:rPr>
          <w:strike/>
          <w:color w:val="000000"/>
        </w:rPr>
        <w:t>and in no case less than the value necessary to meet the stress ratio requirements</w:t>
      </w:r>
      <w:r w:rsidR="001C3B02" w:rsidRPr="00FC25B9">
        <w:rPr>
          <w:rFonts w:hint="eastAsia"/>
          <w:color w:val="000000"/>
          <w:lang w:eastAsia="ja-JP"/>
        </w:rPr>
        <w:t>.</w:t>
      </w:r>
    </w:p>
    <w:p w:rsidR="001C3B02" w:rsidRDefault="001C3B02" w:rsidP="00601249">
      <w:pPr>
        <w:spacing w:after="120"/>
        <w:ind w:leftChars="567" w:left="2268" w:rightChars="567" w:right="1134" w:hanging="1134"/>
        <w:jc w:val="both"/>
        <w:rPr>
          <w:color w:val="000000"/>
          <w:lang w:val="en-US" w:eastAsia="ja-JP"/>
        </w:rPr>
      </w:pPr>
      <w:r w:rsidRPr="00FC25B9">
        <w:rPr>
          <w:color w:val="000000"/>
          <w:lang w:eastAsia="ja-JP"/>
        </w:rPr>
        <w:t xml:space="preserve">9.3.2.2. </w:t>
      </w:r>
      <w:r w:rsidRPr="00FC25B9">
        <w:rPr>
          <w:rFonts w:hint="eastAsia"/>
          <w:color w:val="000000"/>
          <w:lang w:eastAsia="ja-JP"/>
        </w:rPr>
        <w:tab/>
      </w:r>
      <w:r w:rsidR="00601249" w:rsidRPr="00FC25B9">
        <w:rPr>
          <w:color w:val="000000"/>
          <w:lang w:val="en-US" w:eastAsia="ja-JP"/>
        </w:rPr>
        <w:t>Ambient temperature pressure cycling test in batch testing</w:t>
      </w:r>
      <w:r w:rsidR="00601249" w:rsidRPr="00FC25B9">
        <w:rPr>
          <w:rFonts w:hint="eastAsia"/>
          <w:color w:val="000000"/>
          <w:lang w:val="en-US" w:eastAsia="ja-JP"/>
        </w:rPr>
        <w:br/>
      </w:r>
      <w:r w:rsidR="00601249" w:rsidRPr="00FC25B9">
        <w:rPr>
          <w:color w:val="000000"/>
          <w:lang w:val="en-US" w:eastAsia="ja-JP"/>
        </w:rPr>
        <w:t>The test shall be performed according to paragraph 2.2.</w:t>
      </w:r>
      <w:r w:rsidR="00601249" w:rsidRPr="00FC25B9">
        <w:rPr>
          <w:b/>
          <w:color w:val="000000"/>
          <w:lang w:val="en-US" w:eastAsia="ja-JP"/>
        </w:rPr>
        <w:t xml:space="preserve"> (a) to</w:t>
      </w:r>
      <w:r w:rsidR="00601249" w:rsidRPr="00FC25B9">
        <w:rPr>
          <w:rFonts w:hint="eastAsia"/>
          <w:b/>
          <w:color w:val="000000"/>
          <w:lang w:val="en-US" w:eastAsia="ja-JP"/>
        </w:rPr>
        <w:t xml:space="preserve"> </w:t>
      </w:r>
      <w:r w:rsidR="00601249" w:rsidRPr="00FC25B9">
        <w:rPr>
          <w:b/>
          <w:color w:val="000000"/>
          <w:lang w:val="en-US" w:eastAsia="ja-JP"/>
        </w:rPr>
        <w:t>(c)</w:t>
      </w:r>
      <w:r w:rsidR="00601249" w:rsidRPr="00FC25B9">
        <w:rPr>
          <w:color w:val="000000"/>
          <w:lang w:val="en-US" w:eastAsia="ja-JP"/>
        </w:rPr>
        <w:t xml:space="preserve"> (hydrostatic pressure cycling test) of Annex 3</w:t>
      </w:r>
      <w:r w:rsidR="00601249" w:rsidRPr="00FC25B9">
        <w:rPr>
          <w:rFonts w:hint="eastAsia"/>
          <w:b/>
          <w:color w:val="000000"/>
          <w:lang w:val="en-US" w:eastAsia="ja-JP"/>
        </w:rPr>
        <w:t>,</w:t>
      </w:r>
      <w:r w:rsidR="00601249" w:rsidRPr="00FC25B9">
        <w:rPr>
          <w:b/>
          <w:color w:val="000000"/>
        </w:rPr>
        <w:t xml:space="preserve"> </w:t>
      </w:r>
      <w:r w:rsidR="00601249" w:rsidRPr="00FC25B9">
        <w:rPr>
          <w:b/>
          <w:color w:val="000000"/>
          <w:lang w:val="en-US" w:eastAsia="ja-JP"/>
        </w:rPr>
        <w:t>except that the temperature requirements for the fueling fluid and the container skin, and the relative humidity</w:t>
      </w:r>
      <w:r w:rsidR="00601249" w:rsidRPr="00FC25B9">
        <w:rPr>
          <w:rFonts w:hint="eastAsia"/>
          <w:b/>
          <w:color w:val="000000"/>
          <w:lang w:val="en-US" w:eastAsia="ja-JP"/>
        </w:rPr>
        <w:t xml:space="preserve"> </w:t>
      </w:r>
      <w:r w:rsidR="00601249" w:rsidRPr="00FC25B9">
        <w:rPr>
          <w:b/>
          <w:color w:val="000000"/>
          <w:lang w:val="en-US" w:eastAsia="ja-JP"/>
        </w:rPr>
        <w:t>requirement, do not apply</w:t>
      </w:r>
      <w:r w:rsidR="00601249" w:rsidRPr="00FC25B9">
        <w:rPr>
          <w:color w:val="000000"/>
          <w:lang w:val="en-US" w:eastAsia="ja-JP"/>
        </w:rPr>
        <w:t>.</w:t>
      </w:r>
      <w:r w:rsidR="00601249" w:rsidRPr="00FC25B9">
        <w:rPr>
          <w:color w:val="000000"/>
        </w:rPr>
        <w:t xml:space="preserve"> </w:t>
      </w:r>
      <w:r w:rsidR="00601249" w:rsidRPr="00FC25B9">
        <w:rPr>
          <w:color w:val="000000"/>
          <w:lang w:val="en-US" w:eastAsia="ja-JP"/>
        </w:rPr>
        <w:t xml:space="preserve">The cylinder shall be pressure cycled using hydrostatic pressures </w:t>
      </w:r>
      <w:r w:rsidR="00082834" w:rsidRPr="00D7129F">
        <w:rPr>
          <w:rFonts w:eastAsia="MS Mincho"/>
          <w:b/>
          <w:lang w:val="en-US"/>
        </w:rPr>
        <w:sym w:font="Symbol" w:char="F0B3"/>
      </w:r>
      <w:r w:rsidR="00082834">
        <w:rPr>
          <w:rFonts w:eastAsia="MS Mincho"/>
          <w:b/>
          <w:lang w:val="en-US"/>
        </w:rPr>
        <w:t xml:space="preserve"> </w:t>
      </w:r>
      <w:r w:rsidR="00601249" w:rsidRPr="00082834">
        <w:rPr>
          <w:strike/>
          <w:color w:val="000000"/>
          <w:lang w:val="en-US" w:eastAsia="ja-JP"/>
        </w:rPr>
        <w:t>up to</w:t>
      </w:r>
      <w:r w:rsidR="00601249" w:rsidRPr="00FC25B9">
        <w:rPr>
          <w:color w:val="000000"/>
          <w:lang w:val="en-US" w:eastAsia="ja-JP"/>
        </w:rPr>
        <w:t xml:space="preserve"> 125 per cent </w:t>
      </w:r>
      <w:r w:rsidR="00082834" w:rsidRPr="00082834">
        <w:rPr>
          <w:color w:val="000000"/>
          <w:lang w:eastAsia="ja-JP"/>
        </w:rPr>
        <w:t>of NWP</w:t>
      </w:r>
      <w:r w:rsidR="00082834">
        <w:rPr>
          <w:b/>
          <w:color w:val="000000"/>
          <w:lang w:eastAsia="ja-JP"/>
        </w:rPr>
        <w:t xml:space="preserve"> </w:t>
      </w:r>
      <w:r w:rsidR="00601249" w:rsidRPr="00FC25B9">
        <w:rPr>
          <w:strike/>
          <w:color w:val="000000"/>
          <w:lang w:eastAsia="ja-JP"/>
        </w:rPr>
        <w:t>(+2/-0 MPa)</w:t>
      </w:r>
      <w:r w:rsidR="00601249" w:rsidRPr="00FC25B9">
        <w:rPr>
          <w:color w:val="000000"/>
          <w:lang w:val="en-US" w:eastAsia="ja-JP"/>
        </w:rPr>
        <w:t xml:space="preserve">, to 22,000 cycles in case of no leakage or until leakage occurs. </w:t>
      </w:r>
      <w:r w:rsidR="00601249" w:rsidRPr="00FC25B9">
        <w:rPr>
          <w:strike/>
          <w:color w:val="000000"/>
          <w:lang w:val="en-US" w:eastAsia="ja-JP"/>
        </w:rPr>
        <w:t>The relative humidity shall not be specified.</w:t>
      </w:r>
      <w:r w:rsidR="00601249" w:rsidRPr="00FC25B9">
        <w:rPr>
          <w:color w:val="000000"/>
          <w:lang w:val="en-US" w:eastAsia="ja-JP"/>
        </w:rPr>
        <w:t xml:space="preserve"> For the service life of 15 years, the cylinder shall not leak or rupture within the first 11,000 cycles.</w:t>
      </w:r>
      <w:r w:rsidR="009D6FBF">
        <w:rPr>
          <w:color w:val="000000"/>
          <w:lang w:val="en-US" w:eastAsia="ja-JP"/>
        </w:rPr>
        <w:t>"</w:t>
      </w:r>
    </w:p>
    <w:p w:rsidR="00DE466E" w:rsidRDefault="008B2CE9" w:rsidP="001C3B02">
      <w:pPr>
        <w:spacing w:after="120"/>
        <w:ind w:leftChars="567" w:left="2268" w:rightChars="567" w:right="1134" w:hanging="1134"/>
        <w:rPr>
          <w:i/>
          <w:color w:val="000000"/>
          <w:lang w:eastAsia="ja-JP"/>
        </w:rPr>
      </w:pPr>
      <w:r w:rsidRPr="008B2CE9">
        <w:rPr>
          <w:i/>
          <w:color w:val="000000"/>
          <w:lang w:eastAsia="ja-JP"/>
        </w:rPr>
        <w:t xml:space="preserve">Annex 3, </w:t>
      </w:r>
    </w:p>
    <w:p w:rsidR="001C3B02" w:rsidRPr="00FC25B9" w:rsidRDefault="00DE466E" w:rsidP="001C3B02">
      <w:pPr>
        <w:spacing w:after="120"/>
        <w:ind w:leftChars="567" w:left="2268" w:rightChars="567" w:right="1134" w:hanging="1134"/>
        <w:rPr>
          <w:color w:val="000000"/>
          <w:lang w:eastAsia="ja-JP"/>
        </w:rPr>
      </w:pPr>
      <w:r>
        <w:rPr>
          <w:i/>
          <w:color w:val="000000"/>
          <w:lang w:eastAsia="ja-JP"/>
        </w:rPr>
        <w:t>P</w:t>
      </w:r>
      <w:r w:rsidR="008B2CE9" w:rsidRPr="008B2CE9">
        <w:rPr>
          <w:i/>
          <w:color w:val="000000"/>
          <w:lang w:eastAsia="ja-JP"/>
        </w:rPr>
        <w:t>aragraph</w:t>
      </w:r>
      <w:r>
        <w:rPr>
          <w:i/>
          <w:color w:val="000000"/>
          <w:lang w:eastAsia="ja-JP"/>
        </w:rPr>
        <w:t>s 2.1</w:t>
      </w:r>
      <w:r w:rsidR="008B2CE9" w:rsidRPr="008B2CE9">
        <w:rPr>
          <w:i/>
          <w:color w:val="000000"/>
          <w:lang w:eastAsia="ja-JP"/>
        </w:rPr>
        <w:t>.</w:t>
      </w:r>
      <w:r>
        <w:rPr>
          <w:i/>
          <w:color w:val="000000"/>
          <w:lang w:eastAsia="ja-JP"/>
        </w:rPr>
        <w:t xml:space="preserve"> to 2.2.</w:t>
      </w:r>
      <w:r w:rsidR="008B2CE9">
        <w:rPr>
          <w:color w:val="000000"/>
          <w:lang w:eastAsia="ja-JP"/>
        </w:rPr>
        <w:t>, amend to read:</w:t>
      </w:r>
    </w:p>
    <w:p w:rsidR="00DE466E" w:rsidRDefault="009D6FBF" w:rsidP="00DE466E">
      <w:pPr>
        <w:spacing w:after="120"/>
        <w:ind w:leftChars="567" w:left="2268" w:rightChars="567" w:right="1134" w:hanging="1134"/>
        <w:rPr>
          <w:color w:val="000000"/>
          <w:lang w:val="en-US" w:eastAsia="ja-JP"/>
        </w:rPr>
      </w:pPr>
      <w:r>
        <w:rPr>
          <w:color w:val="000000"/>
          <w:lang w:val="en-US" w:eastAsia="ja-JP"/>
        </w:rPr>
        <w:t>"</w:t>
      </w:r>
      <w:r w:rsidR="00DE466E" w:rsidRPr="00FC25B9">
        <w:rPr>
          <w:color w:val="000000"/>
          <w:lang w:val="en-US" w:eastAsia="ja-JP"/>
        </w:rPr>
        <w:t xml:space="preserve">2.1. </w:t>
      </w:r>
      <w:r w:rsidR="00DE466E" w:rsidRPr="00FC25B9">
        <w:rPr>
          <w:rFonts w:hint="eastAsia"/>
          <w:color w:val="000000"/>
          <w:lang w:val="en-US" w:eastAsia="ja-JP"/>
        </w:rPr>
        <w:tab/>
      </w:r>
      <w:r w:rsidR="00DE466E" w:rsidRPr="00FC25B9">
        <w:rPr>
          <w:color w:val="000000"/>
          <w:lang w:val="en-US" w:eastAsia="ja-JP"/>
        </w:rPr>
        <w:t>Burst test (hydraulic)</w:t>
      </w:r>
    </w:p>
    <w:p w:rsidR="00DE466E" w:rsidRPr="00FC25B9" w:rsidRDefault="00DE466E" w:rsidP="00DE466E">
      <w:pPr>
        <w:spacing w:after="120"/>
        <w:ind w:leftChars="567" w:left="2268" w:rightChars="567" w:right="1134" w:hanging="1134"/>
        <w:rPr>
          <w:color w:val="000000"/>
          <w:lang w:val="en-US" w:eastAsia="ja-JP"/>
        </w:rPr>
      </w:pPr>
      <w:r>
        <w:rPr>
          <w:color w:val="000000"/>
          <w:lang w:val="en-US" w:eastAsia="ja-JP"/>
        </w:rPr>
        <w:tab/>
      </w:r>
      <w:r w:rsidRPr="00FC25B9">
        <w:rPr>
          <w:color w:val="000000"/>
          <w:lang w:val="en-US" w:eastAsia="ja-JP"/>
        </w:rPr>
        <w:t xml:space="preserve">The burst test is conducted </w:t>
      </w:r>
      <w:r w:rsidRPr="00FC25B9">
        <w:rPr>
          <w:b/>
          <w:color w:val="000000"/>
          <w:lang w:val="en-US" w:eastAsia="ja-JP"/>
        </w:rPr>
        <w:t xml:space="preserve">at the </w:t>
      </w:r>
      <w:r w:rsidRPr="00FC25B9">
        <w:rPr>
          <w:rFonts w:hint="eastAsia"/>
          <w:b/>
          <w:color w:val="000000"/>
          <w:lang w:val="en-US" w:eastAsia="ja-JP"/>
        </w:rPr>
        <w:t>ambient</w:t>
      </w:r>
      <w:r w:rsidRPr="00FC25B9">
        <w:rPr>
          <w:b/>
          <w:color w:val="000000"/>
          <w:lang w:val="en-US" w:eastAsia="ja-JP"/>
        </w:rPr>
        <w:t xml:space="preserve"> temperature of </w:t>
      </w:r>
      <w:r w:rsidRPr="00FC25B9">
        <w:rPr>
          <w:rFonts w:hint="eastAsia"/>
          <w:color w:val="000000"/>
          <w:lang w:val="en-US" w:eastAsia="ja-JP"/>
        </w:rPr>
        <w:t xml:space="preserve"> </w:t>
      </w:r>
      <w:r w:rsidRPr="00FC25B9">
        <w:rPr>
          <w:color w:val="000000"/>
          <w:lang w:val="en-US" w:eastAsia="ja-JP"/>
        </w:rPr>
        <w:t>20 (±5) °C using a non-corrosive fluid.</w:t>
      </w:r>
    </w:p>
    <w:p w:rsidR="005D12DD" w:rsidRDefault="009D6FBF" w:rsidP="005D12DD">
      <w:pPr>
        <w:tabs>
          <w:tab w:val="left" w:pos="2835"/>
        </w:tabs>
        <w:spacing w:after="120"/>
        <w:ind w:left="2268" w:right="1134" w:hanging="1134"/>
        <w:rPr>
          <w:color w:val="000000"/>
          <w:lang w:eastAsia="ja-JP"/>
        </w:rPr>
      </w:pPr>
      <w:r>
        <w:rPr>
          <w:color w:val="000000"/>
          <w:lang w:eastAsia="ja-JP"/>
        </w:rPr>
        <w:t>"</w:t>
      </w:r>
      <w:r w:rsidR="001C3B02" w:rsidRPr="00FC25B9">
        <w:rPr>
          <w:color w:val="000000"/>
          <w:lang w:eastAsia="ja-JP"/>
        </w:rPr>
        <w:t>2.2.</w:t>
      </w:r>
      <w:r w:rsidR="001C3B02" w:rsidRPr="00FC25B9">
        <w:rPr>
          <w:rFonts w:hint="eastAsia"/>
          <w:color w:val="000000"/>
          <w:lang w:eastAsia="ja-JP"/>
        </w:rPr>
        <w:tab/>
      </w:r>
      <w:r w:rsidR="001C3B02" w:rsidRPr="00FC25B9">
        <w:rPr>
          <w:color w:val="000000"/>
          <w:lang w:eastAsia="ja-JP"/>
        </w:rPr>
        <w:t>Pressure cycling test (hydraulic)</w:t>
      </w:r>
    </w:p>
    <w:p w:rsidR="005D12DD" w:rsidRDefault="001C3B02" w:rsidP="005D12DD">
      <w:pPr>
        <w:tabs>
          <w:tab w:val="left" w:pos="2835"/>
        </w:tabs>
        <w:spacing w:after="120"/>
        <w:ind w:left="3402" w:right="1134" w:hanging="1134"/>
        <w:rPr>
          <w:color w:val="000000"/>
          <w:lang w:eastAsia="ja-JP"/>
        </w:rPr>
      </w:pPr>
      <w:r w:rsidRPr="00FC25B9">
        <w:rPr>
          <w:color w:val="000000"/>
          <w:lang w:eastAsia="ja-JP"/>
        </w:rPr>
        <w:t>…</w:t>
      </w:r>
      <w:r w:rsidRPr="00FC25B9">
        <w:rPr>
          <w:rFonts w:hint="eastAsia"/>
          <w:color w:val="000000"/>
          <w:lang w:eastAsia="ja-JP"/>
        </w:rPr>
        <w:t>.</w:t>
      </w:r>
      <w:r w:rsidR="005D12DD">
        <w:rPr>
          <w:color w:val="000000"/>
          <w:lang w:eastAsia="ja-JP"/>
        </w:rPr>
        <w:t xml:space="preserve"> </w:t>
      </w:r>
    </w:p>
    <w:p w:rsidR="001C3B02" w:rsidRPr="00FC25B9" w:rsidRDefault="00DE466E" w:rsidP="005D12DD">
      <w:pPr>
        <w:tabs>
          <w:tab w:val="left" w:pos="2835"/>
        </w:tabs>
        <w:spacing w:after="120"/>
        <w:ind w:left="2835" w:right="1134" w:hanging="567"/>
        <w:jc w:val="both"/>
        <w:rPr>
          <w:color w:val="000000"/>
          <w:lang w:eastAsia="ja-JP"/>
        </w:rPr>
      </w:pPr>
      <w:r>
        <w:rPr>
          <w:color w:val="000000"/>
          <w:lang w:eastAsia="ja-JP"/>
        </w:rPr>
        <w:t>(c)</w:t>
      </w:r>
      <w:r w:rsidR="005D12DD">
        <w:rPr>
          <w:color w:val="000000"/>
          <w:lang w:eastAsia="ja-JP"/>
        </w:rPr>
        <w:tab/>
      </w:r>
      <w:r w:rsidR="001C3B02" w:rsidRPr="00FC25B9">
        <w:rPr>
          <w:color w:val="000000"/>
          <w:lang w:eastAsia="ja-JP"/>
        </w:rPr>
        <w:t xml:space="preserve">The container is pressure cycled between </w:t>
      </w:r>
      <w:r w:rsidR="001C3B02" w:rsidRPr="00FC25B9">
        <w:rPr>
          <w:strike/>
          <w:color w:val="000000"/>
          <w:lang w:eastAsia="ja-JP"/>
        </w:rPr>
        <w:t>2 (±1) MPa</w:t>
      </w:r>
      <w:r w:rsidR="001C3B02" w:rsidRPr="00FC25B9">
        <w:rPr>
          <w:color w:val="000000"/>
          <w:lang w:eastAsia="ja-JP"/>
        </w:rPr>
        <w:t xml:space="preserve"> </w:t>
      </w:r>
      <w:r w:rsidR="00082834" w:rsidRPr="00D7129F">
        <w:rPr>
          <w:rFonts w:eastAsia="MS Mincho"/>
          <w:b/>
          <w:lang w:val="en-US"/>
        </w:rPr>
        <w:sym w:font="Symbol" w:char="F0A3"/>
      </w:r>
      <w:r w:rsidR="00082834" w:rsidRPr="00D7129F">
        <w:rPr>
          <w:rFonts w:eastAsia="MS Mincho" w:hint="eastAsia"/>
          <w:lang w:val="en-US" w:eastAsia="ja-JP"/>
        </w:rPr>
        <w:t xml:space="preserve"> </w:t>
      </w:r>
      <w:r w:rsidR="001C3B02" w:rsidRPr="00FC25B9">
        <w:rPr>
          <w:b/>
          <w:color w:val="000000"/>
          <w:lang w:eastAsia="ja-JP"/>
        </w:rPr>
        <w:t>3 MPa</w:t>
      </w:r>
      <w:r w:rsidR="001C3B02" w:rsidRPr="00FC25B9">
        <w:rPr>
          <w:color w:val="000000"/>
          <w:lang w:eastAsia="ja-JP"/>
        </w:rPr>
        <w:t xml:space="preserve"> and the target pressure at a rate not exceeding 10 cycles per minute for th</w:t>
      </w:r>
      <w:r>
        <w:rPr>
          <w:color w:val="000000"/>
          <w:lang w:eastAsia="ja-JP"/>
        </w:rPr>
        <w:t>e specified number of cycles; …</w:t>
      </w:r>
      <w:r w:rsidR="009D6FBF">
        <w:rPr>
          <w:color w:val="000000"/>
          <w:lang w:eastAsia="ja-JP"/>
        </w:rPr>
        <w:t>"</w:t>
      </w:r>
    </w:p>
    <w:p w:rsidR="001C3B02" w:rsidRPr="00FC25B9" w:rsidRDefault="00354A30" w:rsidP="001C3B02">
      <w:pPr>
        <w:pStyle w:val="HChG"/>
        <w:rPr>
          <w:color w:val="000000"/>
          <w:u w:val="single"/>
        </w:rPr>
      </w:pPr>
      <w:r>
        <w:rPr>
          <w:color w:val="000000"/>
        </w:rPr>
        <w:lastRenderedPageBreak/>
        <w:tab/>
        <w:t>II</w:t>
      </w:r>
      <w:r w:rsidR="009A75DE">
        <w:rPr>
          <w:color w:val="000000"/>
        </w:rPr>
        <w:t>.</w:t>
      </w:r>
      <w:r>
        <w:rPr>
          <w:color w:val="000000"/>
        </w:rPr>
        <w:tab/>
      </w:r>
      <w:r w:rsidR="001C3B02" w:rsidRPr="00FC25B9">
        <w:rPr>
          <w:color w:val="000000"/>
        </w:rPr>
        <w:t xml:space="preserve">Justification </w:t>
      </w:r>
    </w:p>
    <w:p w:rsidR="007C0B89" w:rsidRPr="007C0B89" w:rsidRDefault="007C0B89" w:rsidP="007C0B89">
      <w:pPr>
        <w:pStyle w:val="H1G"/>
        <w:rPr>
          <w:lang w:eastAsia="ja-JP"/>
        </w:rPr>
      </w:pPr>
      <w:r>
        <w:tab/>
        <w:t>A.</w:t>
      </w:r>
      <w:r>
        <w:tab/>
      </w:r>
      <w:r w:rsidRPr="007C0B89">
        <w:t xml:space="preserve">Paragraphs </w:t>
      </w:r>
      <w:r w:rsidRPr="007C0B89">
        <w:rPr>
          <w:rFonts w:hint="eastAsia"/>
          <w:lang w:eastAsia="ja-JP"/>
        </w:rPr>
        <w:t>5.1.1</w:t>
      </w:r>
      <w:r w:rsidRPr="007C0B89">
        <w:rPr>
          <w:lang w:eastAsia="ja-JP"/>
        </w:rPr>
        <w:t>.</w:t>
      </w:r>
      <w:r w:rsidRPr="007C0B89">
        <w:rPr>
          <w:rFonts w:hint="eastAsia"/>
          <w:lang w:eastAsia="ja-JP"/>
        </w:rPr>
        <w:t xml:space="preserve">, 5.1.2., and </w:t>
      </w:r>
      <w:r>
        <w:rPr>
          <w:lang w:eastAsia="ja-JP"/>
        </w:rPr>
        <w:t xml:space="preserve">paragraph </w:t>
      </w:r>
      <w:r w:rsidRPr="007C0B89">
        <w:rPr>
          <w:rFonts w:hint="eastAsia"/>
          <w:lang w:eastAsia="ja-JP"/>
        </w:rPr>
        <w:t>2.1</w:t>
      </w:r>
      <w:r>
        <w:rPr>
          <w:lang w:eastAsia="ja-JP"/>
        </w:rPr>
        <w:t xml:space="preserve">. of </w:t>
      </w:r>
      <w:r w:rsidRPr="007C0B89">
        <w:rPr>
          <w:rFonts w:hint="eastAsia"/>
          <w:lang w:eastAsia="ja-JP"/>
        </w:rPr>
        <w:t>Annex</w:t>
      </w:r>
      <w:r>
        <w:rPr>
          <w:lang w:eastAsia="ja-JP"/>
        </w:rPr>
        <w:t xml:space="preserve"> </w:t>
      </w:r>
      <w:r w:rsidR="00C60CF7">
        <w:rPr>
          <w:rFonts w:hint="eastAsia"/>
          <w:lang w:eastAsia="ja-JP"/>
        </w:rPr>
        <w:t>3</w:t>
      </w:r>
    </w:p>
    <w:p w:rsidR="001C3B02" w:rsidRPr="00FC25B9" w:rsidRDefault="007C0B89" w:rsidP="004A11E1">
      <w:pPr>
        <w:pStyle w:val="SingleTxtG"/>
        <w:rPr>
          <w:lang w:eastAsia="ja-JP"/>
        </w:rPr>
      </w:pPr>
      <w:r>
        <w:rPr>
          <w:lang w:eastAsia="ja-JP"/>
        </w:rPr>
        <w:t>1.</w:t>
      </w:r>
      <w:r>
        <w:rPr>
          <w:lang w:eastAsia="ja-JP"/>
        </w:rPr>
        <w:tab/>
      </w:r>
      <w:r w:rsidRPr="00FC25B9">
        <w:rPr>
          <w:rFonts w:hint="eastAsia"/>
          <w:lang w:eastAsia="ja-JP"/>
        </w:rPr>
        <w:t xml:space="preserve">These amendments are editorial improvements to specify the chapter of test procedure or to clarify the </w:t>
      </w:r>
      <w:r>
        <w:rPr>
          <w:rFonts w:hint="eastAsia"/>
          <w:lang w:eastAsia="ja-JP"/>
        </w:rPr>
        <w:t>ambient temperature.</w:t>
      </w:r>
      <w:r w:rsidR="00782A0B" w:rsidRPr="00FC25B9">
        <w:rPr>
          <w:lang w:eastAsia="ja-JP"/>
        </w:rPr>
        <w:t xml:space="preserve"> </w:t>
      </w:r>
    </w:p>
    <w:p w:rsidR="001C3B02" w:rsidRPr="007C0B89" w:rsidRDefault="004A11E1" w:rsidP="002C6A00">
      <w:pPr>
        <w:pStyle w:val="H1G"/>
        <w:rPr>
          <w:lang w:eastAsia="ja-JP"/>
        </w:rPr>
      </w:pPr>
      <w:r>
        <w:tab/>
        <w:t>B</w:t>
      </w:r>
      <w:r w:rsidR="002C6A00">
        <w:t>.</w:t>
      </w:r>
      <w:r w:rsidR="002C6A00">
        <w:tab/>
      </w:r>
      <w:r w:rsidR="001C3B02" w:rsidRPr="007C0B89">
        <w:t>Paragraph</w:t>
      </w:r>
      <w:r w:rsidR="002C6A00">
        <w:t>s</w:t>
      </w:r>
      <w:r w:rsidR="001C3B02" w:rsidRPr="007C0B89">
        <w:t xml:space="preserve"> </w:t>
      </w:r>
      <w:r w:rsidR="001C3B02" w:rsidRPr="007C0B89">
        <w:rPr>
          <w:rFonts w:hint="eastAsia"/>
          <w:lang w:eastAsia="ja-JP"/>
        </w:rPr>
        <w:t>9.3.1.</w:t>
      </w:r>
      <w:r w:rsidR="001C3B02" w:rsidRPr="007C0B89">
        <w:t xml:space="preserve">, </w:t>
      </w:r>
      <w:r w:rsidR="001C3B02" w:rsidRPr="007C0B89">
        <w:rPr>
          <w:lang w:eastAsia="ja-JP"/>
        </w:rPr>
        <w:t>9.3.2.2.</w:t>
      </w:r>
      <w:r w:rsidR="001C3B02" w:rsidRPr="007C0B89">
        <w:rPr>
          <w:rFonts w:hint="eastAsia"/>
          <w:lang w:eastAsia="ja-JP"/>
        </w:rPr>
        <w:t xml:space="preserve"> and </w:t>
      </w:r>
      <w:r w:rsidR="007C0B89" w:rsidRPr="007C0B89">
        <w:rPr>
          <w:lang w:eastAsia="ja-JP"/>
        </w:rPr>
        <w:t xml:space="preserve">paragraph 2.2. of </w:t>
      </w:r>
      <w:r w:rsidR="007C0B89" w:rsidRPr="007C0B89">
        <w:rPr>
          <w:rFonts w:hint="eastAsia"/>
          <w:lang w:eastAsia="ja-JP"/>
        </w:rPr>
        <w:t>Annex 3</w:t>
      </w:r>
    </w:p>
    <w:p w:rsidR="007C0B89" w:rsidRDefault="00C60CF7" w:rsidP="00354A30">
      <w:pPr>
        <w:pStyle w:val="SingleTxtG"/>
        <w:rPr>
          <w:lang w:eastAsia="ja-JP"/>
        </w:rPr>
      </w:pPr>
      <w:r>
        <w:rPr>
          <w:lang w:eastAsia="ja-JP"/>
        </w:rPr>
        <w:t>2</w:t>
      </w:r>
      <w:r w:rsidR="002C6A00">
        <w:rPr>
          <w:lang w:eastAsia="ja-JP"/>
        </w:rPr>
        <w:t>.</w:t>
      </w:r>
      <w:r w:rsidR="002C6A00">
        <w:rPr>
          <w:lang w:eastAsia="ja-JP"/>
        </w:rPr>
        <w:tab/>
      </w:r>
      <w:r w:rsidR="001C3B02" w:rsidRPr="00FC25B9">
        <w:rPr>
          <w:rFonts w:hint="eastAsia"/>
          <w:lang w:eastAsia="ja-JP"/>
        </w:rPr>
        <w:t xml:space="preserve">The narrow </w:t>
      </w:r>
      <w:r w:rsidR="001C3B02" w:rsidRPr="00FC25B9">
        <w:rPr>
          <w:lang w:eastAsia="ja-JP"/>
        </w:rPr>
        <w:t>pressure tolerance</w:t>
      </w:r>
      <w:r w:rsidR="001C3B02" w:rsidRPr="00FC25B9">
        <w:rPr>
          <w:rFonts w:hint="eastAsia"/>
          <w:lang w:eastAsia="ja-JP"/>
        </w:rPr>
        <w:t xml:space="preserve">s are specified in the test </w:t>
      </w:r>
      <w:r w:rsidR="001C3B02" w:rsidRPr="00FC25B9">
        <w:rPr>
          <w:lang w:eastAsia="ja-JP"/>
        </w:rPr>
        <w:t>conditions</w:t>
      </w:r>
      <w:r w:rsidR="001C3B02" w:rsidRPr="00FC25B9">
        <w:rPr>
          <w:rFonts w:hint="eastAsia"/>
          <w:lang w:eastAsia="ja-JP"/>
        </w:rPr>
        <w:t xml:space="preserve"> of the </w:t>
      </w:r>
      <w:r w:rsidR="001C3B02" w:rsidRPr="00FC25B9">
        <w:rPr>
          <w:lang w:eastAsia="ja-JP"/>
        </w:rPr>
        <w:t>hydraulic</w:t>
      </w:r>
      <w:r w:rsidR="001C3B02" w:rsidRPr="00FC25B9">
        <w:rPr>
          <w:rFonts w:hint="eastAsia"/>
          <w:lang w:eastAsia="ja-JP"/>
        </w:rPr>
        <w:t xml:space="preserve"> pressure tests.  It is not necessary for the COP tests to be managed so strictly.  The manufacture</w:t>
      </w:r>
      <w:r w:rsidR="001C3B02" w:rsidRPr="00FC25B9">
        <w:rPr>
          <w:lang w:eastAsia="ja-JP"/>
        </w:rPr>
        <w:t>r</w:t>
      </w:r>
      <w:r w:rsidR="001C3B02" w:rsidRPr="00FC25B9">
        <w:rPr>
          <w:rFonts w:hint="eastAsia"/>
          <w:lang w:eastAsia="ja-JP"/>
        </w:rPr>
        <w:t xml:space="preserve">s need careful pressure control to keep the pressure within the narrow </w:t>
      </w:r>
      <w:r w:rsidR="001C3B02" w:rsidRPr="00FC25B9">
        <w:rPr>
          <w:lang w:eastAsia="ja-JP"/>
        </w:rPr>
        <w:t>tolerance</w:t>
      </w:r>
      <w:r w:rsidR="001C3B02" w:rsidRPr="00FC25B9">
        <w:rPr>
          <w:rFonts w:hint="eastAsia"/>
          <w:lang w:eastAsia="ja-JP"/>
        </w:rPr>
        <w:t xml:space="preserve">.  It </w:t>
      </w:r>
      <w:r w:rsidR="001C3B02" w:rsidRPr="00FC25B9">
        <w:rPr>
          <w:lang w:eastAsia="ja-JP"/>
        </w:rPr>
        <w:t>results in</w:t>
      </w:r>
      <w:r w:rsidR="001C3B02" w:rsidRPr="00FC25B9">
        <w:rPr>
          <w:rFonts w:hint="eastAsia"/>
          <w:lang w:eastAsia="ja-JP"/>
        </w:rPr>
        <w:t xml:space="preserve"> increase</w:t>
      </w:r>
      <w:r w:rsidR="001C3B02" w:rsidRPr="00FC25B9">
        <w:rPr>
          <w:lang w:eastAsia="ja-JP"/>
        </w:rPr>
        <w:t>s</w:t>
      </w:r>
      <w:r w:rsidR="001C3B02" w:rsidRPr="00FC25B9">
        <w:rPr>
          <w:rFonts w:hint="eastAsia"/>
          <w:lang w:eastAsia="ja-JP"/>
        </w:rPr>
        <w:t xml:space="preserve"> of testing time and cost for testing devices.  The stringency of the test conditions </w:t>
      </w:r>
      <w:r w:rsidR="001C3B02" w:rsidRPr="00FC25B9">
        <w:rPr>
          <w:lang w:eastAsia="ja-JP"/>
        </w:rPr>
        <w:t xml:space="preserve">can be increased by </w:t>
      </w:r>
      <w:r w:rsidR="001C3B02" w:rsidRPr="00FC25B9">
        <w:rPr>
          <w:rFonts w:hint="eastAsia"/>
          <w:lang w:eastAsia="ja-JP"/>
        </w:rPr>
        <w:t xml:space="preserve">the proposed amendments because the width of pressure cycles can be wider or the tested pressure can be higher.  The proposed amendments are the same or </w:t>
      </w:r>
      <w:r w:rsidR="001C3B02" w:rsidRPr="00FC25B9">
        <w:rPr>
          <w:lang w:eastAsia="ja-JP"/>
        </w:rPr>
        <w:t>similar</w:t>
      </w:r>
      <w:r w:rsidR="001C3B02" w:rsidRPr="00FC25B9">
        <w:rPr>
          <w:rFonts w:hint="eastAsia"/>
          <w:lang w:eastAsia="ja-JP"/>
        </w:rPr>
        <w:t xml:space="preserve"> to those of </w:t>
      </w:r>
      <w:r w:rsidR="001C3B02" w:rsidRPr="00FC25B9">
        <w:rPr>
          <w:lang w:eastAsia="ja-JP"/>
        </w:rPr>
        <w:t xml:space="preserve">the </w:t>
      </w:r>
      <w:r w:rsidR="001C3B02" w:rsidRPr="00FC25B9">
        <w:rPr>
          <w:rFonts w:hint="eastAsia"/>
          <w:lang w:eastAsia="ja-JP"/>
        </w:rPr>
        <w:t>E</w:t>
      </w:r>
      <w:r w:rsidR="002C6A00">
        <w:rPr>
          <w:lang w:eastAsia="ja-JP"/>
        </w:rPr>
        <w:t xml:space="preserve">uropean </w:t>
      </w:r>
      <w:r w:rsidR="001C3B02" w:rsidRPr="00FC25B9">
        <w:rPr>
          <w:rFonts w:hint="eastAsia"/>
          <w:lang w:eastAsia="ja-JP"/>
        </w:rPr>
        <w:t>U</w:t>
      </w:r>
      <w:r w:rsidR="002C6A00">
        <w:rPr>
          <w:lang w:eastAsia="ja-JP"/>
        </w:rPr>
        <w:t>nion</w:t>
      </w:r>
      <w:r w:rsidR="001C3B02" w:rsidRPr="00FC25B9">
        <w:rPr>
          <w:rFonts w:hint="eastAsia"/>
          <w:lang w:eastAsia="ja-JP"/>
        </w:rPr>
        <w:t xml:space="preserve"> regulation, U</w:t>
      </w:r>
      <w:r w:rsidR="002C6A00">
        <w:rPr>
          <w:lang w:eastAsia="ja-JP"/>
        </w:rPr>
        <w:t xml:space="preserve">nited </w:t>
      </w:r>
      <w:r w:rsidR="001C3B02" w:rsidRPr="00FC25B9">
        <w:rPr>
          <w:rFonts w:hint="eastAsia"/>
          <w:lang w:eastAsia="ja-JP"/>
        </w:rPr>
        <w:t>S</w:t>
      </w:r>
      <w:r w:rsidR="002C6A00">
        <w:rPr>
          <w:lang w:eastAsia="ja-JP"/>
        </w:rPr>
        <w:t xml:space="preserve">tates of America </w:t>
      </w:r>
      <w:r w:rsidR="001C3B02" w:rsidRPr="00FC25B9">
        <w:rPr>
          <w:rFonts w:hint="eastAsia"/>
          <w:lang w:eastAsia="ja-JP"/>
        </w:rPr>
        <w:t>sta</w:t>
      </w:r>
      <w:r w:rsidR="007C0B89">
        <w:rPr>
          <w:rFonts w:hint="eastAsia"/>
          <w:lang w:eastAsia="ja-JP"/>
        </w:rPr>
        <w:t>ndard and Japanese regulation.</w:t>
      </w:r>
    </w:p>
    <w:p w:rsidR="001C3B02" w:rsidRPr="00FC25B9" w:rsidRDefault="002C6A00" w:rsidP="002C6A00">
      <w:pPr>
        <w:pStyle w:val="H23G"/>
        <w:rPr>
          <w:lang w:eastAsia="ja-JP"/>
        </w:rPr>
      </w:pPr>
      <w:r>
        <w:rPr>
          <w:lang w:eastAsia="ja-JP"/>
        </w:rPr>
        <w:tab/>
      </w:r>
      <w:r>
        <w:rPr>
          <w:lang w:eastAsia="ja-JP"/>
        </w:rPr>
        <w:tab/>
      </w:r>
      <w:r w:rsidR="001C3B02" w:rsidRPr="00FC25B9">
        <w:rPr>
          <w:rFonts w:hint="eastAsia"/>
          <w:lang w:eastAsia="ja-JP"/>
        </w:rPr>
        <w:t>Summary of the rationale:</w:t>
      </w:r>
    </w:p>
    <w:p w:rsidR="001C3B02" w:rsidRPr="00FC25B9" w:rsidRDefault="00C60CF7" w:rsidP="00354A30">
      <w:pPr>
        <w:pStyle w:val="SingleTxtG"/>
        <w:rPr>
          <w:lang w:eastAsia="ja-JP"/>
        </w:rPr>
      </w:pPr>
      <w:r>
        <w:rPr>
          <w:lang w:eastAsia="ja-JP"/>
        </w:rPr>
        <w:t>3</w:t>
      </w:r>
      <w:r w:rsidR="002C6A00">
        <w:rPr>
          <w:lang w:eastAsia="ja-JP"/>
        </w:rPr>
        <w:t>.</w:t>
      </w:r>
      <w:r w:rsidR="002C6A00">
        <w:rPr>
          <w:lang w:eastAsia="ja-JP"/>
        </w:rPr>
        <w:tab/>
      </w:r>
      <w:r w:rsidR="001C3B02" w:rsidRPr="00FC25B9">
        <w:rPr>
          <w:lang w:eastAsia="ja-JP"/>
        </w:rPr>
        <w:t>Significant reductions of testing time and device settings are possible by these proposals.</w:t>
      </w:r>
      <w:r w:rsidR="001C3B02" w:rsidRPr="00FC25B9">
        <w:rPr>
          <w:rFonts w:hint="eastAsia"/>
          <w:lang w:eastAsia="ja-JP"/>
        </w:rPr>
        <w:t xml:space="preserve">  </w:t>
      </w:r>
      <w:r w:rsidR="001C3B02" w:rsidRPr="00FC25B9">
        <w:rPr>
          <w:lang w:eastAsia="ja-JP"/>
        </w:rPr>
        <w:t xml:space="preserve">To keep the pressure within the narrow tolerance </w:t>
      </w:r>
      <w:r w:rsidR="001C3B02" w:rsidRPr="00FC25B9">
        <w:rPr>
          <w:rFonts w:hint="eastAsia"/>
          <w:lang w:eastAsia="ja-JP"/>
        </w:rPr>
        <w:t>require</w:t>
      </w:r>
      <w:r w:rsidR="001C3B02" w:rsidRPr="00FC25B9">
        <w:rPr>
          <w:lang w:eastAsia="ja-JP"/>
        </w:rPr>
        <w:t>s car</w:t>
      </w:r>
      <w:r w:rsidR="001C3B02" w:rsidRPr="00FC25B9">
        <w:rPr>
          <w:rFonts w:hint="eastAsia"/>
          <w:lang w:eastAsia="ja-JP"/>
        </w:rPr>
        <w:t>e</w:t>
      </w:r>
      <w:r w:rsidR="001C3B02" w:rsidRPr="00FC25B9">
        <w:rPr>
          <w:lang w:eastAsia="ja-JP"/>
        </w:rPr>
        <w:t>ful pressure control.</w:t>
      </w:r>
    </w:p>
    <w:p w:rsidR="001C3B02" w:rsidRPr="00FC25B9" w:rsidRDefault="00C60CF7" w:rsidP="00354A30">
      <w:pPr>
        <w:pStyle w:val="SingleTxtG"/>
        <w:rPr>
          <w:lang w:eastAsia="ja-JP"/>
        </w:rPr>
      </w:pPr>
      <w:r>
        <w:rPr>
          <w:lang w:eastAsia="ja-JP"/>
        </w:rPr>
        <w:t>4</w:t>
      </w:r>
      <w:r w:rsidR="002C6A00">
        <w:rPr>
          <w:lang w:eastAsia="ja-JP"/>
        </w:rPr>
        <w:t>.</w:t>
      </w:r>
      <w:r w:rsidR="002C6A00">
        <w:rPr>
          <w:lang w:eastAsia="ja-JP"/>
        </w:rPr>
        <w:tab/>
      </w:r>
      <w:r w:rsidR="001C3B02" w:rsidRPr="00FC25B9">
        <w:rPr>
          <w:lang w:eastAsia="ja-JP"/>
        </w:rPr>
        <w:t xml:space="preserve">The stringency of the conditions can be increased by these proposals because the width of test cycle pressure is no less than current condition or can be wider. </w:t>
      </w:r>
    </w:p>
    <w:p w:rsidR="001C3B02" w:rsidRDefault="00C60CF7" w:rsidP="00354A30">
      <w:pPr>
        <w:pStyle w:val="SingleTxtG"/>
        <w:rPr>
          <w:lang w:eastAsia="ja-JP"/>
        </w:rPr>
      </w:pPr>
      <w:r>
        <w:rPr>
          <w:lang w:eastAsia="ja-JP"/>
        </w:rPr>
        <w:t>5</w:t>
      </w:r>
      <w:r w:rsidR="002C6A00">
        <w:rPr>
          <w:lang w:eastAsia="ja-JP"/>
        </w:rPr>
        <w:t>.</w:t>
      </w:r>
      <w:r w:rsidR="002C6A00">
        <w:rPr>
          <w:lang w:eastAsia="ja-JP"/>
        </w:rPr>
        <w:tab/>
      </w:r>
      <w:r w:rsidR="001C3B02" w:rsidRPr="00FC25B9">
        <w:rPr>
          <w:lang w:eastAsia="ja-JP"/>
        </w:rPr>
        <w:t>The proposed amendment is reliable because it is the same or similar to those of the E</w:t>
      </w:r>
      <w:r w:rsidR="002C6A00">
        <w:rPr>
          <w:lang w:eastAsia="ja-JP"/>
        </w:rPr>
        <w:t xml:space="preserve">uropean </w:t>
      </w:r>
      <w:r w:rsidR="001C3B02" w:rsidRPr="00FC25B9">
        <w:rPr>
          <w:lang w:eastAsia="ja-JP"/>
        </w:rPr>
        <w:t>U</w:t>
      </w:r>
      <w:r w:rsidR="002C6A00">
        <w:rPr>
          <w:lang w:eastAsia="ja-JP"/>
        </w:rPr>
        <w:t>nion</w:t>
      </w:r>
      <w:r w:rsidR="001C3B02" w:rsidRPr="00FC25B9">
        <w:rPr>
          <w:lang w:eastAsia="ja-JP"/>
        </w:rPr>
        <w:t xml:space="preserve"> regulation, U</w:t>
      </w:r>
      <w:r w:rsidR="002C6A00">
        <w:rPr>
          <w:lang w:eastAsia="ja-JP"/>
        </w:rPr>
        <w:t xml:space="preserve">nited </w:t>
      </w:r>
      <w:r w:rsidR="001C3B02" w:rsidRPr="00FC25B9">
        <w:rPr>
          <w:lang w:eastAsia="ja-JP"/>
        </w:rPr>
        <w:t>S</w:t>
      </w:r>
      <w:r w:rsidR="002C6A00">
        <w:rPr>
          <w:lang w:eastAsia="ja-JP"/>
        </w:rPr>
        <w:t>tates of America</w:t>
      </w:r>
      <w:r w:rsidR="001C3B02" w:rsidRPr="00FC25B9">
        <w:rPr>
          <w:lang w:eastAsia="ja-JP"/>
        </w:rPr>
        <w:t xml:space="preserve"> standard and Japanese regulation.</w:t>
      </w:r>
    </w:p>
    <w:p w:rsidR="004A11E1" w:rsidRPr="00354A30" w:rsidRDefault="004A11E1" w:rsidP="004A11E1">
      <w:pPr>
        <w:pStyle w:val="H1G"/>
        <w:rPr>
          <w:lang w:eastAsia="ja-JP"/>
        </w:rPr>
      </w:pPr>
      <w:r>
        <w:tab/>
        <w:t>C.</w:t>
      </w:r>
      <w:r>
        <w:tab/>
      </w:r>
      <w:r w:rsidRPr="00354A30">
        <w:t>Paragraph</w:t>
      </w:r>
      <w:r w:rsidRPr="00354A30">
        <w:rPr>
          <w:rFonts w:hint="eastAsia"/>
          <w:lang w:eastAsia="ja-JP"/>
        </w:rPr>
        <w:t xml:space="preserve"> 9.3.2.1</w:t>
      </w:r>
      <w:r w:rsidR="00C60CF7">
        <w:t>.</w:t>
      </w:r>
    </w:p>
    <w:p w:rsidR="004A11E1" w:rsidRDefault="00C60CF7" w:rsidP="004A11E1">
      <w:pPr>
        <w:pStyle w:val="SingleTxtG"/>
        <w:rPr>
          <w:lang w:eastAsia="ja-JP"/>
        </w:rPr>
      </w:pPr>
      <w:r>
        <w:rPr>
          <w:lang w:eastAsia="ja-JP"/>
        </w:rPr>
        <w:t>6</w:t>
      </w:r>
      <w:r w:rsidR="004A11E1">
        <w:rPr>
          <w:lang w:eastAsia="ja-JP"/>
        </w:rPr>
        <w:t>.</w:t>
      </w:r>
      <w:r w:rsidR="004A11E1">
        <w:rPr>
          <w:lang w:eastAsia="ja-JP"/>
        </w:rPr>
        <w:tab/>
      </w:r>
      <w:r w:rsidR="004A11E1" w:rsidRPr="00FC25B9">
        <w:rPr>
          <w:rFonts w:hint="eastAsia"/>
          <w:lang w:eastAsia="ja-JP"/>
        </w:rPr>
        <w:t>Current C</w:t>
      </w:r>
      <w:r w:rsidR="004A11E1">
        <w:rPr>
          <w:lang w:eastAsia="ja-JP"/>
        </w:rPr>
        <w:t xml:space="preserve">onformity of </w:t>
      </w:r>
      <w:r w:rsidR="004A11E1" w:rsidRPr="00FC25B9">
        <w:rPr>
          <w:rFonts w:hint="eastAsia"/>
          <w:lang w:eastAsia="ja-JP"/>
        </w:rPr>
        <w:t>P</w:t>
      </w:r>
      <w:r w:rsidR="004A11E1">
        <w:rPr>
          <w:lang w:eastAsia="ja-JP"/>
        </w:rPr>
        <w:t>roduction</w:t>
      </w:r>
      <w:r w:rsidR="004A11E1" w:rsidRPr="00FC25B9">
        <w:rPr>
          <w:rFonts w:hint="eastAsia"/>
          <w:lang w:eastAsia="ja-JP"/>
        </w:rPr>
        <w:t xml:space="preserve"> </w:t>
      </w:r>
      <w:r w:rsidR="004A11E1">
        <w:rPr>
          <w:lang w:eastAsia="ja-JP"/>
        </w:rPr>
        <w:t xml:space="preserve">(COP) </w:t>
      </w:r>
      <w:r w:rsidR="004A11E1" w:rsidRPr="00FC25B9">
        <w:rPr>
          <w:rFonts w:hint="eastAsia"/>
          <w:lang w:eastAsia="ja-JP"/>
        </w:rPr>
        <w:t xml:space="preserve">only requires </w:t>
      </w:r>
      <w:r w:rsidR="004A11E1" w:rsidRPr="00FC25B9">
        <w:rPr>
          <w:lang w:eastAsia="ja-JP"/>
        </w:rPr>
        <w:t xml:space="preserve">the </w:t>
      </w:r>
      <w:r w:rsidR="004A11E1" w:rsidRPr="00FC25B9">
        <w:rPr>
          <w:rFonts w:hint="eastAsia"/>
          <w:lang w:eastAsia="ja-JP"/>
        </w:rPr>
        <w:t>manufacture</w:t>
      </w:r>
      <w:r w:rsidR="004A11E1" w:rsidRPr="00FC25B9">
        <w:rPr>
          <w:lang w:eastAsia="ja-JP"/>
        </w:rPr>
        <w:t>r</w:t>
      </w:r>
      <w:r w:rsidR="004A11E1" w:rsidRPr="00FC25B9">
        <w:rPr>
          <w:rFonts w:hint="eastAsia"/>
          <w:lang w:eastAsia="ja-JP"/>
        </w:rPr>
        <w:t xml:space="preserve"> </w:t>
      </w:r>
      <w:r w:rsidR="004A11E1" w:rsidRPr="00FC25B9">
        <w:rPr>
          <w:lang w:eastAsia="ja-JP"/>
        </w:rPr>
        <w:t xml:space="preserve">to </w:t>
      </w:r>
      <w:r w:rsidR="004A11E1" w:rsidRPr="00FC25B9">
        <w:rPr>
          <w:rFonts w:hint="eastAsia"/>
          <w:lang w:eastAsia="ja-JP"/>
        </w:rPr>
        <w:t>provide mid-burst pressure with specified variation.  If a manufacture</w:t>
      </w:r>
      <w:r w:rsidR="004A11E1" w:rsidRPr="00FC25B9">
        <w:rPr>
          <w:lang w:eastAsia="ja-JP"/>
        </w:rPr>
        <w:t>r</w:t>
      </w:r>
      <w:r w:rsidR="004A11E1" w:rsidRPr="00FC25B9">
        <w:rPr>
          <w:rFonts w:hint="eastAsia"/>
          <w:lang w:eastAsia="ja-JP"/>
        </w:rPr>
        <w:t xml:space="preserve"> set</w:t>
      </w:r>
      <w:r w:rsidR="004A11E1" w:rsidRPr="00FC25B9">
        <w:rPr>
          <w:lang w:eastAsia="ja-JP"/>
        </w:rPr>
        <w:t>s</w:t>
      </w:r>
      <w:r w:rsidR="004A11E1" w:rsidRPr="00FC25B9">
        <w:rPr>
          <w:rFonts w:hint="eastAsia"/>
          <w:lang w:eastAsia="ja-JP"/>
        </w:rPr>
        <w:t xml:space="preserve"> the mid-burst pr</w:t>
      </w:r>
      <w:r>
        <w:rPr>
          <w:rFonts w:hint="eastAsia"/>
          <w:lang w:eastAsia="ja-JP"/>
        </w:rPr>
        <w:t xml:space="preserve">essure lower, the limit of the </w:t>
      </w:r>
      <w:r>
        <w:rPr>
          <w:lang w:eastAsia="ja-JP"/>
        </w:rPr>
        <w:t>B</w:t>
      </w:r>
      <w:r>
        <w:rPr>
          <w:rFonts w:hint="eastAsia"/>
          <w:lang w:eastAsia="ja-JP"/>
        </w:rPr>
        <w:t xml:space="preserve">urst </w:t>
      </w:r>
      <w:r>
        <w:rPr>
          <w:lang w:eastAsia="ja-JP"/>
        </w:rPr>
        <w:t>P</w:t>
      </w:r>
      <w:r w:rsidR="004A11E1" w:rsidRPr="00FC25B9">
        <w:rPr>
          <w:rFonts w:hint="eastAsia"/>
          <w:lang w:eastAsia="ja-JP"/>
        </w:rPr>
        <w:t xml:space="preserve">ressure </w:t>
      </w:r>
      <w:r w:rsidR="004A11E1">
        <w:rPr>
          <w:lang w:eastAsia="ja-JP"/>
        </w:rPr>
        <w:t xml:space="preserve">(BP) </w:t>
      </w:r>
      <w:r w:rsidR="004A11E1" w:rsidRPr="00FC25B9">
        <w:rPr>
          <w:rFonts w:hint="eastAsia"/>
          <w:lang w:eastAsia="ja-JP"/>
        </w:rPr>
        <w:t>can be below the allowable minimum value of BP</w:t>
      </w:r>
      <w:r w:rsidR="004A11E1">
        <w:rPr>
          <w:lang w:eastAsia="ja-JP"/>
        </w:rPr>
        <w:t xml:space="preserve"> </w:t>
      </w:r>
      <w:r w:rsidR="004A11E1" w:rsidRPr="00FC25B9">
        <w:rPr>
          <w:rFonts w:hint="eastAsia"/>
          <w:lang w:eastAsia="ja-JP"/>
        </w:rPr>
        <w:t>min.  If a manufacture</w:t>
      </w:r>
      <w:r w:rsidR="004A11E1" w:rsidRPr="00FC25B9">
        <w:rPr>
          <w:lang w:eastAsia="ja-JP"/>
        </w:rPr>
        <w:t>r</w:t>
      </w:r>
      <w:r w:rsidR="004A11E1" w:rsidRPr="00FC25B9">
        <w:rPr>
          <w:rFonts w:hint="eastAsia"/>
          <w:lang w:eastAsia="ja-JP"/>
        </w:rPr>
        <w:t xml:space="preserve"> set</w:t>
      </w:r>
      <w:r w:rsidR="004A11E1" w:rsidRPr="00FC25B9">
        <w:rPr>
          <w:lang w:eastAsia="ja-JP"/>
        </w:rPr>
        <w:t>s</w:t>
      </w:r>
      <w:r w:rsidR="004A11E1" w:rsidRPr="00FC25B9">
        <w:rPr>
          <w:rFonts w:hint="eastAsia"/>
          <w:lang w:eastAsia="ja-JP"/>
        </w:rPr>
        <w:t xml:space="preserve"> the mid-burst pressure higher</w:t>
      </w:r>
      <w:r w:rsidR="004A11E1" w:rsidRPr="00FC25B9">
        <w:rPr>
          <w:lang w:eastAsia="ja-JP"/>
        </w:rPr>
        <w:t>,</w:t>
      </w:r>
      <w:r w:rsidR="004A11E1" w:rsidRPr="00FC25B9">
        <w:rPr>
          <w:rFonts w:hint="eastAsia"/>
          <w:lang w:eastAsia="ja-JP"/>
        </w:rPr>
        <w:t xml:space="preserve"> </w:t>
      </w:r>
      <w:r w:rsidR="004A11E1" w:rsidRPr="00FC25B9">
        <w:rPr>
          <w:lang w:eastAsia="ja-JP"/>
        </w:rPr>
        <w:t xml:space="preserve">then a </w:t>
      </w:r>
      <w:r w:rsidR="004A11E1" w:rsidRPr="00FC25B9">
        <w:rPr>
          <w:rFonts w:hint="eastAsia"/>
          <w:lang w:eastAsia="ja-JP"/>
        </w:rPr>
        <w:t>significant ratio of pr</w:t>
      </w:r>
      <w:r w:rsidR="004A11E1">
        <w:rPr>
          <w:rFonts w:hint="eastAsia"/>
          <w:lang w:eastAsia="ja-JP"/>
        </w:rPr>
        <w:t>oducts of which</w:t>
      </w:r>
      <w:r>
        <w:rPr>
          <w:lang w:eastAsia="ja-JP"/>
        </w:rPr>
        <w:t xml:space="preserve"> the</w:t>
      </w:r>
      <w:r w:rsidR="004A11E1">
        <w:rPr>
          <w:rFonts w:hint="eastAsia"/>
          <w:lang w:eastAsia="ja-JP"/>
        </w:rPr>
        <w:t xml:space="preserve"> burst pressure </w:t>
      </w:r>
      <w:r w:rsidR="004A11E1" w:rsidRPr="00FC25B9">
        <w:rPr>
          <w:lang w:eastAsia="ja-JP"/>
        </w:rPr>
        <w:t xml:space="preserve">is </w:t>
      </w:r>
      <w:r w:rsidR="004A11E1" w:rsidRPr="00FC25B9">
        <w:rPr>
          <w:rFonts w:hint="eastAsia"/>
          <w:lang w:eastAsia="ja-JP"/>
        </w:rPr>
        <w:t>more than BP</w:t>
      </w:r>
      <w:r w:rsidR="004A11E1">
        <w:rPr>
          <w:lang w:eastAsia="ja-JP"/>
        </w:rPr>
        <w:t xml:space="preserve"> </w:t>
      </w:r>
      <w:r w:rsidR="004A11E1" w:rsidRPr="00FC25B9">
        <w:rPr>
          <w:rFonts w:hint="eastAsia"/>
          <w:lang w:eastAsia="ja-JP"/>
        </w:rPr>
        <w:t xml:space="preserve">min and less than the </w:t>
      </w:r>
      <w:r w:rsidR="004A11E1" w:rsidRPr="00FC25B9">
        <w:rPr>
          <w:lang w:eastAsia="ja-JP"/>
        </w:rPr>
        <w:t>limit</w:t>
      </w:r>
      <w:r w:rsidR="004A11E1">
        <w:rPr>
          <w:rFonts w:hint="eastAsia"/>
          <w:lang w:eastAsia="ja-JP"/>
        </w:rPr>
        <w:t xml:space="preserve"> of minus 10</w:t>
      </w:r>
      <w:r w:rsidR="004A11E1">
        <w:rPr>
          <w:lang w:eastAsia="ja-JP"/>
        </w:rPr>
        <w:t xml:space="preserve"> per cent</w:t>
      </w:r>
      <w:r w:rsidR="004A11E1" w:rsidRPr="00FC25B9">
        <w:rPr>
          <w:rFonts w:hint="eastAsia"/>
          <w:lang w:eastAsia="ja-JP"/>
        </w:rPr>
        <w:t xml:space="preserve"> cannot </w:t>
      </w:r>
      <w:r w:rsidR="004A11E1" w:rsidRPr="00FC25B9">
        <w:rPr>
          <w:lang w:eastAsia="ja-JP"/>
        </w:rPr>
        <w:t>comply</w:t>
      </w:r>
      <w:r w:rsidR="004A11E1" w:rsidRPr="00FC25B9">
        <w:rPr>
          <w:rFonts w:hint="eastAsia"/>
          <w:lang w:eastAsia="ja-JP"/>
        </w:rPr>
        <w:t xml:space="preserve"> with the requirement</w:t>
      </w:r>
      <w:r w:rsidR="004A11E1" w:rsidRPr="00FC25B9">
        <w:rPr>
          <w:lang w:eastAsia="ja-JP"/>
        </w:rPr>
        <w:t>,</w:t>
      </w:r>
      <w:r w:rsidR="004A11E1" w:rsidRPr="00FC25B9">
        <w:rPr>
          <w:rFonts w:hint="eastAsia"/>
          <w:lang w:eastAsia="ja-JP"/>
        </w:rPr>
        <w:t xml:space="preserve"> </w:t>
      </w:r>
      <w:r w:rsidR="004A11E1" w:rsidRPr="00FC25B9">
        <w:rPr>
          <w:lang w:eastAsia="ja-JP"/>
        </w:rPr>
        <w:t>al</w:t>
      </w:r>
      <w:r w:rsidR="004A11E1" w:rsidRPr="00FC25B9">
        <w:rPr>
          <w:rFonts w:hint="eastAsia"/>
          <w:lang w:eastAsia="ja-JP"/>
        </w:rPr>
        <w:t xml:space="preserve">though they can be used safely.  The proposed amendment to solve these problems is reliable and commonly used in the same or </w:t>
      </w:r>
      <w:r w:rsidR="004A11E1" w:rsidRPr="00FC25B9">
        <w:rPr>
          <w:lang w:eastAsia="ja-JP"/>
        </w:rPr>
        <w:t>similar</w:t>
      </w:r>
      <w:r w:rsidR="004A11E1" w:rsidRPr="00FC25B9">
        <w:rPr>
          <w:rFonts w:hint="eastAsia"/>
          <w:lang w:eastAsia="ja-JP"/>
        </w:rPr>
        <w:t xml:space="preserve"> way </w:t>
      </w:r>
      <w:r w:rsidR="004A11E1" w:rsidRPr="00FC25B9">
        <w:rPr>
          <w:lang w:eastAsia="ja-JP"/>
        </w:rPr>
        <w:t>as</w:t>
      </w:r>
      <w:r w:rsidR="004A11E1" w:rsidRPr="00FC25B9">
        <w:rPr>
          <w:rFonts w:hint="eastAsia"/>
          <w:lang w:eastAsia="ja-JP"/>
        </w:rPr>
        <w:t xml:space="preserve"> </w:t>
      </w:r>
      <w:r w:rsidR="004A11E1" w:rsidRPr="00FC25B9">
        <w:rPr>
          <w:lang w:eastAsia="ja-JP"/>
        </w:rPr>
        <w:t xml:space="preserve">the </w:t>
      </w:r>
      <w:r w:rsidR="004A11E1" w:rsidRPr="00FC25B9">
        <w:rPr>
          <w:rFonts w:hint="eastAsia"/>
          <w:lang w:eastAsia="ja-JP"/>
        </w:rPr>
        <w:t>E</w:t>
      </w:r>
      <w:r w:rsidR="004A11E1">
        <w:rPr>
          <w:lang w:eastAsia="ja-JP"/>
        </w:rPr>
        <w:t xml:space="preserve">uropean </w:t>
      </w:r>
      <w:r w:rsidR="004A11E1" w:rsidRPr="00FC25B9">
        <w:rPr>
          <w:rFonts w:hint="eastAsia"/>
          <w:lang w:eastAsia="ja-JP"/>
        </w:rPr>
        <w:t>U</w:t>
      </w:r>
      <w:r w:rsidR="004A11E1">
        <w:rPr>
          <w:lang w:eastAsia="ja-JP"/>
        </w:rPr>
        <w:t>nion</w:t>
      </w:r>
      <w:r w:rsidR="004A11E1">
        <w:rPr>
          <w:rFonts w:hint="eastAsia"/>
          <w:lang w:eastAsia="ja-JP"/>
        </w:rPr>
        <w:t xml:space="preserve"> </w:t>
      </w:r>
      <w:r>
        <w:rPr>
          <w:lang w:eastAsia="ja-JP"/>
        </w:rPr>
        <w:t>r</w:t>
      </w:r>
      <w:r w:rsidR="004A11E1" w:rsidRPr="00FC25B9">
        <w:rPr>
          <w:rFonts w:hint="eastAsia"/>
          <w:lang w:eastAsia="ja-JP"/>
        </w:rPr>
        <w:t xml:space="preserve">egulation, </w:t>
      </w:r>
      <w:r w:rsidR="004A11E1">
        <w:rPr>
          <w:lang w:eastAsia="ja-JP"/>
        </w:rPr>
        <w:t xml:space="preserve">standards of </w:t>
      </w:r>
      <w:r w:rsidR="004A11E1" w:rsidRPr="00FC25B9">
        <w:rPr>
          <w:rFonts w:hint="eastAsia"/>
          <w:lang w:eastAsia="ja-JP"/>
        </w:rPr>
        <w:t>U</w:t>
      </w:r>
      <w:r w:rsidR="004A11E1">
        <w:rPr>
          <w:lang w:eastAsia="ja-JP"/>
        </w:rPr>
        <w:t xml:space="preserve">nited </w:t>
      </w:r>
      <w:r w:rsidR="004A11E1">
        <w:rPr>
          <w:rFonts w:hint="eastAsia"/>
          <w:lang w:eastAsia="ja-JP"/>
        </w:rPr>
        <w:t>S</w:t>
      </w:r>
      <w:r w:rsidR="004A11E1">
        <w:rPr>
          <w:lang w:eastAsia="ja-JP"/>
        </w:rPr>
        <w:t>tates of America</w:t>
      </w:r>
      <w:r w:rsidR="004A11E1" w:rsidRPr="00FC25B9">
        <w:rPr>
          <w:rFonts w:hint="eastAsia"/>
          <w:lang w:eastAsia="ja-JP"/>
        </w:rPr>
        <w:t xml:space="preserve"> and Japanese </w:t>
      </w:r>
      <w:r w:rsidR="004A11E1" w:rsidRPr="00FC25B9">
        <w:rPr>
          <w:lang w:eastAsia="ja-JP"/>
        </w:rPr>
        <w:t>regulation</w:t>
      </w:r>
      <w:r w:rsidR="004A11E1" w:rsidRPr="00FC25B9">
        <w:rPr>
          <w:rFonts w:hint="eastAsia"/>
          <w:lang w:eastAsia="ja-JP"/>
        </w:rPr>
        <w:t xml:space="preserve">.  It is also common to specify the minimum burst pressure in the case of the design of the high pressure </w:t>
      </w:r>
      <w:r w:rsidR="004A11E1" w:rsidRPr="00FC25B9">
        <w:rPr>
          <w:lang w:eastAsia="ja-JP"/>
        </w:rPr>
        <w:t>containers</w:t>
      </w:r>
      <w:r w:rsidR="004A11E1" w:rsidRPr="00FC25B9">
        <w:rPr>
          <w:rFonts w:hint="eastAsia"/>
          <w:lang w:eastAsia="ja-JP"/>
        </w:rPr>
        <w:t xml:space="preserve">.  The proposed amendment is also commonly and </w:t>
      </w:r>
      <w:r w:rsidR="004A11E1" w:rsidRPr="00FC25B9">
        <w:rPr>
          <w:lang w:eastAsia="ja-JP"/>
        </w:rPr>
        <w:t>historically</w:t>
      </w:r>
      <w:r w:rsidR="004A11E1" w:rsidRPr="00FC25B9">
        <w:rPr>
          <w:rFonts w:hint="eastAsia"/>
          <w:lang w:eastAsia="ja-JP"/>
        </w:rPr>
        <w:t xml:space="preserve"> applied withou</w:t>
      </w:r>
      <w:r>
        <w:rPr>
          <w:rFonts w:hint="eastAsia"/>
          <w:lang w:eastAsia="ja-JP"/>
        </w:rPr>
        <w:t>t problems for the other</w:t>
      </w:r>
      <w:r w:rsidR="004A11E1" w:rsidRPr="00FC25B9">
        <w:rPr>
          <w:rFonts w:hint="eastAsia"/>
          <w:lang w:eastAsia="ja-JP"/>
        </w:rPr>
        <w:t xml:space="preserve"> high pressure </w:t>
      </w:r>
      <w:r w:rsidR="004A11E1" w:rsidRPr="00FC25B9">
        <w:rPr>
          <w:lang w:eastAsia="ja-JP"/>
        </w:rPr>
        <w:t>containers</w:t>
      </w:r>
      <w:r w:rsidR="004A11E1" w:rsidRPr="00FC25B9">
        <w:rPr>
          <w:rFonts w:hint="eastAsia"/>
          <w:lang w:eastAsia="ja-JP"/>
        </w:rPr>
        <w:t xml:space="preserve"> such as steel containers and </w:t>
      </w:r>
      <w:r w:rsidR="004A11E1" w:rsidRPr="00FC25B9">
        <w:rPr>
          <w:lang w:eastAsia="ja-JP"/>
        </w:rPr>
        <w:t>composite</w:t>
      </w:r>
      <w:r w:rsidR="004A11E1" w:rsidRPr="00FC25B9">
        <w:rPr>
          <w:rFonts w:hint="eastAsia"/>
          <w:lang w:eastAsia="ja-JP"/>
        </w:rPr>
        <w:t xml:space="preserve"> containers</w:t>
      </w:r>
      <w:r>
        <w:rPr>
          <w:lang w:eastAsia="ja-JP"/>
        </w:rPr>
        <w:t>,</w:t>
      </w:r>
      <w:r w:rsidR="004A11E1" w:rsidRPr="00FC25B9">
        <w:rPr>
          <w:rFonts w:hint="eastAsia"/>
          <w:lang w:eastAsia="ja-JP"/>
        </w:rPr>
        <w:t xml:space="preserve"> including </w:t>
      </w:r>
      <w:r>
        <w:rPr>
          <w:lang w:eastAsia="ja-JP"/>
        </w:rPr>
        <w:t xml:space="preserve">for </w:t>
      </w:r>
      <w:r w:rsidR="004A11E1">
        <w:rPr>
          <w:rStyle w:val="tgc"/>
        </w:rPr>
        <w:t xml:space="preserve">compressed </w:t>
      </w:r>
      <w:r w:rsidR="004A11E1" w:rsidRPr="00C20F7D">
        <w:rPr>
          <w:rStyle w:val="tgc"/>
          <w:bCs/>
        </w:rPr>
        <w:t>natural gas</w:t>
      </w:r>
      <w:r w:rsidR="004A11E1">
        <w:rPr>
          <w:rStyle w:val="tgc"/>
          <w:b/>
          <w:bCs/>
        </w:rPr>
        <w:t xml:space="preserve"> (</w:t>
      </w:r>
      <w:r w:rsidR="004A11E1" w:rsidRPr="00FC25B9">
        <w:rPr>
          <w:rFonts w:hint="eastAsia"/>
          <w:lang w:eastAsia="ja-JP"/>
        </w:rPr>
        <w:t>CNG</w:t>
      </w:r>
      <w:r w:rsidR="004A11E1">
        <w:rPr>
          <w:lang w:eastAsia="ja-JP"/>
        </w:rPr>
        <w:t>)</w:t>
      </w:r>
      <w:r w:rsidR="004A11E1" w:rsidRPr="00FC25B9">
        <w:rPr>
          <w:rFonts w:hint="eastAsia"/>
          <w:lang w:eastAsia="ja-JP"/>
        </w:rPr>
        <w:t xml:space="preserve"> vehicles.  It is also noted that the production quality or variation of pressure resistance is managed by r</w:t>
      </w:r>
      <w:r w:rsidR="004A11E1">
        <w:rPr>
          <w:rFonts w:hint="eastAsia"/>
          <w:lang w:eastAsia="ja-JP"/>
        </w:rPr>
        <w:t>equired pressure check with 150</w:t>
      </w:r>
      <w:r>
        <w:rPr>
          <w:lang w:eastAsia="ja-JP"/>
        </w:rPr>
        <w:t xml:space="preserve"> per cent Nominal Working P</w:t>
      </w:r>
      <w:r w:rsidR="004A11E1">
        <w:rPr>
          <w:lang w:eastAsia="ja-JP"/>
        </w:rPr>
        <w:t>ressure (</w:t>
      </w:r>
      <w:r w:rsidR="004A11E1" w:rsidRPr="00FC25B9">
        <w:rPr>
          <w:rFonts w:hint="eastAsia"/>
          <w:lang w:eastAsia="ja-JP"/>
        </w:rPr>
        <w:t>NWP</w:t>
      </w:r>
      <w:r w:rsidR="004A11E1">
        <w:rPr>
          <w:lang w:eastAsia="ja-JP"/>
        </w:rPr>
        <w:t>)</w:t>
      </w:r>
      <w:r w:rsidR="004A11E1" w:rsidRPr="00FC25B9">
        <w:rPr>
          <w:rFonts w:hint="eastAsia"/>
          <w:lang w:eastAsia="ja-JP"/>
        </w:rPr>
        <w:t xml:space="preserve"> for al</w:t>
      </w:r>
      <w:r w:rsidR="004A11E1">
        <w:rPr>
          <w:rFonts w:hint="eastAsia"/>
          <w:lang w:eastAsia="ja-JP"/>
        </w:rPr>
        <w:t>l products in this regulation.</w:t>
      </w:r>
    </w:p>
    <w:p w:rsidR="004A11E1" w:rsidRPr="00FC25B9" w:rsidRDefault="00C60CF7" w:rsidP="004A11E1">
      <w:pPr>
        <w:pStyle w:val="SingleTxtG"/>
        <w:rPr>
          <w:lang w:eastAsia="ja-JP"/>
        </w:rPr>
      </w:pPr>
      <w:r>
        <w:rPr>
          <w:lang w:eastAsia="ja-JP"/>
        </w:rPr>
        <w:t>7</w:t>
      </w:r>
      <w:r w:rsidR="004A11E1">
        <w:rPr>
          <w:lang w:eastAsia="ja-JP"/>
        </w:rPr>
        <w:t>.</w:t>
      </w:r>
      <w:r w:rsidR="004A11E1">
        <w:rPr>
          <w:lang w:eastAsia="ja-JP"/>
        </w:rPr>
        <w:tab/>
      </w:r>
      <w:r w:rsidR="004A11E1" w:rsidRPr="00FC25B9">
        <w:rPr>
          <w:rFonts w:hint="eastAsia"/>
          <w:lang w:eastAsia="ja-JP"/>
        </w:rPr>
        <w:t xml:space="preserve">The deletion of </w:t>
      </w:r>
      <w:r w:rsidR="004A11E1">
        <w:rPr>
          <w:lang w:eastAsia="ja-JP"/>
        </w:rPr>
        <w:t>"</w:t>
      </w:r>
      <w:r w:rsidR="004A11E1" w:rsidRPr="00FC25B9">
        <w:rPr>
          <w:lang w:eastAsia="ja-JP"/>
        </w:rPr>
        <w:t>and in no case less than the value necessary to meet the stress ratio requirements</w:t>
      </w:r>
      <w:r w:rsidR="004A11E1">
        <w:rPr>
          <w:lang w:eastAsia="ja-JP"/>
        </w:rPr>
        <w:t>"</w:t>
      </w:r>
      <w:r w:rsidR="004A11E1" w:rsidRPr="00FC25B9">
        <w:rPr>
          <w:rFonts w:hint="eastAsia"/>
          <w:lang w:eastAsia="ja-JP"/>
        </w:rPr>
        <w:t xml:space="preserve"> is a </w:t>
      </w:r>
      <w:r w:rsidR="004A11E1" w:rsidRPr="00FC25B9">
        <w:rPr>
          <w:lang w:eastAsia="ja-JP"/>
        </w:rPr>
        <w:t>correction</w:t>
      </w:r>
      <w:r w:rsidR="004A11E1" w:rsidRPr="00FC25B9">
        <w:rPr>
          <w:rFonts w:hint="eastAsia"/>
          <w:lang w:eastAsia="ja-JP"/>
        </w:rPr>
        <w:t xml:space="preserve"> of </w:t>
      </w:r>
      <w:r>
        <w:rPr>
          <w:lang w:eastAsia="ja-JP"/>
        </w:rPr>
        <w:t xml:space="preserve">the </w:t>
      </w:r>
      <w:r w:rsidR="004A11E1" w:rsidRPr="00FC25B9">
        <w:rPr>
          <w:rFonts w:hint="eastAsia"/>
          <w:lang w:eastAsia="ja-JP"/>
        </w:rPr>
        <w:t>wrong sentence.  The stress ratio is not required in this regulation.  The deleted sentence was unintendedly copied while creating this regulation.</w:t>
      </w:r>
    </w:p>
    <w:p w:rsidR="004A11E1" w:rsidRPr="00FC25B9" w:rsidRDefault="004A11E1" w:rsidP="004A11E1">
      <w:pPr>
        <w:pStyle w:val="H23G"/>
        <w:rPr>
          <w:lang w:eastAsia="ja-JP"/>
        </w:rPr>
      </w:pPr>
      <w:r>
        <w:rPr>
          <w:lang w:eastAsia="ja-JP"/>
        </w:rPr>
        <w:tab/>
      </w:r>
      <w:r>
        <w:rPr>
          <w:lang w:eastAsia="ja-JP"/>
        </w:rPr>
        <w:tab/>
      </w:r>
      <w:r w:rsidRPr="00FC25B9">
        <w:rPr>
          <w:rFonts w:hint="eastAsia"/>
          <w:lang w:eastAsia="ja-JP"/>
        </w:rPr>
        <w:t>Summary of the rationale:</w:t>
      </w:r>
      <w:r w:rsidRPr="009640E1">
        <w:rPr>
          <w:rFonts w:ascii="MS Mincho" w:eastAsia="MS Mincho" w:hAnsi="MS Mincho" w:cs="MS Mincho"/>
          <w:lang w:eastAsia="ja-JP"/>
        </w:rPr>
        <w:t xml:space="preserve"> </w:t>
      </w:r>
      <w:r w:rsidRPr="00FC25B9">
        <w:rPr>
          <w:lang w:eastAsia="ja-JP"/>
        </w:rPr>
        <w:t>Amendment</w:t>
      </w:r>
      <w:r w:rsidRPr="00FC25B9">
        <w:rPr>
          <w:rFonts w:hint="eastAsia"/>
          <w:lang w:eastAsia="ja-JP"/>
        </w:rPr>
        <w:t xml:space="preserve"> of </w:t>
      </w:r>
      <w:r>
        <w:rPr>
          <w:lang w:eastAsia="ja-JP"/>
        </w:rPr>
        <w:t>"</w:t>
      </w:r>
      <w:r w:rsidRPr="00FC25B9">
        <w:rPr>
          <w:lang w:eastAsia="ja-JP"/>
        </w:rPr>
        <w:t>BPO-10 per cent</w:t>
      </w:r>
      <w:r>
        <w:rPr>
          <w:lang w:eastAsia="ja-JP"/>
        </w:rPr>
        <w:t>"</w:t>
      </w:r>
      <w:r>
        <w:rPr>
          <w:rFonts w:hint="eastAsia"/>
          <w:lang w:eastAsia="ja-JP"/>
        </w:rPr>
        <w:t xml:space="preserve"> to </w:t>
      </w:r>
      <w:r>
        <w:rPr>
          <w:lang w:eastAsia="ja-JP"/>
        </w:rPr>
        <w:t>"</w:t>
      </w:r>
      <w:proofErr w:type="spellStart"/>
      <w:r>
        <w:rPr>
          <w:rFonts w:hint="eastAsia"/>
          <w:lang w:eastAsia="ja-JP"/>
        </w:rPr>
        <w:t>BPmin</w:t>
      </w:r>
      <w:proofErr w:type="spellEnd"/>
      <w:r>
        <w:rPr>
          <w:lang w:eastAsia="ja-JP"/>
        </w:rPr>
        <w:t>"</w:t>
      </w:r>
    </w:p>
    <w:p w:rsidR="004A11E1" w:rsidRDefault="00C60CF7" w:rsidP="004A11E1">
      <w:pPr>
        <w:pStyle w:val="SingleTxtG"/>
        <w:rPr>
          <w:lang w:eastAsia="ja-JP"/>
        </w:rPr>
      </w:pPr>
      <w:r>
        <w:rPr>
          <w:lang w:eastAsia="ja-JP"/>
        </w:rPr>
        <w:t>8</w:t>
      </w:r>
      <w:r w:rsidR="004A11E1">
        <w:rPr>
          <w:rFonts w:hint="eastAsia"/>
          <w:lang w:eastAsia="ja-JP"/>
        </w:rPr>
        <w:t>.</w:t>
      </w:r>
      <w:r w:rsidR="004A11E1">
        <w:rPr>
          <w:lang w:eastAsia="ja-JP"/>
        </w:rPr>
        <w:tab/>
      </w:r>
      <w:r w:rsidR="004A11E1" w:rsidRPr="00FC25B9">
        <w:rPr>
          <w:lang w:eastAsia="ja-JP"/>
        </w:rPr>
        <w:t>The products with less burst pressure than the intended minimum burst pressure (</w:t>
      </w:r>
      <w:proofErr w:type="spellStart"/>
      <w:r w:rsidR="004A11E1" w:rsidRPr="00FC25B9">
        <w:rPr>
          <w:rFonts w:hint="eastAsia"/>
          <w:lang w:eastAsia="ja-JP"/>
        </w:rPr>
        <w:t>BPmin</w:t>
      </w:r>
      <w:proofErr w:type="spellEnd"/>
      <w:r w:rsidR="004A11E1" w:rsidRPr="00FC25B9">
        <w:rPr>
          <w:lang w:eastAsia="ja-JP"/>
        </w:rPr>
        <w:t xml:space="preserve">) </w:t>
      </w:r>
      <w:r w:rsidR="004A11E1" w:rsidRPr="00FC25B9">
        <w:rPr>
          <w:rFonts w:hint="eastAsia"/>
          <w:lang w:eastAsia="ja-JP"/>
        </w:rPr>
        <w:t>can</w:t>
      </w:r>
      <w:r w:rsidR="004A11E1" w:rsidRPr="00FC25B9">
        <w:rPr>
          <w:lang w:eastAsia="ja-JP"/>
        </w:rPr>
        <w:t xml:space="preserve"> be allowed by the current requirement.</w:t>
      </w:r>
    </w:p>
    <w:p w:rsidR="004A11E1" w:rsidRDefault="00C60CF7" w:rsidP="004A11E1">
      <w:pPr>
        <w:pStyle w:val="SingleTxtG"/>
        <w:rPr>
          <w:lang w:eastAsia="ja-JP"/>
        </w:rPr>
      </w:pPr>
      <w:r>
        <w:rPr>
          <w:lang w:eastAsia="ja-JP"/>
        </w:rPr>
        <w:t>9</w:t>
      </w:r>
      <w:r w:rsidR="004A11E1">
        <w:rPr>
          <w:rFonts w:hint="eastAsia"/>
          <w:lang w:eastAsia="ja-JP"/>
        </w:rPr>
        <w:t>.</w:t>
      </w:r>
      <w:r w:rsidR="004A11E1">
        <w:rPr>
          <w:lang w:eastAsia="ja-JP"/>
        </w:rPr>
        <w:tab/>
      </w:r>
      <w:r>
        <w:rPr>
          <w:lang w:eastAsia="ja-JP"/>
        </w:rPr>
        <w:t>A significant percentage</w:t>
      </w:r>
      <w:r w:rsidR="004A11E1" w:rsidRPr="00FC25B9">
        <w:rPr>
          <w:lang w:eastAsia="ja-JP"/>
        </w:rPr>
        <w:t xml:space="preserve"> of the products with practically safe burst pressure can not compl</w:t>
      </w:r>
      <w:r w:rsidR="004A11E1">
        <w:rPr>
          <w:lang w:eastAsia="ja-JP"/>
        </w:rPr>
        <w:t>y with the current requirement.</w:t>
      </w:r>
    </w:p>
    <w:p w:rsidR="004A11E1" w:rsidRDefault="00C60CF7" w:rsidP="004A11E1">
      <w:pPr>
        <w:pStyle w:val="SingleTxtG"/>
        <w:rPr>
          <w:lang w:eastAsia="ja-JP"/>
        </w:rPr>
      </w:pPr>
      <w:r>
        <w:rPr>
          <w:lang w:eastAsia="ja-JP"/>
        </w:rPr>
        <w:t>10</w:t>
      </w:r>
      <w:r w:rsidR="004A11E1">
        <w:rPr>
          <w:rFonts w:hint="eastAsia"/>
          <w:lang w:eastAsia="ja-JP"/>
        </w:rPr>
        <w:t>.</w:t>
      </w:r>
      <w:r w:rsidR="004A11E1">
        <w:rPr>
          <w:lang w:eastAsia="ja-JP"/>
        </w:rPr>
        <w:tab/>
      </w:r>
      <w:r w:rsidR="004A11E1" w:rsidRPr="00FC25B9">
        <w:rPr>
          <w:rFonts w:hint="eastAsia"/>
          <w:lang w:eastAsia="ja-JP"/>
        </w:rPr>
        <w:t>The proposed amendment is reliable because it is the same or similar to those of E</w:t>
      </w:r>
      <w:r w:rsidR="004A11E1">
        <w:rPr>
          <w:lang w:eastAsia="ja-JP"/>
        </w:rPr>
        <w:t xml:space="preserve">uropean </w:t>
      </w:r>
      <w:r w:rsidR="004A11E1" w:rsidRPr="00FC25B9">
        <w:rPr>
          <w:rFonts w:hint="eastAsia"/>
          <w:lang w:eastAsia="ja-JP"/>
        </w:rPr>
        <w:t>U</w:t>
      </w:r>
      <w:r w:rsidR="004A11E1">
        <w:rPr>
          <w:lang w:eastAsia="ja-JP"/>
        </w:rPr>
        <w:t>nion</w:t>
      </w:r>
      <w:r w:rsidR="004A11E1" w:rsidRPr="00FC25B9">
        <w:rPr>
          <w:rFonts w:hint="eastAsia"/>
          <w:lang w:eastAsia="ja-JP"/>
        </w:rPr>
        <w:t xml:space="preserve"> regulation, U</w:t>
      </w:r>
      <w:r w:rsidR="004A11E1">
        <w:rPr>
          <w:lang w:eastAsia="ja-JP"/>
        </w:rPr>
        <w:t>nited States of America</w:t>
      </w:r>
      <w:r w:rsidR="004A11E1">
        <w:rPr>
          <w:rFonts w:hint="eastAsia"/>
          <w:lang w:eastAsia="ja-JP"/>
        </w:rPr>
        <w:t xml:space="preserve"> standard and Japanese </w:t>
      </w:r>
      <w:r w:rsidR="004A11E1">
        <w:rPr>
          <w:lang w:eastAsia="ja-JP"/>
        </w:rPr>
        <w:t>R</w:t>
      </w:r>
      <w:r w:rsidR="004A11E1">
        <w:rPr>
          <w:rFonts w:hint="eastAsia"/>
          <w:lang w:eastAsia="ja-JP"/>
        </w:rPr>
        <w:t>egulation.</w:t>
      </w:r>
    </w:p>
    <w:p w:rsidR="004A11E1" w:rsidRDefault="00C60CF7" w:rsidP="004A11E1">
      <w:pPr>
        <w:pStyle w:val="SingleTxtG"/>
        <w:rPr>
          <w:lang w:eastAsia="ja-JP"/>
        </w:rPr>
      </w:pPr>
      <w:r>
        <w:rPr>
          <w:lang w:eastAsia="ja-JP"/>
        </w:rPr>
        <w:t>11</w:t>
      </w:r>
      <w:r w:rsidR="004A11E1">
        <w:rPr>
          <w:rFonts w:hint="eastAsia"/>
          <w:lang w:eastAsia="ja-JP"/>
        </w:rPr>
        <w:t>.</w:t>
      </w:r>
      <w:r w:rsidR="004A11E1">
        <w:rPr>
          <w:lang w:eastAsia="ja-JP"/>
        </w:rPr>
        <w:tab/>
      </w:r>
      <w:r w:rsidR="004A11E1" w:rsidRPr="00FC25B9">
        <w:rPr>
          <w:lang w:eastAsia="ja-JP"/>
        </w:rPr>
        <w:t>It is common to specify the minimum burst pressure in the case of the design of the high pressure containers.  The proposed amendment is also commonly and historically applied without problems for the other high pressure containers such as steel containers and composite containers</w:t>
      </w:r>
      <w:r w:rsidR="004A11E1" w:rsidRPr="00FC25B9">
        <w:rPr>
          <w:rFonts w:hint="eastAsia"/>
          <w:lang w:eastAsia="ja-JP"/>
        </w:rPr>
        <w:t>,</w:t>
      </w:r>
      <w:r w:rsidR="004A11E1" w:rsidRPr="00FC25B9">
        <w:rPr>
          <w:lang w:eastAsia="ja-JP"/>
        </w:rPr>
        <w:t xml:space="preserve"> including </w:t>
      </w:r>
      <w:r>
        <w:rPr>
          <w:lang w:eastAsia="ja-JP"/>
        </w:rPr>
        <w:t xml:space="preserve">for </w:t>
      </w:r>
      <w:r w:rsidR="004A11E1" w:rsidRPr="00FC25B9">
        <w:rPr>
          <w:lang w:eastAsia="ja-JP"/>
        </w:rPr>
        <w:t>CNG vehicles.</w:t>
      </w:r>
    </w:p>
    <w:p w:rsidR="004A11E1" w:rsidRPr="00FC25B9" w:rsidRDefault="004A11E1" w:rsidP="004A11E1">
      <w:pPr>
        <w:pStyle w:val="SingleTxtG"/>
        <w:ind w:left="1701"/>
        <w:rPr>
          <w:lang w:eastAsia="ja-JP"/>
        </w:rPr>
      </w:pPr>
      <w:r w:rsidRPr="007C0B89">
        <w:rPr>
          <w:rFonts w:hint="eastAsia"/>
          <w:i/>
          <w:lang w:eastAsia="ja-JP"/>
        </w:rPr>
        <w:t>Note</w:t>
      </w:r>
      <w:r w:rsidRPr="00FC25B9">
        <w:rPr>
          <w:rFonts w:hint="eastAsia"/>
          <w:lang w:eastAsia="ja-JP"/>
        </w:rPr>
        <w:t>:</w:t>
      </w:r>
      <w:r w:rsidRPr="009640E1">
        <w:rPr>
          <w:rFonts w:ascii="SimSun" w:eastAsia="SimSun" w:hAnsi="SimSun" w:cs="SimSun"/>
          <w:lang w:eastAsia="ja-JP"/>
        </w:rPr>
        <w:t xml:space="preserve"> </w:t>
      </w:r>
      <w:r w:rsidRPr="00FC25B9">
        <w:rPr>
          <w:rFonts w:hint="eastAsia"/>
          <w:lang w:eastAsia="ja-JP"/>
        </w:rPr>
        <w:t xml:space="preserve">The production quality of pressure resistance is also managed by the pressure </w:t>
      </w:r>
      <w:r>
        <w:rPr>
          <w:rFonts w:hint="eastAsia"/>
          <w:lang w:eastAsia="ja-JP"/>
        </w:rPr>
        <w:t>check with 150</w:t>
      </w:r>
      <w:r>
        <w:rPr>
          <w:lang w:eastAsia="ja-JP"/>
        </w:rPr>
        <w:t xml:space="preserve"> per cent </w:t>
      </w:r>
      <w:r w:rsidRPr="00FC25B9">
        <w:rPr>
          <w:rFonts w:hint="eastAsia"/>
          <w:lang w:eastAsia="ja-JP"/>
        </w:rPr>
        <w:t>NWP for all produced conta</w:t>
      </w:r>
      <w:r w:rsidRPr="00FC25B9">
        <w:rPr>
          <w:lang w:eastAsia="ja-JP"/>
        </w:rPr>
        <w:t>iners by this regulation.</w:t>
      </w:r>
    </w:p>
    <w:p w:rsidR="004A11E1" w:rsidRDefault="00C60CF7" w:rsidP="004A11E1">
      <w:pPr>
        <w:pStyle w:val="SingleTxtG"/>
        <w:rPr>
          <w:lang w:eastAsia="ja-JP"/>
        </w:rPr>
      </w:pPr>
      <w:r>
        <w:rPr>
          <w:lang w:eastAsia="ja-JP"/>
        </w:rPr>
        <w:t>12</w:t>
      </w:r>
      <w:r w:rsidR="004A11E1">
        <w:rPr>
          <w:lang w:eastAsia="ja-JP"/>
        </w:rPr>
        <w:t>.</w:t>
      </w:r>
      <w:r w:rsidR="004A11E1">
        <w:rPr>
          <w:lang w:eastAsia="ja-JP"/>
        </w:rPr>
        <w:tab/>
      </w:r>
      <w:r w:rsidR="004A11E1" w:rsidRPr="00FC25B9">
        <w:rPr>
          <w:rFonts w:hint="eastAsia"/>
          <w:lang w:eastAsia="ja-JP"/>
        </w:rPr>
        <w:t xml:space="preserve">Amendment to delete </w:t>
      </w:r>
      <w:r w:rsidR="004A11E1">
        <w:rPr>
          <w:lang w:eastAsia="ja-JP"/>
        </w:rPr>
        <w:t>"</w:t>
      </w:r>
      <w:r w:rsidR="004A11E1" w:rsidRPr="00FC25B9">
        <w:rPr>
          <w:lang w:eastAsia="ja-JP"/>
        </w:rPr>
        <w:t>and in no case less than the value necessary to meet the stress ratio requirements</w:t>
      </w:r>
      <w:r w:rsidR="004A11E1">
        <w:rPr>
          <w:lang w:eastAsia="ja-JP"/>
        </w:rPr>
        <w:t>"</w:t>
      </w:r>
      <w:r w:rsidR="004A11E1" w:rsidRPr="00FC25B9">
        <w:rPr>
          <w:lang w:eastAsia="ja-JP"/>
        </w:rPr>
        <w:t xml:space="preserve">. </w:t>
      </w:r>
    </w:p>
    <w:p w:rsidR="004A11E1" w:rsidRPr="00FC25B9" w:rsidRDefault="00C60CF7" w:rsidP="00354A30">
      <w:pPr>
        <w:pStyle w:val="SingleTxtG"/>
        <w:rPr>
          <w:lang w:eastAsia="ja-JP"/>
        </w:rPr>
      </w:pPr>
      <w:r>
        <w:rPr>
          <w:lang w:eastAsia="ja-JP"/>
        </w:rPr>
        <w:t>13.</w:t>
      </w:r>
      <w:r>
        <w:rPr>
          <w:lang w:eastAsia="ja-JP"/>
        </w:rPr>
        <w:tab/>
      </w:r>
      <w:r w:rsidR="004A11E1" w:rsidRPr="00FC25B9">
        <w:rPr>
          <w:rFonts w:hint="eastAsia"/>
          <w:lang w:eastAsia="ja-JP"/>
        </w:rPr>
        <w:t xml:space="preserve">This </w:t>
      </w:r>
      <w:r w:rsidR="004A11E1" w:rsidRPr="00FC25B9">
        <w:rPr>
          <w:lang w:eastAsia="ja-JP"/>
        </w:rPr>
        <w:t>amendment</w:t>
      </w:r>
      <w:r w:rsidR="004A11E1" w:rsidRPr="00FC25B9">
        <w:rPr>
          <w:rFonts w:hint="eastAsia"/>
          <w:lang w:eastAsia="ja-JP"/>
        </w:rPr>
        <w:t xml:space="preserve"> is to</w:t>
      </w:r>
      <w:r w:rsidR="004A11E1" w:rsidRPr="00FC25B9">
        <w:rPr>
          <w:lang w:eastAsia="ja-JP"/>
        </w:rPr>
        <w:t xml:space="preserve"> </w:t>
      </w:r>
      <w:r w:rsidR="004A11E1" w:rsidRPr="00FC25B9">
        <w:rPr>
          <w:rFonts w:hint="eastAsia"/>
          <w:lang w:eastAsia="ja-JP"/>
        </w:rPr>
        <w:t xml:space="preserve">correct the </w:t>
      </w:r>
      <w:r w:rsidR="004A11E1" w:rsidRPr="00FC25B9">
        <w:rPr>
          <w:lang w:eastAsia="ja-JP"/>
        </w:rPr>
        <w:t>editorial error</w:t>
      </w:r>
      <w:r w:rsidR="004A11E1" w:rsidRPr="00FC25B9">
        <w:rPr>
          <w:rFonts w:hint="eastAsia"/>
          <w:lang w:eastAsia="ja-JP"/>
        </w:rPr>
        <w:t xml:space="preserve">.  There is no requirement about the stress ratio in this </w:t>
      </w:r>
      <w:r w:rsidR="004A11E1" w:rsidRPr="00FC25B9">
        <w:rPr>
          <w:lang w:eastAsia="ja-JP"/>
        </w:rPr>
        <w:t>document</w:t>
      </w:r>
      <w:r w:rsidR="004A11E1" w:rsidRPr="00FC25B9">
        <w:rPr>
          <w:rFonts w:hint="eastAsia"/>
          <w:lang w:eastAsia="ja-JP"/>
        </w:rPr>
        <w:t xml:space="preserve">.  This part was unintendedly </w:t>
      </w:r>
      <w:r w:rsidR="004A11E1" w:rsidRPr="00FC25B9">
        <w:rPr>
          <w:lang w:eastAsia="ja-JP"/>
        </w:rPr>
        <w:t>copied</w:t>
      </w:r>
      <w:r w:rsidR="004A11E1" w:rsidRPr="00FC25B9">
        <w:rPr>
          <w:rFonts w:hint="eastAsia"/>
          <w:lang w:eastAsia="ja-JP"/>
        </w:rPr>
        <w:t xml:space="preserve"> and pasted from the other </w:t>
      </w:r>
      <w:r w:rsidR="004A11E1" w:rsidRPr="00FC25B9">
        <w:rPr>
          <w:lang w:eastAsia="ja-JP"/>
        </w:rPr>
        <w:t>documents</w:t>
      </w:r>
      <w:r w:rsidR="004A11E1" w:rsidRPr="00FC25B9">
        <w:rPr>
          <w:rFonts w:hint="eastAsia"/>
          <w:lang w:eastAsia="ja-JP"/>
        </w:rPr>
        <w:t xml:space="preserve"> while creating the </w:t>
      </w:r>
      <w:r w:rsidR="004A11E1" w:rsidRPr="00FC25B9">
        <w:rPr>
          <w:lang w:eastAsia="ja-JP"/>
        </w:rPr>
        <w:t xml:space="preserve">sentences. </w:t>
      </w:r>
    </w:p>
    <w:p w:rsidR="001C3B02" w:rsidRPr="007C0B89" w:rsidRDefault="002C6A00" w:rsidP="002C6A00">
      <w:pPr>
        <w:pStyle w:val="H1G"/>
        <w:rPr>
          <w:lang w:eastAsia="ja-JP"/>
        </w:rPr>
      </w:pPr>
      <w:r>
        <w:tab/>
        <w:t>D.</w:t>
      </w:r>
      <w:r>
        <w:tab/>
      </w:r>
      <w:r w:rsidR="001C3B02" w:rsidRPr="007C0B89">
        <w:t xml:space="preserve">Paragraph </w:t>
      </w:r>
      <w:r w:rsidR="001C3B02" w:rsidRPr="007C0B89">
        <w:rPr>
          <w:lang w:eastAsia="ja-JP"/>
        </w:rPr>
        <w:t>9.3.2.2</w:t>
      </w:r>
      <w:r>
        <w:rPr>
          <w:lang w:eastAsia="ja-JP"/>
        </w:rPr>
        <w:t>.</w:t>
      </w:r>
    </w:p>
    <w:p w:rsidR="001C3B02" w:rsidRPr="00FC25B9" w:rsidRDefault="00C60CF7" w:rsidP="00354A30">
      <w:pPr>
        <w:pStyle w:val="SingleTxtG"/>
        <w:rPr>
          <w:lang w:eastAsia="ja-JP"/>
        </w:rPr>
      </w:pPr>
      <w:r>
        <w:rPr>
          <w:lang w:eastAsia="ja-JP"/>
        </w:rPr>
        <w:t>14</w:t>
      </w:r>
      <w:r w:rsidR="002C6A00">
        <w:rPr>
          <w:lang w:eastAsia="ja-JP"/>
        </w:rPr>
        <w:t>.</w:t>
      </w:r>
      <w:r w:rsidR="002C6A00">
        <w:rPr>
          <w:lang w:eastAsia="ja-JP"/>
        </w:rPr>
        <w:tab/>
      </w:r>
      <w:r w:rsidR="001C3B02" w:rsidRPr="00FC25B9">
        <w:rPr>
          <w:rFonts w:hint="eastAsia"/>
          <w:lang w:eastAsia="ja-JP"/>
        </w:rPr>
        <w:t xml:space="preserve">The specific </w:t>
      </w:r>
      <w:r w:rsidR="001C3B02" w:rsidRPr="00FC25B9">
        <w:rPr>
          <w:lang w:eastAsia="ja-JP"/>
        </w:rPr>
        <w:t>temperature</w:t>
      </w:r>
      <w:r w:rsidR="001C3B02" w:rsidRPr="00FC25B9">
        <w:rPr>
          <w:rFonts w:hint="eastAsia"/>
          <w:lang w:eastAsia="ja-JP"/>
        </w:rPr>
        <w:t xml:space="preserve"> controls are required in the test </w:t>
      </w:r>
      <w:r w:rsidR="001C3B02" w:rsidRPr="00FC25B9">
        <w:rPr>
          <w:lang w:eastAsia="ja-JP"/>
        </w:rPr>
        <w:t>conditions</w:t>
      </w:r>
      <w:r w:rsidR="001C3B02" w:rsidRPr="00FC25B9">
        <w:rPr>
          <w:rFonts w:hint="eastAsia"/>
          <w:lang w:eastAsia="ja-JP"/>
        </w:rPr>
        <w:t xml:space="preserve"> of the ambient temperature </w:t>
      </w:r>
      <w:r w:rsidR="001C3B02" w:rsidRPr="00FC25B9">
        <w:rPr>
          <w:lang w:eastAsia="ja-JP"/>
        </w:rPr>
        <w:t>hydraulic</w:t>
      </w:r>
      <w:r w:rsidR="001C3B02" w:rsidRPr="00FC25B9">
        <w:rPr>
          <w:rFonts w:hint="eastAsia"/>
          <w:lang w:eastAsia="ja-JP"/>
        </w:rPr>
        <w:t xml:space="preserve"> pressure cycling test.  It is not necessary for the COP tests to be managed so strictly.  The manufacture</w:t>
      </w:r>
      <w:r w:rsidR="001C3B02" w:rsidRPr="00FC25B9">
        <w:rPr>
          <w:lang w:eastAsia="ja-JP"/>
        </w:rPr>
        <w:t>r</w:t>
      </w:r>
      <w:r w:rsidR="001C3B02" w:rsidRPr="00FC25B9">
        <w:rPr>
          <w:rFonts w:hint="eastAsia"/>
          <w:lang w:eastAsia="ja-JP"/>
        </w:rPr>
        <w:t xml:space="preserve">s need careful temperature control to keep the temperature within the narrow </w:t>
      </w:r>
      <w:r w:rsidR="001C3B02" w:rsidRPr="00FC25B9">
        <w:rPr>
          <w:lang w:eastAsia="ja-JP"/>
        </w:rPr>
        <w:t>tolerance</w:t>
      </w:r>
      <w:r w:rsidR="001C3B02" w:rsidRPr="00FC25B9">
        <w:rPr>
          <w:rFonts w:hint="eastAsia"/>
          <w:lang w:eastAsia="ja-JP"/>
        </w:rPr>
        <w:t xml:space="preserve">.  It </w:t>
      </w:r>
      <w:r w:rsidR="001C3B02" w:rsidRPr="00FC25B9">
        <w:rPr>
          <w:lang w:eastAsia="ja-JP"/>
        </w:rPr>
        <w:t>results in</w:t>
      </w:r>
      <w:r w:rsidR="001C3B02" w:rsidRPr="00FC25B9">
        <w:rPr>
          <w:rFonts w:hint="eastAsia"/>
          <w:lang w:eastAsia="ja-JP"/>
        </w:rPr>
        <w:t xml:space="preserve"> increase</w:t>
      </w:r>
      <w:r w:rsidR="001C3B02" w:rsidRPr="00FC25B9">
        <w:rPr>
          <w:lang w:eastAsia="ja-JP"/>
        </w:rPr>
        <w:t>s</w:t>
      </w:r>
      <w:r w:rsidR="001C3B02" w:rsidRPr="00FC25B9">
        <w:rPr>
          <w:rFonts w:hint="eastAsia"/>
          <w:lang w:eastAsia="ja-JP"/>
        </w:rPr>
        <w:t xml:space="preserve"> of testing time and cost for testing devices.  The stringency of the test conditions </w:t>
      </w:r>
      <w:r w:rsidR="001C3B02" w:rsidRPr="00FC25B9">
        <w:rPr>
          <w:lang w:eastAsia="ja-JP"/>
        </w:rPr>
        <w:t>can be increased by</w:t>
      </w:r>
      <w:r w:rsidR="001C3B02" w:rsidRPr="00FC25B9">
        <w:rPr>
          <w:rFonts w:hint="eastAsia"/>
          <w:lang w:eastAsia="ja-JP"/>
        </w:rPr>
        <w:t xml:space="preserve"> the proposed amendments because the test temperatures can be higher.  It is also noted that the effects of temperature on the container reliability is tested in the type approval section under more stringent conditions.  The proposed amendments are the same or </w:t>
      </w:r>
      <w:r w:rsidR="001C3B02" w:rsidRPr="00FC25B9">
        <w:rPr>
          <w:lang w:eastAsia="ja-JP"/>
        </w:rPr>
        <w:t>similar</w:t>
      </w:r>
      <w:r w:rsidR="001C3B02" w:rsidRPr="00FC25B9">
        <w:rPr>
          <w:rFonts w:hint="eastAsia"/>
          <w:lang w:eastAsia="ja-JP"/>
        </w:rPr>
        <w:t xml:space="preserve"> to those of </w:t>
      </w:r>
      <w:r w:rsidR="001C3B02" w:rsidRPr="00FC25B9">
        <w:rPr>
          <w:lang w:eastAsia="ja-JP"/>
        </w:rPr>
        <w:t>the</w:t>
      </w:r>
      <w:r w:rsidR="001C3B02" w:rsidRPr="00FC25B9">
        <w:rPr>
          <w:rFonts w:hint="eastAsia"/>
          <w:lang w:eastAsia="ja-JP"/>
        </w:rPr>
        <w:t xml:space="preserve"> E</w:t>
      </w:r>
      <w:r w:rsidR="002C6A00">
        <w:rPr>
          <w:lang w:eastAsia="ja-JP"/>
        </w:rPr>
        <w:t xml:space="preserve">uropean </w:t>
      </w:r>
      <w:r w:rsidR="001C3B02" w:rsidRPr="00FC25B9">
        <w:rPr>
          <w:rFonts w:hint="eastAsia"/>
          <w:lang w:eastAsia="ja-JP"/>
        </w:rPr>
        <w:t>U</w:t>
      </w:r>
      <w:r w:rsidR="002C6A00">
        <w:rPr>
          <w:lang w:eastAsia="ja-JP"/>
        </w:rPr>
        <w:t>nion</w:t>
      </w:r>
      <w:r w:rsidR="001C3B02" w:rsidRPr="00FC25B9">
        <w:rPr>
          <w:rFonts w:hint="eastAsia"/>
          <w:lang w:eastAsia="ja-JP"/>
        </w:rPr>
        <w:t xml:space="preserve"> regulation, U</w:t>
      </w:r>
      <w:r w:rsidR="002C6A00">
        <w:rPr>
          <w:lang w:eastAsia="ja-JP"/>
        </w:rPr>
        <w:t xml:space="preserve">nited </w:t>
      </w:r>
      <w:r w:rsidR="001C3B02" w:rsidRPr="00FC25B9">
        <w:rPr>
          <w:rFonts w:hint="eastAsia"/>
          <w:lang w:eastAsia="ja-JP"/>
        </w:rPr>
        <w:t>S</w:t>
      </w:r>
      <w:r w:rsidR="002C6A00">
        <w:rPr>
          <w:lang w:eastAsia="ja-JP"/>
        </w:rPr>
        <w:t>tates of America</w:t>
      </w:r>
      <w:r w:rsidR="001C3B02" w:rsidRPr="00FC25B9">
        <w:rPr>
          <w:rFonts w:hint="eastAsia"/>
          <w:lang w:eastAsia="ja-JP"/>
        </w:rPr>
        <w:t xml:space="preserve"> standard and Japanese regulation.</w:t>
      </w:r>
    </w:p>
    <w:p w:rsidR="001C3B02" w:rsidRPr="00FC25B9" w:rsidRDefault="002C6A00" w:rsidP="002C6A00">
      <w:pPr>
        <w:pStyle w:val="H23G"/>
        <w:rPr>
          <w:lang w:eastAsia="ja-JP"/>
        </w:rPr>
      </w:pPr>
      <w:r>
        <w:rPr>
          <w:lang w:eastAsia="ja-JP"/>
        </w:rPr>
        <w:tab/>
      </w:r>
      <w:r>
        <w:rPr>
          <w:lang w:eastAsia="ja-JP"/>
        </w:rPr>
        <w:tab/>
      </w:r>
      <w:r w:rsidR="001C3B02" w:rsidRPr="007C0B89">
        <w:rPr>
          <w:rFonts w:hint="eastAsia"/>
          <w:lang w:eastAsia="ja-JP"/>
        </w:rPr>
        <w:t>Summary of the rationale</w:t>
      </w:r>
      <w:r w:rsidR="001C3B02" w:rsidRPr="00FC25B9">
        <w:rPr>
          <w:rFonts w:hint="eastAsia"/>
          <w:lang w:eastAsia="ja-JP"/>
        </w:rPr>
        <w:t>:</w:t>
      </w:r>
    </w:p>
    <w:p w:rsidR="001C3B02" w:rsidRPr="00FC25B9" w:rsidRDefault="00C60CF7" w:rsidP="00354A30">
      <w:pPr>
        <w:pStyle w:val="SingleTxtG"/>
        <w:rPr>
          <w:lang w:eastAsia="ja-JP"/>
        </w:rPr>
      </w:pPr>
      <w:r>
        <w:rPr>
          <w:lang w:eastAsia="ja-JP"/>
        </w:rPr>
        <w:t>15</w:t>
      </w:r>
      <w:r w:rsidR="002C6A00">
        <w:rPr>
          <w:lang w:eastAsia="ja-JP"/>
        </w:rPr>
        <w:t>.</w:t>
      </w:r>
      <w:r w:rsidR="002C6A00">
        <w:rPr>
          <w:lang w:eastAsia="ja-JP"/>
        </w:rPr>
        <w:tab/>
      </w:r>
      <w:r w:rsidR="001C3B02" w:rsidRPr="00FC25B9">
        <w:rPr>
          <w:lang w:eastAsia="ja-JP"/>
        </w:rPr>
        <w:t xml:space="preserve">The proposed amendment is reliable because it is the same or similar to those of the </w:t>
      </w:r>
      <w:r w:rsidR="002C6A00" w:rsidRPr="00FC25B9">
        <w:rPr>
          <w:rFonts w:hint="eastAsia"/>
          <w:lang w:eastAsia="ja-JP"/>
        </w:rPr>
        <w:t>E</w:t>
      </w:r>
      <w:r w:rsidR="002C6A00">
        <w:rPr>
          <w:lang w:eastAsia="ja-JP"/>
        </w:rPr>
        <w:t xml:space="preserve">uropean </w:t>
      </w:r>
      <w:r w:rsidR="002C6A00" w:rsidRPr="00FC25B9">
        <w:rPr>
          <w:rFonts w:hint="eastAsia"/>
          <w:lang w:eastAsia="ja-JP"/>
        </w:rPr>
        <w:t>U</w:t>
      </w:r>
      <w:r w:rsidR="002C6A00">
        <w:rPr>
          <w:lang w:eastAsia="ja-JP"/>
        </w:rPr>
        <w:t>nion</w:t>
      </w:r>
      <w:r w:rsidR="002C6A00" w:rsidRPr="00FC25B9">
        <w:rPr>
          <w:rFonts w:hint="eastAsia"/>
          <w:lang w:eastAsia="ja-JP"/>
        </w:rPr>
        <w:t xml:space="preserve"> regulation, U</w:t>
      </w:r>
      <w:r w:rsidR="002C6A00">
        <w:rPr>
          <w:lang w:eastAsia="ja-JP"/>
        </w:rPr>
        <w:t xml:space="preserve">nited </w:t>
      </w:r>
      <w:r w:rsidR="002C6A00" w:rsidRPr="00FC25B9">
        <w:rPr>
          <w:rFonts w:hint="eastAsia"/>
          <w:lang w:eastAsia="ja-JP"/>
        </w:rPr>
        <w:t>S</w:t>
      </w:r>
      <w:r w:rsidR="002C6A00">
        <w:rPr>
          <w:lang w:eastAsia="ja-JP"/>
        </w:rPr>
        <w:t>tates of America</w:t>
      </w:r>
      <w:r w:rsidR="002C6A00" w:rsidRPr="00FC25B9">
        <w:rPr>
          <w:rFonts w:hint="eastAsia"/>
          <w:lang w:eastAsia="ja-JP"/>
        </w:rPr>
        <w:t xml:space="preserve"> s</w:t>
      </w:r>
      <w:r w:rsidR="002C6A00">
        <w:rPr>
          <w:rFonts w:hint="eastAsia"/>
          <w:lang w:eastAsia="ja-JP"/>
        </w:rPr>
        <w:t>tandard and Japanese regulation</w:t>
      </w:r>
      <w:r w:rsidR="002C6A00">
        <w:rPr>
          <w:lang w:eastAsia="ja-JP"/>
        </w:rPr>
        <w:t>:</w:t>
      </w:r>
    </w:p>
    <w:p w:rsidR="001C3B02" w:rsidRPr="00FC25B9" w:rsidRDefault="002C6A00" w:rsidP="002C6A00">
      <w:pPr>
        <w:pStyle w:val="SingleTxtG"/>
        <w:ind w:left="1701" w:hanging="567"/>
        <w:rPr>
          <w:lang w:eastAsia="ja-JP"/>
        </w:rPr>
      </w:pPr>
      <w:r>
        <w:rPr>
          <w:lang w:eastAsia="ja-JP"/>
        </w:rPr>
        <w:t>(a)</w:t>
      </w:r>
      <w:r>
        <w:rPr>
          <w:lang w:eastAsia="ja-JP"/>
        </w:rPr>
        <w:tab/>
      </w:r>
      <w:r w:rsidR="001C3B02" w:rsidRPr="00FC25B9">
        <w:rPr>
          <w:lang w:eastAsia="ja-JP"/>
        </w:rPr>
        <w:t>The stringency of the conditions can be</w:t>
      </w:r>
      <w:r w:rsidR="001C3B02" w:rsidRPr="00FC25B9">
        <w:rPr>
          <w:rFonts w:hint="eastAsia"/>
          <w:lang w:eastAsia="ja-JP"/>
        </w:rPr>
        <w:t xml:space="preserve"> increased</w:t>
      </w:r>
      <w:r w:rsidR="001C3B02" w:rsidRPr="00FC25B9">
        <w:rPr>
          <w:lang w:eastAsia="ja-JP"/>
        </w:rPr>
        <w:t xml:space="preserve"> by these proposals because the temperatures of the tests become higher. </w:t>
      </w:r>
    </w:p>
    <w:p w:rsidR="001C3B02" w:rsidRPr="00FC25B9" w:rsidRDefault="002C6A00" w:rsidP="002C6A00">
      <w:pPr>
        <w:pStyle w:val="SingleTxtG"/>
        <w:ind w:left="1701" w:hanging="567"/>
        <w:rPr>
          <w:lang w:eastAsia="ja-JP"/>
        </w:rPr>
      </w:pPr>
      <w:r>
        <w:rPr>
          <w:lang w:eastAsia="ja-JP"/>
        </w:rPr>
        <w:t>(b)</w:t>
      </w:r>
      <w:r>
        <w:rPr>
          <w:lang w:eastAsia="ja-JP"/>
        </w:rPr>
        <w:tab/>
      </w:r>
      <w:r w:rsidR="001C3B02" w:rsidRPr="00FC25B9">
        <w:rPr>
          <w:lang w:eastAsia="ja-JP"/>
        </w:rPr>
        <w:t>The effects of temperature on the container reliability are tested in the type approval section under more stringent conditions.</w:t>
      </w:r>
    </w:p>
    <w:p w:rsidR="001C3B02" w:rsidRPr="00FC25B9" w:rsidRDefault="002C6A00" w:rsidP="002C6A00">
      <w:pPr>
        <w:pStyle w:val="SingleTxtG"/>
        <w:ind w:left="1701" w:hanging="567"/>
        <w:rPr>
          <w:lang w:eastAsia="ja-JP"/>
        </w:rPr>
      </w:pPr>
      <w:r>
        <w:rPr>
          <w:lang w:eastAsia="ja-JP"/>
        </w:rPr>
        <w:t>(c)</w:t>
      </w:r>
      <w:r>
        <w:rPr>
          <w:lang w:eastAsia="ja-JP"/>
        </w:rPr>
        <w:tab/>
      </w:r>
      <w:r w:rsidR="001C3B02" w:rsidRPr="00FC25B9">
        <w:rPr>
          <w:lang w:eastAsia="ja-JP"/>
        </w:rPr>
        <w:t>Significant reductions of testing time and device settings are possible by this proposal.</w:t>
      </w:r>
    </w:p>
    <w:p w:rsidR="001C3B02" w:rsidRPr="0028294F" w:rsidRDefault="001C3B02" w:rsidP="001C3B02">
      <w:pPr>
        <w:spacing w:before="240"/>
        <w:ind w:left="1134" w:right="1134"/>
        <w:jc w:val="center"/>
        <w:rPr>
          <w:color w:val="000000"/>
          <w:u w:val="single"/>
          <w:lang w:eastAsia="ja-JP"/>
        </w:rPr>
      </w:pPr>
      <w:r w:rsidRPr="0028294F">
        <w:rPr>
          <w:color w:val="000000"/>
          <w:u w:val="single"/>
          <w:lang w:eastAsia="ja-JP"/>
        </w:rPr>
        <w:tab/>
      </w:r>
      <w:r w:rsidRPr="0028294F">
        <w:rPr>
          <w:color w:val="000000"/>
          <w:u w:val="single"/>
          <w:lang w:eastAsia="ja-JP"/>
        </w:rPr>
        <w:tab/>
      </w:r>
      <w:r w:rsidRPr="0028294F">
        <w:rPr>
          <w:color w:val="000000"/>
          <w:u w:val="single"/>
          <w:lang w:eastAsia="ja-JP"/>
        </w:rPr>
        <w:tab/>
      </w:r>
    </w:p>
    <w:p w:rsidR="00744A0A" w:rsidRPr="00744A0A" w:rsidRDefault="00744A0A" w:rsidP="001C3B02">
      <w:pPr>
        <w:pStyle w:val="HChG"/>
        <w:rPr>
          <w:u w:val="single"/>
          <w:lang w:eastAsia="ja-JP"/>
        </w:rPr>
      </w:pPr>
    </w:p>
    <w:sectPr w:rsidR="00744A0A" w:rsidRPr="00744A0A" w:rsidSect="00B830A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51" w:rsidRDefault="00FF4751"/>
  </w:endnote>
  <w:endnote w:type="continuationSeparator" w:id="0">
    <w:p w:rsidR="00FF4751" w:rsidRDefault="00FF4751"/>
  </w:endnote>
  <w:endnote w:type="continuationNotice" w:id="1">
    <w:p w:rsidR="00FF4751" w:rsidRDefault="00FF4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832C60" w:rsidP="00B830A4">
    <w:pPr>
      <w:pStyle w:val="Footer"/>
      <w:tabs>
        <w:tab w:val="right" w:pos="9638"/>
      </w:tabs>
      <w:rPr>
        <w:sz w:val="18"/>
      </w:rPr>
    </w:pPr>
    <w:r w:rsidRPr="00B830A4">
      <w:rPr>
        <w:b/>
        <w:sz w:val="18"/>
      </w:rPr>
      <w:fldChar w:fldCharType="begin"/>
    </w:r>
    <w:r w:rsidRPr="00B830A4">
      <w:rPr>
        <w:b/>
        <w:sz w:val="18"/>
      </w:rPr>
      <w:instrText xml:space="preserve"> PAGE  \* MERGEFORMAT </w:instrText>
    </w:r>
    <w:r w:rsidRPr="00B830A4">
      <w:rPr>
        <w:b/>
        <w:sz w:val="18"/>
      </w:rPr>
      <w:fldChar w:fldCharType="separate"/>
    </w:r>
    <w:r w:rsidR="00814603">
      <w:rPr>
        <w:b/>
        <w:noProof/>
        <w:sz w:val="18"/>
      </w:rPr>
      <w:t>4</w:t>
    </w:r>
    <w:r w:rsidRPr="00B830A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832C60" w:rsidP="00B830A4">
    <w:pPr>
      <w:pStyle w:val="Footer"/>
      <w:tabs>
        <w:tab w:val="right" w:pos="9638"/>
      </w:tabs>
      <w:rPr>
        <w:b/>
        <w:sz w:val="18"/>
      </w:rPr>
    </w:pPr>
    <w:r>
      <w:tab/>
    </w:r>
    <w:r w:rsidRPr="00B830A4">
      <w:rPr>
        <w:b/>
        <w:sz w:val="18"/>
      </w:rPr>
      <w:fldChar w:fldCharType="begin"/>
    </w:r>
    <w:r w:rsidRPr="00B830A4">
      <w:rPr>
        <w:b/>
        <w:sz w:val="18"/>
      </w:rPr>
      <w:instrText xml:space="preserve"> PAGE  \* MERGEFORMAT </w:instrText>
    </w:r>
    <w:r w:rsidRPr="00B830A4">
      <w:rPr>
        <w:b/>
        <w:sz w:val="18"/>
      </w:rPr>
      <w:fldChar w:fldCharType="separate"/>
    </w:r>
    <w:r w:rsidR="00814603">
      <w:rPr>
        <w:b/>
        <w:noProof/>
        <w:sz w:val="18"/>
      </w:rPr>
      <w:t>3</w:t>
    </w:r>
    <w:r w:rsidRPr="00B830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1E" w:rsidRDefault="008B6E1E" w:rsidP="008B6E1E">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B6E1E" w:rsidRDefault="008B6E1E" w:rsidP="008B6E1E">
    <w:pPr>
      <w:pStyle w:val="Footer"/>
      <w:ind w:right="1134"/>
      <w:rPr>
        <w:sz w:val="20"/>
      </w:rPr>
    </w:pPr>
    <w:r>
      <w:rPr>
        <w:sz w:val="20"/>
      </w:rPr>
      <w:t>GE.17-02482(E)</w:t>
    </w:r>
  </w:p>
  <w:p w:rsidR="008B6E1E" w:rsidRPr="008B6E1E" w:rsidRDefault="008B6E1E" w:rsidP="008B6E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TRANS/WP.29/GRSP/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51" w:rsidRPr="000B175B" w:rsidRDefault="00FF4751" w:rsidP="000B175B">
      <w:pPr>
        <w:tabs>
          <w:tab w:val="right" w:pos="2155"/>
        </w:tabs>
        <w:spacing w:after="80"/>
        <w:ind w:left="680"/>
        <w:rPr>
          <w:u w:val="single"/>
        </w:rPr>
      </w:pPr>
      <w:r>
        <w:rPr>
          <w:u w:val="single"/>
        </w:rPr>
        <w:tab/>
      </w:r>
    </w:p>
  </w:footnote>
  <w:footnote w:type="continuationSeparator" w:id="0">
    <w:p w:rsidR="00FF4751" w:rsidRPr="00FC68B7" w:rsidRDefault="00FF4751" w:rsidP="00FC68B7">
      <w:pPr>
        <w:tabs>
          <w:tab w:val="left" w:pos="2155"/>
        </w:tabs>
        <w:spacing w:after="80"/>
        <w:ind w:left="680"/>
        <w:rPr>
          <w:u w:val="single"/>
        </w:rPr>
      </w:pPr>
      <w:r>
        <w:rPr>
          <w:u w:val="single"/>
        </w:rPr>
        <w:tab/>
      </w:r>
    </w:p>
  </w:footnote>
  <w:footnote w:type="continuationNotice" w:id="1">
    <w:p w:rsidR="00FF4751" w:rsidRDefault="00FF4751"/>
  </w:footnote>
  <w:footnote w:id="2">
    <w:p w:rsidR="00832C60" w:rsidRPr="00AC4130" w:rsidRDefault="00832C60" w:rsidP="00E7762C">
      <w:pPr>
        <w:pStyle w:val="FootnoteText"/>
        <w:rPr>
          <w:lang w:val="en-US"/>
        </w:rPr>
      </w:pPr>
      <w:r>
        <w:tab/>
      </w:r>
      <w:r w:rsidRPr="007406A7">
        <w:rPr>
          <w:rStyle w:val="FootnoteReference"/>
          <w:vertAlign w:val="baseline"/>
        </w:rPr>
        <w:t>*</w:t>
      </w:r>
      <w:r w:rsidRPr="007406A7">
        <w:tab/>
      </w:r>
      <w:r w:rsidR="00B84E10" w:rsidRPr="007D016F">
        <w:rPr>
          <w:lang w:val="en-US"/>
        </w:rPr>
        <w:t xml:space="preserve">In accordance with the </w:t>
      </w:r>
      <w:proofErr w:type="spellStart"/>
      <w:r w:rsidR="00B84E10" w:rsidRPr="007D016F">
        <w:rPr>
          <w:lang w:val="en-US"/>
        </w:rPr>
        <w:t>programme</w:t>
      </w:r>
      <w:proofErr w:type="spellEnd"/>
      <w:r w:rsidR="00B84E10" w:rsidRPr="007D016F">
        <w:rPr>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944646">
    <w:pPr>
      <w:pStyle w:val="Header"/>
    </w:pPr>
    <w:r>
      <w:t>ECE/TRANS/WP.29/GRSP/2017</w:t>
    </w:r>
    <w:r w:rsidR="001C3B02">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FC13D4" w:rsidP="00B830A4">
    <w:pPr>
      <w:pStyle w:val="Header"/>
      <w:jc w:val="right"/>
    </w:pPr>
    <w:r>
      <w:t>ECE/TRANS/WP.2</w:t>
    </w:r>
    <w:r w:rsidR="001C3B02">
      <w:t>9/GRSP/2017/5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B12E6"/>
    <w:multiLevelType w:val="hybridMultilevel"/>
    <w:tmpl w:val="BB50A4FA"/>
    <w:lvl w:ilvl="0" w:tplc="1E8C46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0B532126"/>
    <w:multiLevelType w:val="multilevel"/>
    <w:tmpl w:val="E88CE8CC"/>
    <w:lvl w:ilvl="0">
      <w:start w:val="1"/>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4">
    <w:nsid w:val="14385242"/>
    <w:multiLevelType w:val="multilevel"/>
    <w:tmpl w:val="8040BEDA"/>
    <w:lvl w:ilvl="0">
      <w:start w:val="3"/>
      <w:numFmt w:val="decimal"/>
      <w:lvlText w:val="%1."/>
      <w:lvlJc w:val="left"/>
      <w:pPr>
        <w:ind w:left="892" w:hanging="360"/>
      </w:pPr>
      <w:rPr>
        <w:rFonts w:hint="default"/>
      </w:rPr>
    </w:lvl>
    <w:lvl w:ilvl="1">
      <w:start w:val="1"/>
      <w:numFmt w:val="decimal"/>
      <w:lvlText w:val="%1.%2."/>
      <w:lvlJc w:val="left"/>
      <w:pPr>
        <w:ind w:left="1324" w:hanging="432"/>
      </w:pPr>
      <w:rPr>
        <w:rFonts w:hint="default"/>
      </w:rPr>
    </w:lvl>
    <w:lvl w:ilvl="2">
      <w:start w:val="1"/>
      <w:numFmt w:val="decimal"/>
      <w:lvlText w:val="%1.%2.%3."/>
      <w:lvlJc w:val="left"/>
      <w:pPr>
        <w:ind w:left="1756" w:hanging="504"/>
      </w:pPr>
      <w:rPr>
        <w:rFonts w:hint="default"/>
      </w:rPr>
    </w:lvl>
    <w:lvl w:ilvl="3">
      <w:start w:val="1"/>
      <w:numFmt w:val="decimal"/>
      <w:lvlText w:val="%1.%2.%3.%4."/>
      <w:lvlJc w:val="left"/>
      <w:pPr>
        <w:ind w:left="2260" w:hanging="648"/>
      </w:pPr>
      <w:rPr>
        <w:rFonts w:hint="default"/>
      </w:rPr>
    </w:lvl>
    <w:lvl w:ilvl="4">
      <w:start w:val="1"/>
      <w:numFmt w:val="decimal"/>
      <w:lvlText w:val="%1.%2.%3.%4.%5."/>
      <w:lvlJc w:val="left"/>
      <w:pPr>
        <w:ind w:left="2764" w:hanging="792"/>
      </w:pPr>
      <w:rPr>
        <w:rFonts w:hint="default"/>
      </w:rPr>
    </w:lvl>
    <w:lvl w:ilvl="5">
      <w:start w:val="1"/>
      <w:numFmt w:val="decimal"/>
      <w:lvlText w:val="%1.%2.%3.%4.%5.%6."/>
      <w:lvlJc w:val="left"/>
      <w:pPr>
        <w:ind w:left="3268" w:hanging="936"/>
      </w:pPr>
      <w:rPr>
        <w:rFonts w:hint="default"/>
      </w:rPr>
    </w:lvl>
    <w:lvl w:ilvl="6">
      <w:start w:val="1"/>
      <w:numFmt w:val="decimal"/>
      <w:lvlText w:val="%1.%2.%3.%4.%5.%6.%7."/>
      <w:lvlJc w:val="left"/>
      <w:pPr>
        <w:ind w:left="3772" w:hanging="1080"/>
      </w:pPr>
      <w:rPr>
        <w:rFonts w:hint="default"/>
      </w:rPr>
    </w:lvl>
    <w:lvl w:ilvl="7">
      <w:start w:val="1"/>
      <w:numFmt w:val="decimal"/>
      <w:lvlText w:val="%1.%2.%3.%4.%5.%6.%7.%8."/>
      <w:lvlJc w:val="left"/>
      <w:pPr>
        <w:ind w:left="4276" w:hanging="1224"/>
      </w:pPr>
      <w:rPr>
        <w:rFonts w:hint="default"/>
      </w:rPr>
    </w:lvl>
    <w:lvl w:ilvl="8">
      <w:start w:val="1"/>
      <w:numFmt w:val="decimal"/>
      <w:lvlText w:val="%1.%2.%3.%4.%5.%6.%7.%8.%9."/>
      <w:lvlJc w:val="left"/>
      <w:pPr>
        <w:ind w:left="4852" w:hanging="1440"/>
      </w:pPr>
      <w:rPr>
        <w:rFonts w:hint="default"/>
      </w:rPr>
    </w:lvl>
  </w:abstractNum>
  <w:abstractNum w:abstractNumId="15">
    <w:nsid w:val="14912A5D"/>
    <w:multiLevelType w:val="hybridMultilevel"/>
    <w:tmpl w:val="80301A7C"/>
    <w:lvl w:ilvl="0" w:tplc="0A9EBB78">
      <w:start w:val="1"/>
      <w:numFmt w:val="decimal"/>
      <w:lvlText w:val="%1."/>
      <w:lvlJc w:val="left"/>
      <w:pPr>
        <w:ind w:left="1500" w:hanging="360"/>
      </w:pPr>
      <w:rPr>
        <w:rFonts w:hint="default"/>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A4D98"/>
    <w:multiLevelType w:val="hybridMultilevel"/>
    <w:tmpl w:val="2338A3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B6C5B01"/>
    <w:multiLevelType w:val="hybridMultilevel"/>
    <w:tmpl w:val="199850FC"/>
    <w:lvl w:ilvl="0" w:tplc="B06CB4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1843694"/>
    <w:multiLevelType w:val="multilevel"/>
    <w:tmpl w:val="5240B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A46FB5"/>
    <w:multiLevelType w:val="multilevel"/>
    <w:tmpl w:val="D42EA6EE"/>
    <w:lvl w:ilvl="0">
      <w:start w:val="2"/>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b/>
        <w:i w:val="0"/>
      </w:rPr>
    </w:lvl>
    <w:lvl w:ilvl="2">
      <w:start w:val="1"/>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2">
    <w:nsid w:val="4E2D5B04"/>
    <w:multiLevelType w:val="multilevel"/>
    <w:tmpl w:val="0407001F"/>
    <w:lvl w:ilvl="0">
      <w:start w:val="1"/>
      <w:numFmt w:val="decimal"/>
      <w:lvlText w:val="%1."/>
      <w:lvlJc w:val="left"/>
      <w:pPr>
        <w:ind w:left="892" w:hanging="360"/>
      </w:pPr>
    </w:lvl>
    <w:lvl w:ilvl="1">
      <w:start w:val="1"/>
      <w:numFmt w:val="decimal"/>
      <w:lvlText w:val="%1.%2."/>
      <w:lvlJc w:val="left"/>
      <w:pPr>
        <w:ind w:left="1324" w:hanging="432"/>
      </w:pPr>
    </w:lvl>
    <w:lvl w:ilvl="2">
      <w:start w:val="1"/>
      <w:numFmt w:val="decimal"/>
      <w:lvlText w:val="%1.%2.%3."/>
      <w:lvlJc w:val="left"/>
      <w:pPr>
        <w:ind w:left="1756" w:hanging="504"/>
      </w:pPr>
    </w:lvl>
    <w:lvl w:ilvl="3">
      <w:start w:val="1"/>
      <w:numFmt w:val="decimal"/>
      <w:lvlText w:val="%1.%2.%3.%4."/>
      <w:lvlJc w:val="left"/>
      <w:pPr>
        <w:ind w:left="2260" w:hanging="648"/>
      </w:pPr>
    </w:lvl>
    <w:lvl w:ilvl="4">
      <w:start w:val="1"/>
      <w:numFmt w:val="decimal"/>
      <w:lvlText w:val="%1.%2.%3.%4.%5."/>
      <w:lvlJc w:val="left"/>
      <w:pPr>
        <w:ind w:left="2764" w:hanging="792"/>
      </w:pPr>
    </w:lvl>
    <w:lvl w:ilvl="5">
      <w:start w:val="1"/>
      <w:numFmt w:val="decimal"/>
      <w:lvlText w:val="%1.%2.%3.%4.%5.%6."/>
      <w:lvlJc w:val="left"/>
      <w:pPr>
        <w:ind w:left="3268" w:hanging="936"/>
      </w:pPr>
    </w:lvl>
    <w:lvl w:ilvl="6">
      <w:start w:val="1"/>
      <w:numFmt w:val="decimal"/>
      <w:lvlText w:val="%1.%2.%3.%4.%5.%6.%7."/>
      <w:lvlJc w:val="left"/>
      <w:pPr>
        <w:ind w:left="3772" w:hanging="1080"/>
      </w:pPr>
    </w:lvl>
    <w:lvl w:ilvl="7">
      <w:start w:val="1"/>
      <w:numFmt w:val="decimal"/>
      <w:lvlText w:val="%1.%2.%3.%4.%5.%6.%7.%8."/>
      <w:lvlJc w:val="left"/>
      <w:pPr>
        <w:ind w:left="4276" w:hanging="1224"/>
      </w:pPr>
    </w:lvl>
    <w:lvl w:ilvl="8">
      <w:start w:val="1"/>
      <w:numFmt w:val="decimal"/>
      <w:lvlText w:val="%1.%2.%3.%4.%5.%6.%7.%8.%9."/>
      <w:lvlJc w:val="left"/>
      <w:pPr>
        <w:ind w:left="4852" w:hanging="1440"/>
      </w:pPr>
    </w:lvl>
  </w:abstractNum>
  <w:abstractNum w:abstractNumId="23">
    <w:nsid w:val="57936EDC"/>
    <w:multiLevelType w:val="multilevel"/>
    <w:tmpl w:val="E88CE8CC"/>
    <w:lvl w:ilvl="0">
      <w:start w:val="1"/>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b/>
        <w:i w:val="0"/>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4">
    <w:nsid w:val="5C9D429C"/>
    <w:multiLevelType w:val="multilevel"/>
    <w:tmpl w:val="2A94E20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503"/>
        </w:tabs>
        <w:ind w:left="1503" w:hanging="1125"/>
      </w:pPr>
      <w:rPr>
        <w:rFonts w:hint="default"/>
        <w:b/>
        <w:i w:val="0"/>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2F0E3C"/>
    <w:multiLevelType w:val="hybridMultilevel"/>
    <w:tmpl w:val="A5AE8BC8"/>
    <w:lvl w:ilvl="0" w:tplc="B8A2B722">
      <w:start w:val="2"/>
      <w:numFmt w:val="bullet"/>
      <w:lvlText w:val="・"/>
      <w:lvlJc w:val="left"/>
      <w:pPr>
        <w:ind w:left="1578" w:hanging="420"/>
      </w:pPr>
      <w:rPr>
        <w:rFonts w:ascii="MS Mincho" w:eastAsia="MS Mincho" w:hAnsi="MS Mincho" w:cs="Times New Roman" w:hint="eastAsia"/>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28">
    <w:nsid w:val="6D104FE6"/>
    <w:multiLevelType w:val="hybridMultilevel"/>
    <w:tmpl w:val="C81EB99A"/>
    <w:lvl w:ilvl="0" w:tplc="B8A2B722">
      <w:start w:val="2"/>
      <w:numFmt w:val="bullet"/>
      <w:lvlText w:val="・"/>
      <w:lvlJc w:val="left"/>
      <w:pPr>
        <w:ind w:left="552" w:hanging="360"/>
      </w:pPr>
      <w:rPr>
        <w:rFonts w:ascii="MS Mincho" w:eastAsia="MS Mincho" w:hAnsi="MS Mincho" w:cs="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1"/>
  </w:num>
  <w:num w:numId="14">
    <w:abstractNumId w:val="26"/>
  </w:num>
  <w:num w:numId="15">
    <w:abstractNumId w:val="29"/>
  </w:num>
  <w:num w:numId="16">
    <w:abstractNumId w:val="10"/>
  </w:num>
  <w:num w:numId="17">
    <w:abstractNumId w:val="17"/>
  </w:num>
  <w:num w:numId="18">
    <w:abstractNumId w:val="19"/>
  </w:num>
  <w:num w:numId="19">
    <w:abstractNumId w:val="13"/>
  </w:num>
  <w:num w:numId="20">
    <w:abstractNumId w:val="23"/>
  </w:num>
  <w:num w:numId="21">
    <w:abstractNumId w:val="22"/>
  </w:num>
  <w:num w:numId="22">
    <w:abstractNumId w:val="14"/>
  </w:num>
  <w:num w:numId="23">
    <w:abstractNumId w:val="20"/>
  </w:num>
  <w:num w:numId="24">
    <w:abstractNumId w:val="18"/>
  </w:num>
  <w:num w:numId="25">
    <w:abstractNumId w:val="12"/>
  </w:num>
  <w:num w:numId="26">
    <w:abstractNumId w:val="24"/>
  </w:num>
  <w:num w:numId="27">
    <w:abstractNumId w:val="21"/>
  </w:num>
  <w:num w:numId="28">
    <w:abstractNumId w:val="15"/>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A4"/>
    <w:rsid w:val="00046B1F"/>
    <w:rsid w:val="00050F6B"/>
    <w:rsid w:val="00052635"/>
    <w:rsid w:val="00057E97"/>
    <w:rsid w:val="000632AA"/>
    <w:rsid w:val="000646F4"/>
    <w:rsid w:val="000712D9"/>
    <w:rsid w:val="00072C8C"/>
    <w:rsid w:val="000733B5"/>
    <w:rsid w:val="00076AE2"/>
    <w:rsid w:val="00081815"/>
    <w:rsid w:val="00082834"/>
    <w:rsid w:val="000931C0"/>
    <w:rsid w:val="000B0595"/>
    <w:rsid w:val="000B175B"/>
    <w:rsid w:val="000B2F02"/>
    <w:rsid w:val="000B3A0F"/>
    <w:rsid w:val="000B4EF7"/>
    <w:rsid w:val="000C2C03"/>
    <w:rsid w:val="000C2D2E"/>
    <w:rsid w:val="000D5379"/>
    <w:rsid w:val="000E0415"/>
    <w:rsid w:val="001103AA"/>
    <w:rsid w:val="0011666B"/>
    <w:rsid w:val="00144C57"/>
    <w:rsid w:val="00165F3A"/>
    <w:rsid w:val="00182290"/>
    <w:rsid w:val="001A3955"/>
    <w:rsid w:val="001A6B98"/>
    <w:rsid w:val="001A7C49"/>
    <w:rsid w:val="001B4B04"/>
    <w:rsid w:val="001B633E"/>
    <w:rsid w:val="001C0923"/>
    <w:rsid w:val="001C3B02"/>
    <w:rsid w:val="001C6663"/>
    <w:rsid w:val="001C7895"/>
    <w:rsid w:val="001D0C8C"/>
    <w:rsid w:val="001D1419"/>
    <w:rsid w:val="001D26DF"/>
    <w:rsid w:val="001D3A03"/>
    <w:rsid w:val="001E7B67"/>
    <w:rsid w:val="00200CE0"/>
    <w:rsid w:val="00202C21"/>
    <w:rsid w:val="00202DA8"/>
    <w:rsid w:val="00211E0B"/>
    <w:rsid w:val="00217BA1"/>
    <w:rsid w:val="002265DE"/>
    <w:rsid w:val="0024772E"/>
    <w:rsid w:val="00267F5F"/>
    <w:rsid w:val="00274A4C"/>
    <w:rsid w:val="00286B4D"/>
    <w:rsid w:val="002C6A00"/>
    <w:rsid w:val="002D4643"/>
    <w:rsid w:val="002D7926"/>
    <w:rsid w:val="002E46E1"/>
    <w:rsid w:val="002F175C"/>
    <w:rsid w:val="002F52AE"/>
    <w:rsid w:val="002F7DE0"/>
    <w:rsid w:val="003018B4"/>
    <w:rsid w:val="00302E18"/>
    <w:rsid w:val="00316DB7"/>
    <w:rsid w:val="003229D8"/>
    <w:rsid w:val="00336153"/>
    <w:rsid w:val="00340613"/>
    <w:rsid w:val="00352709"/>
    <w:rsid w:val="00354A30"/>
    <w:rsid w:val="003619B5"/>
    <w:rsid w:val="00361AC3"/>
    <w:rsid w:val="00365763"/>
    <w:rsid w:val="00371178"/>
    <w:rsid w:val="00392E47"/>
    <w:rsid w:val="003A2B27"/>
    <w:rsid w:val="003A6810"/>
    <w:rsid w:val="003C2CC4"/>
    <w:rsid w:val="003C534D"/>
    <w:rsid w:val="003D4B23"/>
    <w:rsid w:val="003D5D92"/>
    <w:rsid w:val="003E130E"/>
    <w:rsid w:val="00410C89"/>
    <w:rsid w:val="00422E03"/>
    <w:rsid w:val="00422F5A"/>
    <w:rsid w:val="00426B9B"/>
    <w:rsid w:val="004325CB"/>
    <w:rsid w:val="00441EA2"/>
    <w:rsid w:val="00442A83"/>
    <w:rsid w:val="0045495B"/>
    <w:rsid w:val="004561E5"/>
    <w:rsid w:val="0045775F"/>
    <w:rsid w:val="0048397A"/>
    <w:rsid w:val="00485CBB"/>
    <w:rsid w:val="004866B7"/>
    <w:rsid w:val="004A11E1"/>
    <w:rsid w:val="004C2461"/>
    <w:rsid w:val="004C587D"/>
    <w:rsid w:val="004C7462"/>
    <w:rsid w:val="004E77B2"/>
    <w:rsid w:val="004F6D62"/>
    <w:rsid w:val="00500A20"/>
    <w:rsid w:val="00504B2D"/>
    <w:rsid w:val="0052136D"/>
    <w:rsid w:val="005266F0"/>
    <w:rsid w:val="0052775E"/>
    <w:rsid w:val="005420F2"/>
    <w:rsid w:val="0056209A"/>
    <w:rsid w:val="005628B6"/>
    <w:rsid w:val="00580E6E"/>
    <w:rsid w:val="00582837"/>
    <w:rsid w:val="00587381"/>
    <w:rsid w:val="005941EC"/>
    <w:rsid w:val="0059724D"/>
    <w:rsid w:val="005B320C"/>
    <w:rsid w:val="005B3DB3"/>
    <w:rsid w:val="005B4E13"/>
    <w:rsid w:val="005C342F"/>
    <w:rsid w:val="005C7D1E"/>
    <w:rsid w:val="005D12DD"/>
    <w:rsid w:val="005D731B"/>
    <w:rsid w:val="005F7B75"/>
    <w:rsid w:val="006001EE"/>
    <w:rsid w:val="00601249"/>
    <w:rsid w:val="00605042"/>
    <w:rsid w:val="00611FC4"/>
    <w:rsid w:val="006176FB"/>
    <w:rsid w:val="006352C2"/>
    <w:rsid w:val="00640B26"/>
    <w:rsid w:val="00651D27"/>
    <w:rsid w:val="00652D0A"/>
    <w:rsid w:val="00661251"/>
    <w:rsid w:val="00662BB6"/>
    <w:rsid w:val="00671B51"/>
    <w:rsid w:val="0067362F"/>
    <w:rsid w:val="00676606"/>
    <w:rsid w:val="00684C21"/>
    <w:rsid w:val="006A2530"/>
    <w:rsid w:val="006C3589"/>
    <w:rsid w:val="006D37AF"/>
    <w:rsid w:val="006D51D0"/>
    <w:rsid w:val="006D5FB9"/>
    <w:rsid w:val="006D658E"/>
    <w:rsid w:val="006E564B"/>
    <w:rsid w:val="006E7191"/>
    <w:rsid w:val="00703577"/>
    <w:rsid w:val="00705894"/>
    <w:rsid w:val="007173EE"/>
    <w:rsid w:val="00717C75"/>
    <w:rsid w:val="0072632A"/>
    <w:rsid w:val="007318BF"/>
    <w:rsid w:val="007327D5"/>
    <w:rsid w:val="00744A0A"/>
    <w:rsid w:val="00753DBE"/>
    <w:rsid w:val="007629C8"/>
    <w:rsid w:val="0077047D"/>
    <w:rsid w:val="007728F7"/>
    <w:rsid w:val="00782A0B"/>
    <w:rsid w:val="0078737F"/>
    <w:rsid w:val="007B6BA5"/>
    <w:rsid w:val="007C0B89"/>
    <w:rsid w:val="007C3390"/>
    <w:rsid w:val="007C4F4B"/>
    <w:rsid w:val="007E01E9"/>
    <w:rsid w:val="007E63F3"/>
    <w:rsid w:val="007F0A32"/>
    <w:rsid w:val="007F0F70"/>
    <w:rsid w:val="007F6611"/>
    <w:rsid w:val="0080676A"/>
    <w:rsid w:val="00811920"/>
    <w:rsid w:val="00814603"/>
    <w:rsid w:val="00815AD0"/>
    <w:rsid w:val="00815EDB"/>
    <w:rsid w:val="008242D7"/>
    <w:rsid w:val="008257B1"/>
    <w:rsid w:val="00832334"/>
    <w:rsid w:val="00832C60"/>
    <w:rsid w:val="00841F2F"/>
    <w:rsid w:val="00843191"/>
    <w:rsid w:val="00843767"/>
    <w:rsid w:val="00850EAE"/>
    <w:rsid w:val="008603AB"/>
    <w:rsid w:val="00863154"/>
    <w:rsid w:val="008679D9"/>
    <w:rsid w:val="00881BCF"/>
    <w:rsid w:val="008878DE"/>
    <w:rsid w:val="008979B1"/>
    <w:rsid w:val="008A1ED5"/>
    <w:rsid w:val="008A6B25"/>
    <w:rsid w:val="008A6C4F"/>
    <w:rsid w:val="008B2335"/>
    <w:rsid w:val="008B2C3C"/>
    <w:rsid w:val="008B2CE9"/>
    <w:rsid w:val="008B2E36"/>
    <w:rsid w:val="008B324C"/>
    <w:rsid w:val="008B6E1E"/>
    <w:rsid w:val="008E0678"/>
    <w:rsid w:val="008F31D2"/>
    <w:rsid w:val="00915EF6"/>
    <w:rsid w:val="009223CA"/>
    <w:rsid w:val="00940F93"/>
    <w:rsid w:val="00944646"/>
    <w:rsid w:val="009448C3"/>
    <w:rsid w:val="009640E1"/>
    <w:rsid w:val="009760F3"/>
    <w:rsid w:val="00976CFB"/>
    <w:rsid w:val="009A0830"/>
    <w:rsid w:val="009A0E8D"/>
    <w:rsid w:val="009A75DE"/>
    <w:rsid w:val="009B027D"/>
    <w:rsid w:val="009B26E7"/>
    <w:rsid w:val="009B64BB"/>
    <w:rsid w:val="009C5652"/>
    <w:rsid w:val="009D6FBF"/>
    <w:rsid w:val="00A00697"/>
    <w:rsid w:val="00A00A3F"/>
    <w:rsid w:val="00A01489"/>
    <w:rsid w:val="00A129A8"/>
    <w:rsid w:val="00A3026E"/>
    <w:rsid w:val="00A338F1"/>
    <w:rsid w:val="00A35BE0"/>
    <w:rsid w:val="00A6129C"/>
    <w:rsid w:val="00A72F22"/>
    <w:rsid w:val="00A7360F"/>
    <w:rsid w:val="00A748A6"/>
    <w:rsid w:val="00A769F4"/>
    <w:rsid w:val="00A776B4"/>
    <w:rsid w:val="00A85036"/>
    <w:rsid w:val="00A94361"/>
    <w:rsid w:val="00AA293C"/>
    <w:rsid w:val="00B02C1B"/>
    <w:rsid w:val="00B30179"/>
    <w:rsid w:val="00B421C1"/>
    <w:rsid w:val="00B53781"/>
    <w:rsid w:val="00B53C21"/>
    <w:rsid w:val="00B55C71"/>
    <w:rsid w:val="00B56E4A"/>
    <w:rsid w:val="00B56E9C"/>
    <w:rsid w:val="00B64B1F"/>
    <w:rsid w:val="00B6553F"/>
    <w:rsid w:val="00B77D05"/>
    <w:rsid w:val="00B81206"/>
    <w:rsid w:val="00B81E12"/>
    <w:rsid w:val="00B830A4"/>
    <w:rsid w:val="00B84E10"/>
    <w:rsid w:val="00B92A9C"/>
    <w:rsid w:val="00BC3FA0"/>
    <w:rsid w:val="00BC4F54"/>
    <w:rsid w:val="00BC74E9"/>
    <w:rsid w:val="00BD0D55"/>
    <w:rsid w:val="00BF17BF"/>
    <w:rsid w:val="00BF30B3"/>
    <w:rsid w:val="00BF68A8"/>
    <w:rsid w:val="00C11A03"/>
    <w:rsid w:val="00C20F7D"/>
    <w:rsid w:val="00C22C0C"/>
    <w:rsid w:val="00C30B4B"/>
    <w:rsid w:val="00C32712"/>
    <w:rsid w:val="00C43009"/>
    <w:rsid w:val="00C4527F"/>
    <w:rsid w:val="00C463DD"/>
    <w:rsid w:val="00C4724C"/>
    <w:rsid w:val="00C5171D"/>
    <w:rsid w:val="00C60CF7"/>
    <w:rsid w:val="00C629A0"/>
    <w:rsid w:val="00C64629"/>
    <w:rsid w:val="00C745C3"/>
    <w:rsid w:val="00C84B87"/>
    <w:rsid w:val="00C96DF2"/>
    <w:rsid w:val="00CB3E03"/>
    <w:rsid w:val="00CB50FB"/>
    <w:rsid w:val="00CD4AA6"/>
    <w:rsid w:val="00CD5438"/>
    <w:rsid w:val="00CE0FDA"/>
    <w:rsid w:val="00CE4A8F"/>
    <w:rsid w:val="00D101BF"/>
    <w:rsid w:val="00D12F42"/>
    <w:rsid w:val="00D2031B"/>
    <w:rsid w:val="00D248B6"/>
    <w:rsid w:val="00D25FE2"/>
    <w:rsid w:val="00D26E07"/>
    <w:rsid w:val="00D43252"/>
    <w:rsid w:val="00D47EEA"/>
    <w:rsid w:val="00D65D18"/>
    <w:rsid w:val="00D773DF"/>
    <w:rsid w:val="00D93AEB"/>
    <w:rsid w:val="00D95303"/>
    <w:rsid w:val="00D978C6"/>
    <w:rsid w:val="00DA3C1C"/>
    <w:rsid w:val="00DC6D39"/>
    <w:rsid w:val="00DE466E"/>
    <w:rsid w:val="00DF0D51"/>
    <w:rsid w:val="00E0163D"/>
    <w:rsid w:val="00E046DF"/>
    <w:rsid w:val="00E22B0C"/>
    <w:rsid w:val="00E27346"/>
    <w:rsid w:val="00E3310F"/>
    <w:rsid w:val="00E40A45"/>
    <w:rsid w:val="00E560CA"/>
    <w:rsid w:val="00E71BC8"/>
    <w:rsid w:val="00E7260F"/>
    <w:rsid w:val="00E73CD6"/>
    <w:rsid w:val="00E73F5D"/>
    <w:rsid w:val="00E752C2"/>
    <w:rsid w:val="00E7762C"/>
    <w:rsid w:val="00E77E4E"/>
    <w:rsid w:val="00E96630"/>
    <w:rsid w:val="00EA2A77"/>
    <w:rsid w:val="00EB1F89"/>
    <w:rsid w:val="00EB4DA0"/>
    <w:rsid w:val="00ED7A2A"/>
    <w:rsid w:val="00EF17FE"/>
    <w:rsid w:val="00EF1D7F"/>
    <w:rsid w:val="00F0274E"/>
    <w:rsid w:val="00F31E5F"/>
    <w:rsid w:val="00F6100A"/>
    <w:rsid w:val="00F726CF"/>
    <w:rsid w:val="00F93781"/>
    <w:rsid w:val="00FB07DB"/>
    <w:rsid w:val="00FB1C8F"/>
    <w:rsid w:val="00FB613B"/>
    <w:rsid w:val="00FC13D4"/>
    <w:rsid w:val="00FC68B7"/>
    <w:rsid w:val="00FD3F98"/>
    <w:rsid w:val="00FD7FC5"/>
    <w:rsid w:val="00FE106A"/>
    <w:rsid w:val="00FE7450"/>
    <w:rsid w:val="00FF145D"/>
    <w:rsid w:val="00FF4751"/>
    <w:rsid w:val="00FF612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830A4"/>
    <w:pPr>
      <w:spacing w:line="240" w:lineRule="auto"/>
    </w:pPr>
    <w:rPr>
      <w:rFonts w:ascii="Tahoma" w:hAnsi="Tahoma" w:cs="Tahoma"/>
      <w:sz w:val="16"/>
      <w:szCs w:val="16"/>
    </w:rPr>
  </w:style>
  <w:style w:type="character" w:customStyle="1" w:styleId="BalloonTextChar">
    <w:name w:val="Balloon Text Char"/>
    <w:link w:val="BalloonText"/>
    <w:rsid w:val="00B830A4"/>
    <w:rPr>
      <w:rFonts w:ascii="Tahoma" w:hAnsi="Tahoma" w:cs="Tahoma"/>
      <w:sz w:val="16"/>
      <w:szCs w:val="16"/>
      <w:lang w:eastAsia="en-US"/>
    </w:rPr>
  </w:style>
  <w:style w:type="table" w:customStyle="1" w:styleId="Tabellenraster1">
    <w:name w:val="Tabellenraster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PP Char"/>
    <w:link w:val="FootnoteText"/>
    <w:locked/>
    <w:rsid w:val="001A6B98"/>
    <w:rPr>
      <w:sz w:val="18"/>
      <w:lang w:eastAsia="en-US"/>
    </w:rPr>
  </w:style>
  <w:style w:type="character" w:customStyle="1" w:styleId="HChGChar">
    <w:name w:val="_ H _Ch_G Char"/>
    <w:link w:val="HChG"/>
    <w:rsid w:val="001A6B98"/>
    <w:rPr>
      <w:b/>
      <w:sz w:val="28"/>
      <w:lang w:eastAsia="en-US"/>
    </w:rPr>
  </w:style>
  <w:style w:type="paragraph" w:customStyle="1" w:styleId="Anlage">
    <w:name w:val="Anlage"/>
    <w:basedOn w:val="Normal"/>
    <w:rsid w:val="001A6B98"/>
    <w:pPr>
      <w:suppressAutoHyphens w:val="0"/>
      <w:spacing w:before="240" w:line="240" w:lineRule="auto"/>
      <w:ind w:left="1134" w:hanging="1134"/>
    </w:pPr>
    <w:rPr>
      <w:rFonts w:eastAsia="MS Mincho"/>
      <w:sz w:val="24"/>
      <w:szCs w:val="24"/>
      <w:lang w:val="de-DE" w:eastAsia="de-DE"/>
    </w:rPr>
  </w:style>
  <w:style w:type="paragraph" w:customStyle="1" w:styleId="Default">
    <w:name w:val="Default"/>
    <w:rsid w:val="001A6B98"/>
    <w:pPr>
      <w:autoSpaceDE w:val="0"/>
      <w:autoSpaceDN w:val="0"/>
      <w:adjustRightInd w:val="0"/>
    </w:pPr>
    <w:rPr>
      <w:rFonts w:eastAsia="MS Mincho"/>
      <w:color w:val="000000"/>
      <w:sz w:val="24"/>
      <w:szCs w:val="24"/>
      <w:lang w:val="de-DE" w:eastAsia="de-DE"/>
    </w:rPr>
  </w:style>
  <w:style w:type="paragraph" w:styleId="CommentSubject">
    <w:name w:val="annotation subject"/>
    <w:basedOn w:val="CommentText"/>
    <w:next w:val="CommentText"/>
    <w:link w:val="CommentSubjectChar"/>
    <w:rsid w:val="001A6B98"/>
    <w:pPr>
      <w:spacing w:line="240" w:lineRule="auto"/>
    </w:pPr>
    <w:rPr>
      <w:rFonts w:eastAsia="MS Mincho"/>
      <w:b/>
      <w:bCs/>
    </w:rPr>
  </w:style>
  <w:style w:type="character" w:customStyle="1" w:styleId="CommentTextChar">
    <w:name w:val="Comment Text Char"/>
    <w:link w:val="CommentText"/>
    <w:uiPriority w:val="99"/>
    <w:rsid w:val="001A6B98"/>
    <w:rPr>
      <w:lang w:eastAsia="en-US"/>
    </w:rPr>
  </w:style>
  <w:style w:type="character" w:customStyle="1" w:styleId="CommentSubjectChar">
    <w:name w:val="Comment Subject Char"/>
    <w:link w:val="CommentSubject"/>
    <w:rsid w:val="001A6B98"/>
    <w:rPr>
      <w:rFonts w:eastAsia="MS Mincho"/>
      <w:b/>
      <w:bCs/>
      <w:lang w:eastAsia="en-US"/>
    </w:rPr>
  </w:style>
  <w:style w:type="paragraph" w:styleId="ListParagraph">
    <w:name w:val="List Paragraph"/>
    <w:basedOn w:val="Normal"/>
    <w:uiPriority w:val="34"/>
    <w:qFormat/>
    <w:rsid w:val="001A6B98"/>
    <w:pPr>
      <w:ind w:left="720"/>
      <w:contextualSpacing/>
    </w:pPr>
    <w:rPr>
      <w:rFonts w:eastAsia="MS Mincho"/>
    </w:rPr>
  </w:style>
  <w:style w:type="paragraph" w:customStyle="1" w:styleId="para">
    <w:name w:val="para"/>
    <w:basedOn w:val="Normal"/>
    <w:link w:val="paraChar"/>
    <w:qFormat/>
    <w:rsid w:val="00744A0A"/>
    <w:pPr>
      <w:spacing w:after="120"/>
      <w:ind w:left="2268" w:right="1134" w:hanging="1134"/>
      <w:jc w:val="both"/>
    </w:pPr>
    <w:rPr>
      <w:lang w:eastAsia="en-GB"/>
    </w:rPr>
  </w:style>
  <w:style w:type="character" w:customStyle="1" w:styleId="paraChar">
    <w:name w:val="para Char"/>
    <w:link w:val="para"/>
    <w:rsid w:val="00744A0A"/>
    <w:rPr>
      <w:lang w:eastAsia="en-GB"/>
    </w:rPr>
  </w:style>
  <w:style w:type="character" w:customStyle="1" w:styleId="tgc">
    <w:name w:val="_tgc"/>
    <w:rsid w:val="009D6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830A4"/>
    <w:pPr>
      <w:spacing w:line="240" w:lineRule="auto"/>
    </w:pPr>
    <w:rPr>
      <w:rFonts w:ascii="Tahoma" w:hAnsi="Tahoma" w:cs="Tahoma"/>
      <w:sz w:val="16"/>
      <w:szCs w:val="16"/>
    </w:rPr>
  </w:style>
  <w:style w:type="character" w:customStyle="1" w:styleId="BalloonTextChar">
    <w:name w:val="Balloon Text Char"/>
    <w:link w:val="BalloonText"/>
    <w:rsid w:val="00B830A4"/>
    <w:rPr>
      <w:rFonts w:ascii="Tahoma" w:hAnsi="Tahoma" w:cs="Tahoma"/>
      <w:sz w:val="16"/>
      <w:szCs w:val="16"/>
      <w:lang w:eastAsia="en-US"/>
    </w:rPr>
  </w:style>
  <w:style w:type="table" w:customStyle="1" w:styleId="Tabellenraster1">
    <w:name w:val="Tabellenraster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PP Char"/>
    <w:link w:val="FootnoteText"/>
    <w:locked/>
    <w:rsid w:val="001A6B98"/>
    <w:rPr>
      <w:sz w:val="18"/>
      <w:lang w:eastAsia="en-US"/>
    </w:rPr>
  </w:style>
  <w:style w:type="character" w:customStyle="1" w:styleId="HChGChar">
    <w:name w:val="_ H _Ch_G Char"/>
    <w:link w:val="HChG"/>
    <w:rsid w:val="001A6B98"/>
    <w:rPr>
      <w:b/>
      <w:sz w:val="28"/>
      <w:lang w:eastAsia="en-US"/>
    </w:rPr>
  </w:style>
  <w:style w:type="paragraph" w:customStyle="1" w:styleId="Anlage">
    <w:name w:val="Anlage"/>
    <w:basedOn w:val="Normal"/>
    <w:rsid w:val="001A6B98"/>
    <w:pPr>
      <w:suppressAutoHyphens w:val="0"/>
      <w:spacing w:before="240" w:line="240" w:lineRule="auto"/>
      <w:ind w:left="1134" w:hanging="1134"/>
    </w:pPr>
    <w:rPr>
      <w:rFonts w:eastAsia="MS Mincho"/>
      <w:sz w:val="24"/>
      <w:szCs w:val="24"/>
      <w:lang w:val="de-DE" w:eastAsia="de-DE"/>
    </w:rPr>
  </w:style>
  <w:style w:type="paragraph" w:customStyle="1" w:styleId="Default">
    <w:name w:val="Default"/>
    <w:rsid w:val="001A6B98"/>
    <w:pPr>
      <w:autoSpaceDE w:val="0"/>
      <w:autoSpaceDN w:val="0"/>
      <w:adjustRightInd w:val="0"/>
    </w:pPr>
    <w:rPr>
      <w:rFonts w:eastAsia="MS Mincho"/>
      <w:color w:val="000000"/>
      <w:sz w:val="24"/>
      <w:szCs w:val="24"/>
      <w:lang w:val="de-DE" w:eastAsia="de-DE"/>
    </w:rPr>
  </w:style>
  <w:style w:type="paragraph" w:styleId="CommentSubject">
    <w:name w:val="annotation subject"/>
    <w:basedOn w:val="CommentText"/>
    <w:next w:val="CommentText"/>
    <w:link w:val="CommentSubjectChar"/>
    <w:rsid w:val="001A6B98"/>
    <w:pPr>
      <w:spacing w:line="240" w:lineRule="auto"/>
    </w:pPr>
    <w:rPr>
      <w:rFonts w:eastAsia="MS Mincho"/>
      <w:b/>
      <w:bCs/>
    </w:rPr>
  </w:style>
  <w:style w:type="character" w:customStyle="1" w:styleId="CommentTextChar">
    <w:name w:val="Comment Text Char"/>
    <w:link w:val="CommentText"/>
    <w:uiPriority w:val="99"/>
    <w:rsid w:val="001A6B98"/>
    <w:rPr>
      <w:lang w:eastAsia="en-US"/>
    </w:rPr>
  </w:style>
  <w:style w:type="character" w:customStyle="1" w:styleId="CommentSubjectChar">
    <w:name w:val="Comment Subject Char"/>
    <w:link w:val="CommentSubject"/>
    <w:rsid w:val="001A6B98"/>
    <w:rPr>
      <w:rFonts w:eastAsia="MS Mincho"/>
      <w:b/>
      <w:bCs/>
      <w:lang w:eastAsia="en-US"/>
    </w:rPr>
  </w:style>
  <w:style w:type="paragraph" w:styleId="ListParagraph">
    <w:name w:val="List Paragraph"/>
    <w:basedOn w:val="Normal"/>
    <w:uiPriority w:val="34"/>
    <w:qFormat/>
    <w:rsid w:val="001A6B98"/>
    <w:pPr>
      <w:ind w:left="720"/>
      <w:contextualSpacing/>
    </w:pPr>
    <w:rPr>
      <w:rFonts w:eastAsia="MS Mincho"/>
    </w:rPr>
  </w:style>
  <w:style w:type="paragraph" w:customStyle="1" w:styleId="para">
    <w:name w:val="para"/>
    <w:basedOn w:val="Normal"/>
    <w:link w:val="paraChar"/>
    <w:qFormat/>
    <w:rsid w:val="00744A0A"/>
    <w:pPr>
      <w:spacing w:after="120"/>
      <w:ind w:left="2268" w:right="1134" w:hanging="1134"/>
      <w:jc w:val="both"/>
    </w:pPr>
    <w:rPr>
      <w:lang w:eastAsia="en-GB"/>
    </w:rPr>
  </w:style>
  <w:style w:type="character" w:customStyle="1" w:styleId="paraChar">
    <w:name w:val="para Char"/>
    <w:link w:val="para"/>
    <w:rsid w:val="00744A0A"/>
    <w:rPr>
      <w:lang w:eastAsia="en-GB"/>
    </w:rPr>
  </w:style>
  <w:style w:type="character" w:customStyle="1" w:styleId="tgc">
    <w:name w:val="_tgc"/>
    <w:rsid w:val="009D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1499">
      <w:bodyDiv w:val="1"/>
      <w:marLeft w:val="0"/>
      <w:marRight w:val="0"/>
      <w:marTop w:val="0"/>
      <w:marBottom w:val="0"/>
      <w:divBdr>
        <w:top w:val="none" w:sz="0" w:space="0" w:color="auto"/>
        <w:left w:val="none" w:sz="0" w:space="0" w:color="auto"/>
        <w:bottom w:val="none" w:sz="0" w:space="0" w:color="auto"/>
        <w:right w:val="none" w:sz="0" w:space="0" w:color="auto"/>
      </w:divBdr>
    </w:div>
    <w:div w:id="583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nen\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316C-22F1-4CF0-B359-2141B097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1322</Words>
  <Characters>7539</Characters>
  <Application>Microsoft Office Word</Application>
  <DocSecurity>4</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1702482</vt:lpstr>
      <vt:lpstr>United Nations</vt:lpstr>
    </vt:vector>
  </TitlesOfParts>
  <Company>CSD</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1702482</dc:title>
  <dc:subject>ECE/TRANS/WP.29/GRSP/2017/5</dc:subject>
  <dc:creator>Salonen</dc:creator>
  <cp:lastModifiedBy>Benedicte Boudol</cp:lastModifiedBy>
  <cp:revision>2</cp:revision>
  <cp:lastPrinted>2017-02-16T17:57:00Z</cp:lastPrinted>
  <dcterms:created xsi:type="dcterms:W3CDTF">2017-03-08T16:23:00Z</dcterms:created>
  <dcterms:modified xsi:type="dcterms:W3CDTF">2017-03-08T16:23:00Z</dcterms:modified>
</cp:coreProperties>
</file>