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613B9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  <w:bookmarkStart w:id="0" w:name="_GoBack"/>
            <w:bookmarkEnd w:id="0"/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613B93" w:rsidP="00613B93">
            <w:pPr>
              <w:jc w:val="right"/>
            </w:pPr>
            <w:r w:rsidRPr="00613B93">
              <w:rPr>
                <w:sz w:val="40"/>
              </w:rPr>
              <w:t>ECE</w:t>
            </w:r>
            <w:r>
              <w:t>/TRANS/WP.29/2017/131/Add.1</w:t>
            </w:r>
          </w:p>
        </w:tc>
      </w:tr>
      <w:tr w:rsidR="002D5AAC" w:rsidRPr="00613B93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GB" w:eastAsia="zh-CN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613B9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613B93" w:rsidRDefault="00613B93" w:rsidP="00613B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22 February 2019</w:t>
            </w:r>
          </w:p>
          <w:p w:rsidR="00613B93" w:rsidRDefault="00613B93" w:rsidP="00613B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613B93" w:rsidRPr="008D53B6" w:rsidRDefault="00613B93" w:rsidP="00613B9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613B93" w:rsidRPr="00DE7381" w:rsidRDefault="00613B93" w:rsidP="00DE7381">
      <w:pPr>
        <w:spacing w:before="120"/>
        <w:rPr>
          <w:sz w:val="28"/>
          <w:szCs w:val="28"/>
        </w:rPr>
      </w:pPr>
      <w:r w:rsidRPr="00DE7381">
        <w:rPr>
          <w:sz w:val="28"/>
          <w:szCs w:val="28"/>
        </w:rPr>
        <w:t>Комитет по внутреннему транспорту</w:t>
      </w:r>
    </w:p>
    <w:p w:rsidR="00613B93" w:rsidRPr="00DE7381" w:rsidRDefault="00613B93" w:rsidP="00DE7381">
      <w:pPr>
        <w:spacing w:before="120"/>
        <w:rPr>
          <w:b/>
          <w:sz w:val="24"/>
          <w:szCs w:val="24"/>
        </w:rPr>
      </w:pPr>
      <w:r w:rsidRPr="00DE7381">
        <w:rPr>
          <w:b/>
          <w:bCs/>
          <w:sz w:val="24"/>
          <w:szCs w:val="24"/>
        </w:rPr>
        <w:t>Всемирны</w:t>
      </w:r>
      <w:r w:rsidR="00DE7381">
        <w:rPr>
          <w:b/>
          <w:bCs/>
          <w:sz w:val="24"/>
          <w:szCs w:val="24"/>
        </w:rPr>
        <w:t>й форум для согласования правил</w:t>
      </w:r>
      <w:r w:rsidR="00DE7381">
        <w:rPr>
          <w:b/>
          <w:bCs/>
          <w:sz w:val="24"/>
          <w:szCs w:val="24"/>
        </w:rPr>
        <w:br/>
      </w:r>
      <w:r w:rsidRPr="00DE7381">
        <w:rPr>
          <w:b/>
          <w:bCs/>
          <w:sz w:val="24"/>
          <w:szCs w:val="24"/>
        </w:rPr>
        <w:t>в области транспортных средств</w:t>
      </w:r>
    </w:p>
    <w:p w:rsidR="00613B93" w:rsidRPr="00613B93" w:rsidRDefault="00613B93" w:rsidP="00DE7381">
      <w:pPr>
        <w:spacing w:before="120"/>
        <w:rPr>
          <w:b/>
        </w:rPr>
      </w:pPr>
      <w:r w:rsidRPr="00613B93">
        <w:rPr>
          <w:b/>
          <w:bCs/>
        </w:rPr>
        <w:t>177-я сессия</w:t>
      </w:r>
    </w:p>
    <w:p w:rsidR="00613B93" w:rsidRPr="00613B93" w:rsidRDefault="00613B93" w:rsidP="00DE7381">
      <w:r w:rsidRPr="00613B93">
        <w:t>Женева, 12–15 марта 2019 года</w:t>
      </w:r>
    </w:p>
    <w:p w:rsidR="00613B93" w:rsidRPr="00613B93" w:rsidRDefault="00613B93" w:rsidP="00DE7381">
      <w:r w:rsidRPr="00613B93">
        <w:t>Пункт 4.4 предварительной повестки дня</w:t>
      </w:r>
    </w:p>
    <w:p w:rsidR="00613B93" w:rsidRPr="00613B93" w:rsidRDefault="00613B93" w:rsidP="00DE7381">
      <w:pPr>
        <w:rPr>
          <w:b/>
        </w:rPr>
      </w:pPr>
      <w:r w:rsidRPr="00613B93">
        <w:rPr>
          <w:b/>
          <w:bCs/>
        </w:rPr>
        <w:t>Соглашение 1958 года</w:t>
      </w:r>
    </w:p>
    <w:p w:rsidR="00613B93" w:rsidRPr="00613B93" w:rsidRDefault="00613B93" w:rsidP="00DE7381">
      <w:pPr>
        <w:rPr>
          <w:b/>
        </w:rPr>
      </w:pPr>
      <w:r w:rsidRPr="00613B93">
        <w:rPr>
          <w:b/>
          <w:bCs/>
        </w:rPr>
        <w:t>Пересмотр 3 Соглашения 1958 года</w:t>
      </w:r>
    </w:p>
    <w:p w:rsidR="00613B93" w:rsidRPr="00613B93" w:rsidRDefault="00DE7381" w:rsidP="00DE7381">
      <w:pPr>
        <w:pStyle w:val="HChGR"/>
      </w:pPr>
      <w:r>
        <w:tab/>
      </w:r>
      <w:r>
        <w:tab/>
      </w:r>
      <w:r w:rsidR="00613B93" w:rsidRPr="00613B93">
        <w:t>Пересмотр 3 Соглашения 1958 года – вопросы и ответы</w:t>
      </w:r>
    </w:p>
    <w:p w:rsidR="00613B93" w:rsidRPr="00613B93" w:rsidRDefault="00DE7381" w:rsidP="00DE7381">
      <w:pPr>
        <w:pStyle w:val="H1GR"/>
      </w:pPr>
      <w:r>
        <w:tab/>
      </w:r>
      <w:r>
        <w:tab/>
      </w:r>
      <w:r w:rsidR="00613B93" w:rsidRPr="00613B93">
        <w:t>Представлено н</w:t>
      </w:r>
      <w:r>
        <w:t>еофициальной рабочей группой по </w:t>
      </w:r>
      <w:r w:rsidR="00613B93" w:rsidRPr="00613B93">
        <w:t>международному официальному утверждению типа комплектного транспортного средства</w:t>
      </w:r>
      <w:r w:rsidR="00613B93" w:rsidRPr="00DE7381">
        <w:rPr>
          <w:b w:val="0"/>
          <w:sz w:val="20"/>
        </w:rPr>
        <w:footnoteReference w:customMarkFollows="1" w:id="1"/>
        <w:t>*</w:t>
      </w:r>
      <w:r w:rsidR="004F0803">
        <w:rPr>
          <w:b w:val="0"/>
          <w:sz w:val="20"/>
        </w:rPr>
        <w:t xml:space="preserve"> </w:t>
      </w:r>
      <w:r w:rsidR="004F0803" w:rsidRPr="004F0803">
        <w:rPr>
          <w:rStyle w:val="FootnoteReference"/>
          <w:b w:val="0"/>
          <w:sz w:val="20"/>
          <w:vertAlign w:val="baseline"/>
        </w:rPr>
        <w:footnoteReference w:customMarkFollows="1" w:id="2"/>
        <w:t>**</w:t>
      </w:r>
    </w:p>
    <w:p w:rsidR="00613B93" w:rsidRPr="00613B93" w:rsidRDefault="00DE7381" w:rsidP="00613B93">
      <w:pPr>
        <w:pStyle w:val="SingleTxtGR"/>
      </w:pPr>
      <w:r>
        <w:tab/>
      </w:r>
      <w:r w:rsidR="00613B93" w:rsidRPr="00613B93">
        <w:t>Воспроизведенный ниже текст был представлен неофициальной рабочей группой (НРГ) по международному официальному утверждению типа комплектного транспортного средства (МОУТКТС). В нем предлагается поправка к документу ECE/TRANS/WP.29/2017/131, содержащему вопросы и ответы (ВиО), связанные с пересмотром 3 Соглашения 1958 года. В его основу положен неофициальный документ WP.29-176-22. Всемирный форум для согласования правил в области транспортных средств (WP.29) одобрил этот докумен</w:t>
      </w:r>
      <w:r>
        <w:t>т на своей сессии в ноябре 2018 </w:t>
      </w:r>
      <w:r w:rsidR="00613B93" w:rsidRPr="00613B93">
        <w:t>года (см. доклад ECE/TRANS/WP.29/1142, пункт 95).</w:t>
      </w:r>
    </w:p>
    <w:p w:rsidR="00613B93" w:rsidRPr="00613B93" w:rsidRDefault="00613B93" w:rsidP="00613B93">
      <w:pPr>
        <w:pStyle w:val="SingleTxtGR"/>
      </w:pPr>
      <w:r w:rsidRPr="00613B93">
        <w:br w:type="page"/>
      </w:r>
    </w:p>
    <w:p w:rsidR="00613B93" w:rsidRPr="00613B93" w:rsidRDefault="00613B93" w:rsidP="00613B93">
      <w:pPr>
        <w:pStyle w:val="SingleTxtGR"/>
      </w:pPr>
      <w:r w:rsidRPr="00613B93">
        <w:lastRenderedPageBreak/>
        <w:t>В настоящем документе предлагается дополнительный вопрос и ответ (ВиО № 21) к документу ECE/TRANS/WP.29/2017/131, содержащему вопросы и ответы по пересмотру 3 Соглашения 1958 года, для разъяснения положений приложения 4.</w:t>
      </w:r>
    </w:p>
    <w:p w:rsidR="00613B93" w:rsidRPr="00613B93" w:rsidRDefault="00613B93" w:rsidP="00613B93">
      <w:pPr>
        <w:pStyle w:val="SingleTxtGR"/>
      </w:pPr>
      <w:r w:rsidRPr="00613B93">
        <w:rPr>
          <w:i/>
          <w:iCs/>
        </w:rPr>
        <w:t xml:space="preserve">В перечне вопросов включить новый вопрос В21 </w:t>
      </w:r>
      <w:r w:rsidRPr="00613B93">
        <w:t>следующего содержания:</w:t>
      </w:r>
    </w:p>
    <w:p w:rsidR="00613B93" w:rsidRPr="00613B93" w:rsidRDefault="00DE7381" w:rsidP="00DE7381">
      <w:pPr>
        <w:pStyle w:val="SingleTxtGR"/>
        <w:ind w:left="1701" w:hanging="567"/>
      </w:pPr>
      <w:r>
        <w:t>«</w:t>
      </w:r>
      <w:r w:rsidR="00613B93" w:rsidRPr="00613B93">
        <w:t>В21</w:t>
      </w:r>
      <w:r w:rsidR="00613B93" w:rsidRPr="00613B93">
        <w:tab/>
        <w:t>Как заполнять карточку сообщения в случае нового номера официального утверждения в соответствии с пересмотром 3 Соглашения 1958 года, если в карточке сообщения Правил ООН "Номер официального утверждения" и "Номер распростр</w:t>
      </w:r>
      <w:r>
        <w:t>анения" по-прежнему разделены?»</w:t>
      </w:r>
    </w:p>
    <w:p w:rsidR="00E12C5F" w:rsidRDefault="00613B93" w:rsidP="00613B93">
      <w:pPr>
        <w:pStyle w:val="SingleTxtGR"/>
      </w:pPr>
      <w:r w:rsidRPr="00613B93">
        <w:rPr>
          <w:i/>
          <w:iCs/>
        </w:rPr>
        <w:t xml:space="preserve">В таблице А. Пересмотр 3 Соглашения 1958 года – вопросы и ответы, включить новый ВиО № 21 </w:t>
      </w:r>
      <w:r w:rsidRPr="00613B93">
        <w:t>следующего содержания (см. следующую страницу):</w:t>
      </w:r>
    </w:p>
    <w:p w:rsidR="00DE7381" w:rsidRDefault="00DE7381" w:rsidP="00613B93">
      <w:pPr>
        <w:pStyle w:val="SingleTxtGR"/>
        <w:sectPr w:rsidR="00DE7381" w:rsidSect="00613B9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:rsidR="00DE7381" w:rsidRPr="00B736F0" w:rsidRDefault="00DE7381" w:rsidP="00DE7381">
      <w:pPr>
        <w:pStyle w:val="HChGR"/>
        <w:rPr>
          <w:rFonts w:eastAsia="MS Mincho"/>
          <w:szCs w:val="28"/>
        </w:rPr>
      </w:pPr>
      <w:r>
        <w:lastRenderedPageBreak/>
        <w:tab/>
        <w:t>«</w:t>
      </w:r>
      <w:r w:rsidRPr="00B736F0">
        <w:t>А.</w:t>
      </w:r>
      <w:r w:rsidRPr="00B736F0">
        <w:tab/>
      </w:r>
      <w:r>
        <w:tab/>
      </w:r>
      <w:r w:rsidRPr="00B736F0">
        <w:t>Пересмотр 3 Соглашения 1958 года – вопросы и ответы (ВиО)</w:t>
      </w:r>
    </w:p>
    <w:tbl>
      <w:tblPr>
        <w:tblStyle w:val="TableGrid31"/>
        <w:tblW w:w="12359" w:type="dxa"/>
        <w:tblInd w:w="283" w:type="dxa"/>
        <w:tblBorders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11688"/>
      </w:tblGrid>
      <w:tr w:rsidR="00DE7381" w:rsidRPr="00DE7381" w:rsidTr="00316068">
        <w:trPr>
          <w:trHeight w:val="368"/>
          <w:tblHeader/>
        </w:trPr>
        <w:tc>
          <w:tcPr>
            <w:tcW w:w="1235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DE7381" w:rsidRPr="00DE7381" w:rsidRDefault="00DE7381" w:rsidP="00316068">
            <w:pPr>
              <w:suppressAutoHyphens w:val="0"/>
              <w:spacing w:before="80" w:after="80" w:line="200" w:lineRule="exact"/>
              <w:ind w:right="113"/>
              <w:rPr>
                <w:rFonts w:asciiTheme="majorBidi" w:hAnsiTheme="majorBidi" w:cstheme="majorBidi"/>
                <w:i/>
                <w:sz w:val="16"/>
                <w:szCs w:val="16"/>
              </w:rPr>
            </w:pPr>
            <w:r w:rsidRPr="00DE7381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Номер ВиО:</w:t>
            </w:r>
          </w:p>
        </w:tc>
      </w:tr>
      <w:tr w:rsidR="00DE7381" w:rsidRPr="00B736F0" w:rsidTr="00316068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381" w:rsidRPr="00DE7381" w:rsidRDefault="00DE7381" w:rsidP="00DE738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bookmarkStart w:id="1" w:name="Q20"/>
            <w:r w:rsidRPr="00DE738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В21</w:t>
            </w:r>
            <w:bookmarkEnd w:id="1"/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381" w:rsidRPr="00DE7381" w:rsidRDefault="00D459D4" w:rsidP="00DE7381">
            <w:pPr>
              <w:spacing w:before="40" w:after="120"/>
              <w:ind w:right="11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hyperlink w:anchor="Q1" w:history="1">
              <w:r w:rsidR="00DE7381" w:rsidRPr="00DE7381">
                <w:rPr>
                  <w:rFonts w:asciiTheme="majorBidi" w:hAnsiTheme="majorBidi" w:cstheme="majorBidi"/>
                  <w:b/>
                  <w:bCs/>
                  <w:sz w:val="20"/>
                  <w:szCs w:val="20"/>
                </w:rPr>
                <w:t>Как заполнять карточку сообщения в случае нового номера официального утверждения в соответствии с пересмотром 3 Соглашения 1958 года, если в карточке сообщения Правил ООН "Номер официального утверждения" и "Номер распространения" по-прежнему разделены?</w:t>
              </w:r>
            </w:hyperlink>
          </w:p>
        </w:tc>
      </w:tr>
      <w:tr w:rsidR="00DE7381" w:rsidRPr="00B736F0" w:rsidTr="00316068">
        <w:trPr>
          <w:trHeight w:val="20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381" w:rsidRPr="00DE7381" w:rsidRDefault="00DE7381" w:rsidP="00DE7381">
            <w:pPr>
              <w:spacing w:before="40" w:after="120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DE7381">
              <w:rPr>
                <w:rFonts w:asciiTheme="majorBidi" w:hAnsiTheme="majorBidi" w:cstheme="majorBidi"/>
                <w:sz w:val="20"/>
                <w:szCs w:val="20"/>
              </w:rPr>
              <w:t>О21</w:t>
            </w:r>
          </w:p>
        </w:tc>
        <w:tc>
          <w:tcPr>
            <w:tcW w:w="11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E7381" w:rsidRPr="00DE7381" w:rsidRDefault="00DE7381" w:rsidP="00DE7381">
            <w:pPr>
              <w:spacing w:before="40" w:after="120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DE7381">
              <w:rPr>
                <w:rFonts w:asciiTheme="majorBidi" w:hAnsiTheme="majorBidi" w:cstheme="majorBidi"/>
                <w:sz w:val="20"/>
                <w:szCs w:val="20"/>
              </w:rPr>
              <w:t>С момента вступления в силу пересмотра 3 Соглашения 1958 года номер официального утверждения типа предоставляется Договаривающейся стороной с использованием нового номера для каждого нового официального ут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верждения типа в соответствии с </w:t>
            </w:r>
            <w:r w:rsidRPr="00DE7381">
              <w:rPr>
                <w:rFonts w:asciiTheme="majorBidi" w:hAnsiTheme="majorBidi" w:cstheme="majorBidi"/>
                <w:sz w:val="20"/>
                <w:szCs w:val="20"/>
              </w:rPr>
              <w:t>приложением 4, прилагаемым к Соглашению 1958 года.</w:t>
            </w:r>
          </w:p>
          <w:p w:rsidR="00DE7381" w:rsidRPr="00DE7381" w:rsidRDefault="00DE7381" w:rsidP="00DE7381">
            <w:pPr>
              <w:spacing w:before="40" w:after="120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DE7381">
              <w:rPr>
                <w:rFonts w:asciiTheme="majorBidi" w:hAnsiTheme="majorBidi" w:cstheme="majorBidi"/>
                <w:sz w:val="20"/>
                <w:szCs w:val="20"/>
              </w:rPr>
              <w:t>В карточках сообщения большинства правил ООН "Номер официального утверждения" и "Номер распространения" по-прежнему разделены, что не соответствует нынешнему пересмотренному варианту Соглашения 1958 года.</w:t>
            </w:r>
          </w:p>
          <w:p w:rsidR="00DE7381" w:rsidRPr="00DE7381" w:rsidRDefault="00DE7381" w:rsidP="00DE7381">
            <w:pPr>
              <w:spacing w:before="40" w:after="120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DE7381">
              <w:rPr>
                <w:rFonts w:asciiTheme="majorBidi" w:hAnsiTheme="majorBidi" w:cstheme="majorBidi"/>
                <w:sz w:val="20"/>
                <w:szCs w:val="20"/>
              </w:rPr>
              <w:t>В этом случае надлежит указывать номер официального утверждения типа в соответств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ии с положениями приложения 4 к </w:t>
            </w:r>
            <w:r w:rsidRPr="00DE7381">
              <w:rPr>
                <w:rFonts w:asciiTheme="majorBidi" w:hAnsiTheme="majorBidi" w:cstheme="majorBidi"/>
                <w:sz w:val="20"/>
                <w:szCs w:val="20"/>
              </w:rPr>
              <w:t>Соглашению 1958 года (включая номер распространения) в пункте "Номер официального утверждения" и исключить текст "Распространение №".</w:t>
            </w:r>
          </w:p>
          <w:p w:rsidR="00DE7381" w:rsidRPr="00DE7381" w:rsidRDefault="00DE7381" w:rsidP="00DE7381">
            <w:pPr>
              <w:spacing w:before="40" w:after="120"/>
              <w:ind w:right="113"/>
              <w:rPr>
                <w:rFonts w:asciiTheme="majorBidi" w:hAnsiTheme="majorBidi" w:cstheme="majorBidi"/>
                <w:sz w:val="20"/>
                <w:szCs w:val="20"/>
              </w:rPr>
            </w:pPr>
            <w:r w:rsidRPr="00DE7381">
              <w:rPr>
                <w:rFonts w:asciiTheme="majorBidi" w:hAnsiTheme="majorBidi" w:cstheme="majorBidi"/>
                <w:sz w:val="20"/>
                <w:szCs w:val="20"/>
              </w:rPr>
              <w:t>Таким образом, Договаривающиеся стороны могут продолжать распространять официальные утве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рждения типа, предоставленные в </w:t>
            </w:r>
            <w:r w:rsidRPr="00DE7381">
              <w:rPr>
                <w:rFonts w:asciiTheme="majorBidi" w:hAnsiTheme="majorBidi" w:cstheme="majorBidi"/>
                <w:sz w:val="20"/>
                <w:szCs w:val="20"/>
              </w:rPr>
              <w:t>соответствии с предыдущим пересмотренным вариантом, используя для таких распространений прежний формат».</w:t>
            </w:r>
          </w:p>
        </w:tc>
      </w:tr>
    </w:tbl>
    <w:p w:rsidR="00DE7381" w:rsidRPr="00DE7381" w:rsidRDefault="00DE7381" w:rsidP="00DE7381">
      <w:pPr>
        <w:pStyle w:val="SingleTxtGR"/>
        <w:spacing w:before="240" w:after="0"/>
        <w:jc w:val="center"/>
        <w:rPr>
          <w:u w:val="single"/>
          <w:lang w:eastAsia="ko-KR"/>
        </w:rPr>
      </w:pPr>
      <w:r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  <w:r>
        <w:rPr>
          <w:u w:val="single"/>
          <w:lang w:eastAsia="ko-KR"/>
        </w:rPr>
        <w:tab/>
      </w:r>
    </w:p>
    <w:sectPr w:rsidR="00DE7381" w:rsidRPr="00DE7381" w:rsidSect="00DE7381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pgSz w:w="16838" w:h="11906" w:orient="landscape" w:code="9"/>
      <w:pgMar w:top="1134" w:right="141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17" w:rsidRPr="00A312BC" w:rsidRDefault="003E3917" w:rsidP="00A312BC"/>
  </w:endnote>
  <w:endnote w:type="continuationSeparator" w:id="0">
    <w:p w:rsidR="003E3917" w:rsidRPr="00A312BC" w:rsidRDefault="003E391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93" w:rsidRPr="00613B93" w:rsidRDefault="00613B93">
    <w:pPr>
      <w:pStyle w:val="Footer"/>
    </w:pPr>
    <w:r w:rsidRPr="00613B93">
      <w:rPr>
        <w:b/>
        <w:sz w:val="18"/>
      </w:rPr>
      <w:fldChar w:fldCharType="begin"/>
    </w:r>
    <w:r w:rsidRPr="00613B93">
      <w:rPr>
        <w:b/>
        <w:sz w:val="18"/>
      </w:rPr>
      <w:instrText xml:space="preserve"> PAGE  \* MERGEFORMAT </w:instrText>
    </w:r>
    <w:r w:rsidRPr="00613B93">
      <w:rPr>
        <w:b/>
        <w:sz w:val="18"/>
      </w:rPr>
      <w:fldChar w:fldCharType="separate"/>
    </w:r>
    <w:r w:rsidR="00D459D4">
      <w:rPr>
        <w:b/>
        <w:noProof/>
        <w:sz w:val="18"/>
      </w:rPr>
      <w:t>2</w:t>
    </w:r>
    <w:r w:rsidRPr="00613B93">
      <w:rPr>
        <w:b/>
        <w:sz w:val="18"/>
      </w:rPr>
      <w:fldChar w:fldCharType="end"/>
    </w:r>
    <w:r>
      <w:rPr>
        <w:b/>
        <w:sz w:val="18"/>
      </w:rPr>
      <w:tab/>
    </w:r>
    <w:r>
      <w:t>GE.19-02949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93" w:rsidRPr="00613B93" w:rsidRDefault="00613B93" w:rsidP="00613B93">
    <w:pPr>
      <w:pStyle w:val="Footer"/>
      <w:tabs>
        <w:tab w:val="clear" w:pos="9639"/>
        <w:tab w:val="right" w:pos="9638"/>
      </w:tabs>
      <w:rPr>
        <w:b/>
        <w:sz w:val="18"/>
      </w:rPr>
    </w:pPr>
    <w:r>
      <w:t>GE.19-02949</w:t>
    </w:r>
    <w:r>
      <w:tab/>
    </w:r>
    <w:r w:rsidRPr="00613B93">
      <w:rPr>
        <w:b/>
        <w:sz w:val="18"/>
      </w:rPr>
      <w:fldChar w:fldCharType="begin"/>
    </w:r>
    <w:r w:rsidRPr="00613B93">
      <w:rPr>
        <w:b/>
        <w:sz w:val="18"/>
      </w:rPr>
      <w:instrText xml:space="preserve"> PAGE  \* MERGEFORMAT </w:instrText>
    </w:r>
    <w:r w:rsidRPr="00613B93">
      <w:rPr>
        <w:b/>
        <w:sz w:val="18"/>
      </w:rPr>
      <w:fldChar w:fldCharType="separate"/>
    </w:r>
    <w:r w:rsidR="00DE7381">
      <w:rPr>
        <w:b/>
        <w:noProof/>
        <w:sz w:val="18"/>
      </w:rPr>
      <w:t>3</w:t>
    </w:r>
    <w:r w:rsidRPr="00613B9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B72" w:rsidRPr="00613B93" w:rsidRDefault="00613B93" w:rsidP="00613B93">
    <w:pPr>
      <w:spacing w:before="120" w:line="240" w:lineRule="auto"/>
    </w:pPr>
    <w:r>
      <w:t>GE.</w:t>
    </w:r>
    <w:r w:rsidR="00DF71B9">
      <w:rPr>
        <w:b/>
        <w:noProof/>
        <w:lang w:val="en-GB" w:eastAsia="zh-CN"/>
      </w:rPr>
      <w:drawing>
        <wp:anchor distT="0" distB="0" distL="114300" distR="114300" simplePos="0" relativeHeight="251658240" behindDoc="0" locked="0" layoutInCell="1" allowOverlap="1" wp14:anchorId="698A042D" wp14:editId="6ECF259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19-02949  (R)</w:t>
    </w:r>
    <w:r>
      <w:rPr>
        <w:lang w:val="en-US"/>
      </w:rPr>
      <w:t xml:space="preserve">  070319  120319</w:t>
    </w:r>
    <w:r>
      <w:br/>
    </w:r>
    <w:r w:rsidRPr="00613B93">
      <w:rPr>
        <w:rFonts w:ascii="C39T30Lfz" w:hAnsi="C39T30Lfz"/>
        <w:kern w:val="14"/>
        <w:sz w:val="56"/>
      </w:rPr>
      <w:t></w:t>
    </w:r>
    <w:r w:rsidRPr="00613B93">
      <w:rPr>
        <w:rFonts w:ascii="C39T30Lfz" w:hAnsi="C39T30Lfz"/>
        <w:kern w:val="14"/>
        <w:sz w:val="56"/>
      </w:rPr>
      <w:t></w:t>
    </w:r>
    <w:r w:rsidRPr="00613B93">
      <w:rPr>
        <w:rFonts w:ascii="C39T30Lfz" w:hAnsi="C39T30Lfz"/>
        <w:kern w:val="14"/>
        <w:sz w:val="56"/>
      </w:rPr>
      <w:t></w:t>
    </w:r>
    <w:r w:rsidRPr="00613B93">
      <w:rPr>
        <w:rFonts w:ascii="C39T30Lfz" w:hAnsi="C39T30Lfz"/>
        <w:kern w:val="14"/>
        <w:sz w:val="56"/>
      </w:rPr>
      <w:t></w:t>
    </w:r>
    <w:r w:rsidRPr="00613B93">
      <w:rPr>
        <w:rFonts w:ascii="C39T30Lfz" w:hAnsi="C39T30Lfz"/>
        <w:kern w:val="14"/>
        <w:sz w:val="56"/>
      </w:rPr>
      <w:t></w:t>
    </w:r>
    <w:r w:rsidRPr="00613B93">
      <w:rPr>
        <w:rFonts w:ascii="C39T30Lfz" w:hAnsi="C39T30Lfz"/>
        <w:kern w:val="14"/>
        <w:sz w:val="56"/>
      </w:rPr>
      <w:t></w:t>
    </w:r>
    <w:r w:rsidRPr="00613B93">
      <w:rPr>
        <w:rFonts w:ascii="C39T30Lfz" w:hAnsi="C39T30Lfz"/>
        <w:kern w:val="14"/>
        <w:sz w:val="56"/>
      </w:rPr>
      <w:t></w:t>
    </w:r>
    <w:r w:rsidRPr="00613B93">
      <w:rPr>
        <w:rFonts w:ascii="C39T30Lfz" w:hAnsi="C39T30Lfz"/>
        <w:kern w:val="14"/>
        <w:sz w:val="56"/>
      </w:rPr>
      <w:t></w:t>
    </w:r>
    <w:r w:rsidRPr="00613B93">
      <w:rPr>
        <w:rFonts w:ascii="C39T30Lfz" w:hAnsi="C39T30Lfz"/>
        <w:kern w:val="14"/>
        <w:sz w:val="56"/>
      </w:rPr>
      <w:t></w:t>
    </w:r>
    <w:r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29/2017/131/Ad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7/131/Ad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81" w:rsidRPr="00DE7381" w:rsidRDefault="00DE7381" w:rsidP="00DE7381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5" name="Надпись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E7381" w:rsidRPr="00613B93" w:rsidRDefault="00DE7381" w:rsidP="00DE7381">
                          <w:pPr>
                            <w:pStyle w:val="Footer"/>
                          </w:pPr>
                          <w:r w:rsidRPr="00613B93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13B93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13B93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b/>
                              <w:noProof/>
                              <w:sz w:val="18"/>
                            </w:rPr>
                            <w:t>4</w:t>
                          </w:r>
                          <w:r w:rsidRPr="00613B93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ab/>
                          </w:r>
                          <w:r>
                            <w:t>GE.19-02949</w:t>
                          </w:r>
                        </w:p>
                        <w:p w:rsidR="00DE7381" w:rsidRDefault="00DE738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8" type="#_x0000_t202" style="position:absolute;margin-left:-34pt;margin-top:0;width:17pt;height:481.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fYbEQMAALkGAAAOAAAAZHJzL2Uyb0RvYy54bWzEVc1uEzEQviPxDpbv6e6GpDRRNyhtCEKq&#10;WqSCena83uwKr21sp0lBHLjzCrwDBw7ceIX0jfjszQYKHAAhcfGO7fH8fPPN7PGjTSPJtbCu1iqn&#10;2UFKiVBcF7Va5vTF83nviBLnmSqY1Erk9EY4+mhy/97x2oxFX1daFsISGFFuvDY5rbw34yRxvBIN&#10;cwfaCIXLUtuGeWztMiksW8N6I5N+mh4ma20LYzUXzuF01l7SSbRfloL7i7J0whOZU8Tm42rjughr&#10;Mjlm46Vlpqr5Lgz2F1E0rFZwujc1Y56Rla1/MtXU3GqnS3/AdZPosqy5iDkgmyz9IZvLihkRcwE4&#10;zuxhcv/OLD+/fmZJXeR0SIliDUq0/bD9uP20/bL9fPvu9j0ZBozWxo2hemmg7DcneoNad+cOhyH1&#10;TWmb8EVSBPdA+2aPsNh4wnHYz4ajFDccV4cZUn4QS5B8e22s80+EbkgQcmpRwQgsuz5zHpFAtVMJ&#10;zpyWdTGvpYybwBpxKi25Zqg341won7XPpalYe9x5jBwL2tHoHUNSkTUCfDAMoTLQspTMQ2wMgHJq&#10;SQmTS/CdexutKx1CiFwKwc2Yq1pf0WpLMqtXqogqlWDFY1UQf2MAt0Jf0OCuEQUlUsBskKKmZ7X8&#10;HU2AIlVAADgDpp3UEvDNKOsP0pP+qDc/PHrYG8wHw97oYXrUS7PRyegwHYwGs/nbkEY2GFd1UQh1&#10;VivRNUM2+D2y7dqypXFshz+D8A7+AcR9GReS8ZcBD2T5k9Z/gPoOTDEqoN59I/pJaJe2LYLkN4tN&#10;bLF9yyx0cYNOshoMB8Wc4fMaKZ8x558xiwGEQwxVf4GllBrk0DuJkkrb1786D/o5DSvYhIEGor5a&#10;MQtuyacKEwMmfSfYTlh0glo1pxo9k8VooogH1stOLK1urjBrp8ELrpjiiCSn8NaKp74dq5jVXEyn&#10;UQkzzjB/pi4ND6YDL0Npn2+umDW7DvdA71x3o46Nf2j0Vje8VHq68rqs4xQIuLYoAvmwwXyMNdjN&#10;8jCAv99HrW9/nMlXAAAA//8DAFBLAwQUAAYACAAAACEAkl4qvNsAAAAIAQAADwAAAGRycy9kb3du&#10;cmV2LnhtbEyPzUrEQBCE74LvMLTgLTtZIyHGdBYV1JOCq947mTGJzh+ZyW58e9uTXppuqqj+qtmt&#10;1oiDnuPkHcJ2k4PQrvdqcgPC2+t9VoGIiZwi451G+NYRdu3pSUO18kf3og/7NAgOcbEmhDGlUEsZ&#10;+1FbihsftGPtw8+WEp/zINVMRw63Rl7keSktTY4/jBT03aj7r/1iEbqH6ZluH8PTpy3eVTB2GeJ2&#10;QTw/W2+uQSS9pj8z/OIzOrTM1PnFqSgMQlZW3CUh8GQ5Ky556RCuyqIC2Tbyf4H2BwAA//8DAFBL&#10;AQItABQABgAIAAAAIQC2gziS/gAAAOEBAAATAAAAAAAAAAAAAAAAAAAAAABbQ29udGVudF9UeXBl&#10;c10ueG1sUEsBAi0AFAAGAAgAAAAhADj9If/WAAAAlAEAAAsAAAAAAAAAAAAAAAAALwEAAF9yZWxz&#10;Ly5yZWxzUEsBAi0AFAAGAAgAAAAhAAzd9hsRAwAAuQYAAA4AAAAAAAAAAAAAAAAALgIAAGRycy9l&#10;Mm9Eb2MueG1sUEsBAi0AFAAGAAgAAAAhAJJeKrzbAAAACAEAAA8AAAAAAAAAAAAAAAAAawUAAGRy&#10;cy9kb3ducmV2LnhtbFBLBQYAAAAABAAEAPMAAABz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DE7381" w:rsidRPr="00613B93" w:rsidRDefault="00DE7381" w:rsidP="00DE7381">
                    <w:pPr>
                      <w:pStyle w:val="a8"/>
                    </w:pPr>
                    <w:r w:rsidRPr="00613B93">
                      <w:rPr>
                        <w:b/>
                        <w:sz w:val="18"/>
                      </w:rPr>
                      <w:fldChar w:fldCharType="begin"/>
                    </w:r>
                    <w:r w:rsidRPr="00613B93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13B93">
                      <w:rPr>
                        <w:b/>
                        <w:sz w:val="18"/>
                      </w:rPr>
                      <w:fldChar w:fldCharType="separate"/>
                    </w:r>
                    <w:r>
                      <w:rPr>
                        <w:b/>
                        <w:noProof/>
                        <w:sz w:val="18"/>
                      </w:rPr>
                      <w:t>4</w:t>
                    </w:r>
                    <w:r w:rsidRPr="00613B93">
                      <w:rPr>
                        <w:b/>
                        <w:sz w:val="18"/>
                      </w:rPr>
                      <w:fldChar w:fldCharType="end"/>
                    </w:r>
                    <w:r>
                      <w:rPr>
                        <w:b/>
                        <w:sz w:val="18"/>
                      </w:rPr>
                      <w:tab/>
                    </w:r>
                    <w:r>
                      <w:t>GE.19-02949</w:t>
                    </w:r>
                  </w:p>
                  <w:p w:rsidR="00DE7381" w:rsidRDefault="00DE7381"/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81" w:rsidRPr="00DE7381" w:rsidRDefault="00DE7381" w:rsidP="00DE7381">
    <w:pPr>
      <w:pStyle w:val="Foot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-431800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E7381" w:rsidRPr="00613B93" w:rsidRDefault="00DE7381" w:rsidP="00DE7381">
                          <w:pPr>
                            <w:pStyle w:val="Footer"/>
                            <w:tabs>
                              <w:tab w:val="clear" w:pos="9639"/>
                              <w:tab w:val="right" w:pos="9638"/>
                            </w:tabs>
                            <w:rPr>
                              <w:b/>
                              <w:sz w:val="18"/>
                            </w:rPr>
                          </w:pPr>
                          <w:r>
                            <w:t>GE.19-02949</w:t>
                          </w:r>
                          <w:r>
                            <w:tab/>
                          </w:r>
                          <w:r w:rsidRPr="00613B93">
                            <w:rPr>
                              <w:b/>
                              <w:sz w:val="18"/>
                            </w:rPr>
                            <w:fldChar w:fldCharType="begin"/>
                          </w:r>
                          <w:r w:rsidRPr="00613B93">
                            <w:rPr>
                              <w:b/>
                              <w:sz w:val="18"/>
                            </w:rPr>
                            <w:instrText xml:space="preserve"> PAGE  \* MERGEFORMAT </w:instrText>
                          </w:r>
                          <w:r w:rsidRPr="00613B93">
                            <w:rPr>
                              <w:b/>
                              <w:sz w:val="18"/>
                            </w:rPr>
                            <w:fldChar w:fldCharType="separate"/>
                          </w:r>
                          <w:r w:rsidR="00D459D4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 w:rsidRPr="00613B93">
                            <w:rPr>
                              <w:b/>
                              <w:sz w:val="18"/>
                            </w:rPr>
                            <w:fldChar w:fldCharType="end"/>
                          </w:r>
                        </w:p>
                        <w:p w:rsidR="00DE7381" w:rsidRDefault="00DE738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7" o:spid="_x0000_s1029" type="#_x0000_t202" style="position:absolute;margin-left:-34pt;margin-top:0;width:17pt;height:481.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FBEgMAALkGAAAOAAAAZHJzL2Uyb0RvYy54bWzEVctuEzEU3SPxD5b36cyk6SNRJ6gPgpCq&#10;tlKLunY8nswIj21sp0lBLNjzC/wDCxbs+IX0jzj2ZFrasigIiY3n2r6+j3PPvbP3YtlIciWsq7XK&#10;abaRUiIU10WtZjl9czHp7VLiPFMFk1qJnF4LR1+Mnz/bW5iR6OtKy0JYAiPKjRYmp5X3ZpQkjlei&#10;YW5DG6FwWWrbMI+tnSWFZQtYb2TST9PtZKFtYazmwjmcHrWXdBztl6Xg/rQsnfBE5hSx+bjauE7D&#10;moz32Ghmmalqvg6D/UUUDasVnN6aOmKekbmtH5lqam6106Xf4LpJdFnWXMQckE2WPsjmvGJGxFwA&#10;jjO3MLl/Z5afXJ1ZUhc53aFEsQYlWn1ZfV19W/1Yfb/5dPOZ7ASMFsaNoHpuoOyXB3qJWnfnDoch&#10;9WVpm/BFUgT3QPv6FmGx9ITjsJ9tDVPccFxtZ0h5M5YguXttrPOvhG5IEHJqUcEILLs6dh6RQLVT&#10;Cc6clnUxqaWMm8AacSgtuWKoN+NcKJ+1z6WpWHvceYwcC9rR6D1DUpEFAtzcCqEy0LKUzENsDIBy&#10;akYJkzPwnXsbrSsdQohcCsEdMVe1vqLVlmRWz1URVSrBipeqIP7aAG6FvqDBXSMKSqSA2SBFTc9q&#10;+RRNgCJVQAA4A6a11BLwwzDrD9KD/rA32d7d6Q0mg63ecCfd7aXZ8GC4nQ6Gg6PJx5BGNhhVdVEI&#10;dVwr0TVDNnga2dZt2dI4tsOfQXgP/wDibRmnkvG3AQ9k+UjrP0B9D6YYFVDvvhH9JLRL2xZB8svp&#10;MrbYZtcyU11co5OsBsNBMWf4pEbKx8z5M2YxgHCIoepPsZRSgxx6LVFSafv+d+dBP6dhBZsw0EDU&#10;d3NmwS35WmFiwKTvBNsJ005Q8+ZQo2eyGE0U8cB62Yml1c0lZu1+8IIrpjgiySm8teKhb8cqZjUX&#10;+/tRCTPOMH+szg0PpgMvQ2kvlpfMmnWHe6B3ortRx0YPGr3VDS+V3p97XdZxCgRcWxSBfNhgPsYa&#10;rGd5GMC/7qPW3R9n/BMAAP//AwBQSwMEFAAGAAgAAAAhAJJeKrzbAAAACAEAAA8AAABkcnMvZG93&#10;bnJldi54bWxMj81KxEAQhO+C7zC04C07WSMhxnQWFdSTgqveO5kxic4fmclufHvbk16abqqo/qrZ&#10;rdaIg57j5B3CdpOD0K73anIDwtvrfVaBiImcIuOdRvjWEXbt6UlDtfJH96IP+zQIDnGxJoQxpVBL&#10;GftRW4obH7Rj7cPPlhKf8yDVTEcOt0Ze5HkpLU2OP4wU9N2o+6/9YhG6h+mZbh/D06ct3lUwdhni&#10;dkE8P1tvrkEkvaY/M/ziMzq0zNT5xakoDEJWVtwlIfBkOSsueekQrsqiAtk28n+B9gcAAP//AwBQ&#10;SwECLQAUAAYACAAAACEAtoM4kv4AAADhAQAAEwAAAAAAAAAAAAAAAAAAAAAAW0NvbnRlbnRfVHlw&#10;ZXNdLnhtbFBLAQItABQABgAIAAAAIQA4/SH/1gAAAJQBAAALAAAAAAAAAAAAAAAAAC8BAABfcmVs&#10;cy8ucmVsc1BLAQItABQABgAIAAAAIQC5kOFBEgMAALkGAAAOAAAAAAAAAAAAAAAAAC4CAABkcnMv&#10;ZTJvRG9jLnhtbFBLAQItABQABgAIAAAAIQCSXiq82wAAAAgBAAAPAAAAAAAAAAAAAAAAAGwFAABk&#10;cnMvZG93bnJldi54bWxQSwUGAAAAAAQABADzAAAAdAYAAAAA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DE7381" w:rsidRPr="00613B93" w:rsidRDefault="00DE7381" w:rsidP="00DE7381">
                    <w:pPr>
                      <w:pStyle w:val="Footer"/>
                      <w:tabs>
                        <w:tab w:val="clear" w:pos="9639"/>
                        <w:tab w:val="right" w:pos="9638"/>
                      </w:tabs>
                      <w:rPr>
                        <w:b/>
                        <w:sz w:val="18"/>
                      </w:rPr>
                    </w:pPr>
                    <w:r>
                      <w:t>GE.19-02949</w:t>
                    </w:r>
                    <w:r>
                      <w:tab/>
                    </w:r>
                    <w:r w:rsidRPr="00613B93">
                      <w:rPr>
                        <w:b/>
                        <w:sz w:val="18"/>
                      </w:rPr>
                      <w:fldChar w:fldCharType="begin"/>
                    </w:r>
                    <w:r w:rsidRPr="00613B93">
                      <w:rPr>
                        <w:b/>
                        <w:sz w:val="18"/>
                      </w:rPr>
                      <w:instrText xml:space="preserve"> PAGE  \* MERGEFORMAT </w:instrText>
                    </w:r>
                    <w:r w:rsidRPr="00613B93">
                      <w:rPr>
                        <w:b/>
                        <w:sz w:val="18"/>
                      </w:rPr>
                      <w:fldChar w:fldCharType="separate"/>
                    </w:r>
                    <w:r w:rsidR="00D459D4">
                      <w:rPr>
                        <w:b/>
                        <w:noProof/>
                        <w:sz w:val="18"/>
                      </w:rPr>
                      <w:t>3</w:t>
                    </w:r>
                    <w:r w:rsidRPr="00613B93">
                      <w:rPr>
                        <w:b/>
                        <w:sz w:val="18"/>
                      </w:rPr>
                      <w:fldChar w:fldCharType="end"/>
                    </w:r>
                  </w:p>
                  <w:p w:rsidR="00DE7381" w:rsidRDefault="00DE7381"/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17" w:rsidRPr="001075E9" w:rsidRDefault="003E391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E3917" w:rsidRDefault="003E391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613B93" w:rsidRPr="004F0803" w:rsidRDefault="00613B93" w:rsidP="00613B93">
      <w:pPr>
        <w:pStyle w:val="FootnoteText"/>
        <w:rPr>
          <w:szCs w:val="18"/>
        </w:rPr>
      </w:pPr>
      <w:r>
        <w:tab/>
      </w:r>
      <w:r w:rsidRPr="00DE7381">
        <w:rPr>
          <w:sz w:val="20"/>
        </w:rPr>
        <w:t>*</w:t>
      </w:r>
      <w:r>
        <w:tab/>
        <w:t>В соответствии с программой работы Комитета по внутреннему транспорту на 2018−2019 годы (ECE/TRANS/274, пункт 123, и ECE/TRANS/2018/21/Add.1, направление работы 3.1) Всемирный форум будет разрабатывать, согласовывать и обновлять правила в целях улучшения характеристик транспортных средств. Н</w:t>
      </w:r>
      <w:r w:rsidR="00DE7381">
        <w:t>астоящий документ представлен в </w:t>
      </w:r>
      <w:r>
        <w:t>соответствии с этим мандатом.</w:t>
      </w:r>
    </w:p>
  </w:footnote>
  <w:footnote w:id="2">
    <w:p w:rsidR="004F0803" w:rsidRPr="004F0803" w:rsidRDefault="004F0803">
      <w:pPr>
        <w:pStyle w:val="FootnoteText"/>
        <w:rPr>
          <w:sz w:val="20"/>
        </w:rPr>
      </w:pPr>
      <w:r>
        <w:tab/>
      </w:r>
      <w:r w:rsidRPr="004F0803">
        <w:rPr>
          <w:rStyle w:val="FootnoteReference"/>
          <w:sz w:val="20"/>
          <w:vertAlign w:val="baseline"/>
        </w:rPr>
        <w:t>**</w:t>
      </w:r>
      <w:r w:rsidRPr="004F0803">
        <w:rPr>
          <w:rStyle w:val="FootnoteReference"/>
          <w:vertAlign w:val="baseline"/>
        </w:rPr>
        <w:tab/>
      </w:r>
      <w:r w:rsidRPr="004F0803">
        <w:t>Настоящий документ был представлен после предельного срока по техническим причинам.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93" w:rsidRPr="00613B93" w:rsidRDefault="00D459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ECE/TRANS/WP.29/2017/131/Add.1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B93" w:rsidRPr="00613B93" w:rsidRDefault="00D459D4" w:rsidP="00613B9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ECE/TRANS/WP.29/2017/131/Add.1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81" w:rsidRPr="00DE7381" w:rsidRDefault="00DE7381" w:rsidP="00DE7381"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="00DE7381" w:rsidRPr="00613B93" w:rsidRDefault="00DE7381" w:rsidP="00DE7381">
                          <w:pPr>
                            <w:pStyle w:val="Header"/>
                          </w:pPr>
                          <w:fldSimple w:instr=" TITLE  \* MERGEFORMAT ">
                            <w:r w:rsidR="00D459D4">
                              <w:t>ECE/TRANS/WP.29/2017/131/Add.1</w:t>
                            </w:r>
                          </w:fldSimple>
                        </w:p>
                        <w:p w:rsidR="00DE7381" w:rsidRDefault="00DE738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782.35pt;margin-top:0;width:17pt;height:481.9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T+DQMAALIGAAAOAAAAZHJzL2Uyb0RvYy54bWzEVc1u1DAQviPxDpbv2yRLWrqrpmjbsgip&#10;Kkgt6tnrOJsIxza2t7sFceDOK/AOHDhw4xW2b8RnZ7OlhQMgJC7OeDyen8/fTA6erFpJroR1jVYF&#10;zXZSSoTiumzUvKCvLqaDfUqcZ6pkUitR0Gvh6JPDhw8OlmYshrrWshSWwIly46UpaO29GSeJ47Vo&#10;mdvRRigcVtq2zGNr50lp2RLeW5kM03QvWWpbGqu5cA7ak+6QHkb/VSW4f1FVTngiC4rcfFxtXGdh&#10;TQ4P2HhumakbvkmD/UUWLWsUgm5dnTDPyMI2P7lqG26105Xf4bpNdFU1XMQaUE2W3qvmvGZGxFoA&#10;jjNbmNy/c8vPrl5a0pQFzSlRrMUTrT+tP6+/rL+tv958uPlI8oDR0rgxTM8NjP3qSK/w1r3eQRlK&#10;X1W2DV8URXAOtK+3CIuVJxzKYbY7SnHCcbSXoeRH8QmS29vGOv9M6JYEoaAWLxiBZVenziMTmPYm&#10;IZjTsimnjZRxE1gjjqUlVwzvzTgXymfddWlq1qn7iJFjwTo6veNIKrJEgo92Q6oMtKwk8xBbA6Cc&#10;mlPC5Bx8595G70qHFCKXQnInzNVdrOi1I5nVC1VGk1qw8qkqib82gFuhL2gI14qSEingNkjR0rNG&#10;/o4lQJEqIACcAdNG6gj4bpQN8/RoOBpM9/YfD/JpvjsYPU73B2k2OhrtpfkoP5m+D2Vk+bhuylKo&#10;00aJvhmy/PfItmnLjsaxHf4Mwjv4BxC3zziTjL8OeKDKn6z+A9R3YIpZAfX+G9FPQrt0bREkv5qt&#10;kH4QZ7q8RgtZDWqDW87waYNaT5nzL5nF5IES09S/wFJJDVbojURJre3bX+mDfUHDChphkoGhbxbM&#10;glTyucKogEvfC7YXZr2gFu2xRrNkMZso4oL1shcrq9tLDNlJiIIjpjgyKSiideKx7+YphjQXk0k0&#10;wnAzzJ+qc8OD60DI8KYXq0tmzaa1PWA70/2MY+N7Hd7ZhptKTxZeV01s/1sUAXnYYDBG8DdDPEze&#10;H/fR6vZXc/gdAAD//wMAUEsDBBQABgAIAAAAIQBhWTJi3AAAAAoBAAAPAAAAZHJzL2Rvd25yZXYu&#10;eG1sTI/NTsMwEITvSLyDtUjcqFNKQxriVIAEnECiwN2JlyRgr63YacPbsz3B8dOM5qfazs6KPY5x&#10;8KRguchAILXeDNQpeH97uChAxKTJaOsJFfxghG19elLp0vgDveJ+lzrBIRRLraBPKZRSxrZHp+PC&#10;ByTWPv3odGIcO2lGfeBwZ+VlluXS6YG4odcB73tsv3eTU9A8Di/67ik8f7nVhwnWTV1cTkqdn823&#10;NyASzunPDMf5PB1q3tT4iUwUlnmdX12zVwFfOurrTcHcKNjkqwJkXcn/F+pfAAAA//8DAFBLAQIt&#10;ABQABgAIAAAAIQC2gziS/gAAAOEBAAATAAAAAAAAAAAAAAAAAAAAAABbQ29udGVudF9UeXBlc10u&#10;eG1sUEsBAi0AFAAGAAgAAAAhADj9If/WAAAAlAEAAAsAAAAAAAAAAAAAAAAALwEAAF9yZWxzLy5y&#10;ZWxzUEsBAi0AFAAGAAgAAAAhAK8FBP4NAwAAsgYAAA4AAAAAAAAAAAAAAAAALgIAAGRycy9lMm9E&#10;b2MueG1sUEsBAi0AFAAGAAgAAAAhAGFZMmLcAAAACgEAAA8AAAAAAAAAAAAAAAAAZwUAAGRycy9k&#10;b3ducmV2LnhtbFBLBQYAAAAABAAEAPMAAABwBg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:rsidR="00DE7381" w:rsidRPr="00613B93" w:rsidRDefault="00DE7381" w:rsidP="00DE7381">
                    <w:pPr>
                      <w:pStyle w:val="Header"/>
                    </w:pPr>
                    <w:fldSimple w:instr=" TITLE  \* MERGEFORMAT ">
                      <w:r w:rsidR="00D459D4">
                        <w:t>ECE/TRANS/WP.29/2017/131/Add.1</w:t>
                      </w:r>
                    </w:fldSimple>
                  </w:p>
                  <w:p w:rsidR="00DE7381" w:rsidRDefault="00DE7381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381" w:rsidRPr="00DE7381" w:rsidRDefault="00DE7381" w:rsidP="00DE7381">
    <w:r>
      <w:rPr>
        <w:noProof/>
        <w:lang w:val="en-GB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E7381" w:rsidRPr="00613B93" w:rsidRDefault="00DE7381" w:rsidP="00DE7381">
                          <w:pPr>
                            <w:pStyle w:val="Header"/>
                            <w:jc w:val="right"/>
                          </w:pPr>
                          <w:fldSimple w:instr=" TITLE  \* MERGEFORMAT ">
                            <w:r w:rsidR="00D459D4">
                              <w:t>ECE/TRANS/WP.29/2017/131/Add.1</w:t>
                            </w:r>
                          </w:fldSimple>
                        </w:p>
                        <w:p w:rsidR="00DE7381" w:rsidRDefault="00DE7381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782.35pt;margin-top:0;width:17pt;height:481.9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mH0gIAAKIFAAAOAAAAZHJzL2Uyb0RvYy54bWysVL1u2zAQ3gv0HQjujiTHcSIhcuAkcFHA&#10;SAIkRWaaoiIiFMmStKW06NC9r9B36NChW1/BeaMeKcuJ0w5F0YU8ksf7+e67Oz5pa4FWzFiuZI6T&#10;vRgjJqkquLzL8bub2eAII+uILIhQkuX4gVl8Mnn96rjRGRuqSomCGQRGpM0anePKOZ1FkaUVq4nd&#10;U5pJeCyVqYmDo7mLCkMasF6LaBjH46hRptBGUWYt3J53j3gS7Jclo+6yLC1zSOQYYnNhNWFd+DWa&#10;HJPszhBdcboJg/xDFDXhEpxuTZ0TR9DS8N9M1ZwaZVXp9qiqI1WWnLKQA2STxC+yua6IZiEXAMfq&#10;LUz2/5mlF6srg3iR4zFGktRQovXX9bf19/XP9Y/Hz49f0Nhj1Gibgeq1BmXXnqoWah3ytXqu6L0F&#10;leiZTvfBgrbHpC1N7XfIFsFHKMPDFnrWOkThcpgcpDG8UHgaJ4DFfqhN9PRbG+veMFUjL+TYQGlD&#10;BGQ1t877J1mv4p1ZJXgx40KEg6cTOxMGrQgQgVDKpOsSIEJXpLvuPQbyee1gdMeQkKiBAPcP4uBb&#10;Ku+hcy6k9wT5QDgbqWPAxzQZjuLTYTqYjY8OB6PZ6GCQHsZHgzhJT9NxPEpH57NP3l4yyipeFEzO&#10;uWQ9G5PR31V70xcdjwIfd0LdScMDtUVjIQi990UGBJ9pRbvhhGfIrt9DlqHmXZl99V27aAOXkp4z&#10;C1U8AGWMgopBda2mMw6+58S6K2Kg0+ASpoe7hKUUCrBVGwmjSpkPf7r3+jn2K0YNdG6O7fslMQwj&#10;8VZCa4BJ1wumFxa9IJf1mQIOJCGaIMIH40QvlkbVtzBUpt4LPBFJIZIcg7dOPHPd/IChRNl0GpSg&#10;mTVxc3mtad8ZHuOb9pYYvWGsA/QuVN/TJHtB3E7XM0eq6dKpkgdWe1w7FAF5f4BBEGqwGVp+0jw/&#10;B62n0Tr5BQAA//8DAFBLAwQUAAYACAAAACEAJOPe6t8AAAAKAQAADwAAAGRycy9kb3ducmV2Lnht&#10;bEyPS0+DQBSF9yb+h8k1cWcH+0BAhsaa2sSNSVHT7RSuDJG5Q5hpwX/v7UqXX87JeeTryXbijINv&#10;HSm4n0UgkCpXt9Qo+Hh/uUtA+KCp1p0jVPCDHtbF9VWus9qNtMdzGRrBIeQzrcCE0GdS+sqg1X7m&#10;eiTWvtxgdWAcGlkPeuRw28l5FMXS6pa4wegenw1W3+XJKvhcHFKMzWa3XW7Hcjd/278e5Eap25vp&#10;6RFEwCn8meEyn6dDwZuO7kS1Fx3zKl4+sFcBX7roqzRhPipI40UCssjl/wvFLwAAAP//AwBQSwEC&#10;LQAUAAYACAAAACEAtoM4kv4AAADhAQAAEwAAAAAAAAAAAAAAAAAAAAAAW0NvbnRlbnRfVHlwZXNd&#10;LnhtbFBLAQItABQABgAIAAAAIQA4/SH/1gAAAJQBAAALAAAAAAAAAAAAAAAAAC8BAABfcmVscy8u&#10;cmVsc1BLAQItABQABgAIAAAAIQDVlhmH0gIAAKIFAAAOAAAAAAAAAAAAAAAAAC4CAABkcnMvZTJv&#10;RG9jLnhtbFBLAQItABQABgAIAAAAIQAk497q3wAAAAoBAAAPAAAAAAAAAAAAAAAAACwFAABkcnMv&#10;ZG93bnJldi54bWxQSwUGAAAAAAQABADzAAAAOAYAAAAA&#10;" fillcolor="#4f81bd [3204]" stroked="f" strokeweight=".5pt">
              <v:fill opacity="0"/>
              <v:path arrowok="t"/>
              <v:textbox style="layout-flow:vertical" inset="0,0,0,0">
                <w:txbxContent>
                  <w:p w:rsidR="00DE7381" w:rsidRPr="00613B93" w:rsidRDefault="00DE7381" w:rsidP="00DE7381">
                    <w:pPr>
                      <w:pStyle w:val="Header"/>
                      <w:jc w:val="right"/>
                    </w:pPr>
                    <w:fldSimple w:instr=" TITLE  \* MERGEFORMAT ">
                      <w:r w:rsidR="00D459D4">
                        <w:t>ECE/TRANS/WP.29/2017/131/Add.1</w:t>
                      </w:r>
                    </w:fldSimple>
                  </w:p>
                  <w:p w:rsidR="00DE7381" w:rsidRDefault="00DE7381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91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3917"/>
    <w:rsid w:val="00407B78"/>
    <w:rsid w:val="00424203"/>
    <w:rsid w:val="00452493"/>
    <w:rsid w:val="00453318"/>
    <w:rsid w:val="00454AF2"/>
    <w:rsid w:val="00454E07"/>
    <w:rsid w:val="00472C5C"/>
    <w:rsid w:val="004E05B7"/>
    <w:rsid w:val="004F0803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3B93"/>
    <w:rsid w:val="00617A43"/>
    <w:rsid w:val="006345DB"/>
    <w:rsid w:val="00640F49"/>
    <w:rsid w:val="00680D03"/>
    <w:rsid w:val="00681A10"/>
    <w:rsid w:val="006A1ED8"/>
    <w:rsid w:val="006B4C56"/>
    <w:rsid w:val="006C2031"/>
    <w:rsid w:val="006D461A"/>
    <w:rsid w:val="006F35EE"/>
    <w:rsid w:val="007021FF"/>
    <w:rsid w:val="00712895"/>
    <w:rsid w:val="00734ACB"/>
    <w:rsid w:val="00757357"/>
    <w:rsid w:val="00772D00"/>
    <w:rsid w:val="00792497"/>
    <w:rsid w:val="00801BDD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84A01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59D4"/>
    <w:rsid w:val="00D5253A"/>
    <w:rsid w:val="00D873A8"/>
    <w:rsid w:val="00D90028"/>
    <w:rsid w:val="00D90138"/>
    <w:rsid w:val="00DD78D1"/>
    <w:rsid w:val="00DE32CD"/>
    <w:rsid w:val="00DE7381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5B25896-0BE0-4F74-A8FE-C05C305DA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C59D7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qFormat/>
    <w:rsid w:val="00617A4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617A43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984A01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R,5_G,PP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R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617A43"/>
    <w:rPr>
      <w:color w:val="800080" w:themeColor="followedHyperlink"/>
      <w:u w:val="none"/>
    </w:rPr>
  </w:style>
  <w:style w:type="paragraph" w:customStyle="1" w:styleId="SingleTxtG">
    <w:name w:val="_ Single Txt_G"/>
    <w:basedOn w:val="Normal"/>
    <w:link w:val="SingleTxtGChar"/>
    <w:rsid w:val="00DE7381"/>
    <w:pPr>
      <w:spacing w:after="120"/>
      <w:ind w:left="1134" w:right="1134"/>
      <w:jc w:val="both"/>
    </w:pPr>
    <w:rPr>
      <w:rFonts w:eastAsia="Times New Roman" w:cs="Times New Roman"/>
      <w:szCs w:val="20"/>
      <w:lang w:val="fr-CH"/>
    </w:rPr>
  </w:style>
  <w:style w:type="character" w:customStyle="1" w:styleId="SingleTxtGChar">
    <w:name w:val="_ Single Txt_G Char"/>
    <w:link w:val="SingleTxtG"/>
    <w:rsid w:val="00DE7381"/>
    <w:rPr>
      <w:lang w:val="fr-CH" w:eastAsia="en-US"/>
    </w:rPr>
  </w:style>
  <w:style w:type="table" w:customStyle="1" w:styleId="TableGrid31">
    <w:name w:val="Table Grid31"/>
    <w:basedOn w:val="TableNormal"/>
    <w:next w:val="TableGrid"/>
    <w:uiPriority w:val="59"/>
    <w:rsid w:val="00DE7381"/>
    <w:rPr>
      <w:rFonts w:ascii="Century" w:eastAsia="MS Mincho" w:hAnsi="Century"/>
      <w:kern w:val="2"/>
      <w:sz w:val="21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ECE/TRANS/WP.29/2017/131/Add.1</vt:lpstr>
      <vt:lpstr>A/</vt:lpstr>
      <vt:lpstr>A/</vt:lpstr>
    </vt:vector>
  </TitlesOfParts>
  <Company>DCM</Company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ECE/TRANS/WP.29/2017/131/Add.1</dc:title>
  <dc:subject/>
  <dc:creator>Uliana ANTIPOVA</dc:creator>
  <cp:keywords/>
  <cp:lastModifiedBy>Marie-Claude Collet</cp:lastModifiedBy>
  <cp:revision>3</cp:revision>
  <cp:lastPrinted>2019-04-08T07:30:00Z</cp:lastPrinted>
  <dcterms:created xsi:type="dcterms:W3CDTF">2019-04-08T07:30:00Z</dcterms:created>
  <dcterms:modified xsi:type="dcterms:W3CDTF">2019-04-08T07:31:00Z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