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25586" w:rsidRPr="00D25586" w14:paraId="2345589A" w14:textId="77777777" w:rsidTr="004B3A52">
        <w:trPr>
          <w:cantSplit/>
          <w:trHeight w:hRule="exact" w:val="851"/>
        </w:trPr>
        <w:tc>
          <w:tcPr>
            <w:tcW w:w="1276" w:type="dxa"/>
            <w:tcBorders>
              <w:bottom w:val="single" w:sz="4" w:space="0" w:color="auto"/>
            </w:tcBorders>
            <w:vAlign w:val="bottom"/>
          </w:tcPr>
          <w:p w14:paraId="56DEF66F" w14:textId="77777777" w:rsidR="00D25586" w:rsidRPr="00D25586" w:rsidRDefault="00D25586" w:rsidP="00D25586">
            <w:pPr>
              <w:spacing w:after="80"/>
            </w:pPr>
          </w:p>
        </w:tc>
        <w:tc>
          <w:tcPr>
            <w:tcW w:w="2268" w:type="dxa"/>
            <w:tcBorders>
              <w:bottom w:val="single" w:sz="4" w:space="0" w:color="auto"/>
            </w:tcBorders>
            <w:vAlign w:val="bottom"/>
          </w:tcPr>
          <w:p w14:paraId="42A0F510" w14:textId="77777777" w:rsidR="00D25586" w:rsidRPr="00D25586" w:rsidRDefault="00D25586" w:rsidP="00D25586">
            <w:pPr>
              <w:spacing w:after="80" w:line="300" w:lineRule="exact"/>
              <w:rPr>
                <w:b/>
                <w:sz w:val="24"/>
                <w:szCs w:val="24"/>
              </w:rPr>
            </w:pPr>
            <w:r w:rsidRPr="00D25586">
              <w:rPr>
                <w:sz w:val="28"/>
                <w:szCs w:val="28"/>
              </w:rPr>
              <w:t>United Nations</w:t>
            </w:r>
          </w:p>
        </w:tc>
        <w:tc>
          <w:tcPr>
            <w:tcW w:w="6095" w:type="dxa"/>
            <w:gridSpan w:val="2"/>
            <w:tcBorders>
              <w:bottom w:val="single" w:sz="4" w:space="0" w:color="auto"/>
            </w:tcBorders>
            <w:vAlign w:val="bottom"/>
          </w:tcPr>
          <w:p w14:paraId="33E64081" w14:textId="5CDD36C6" w:rsidR="00D25586" w:rsidRPr="00D25586" w:rsidRDefault="00D25586" w:rsidP="00BC733B">
            <w:pPr>
              <w:jc w:val="right"/>
            </w:pPr>
            <w:r w:rsidRPr="00D25586">
              <w:rPr>
                <w:sz w:val="40"/>
              </w:rPr>
              <w:t>ECE</w:t>
            </w:r>
            <w:r w:rsidR="00502CCA">
              <w:t>/TRANS/WP.29/</w:t>
            </w:r>
            <w:r w:rsidR="00BC733B">
              <w:t>2017</w:t>
            </w:r>
            <w:r w:rsidR="00176FD1">
              <w:t>/</w:t>
            </w:r>
            <w:r w:rsidR="00BC733B">
              <w:t>136</w:t>
            </w:r>
          </w:p>
        </w:tc>
      </w:tr>
      <w:tr w:rsidR="00D25586" w:rsidRPr="00D25586" w14:paraId="5ABB89DB" w14:textId="77777777" w:rsidTr="004B3A52">
        <w:trPr>
          <w:cantSplit/>
          <w:trHeight w:hRule="exact" w:val="2835"/>
        </w:trPr>
        <w:tc>
          <w:tcPr>
            <w:tcW w:w="1276" w:type="dxa"/>
            <w:tcBorders>
              <w:top w:val="single" w:sz="4" w:space="0" w:color="auto"/>
              <w:bottom w:val="single" w:sz="12" w:space="0" w:color="auto"/>
            </w:tcBorders>
          </w:tcPr>
          <w:p w14:paraId="3664C737" w14:textId="77777777" w:rsidR="00D25586" w:rsidRPr="00D25586" w:rsidRDefault="00D25586" w:rsidP="00D25586">
            <w:pPr>
              <w:spacing w:before="120"/>
            </w:pPr>
            <w:r w:rsidRPr="00D25586">
              <w:rPr>
                <w:noProof/>
                <w:lang w:eastAsia="en-GB"/>
              </w:rPr>
              <w:drawing>
                <wp:inline distT="0" distB="0" distL="0" distR="0" wp14:anchorId="346417FB" wp14:editId="7EF8B4C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3B5675" w14:textId="77777777" w:rsidR="00D25586" w:rsidRPr="00D25586" w:rsidRDefault="00D25586" w:rsidP="00D25586">
            <w:pPr>
              <w:spacing w:before="120" w:line="420" w:lineRule="exact"/>
              <w:rPr>
                <w:sz w:val="40"/>
                <w:szCs w:val="40"/>
              </w:rPr>
            </w:pPr>
            <w:r w:rsidRPr="00D25586">
              <w:rPr>
                <w:b/>
                <w:sz w:val="40"/>
                <w:szCs w:val="40"/>
              </w:rPr>
              <w:t>Economic and Social Council</w:t>
            </w:r>
          </w:p>
        </w:tc>
        <w:tc>
          <w:tcPr>
            <w:tcW w:w="2835" w:type="dxa"/>
            <w:tcBorders>
              <w:top w:val="single" w:sz="4" w:space="0" w:color="auto"/>
              <w:bottom w:val="single" w:sz="12" w:space="0" w:color="auto"/>
            </w:tcBorders>
          </w:tcPr>
          <w:p w14:paraId="270EB480" w14:textId="77777777" w:rsidR="00BC733B" w:rsidRPr="00AF2205" w:rsidRDefault="00BC733B" w:rsidP="00BC733B">
            <w:pPr>
              <w:spacing w:before="240" w:line="240" w:lineRule="exact"/>
            </w:pPr>
            <w:r w:rsidRPr="00AF2205">
              <w:t>Distr.: General</w:t>
            </w:r>
          </w:p>
          <w:p w14:paraId="7A2F570E" w14:textId="2FF6840C" w:rsidR="00BC733B" w:rsidRPr="00AF2205" w:rsidRDefault="00DA0B1D" w:rsidP="00BC733B">
            <w:pPr>
              <w:spacing w:line="240" w:lineRule="exact"/>
            </w:pPr>
            <w:r>
              <w:t>25</w:t>
            </w:r>
            <w:r w:rsidR="00BC733B">
              <w:t xml:space="preserve"> August </w:t>
            </w:r>
            <w:r w:rsidR="00BC733B" w:rsidRPr="00CA1678">
              <w:t>201</w:t>
            </w:r>
            <w:r w:rsidR="00BC733B">
              <w:t>7</w:t>
            </w:r>
          </w:p>
          <w:p w14:paraId="052BBC03" w14:textId="77777777" w:rsidR="00BC733B" w:rsidRPr="00AF2205" w:rsidRDefault="00BC733B" w:rsidP="00BC733B">
            <w:pPr>
              <w:spacing w:line="240" w:lineRule="exact"/>
            </w:pPr>
          </w:p>
          <w:p w14:paraId="2627AA43" w14:textId="79D85F61" w:rsidR="00D25586" w:rsidRPr="00D25586" w:rsidRDefault="00BC733B" w:rsidP="00BC733B">
            <w:pPr>
              <w:spacing w:line="240" w:lineRule="exact"/>
            </w:pPr>
            <w:r>
              <w:t xml:space="preserve">Original: </w:t>
            </w:r>
            <w:r w:rsidRPr="00AF2205">
              <w:t>English</w:t>
            </w:r>
          </w:p>
        </w:tc>
      </w:tr>
    </w:tbl>
    <w:p w14:paraId="7626BB72" w14:textId="77777777" w:rsidR="00BC733B" w:rsidRPr="00AF2205" w:rsidRDefault="00BC733B" w:rsidP="00BC733B">
      <w:pPr>
        <w:spacing w:before="120"/>
        <w:rPr>
          <w:b/>
          <w:sz w:val="28"/>
          <w:szCs w:val="28"/>
        </w:rPr>
      </w:pPr>
      <w:r w:rsidRPr="00AF2205">
        <w:rPr>
          <w:b/>
          <w:sz w:val="28"/>
          <w:szCs w:val="28"/>
        </w:rPr>
        <w:t>Economic Commission for Europe</w:t>
      </w:r>
    </w:p>
    <w:p w14:paraId="46F1FB2D" w14:textId="77777777" w:rsidR="00BC733B" w:rsidRPr="00AF2205" w:rsidRDefault="00BC733B" w:rsidP="00BC733B">
      <w:pPr>
        <w:spacing w:before="120"/>
        <w:rPr>
          <w:sz w:val="28"/>
          <w:szCs w:val="28"/>
        </w:rPr>
      </w:pPr>
      <w:r w:rsidRPr="00AF2205">
        <w:rPr>
          <w:sz w:val="28"/>
          <w:szCs w:val="28"/>
        </w:rPr>
        <w:t>Inland Transport Committee</w:t>
      </w:r>
    </w:p>
    <w:p w14:paraId="4C3DC371" w14:textId="77777777" w:rsidR="00BC733B" w:rsidRPr="00AF2205" w:rsidRDefault="00BC733B" w:rsidP="00BC733B">
      <w:pPr>
        <w:spacing w:before="120"/>
        <w:rPr>
          <w:b/>
          <w:sz w:val="24"/>
          <w:szCs w:val="24"/>
        </w:rPr>
      </w:pPr>
      <w:r w:rsidRPr="00AF2205">
        <w:rPr>
          <w:b/>
          <w:sz w:val="24"/>
          <w:szCs w:val="24"/>
        </w:rPr>
        <w:t>World Forum for Harmonization of Vehicle Regulations</w:t>
      </w:r>
    </w:p>
    <w:p w14:paraId="1A9AF422" w14:textId="77777777" w:rsidR="00BC733B" w:rsidRPr="006D33D9" w:rsidRDefault="00BC733B" w:rsidP="00BC733B">
      <w:pPr>
        <w:tabs>
          <w:tab w:val="center" w:pos="4819"/>
        </w:tabs>
        <w:spacing w:before="120"/>
        <w:rPr>
          <w:b/>
          <w:lang w:val="en-US"/>
        </w:rPr>
      </w:pPr>
      <w:r w:rsidRPr="006D33D9">
        <w:rPr>
          <w:b/>
          <w:lang w:val="en-US"/>
        </w:rPr>
        <w:t>1</w:t>
      </w:r>
      <w:r>
        <w:rPr>
          <w:b/>
          <w:lang w:val="en-US"/>
        </w:rPr>
        <w:t>73r</w:t>
      </w:r>
      <w:r w:rsidRPr="00905383">
        <w:rPr>
          <w:b/>
          <w:lang w:val="en-US"/>
        </w:rPr>
        <w:t>d</w:t>
      </w:r>
      <w:r>
        <w:rPr>
          <w:b/>
          <w:lang w:val="en-US"/>
        </w:rPr>
        <w:t xml:space="preserve"> </w:t>
      </w:r>
      <w:r w:rsidRPr="006D33D9">
        <w:rPr>
          <w:b/>
          <w:lang w:val="en-US"/>
        </w:rPr>
        <w:t>session</w:t>
      </w:r>
    </w:p>
    <w:p w14:paraId="5173B307" w14:textId="45947107" w:rsidR="00BC733B" w:rsidRPr="006D33D9" w:rsidRDefault="00BC733B" w:rsidP="00BC733B">
      <w:pPr>
        <w:rPr>
          <w:lang w:val="en-US"/>
        </w:rPr>
      </w:pPr>
      <w:r w:rsidRPr="006D33D9">
        <w:rPr>
          <w:lang w:val="en-US"/>
        </w:rPr>
        <w:t xml:space="preserve">Geneva, </w:t>
      </w:r>
      <w:r>
        <w:rPr>
          <w:lang w:val="en-US"/>
        </w:rPr>
        <w:t>14-17 November 2017</w:t>
      </w:r>
    </w:p>
    <w:p w14:paraId="5EA7F579" w14:textId="77777777" w:rsidR="00BC733B" w:rsidRPr="00AF2205" w:rsidRDefault="00BC733B" w:rsidP="00BC733B">
      <w:r w:rsidRPr="00AF2205">
        <w:t xml:space="preserve">Item </w:t>
      </w:r>
      <w:r>
        <w:t>8.4</w:t>
      </w:r>
      <w:r w:rsidRPr="00AF2205">
        <w:t xml:space="preserve"> of the provisional agenda</w:t>
      </w:r>
    </w:p>
    <w:p w14:paraId="2DC1F503" w14:textId="6D7171DC" w:rsidR="00BC733B" w:rsidRDefault="00BC733B" w:rsidP="00BC733B">
      <w:pPr>
        <w:rPr>
          <w:b/>
        </w:rPr>
      </w:pPr>
      <w:r>
        <w:rPr>
          <w:b/>
        </w:rPr>
        <w:t>Other business</w:t>
      </w:r>
      <w:r w:rsidR="00C66897">
        <w:rPr>
          <w:b/>
        </w:rPr>
        <w:t>:</w:t>
      </w:r>
      <w:r w:rsidR="00C66897">
        <w:rPr>
          <w:b/>
        </w:rPr>
        <w:br/>
      </w:r>
      <w:r w:rsidRPr="00BC733B">
        <w:rPr>
          <w:b/>
        </w:rPr>
        <w:t>Consideration of proposals for a new mutual resolution</w:t>
      </w:r>
    </w:p>
    <w:p w14:paraId="29B6F99B" w14:textId="3ADE234D" w:rsidR="00BC733B" w:rsidRPr="00771FE7" w:rsidRDefault="00BC733B" w:rsidP="00BC733B">
      <w:pPr>
        <w:keepNext/>
        <w:keepLines/>
        <w:tabs>
          <w:tab w:val="right" w:pos="851"/>
        </w:tabs>
        <w:spacing w:before="360" w:after="240" w:line="300" w:lineRule="exact"/>
        <w:ind w:left="1134" w:right="1134" w:hanging="1134"/>
        <w:rPr>
          <w:rFonts w:eastAsia="MS Mincho"/>
          <w:b/>
          <w:sz w:val="28"/>
        </w:rPr>
      </w:pPr>
      <w:r w:rsidRPr="00771FE7">
        <w:rPr>
          <w:rFonts w:eastAsia="MS Mincho"/>
          <w:b/>
          <w:sz w:val="28"/>
        </w:rPr>
        <w:tab/>
      </w:r>
      <w:r>
        <w:rPr>
          <w:rFonts w:eastAsia="MS Mincho"/>
          <w:b/>
          <w:sz w:val="28"/>
        </w:rPr>
        <w:tab/>
      </w:r>
      <w:r w:rsidRPr="00BC733B">
        <w:rPr>
          <w:rFonts w:eastAsia="MS Mincho"/>
          <w:b/>
          <w:sz w:val="28"/>
        </w:rPr>
        <w:t>Proposal for a new Mutual Resolution (M.R.3) of the 1958 and the 1998 Agreements concerning Vehicle Interior Air Quality (VIAQ)</w:t>
      </w:r>
    </w:p>
    <w:p w14:paraId="6B926E65" w14:textId="77777777" w:rsidR="00BC733B" w:rsidRPr="00771FE7" w:rsidRDefault="00BC733B" w:rsidP="00BC733B">
      <w:pPr>
        <w:keepNext/>
        <w:keepLines/>
        <w:tabs>
          <w:tab w:val="right" w:pos="851"/>
        </w:tabs>
        <w:spacing w:before="360" w:after="240" w:line="270" w:lineRule="exact"/>
        <w:ind w:left="1134" w:right="1134" w:hanging="1134"/>
        <w:rPr>
          <w:rFonts w:eastAsia="MS Mincho"/>
          <w:b/>
          <w:sz w:val="24"/>
        </w:rPr>
      </w:pPr>
      <w:r w:rsidRPr="00771FE7">
        <w:rPr>
          <w:rFonts w:eastAsia="MS Mincho"/>
          <w:b/>
          <w:sz w:val="24"/>
        </w:rPr>
        <w:tab/>
      </w:r>
      <w:r w:rsidRPr="00771FE7">
        <w:rPr>
          <w:rFonts w:eastAsia="MS Mincho"/>
          <w:b/>
          <w:sz w:val="24"/>
        </w:rPr>
        <w:tab/>
        <w:t>Submitted by the Working Party on Pollution and Energy</w:t>
      </w:r>
      <w:r w:rsidRPr="00771FE7">
        <w:rPr>
          <w:rFonts w:eastAsia="MS Mincho"/>
          <w:sz w:val="24"/>
        </w:rPr>
        <w:footnoteReference w:customMarkFollows="1" w:id="2"/>
        <w:t>*</w:t>
      </w:r>
    </w:p>
    <w:p w14:paraId="6BA216A5" w14:textId="5395BBBD" w:rsidR="00BC733B" w:rsidRPr="00771FE7" w:rsidRDefault="00BC733B" w:rsidP="00BC733B">
      <w:pPr>
        <w:spacing w:after="120"/>
        <w:ind w:left="1134" w:right="1134"/>
        <w:jc w:val="both"/>
        <w:rPr>
          <w:rFonts w:eastAsia="MS Mincho"/>
        </w:rPr>
      </w:pPr>
      <w:r w:rsidRPr="00771FE7">
        <w:rPr>
          <w:rFonts w:eastAsia="MS Mincho"/>
        </w:rPr>
        <w:tab/>
        <w:t>The text reproduced below was recommended by the Working Party on Pollution and Energy (GRPE) at its seventy-f</w:t>
      </w:r>
      <w:r>
        <w:rPr>
          <w:rFonts w:eastAsia="MS Mincho"/>
        </w:rPr>
        <w:t>if</w:t>
      </w:r>
      <w:r w:rsidRPr="00771FE7">
        <w:rPr>
          <w:rFonts w:eastAsia="MS Mincho"/>
        </w:rPr>
        <w:t xml:space="preserve">th </w:t>
      </w:r>
      <w:r>
        <w:rPr>
          <w:rFonts w:eastAsia="MS Mincho"/>
        </w:rPr>
        <w:t>session (E</w:t>
      </w:r>
      <w:r w:rsidR="00C22CD6">
        <w:rPr>
          <w:rFonts w:eastAsia="MS Mincho"/>
        </w:rPr>
        <w:t>CE/TRANS/WP.29/GRPE/75, para. 49</w:t>
      </w:r>
      <w:r w:rsidRPr="00771FE7">
        <w:rPr>
          <w:rFonts w:eastAsia="MS Mincho"/>
        </w:rPr>
        <w:t xml:space="preserve">). It is based on </w:t>
      </w:r>
      <w:r w:rsidR="00C22CD6" w:rsidRPr="00C22CD6">
        <w:rPr>
          <w:rFonts w:eastAsia="MS Mincho"/>
        </w:rPr>
        <w:t>ECE/TRANS/WP.29/GRPE/2017/10 amended by GRPE-75-02-Rev.1 as reproduced in Addendum 2</w:t>
      </w:r>
      <w:r w:rsidR="00C22CD6">
        <w:rPr>
          <w:rFonts w:eastAsia="MS Mincho"/>
        </w:rPr>
        <w:t xml:space="preserve"> to the report</w:t>
      </w:r>
      <w:r w:rsidRPr="00771FE7">
        <w:rPr>
          <w:rFonts w:eastAsia="MS Mincho"/>
        </w:rPr>
        <w:t xml:space="preserve">. It is submitted to the World Forum for Harmonization of Vehicle Regulations (WP.29) and to the Executive Committee (AC.3) of the 1998 Agreement for consideration at their </w:t>
      </w:r>
      <w:r>
        <w:rPr>
          <w:rFonts w:eastAsia="MS Mincho"/>
        </w:rPr>
        <w:t>November</w:t>
      </w:r>
      <w:r w:rsidRPr="00771FE7">
        <w:rPr>
          <w:rFonts w:eastAsia="MS Mincho"/>
        </w:rPr>
        <w:t xml:space="preserve"> 2017 sessions.</w:t>
      </w:r>
    </w:p>
    <w:p w14:paraId="162980D9" w14:textId="77777777" w:rsidR="00F55DBC" w:rsidRDefault="00A40525" w:rsidP="00CF4967">
      <w:pPr>
        <w:pStyle w:val="HChG"/>
      </w:pPr>
      <w:r w:rsidRPr="00C47377">
        <w:rPr>
          <w:highlight w:val="yellow"/>
        </w:rPr>
        <w:br w:type="page"/>
      </w:r>
    </w:p>
    <w:p w14:paraId="6E53F36D" w14:textId="4E11DB5D" w:rsidR="00F55DBC" w:rsidRPr="00502B0E" w:rsidRDefault="00F55DBC" w:rsidP="00F55DBC">
      <w:pPr>
        <w:pStyle w:val="HChG"/>
      </w:pPr>
      <w:r>
        <w:rPr>
          <w:rFonts w:eastAsia="Malgun Gothic" w:hint="eastAsia"/>
          <w:lang w:eastAsia="ko-KR"/>
        </w:rPr>
        <w:lastRenderedPageBreak/>
        <w:tab/>
      </w:r>
      <w:r>
        <w:rPr>
          <w:rFonts w:eastAsia="Malgun Gothic" w:hint="eastAsia"/>
          <w:lang w:eastAsia="ko-KR"/>
        </w:rPr>
        <w:tab/>
      </w:r>
      <w:r w:rsidR="00C66897">
        <w:rPr>
          <w:rFonts w:eastAsia="Malgun Gothic"/>
          <w:lang w:eastAsia="ko-KR"/>
        </w:rPr>
        <w:t xml:space="preserve">Proposal for a new </w:t>
      </w:r>
      <w:r w:rsidRPr="00E13803">
        <w:t>Mutual Resolution (M.R.3) of the 1958 and the 1998 Agreements concerning Vehicle Interior Air Quality (VIAQ)</w:t>
      </w:r>
    </w:p>
    <w:p w14:paraId="25AE8529" w14:textId="77777777" w:rsidR="00F55DBC" w:rsidRPr="00502B0E" w:rsidRDefault="00F55DBC" w:rsidP="00F55DBC">
      <w:pPr>
        <w:pStyle w:val="HChG"/>
      </w:pPr>
      <w:r w:rsidRPr="00502B0E">
        <w:tab/>
        <w:t>I.</w:t>
      </w:r>
      <w:r w:rsidRPr="00502B0E">
        <w:tab/>
        <w:t>Statement of technical rationale and justification</w:t>
      </w:r>
    </w:p>
    <w:p w14:paraId="33374EFC" w14:textId="77777777" w:rsidR="00F55DBC" w:rsidRPr="00502B0E" w:rsidRDefault="00F55DBC" w:rsidP="00F55DBC">
      <w:pPr>
        <w:pStyle w:val="H1G"/>
        <w:rPr>
          <w:lang w:eastAsia="ja-JP"/>
        </w:rPr>
      </w:pPr>
      <w:r w:rsidRPr="00502B0E">
        <w:tab/>
        <w:t>A.</w:t>
      </w:r>
      <w:r w:rsidRPr="00502B0E">
        <w:tab/>
        <w:t>Introduction</w:t>
      </w:r>
    </w:p>
    <w:p w14:paraId="6BDDF242" w14:textId="77777777" w:rsidR="00F55DBC" w:rsidRDefault="00F55DBC" w:rsidP="00F55DBC">
      <w:pPr>
        <w:pStyle w:val="SingleTxtG"/>
      </w:pPr>
      <w:r>
        <w:t>1.</w:t>
      </w:r>
      <w:r>
        <w:tab/>
        <w:t>A variety of materials are being used for the construction of the interiors of vehicles. The materials used in the manufacturing of the vehicle include plastics, adhesives, cleaning products, plasticizers, paint, sealers, lubrication compounds, and many others.</w:t>
      </w:r>
    </w:p>
    <w:p w14:paraId="3CA3D094" w14:textId="77777777" w:rsidR="00F55DBC" w:rsidRDefault="00F55DBC" w:rsidP="00F55DBC">
      <w:pPr>
        <w:pStyle w:val="SingleTxtG"/>
      </w:pPr>
      <w:r>
        <w:t>2.</w:t>
      </w:r>
      <w:r>
        <w:tab/>
        <w:t>Various kinds of chemical substances may be emitted from the interior materials inside the vehicle cabin. Some of the chemical substances may contain components, such as Volatile Organic Compounds (VOCs) including carbonyls like the aldehydes, some of them are not harmful to the human body, but some of them are known to cause various health issues. The amount of chemical substances emitted from interior materials may be particularly high, especially during the early stages of vehicle life.</w:t>
      </w:r>
    </w:p>
    <w:p w14:paraId="73858851" w14:textId="77777777" w:rsidR="00F55DBC" w:rsidRDefault="00F55DBC" w:rsidP="00F55DBC">
      <w:pPr>
        <w:pStyle w:val="SingleTxtG"/>
      </w:pPr>
      <w:r>
        <w:t>3.</w:t>
      </w:r>
      <w:r>
        <w:tab/>
        <w:t>Health effects vary depending on the individual driver and passenger’s health and physical condition as well as exposure time and concentration of chemical substances. This Mutual Resolution supports the effort to insure that levels of these chemical substances are measured under real exposure conditions.</w:t>
      </w:r>
    </w:p>
    <w:p w14:paraId="64CB815C" w14:textId="77777777" w:rsidR="00F55DBC" w:rsidRDefault="00F55DBC" w:rsidP="00F55DBC">
      <w:pPr>
        <w:pStyle w:val="SingleTxtG"/>
      </w:pPr>
      <w:r>
        <w:t>4.</w:t>
      </w:r>
      <w:r>
        <w:tab/>
        <w:t>Many countries throughout the world have already introduced standards concerning vehicle interior air quality. Several countries have established regulations or guidelines regarding emissions from interior materials. Although these test procedures are very similar, there are many differences in test conditions.</w:t>
      </w:r>
    </w:p>
    <w:p w14:paraId="6E2EA306" w14:textId="77777777" w:rsidR="00F55DBC" w:rsidRDefault="00F55DBC" w:rsidP="00F55DBC">
      <w:pPr>
        <w:pStyle w:val="SingleTxtG"/>
      </w:pPr>
      <w:r>
        <w:t>5.</w:t>
      </w:r>
      <w:r>
        <w:tab/>
        <w:t>This Mutual Resolution outlines the provisions and harmonized test procedure for the measurement of interior emissions, taking into account existing standards. It will encourage the reduced use of materials, and chemicals that can be harmful to humans. It also encourages the increased use of emission-friendly materials, improving the air quality inside the passenger cabin.</w:t>
      </w:r>
    </w:p>
    <w:p w14:paraId="0E312002" w14:textId="77777777" w:rsidR="00F55DBC" w:rsidRDefault="00F55DBC" w:rsidP="00F55DBC">
      <w:pPr>
        <w:pStyle w:val="SingleTxtG"/>
      </w:pPr>
      <w:r>
        <w:t>6.</w:t>
      </w:r>
      <w:r>
        <w:tab/>
        <w:t>Experts also have an interest in global harmonization since it offers more efficient development, adaptation to technical progress, and potential collaboration. It also facilitates the exchange of information between interested parties.</w:t>
      </w:r>
    </w:p>
    <w:p w14:paraId="0DA5A5E6" w14:textId="77777777" w:rsidR="00F55DBC" w:rsidRPr="00C47377" w:rsidRDefault="00F55DBC" w:rsidP="00F55DBC">
      <w:pPr>
        <w:pStyle w:val="SingleTxtG"/>
      </w:pPr>
      <w:r>
        <w:t>7.</w:t>
      </w:r>
      <w:r>
        <w:tab/>
        <w:t>The regulatory stringency of legislation is expected to be different from region to region for the foreseeable future, due to the different levels of development, different regional cultures, and the costs associated with interior emission control technology. Therefore, the setting of interior emission limit values is not part of this recommendation.</w:t>
      </w:r>
    </w:p>
    <w:p w14:paraId="26DA32BC" w14:textId="77777777" w:rsidR="00F55DBC" w:rsidRPr="00502B0E" w:rsidRDefault="00F55DBC" w:rsidP="00F55DBC">
      <w:pPr>
        <w:pStyle w:val="H1G"/>
        <w:rPr>
          <w:lang w:eastAsia="ja-JP"/>
        </w:rPr>
      </w:pPr>
      <w:r>
        <w:tab/>
        <w:t>B.</w:t>
      </w:r>
      <w:r>
        <w:tab/>
        <w:t>Procedural background</w:t>
      </w:r>
    </w:p>
    <w:p w14:paraId="1BD92965" w14:textId="77777777" w:rsidR="00F55DBC" w:rsidRDefault="00F55DBC" w:rsidP="00F55DBC">
      <w:pPr>
        <w:pStyle w:val="SingleTxtG"/>
      </w:pPr>
      <w:r>
        <w:t>8.</w:t>
      </w:r>
      <w:r>
        <w:tab/>
        <w:t xml:space="preserve">At their November 2014 sessions, the World Forum for Harmonization of Vehicle Regulations (WP.29) and </w:t>
      </w:r>
      <w:r w:rsidRPr="003901D2">
        <w:t>the Executive Committee of the 1998 Agreement (AC.3)</w:t>
      </w:r>
      <w:r>
        <w:t xml:space="preserve"> endorsed the proposed action plan to, in a first stage, collect information, review existing standards and develop recommendations. AC.3 noted the several aspects linked to VIAQ including safety matters (ECE/TRANS/WP.29/1112, para. 133).</w:t>
      </w:r>
    </w:p>
    <w:p w14:paraId="7515CC06" w14:textId="77777777" w:rsidR="00F55DBC" w:rsidRDefault="00F55DBC" w:rsidP="00F55DBC">
      <w:pPr>
        <w:pStyle w:val="SingleTxtG"/>
      </w:pPr>
      <w:r>
        <w:t>9.</w:t>
      </w:r>
      <w:r>
        <w:tab/>
        <w:t xml:space="preserve">The Informal Working Group (IWG) on VIAQ under the Working Party on Pollution and Energy (GRPE) reported the new recommendation of vehicle interior air </w:t>
      </w:r>
      <w:r>
        <w:lastRenderedPageBreak/>
        <w:t>quality that focuses on the interior air emissions generated from interior materials, in a first stage.</w:t>
      </w:r>
    </w:p>
    <w:p w14:paraId="6040F531" w14:textId="77777777" w:rsidR="00F55DBC" w:rsidRDefault="00F55DBC" w:rsidP="00F55DBC">
      <w:pPr>
        <w:pStyle w:val="SingleTxtG"/>
      </w:pPr>
      <w:r>
        <w:t>10.</w:t>
      </w:r>
      <w:r>
        <w:tab/>
        <w:t>The new Mutual Resolution (M.R.3) is providing the provisions and harmonized test procedure for the measurement of interior air emissions, taking into account existing standards.</w:t>
      </w:r>
    </w:p>
    <w:p w14:paraId="370B521C" w14:textId="77777777" w:rsidR="00F55DBC" w:rsidRDefault="00F55DBC" w:rsidP="00F55DBC">
      <w:pPr>
        <w:pStyle w:val="H1G"/>
      </w:pPr>
      <w:r>
        <w:tab/>
        <w:t>C.</w:t>
      </w:r>
      <w:r>
        <w:tab/>
      </w:r>
      <w:r w:rsidRPr="00774EE5">
        <w:t>Existing regulations and standards</w:t>
      </w:r>
    </w:p>
    <w:p w14:paraId="4859D8EF" w14:textId="77777777" w:rsidR="00F55DBC" w:rsidRPr="00774EE5" w:rsidRDefault="00F55DBC" w:rsidP="00F55DBC">
      <w:pPr>
        <w:pStyle w:val="SingleTxtG"/>
        <w:rPr>
          <w:rFonts w:eastAsia="MS PGothic"/>
          <w:szCs w:val="14"/>
        </w:rPr>
      </w:pPr>
      <w:r>
        <w:rPr>
          <w:rFonts w:eastAsia="MS PGothic"/>
          <w:szCs w:val="14"/>
        </w:rPr>
        <w:t>11.</w:t>
      </w:r>
      <w:r w:rsidRPr="00774EE5">
        <w:rPr>
          <w:rFonts w:eastAsia="MS PGothic"/>
          <w:szCs w:val="14"/>
        </w:rPr>
        <w:tab/>
        <w:t>Many countries throughout the world have already introduced standards concerning vehicle interior air quality. Several countries have established regulations or guidelines regarding emissions from interior materials. Although these test procedures are very similar, there are many differences in test conditions.</w:t>
      </w:r>
    </w:p>
    <w:p w14:paraId="39E41DB8" w14:textId="77777777" w:rsidR="00F55DBC" w:rsidRPr="00774EE5" w:rsidRDefault="00F55DBC" w:rsidP="00F55DBC">
      <w:pPr>
        <w:pStyle w:val="SingleTxtG"/>
        <w:rPr>
          <w:rFonts w:eastAsia="MS PGothic"/>
          <w:szCs w:val="14"/>
        </w:rPr>
      </w:pPr>
      <w:r>
        <w:rPr>
          <w:rFonts w:eastAsia="MS PGothic"/>
          <w:szCs w:val="14"/>
        </w:rPr>
        <w:t>12.</w:t>
      </w:r>
      <w:r w:rsidRPr="00774EE5">
        <w:rPr>
          <w:rFonts w:eastAsia="MS PGothic"/>
          <w:szCs w:val="14"/>
        </w:rPr>
        <w:tab/>
        <w:t>Experts also have an interest in global harmonization since it offers more efficient development, adaptation to technical progress, and potential collaboration. It also facilitates the exchange of information between interested parties.</w:t>
      </w:r>
    </w:p>
    <w:p w14:paraId="7F54EDF6" w14:textId="77777777" w:rsidR="00F55DBC" w:rsidRPr="00774EE5" w:rsidRDefault="00F55DBC" w:rsidP="00F55DBC">
      <w:pPr>
        <w:pStyle w:val="SingleTxtG"/>
        <w:rPr>
          <w:rFonts w:eastAsia="MS PGothic"/>
          <w:szCs w:val="14"/>
        </w:rPr>
      </w:pPr>
      <w:r>
        <w:rPr>
          <w:rFonts w:eastAsia="MS PGothic"/>
          <w:szCs w:val="14"/>
        </w:rPr>
        <w:t>13</w:t>
      </w:r>
      <w:r w:rsidRPr="00774EE5">
        <w:rPr>
          <w:rFonts w:eastAsia="MS PGothic"/>
          <w:szCs w:val="14"/>
        </w:rPr>
        <w:t>.</w:t>
      </w:r>
      <w:r w:rsidRPr="00774EE5">
        <w:rPr>
          <w:rFonts w:eastAsia="MS PGothic"/>
          <w:szCs w:val="14"/>
        </w:rPr>
        <w:tab/>
        <w:t xml:space="preserve">The VIAQ IWG conducted comprehensive studies for the existing individual contents regarding management of the interior air quality of vehicles. The bases of this harmonized set of recommendations are national standards from </w:t>
      </w:r>
      <w:r>
        <w:rPr>
          <w:rFonts w:eastAsia="MS PGothic"/>
          <w:szCs w:val="14"/>
        </w:rPr>
        <w:t>Republic of Korea</w:t>
      </w:r>
      <w:r w:rsidRPr="00774EE5">
        <w:rPr>
          <w:rFonts w:eastAsia="MS PGothic"/>
          <w:szCs w:val="14"/>
        </w:rPr>
        <w:t>, China, and the International Organization for Standardization (ISO)</w:t>
      </w:r>
      <w:r>
        <w:rPr>
          <w:rFonts w:eastAsia="MS PGothic"/>
          <w:szCs w:val="14"/>
        </w:rPr>
        <w:t>,</w:t>
      </w:r>
      <w:r w:rsidRPr="00774EE5">
        <w:rPr>
          <w:rFonts w:eastAsia="MS PGothic"/>
          <w:szCs w:val="14"/>
        </w:rPr>
        <w:t xml:space="preserve"> as well as O</w:t>
      </w:r>
      <w:r>
        <w:rPr>
          <w:rFonts w:eastAsia="MS PGothic"/>
          <w:szCs w:val="14"/>
        </w:rPr>
        <w:t xml:space="preserve">riginal </w:t>
      </w:r>
      <w:r w:rsidRPr="00774EE5">
        <w:rPr>
          <w:rFonts w:eastAsia="MS PGothic"/>
          <w:szCs w:val="14"/>
        </w:rPr>
        <w:t>E</w:t>
      </w:r>
      <w:r>
        <w:rPr>
          <w:rFonts w:eastAsia="MS PGothic"/>
          <w:szCs w:val="14"/>
        </w:rPr>
        <w:t xml:space="preserve">quipment </w:t>
      </w:r>
      <w:r w:rsidRPr="00774EE5">
        <w:rPr>
          <w:rFonts w:eastAsia="MS PGothic"/>
          <w:szCs w:val="14"/>
        </w:rPr>
        <w:t>M</w:t>
      </w:r>
      <w:r>
        <w:rPr>
          <w:rFonts w:eastAsia="MS PGothic"/>
          <w:szCs w:val="14"/>
        </w:rPr>
        <w:t>anufacturers (OEM)</w:t>
      </w:r>
      <w:r w:rsidRPr="00774EE5">
        <w:rPr>
          <w:rFonts w:eastAsia="MS PGothic"/>
          <w:szCs w:val="14"/>
        </w:rPr>
        <w:t xml:space="preserve"> voluntary standards like J</w:t>
      </w:r>
      <w:r>
        <w:rPr>
          <w:rFonts w:eastAsia="MS PGothic"/>
          <w:szCs w:val="14"/>
        </w:rPr>
        <w:t xml:space="preserve">apan </w:t>
      </w:r>
      <w:r w:rsidRPr="00774EE5">
        <w:rPr>
          <w:rFonts w:eastAsia="MS PGothic"/>
          <w:szCs w:val="14"/>
        </w:rPr>
        <w:t>A</w:t>
      </w:r>
      <w:r>
        <w:rPr>
          <w:rFonts w:eastAsia="MS PGothic"/>
          <w:szCs w:val="14"/>
        </w:rPr>
        <w:t xml:space="preserve">utomobile </w:t>
      </w:r>
      <w:r w:rsidRPr="00774EE5">
        <w:rPr>
          <w:rFonts w:eastAsia="MS PGothic"/>
          <w:szCs w:val="14"/>
        </w:rPr>
        <w:t>M</w:t>
      </w:r>
      <w:r>
        <w:rPr>
          <w:rFonts w:eastAsia="MS PGothic"/>
          <w:szCs w:val="14"/>
        </w:rPr>
        <w:t xml:space="preserve">anufacturers Association (JAMA) </w:t>
      </w:r>
      <w:r w:rsidRPr="00774EE5">
        <w:rPr>
          <w:rFonts w:eastAsia="MS PGothic"/>
          <w:szCs w:val="14"/>
        </w:rPr>
        <w:t>(JAMA Report No.</w:t>
      </w:r>
      <w:r>
        <w:rPr>
          <w:rFonts w:eastAsia="MS PGothic"/>
          <w:szCs w:val="14"/>
        </w:rPr>
        <w:t xml:space="preserve"> </w:t>
      </w:r>
      <w:r w:rsidRPr="00774EE5">
        <w:rPr>
          <w:rFonts w:eastAsia="MS PGothic"/>
          <w:szCs w:val="14"/>
        </w:rPr>
        <w:t>98).</w:t>
      </w:r>
    </w:p>
    <w:p w14:paraId="7839F990" w14:textId="77777777" w:rsidR="00F55DBC" w:rsidRPr="00774EE5" w:rsidRDefault="00F55DBC" w:rsidP="00F55DBC">
      <w:pPr>
        <w:pStyle w:val="SingleTxtG"/>
        <w:rPr>
          <w:rFonts w:eastAsia="MS PGothic"/>
          <w:szCs w:val="14"/>
        </w:rPr>
      </w:pPr>
      <w:r>
        <w:rPr>
          <w:rFonts w:eastAsia="MS PGothic"/>
          <w:szCs w:val="14"/>
        </w:rPr>
        <w:t>14</w:t>
      </w:r>
      <w:r w:rsidRPr="00774EE5">
        <w:rPr>
          <w:rFonts w:eastAsia="MS PGothic"/>
          <w:szCs w:val="14"/>
        </w:rPr>
        <w:t>.</w:t>
      </w:r>
      <w:r w:rsidRPr="00774EE5">
        <w:rPr>
          <w:rFonts w:eastAsia="MS PGothic"/>
          <w:szCs w:val="14"/>
        </w:rPr>
        <w:tab/>
        <w:t>Examples of existing regulations and standards</w:t>
      </w:r>
      <w:r>
        <w:rPr>
          <w:rFonts w:eastAsia="MS PGothic"/>
          <w:szCs w:val="14"/>
        </w:rPr>
        <w:t>:</w:t>
      </w:r>
    </w:p>
    <w:p w14:paraId="63280B9C" w14:textId="77777777" w:rsidR="00F55DBC" w:rsidRPr="00774EE5" w:rsidRDefault="00F55DBC" w:rsidP="00F55DBC">
      <w:pPr>
        <w:pStyle w:val="SingleTxtG"/>
        <w:ind w:left="1701"/>
        <w:rPr>
          <w:rFonts w:eastAsia="MS PGothic"/>
          <w:szCs w:val="14"/>
        </w:rPr>
      </w:pPr>
      <w:r>
        <w:rPr>
          <w:rFonts w:eastAsia="MS PGothic"/>
          <w:szCs w:val="14"/>
        </w:rPr>
        <w:t>(a)</w:t>
      </w:r>
      <w:r w:rsidRPr="00774EE5">
        <w:rPr>
          <w:rFonts w:eastAsia="MS PGothic"/>
          <w:szCs w:val="14"/>
        </w:rPr>
        <w:tab/>
      </w:r>
      <w:r>
        <w:rPr>
          <w:rFonts w:eastAsia="MS PGothic"/>
          <w:szCs w:val="14"/>
        </w:rPr>
        <w:t>Republic of Korea</w:t>
      </w:r>
    </w:p>
    <w:p w14:paraId="12525B15" w14:textId="77777777" w:rsidR="00F55DBC" w:rsidRPr="00774EE5" w:rsidRDefault="00F55DBC" w:rsidP="00F55DBC">
      <w:pPr>
        <w:pStyle w:val="SingleTxtG"/>
        <w:ind w:left="2268"/>
        <w:rPr>
          <w:rFonts w:eastAsia="MS PGothic"/>
          <w:szCs w:val="14"/>
        </w:rPr>
      </w:pPr>
      <w:r w:rsidRPr="00774EE5">
        <w:rPr>
          <w:rFonts w:eastAsia="MS PGothic"/>
          <w:szCs w:val="14"/>
        </w:rPr>
        <w:t>Automobile Management Act Article 33_3, 18 December 2012 "Interior air quality management for newly produced vehicles"</w:t>
      </w:r>
      <w:r>
        <w:rPr>
          <w:rFonts w:eastAsia="MS PGothic"/>
          <w:szCs w:val="14"/>
        </w:rPr>
        <w:t>.</w:t>
      </w:r>
    </w:p>
    <w:p w14:paraId="7C7CEE52" w14:textId="026CD64E" w:rsidR="00F55DBC" w:rsidRPr="00774EE5" w:rsidRDefault="00F55DBC" w:rsidP="00F55DBC">
      <w:pPr>
        <w:pStyle w:val="SingleTxtG"/>
        <w:ind w:left="2268"/>
        <w:rPr>
          <w:rFonts w:eastAsia="MS PGothic"/>
          <w:szCs w:val="14"/>
        </w:rPr>
      </w:pPr>
      <w:r w:rsidRPr="00774EE5">
        <w:rPr>
          <w:rFonts w:eastAsia="MS PGothic"/>
          <w:szCs w:val="14"/>
        </w:rPr>
        <w:t>Ministry of Land, Infrastructure and Transport Announce</w:t>
      </w:r>
      <w:r w:rsidR="00C66897">
        <w:rPr>
          <w:rFonts w:eastAsia="MS PGothic"/>
          <w:szCs w:val="14"/>
        </w:rPr>
        <w:t>ment No. </w:t>
      </w:r>
      <w:r>
        <w:rPr>
          <w:rFonts w:eastAsia="MS PGothic"/>
          <w:szCs w:val="14"/>
        </w:rPr>
        <w:t xml:space="preserve">2007_539, 5 June 2007 </w:t>
      </w:r>
      <w:r w:rsidRPr="00774EE5">
        <w:rPr>
          <w:rFonts w:eastAsia="MS PGothic"/>
          <w:szCs w:val="14"/>
        </w:rPr>
        <w:t>"The management standards of the interior air quality of new manufact</w:t>
      </w:r>
      <w:r>
        <w:rPr>
          <w:rFonts w:eastAsia="MS PGothic"/>
          <w:szCs w:val="14"/>
        </w:rPr>
        <w:t>ured vehicles</w:t>
      </w:r>
      <w:r w:rsidRPr="00774EE5">
        <w:rPr>
          <w:rFonts w:eastAsia="MS PGothic"/>
          <w:szCs w:val="14"/>
        </w:rPr>
        <w:t>"</w:t>
      </w:r>
      <w:r>
        <w:rPr>
          <w:rFonts w:eastAsia="MS PGothic"/>
          <w:szCs w:val="14"/>
        </w:rPr>
        <w:t>.</w:t>
      </w:r>
    </w:p>
    <w:p w14:paraId="5FCFBABF" w14:textId="77777777" w:rsidR="00F55DBC" w:rsidRPr="00774EE5" w:rsidRDefault="00F55DBC" w:rsidP="00F55DBC">
      <w:pPr>
        <w:pStyle w:val="SingleTxtG"/>
        <w:ind w:left="2268"/>
        <w:rPr>
          <w:rFonts w:eastAsia="MS PGothic"/>
          <w:szCs w:val="14"/>
        </w:rPr>
      </w:pPr>
      <w:r w:rsidRPr="00774EE5">
        <w:rPr>
          <w:rFonts w:eastAsia="MS PGothic"/>
          <w:szCs w:val="14"/>
        </w:rPr>
        <w:t>Korea established whole vehicle VIAQ requirement</w:t>
      </w:r>
      <w:r>
        <w:rPr>
          <w:rFonts w:eastAsia="MS PGothic"/>
          <w:szCs w:val="14"/>
        </w:rPr>
        <w:t xml:space="preserve">s with the 2007 publication of </w:t>
      </w:r>
      <w:r w:rsidRPr="00774EE5">
        <w:rPr>
          <w:rFonts w:eastAsia="MS PGothic"/>
          <w:szCs w:val="14"/>
        </w:rPr>
        <w:t>"The management standards of the interior air quali</w:t>
      </w:r>
      <w:r>
        <w:rPr>
          <w:rFonts w:eastAsia="MS PGothic"/>
          <w:szCs w:val="14"/>
        </w:rPr>
        <w:t>ty of new manufactured vehicles</w:t>
      </w:r>
      <w:r w:rsidRPr="00774EE5">
        <w:rPr>
          <w:rFonts w:eastAsia="MS PGothic"/>
          <w:szCs w:val="14"/>
        </w:rPr>
        <w:t>". This notification outlines test procedures and emissions limits for specific VOCs, consideration of motor vehicle manufactures and sellers, and the release of VIAQ test results.</w:t>
      </w:r>
    </w:p>
    <w:p w14:paraId="3F3C0E13" w14:textId="77777777" w:rsidR="00F55DBC" w:rsidRPr="00774EE5" w:rsidRDefault="00F55DBC" w:rsidP="00F55DBC">
      <w:pPr>
        <w:pStyle w:val="SingleTxtG"/>
        <w:ind w:left="1701"/>
        <w:rPr>
          <w:rFonts w:eastAsia="MS PGothic"/>
          <w:szCs w:val="14"/>
        </w:rPr>
      </w:pPr>
      <w:r>
        <w:rPr>
          <w:rFonts w:eastAsia="MS PGothic"/>
          <w:szCs w:val="14"/>
        </w:rPr>
        <w:t>(b)</w:t>
      </w:r>
      <w:r w:rsidRPr="00774EE5">
        <w:rPr>
          <w:rFonts w:eastAsia="MS PGothic"/>
          <w:szCs w:val="14"/>
        </w:rPr>
        <w:tab/>
        <w:t>China</w:t>
      </w:r>
    </w:p>
    <w:p w14:paraId="7DF4BCD3" w14:textId="77777777" w:rsidR="00F55DBC" w:rsidRPr="00774EE5" w:rsidRDefault="00F55DBC" w:rsidP="00F55DBC">
      <w:pPr>
        <w:pStyle w:val="SingleTxtG"/>
        <w:ind w:left="2268"/>
        <w:rPr>
          <w:rFonts w:eastAsia="MS PGothic"/>
          <w:szCs w:val="14"/>
        </w:rPr>
      </w:pPr>
      <w:r w:rsidRPr="00774EE5">
        <w:rPr>
          <w:rFonts w:eastAsia="MS PGothic"/>
          <w:szCs w:val="14"/>
        </w:rPr>
        <w:t>HJ/T 400_07 December 2007 "Determination of Volatile Organic Compounds and Carbonyl Com-pounds in Cabins of Vehicles"</w:t>
      </w:r>
      <w:r>
        <w:rPr>
          <w:rFonts w:eastAsia="MS PGothic"/>
          <w:szCs w:val="14"/>
        </w:rPr>
        <w:t>.</w:t>
      </w:r>
    </w:p>
    <w:p w14:paraId="30FCE742" w14:textId="77777777" w:rsidR="00F55DBC" w:rsidRPr="00774EE5" w:rsidRDefault="00F55DBC" w:rsidP="00F55DBC">
      <w:pPr>
        <w:pStyle w:val="SingleTxtG"/>
        <w:ind w:left="2268"/>
        <w:rPr>
          <w:rFonts w:eastAsia="MS PGothic"/>
          <w:szCs w:val="14"/>
        </w:rPr>
      </w:pPr>
      <w:r w:rsidRPr="00774EE5">
        <w:rPr>
          <w:rFonts w:eastAsia="MS PGothic"/>
          <w:szCs w:val="14"/>
        </w:rPr>
        <w:t>GB/T 27630-2011 01 March 2012 "Guideline for air quali</w:t>
      </w:r>
      <w:r>
        <w:rPr>
          <w:rFonts w:eastAsia="MS PGothic"/>
          <w:szCs w:val="14"/>
        </w:rPr>
        <w:t>ty assessment of Passenger car</w:t>
      </w:r>
      <w:r w:rsidRPr="00774EE5">
        <w:rPr>
          <w:rFonts w:eastAsia="MS PGothic"/>
          <w:szCs w:val="14"/>
        </w:rPr>
        <w:t>"</w:t>
      </w:r>
      <w:r>
        <w:rPr>
          <w:rFonts w:eastAsia="MS PGothic"/>
          <w:szCs w:val="14"/>
        </w:rPr>
        <w:t>.</w:t>
      </w:r>
    </w:p>
    <w:p w14:paraId="7140AB83" w14:textId="77777777" w:rsidR="00F55DBC" w:rsidRPr="00774EE5" w:rsidRDefault="00F55DBC" w:rsidP="00F55DBC">
      <w:pPr>
        <w:pStyle w:val="SingleTxtG"/>
        <w:ind w:left="2268"/>
        <w:rPr>
          <w:rFonts w:eastAsia="MS PGothic"/>
          <w:szCs w:val="14"/>
        </w:rPr>
      </w:pPr>
      <w:r w:rsidRPr="00774EE5">
        <w:rPr>
          <w:rFonts w:eastAsia="MS PGothic"/>
          <w:szCs w:val="14"/>
        </w:rPr>
        <w:t>In China’s standard, the Ministry of Environmental Protection and State Administration of Quality Supervision, Inspection and Quarantine, prescribed different concentration limits for eight VOCs, and is currently under revision to become a mandatory national standard.</w:t>
      </w:r>
    </w:p>
    <w:p w14:paraId="5900A6F1" w14:textId="77777777" w:rsidR="00F55DBC" w:rsidRPr="00774EE5" w:rsidRDefault="00F55DBC" w:rsidP="00C66897">
      <w:pPr>
        <w:pStyle w:val="SingleTxtG"/>
        <w:keepNext/>
        <w:keepLines/>
        <w:ind w:left="1701"/>
        <w:rPr>
          <w:rFonts w:eastAsia="MS PGothic"/>
          <w:szCs w:val="14"/>
        </w:rPr>
      </w:pPr>
      <w:r>
        <w:rPr>
          <w:rFonts w:eastAsia="MS PGothic"/>
          <w:szCs w:val="14"/>
        </w:rPr>
        <w:lastRenderedPageBreak/>
        <w:t>(c)</w:t>
      </w:r>
      <w:r w:rsidRPr="00774EE5">
        <w:rPr>
          <w:rFonts w:eastAsia="MS PGothic"/>
          <w:szCs w:val="14"/>
        </w:rPr>
        <w:tab/>
        <w:t>Russia</w:t>
      </w:r>
      <w:r>
        <w:rPr>
          <w:rFonts w:eastAsia="MS PGothic"/>
          <w:szCs w:val="14"/>
        </w:rPr>
        <w:t>n Federation</w:t>
      </w:r>
    </w:p>
    <w:p w14:paraId="09114A30" w14:textId="77777777" w:rsidR="00F55DBC" w:rsidRPr="00774EE5" w:rsidRDefault="00F55DBC" w:rsidP="00C66897">
      <w:pPr>
        <w:pStyle w:val="SingleTxtG"/>
        <w:keepNext/>
        <w:keepLines/>
        <w:ind w:left="2268"/>
        <w:rPr>
          <w:rFonts w:eastAsia="MS PGothic"/>
          <w:szCs w:val="14"/>
        </w:rPr>
      </w:pPr>
      <w:r w:rsidRPr="00774EE5">
        <w:rPr>
          <w:rFonts w:eastAsia="MS PGothic"/>
          <w:szCs w:val="14"/>
        </w:rPr>
        <w:t>GOST R 51206 "Interior air of road vehicles –Pollution content in the interior of driver cab and passenger compartment Technical requirements and test methods"</w:t>
      </w:r>
      <w:r>
        <w:rPr>
          <w:rFonts w:eastAsia="MS PGothic"/>
          <w:szCs w:val="14"/>
        </w:rPr>
        <w:t>.</w:t>
      </w:r>
    </w:p>
    <w:p w14:paraId="7757D6B8" w14:textId="77777777" w:rsidR="00F55DBC" w:rsidRPr="00774EE5" w:rsidRDefault="00F55DBC" w:rsidP="00F55DBC">
      <w:pPr>
        <w:pStyle w:val="SingleTxtG"/>
        <w:ind w:left="2268"/>
        <w:rPr>
          <w:rFonts w:eastAsia="MS PGothic"/>
          <w:szCs w:val="14"/>
        </w:rPr>
      </w:pPr>
      <w:r w:rsidRPr="00774EE5">
        <w:rPr>
          <w:rFonts w:eastAsia="MS PGothic"/>
          <w:szCs w:val="14"/>
        </w:rPr>
        <w:t xml:space="preserve">In </w:t>
      </w:r>
      <w:r>
        <w:rPr>
          <w:rFonts w:eastAsia="MS PGothic"/>
          <w:szCs w:val="14"/>
        </w:rPr>
        <w:t xml:space="preserve">the </w:t>
      </w:r>
      <w:r w:rsidRPr="00774EE5">
        <w:rPr>
          <w:rFonts w:eastAsia="MS PGothic"/>
          <w:szCs w:val="14"/>
        </w:rPr>
        <w:t>Russia</w:t>
      </w:r>
      <w:r>
        <w:rPr>
          <w:rFonts w:eastAsia="MS PGothic"/>
          <w:szCs w:val="14"/>
        </w:rPr>
        <w:t>n Federation</w:t>
      </w:r>
      <w:r w:rsidRPr="00774EE5">
        <w:rPr>
          <w:rFonts w:eastAsia="MS PGothic"/>
          <w:szCs w:val="14"/>
        </w:rPr>
        <w:t>, test methods and regulations have focused on VOC emissions from vehicle exhaust gases that can enter the vehicle interior air during driving. The national standard GOST R 51206 was developed in 2004 to set limits for combustion gases and certain VOCs.</w:t>
      </w:r>
    </w:p>
    <w:p w14:paraId="7FD55563" w14:textId="77777777" w:rsidR="00F55DBC" w:rsidRPr="00774EE5" w:rsidRDefault="00F55DBC" w:rsidP="00F55DBC">
      <w:pPr>
        <w:pStyle w:val="SingleTxtG"/>
        <w:ind w:left="2268"/>
        <w:rPr>
          <w:rFonts w:eastAsia="MS PGothic"/>
          <w:szCs w:val="14"/>
        </w:rPr>
      </w:pPr>
      <w:r w:rsidRPr="00774EE5">
        <w:rPr>
          <w:rFonts w:eastAsia="MS PGothic"/>
          <w:szCs w:val="14"/>
        </w:rPr>
        <w:t xml:space="preserve">The expert from the Russian Federation stated that the work should not only focus on the interior air emissions generated from interior materials but also on the air pollutants entering the vehicle together with the intake air from outside. GRPE considered the inclusion in the scope of interior air pollutants from the outside air as a possible extension </w:t>
      </w:r>
      <w:r>
        <w:rPr>
          <w:rFonts w:eastAsia="MS PGothic"/>
          <w:szCs w:val="14"/>
        </w:rPr>
        <w:t>of the mandate at a later stage</w:t>
      </w:r>
      <w:r w:rsidRPr="00774EE5">
        <w:rPr>
          <w:rFonts w:eastAsia="MS PGothic"/>
          <w:szCs w:val="14"/>
        </w:rPr>
        <w:t xml:space="preserve"> (</w:t>
      </w:r>
      <w:r w:rsidRPr="00A34DEF">
        <w:rPr>
          <w:rFonts w:eastAsia="MS PGothic"/>
          <w:szCs w:val="14"/>
        </w:rPr>
        <w:t>ECE/TRANS/WP.29/GRPE/71</w:t>
      </w:r>
      <w:r w:rsidRPr="00774EE5">
        <w:rPr>
          <w:rFonts w:eastAsia="MS PGothic"/>
          <w:szCs w:val="14"/>
        </w:rPr>
        <w:t>)</w:t>
      </w:r>
      <w:r>
        <w:rPr>
          <w:rFonts w:eastAsia="MS PGothic"/>
          <w:szCs w:val="14"/>
        </w:rPr>
        <w:t>.</w:t>
      </w:r>
    </w:p>
    <w:p w14:paraId="3639C39B" w14:textId="77777777" w:rsidR="00F55DBC" w:rsidRPr="00774EE5" w:rsidRDefault="00F55DBC" w:rsidP="00F55DBC">
      <w:pPr>
        <w:pStyle w:val="SingleTxtG"/>
        <w:ind w:left="1701"/>
        <w:rPr>
          <w:rFonts w:eastAsia="MS PGothic"/>
          <w:szCs w:val="14"/>
        </w:rPr>
      </w:pPr>
      <w:r>
        <w:rPr>
          <w:rFonts w:eastAsia="MS PGothic"/>
          <w:szCs w:val="14"/>
        </w:rPr>
        <w:t>(d)</w:t>
      </w:r>
      <w:r w:rsidRPr="00774EE5">
        <w:rPr>
          <w:rFonts w:eastAsia="MS PGothic"/>
          <w:szCs w:val="14"/>
        </w:rPr>
        <w:tab/>
        <w:t>ISO Standards</w:t>
      </w:r>
    </w:p>
    <w:p w14:paraId="6111E8E6" w14:textId="77777777" w:rsidR="00F55DBC" w:rsidRPr="00774EE5" w:rsidRDefault="00F55DBC" w:rsidP="00F55DBC">
      <w:pPr>
        <w:pStyle w:val="SingleTxtG"/>
        <w:ind w:left="2268"/>
        <w:rPr>
          <w:rFonts w:eastAsia="MS PGothic"/>
          <w:szCs w:val="14"/>
        </w:rPr>
      </w:pPr>
      <w:r w:rsidRPr="00774EE5">
        <w:rPr>
          <w:rFonts w:eastAsia="MS PGothic"/>
          <w:szCs w:val="14"/>
        </w:rPr>
        <w:t>ISO 12219_1:2011 "Interior air of road vehicles - Part 1: Whole vehicle test chamber –</w:t>
      </w:r>
      <w:r>
        <w:rPr>
          <w:rFonts w:eastAsia="MS PGothic"/>
          <w:szCs w:val="14"/>
        </w:rPr>
        <w:t xml:space="preserve"> </w:t>
      </w:r>
      <w:r w:rsidRPr="00774EE5">
        <w:rPr>
          <w:rFonts w:eastAsia="MS PGothic"/>
          <w:szCs w:val="14"/>
        </w:rPr>
        <w:t>Specification and method for the determination of volatile organi</w:t>
      </w:r>
      <w:r>
        <w:rPr>
          <w:rFonts w:eastAsia="MS PGothic"/>
          <w:szCs w:val="14"/>
        </w:rPr>
        <w:t>c compounds in cabin interiors</w:t>
      </w:r>
      <w:r w:rsidRPr="00774EE5">
        <w:rPr>
          <w:rFonts w:eastAsia="MS PGothic"/>
          <w:szCs w:val="14"/>
        </w:rPr>
        <w:t>"</w:t>
      </w:r>
      <w:r>
        <w:rPr>
          <w:rFonts w:eastAsia="MS PGothic"/>
          <w:szCs w:val="14"/>
        </w:rPr>
        <w:t>.</w:t>
      </w:r>
    </w:p>
    <w:p w14:paraId="0720A65C" w14:textId="77777777" w:rsidR="00F55DBC" w:rsidRPr="00774EE5" w:rsidRDefault="00F55DBC" w:rsidP="00F55DBC">
      <w:pPr>
        <w:pStyle w:val="SingleTxtG"/>
        <w:ind w:left="2268"/>
        <w:rPr>
          <w:rFonts w:eastAsia="MS PGothic"/>
          <w:szCs w:val="14"/>
        </w:rPr>
      </w:pPr>
      <w:r w:rsidRPr="00774EE5">
        <w:rPr>
          <w:rFonts w:eastAsia="MS PGothic"/>
          <w:szCs w:val="14"/>
        </w:rPr>
        <w:t xml:space="preserve">The ISO Group TC22/TC146 SC6 JWG13 harmonized the vehicle interior air test method based on existing Korean, </w:t>
      </w:r>
      <w:r w:rsidRPr="002B7087">
        <w:rPr>
          <w:rFonts w:eastAsia="MS PGothic"/>
          <w:szCs w:val="14"/>
        </w:rPr>
        <w:t>German Association of the Automotive Industry</w:t>
      </w:r>
      <w:r>
        <w:rPr>
          <w:rFonts w:eastAsia="MS PGothic"/>
          <w:szCs w:val="14"/>
        </w:rPr>
        <w:t xml:space="preserve"> (</w:t>
      </w:r>
      <w:r w:rsidRPr="00774EE5">
        <w:rPr>
          <w:rFonts w:eastAsia="MS PGothic"/>
          <w:szCs w:val="14"/>
        </w:rPr>
        <w:t>VDA</w:t>
      </w:r>
      <w:r>
        <w:rPr>
          <w:rFonts w:eastAsia="MS PGothic"/>
          <w:szCs w:val="14"/>
        </w:rPr>
        <w:t>)</w:t>
      </w:r>
      <w:r w:rsidRPr="00774EE5">
        <w:rPr>
          <w:rFonts w:eastAsia="MS PGothic"/>
          <w:szCs w:val="14"/>
        </w:rPr>
        <w:t xml:space="preserve"> and JAMA testing methods. The ISO 12219-1 testing method is adjusted VOC exposure in common user conditions: when sitting in a </w:t>
      </w:r>
      <w:r>
        <w:rPr>
          <w:rFonts w:eastAsia="MS PGothic"/>
          <w:szCs w:val="14"/>
        </w:rPr>
        <w:t>vehicle</w:t>
      </w:r>
      <w:r w:rsidRPr="00774EE5">
        <w:rPr>
          <w:rFonts w:eastAsia="MS PGothic"/>
          <w:szCs w:val="14"/>
        </w:rPr>
        <w:t xml:space="preserve">, ambient mode, when entering the </w:t>
      </w:r>
      <w:r>
        <w:rPr>
          <w:rFonts w:eastAsia="MS PGothic"/>
          <w:szCs w:val="14"/>
        </w:rPr>
        <w:t>vehicle</w:t>
      </w:r>
      <w:r w:rsidRPr="00774EE5">
        <w:rPr>
          <w:rFonts w:eastAsia="MS PGothic"/>
          <w:szCs w:val="14"/>
        </w:rPr>
        <w:t xml:space="preserve"> after parking in the sun, parking mode and during driving, driving mode.</w:t>
      </w:r>
    </w:p>
    <w:p w14:paraId="0A9AD2FE" w14:textId="77777777" w:rsidR="00F55DBC" w:rsidRDefault="00F55DBC" w:rsidP="00F55DBC">
      <w:pPr>
        <w:pStyle w:val="SingleTxtG"/>
        <w:ind w:left="2268"/>
        <w:rPr>
          <w:rFonts w:eastAsia="MS PGothic"/>
          <w:szCs w:val="14"/>
        </w:rPr>
      </w:pPr>
      <w:r w:rsidRPr="00774EE5">
        <w:rPr>
          <w:rFonts w:eastAsia="MS PGothic"/>
          <w:szCs w:val="14"/>
        </w:rPr>
        <w:t>The JAMA voluntary standard was adopted to ISO 12219-1 standard in 2013.</w:t>
      </w:r>
    </w:p>
    <w:p w14:paraId="709D1D42" w14:textId="77777777" w:rsidR="00F55DBC" w:rsidRDefault="00F55DBC" w:rsidP="00F55DBC">
      <w:pPr>
        <w:pStyle w:val="H1G"/>
      </w:pPr>
      <w:r>
        <w:tab/>
        <w:t>D.</w:t>
      </w:r>
      <w:r>
        <w:tab/>
      </w:r>
      <w:r w:rsidRPr="006219D8">
        <w:t>Technical rationale and justification</w:t>
      </w:r>
    </w:p>
    <w:p w14:paraId="567855A6" w14:textId="77777777" w:rsidR="00F55DBC" w:rsidRDefault="00F55DBC" w:rsidP="00F55DBC">
      <w:pPr>
        <w:pStyle w:val="SingleTxtG"/>
      </w:pPr>
      <w:r>
        <w:t>15.</w:t>
      </w:r>
      <w:r>
        <w:tab/>
        <w:t>This section introduces the main working items discussed and the technical rationale for developing a harmonized test procedure for the measurement of interior air emissions emitted from interior materials.</w:t>
      </w:r>
    </w:p>
    <w:p w14:paraId="617AB810" w14:textId="77777777" w:rsidR="00F55DBC" w:rsidRDefault="00F55DBC" w:rsidP="00F55DBC">
      <w:pPr>
        <w:pStyle w:val="SingleTxtG"/>
      </w:pPr>
      <w:r>
        <w:t>16.</w:t>
      </w:r>
      <w:r>
        <w:tab/>
        <w:t>The concentration of VOC in the vehicle cabin air can easily be different depending on temperature, humidity, pressure, sunlight, vehicle storage conditions, vehicle age, etc. Therefore, it is important to standardize the test procedures to ensure valid results.</w:t>
      </w:r>
    </w:p>
    <w:p w14:paraId="3BF43A32" w14:textId="77777777" w:rsidR="00F55DBC" w:rsidRPr="00E468CC" w:rsidRDefault="00F55DBC" w:rsidP="00F55DBC">
      <w:pPr>
        <w:pStyle w:val="H23G"/>
      </w:pPr>
      <w:r>
        <w:tab/>
        <w:t>1.</w:t>
      </w:r>
      <w:r>
        <w:tab/>
      </w:r>
      <w:r w:rsidRPr="00927EFB">
        <w:t>Vehicle category</w:t>
      </w:r>
    </w:p>
    <w:p w14:paraId="236957B9" w14:textId="77777777" w:rsidR="00F55DBC" w:rsidRDefault="00F55DBC" w:rsidP="00F55DBC">
      <w:pPr>
        <w:pStyle w:val="SingleTxtG"/>
      </w:pPr>
      <w:r>
        <w:t>17.</w:t>
      </w:r>
      <w:r>
        <w:tab/>
        <w:t>Vehicle category was discussed very intensively. The review of existing standards showed differences. Some only covered small passenger vehicles, other even included buses.</w:t>
      </w:r>
    </w:p>
    <w:p w14:paraId="1B571998" w14:textId="77777777" w:rsidR="00F55DBC" w:rsidRDefault="00F55DBC" w:rsidP="00F55DBC">
      <w:pPr>
        <w:pStyle w:val="SingleTxtG"/>
      </w:pPr>
      <w:r>
        <w:t>18.</w:t>
      </w:r>
      <w:r>
        <w:tab/>
        <w:t>It was generally agreed to include passenger vehicles. However, light duty trucks, which are used as passenger vehicles should be included. It was furthermore agreed to exclude busses used for public transport and trucks used only for transport of goods. Vehicle category 1-1 of UNECE (1998 Agreement) TRANS/WP.29/1045 would be used as defined in the Special Resolution No. 1. Although Vehicle category 1-1 is primarily passenger vehicles, it can be extended to other vehicle categories in order to align with their domestic classification due to the different classifications of vehicle categories from region to region.</w:t>
      </w:r>
    </w:p>
    <w:p w14:paraId="777D9756" w14:textId="77777777" w:rsidR="00F55DBC" w:rsidRPr="00E468CC" w:rsidRDefault="00F55DBC" w:rsidP="00F55DBC">
      <w:pPr>
        <w:pStyle w:val="H23G"/>
      </w:pPr>
      <w:r>
        <w:lastRenderedPageBreak/>
        <w:tab/>
        <w:t>2.</w:t>
      </w:r>
      <w:r>
        <w:tab/>
      </w:r>
      <w:r w:rsidRPr="009F1A44">
        <w:t>New vehicle</w:t>
      </w:r>
    </w:p>
    <w:p w14:paraId="2823A425" w14:textId="77777777" w:rsidR="00F55DBC" w:rsidRDefault="00F55DBC" w:rsidP="00F55DBC">
      <w:pPr>
        <w:pStyle w:val="SingleTxtG"/>
      </w:pPr>
      <w:r>
        <w:t>19.</w:t>
      </w:r>
      <w:r>
        <w:tab/>
        <w:t xml:space="preserve">The vehicle tested is intended to be a new vehicle from serial production. A new vehicle is directly transported from the production line to the testing lab. The test vehicle shall be driven less than 80 km of driving, i.e. less than 80 km on the vehicle odometer. Shipping the vehicle is allowed. Used vehicles, prototypes, or developed test vehicles are not included, because these vehicles are likely to be constructed with non-reprehensive materials and components or contaminated during their use phase by non-original materials, users, and use conditions. </w:t>
      </w:r>
    </w:p>
    <w:p w14:paraId="7A5CFA7A" w14:textId="77777777" w:rsidR="00F55DBC" w:rsidRPr="00E468CC" w:rsidRDefault="00F55DBC" w:rsidP="00F55DBC">
      <w:pPr>
        <w:pStyle w:val="H23G"/>
      </w:pPr>
      <w:r>
        <w:tab/>
        <w:t>3.</w:t>
      </w:r>
      <w:r>
        <w:tab/>
      </w:r>
      <w:r w:rsidRPr="00A44D66">
        <w:t>Vehicle test age</w:t>
      </w:r>
    </w:p>
    <w:p w14:paraId="5C020EC2" w14:textId="77777777" w:rsidR="00F55DBC" w:rsidRDefault="00F55DBC" w:rsidP="00F55DBC">
      <w:pPr>
        <w:pStyle w:val="SingleTxtG"/>
      </w:pPr>
      <w:r>
        <w:t>20.</w:t>
      </w:r>
      <w:r>
        <w:tab/>
        <w:t>The ideal condition for the test vehicle would be to measure on the production date, since the amount of chemical substances is particularly high in the early stage of vehicle life. The material emission rate and interior concentrations of substances decrease over time. The sooner the measurement is taken, the higher the concentration results. However, it is very difficult for the customer, or laboratory person to get the new vehicle on the production date, the concentration rapidly decreases during that time, and it will cause a big deviation of test results.</w:t>
      </w:r>
    </w:p>
    <w:p w14:paraId="55FD0CCE" w14:textId="77777777" w:rsidR="00F55DBC" w:rsidRDefault="00F55DBC" w:rsidP="00F55DBC">
      <w:pPr>
        <w:pStyle w:val="SingleTxtG"/>
      </w:pPr>
      <w:r>
        <w:t>21.</w:t>
      </w:r>
      <w:r>
        <w:tab/>
        <w:t>The test age of a vehicle should be close to the age of the vehicle at hand over to the customer. Existing standards therefore define an average time of approximately one month. Variations can be high, to create reproducible results it was decided to adapt to existing definitions, taking 28 ± 5 days as the vehicle test age range.</w:t>
      </w:r>
    </w:p>
    <w:p w14:paraId="67E11CFD" w14:textId="77777777" w:rsidR="00F55DBC" w:rsidRPr="00E468CC" w:rsidRDefault="00F55DBC" w:rsidP="00F55DBC">
      <w:pPr>
        <w:pStyle w:val="H23G"/>
      </w:pPr>
      <w:r>
        <w:tab/>
        <w:t>4.</w:t>
      </w:r>
      <w:r>
        <w:tab/>
      </w:r>
      <w:r w:rsidRPr="00E75D09">
        <w:t>Test mode</w:t>
      </w:r>
    </w:p>
    <w:p w14:paraId="4222142A" w14:textId="77777777" w:rsidR="00F55DBC" w:rsidRDefault="00F55DBC" w:rsidP="00F55DBC">
      <w:pPr>
        <w:pStyle w:val="SingleTxtG"/>
      </w:pPr>
      <w:r>
        <w:t>22.</w:t>
      </w:r>
      <w:r>
        <w:tab/>
        <w:t>In order to get reproducible and comparable results it was decided to create a test method, which is done in a highly defined environment. This can only be achieved inside a laboratory. Thus, real driving test in varying outside conditions is not possible. Typical laboratory methods used today to measure interior air quality are Ambient, Parking and Driving modes.</w:t>
      </w:r>
    </w:p>
    <w:p w14:paraId="306C6B92" w14:textId="77777777" w:rsidR="00F55DBC" w:rsidRPr="00E468CC" w:rsidRDefault="00F55DBC" w:rsidP="00F55DBC">
      <w:pPr>
        <w:pStyle w:val="H23G"/>
      </w:pPr>
      <w:r>
        <w:tab/>
        <w:t>5.</w:t>
      </w:r>
      <w:r>
        <w:tab/>
      </w:r>
      <w:r w:rsidRPr="008D42DD">
        <w:t>Ambient mode</w:t>
      </w:r>
    </w:p>
    <w:p w14:paraId="4A67917C" w14:textId="77777777" w:rsidR="00F55DBC" w:rsidRDefault="00F55DBC" w:rsidP="00F55DBC">
      <w:pPr>
        <w:pStyle w:val="SingleTxtG"/>
      </w:pPr>
      <w:r>
        <w:t>23.</w:t>
      </w:r>
      <w:r>
        <w:tab/>
        <w:t xml:space="preserve">Ambient mode simulates vehicles parked in the garage overnight using ambient conditions at standard ambient conditions of 21 °C to 27 °C with no air exchange. There were different opinions on test temperature for ambient mode. The expert of Korea presented the test results between 23 °C and 25 °C, which were no significant deviation between these temperatures. Test temperature of the ambient mode was set up </w:t>
      </w:r>
      <w:r w:rsidRPr="00774EE5">
        <w:rPr>
          <w:rFonts w:eastAsia="MS PGothic"/>
          <w:szCs w:val="14"/>
        </w:rPr>
        <w:t>"</w:t>
      </w:r>
      <w:r>
        <w:t>23.0 °C -25.0 °C as close as possible to 25.0 °C</w:t>
      </w:r>
      <w:r w:rsidRPr="00774EE5">
        <w:rPr>
          <w:rFonts w:eastAsia="MS PGothic"/>
          <w:szCs w:val="14"/>
        </w:rPr>
        <w:t>"</w:t>
      </w:r>
      <w:r>
        <w:t xml:space="preserve"> taking into account the technical point.</w:t>
      </w:r>
    </w:p>
    <w:p w14:paraId="02452CE6" w14:textId="77777777" w:rsidR="00F55DBC" w:rsidRDefault="00F55DBC" w:rsidP="00F55DBC">
      <w:pPr>
        <w:pStyle w:val="SingleTxtG"/>
      </w:pPr>
      <w:r>
        <w:t>24.</w:t>
      </w:r>
      <w:r>
        <w:tab/>
        <w:t>It was shown that a soak time of 16 ± 1h is sufficient to bring all vehicle parts to the temperature of the ambient mode. Shorter soak times would give deviation in measurement results, long soak times would lead to longer working hours and less test capacity in the laboratory and therefore higher costs.</w:t>
      </w:r>
    </w:p>
    <w:p w14:paraId="32D827C8" w14:textId="77777777" w:rsidR="00F55DBC" w:rsidRPr="00E468CC" w:rsidRDefault="00F55DBC" w:rsidP="00F55DBC">
      <w:pPr>
        <w:pStyle w:val="H23G"/>
      </w:pPr>
      <w:r>
        <w:tab/>
        <w:t>6.</w:t>
      </w:r>
      <w:r>
        <w:tab/>
      </w:r>
      <w:r w:rsidRPr="00992A94">
        <w:t>Parking mode</w:t>
      </w:r>
    </w:p>
    <w:p w14:paraId="297AEE4A" w14:textId="77777777" w:rsidR="00F55DBC" w:rsidRDefault="00F55DBC" w:rsidP="00F55DBC">
      <w:pPr>
        <w:pStyle w:val="SingleTxtG"/>
      </w:pPr>
      <w:r>
        <w:t>25.</w:t>
      </w:r>
      <w:r>
        <w:tab/>
        <w:t>Parking mode simulates vehicles parked outside in the sunlight at elevated temperatures using a fixed radiation heat.</w:t>
      </w:r>
    </w:p>
    <w:p w14:paraId="6C145410" w14:textId="77777777" w:rsidR="00F55DBC" w:rsidRDefault="00F55DBC" w:rsidP="00F55DBC">
      <w:pPr>
        <w:pStyle w:val="SingleTxtG"/>
      </w:pPr>
      <w:r>
        <w:t>26.</w:t>
      </w:r>
      <w:r>
        <w:tab/>
        <w:t>Heating the vehicle to a constant temperature would not consider the difference between good and bad insulated vehicles. Therefore applying a constant solar load better represents a real parking situation. It was analysed that a solar load of 400 ± 50 W/m</w:t>
      </w:r>
      <w:r w:rsidRPr="00992A94">
        <w:rPr>
          <w:vertAlign w:val="superscript"/>
        </w:rPr>
        <w:t>2</w:t>
      </w:r>
      <w:r>
        <w:t xml:space="preserve"> reflects best a worldwide average. A soak time of 4 h has been shown to be sufficient to </w:t>
      </w:r>
      <w:r>
        <w:lastRenderedPageBreak/>
        <w:t>reach a constant interior air temperature. The emissions of Formaldehyde are measured in parking mode as a marker for emissions at elevated temperatures.</w:t>
      </w:r>
    </w:p>
    <w:p w14:paraId="62E9D914" w14:textId="77777777" w:rsidR="00F55DBC" w:rsidRPr="00E468CC" w:rsidRDefault="00F55DBC" w:rsidP="00F55DBC">
      <w:pPr>
        <w:pStyle w:val="H23G"/>
      </w:pPr>
      <w:r>
        <w:tab/>
        <w:t>7.</w:t>
      </w:r>
      <w:r>
        <w:tab/>
      </w:r>
      <w:r w:rsidRPr="00992A94">
        <w:t>Driving mode</w:t>
      </w:r>
    </w:p>
    <w:p w14:paraId="4039CA6E" w14:textId="77777777" w:rsidR="00F55DBC" w:rsidRDefault="00F55DBC" w:rsidP="00F55DBC">
      <w:pPr>
        <w:pStyle w:val="SingleTxtG"/>
      </w:pPr>
      <w:r>
        <w:t>27.</w:t>
      </w:r>
      <w:r>
        <w:tab/>
        <w:t>Driving mode simulates driving under a parked idling condition after the vehicle has been parked in the sun. The mode starts at an elevated temperature with climate control system on. The concentrations measured in the driving mode are close to the concentration customers are facing when driving in a vehicle. Of all test modes these concentration are best suited to be taken for toxicological exposure evaluation.</w:t>
      </w:r>
    </w:p>
    <w:p w14:paraId="0417A299" w14:textId="77777777" w:rsidR="00F55DBC" w:rsidRPr="00E468CC" w:rsidRDefault="00F55DBC" w:rsidP="00F55DBC">
      <w:pPr>
        <w:pStyle w:val="H23G"/>
      </w:pPr>
      <w:r>
        <w:tab/>
        <w:t>8.</w:t>
      </w:r>
      <w:r>
        <w:tab/>
      </w:r>
      <w:r w:rsidRPr="002E04A1">
        <w:t>Substances to be measured</w:t>
      </w:r>
    </w:p>
    <w:p w14:paraId="19C589BF" w14:textId="77777777" w:rsidR="00F55DBC" w:rsidRDefault="00F55DBC" w:rsidP="00F55DBC">
      <w:pPr>
        <w:pStyle w:val="SingleTxtG"/>
      </w:pPr>
      <w:r>
        <w:t>28.</w:t>
      </w:r>
      <w:r>
        <w:tab/>
        <w:t>There are multiple substances emitted from the new vehicle interior materials. The most relevant substances based on the groups knowledge and the current standards were considered Formaldehyde, Acetaldehyde, Benzene, Toluene, Xylene, Ethylbenzene, Styrene, and Acrolein.</w:t>
      </w:r>
    </w:p>
    <w:p w14:paraId="4A4226C6" w14:textId="77777777" w:rsidR="00F55DBC" w:rsidRDefault="00F55DBC" w:rsidP="00F55DBC">
      <w:pPr>
        <w:pStyle w:val="SingleTxtG"/>
      </w:pPr>
      <w:r>
        <w:t>29.</w:t>
      </w:r>
      <w:r>
        <w:tab/>
        <w:t>However, due to the different levels of development, different regional cultures, and the costs associated with interior emission control technology, the regulatory stringency is expected to be different from region to region for the foreseeable future. The setting of interior emission limit values, therefore, is not part of this recommendation for the time being. These substances limit values will be set by Contracting Parties depending on their situation.</w:t>
      </w:r>
    </w:p>
    <w:p w14:paraId="66D65138" w14:textId="77777777" w:rsidR="00F55DBC" w:rsidRPr="00E468CC" w:rsidRDefault="00F55DBC" w:rsidP="00F55DBC">
      <w:pPr>
        <w:pStyle w:val="H23G"/>
      </w:pPr>
      <w:r>
        <w:tab/>
        <w:t>9.</w:t>
      </w:r>
      <w:r>
        <w:tab/>
      </w:r>
      <w:r w:rsidRPr="005114FA">
        <w:t>Transportation and storage conditions</w:t>
      </w:r>
    </w:p>
    <w:p w14:paraId="46F6C2A3" w14:textId="77777777" w:rsidR="00F55DBC" w:rsidRDefault="00F55DBC" w:rsidP="00F55DBC">
      <w:pPr>
        <w:pStyle w:val="SingleTxtG"/>
      </w:pPr>
      <w:r>
        <w:t>30.</w:t>
      </w:r>
      <w:r>
        <w:tab/>
        <w:t>The VIAQ test is easily affected by test environment, such as transportation conditions, storage conditions, temperature, humidity, and cabin ventilation. In new vehicles, the concentration of substances is gradually decreased over time. Therefore, it is important to set the conditions to reduce the flexibilities in the test procedures. The vehicle has to be taken out of transportation mode and needs to be switched into customer mode prior to testing.</w:t>
      </w:r>
    </w:p>
    <w:p w14:paraId="0395B345" w14:textId="77777777" w:rsidR="00F55DBC" w:rsidRDefault="00F55DBC" w:rsidP="00F55DBC">
      <w:pPr>
        <w:pStyle w:val="SingleTxtG"/>
      </w:pPr>
      <w:r>
        <w:t>31.</w:t>
      </w:r>
      <w:r>
        <w:tab/>
        <w:t>The base condition of the vehicle should be, closed doors and windows, and Heating, Ventilation and Air Conditioning (HVAC) system in recirculation mode to avoid contamination from outside pollutants. Therefore, test vehicles should be kept in the original status as close as possible. In addition, due to weather conditions, especially during the summer and winter, it will be recommended to keep exposure to sun limited and follow the normal production storage process.</w:t>
      </w:r>
    </w:p>
    <w:p w14:paraId="210B1F8E" w14:textId="77777777" w:rsidR="00F55DBC" w:rsidRDefault="00F55DBC" w:rsidP="00F55DBC">
      <w:pPr>
        <w:pStyle w:val="SingleTxtG"/>
      </w:pPr>
      <w:r>
        <w:t>32.</w:t>
      </w:r>
      <w:r>
        <w:tab/>
        <w:t>Storage conditions in the plant or factory site before transportation are difficult to control. Therefore, storage conditions in the plant were not included in this test procedure, but should follow the normal production process.</w:t>
      </w:r>
    </w:p>
    <w:p w14:paraId="42C65AFC" w14:textId="77777777" w:rsidR="00F55DBC" w:rsidRPr="00E468CC" w:rsidRDefault="00F55DBC" w:rsidP="00F55DBC">
      <w:pPr>
        <w:pStyle w:val="H23G"/>
      </w:pPr>
      <w:r>
        <w:tab/>
        <w:t>10.</w:t>
      </w:r>
      <w:r>
        <w:tab/>
      </w:r>
      <w:r w:rsidRPr="005114FA">
        <w:t>Repeated measurements</w:t>
      </w:r>
    </w:p>
    <w:p w14:paraId="4E9D4B90" w14:textId="77777777" w:rsidR="00F55DBC" w:rsidRDefault="00F55DBC" w:rsidP="00F55DBC">
      <w:pPr>
        <w:pStyle w:val="SingleTxtG"/>
      </w:pPr>
      <w:r>
        <w:t>33.</w:t>
      </w:r>
      <w:r>
        <w:tab/>
        <w:t>To establish quality control it is recommended to measure several vehicles and take multiple air samples of one vehicle for one result. It could be shown that vehicle measures according to this method do not differ much. Therefore, it was decided because of cost reasons that measuring one vehicle and taking just one sample of VOC and one sample of Aldehydes are sufficient for one result. However, general quality measures must not be neglected and should be periodically assessed.</w:t>
      </w:r>
    </w:p>
    <w:p w14:paraId="0368C13C" w14:textId="77777777" w:rsidR="00F55DBC" w:rsidRPr="00E468CC" w:rsidRDefault="00F55DBC" w:rsidP="00F55DBC">
      <w:pPr>
        <w:pStyle w:val="H23G"/>
      </w:pPr>
      <w:r>
        <w:lastRenderedPageBreak/>
        <w:tab/>
        <w:t>11.</w:t>
      </w:r>
      <w:r>
        <w:tab/>
      </w:r>
      <w:r w:rsidRPr="005114FA">
        <w:t>Vehicle families</w:t>
      </w:r>
    </w:p>
    <w:p w14:paraId="64C9E02E" w14:textId="77777777" w:rsidR="00F55DBC" w:rsidRDefault="00F55DBC" w:rsidP="00F55DBC">
      <w:pPr>
        <w:pStyle w:val="SingleTxtG"/>
      </w:pPr>
      <w:r>
        <w:t>34.</w:t>
      </w:r>
      <w:r>
        <w:tab/>
        <w:t>Out of cost perspective it is recommended to group vehicles with similar vehicle interiors in vehicle families and measure only the worst case vehicle. The vehicles with dark exterior and interior colour should have the highest heat impact and therefore the highest emissions. Furthermore, worst case vehicles should be equipped with highest amount of interior extras like sunroof, active seats, climate system, etc. Outside compartment parts like engines, tyres, batteries etc. will not have an impact on indoor air emissions and can be neglected in worst vehicle concepts.</w:t>
      </w:r>
    </w:p>
    <w:p w14:paraId="2FAA2632" w14:textId="77777777" w:rsidR="00F55DBC" w:rsidRDefault="00F55DBC" w:rsidP="00F55DBC">
      <w:pPr>
        <w:pStyle w:val="H1G"/>
      </w:pPr>
      <w:r>
        <w:tab/>
        <w:t>E.</w:t>
      </w:r>
      <w:r>
        <w:tab/>
      </w:r>
      <w:r w:rsidRPr="00760745">
        <w:t>Technical feasibility, anticipated costs and benefits</w:t>
      </w:r>
    </w:p>
    <w:p w14:paraId="2D880BB4" w14:textId="77777777" w:rsidR="00F55DBC" w:rsidRDefault="00F55DBC" w:rsidP="00F55DBC">
      <w:pPr>
        <w:pStyle w:val="SingleTxtG"/>
        <w:keepNext/>
        <w:keepLines/>
      </w:pPr>
      <w:r>
        <w:t>35.</w:t>
      </w:r>
      <w:r>
        <w:tab/>
        <w:t>This Mutual Resolution has been developed by drawing on the experience of many stakeholders, including regulatory authorities, vehicle manufacturers and technical consultants. This Mutual Resolution has been designed to update and improve upon existing standards. The requirements are based on existing concepts in different contracting parties' present standards.</w:t>
      </w:r>
    </w:p>
    <w:p w14:paraId="5735D36D" w14:textId="77777777" w:rsidR="00F55DBC" w:rsidRDefault="00F55DBC" w:rsidP="00F55DBC">
      <w:pPr>
        <w:pStyle w:val="SingleTxtG"/>
      </w:pPr>
      <w:r>
        <w:t>36.</w:t>
      </w:r>
      <w:r>
        <w:tab/>
        <w:t>Since this Mutual Resolution is based on existing standards, Contracting Parties are invited to adopt the test procedure for the measurement of interior emissions. Ambient mode, parking mode, and driving mode would be subject to optional acceptance by Contracting Parties depending on their situations. Therefore, no economic or technical feasibility study was deemed necessary. When transposing this VIAQ recommendation into national standards, Contracting Parties are invited to consider the economic feasibility of the VIAQ recommendation within the context of their own country.</w:t>
      </w:r>
    </w:p>
    <w:p w14:paraId="46FCF109" w14:textId="77777777" w:rsidR="00F55DBC" w:rsidRDefault="00F55DBC" w:rsidP="00F55DBC">
      <w:pPr>
        <w:pStyle w:val="SingleTxtG"/>
      </w:pPr>
      <w:r>
        <w:t>37.</w:t>
      </w:r>
      <w:r>
        <w:tab/>
        <w:t>This Mutual Resolution does not hold regulatory status within Contracting Parties. Contracting Parties and manufactures refer to the VIAQ recommendation when used for the assessment on vehicle interior air quality with the technical prescriptions of their own standards or regulations.</w:t>
      </w:r>
    </w:p>
    <w:p w14:paraId="70B7CA72" w14:textId="77777777" w:rsidR="00F55DBC" w:rsidRDefault="00F55DBC" w:rsidP="00F55DBC">
      <w:pPr>
        <w:pStyle w:val="SingleTxtG"/>
      </w:pPr>
      <w:r>
        <w:t>38.</w:t>
      </w:r>
      <w:r>
        <w:tab/>
        <w:t>The principal economic benefit of the VIAQ recommendation will be a reduction in the variety of tests for the same, or substantially similar, test requirements.</w:t>
      </w:r>
    </w:p>
    <w:p w14:paraId="55DE71FF" w14:textId="77777777" w:rsidR="00F55DBC" w:rsidRDefault="00F55DBC" w:rsidP="00F55DBC">
      <w:pPr>
        <w:pStyle w:val="SingleTxtG"/>
      </w:pPr>
      <w:r>
        <w:t>39.</w:t>
      </w:r>
      <w:r>
        <w:tab/>
        <w:t>Depending on how different Contracting Parties implement this Mutual Resolution, there may be benefits to facilitate the trade of VIAQ management, with harmonized test requirements among the respective Contracting Parties. Encouraging the use of environmentally-friendly materials for the vehicle industry might be rationalized with the harmonized test requirements.</w:t>
      </w:r>
    </w:p>
    <w:p w14:paraId="51C823C5" w14:textId="77777777" w:rsidR="00F55DBC" w:rsidRDefault="00F55DBC" w:rsidP="00F55DBC">
      <w:pPr>
        <w:pStyle w:val="SingleTxtG"/>
      </w:pPr>
      <w:r>
        <w:t>40.</w:t>
      </w:r>
      <w:r>
        <w:tab/>
        <w:t>Safety benefits resulting from this Mutual Resolution depend on the permissible substance limit level in the national standards.</w:t>
      </w:r>
    </w:p>
    <w:p w14:paraId="06111822" w14:textId="77777777" w:rsidR="00F55DBC" w:rsidRDefault="00F55DBC" w:rsidP="00F55DBC">
      <w:pPr>
        <w:pStyle w:val="SingleTxtG"/>
      </w:pPr>
      <w:r>
        <w:t>41.</w:t>
      </w:r>
      <w:r>
        <w:tab/>
        <w:t>It is not possible to assess, at this moment, the total costs linked to this Mutual Resolution. However, the harmonization of the test procedure will reduce the global cost of VIAQ management in the countries which will apply the VIAQ recommendation through an administrative procedure.</w:t>
      </w:r>
    </w:p>
    <w:p w14:paraId="58D7827A" w14:textId="77777777" w:rsidR="00F55DBC" w:rsidRDefault="00F55DBC" w:rsidP="00F55DBC">
      <w:pPr>
        <w:pStyle w:val="SingleTxtG"/>
      </w:pPr>
      <w:r>
        <w:t>42.</w:t>
      </w:r>
      <w:r>
        <w:tab/>
        <w:t>Safety benefits are anticipated, but it is not yet possible to assess them in terms of the overall effect on human health.</w:t>
      </w:r>
    </w:p>
    <w:p w14:paraId="5EB57004" w14:textId="77777777" w:rsidR="00F55DBC" w:rsidRDefault="00F55DBC" w:rsidP="00F55DBC">
      <w:pPr>
        <w:suppressAutoHyphens w:val="0"/>
        <w:spacing w:line="240" w:lineRule="auto"/>
        <w:rPr>
          <w:b/>
          <w:sz w:val="28"/>
        </w:rPr>
      </w:pPr>
      <w:r>
        <w:br w:type="page"/>
      </w:r>
    </w:p>
    <w:p w14:paraId="39F377EF" w14:textId="77777777" w:rsidR="0081389D" w:rsidRPr="007103DC" w:rsidRDefault="0081389D" w:rsidP="0081389D">
      <w:pPr>
        <w:pStyle w:val="HChG"/>
      </w:pPr>
      <w:r w:rsidRPr="00E6794C">
        <w:lastRenderedPageBreak/>
        <w:tab/>
      </w:r>
      <w:r w:rsidRPr="007103DC">
        <w:tab/>
        <w:t>II.</w:t>
      </w:r>
      <w:r w:rsidRPr="007103DC">
        <w:tab/>
      </w:r>
      <w:r w:rsidRPr="007103DC">
        <w:tab/>
        <w:t xml:space="preserve">Text of the </w:t>
      </w:r>
      <w:r>
        <w:t>Mutual Resolution</w:t>
      </w:r>
    </w:p>
    <w:p w14:paraId="4C4CEE81" w14:textId="77777777" w:rsidR="0081389D" w:rsidRPr="007103DC" w:rsidRDefault="0081389D" w:rsidP="0081389D">
      <w:pPr>
        <w:pStyle w:val="HChG"/>
      </w:pPr>
      <w:bookmarkStart w:id="0" w:name="_Toc284586942"/>
      <w:bookmarkStart w:id="1" w:name="_Toc284587040"/>
      <w:bookmarkStart w:id="2" w:name="_Toc284587291"/>
      <w:bookmarkStart w:id="3" w:name="_Toc289686183"/>
      <w:r w:rsidRPr="007103DC">
        <w:tab/>
      </w:r>
      <w:r w:rsidRPr="007103DC">
        <w:tab/>
        <w:t>1.</w:t>
      </w:r>
      <w:r w:rsidRPr="007103DC">
        <w:tab/>
      </w:r>
      <w:r w:rsidRPr="007103DC">
        <w:tab/>
        <w:t>Purpose</w:t>
      </w:r>
      <w:bookmarkEnd w:id="0"/>
      <w:bookmarkEnd w:id="1"/>
      <w:bookmarkEnd w:id="2"/>
      <w:bookmarkEnd w:id="3"/>
    </w:p>
    <w:p w14:paraId="3E66AD2B" w14:textId="77777777" w:rsidR="0081389D" w:rsidRPr="002030D9" w:rsidRDefault="0081389D" w:rsidP="0081389D">
      <w:pPr>
        <w:spacing w:after="120"/>
        <w:ind w:left="2268" w:right="1134"/>
        <w:jc w:val="both"/>
        <w:rPr>
          <w:rFonts w:eastAsia="Malgun Gothic"/>
          <w:lang w:val="en-US"/>
        </w:rPr>
      </w:pPr>
      <w:bookmarkStart w:id="4" w:name="_Toc284586943"/>
      <w:bookmarkStart w:id="5" w:name="_Toc284587041"/>
      <w:bookmarkStart w:id="6" w:name="_Toc284587292"/>
      <w:bookmarkStart w:id="7" w:name="_Toc289686184"/>
      <w:r w:rsidRPr="002030D9">
        <w:rPr>
          <w:rFonts w:eastAsia="Malgun Gothic"/>
          <w:lang w:val="en-US"/>
        </w:rPr>
        <w:t>Th</w:t>
      </w:r>
      <w:r w:rsidRPr="002030D9">
        <w:rPr>
          <w:rFonts w:eastAsia="Malgun Gothic" w:hint="eastAsia"/>
          <w:lang w:val="en-US"/>
        </w:rPr>
        <w:t>is Mutual Resolution</w:t>
      </w:r>
      <w:r w:rsidRPr="002030D9">
        <w:rPr>
          <w:rFonts w:eastAsia="Malgun Gothic"/>
          <w:lang w:val="en-US"/>
        </w:rPr>
        <w:t xml:space="preserve"> </w:t>
      </w:r>
      <w:r w:rsidRPr="002030D9">
        <w:rPr>
          <w:rFonts w:eastAsia="Malgun Gothic" w:hint="eastAsia"/>
          <w:lang w:val="en-US"/>
        </w:rPr>
        <w:t xml:space="preserve">contains the provisions and </w:t>
      </w:r>
      <w:r w:rsidRPr="002030D9">
        <w:rPr>
          <w:rFonts w:eastAsia="Malgun Gothic"/>
          <w:lang w:val="en-US"/>
        </w:rPr>
        <w:t xml:space="preserve">harmonized </w:t>
      </w:r>
      <w:r w:rsidRPr="002030D9">
        <w:rPr>
          <w:rFonts w:eastAsia="Malgun Gothic" w:hint="eastAsia"/>
          <w:lang w:val="en-US"/>
        </w:rPr>
        <w:t xml:space="preserve">test procedure for the measurement of interior air emission from interior materials, concerning </w:t>
      </w:r>
      <w:r w:rsidRPr="002030D9">
        <w:rPr>
          <w:rFonts w:eastAsia="Malgun Gothic"/>
          <w:lang w:val="en-US"/>
        </w:rPr>
        <w:t xml:space="preserve">the protection of passengers and driver from </w:t>
      </w:r>
      <w:r w:rsidRPr="00D002BD">
        <w:rPr>
          <w:rFonts w:eastAsia="Malgun Gothic"/>
          <w:lang w:val="en-US"/>
        </w:rPr>
        <w:t>chemical</w:t>
      </w:r>
      <w:r w:rsidRPr="002030D9">
        <w:rPr>
          <w:rFonts w:eastAsia="Malgun Gothic"/>
          <w:lang w:val="en-US"/>
        </w:rPr>
        <w:t xml:space="preserve"> emissions emitted from interior</w:t>
      </w:r>
      <w:r w:rsidRPr="002030D9">
        <w:rPr>
          <w:rFonts w:eastAsia="Malgun Gothic" w:hint="eastAsia"/>
          <w:lang w:val="en-US"/>
        </w:rPr>
        <w:t xml:space="preserve"> materials used for the construction of vehicles.</w:t>
      </w:r>
    </w:p>
    <w:p w14:paraId="040E3074" w14:textId="77777777" w:rsidR="0081389D" w:rsidRPr="007103DC" w:rsidRDefault="0081389D" w:rsidP="0081389D">
      <w:pPr>
        <w:pStyle w:val="HChG"/>
        <w:spacing w:before="0" w:after="120"/>
      </w:pPr>
      <w:r w:rsidRPr="007103DC">
        <w:tab/>
      </w:r>
      <w:r w:rsidRPr="007103DC">
        <w:tab/>
        <w:t>2.</w:t>
      </w:r>
      <w:r w:rsidRPr="007103DC">
        <w:tab/>
      </w:r>
      <w:r w:rsidRPr="007103DC">
        <w:tab/>
        <w:t>Scope</w:t>
      </w:r>
      <w:bookmarkEnd w:id="4"/>
      <w:bookmarkEnd w:id="5"/>
      <w:bookmarkEnd w:id="6"/>
      <w:bookmarkEnd w:id="7"/>
      <w:r w:rsidRPr="007103DC">
        <w:t xml:space="preserve"> and application</w:t>
      </w:r>
    </w:p>
    <w:p w14:paraId="2F657FD9" w14:textId="77777777" w:rsidR="0081389D" w:rsidRPr="000E6ABC" w:rsidRDefault="0081389D" w:rsidP="0081389D">
      <w:pPr>
        <w:pStyle w:val="SingleTxtG"/>
        <w:ind w:left="2268"/>
        <w:rPr>
          <w:b/>
        </w:rPr>
      </w:pPr>
      <w:r w:rsidRPr="000E6ABC">
        <w:rPr>
          <w:rFonts w:hint="eastAsia"/>
          <w:b/>
        </w:rPr>
        <w:tab/>
      </w:r>
      <w:r w:rsidRPr="00E30BE8">
        <w:t>This Mutual Resolution applies to category 1-1 vehicle, as defined in the Special Resolution No. 1.</w:t>
      </w:r>
      <w:r w:rsidRPr="00DA0613">
        <w:rPr>
          <w:rStyle w:val="FootnoteReference"/>
        </w:rPr>
        <w:footnoteReference w:id="3"/>
      </w:r>
    </w:p>
    <w:p w14:paraId="63E67A07" w14:textId="77777777" w:rsidR="0081389D" w:rsidRDefault="0081389D" w:rsidP="0081389D">
      <w:pPr>
        <w:pStyle w:val="HChG"/>
      </w:pPr>
      <w:bookmarkStart w:id="8" w:name="Definitions"/>
      <w:bookmarkStart w:id="9" w:name="_Toc284587295"/>
      <w:bookmarkStart w:id="10" w:name="_Toc284587044"/>
      <w:bookmarkEnd w:id="8"/>
      <w:r w:rsidRPr="007103DC">
        <w:tab/>
      </w:r>
      <w:r>
        <w:tab/>
      </w:r>
      <w:r w:rsidRPr="007103DC">
        <w:t>3.</w:t>
      </w:r>
      <w:r w:rsidRPr="007103DC">
        <w:tab/>
      </w:r>
      <w:r w:rsidRPr="007103DC">
        <w:tab/>
        <w:t>Definitions</w:t>
      </w:r>
    </w:p>
    <w:p w14:paraId="1BE4425A" w14:textId="77777777" w:rsidR="0081389D" w:rsidRPr="004A2786" w:rsidRDefault="0081389D" w:rsidP="0081389D">
      <w:pPr>
        <w:spacing w:after="120"/>
        <w:ind w:left="1701" w:right="1134" w:firstLine="567"/>
        <w:jc w:val="both"/>
      </w:pPr>
      <w:r w:rsidRPr="004A2786">
        <w:t>For the purpose of this re</w:t>
      </w:r>
      <w:r>
        <w:rPr>
          <w:rFonts w:hint="eastAsia"/>
          <w:lang w:eastAsia="ko-KR"/>
        </w:rPr>
        <w:t>commendation</w:t>
      </w:r>
      <w:r>
        <w:rPr>
          <w:lang w:eastAsia="ko-KR"/>
        </w:rPr>
        <w:t>,</w:t>
      </w:r>
      <w:r w:rsidRPr="004A2786">
        <w:t xml:space="preserve"> the following definitions apply:</w:t>
      </w:r>
    </w:p>
    <w:p w14:paraId="1ED22813" w14:textId="77777777" w:rsidR="0081389D" w:rsidRDefault="0081389D" w:rsidP="0081389D">
      <w:pPr>
        <w:pStyle w:val="SingleTxtG"/>
        <w:ind w:left="2259" w:hanging="1125"/>
      </w:pPr>
      <w:r>
        <w:t>3.1.</w:t>
      </w:r>
      <w:r>
        <w:tab/>
      </w:r>
      <w:r w:rsidRPr="007103DC">
        <w:rPr>
          <w:iCs/>
        </w:rPr>
        <w:t>"</w:t>
      </w:r>
      <w:r w:rsidRPr="00E30BE8">
        <w:rPr>
          <w:i/>
        </w:rPr>
        <w:t>Test vehicle</w:t>
      </w:r>
      <w:r w:rsidRPr="007103DC">
        <w:rPr>
          <w:iCs/>
        </w:rPr>
        <w:t>"</w:t>
      </w:r>
      <w:r>
        <w:t xml:space="preserve"> means the new vehicle to be tested. The test age of the vehicles has to be 28d ± 5 day after the production date;</w:t>
      </w:r>
    </w:p>
    <w:p w14:paraId="7F582F46" w14:textId="77777777" w:rsidR="0081389D" w:rsidRPr="00D002BD" w:rsidRDefault="0081389D" w:rsidP="0081389D">
      <w:pPr>
        <w:pStyle w:val="SingleTxtG"/>
        <w:ind w:left="2259" w:hanging="1125"/>
        <w:rPr>
          <w:rFonts w:eastAsia="Malgun Gothic"/>
          <w:lang w:eastAsia="ko-KR"/>
        </w:rPr>
      </w:pPr>
      <w:r>
        <w:t>3.2.</w:t>
      </w:r>
      <w:r>
        <w:tab/>
      </w:r>
      <w:r w:rsidRPr="00D002BD">
        <w:rPr>
          <w:iCs/>
        </w:rPr>
        <w:t>"</w:t>
      </w:r>
      <w:r w:rsidRPr="00D002BD">
        <w:rPr>
          <w:i/>
        </w:rPr>
        <w:t>Production date</w:t>
      </w:r>
      <w:r w:rsidRPr="00D002BD">
        <w:rPr>
          <w:iCs/>
        </w:rPr>
        <w:t>"</w:t>
      </w:r>
      <w:r w:rsidRPr="00D002BD">
        <w:t xml:space="preserve"> is the date a new vehicle leaves the production line</w:t>
      </w:r>
      <w:r w:rsidRPr="00D002BD">
        <w:rPr>
          <w:rFonts w:eastAsia="Malgun Gothic" w:hint="eastAsia"/>
          <w:lang w:eastAsia="ko-KR"/>
        </w:rPr>
        <w:t>;</w:t>
      </w:r>
    </w:p>
    <w:p w14:paraId="751A907B" w14:textId="5CBAC67E" w:rsidR="0081389D" w:rsidRPr="00D002BD" w:rsidRDefault="0081389D" w:rsidP="0081389D">
      <w:pPr>
        <w:pStyle w:val="SingleTxtG"/>
        <w:ind w:left="2259" w:hanging="1125"/>
        <w:rPr>
          <w:rFonts w:eastAsia="Malgun Gothic"/>
          <w:lang w:eastAsia="ko-KR"/>
        </w:rPr>
      </w:pPr>
      <w:r w:rsidRPr="00D002BD">
        <w:t>3.3.</w:t>
      </w:r>
      <w:r w:rsidRPr="00D002BD">
        <w:tab/>
      </w:r>
      <w:r w:rsidRPr="00A430B9">
        <w:t>"</w:t>
      </w:r>
      <w:r w:rsidRPr="00A430B9">
        <w:rPr>
          <w:i/>
        </w:rPr>
        <w:t>Test substances</w:t>
      </w:r>
      <w:r w:rsidRPr="00A430B9">
        <w:t>" means sub</w:t>
      </w:r>
      <w:r>
        <w:t xml:space="preserve">stances to be measured in air. </w:t>
      </w:r>
      <w:r w:rsidRPr="00A430B9">
        <w:t>Measured substances are Volatile Organic Compounds (VOC</w:t>
      </w:r>
      <w:r>
        <w:t xml:space="preserve">s) and the carbonyl compounds. </w:t>
      </w:r>
      <w:r w:rsidRPr="00A430B9">
        <w:t>VOCs range in volatility from n-C6 to n-C16 whose boiling point is in the range from (50 °C to 100 °C) to (240 °C to 260 °C). Carbonyl compounds incl</w:t>
      </w:r>
      <w:r>
        <w:t xml:space="preserve">ude the aldehydes and ketones. </w:t>
      </w:r>
      <w:r w:rsidRPr="00A430B9">
        <w:t>In the test procedure the measured compounds are grouped by the term (VOC) and (carbonyl compounds) because each group currently requires two unique active sampling and analytical methods for measuring the test substances</w:t>
      </w:r>
      <w:r w:rsidRPr="00D002BD">
        <w:rPr>
          <w:rFonts w:eastAsia="Malgun Gothic" w:hint="eastAsia"/>
          <w:lang w:val="en-US" w:eastAsia="ko-KR"/>
        </w:rPr>
        <w:t>;</w:t>
      </w:r>
    </w:p>
    <w:p w14:paraId="1725A8DC" w14:textId="7E950E98" w:rsidR="0081389D" w:rsidRPr="00D002BD" w:rsidRDefault="0081389D" w:rsidP="0081389D">
      <w:pPr>
        <w:pStyle w:val="SingleTxtG"/>
        <w:ind w:left="2268" w:hanging="1134"/>
        <w:rPr>
          <w:rFonts w:eastAsia="Malgun Gothic"/>
          <w:lang w:eastAsia="ko-KR"/>
        </w:rPr>
      </w:pPr>
      <w:r w:rsidRPr="00D002BD">
        <w:rPr>
          <w:lang w:eastAsia="ja-JP"/>
        </w:rPr>
        <w:t>3.3.1.</w:t>
      </w:r>
      <w:r w:rsidRPr="00D002BD">
        <w:rPr>
          <w:lang w:eastAsia="ja-JP"/>
        </w:rPr>
        <w:tab/>
      </w:r>
      <w:r w:rsidRPr="00A430B9">
        <w:t>"</w:t>
      </w:r>
      <w:r w:rsidRPr="00B1573F">
        <w:rPr>
          <w:i/>
          <w:lang w:eastAsia="ja-JP"/>
        </w:rPr>
        <w:t>Carbonyl compounds</w:t>
      </w:r>
      <w:r w:rsidRPr="00A430B9">
        <w:t>"</w:t>
      </w:r>
      <w:r w:rsidRPr="00D002BD">
        <w:rPr>
          <w:lang w:eastAsia="ja-JP"/>
        </w:rPr>
        <w:t xml:space="preserve"> means Formaldehyde, Acetaldehyde and Acrolein</w:t>
      </w:r>
      <w:r>
        <w:rPr>
          <w:lang w:eastAsia="ja-JP"/>
        </w:rPr>
        <w:t>. Carbonyl compounds</w:t>
      </w:r>
      <w:r w:rsidRPr="00D002BD">
        <w:rPr>
          <w:lang w:eastAsia="ja-JP"/>
        </w:rPr>
        <w:t xml:space="preserve"> are to be measured according to ISO 16000-3</w:t>
      </w:r>
      <w:r w:rsidRPr="00D002BD">
        <w:rPr>
          <w:rFonts w:eastAsia="Malgun Gothic" w:hint="eastAsia"/>
          <w:lang w:eastAsia="ko-KR"/>
        </w:rPr>
        <w:t>;</w:t>
      </w:r>
    </w:p>
    <w:p w14:paraId="1ACBC23C" w14:textId="710D5DD7" w:rsidR="0081389D" w:rsidRPr="00D002BD" w:rsidRDefault="0081389D" w:rsidP="0081389D">
      <w:pPr>
        <w:pStyle w:val="SingleTxtG"/>
        <w:ind w:left="2268" w:hanging="1134"/>
        <w:rPr>
          <w:rFonts w:eastAsia="Malgun Gothic"/>
          <w:lang w:eastAsia="ko-KR"/>
        </w:rPr>
      </w:pPr>
      <w:r w:rsidRPr="00D002BD">
        <w:rPr>
          <w:lang w:eastAsia="ja-JP"/>
        </w:rPr>
        <w:t>3.3.2.</w:t>
      </w:r>
      <w:r w:rsidRPr="00D002BD">
        <w:rPr>
          <w:lang w:eastAsia="ja-JP"/>
        </w:rPr>
        <w:tab/>
      </w:r>
      <w:r w:rsidRPr="00D002BD">
        <w:rPr>
          <w:lang w:eastAsia="ja-JP"/>
        </w:rPr>
        <w:tab/>
      </w:r>
      <w:r w:rsidRPr="00A430B9">
        <w:t>"</w:t>
      </w:r>
      <w:r w:rsidRPr="007434A3">
        <w:rPr>
          <w:i/>
          <w:lang w:eastAsia="ja-JP"/>
        </w:rPr>
        <w:t>VOCs</w:t>
      </w:r>
      <w:r w:rsidRPr="00A430B9">
        <w:t>"</w:t>
      </w:r>
      <w:r w:rsidRPr="00D002BD">
        <w:rPr>
          <w:lang w:eastAsia="ja-JP"/>
        </w:rPr>
        <w:t xml:space="preserve"> means </w:t>
      </w:r>
      <w:r>
        <w:t>Volatile Organic Compounds ranging in volatility from n-C6 to n-C16,</w:t>
      </w:r>
      <w:r>
        <w:rPr>
          <w:rFonts w:eastAsia="Malgun Gothic" w:hint="eastAsia"/>
          <w:lang w:eastAsia="ko-KR"/>
        </w:rPr>
        <w:t xml:space="preserve"> e.g. </w:t>
      </w:r>
      <w:r w:rsidRPr="00D002BD">
        <w:rPr>
          <w:lang w:eastAsia="ja-JP"/>
        </w:rPr>
        <w:t>Benzene, Toluene, Xy</w:t>
      </w:r>
      <w:r w:rsidR="007434A3">
        <w:rPr>
          <w:lang w:eastAsia="ja-JP"/>
        </w:rPr>
        <w:t>lene, Ethylbenzene and Styrene. VOCs</w:t>
      </w:r>
      <w:r w:rsidRPr="00D002BD">
        <w:rPr>
          <w:lang w:eastAsia="ja-JP"/>
        </w:rPr>
        <w:t xml:space="preserve"> are to be measured according to ISO 16000-6</w:t>
      </w:r>
      <w:r w:rsidRPr="00D002BD">
        <w:rPr>
          <w:rFonts w:eastAsia="Malgun Gothic" w:hint="eastAsia"/>
          <w:lang w:eastAsia="ko-KR"/>
        </w:rPr>
        <w:t>;</w:t>
      </w:r>
    </w:p>
    <w:p w14:paraId="15E7481F" w14:textId="34EEA62B" w:rsidR="0081389D" w:rsidRPr="00C55366" w:rsidRDefault="0081389D" w:rsidP="0081389D">
      <w:pPr>
        <w:pStyle w:val="SingleTxtG"/>
        <w:ind w:left="2268" w:hanging="1134"/>
        <w:rPr>
          <w:rFonts w:eastAsia="Malgun Gothic"/>
          <w:lang w:eastAsia="ko-KR"/>
        </w:rPr>
      </w:pPr>
      <w:r w:rsidRPr="00D002BD">
        <w:rPr>
          <w:lang w:eastAsia="ja-JP"/>
        </w:rPr>
        <w:t>3.3.3.</w:t>
      </w:r>
      <w:r w:rsidRPr="00D002BD">
        <w:rPr>
          <w:lang w:eastAsia="ja-JP"/>
        </w:rPr>
        <w:tab/>
      </w:r>
      <w:r w:rsidRPr="00A430B9">
        <w:t>"</w:t>
      </w:r>
      <w:r w:rsidRPr="007434A3">
        <w:rPr>
          <w:i/>
          <w:lang w:eastAsia="ja-JP"/>
        </w:rPr>
        <w:t>Alternative VOC Measurement Method</w:t>
      </w:r>
      <w:r w:rsidRPr="00A430B9">
        <w:t>"</w:t>
      </w:r>
      <w:r w:rsidRPr="00D002BD">
        <w:rPr>
          <w:lang w:eastAsia="ja-JP"/>
        </w:rPr>
        <w:t xml:space="preserve"> means a method that is proven equival</w:t>
      </w:r>
      <w:r w:rsidR="007434A3">
        <w:rPr>
          <w:lang w:eastAsia="ja-JP"/>
        </w:rPr>
        <w:t xml:space="preserve">ent to ISO 16000-3 or 16000-6. </w:t>
      </w:r>
      <w:r w:rsidRPr="00D002BD">
        <w:rPr>
          <w:lang w:eastAsia="ja-JP"/>
        </w:rPr>
        <w:t>Two possible alternative methods could be an advancement to the current active sampling and desorption method 16000-6 or a direct sampling measurement method</w:t>
      </w:r>
      <w:r w:rsidRPr="00D002BD">
        <w:rPr>
          <w:rFonts w:eastAsia="Malgun Gothic" w:hint="eastAsia"/>
          <w:lang w:eastAsia="ko-KR"/>
        </w:rPr>
        <w:t>;</w:t>
      </w:r>
    </w:p>
    <w:p w14:paraId="64C69C4F" w14:textId="77777777" w:rsidR="0081389D" w:rsidRDefault="0081389D" w:rsidP="0081389D">
      <w:pPr>
        <w:pStyle w:val="SingleTxtG"/>
        <w:ind w:left="2259" w:hanging="1125"/>
      </w:pPr>
      <w:r>
        <w:t>3.4.</w:t>
      </w:r>
      <w:r>
        <w:tab/>
      </w:r>
      <w:r w:rsidRPr="007103DC">
        <w:rPr>
          <w:iCs/>
        </w:rPr>
        <w:t>"</w:t>
      </w:r>
      <w:r w:rsidRPr="00E30BE8">
        <w:rPr>
          <w:i/>
        </w:rPr>
        <w:t>Background concentration</w:t>
      </w:r>
      <w:r w:rsidRPr="007103DC">
        <w:rPr>
          <w:iCs/>
        </w:rPr>
        <w:t>"</w:t>
      </w:r>
      <w:r>
        <w:t xml:space="preserve"> means the test substance concentrations in the whole-vehicle test chamber when the test vehicle is inside;</w:t>
      </w:r>
    </w:p>
    <w:p w14:paraId="326774BE" w14:textId="09BA4569" w:rsidR="0081389D" w:rsidRDefault="0081389D" w:rsidP="0081389D">
      <w:pPr>
        <w:pStyle w:val="SingleTxtG"/>
        <w:ind w:left="2259" w:hanging="1125"/>
      </w:pPr>
      <w:r>
        <w:t>3.5.</w:t>
      </w:r>
      <w:r>
        <w:tab/>
      </w:r>
      <w:r w:rsidRPr="007103DC">
        <w:rPr>
          <w:iCs/>
        </w:rPr>
        <w:t>"</w:t>
      </w:r>
      <w:r w:rsidRPr="00E30BE8">
        <w:rPr>
          <w:i/>
        </w:rPr>
        <w:t>Ambient mode</w:t>
      </w:r>
      <w:r w:rsidRPr="007103DC">
        <w:rPr>
          <w:iCs/>
        </w:rPr>
        <w:t>"</w:t>
      </w:r>
      <w:r>
        <w:t xml:space="preserve"> refer to the mode in which sampling of substances in the interior air of a test vehicle under standardized ambient temperature conditions is performed, defined by 23.0-25.0 °C, </w:t>
      </w:r>
      <w:r w:rsidRPr="002670CA">
        <w:rPr>
          <w:lang w:val="en-US"/>
        </w:rPr>
        <w:t>as</w:t>
      </w:r>
      <w:r w:rsidR="00C66897">
        <w:t xml:space="preserve"> close as possible to 25.0</w:t>
      </w:r>
      <w:r>
        <w:t>°C;</w:t>
      </w:r>
    </w:p>
    <w:p w14:paraId="45F66208" w14:textId="77777777" w:rsidR="0081389D" w:rsidRDefault="0081389D" w:rsidP="0081389D">
      <w:pPr>
        <w:pStyle w:val="SingleTxtG"/>
        <w:ind w:left="2259" w:hanging="1125"/>
      </w:pPr>
      <w:r>
        <w:lastRenderedPageBreak/>
        <w:t>3.6.</w:t>
      </w:r>
      <w:r>
        <w:tab/>
      </w:r>
      <w:r w:rsidRPr="007103DC">
        <w:rPr>
          <w:iCs/>
        </w:rPr>
        <w:t>"</w:t>
      </w:r>
      <w:r w:rsidRPr="006F3814">
        <w:rPr>
          <w:i/>
        </w:rPr>
        <w:t>Parking mode</w:t>
      </w:r>
      <w:r w:rsidRPr="007103DC">
        <w:rPr>
          <w:iCs/>
        </w:rPr>
        <w:t>"</w:t>
      </w:r>
      <w:r>
        <w:t xml:space="preserve"> refer to the mode in which sampling of substances in the interior air of a test vehicle under elevated temperatures resulting from defined external heat radiation is performed;</w:t>
      </w:r>
    </w:p>
    <w:p w14:paraId="181BB1EA" w14:textId="77777777" w:rsidR="0081389D" w:rsidRDefault="0081389D" w:rsidP="0081389D">
      <w:pPr>
        <w:pStyle w:val="SingleTxtG"/>
        <w:ind w:left="2259" w:hanging="1125"/>
      </w:pPr>
      <w:r>
        <w:t>3.7.</w:t>
      </w:r>
      <w:r>
        <w:tab/>
      </w:r>
      <w:r w:rsidRPr="007103DC">
        <w:rPr>
          <w:iCs/>
        </w:rPr>
        <w:t>"</w:t>
      </w:r>
      <w:r w:rsidRPr="00B2789D">
        <w:rPr>
          <w:i/>
        </w:rPr>
        <w:t>Driving mode</w:t>
      </w:r>
      <w:r w:rsidRPr="007103DC">
        <w:rPr>
          <w:iCs/>
        </w:rPr>
        <w:t>"</w:t>
      </w:r>
      <w:r>
        <w:t xml:space="preserve"> refer to the mode in which sampling of substances in the interior air of a test vehicle, under standardized conditions starting at elevated temperatures and with the engine on using air conditioning. Driving is simulated with an idle test procedure of a vehicle driven after being parked in the sun;</w:t>
      </w:r>
    </w:p>
    <w:p w14:paraId="79850BC9" w14:textId="77777777" w:rsidR="0081389D" w:rsidRDefault="0081389D" w:rsidP="0081389D">
      <w:pPr>
        <w:pStyle w:val="SingleTxtG"/>
        <w:ind w:left="2259" w:hanging="1125"/>
      </w:pPr>
      <w:r>
        <w:t xml:space="preserve">3.8. </w:t>
      </w:r>
      <w:r>
        <w:tab/>
      </w:r>
      <w:r w:rsidRPr="007103DC">
        <w:rPr>
          <w:iCs/>
        </w:rPr>
        <w:t>"</w:t>
      </w:r>
      <w:r w:rsidRPr="00B2789D">
        <w:rPr>
          <w:i/>
        </w:rPr>
        <w:t>Breathing zone</w:t>
      </w:r>
      <w:r w:rsidRPr="007103DC">
        <w:rPr>
          <w:iCs/>
        </w:rPr>
        <w:t>"</w:t>
      </w:r>
      <w:r>
        <w:t xml:space="preserve"> the semi-sphere area with 50 cm radius in front of the driver's face;</w:t>
      </w:r>
    </w:p>
    <w:p w14:paraId="00221D8D" w14:textId="77777777" w:rsidR="0081389D" w:rsidRDefault="0081389D" w:rsidP="0081389D">
      <w:pPr>
        <w:pStyle w:val="SingleTxtG"/>
        <w:ind w:left="2259" w:hanging="1125"/>
      </w:pPr>
      <w:r>
        <w:t>3.9.</w:t>
      </w:r>
      <w:r>
        <w:tab/>
      </w:r>
      <w:r w:rsidRPr="007103DC">
        <w:rPr>
          <w:iCs/>
        </w:rPr>
        <w:t>"</w:t>
      </w:r>
      <w:r w:rsidRPr="000B6D04">
        <w:rPr>
          <w:i/>
        </w:rPr>
        <w:t>Sampling train</w:t>
      </w:r>
      <w:r w:rsidRPr="007103DC">
        <w:rPr>
          <w:iCs/>
        </w:rPr>
        <w:t>"</w:t>
      </w:r>
      <w:r>
        <w:t xml:space="preserve"> means the apparatus to collect the air sample inside the test vehicle cabin from the breathing zone and to collect the air sample from in the whole vehicle test chamber, trapping the test substances in sorbent tubes under standardized conditions;</w:t>
      </w:r>
    </w:p>
    <w:p w14:paraId="37D463B2" w14:textId="77777777" w:rsidR="0081389D" w:rsidRDefault="0081389D" w:rsidP="0081389D">
      <w:pPr>
        <w:pStyle w:val="SingleTxtG"/>
        <w:ind w:left="2259" w:hanging="1125"/>
      </w:pPr>
      <w:r>
        <w:t>3.10.</w:t>
      </w:r>
      <w:r>
        <w:tab/>
        <w:t>"</w:t>
      </w:r>
      <w:r w:rsidRPr="000B6D04">
        <w:rPr>
          <w:i/>
        </w:rPr>
        <w:t>Category 1 vehicle</w:t>
      </w:r>
      <w:r>
        <w:t>" means a power driven vehicle with four or more wheels designed and constructed primarily for the carriage of (a) person(s);</w:t>
      </w:r>
    </w:p>
    <w:p w14:paraId="6A01635A" w14:textId="77777777" w:rsidR="0081389D" w:rsidRDefault="0081389D" w:rsidP="0081389D">
      <w:pPr>
        <w:pStyle w:val="SingleTxtG"/>
        <w:ind w:left="2259" w:hanging="1125"/>
      </w:pPr>
      <w:r>
        <w:t>3.11.</w:t>
      </w:r>
      <w:r>
        <w:tab/>
        <w:t>"</w:t>
      </w:r>
      <w:r w:rsidRPr="000B6D04">
        <w:rPr>
          <w:i/>
        </w:rPr>
        <w:t>Category 1-1 vehicle</w:t>
      </w:r>
      <w:r>
        <w:t>" means a category 1 vehicle comprising not more than eight seating positions in addition to the driver’s seating position. A category 1-1 vehicle cannot have standing passengers.</w:t>
      </w:r>
    </w:p>
    <w:p w14:paraId="524D6B0E" w14:textId="77777777" w:rsidR="0081389D" w:rsidRPr="007103DC" w:rsidRDefault="0081389D" w:rsidP="0081389D">
      <w:pPr>
        <w:pStyle w:val="HChG"/>
      </w:pPr>
      <w:bookmarkStart w:id="11" w:name="_Toc284586946"/>
      <w:bookmarkStart w:id="12" w:name="_Toc284587064"/>
      <w:bookmarkStart w:id="13" w:name="_Toc284587315"/>
      <w:bookmarkStart w:id="14" w:name="_Toc289686187"/>
      <w:bookmarkEnd w:id="9"/>
      <w:bookmarkEnd w:id="10"/>
      <w:r w:rsidRPr="007103DC">
        <w:tab/>
      </w:r>
      <w:r w:rsidRPr="007103DC">
        <w:tab/>
        <w:t>4.</w:t>
      </w:r>
      <w:r w:rsidRPr="007103DC">
        <w:tab/>
      </w:r>
      <w:r w:rsidRPr="007103DC">
        <w:tab/>
        <w:t>Abbreviations</w:t>
      </w:r>
    </w:p>
    <w:p w14:paraId="7F10DF7C" w14:textId="77777777" w:rsidR="0081389D" w:rsidRPr="007103DC" w:rsidRDefault="0081389D" w:rsidP="0081389D">
      <w:pPr>
        <w:pStyle w:val="SingleTxtG"/>
        <w:ind w:left="2259" w:hanging="1125"/>
        <w:rPr>
          <w:szCs w:val="24"/>
        </w:rPr>
      </w:pPr>
      <w:bookmarkStart w:id="15" w:name="_Toc284586948"/>
      <w:bookmarkStart w:id="16" w:name="_Toc284587066"/>
      <w:bookmarkStart w:id="17" w:name="_Toc284587317"/>
      <w:bookmarkStart w:id="18" w:name="_Toc289686189"/>
      <w:bookmarkEnd w:id="11"/>
      <w:bookmarkEnd w:id="12"/>
      <w:bookmarkEnd w:id="13"/>
      <w:bookmarkEnd w:id="14"/>
      <w:r>
        <w:t>4.1.</w:t>
      </w:r>
      <w:r w:rsidRPr="007103DC">
        <w:tab/>
        <w:t>General abbreviations</w:t>
      </w:r>
      <w:bookmarkEnd w:id="15"/>
      <w:bookmarkEnd w:id="16"/>
      <w:bookmarkEnd w:id="17"/>
      <w:bookmarkEnd w:id="18"/>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1389D" w:rsidRPr="007103DC" w14:paraId="6CD111CC" w14:textId="77777777" w:rsidTr="00AF6A97">
        <w:trPr>
          <w:trHeight w:val="305"/>
        </w:trPr>
        <w:tc>
          <w:tcPr>
            <w:tcW w:w="1701" w:type="dxa"/>
          </w:tcPr>
          <w:p w14:paraId="455A8B5D" w14:textId="77777777" w:rsidR="0081389D" w:rsidRPr="007103DC" w:rsidRDefault="0081389D" w:rsidP="00AF6A97">
            <w:pPr>
              <w:pStyle w:val="SingleTxtG"/>
              <w:ind w:left="-71" w:right="213"/>
            </w:pPr>
            <w:r w:rsidRPr="0088741D">
              <w:rPr>
                <w:lang w:eastAsia="ko-KR"/>
              </w:rPr>
              <w:t>VIAQ</w:t>
            </w:r>
          </w:p>
        </w:tc>
        <w:tc>
          <w:tcPr>
            <w:tcW w:w="4678" w:type="dxa"/>
          </w:tcPr>
          <w:p w14:paraId="3DA1373E" w14:textId="77777777" w:rsidR="0081389D" w:rsidRPr="007103DC" w:rsidRDefault="0081389D" w:rsidP="00AF6A97">
            <w:pPr>
              <w:pStyle w:val="SingleTxtG"/>
              <w:ind w:left="213" w:right="0"/>
            </w:pPr>
            <w:r w:rsidRPr="00C21D27">
              <w:rPr>
                <w:szCs w:val="24"/>
                <w:lang w:eastAsia="ja-JP"/>
              </w:rPr>
              <w:t>Vehicle Interior Air Quality</w:t>
            </w:r>
          </w:p>
        </w:tc>
      </w:tr>
      <w:tr w:rsidR="0081389D" w:rsidRPr="007103DC" w14:paraId="3778AB96" w14:textId="77777777" w:rsidTr="00AF6A97">
        <w:trPr>
          <w:trHeight w:val="305"/>
        </w:trPr>
        <w:tc>
          <w:tcPr>
            <w:tcW w:w="1701" w:type="dxa"/>
          </w:tcPr>
          <w:p w14:paraId="2BA4BBDE" w14:textId="77777777" w:rsidR="0081389D" w:rsidRPr="007103DC" w:rsidRDefault="0081389D" w:rsidP="00AF6A97">
            <w:pPr>
              <w:pStyle w:val="SingleTxtG"/>
              <w:ind w:left="-71" w:right="213"/>
            </w:pPr>
            <w:r w:rsidRPr="00C21D27">
              <w:rPr>
                <w:szCs w:val="24"/>
                <w:lang w:eastAsia="ja-JP"/>
              </w:rPr>
              <w:t>GC-MS</w:t>
            </w:r>
          </w:p>
        </w:tc>
        <w:tc>
          <w:tcPr>
            <w:tcW w:w="4678" w:type="dxa"/>
          </w:tcPr>
          <w:p w14:paraId="69C7F7C2" w14:textId="77777777" w:rsidR="0081389D" w:rsidRPr="007103DC" w:rsidRDefault="0081389D" w:rsidP="00AF6A97">
            <w:pPr>
              <w:pStyle w:val="SingleTxtG"/>
              <w:ind w:left="213" w:right="0"/>
            </w:pPr>
            <w:r>
              <w:rPr>
                <w:szCs w:val="24"/>
                <w:lang w:eastAsia="ja-JP"/>
              </w:rPr>
              <w:t>Gas Chromatograph – Mass S</w:t>
            </w:r>
            <w:r w:rsidRPr="00C21D27">
              <w:rPr>
                <w:szCs w:val="24"/>
                <w:lang w:eastAsia="ja-JP"/>
              </w:rPr>
              <w:t>pectrometry</w:t>
            </w:r>
          </w:p>
        </w:tc>
      </w:tr>
      <w:tr w:rsidR="0081389D" w:rsidRPr="007103DC" w14:paraId="1E00A3BE" w14:textId="77777777" w:rsidTr="00AF6A97">
        <w:trPr>
          <w:trHeight w:val="305"/>
        </w:trPr>
        <w:tc>
          <w:tcPr>
            <w:tcW w:w="1701" w:type="dxa"/>
          </w:tcPr>
          <w:p w14:paraId="2B5B78BA" w14:textId="77777777" w:rsidR="0081389D" w:rsidRPr="00930556" w:rsidRDefault="0081389D" w:rsidP="00AF6A97">
            <w:pPr>
              <w:pStyle w:val="SingleTxtG"/>
              <w:ind w:left="-71" w:right="213"/>
              <w:rPr>
                <w:lang w:eastAsia="ko-KR"/>
              </w:rPr>
            </w:pPr>
            <w:r w:rsidRPr="00930556">
              <w:rPr>
                <w:lang w:eastAsia="ko-KR"/>
              </w:rPr>
              <w:t>HPLC</w:t>
            </w:r>
          </w:p>
        </w:tc>
        <w:tc>
          <w:tcPr>
            <w:tcW w:w="4678" w:type="dxa"/>
          </w:tcPr>
          <w:p w14:paraId="6F334C3D" w14:textId="77777777" w:rsidR="0081389D" w:rsidRPr="00930556" w:rsidRDefault="0081389D" w:rsidP="00AF6A97">
            <w:pPr>
              <w:pStyle w:val="SingleTxtG"/>
              <w:ind w:left="213" w:right="213"/>
              <w:rPr>
                <w:lang w:eastAsia="ko-KR"/>
              </w:rPr>
            </w:pPr>
            <w:r>
              <w:rPr>
                <w:lang w:eastAsia="ko-KR"/>
              </w:rPr>
              <w:t>High Performance Liquid C</w:t>
            </w:r>
            <w:r w:rsidRPr="00930556">
              <w:rPr>
                <w:lang w:eastAsia="ko-KR"/>
              </w:rPr>
              <w:t>hromatograph</w:t>
            </w:r>
          </w:p>
        </w:tc>
      </w:tr>
      <w:tr w:rsidR="0081389D" w:rsidRPr="007103DC" w14:paraId="6D8761D9" w14:textId="77777777" w:rsidTr="00AF6A97">
        <w:trPr>
          <w:trHeight w:val="305"/>
        </w:trPr>
        <w:tc>
          <w:tcPr>
            <w:tcW w:w="1701" w:type="dxa"/>
          </w:tcPr>
          <w:p w14:paraId="199672F0" w14:textId="77777777" w:rsidR="0081389D" w:rsidRPr="00930556" w:rsidRDefault="0081389D" w:rsidP="00AF6A97">
            <w:pPr>
              <w:pStyle w:val="SingleTxtG"/>
              <w:ind w:left="-71" w:right="213"/>
              <w:rPr>
                <w:lang w:eastAsia="ko-KR"/>
              </w:rPr>
            </w:pPr>
            <w:r w:rsidRPr="00930556">
              <w:rPr>
                <w:lang w:eastAsia="ko-KR"/>
              </w:rPr>
              <w:t>DNPH</w:t>
            </w:r>
          </w:p>
        </w:tc>
        <w:tc>
          <w:tcPr>
            <w:tcW w:w="4678" w:type="dxa"/>
          </w:tcPr>
          <w:p w14:paraId="3BC41C88" w14:textId="77777777" w:rsidR="0081389D" w:rsidRPr="00930556" w:rsidRDefault="0081389D" w:rsidP="00AF6A97">
            <w:pPr>
              <w:pStyle w:val="SingleTxtG"/>
              <w:ind w:left="-71" w:right="213" w:firstLine="284"/>
              <w:rPr>
                <w:lang w:eastAsia="ko-KR"/>
              </w:rPr>
            </w:pPr>
            <w:r w:rsidRPr="00930556">
              <w:rPr>
                <w:lang w:eastAsia="ko-KR"/>
              </w:rPr>
              <w:t>Dinitrophenylhydrazine</w:t>
            </w:r>
          </w:p>
        </w:tc>
      </w:tr>
      <w:tr w:rsidR="0081389D" w:rsidRPr="007103DC" w14:paraId="61F7A90C" w14:textId="77777777" w:rsidTr="00AF6A97">
        <w:tc>
          <w:tcPr>
            <w:tcW w:w="1701" w:type="dxa"/>
          </w:tcPr>
          <w:p w14:paraId="7DC1B6DE" w14:textId="77777777" w:rsidR="0081389D" w:rsidRPr="00930556" w:rsidRDefault="0081389D" w:rsidP="00AF6A97">
            <w:pPr>
              <w:pStyle w:val="SingleTxtG"/>
              <w:ind w:left="-71" w:right="213"/>
              <w:rPr>
                <w:lang w:eastAsia="ko-KR"/>
              </w:rPr>
            </w:pPr>
            <w:r w:rsidRPr="00930556">
              <w:rPr>
                <w:lang w:eastAsia="ko-KR"/>
              </w:rPr>
              <w:t>VOCs</w:t>
            </w:r>
          </w:p>
        </w:tc>
        <w:tc>
          <w:tcPr>
            <w:tcW w:w="4678" w:type="dxa"/>
          </w:tcPr>
          <w:p w14:paraId="0B91585D" w14:textId="77777777" w:rsidR="0081389D" w:rsidRPr="00930556" w:rsidRDefault="0081389D" w:rsidP="00AF6A97">
            <w:pPr>
              <w:pStyle w:val="SingleTxtG"/>
              <w:ind w:left="213" w:right="213"/>
              <w:rPr>
                <w:lang w:eastAsia="ko-KR"/>
              </w:rPr>
            </w:pPr>
            <w:r>
              <w:rPr>
                <w:lang w:eastAsia="ko-KR"/>
              </w:rPr>
              <w:t>Volatile Organic C</w:t>
            </w:r>
            <w:r w:rsidRPr="00930556">
              <w:rPr>
                <w:lang w:eastAsia="ko-KR"/>
              </w:rPr>
              <w:t>ompounds</w:t>
            </w:r>
          </w:p>
        </w:tc>
      </w:tr>
      <w:tr w:rsidR="0081389D" w:rsidRPr="007103DC" w14:paraId="2C62414B" w14:textId="77777777" w:rsidTr="00AF6A97">
        <w:tc>
          <w:tcPr>
            <w:tcW w:w="1701" w:type="dxa"/>
          </w:tcPr>
          <w:p w14:paraId="751D1336" w14:textId="77777777" w:rsidR="0081389D" w:rsidRPr="00930556" w:rsidRDefault="0081389D" w:rsidP="00AF6A97">
            <w:pPr>
              <w:pStyle w:val="SingleTxtG"/>
              <w:ind w:left="-71" w:right="213"/>
              <w:rPr>
                <w:lang w:eastAsia="ko-KR"/>
              </w:rPr>
            </w:pPr>
            <w:r w:rsidRPr="00930556">
              <w:rPr>
                <w:lang w:eastAsia="ko-KR"/>
              </w:rPr>
              <w:t>HVAC</w:t>
            </w:r>
          </w:p>
        </w:tc>
        <w:tc>
          <w:tcPr>
            <w:tcW w:w="4678" w:type="dxa"/>
          </w:tcPr>
          <w:p w14:paraId="7777075C" w14:textId="77777777" w:rsidR="0081389D" w:rsidRDefault="0081389D" w:rsidP="00AF6A97">
            <w:pPr>
              <w:pStyle w:val="SingleTxtG"/>
              <w:ind w:left="213" w:right="213"/>
              <w:rPr>
                <w:lang w:eastAsia="ko-KR"/>
              </w:rPr>
            </w:pPr>
            <w:r>
              <w:rPr>
                <w:lang w:eastAsia="ko-KR"/>
              </w:rPr>
              <w:t>Heating, V</w:t>
            </w:r>
            <w:r w:rsidRPr="00930556">
              <w:rPr>
                <w:lang w:eastAsia="ko-KR"/>
              </w:rPr>
              <w:t xml:space="preserve">entilation and </w:t>
            </w:r>
            <w:r>
              <w:rPr>
                <w:lang w:eastAsia="ko-KR"/>
              </w:rPr>
              <w:t>A</w:t>
            </w:r>
            <w:r w:rsidRPr="00930556">
              <w:rPr>
                <w:lang w:eastAsia="ko-KR"/>
              </w:rPr>
              <w:t xml:space="preserve">ir </w:t>
            </w:r>
            <w:r>
              <w:rPr>
                <w:lang w:eastAsia="ko-KR"/>
              </w:rPr>
              <w:t>C</w:t>
            </w:r>
            <w:r w:rsidRPr="00930556">
              <w:rPr>
                <w:lang w:eastAsia="ko-KR"/>
              </w:rPr>
              <w:t>onditioning</w:t>
            </w:r>
          </w:p>
        </w:tc>
      </w:tr>
    </w:tbl>
    <w:p w14:paraId="506FB13D" w14:textId="77777777" w:rsidR="0081389D" w:rsidRPr="007103DC" w:rsidRDefault="0081389D" w:rsidP="0081389D">
      <w:pPr>
        <w:pStyle w:val="SingleTxtG"/>
        <w:ind w:left="2259" w:hanging="1125"/>
        <w:rPr>
          <w:szCs w:val="24"/>
        </w:rPr>
      </w:pPr>
      <w:r>
        <w:t>4.2.</w:t>
      </w:r>
      <w:r w:rsidRPr="007103DC">
        <w:tab/>
      </w:r>
      <w:r w:rsidRPr="00AB5AFD">
        <w:t>Chemical symbols and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1389D" w:rsidRPr="007103DC" w14:paraId="25DB0854" w14:textId="77777777" w:rsidTr="00AF6A97">
        <w:trPr>
          <w:trHeight w:val="305"/>
        </w:trPr>
        <w:tc>
          <w:tcPr>
            <w:tcW w:w="1701" w:type="dxa"/>
          </w:tcPr>
          <w:p w14:paraId="67EF4694" w14:textId="77777777" w:rsidR="0081389D" w:rsidRPr="00AF1F68" w:rsidRDefault="0081389D" w:rsidP="00AF6A97">
            <w:pPr>
              <w:pStyle w:val="SingleTxtG"/>
              <w:ind w:left="-71" w:right="213"/>
              <w:rPr>
                <w:lang w:eastAsia="ko-KR"/>
              </w:rPr>
            </w:pPr>
            <w:r w:rsidRPr="00AF1F68">
              <w:rPr>
                <w:lang w:eastAsia="ko-KR"/>
              </w:rPr>
              <w:t>CH</w:t>
            </w:r>
            <w:r w:rsidRPr="00960E85">
              <w:rPr>
                <w:vertAlign w:val="subscript"/>
                <w:lang w:eastAsia="ko-KR"/>
              </w:rPr>
              <w:t>2</w:t>
            </w:r>
            <w:r w:rsidRPr="00AF1F68">
              <w:rPr>
                <w:lang w:eastAsia="ko-KR"/>
              </w:rPr>
              <w:t>O</w:t>
            </w:r>
          </w:p>
        </w:tc>
        <w:tc>
          <w:tcPr>
            <w:tcW w:w="4678" w:type="dxa"/>
          </w:tcPr>
          <w:p w14:paraId="6173784D" w14:textId="77777777" w:rsidR="0081389D" w:rsidRPr="00D002BD" w:rsidRDefault="0081389D" w:rsidP="00AF6A97">
            <w:pPr>
              <w:pStyle w:val="SingleTxtG"/>
              <w:ind w:left="213" w:right="213"/>
              <w:rPr>
                <w:lang w:eastAsia="ko-KR"/>
              </w:rPr>
            </w:pPr>
            <w:r w:rsidRPr="00D002BD">
              <w:rPr>
                <w:lang w:eastAsia="ko-KR"/>
              </w:rPr>
              <w:t>Formaldehyde [CAS#: 50-00-0]</w:t>
            </w:r>
          </w:p>
        </w:tc>
      </w:tr>
      <w:tr w:rsidR="0081389D" w:rsidRPr="007103DC" w14:paraId="1B66F887" w14:textId="77777777" w:rsidTr="00AF6A97">
        <w:trPr>
          <w:trHeight w:val="305"/>
        </w:trPr>
        <w:tc>
          <w:tcPr>
            <w:tcW w:w="1701" w:type="dxa"/>
          </w:tcPr>
          <w:p w14:paraId="5EDB36A3"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2</w:t>
            </w:r>
            <w:r w:rsidRPr="00AF1F68">
              <w:rPr>
                <w:lang w:eastAsia="ko-KR"/>
              </w:rPr>
              <w:t>H</w:t>
            </w:r>
            <w:r w:rsidRPr="00960E85">
              <w:rPr>
                <w:vertAlign w:val="subscript"/>
                <w:lang w:eastAsia="ko-KR"/>
              </w:rPr>
              <w:t>4</w:t>
            </w:r>
            <w:r w:rsidRPr="00AF1F68">
              <w:rPr>
                <w:lang w:eastAsia="ko-KR"/>
              </w:rPr>
              <w:t>O</w:t>
            </w:r>
          </w:p>
        </w:tc>
        <w:tc>
          <w:tcPr>
            <w:tcW w:w="4678" w:type="dxa"/>
          </w:tcPr>
          <w:p w14:paraId="1ACBE6EE" w14:textId="77777777" w:rsidR="0081389D" w:rsidRPr="00D002BD" w:rsidRDefault="0081389D" w:rsidP="00AF6A97">
            <w:pPr>
              <w:pStyle w:val="SingleTxtG"/>
              <w:ind w:left="213" w:right="213"/>
              <w:rPr>
                <w:lang w:eastAsia="ko-KR"/>
              </w:rPr>
            </w:pPr>
            <w:r w:rsidRPr="00D002BD">
              <w:rPr>
                <w:lang w:eastAsia="ko-KR"/>
              </w:rPr>
              <w:t>Acetaldehyde [CAS#: 75-07-0]</w:t>
            </w:r>
          </w:p>
        </w:tc>
      </w:tr>
      <w:tr w:rsidR="0081389D" w:rsidRPr="007103DC" w14:paraId="2867F95B" w14:textId="77777777" w:rsidTr="00AF6A97">
        <w:trPr>
          <w:trHeight w:val="305"/>
        </w:trPr>
        <w:tc>
          <w:tcPr>
            <w:tcW w:w="1701" w:type="dxa"/>
          </w:tcPr>
          <w:p w14:paraId="58591222"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3</w:t>
            </w:r>
            <w:r w:rsidRPr="00AF1F68">
              <w:rPr>
                <w:lang w:eastAsia="ko-KR"/>
              </w:rPr>
              <w:t>H</w:t>
            </w:r>
            <w:r w:rsidRPr="00960E85">
              <w:rPr>
                <w:vertAlign w:val="subscript"/>
                <w:lang w:eastAsia="ko-KR"/>
              </w:rPr>
              <w:t>4</w:t>
            </w:r>
            <w:r w:rsidRPr="00AF1F68">
              <w:rPr>
                <w:lang w:eastAsia="ko-KR"/>
              </w:rPr>
              <w:t>O</w:t>
            </w:r>
          </w:p>
        </w:tc>
        <w:tc>
          <w:tcPr>
            <w:tcW w:w="4678" w:type="dxa"/>
          </w:tcPr>
          <w:p w14:paraId="6C1979F1" w14:textId="77777777" w:rsidR="0081389D" w:rsidRPr="00D002BD" w:rsidRDefault="0081389D" w:rsidP="00AF6A97">
            <w:pPr>
              <w:pStyle w:val="SingleTxtG"/>
              <w:ind w:left="213" w:right="213"/>
              <w:rPr>
                <w:lang w:eastAsia="ko-KR"/>
              </w:rPr>
            </w:pPr>
            <w:r w:rsidRPr="00D002BD">
              <w:rPr>
                <w:lang w:eastAsia="ko-KR"/>
              </w:rPr>
              <w:t>Acrolein, Acrylic Aldehyde [CAS#: 107-02-8]</w:t>
            </w:r>
          </w:p>
        </w:tc>
      </w:tr>
      <w:tr w:rsidR="0081389D" w:rsidRPr="007103DC" w14:paraId="11E12CA3" w14:textId="77777777" w:rsidTr="00AF6A97">
        <w:trPr>
          <w:trHeight w:val="305"/>
        </w:trPr>
        <w:tc>
          <w:tcPr>
            <w:tcW w:w="1701" w:type="dxa"/>
          </w:tcPr>
          <w:p w14:paraId="37D5D3A1"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6</w:t>
            </w:r>
            <w:r w:rsidRPr="00AF1F68">
              <w:rPr>
                <w:lang w:eastAsia="ko-KR"/>
              </w:rPr>
              <w:t>H</w:t>
            </w:r>
            <w:r w:rsidRPr="00960E85">
              <w:rPr>
                <w:vertAlign w:val="subscript"/>
                <w:lang w:eastAsia="ko-KR"/>
              </w:rPr>
              <w:t>6</w:t>
            </w:r>
          </w:p>
        </w:tc>
        <w:tc>
          <w:tcPr>
            <w:tcW w:w="4678" w:type="dxa"/>
          </w:tcPr>
          <w:p w14:paraId="21248A7A" w14:textId="77777777" w:rsidR="0081389D" w:rsidRPr="00D002BD" w:rsidRDefault="0081389D" w:rsidP="00AF6A97">
            <w:pPr>
              <w:pStyle w:val="SingleTxtG"/>
              <w:ind w:left="213" w:right="213"/>
              <w:rPr>
                <w:lang w:eastAsia="ko-KR"/>
              </w:rPr>
            </w:pPr>
            <w:r w:rsidRPr="00D002BD">
              <w:rPr>
                <w:lang w:eastAsia="ko-KR"/>
              </w:rPr>
              <w:t>Benzene [CAS#: 71-43-2]</w:t>
            </w:r>
          </w:p>
        </w:tc>
      </w:tr>
      <w:tr w:rsidR="0081389D" w:rsidRPr="007103DC" w14:paraId="3B0438BC" w14:textId="77777777" w:rsidTr="00AF6A97">
        <w:tc>
          <w:tcPr>
            <w:tcW w:w="1701" w:type="dxa"/>
          </w:tcPr>
          <w:p w14:paraId="067A132E"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14:paraId="143E7466" w14:textId="77777777" w:rsidR="0081389D" w:rsidRPr="00D002BD" w:rsidRDefault="0081389D" w:rsidP="00AF6A97">
            <w:pPr>
              <w:pStyle w:val="SingleTxtG"/>
              <w:ind w:left="213" w:right="213"/>
              <w:rPr>
                <w:lang w:eastAsia="ko-KR"/>
              </w:rPr>
            </w:pPr>
            <w:r w:rsidRPr="00D002BD">
              <w:rPr>
                <w:lang w:eastAsia="ko-KR"/>
              </w:rPr>
              <w:t>Ethyl benzene [CAS#: 100-41-4]</w:t>
            </w:r>
          </w:p>
        </w:tc>
      </w:tr>
      <w:tr w:rsidR="0081389D" w:rsidRPr="007103DC" w14:paraId="100D4FC1" w14:textId="77777777" w:rsidTr="00AF6A97">
        <w:tc>
          <w:tcPr>
            <w:tcW w:w="1701" w:type="dxa"/>
          </w:tcPr>
          <w:p w14:paraId="2C01494F"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8</w:t>
            </w:r>
          </w:p>
        </w:tc>
        <w:tc>
          <w:tcPr>
            <w:tcW w:w="4678" w:type="dxa"/>
          </w:tcPr>
          <w:p w14:paraId="48661A57" w14:textId="77777777" w:rsidR="0081389D" w:rsidRPr="00D002BD" w:rsidRDefault="0081389D" w:rsidP="00AF6A97">
            <w:pPr>
              <w:pStyle w:val="SingleTxtG"/>
              <w:ind w:left="213" w:right="213"/>
              <w:rPr>
                <w:lang w:eastAsia="ko-KR"/>
              </w:rPr>
            </w:pPr>
            <w:r w:rsidRPr="00D002BD">
              <w:rPr>
                <w:lang w:eastAsia="ko-KR"/>
              </w:rPr>
              <w:t>Styrene [CAS#: 100-42-5]</w:t>
            </w:r>
          </w:p>
        </w:tc>
      </w:tr>
      <w:tr w:rsidR="0081389D" w:rsidRPr="007103DC" w14:paraId="5B7F276A" w14:textId="77777777" w:rsidTr="00AF6A97">
        <w:tc>
          <w:tcPr>
            <w:tcW w:w="1701" w:type="dxa"/>
          </w:tcPr>
          <w:p w14:paraId="69B951EA"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7</w:t>
            </w:r>
            <w:r w:rsidRPr="00AF1F68">
              <w:rPr>
                <w:lang w:eastAsia="ko-KR"/>
              </w:rPr>
              <w:t>H</w:t>
            </w:r>
            <w:r w:rsidRPr="00960E85">
              <w:rPr>
                <w:vertAlign w:val="subscript"/>
                <w:lang w:eastAsia="ko-KR"/>
              </w:rPr>
              <w:t>8</w:t>
            </w:r>
          </w:p>
        </w:tc>
        <w:tc>
          <w:tcPr>
            <w:tcW w:w="4678" w:type="dxa"/>
          </w:tcPr>
          <w:p w14:paraId="05885DB2" w14:textId="77777777" w:rsidR="0081389D" w:rsidRPr="00D002BD" w:rsidRDefault="0081389D" w:rsidP="00AF6A97">
            <w:pPr>
              <w:pStyle w:val="SingleTxtG"/>
              <w:ind w:left="213" w:right="213"/>
              <w:rPr>
                <w:lang w:eastAsia="ko-KR"/>
              </w:rPr>
            </w:pPr>
            <w:r w:rsidRPr="00D002BD">
              <w:rPr>
                <w:lang w:eastAsia="ko-KR"/>
              </w:rPr>
              <w:t>Toluene [CAS#: 108-88-3]</w:t>
            </w:r>
          </w:p>
        </w:tc>
      </w:tr>
      <w:tr w:rsidR="0081389D" w:rsidRPr="007103DC" w14:paraId="449DF4A4" w14:textId="77777777" w:rsidTr="00AF6A97">
        <w:tc>
          <w:tcPr>
            <w:tcW w:w="1701" w:type="dxa"/>
          </w:tcPr>
          <w:p w14:paraId="3817FEBA"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14:paraId="0B93EAA8" w14:textId="77777777" w:rsidR="0081389D" w:rsidRPr="00D002BD" w:rsidRDefault="0081389D" w:rsidP="00AF6A97">
            <w:pPr>
              <w:pStyle w:val="SingleTxtG"/>
              <w:ind w:left="213" w:right="213"/>
              <w:rPr>
                <w:lang w:eastAsia="ko-KR"/>
              </w:rPr>
            </w:pPr>
            <w:r w:rsidRPr="00D002BD">
              <w:rPr>
                <w:lang w:eastAsia="ko-KR"/>
              </w:rPr>
              <w:t>Xylene [CAS#: 1330-20-7]</w:t>
            </w:r>
          </w:p>
        </w:tc>
      </w:tr>
    </w:tbl>
    <w:p w14:paraId="7ABF0799" w14:textId="77777777" w:rsidR="0081389D" w:rsidRPr="00B77369" w:rsidRDefault="0081389D" w:rsidP="0081389D">
      <w:pPr>
        <w:pStyle w:val="HChG"/>
      </w:pPr>
      <w:r w:rsidRPr="00933C17">
        <w:rPr>
          <w:color w:val="FF0000"/>
        </w:rPr>
        <w:lastRenderedPageBreak/>
        <w:tab/>
      </w:r>
      <w:r w:rsidRPr="00B77369">
        <w:tab/>
        <w:t>5.</w:t>
      </w:r>
      <w:r w:rsidRPr="00B77369">
        <w:tab/>
      </w:r>
      <w:r w:rsidRPr="00B77369">
        <w:tab/>
        <w:t xml:space="preserve">General </w:t>
      </w:r>
      <w:r>
        <w:t>provisions</w:t>
      </w:r>
    </w:p>
    <w:p w14:paraId="0D93787D" w14:textId="77777777" w:rsidR="0081389D" w:rsidRDefault="0081389D" w:rsidP="0081389D">
      <w:pPr>
        <w:pStyle w:val="SingleTxtG"/>
        <w:ind w:left="2259" w:hanging="1125"/>
      </w:pPr>
      <w:r>
        <w:t>5.1.</w:t>
      </w:r>
      <w:r>
        <w:tab/>
        <w:t xml:space="preserve">When instructed to include this test procedure in national standards, Contracting Parties are invited to adopt this Mutual Resolution for the measurement of interior air emissions from interior materials. </w:t>
      </w:r>
    </w:p>
    <w:p w14:paraId="6D820948" w14:textId="77777777" w:rsidR="0081389D" w:rsidRDefault="0081389D" w:rsidP="0081389D">
      <w:pPr>
        <w:pStyle w:val="SingleTxtG"/>
        <w:ind w:left="2259" w:hanging="1125"/>
      </w:pPr>
      <w:r>
        <w:t>5.2.</w:t>
      </w:r>
      <w:r>
        <w:tab/>
        <w:t>This Mutual Resolution does not hold regulatory status within Contracting Parties. Contracting Parties refer to the VIAQ recommendation when used for the assessment on vehicle interior air quality with the technical prescriptions of their own standards or regulations.</w:t>
      </w:r>
    </w:p>
    <w:p w14:paraId="30AB0000" w14:textId="21805FA9" w:rsidR="0081389D" w:rsidRDefault="0081389D" w:rsidP="0081389D">
      <w:pPr>
        <w:pStyle w:val="SingleTxtG"/>
        <w:ind w:left="2259" w:hanging="1125"/>
      </w:pPr>
      <w:r>
        <w:t>5.3.</w:t>
      </w:r>
      <w:r>
        <w:tab/>
      </w:r>
      <w:r w:rsidRPr="008C762C">
        <w:t xml:space="preserve">There are several test methods available for assessing vehicle interior air quality </w:t>
      </w:r>
      <w:r w:rsidR="002A5F88">
        <w:t xml:space="preserve">and </w:t>
      </w:r>
      <w:r w:rsidR="007434A3" w:rsidRPr="008C762C">
        <w:t>this Mut</w:t>
      </w:r>
      <w:r w:rsidRPr="008C762C">
        <w:t>ual Resolution takes into account these existing standards.</w:t>
      </w:r>
      <w:r>
        <w:t xml:space="preserve"> There are three test modes, each with their own testing method. These test modes would be subject to optional acceptance by Contracting Parties depending on their situations. Contracting Parties may optionally decide to the test mode.</w:t>
      </w:r>
    </w:p>
    <w:p w14:paraId="2B2BC8C2" w14:textId="77777777" w:rsidR="0081389D" w:rsidRDefault="0081389D" w:rsidP="0081389D">
      <w:pPr>
        <w:pStyle w:val="SingleTxtG"/>
        <w:ind w:left="2259" w:hanging="1125"/>
      </w:pPr>
      <w:r>
        <w:t>5.4.</w:t>
      </w:r>
      <w:r>
        <w:tab/>
        <w:t>This Mutual Resolution will encourage the reduced use of materials, and chemicals that can be harmful to humans. It also encourages the increased use of environmentally-friendly materials, improving the environmental air quality inside the passenger cabin.</w:t>
      </w:r>
    </w:p>
    <w:p w14:paraId="49C17C43" w14:textId="77777777" w:rsidR="0081389D" w:rsidRDefault="0081389D" w:rsidP="0081389D">
      <w:pPr>
        <w:pStyle w:val="SingleTxtG"/>
        <w:ind w:left="2259" w:hanging="1125"/>
      </w:pPr>
      <w:r>
        <w:t>5.5.</w:t>
      </w:r>
      <w:r>
        <w:tab/>
        <w:t>Substances to be measured are Formaldehyde, Acetaldehyde, Benzene, Toluene, Xylene, Ethylbenzene, Styrene, and Acrolein.</w:t>
      </w:r>
    </w:p>
    <w:p w14:paraId="1EC9029D" w14:textId="77777777" w:rsidR="0081389D" w:rsidRPr="00B77369" w:rsidRDefault="0081389D" w:rsidP="0081389D">
      <w:pPr>
        <w:pStyle w:val="SingleTxtG"/>
        <w:ind w:left="2259" w:hanging="1125"/>
      </w:pPr>
      <w:r>
        <w:t>5.6.</w:t>
      </w:r>
      <w:r>
        <w:tab/>
        <w:t>Due to the different levels of development, different regional cultures, and the costs associated with interior emission control technology, the regulatory stringency is expected to be different from region to region for the foreseeable future. The setting of interior emission limit values, therefore, is not part of this recommendation for the time being.</w:t>
      </w:r>
    </w:p>
    <w:p w14:paraId="20760692" w14:textId="77777777" w:rsidR="0081389D" w:rsidRPr="00B77369" w:rsidRDefault="0081389D" w:rsidP="0081389D">
      <w:pPr>
        <w:pStyle w:val="HChG"/>
      </w:pPr>
      <w:r w:rsidRPr="00B77369">
        <w:tab/>
      </w:r>
      <w:r w:rsidRPr="00B77369">
        <w:tab/>
        <w:t>6.</w:t>
      </w:r>
      <w:r w:rsidRPr="00B77369">
        <w:tab/>
      </w:r>
      <w:r w:rsidRPr="00B77369">
        <w:tab/>
      </w:r>
      <w:r>
        <w:t>Normative references</w:t>
      </w:r>
    </w:p>
    <w:p w14:paraId="6AE6D818" w14:textId="77777777" w:rsidR="0081389D" w:rsidRDefault="0081389D" w:rsidP="0081389D">
      <w:pPr>
        <w:pStyle w:val="SingleTxtG"/>
        <w:ind w:left="2268" w:hanging="1134"/>
        <w:rPr>
          <w:lang w:eastAsia="ja-JP"/>
        </w:rPr>
      </w:pPr>
      <w:r>
        <w:rPr>
          <w:lang w:eastAsia="ja-JP"/>
        </w:rPr>
        <w:t>6.1.</w:t>
      </w:r>
      <w:r>
        <w:rPr>
          <w:lang w:eastAsia="ja-JP"/>
        </w:rPr>
        <w:tab/>
      </w:r>
      <w:r>
        <w:rPr>
          <w:lang w:eastAsia="ja-JP"/>
        </w:rPr>
        <w:tab/>
        <w:t>ISO 16000-3, Indoor air — Part 3: Determination of formaldehyde and other carbonyl compounds in indoor air and test chamber air — Active sampling method.</w:t>
      </w:r>
    </w:p>
    <w:p w14:paraId="34FCEE61" w14:textId="41B343C7" w:rsidR="0081389D" w:rsidRDefault="0081389D" w:rsidP="0081389D">
      <w:pPr>
        <w:pStyle w:val="SingleTxtG"/>
        <w:ind w:left="2268" w:hanging="1134"/>
        <w:rPr>
          <w:lang w:eastAsia="ja-JP"/>
        </w:rPr>
      </w:pPr>
      <w:r>
        <w:rPr>
          <w:lang w:eastAsia="ja-JP"/>
        </w:rPr>
        <w:t>6.2.</w:t>
      </w:r>
      <w:r>
        <w:rPr>
          <w:lang w:eastAsia="ja-JP"/>
        </w:rPr>
        <w:tab/>
      </w:r>
      <w:r>
        <w:rPr>
          <w:lang w:eastAsia="ja-JP"/>
        </w:rPr>
        <w:tab/>
        <w:t xml:space="preserve">ISO 16000-6:2011, Indoor air — Part 6: Determination of volatile organic compounds in indoor and test chamber air by active sampling on Tenax TA® sorbent, thermal desorption and gas chromatography using Mass </w:t>
      </w:r>
      <w:r>
        <w:rPr>
          <w:szCs w:val="24"/>
          <w:lang w:eastAsia="ja-JP"/>
        </w:rPr>
        <w:t>S</w:t>
      </w:r>
      <w:r w:rsidRPr="00C21D27">
        <w:rPr>
          <w:szCs w:val="24"/>
          <w:lang w:eastAsia="ja-JP"/>
        </w:rPr>
        <w:t>pectrometry</w:t>
      </w:r>
      <w:r>
        <w:rPr>
          <w:lang w:eastAsia="ja-JP"/>
        </w:rPr>
        <w:t xml:space="preserve"> (MS) or</w:t>
      </w:r>
      <w:r w:rsidRPr="001A7F84">
        <w:t xml:space="preserve"> </w:t>
      </w:r>
      <w:r>
        <w:rPr>
          <w:lang w:eastAsia="ja-JP"/>
        </w:rPr>
        <w:t xml:space="preserve">Mass </w:t>
      </w:r>
      <w:r>
        <w:rPr>
          <w:szCs w:val="24"/>
          <w:lang w:eastAsia="ja-JP"/>
        </w:rPr>
        <w:t>S</w:t>
      </w:r>
      <w:r w:rsidRPr="00C21D27">
        <w:rPr>
          <w:szCs w:val="24"/>
          <w:lang w:eastAsia="ja-JP"/>
        </w:rPr>
        <w:t>pectrometry</w:t>
      </w:r>
      <w:r>
        <w:rPr>
          <w:lang w:eastAsia="ja-JP"/>
        </w:rPr>
        <w:t>–</w:t>
      </w:r>
      <w:r w:rsidRPr="001A7F84">
        <w:rPr>
          <w:lang w:eastAsia="ja-JP"/>
        </w:rPr>
        <w:t>Flame Ionization Detector</w:t>
      </w:r>
      <w:r w:rsidR="00C66897">
        <w:rPr>
          <w:lang w:eastAsia="ja-JP"/>
        </w:rPr>
        <w:t xml:space="preserve"> </w:t>
      </w:r>
      <w:r w:rsidR="00C66897">
        <w:rPr>
          <w:lang w:eastAsia="ja-JP"/>
        </w:rPr>
        <w:br/>
        <w:t>(MS-</w:t>
      </w:r>
      <w:r>
        <w:rPr>
          <w:lang w:eastAsia="ja-JP"/>
        </w:rPr>
        <w:t>FID).</w:t>
      </w:r>
    </w:p>
    <w:p w14:paraId="6651DB2C" w14:textId="77777777" w:rsidR="0081389D" w:rsidRPr="00B77369" w:rsidRDefault="0081389D" w:rsidP="0081389D">
      <w:pPr>
        <w:pStyle w:val="HChG"/>
      </w:pPr>
      <w:r w:rsidRPr="00B77369">
        <w:tab/>
      </w:r>
      <w:r w:rsidRPr="00B77369">
        <w:tab/>
      </w:r>
      <w:r>
        <w:t>7</w:t>
      </w:r>
      <w:r w:rsidRPr="00B77369">
        <w:t>.</w:t>
      </w:r>
      <w:r w:rsidRPr="00B77369">
        <w:tab/>
      </w:r>
      <w:r w:rsidRPr="00B77369">
        <w:tab/>
      </w:r>
      <w:r w:rsidRPr="00073C0A">
        <w:t>Requirements for the test vehicle</w:t>
      </w:r>
    </w:p>
    <w:p w14:paraId="6D522250" w14:textId="560D71CF" w:rsidR="0081389D" w:rsidRDefault="0081389D" w:rsidP="0081389D">
      <w:pPr>
        <w:pStyle w:val="SingleTxtG"/>
        <w:ind w:left="2268" w:hanging="1134"/>
        <w:rPr>
          <w:lang w:eastAsia="ja-JP"/>
        </w:rPr>
      </w:pPr>
      <w:r>
        <w:rPr>
          <w:lang w:eastAsia="ja-JP"/>
        </w:rPr>
        <w:t>7.1.</w:t>
      </w:r>
      <w:r>
        <w:rPr>
          <w:lang w:eastAsia="ja-JP"/>
        </w:rPr>
        <w:tab/>
      </w:r>
      <w:r>
        <w:rPr>
          <w:lang w:eastAsia="ja-JP"/>
        </w:rPr>
        <w:tab/>
        <w:t xml:space="preserve">Test vehicles should only be new vehicles from serial production. Used vehicles are not included. The selection of vehicles should be based on a worst case interior to minimize testing cost. </w:t>
      </w:r>
      <w:r w:rsidRPr="00D002BD">
        <w:rPr>
          <w:lang w:eastAsia="ja-JP"/>
        </w:rPr>
        <w:t>Vehicles</w:t>
      </w:r>
      <w:r>
        <w:rPr>
          <w:lang w:eastAsia="ja-JP"/>
        </w:rPr>
        <w:t xml:space="preserve"> with dark exterior and preferably black or dark interior colour are recommended</w:t>
      </w:r>
      <w:r w:rsidR="00AF6A97">
        <w:rPr>
          <w:lang w:eastAsia="ja-JP"/>
        </w:rPr>
        <w:t xml:space="preserve"> for elev</w:t>
      </w:r>
      <w:r>
        <w:rPr>
          <w:lang w:eastAsia="ja-JP"/>
        </w:rPr>
        <w:t>ated temperature modes. Furthermore grouping vehicles in families with similar interior emissions is also recommended. This approach can be based on summing up vehicles with the same interior line and similar interior volume.</w:t>
      </w:r>
    </w:p>
    <w:p w14:paraId="02FB5685" w14:textId="77777777" w:rsidR="0081389D" w:rsidRDefault="0081389D" w:rsidP="0081389D">
      <w:pPr>
        <w:pStyle w:val="SingleTxtG"/>
        <w:ind w:left="2268" w:hanging="1134"/>
        <w:rPr>
          <w:lang w:eastAsia="ja-JP"/>
        </w:rPr>
      </w:pPr>
      <w:r>
        <w:rPr>
          <w:lang w:eastAsia="ja-JP"/>
        </w:rPr>
        <w:lastRenderedPageBreak/>
        <w:t>7.2.</w:t>
      </w:r>
      <w:r>
        <w:rPr>
          <w:lang w:eastAsia="ja-JP"/>
        </w:rPr>
        <w:tab/>
      </w:r>
      <w:r>
        <w:rPr>
          <w:lang w:eastAsia="ja-JP"/>
        </w:rPr>
        <w:tab/>
        <w:t>The new vehicle, one not driven more than 80 km and within 28 d ± 5 d after the sign-off date in the production line to be tested shall have been manufactured by the normal production process.</w:t>
      </w:r>
    </w:p>
    <w:p w14:paraId="7F32DEBD" w14:textId="77777777" w:rsidR="0081389D" w:rsidRPr="00D17897" w:rsidRDefault="0081389D" w:rsidP="0081389D">
      <w:pPr>
        <w:pStyle w:val="SingleTxtG"/>
        <w:ind w:left="2268" w:hanging="1134"/>
        <w:rPr>
          <w:lang w:eastAsia="ja-JP"/>
        </w:rPr>
      </w:pPr>
      <w:r>
        <w:rPr>
          <w:lang w:eastAsia="ja-JP"/>
        </w:rPr>
        <w:t>7.3.</w:t>
      </w:r>
      <w:r>
        <w:rPr>
          <w:lang w:eastAsia="ja-JP"/>
        </w:rPr>
        <w:tab/>
      </w:r>
      <w:r>
        <w:rPr>
          <w:lang w:eastAsia="ja-JP"/>
        </w:rPr>
        <w:tab/>
        <w:t xml:space="preserve">Transportation conditions from </w:t>
      </w:r>
      <w:r w:rsidRPr="00D17897">
        <w:rPr>
          <w:lang w:eastAsia="ja-JP"/>
        </w:rPr>
        <w:t>the assembly plant to the storing place and to the test facility</w:t>
      </w:r>
    </w:p>
    <w:p w14:paraId="5D98023B" w14:textId="77777777" w:rsidR="0081389D" w:rsidRPr="00D17897" w:rsidRDefault="0081389D" w:rsidP="0081389D">
      <w:pPr>
        <w:pStyle w:val="SingleTxtG"/>
        <w:ind w:left="2268" w:hanging="1134"/>
        <w:rPr>
          <w:lang w:eastAsia="ja-JP"/>
        </w:rPr>
      </w:pPr>
      <w:r w:rsidRPr="00D17897">
        <w:rPr>
          <w:lang w:eastAsia="ja-JP"/>
        </w:rPr>
        <w:t>7.3.1.</w:t>
      </w:r>
      <w:r w:rsidRPr="00D17897">
        <w:rPr>
          <w:lang w:eastAsia="ja-JP"/>
        </w:rPr>
        <w:tab/>
      </w:r>
      <w:r w:rsidRPr="00D17897">
        <w:rPr>
          <w:lang w:eastAsia="ja-JP"/>
        </w:rPr>
        <w:tab/>
        <w:t>Transportation of the vehicle should follow the normal transportation process.</w:t>
      </w:r>
    </w:p>
    <w:p w14:paraId="2B9A6EDF" w14:textId="77777777" w:rsidR="0081389D" w:rsidRPr="00D17897" w:rsidRDefault="0081389D" w:rsidP="0081389D">
      <w:pPr>
        <w:pStyle w:val="SingleTxtG"/>
        <w:ind w:left="2268" w:hanging="1134"/>
        <w:rPr>
          <w:lang w:eastAsia="ja-JP"/>
        </w:rPr>
      </w:pPr>
      <w:r w:rsidRPr="00D17897">
        <w:rPr>
          <w:lang w:eastAsia="ja-JP"/>
        </w:rPr>
        <w:t>7.3.2.</w:t>
      </w:r>
      <w:r w:rsidRPr="00D17897">
        <w:rPr>
          <w:lang w:eastAsia="ja-JP"/>
        </w:rPr>
        <w:tab/>
      </w:r>
      <w:r w:rsidRPr="00D17897">
        <w:rPr>
          <w:lang w:eastAsia="ja-JP"/>
        </w:rPr>
        <w:tab/>
        <w:t>All windows and doors should remain closed. HVAC outlets should remain closed to avoid contamination.</w:t>
      </w:r>
    </w:p>
    <w:p w14:paraId="5E9C27E4" w14:textId="77777777" w:rsidR="0081389D" w:rsidRPr="00D17897" w:rsidRDefault="0081389D" w:rsidP="0081389D">
      <w:pPr>
        <w:pStyle w:val="SingleTxtG"/>
        <w:ind w:left="2268" w:hanging="1134"/>
        <w:rPr>
          <w:lang w:eastAsia="ja-JP"/>
        </w:rPr>
      </w:pPr>
      <w:r w:rsidRPr="00D17897">
        <w:rPr>
          <w:lang w:eastAsia="ja-JP"/>
        </w:rPr>
        <w:t>7.3.3.</w:t>
      </w:r>
      <w:r w:rsidRPr="00D17897">
        <w:rPr>
          <w:lang w:eastAsia="ja-JP"/>
        </w:rPr>
        <w:tab/>
      </w:r>
      <w:r w:rsidRPr="00D17897">
        <w:rPr>
          <w:lang w:eastAsia="ja-JP"/>
        </w:rPr>
        <w:tab/>
        <w:t>Ensure that no external off-gassing materials will be transported in the same cargo area. Minimize high solar load during all transportations. Documentation of all deviations from the normal transportation process in the test protocol shall be reported in the comments.</w:t>
      </w:r>
    </w:p>
    <w:p w14:paraId="27B34F97" w14:textId="77777777" w:rsidR="0081389D" w:rsidRDefault="0081389D" w:rsidP="0081389D">
      <w:pPr>
        <w:pStyle w:val="SingleTxtG"/>
        <w:ind w:left="2268" w:hanging="1134"/>
        <w:rPr>
          <w:lang w:eastAsia="ja-JP"/>
        </w:rPr>
      </w:pPr>
      <w:r w:rsidRPr="00D17897">
        <w:rPr>
          <w:lang w:eastAsia="ja-JP"/>
        </w:rPr>
        <w:t>7.3.4.</w:t>
      </w:r>
      <w:r w:rsidRPr="00D17897">
        <w:rPr>
          <w:lang w:eastAsia="ja-JP"/>
        </w:rPr>
        <w:tab/>
      </w:r>
      <w:r w:rsidRPr="00D17897">
        <w:rPr>
          <w:lang w:eastAsia="ja-JP"/>
        </w:rPr>
        <w:tab/>
        <w:t>Influence of the driver shall be as low as possible. The vehicle driver and</w:t>
      </w:r>
      <w:r>
        <w:rPr>
          <w:lang w:eastAsia="ja-JP"/>
        </w:rPr>
        <w:t xml:space="preserve"> handlers shall avoid the following: no smoking, eating, transportation of external items, and no perfume, inside or near the test vehicle.</w:t>
      </w:r>
    </w:p>
    <w:p w14:paraId="25010DB4" w14:textId="77777777" w:rsidR="0081389D" w:rsidRDefault="0081389D" w:rsidP="0081389D">
      <w:pPr>
        <w:pStyle w:val="SingleTxtG"/>
        <w:ind w:left="2268" w:hanging="1134"/>
        <w:rPr>
          <w:lang w:eastAsia="ja-JP"/>
        </w:rPr>
      </w:pPr>
      <w:r>
        <w:rPr>
          <w:lang w:eastAsia="ja-JP"/>
        </w:rPr>
        <w:t>7.3.5.</w:t>
      </w:r>
      <w:r>
        <w:rPr>
          <w:lang w:eastAsia="ja-JP"/>
        </w:rPr>
        <w:tab/>
      </w:r>
      <w:r>
        <w:rPr>
          <w:lang w:eastAsia="ja-JP"/>
        </w:rPr>
        <w:tab/>
        <w:t>Protection covers used shall be the protection that will be used normally for transportation of the remaining production vehicles. Absorbers are only allowed if used in the normal transportation process.</w:t>
      </w:r>
    </w:p>
    <w:p w14:paraId="34776E8F" w14:textId="77777777" w:rsidR="0081389D" w:rsidRDefault="0081389D" w:rsidP="0081389D">
      <w:pPr>
        <w:pStyle w:val="SingleTxtG"/>
        <w:ind w:left="2268" w:hanging="1134"/>
        <w:rPr>
          <w:lang w:eastAsia="ja-JP"/>
        </w:rPr>
      </w:pPr>
      <w:r>
        <w:rPr>
          <w:lang w:eastAsia="ja-JP"/>
        </w:rPr>
        <w:t>7.4.</w:t>
      </w:r>
      <w:r>
        <w:rPr>
          <w:lang w:eastAsia="ja-JP"/>
        </w:rPr>
        <w:tab/>
      </w:r>
      <w:r>
        <w:rPr>
          <w:lang w:eastAsia="ja-JP"/>
        </w:rPr>
        <w:tab/>
        <w:t>Storing conditions for the vehicle</w:t>
      </w:r>
    </w:p>
    <w:p w14:paraId="64D93851" w14:textId="77777777" w:rsidR="0081389D" w:rsidRDefault="0081389D" w:rsidP="0081389D">
      <w:pPr>
        <w:pStyle w:val="SingleTxtG"/>
        <w:ind w:left="2268" w:hanging="1134"/>
        <w:rPr>
          <w:lang w:eastAsia="ja-JP"/>
        </w:rPr>
      </w:pPr>
      <w:r>
        <w:rPr>
          <w:lang w:eastAsia="ja-JP"/>
        </w:rPr>
        <w:t>7.4.1.</w:t>
      </w:r>
      <w:r>
        <w:rPr>
          <w:lang w:eastAsia="ja-JP"/>
        </w:rPr>
        <w:tab/>
      </w:r>
      <w:r>
        <w:rPr>
          <w:lang w:eastAsia="ja-JP"/>
        </w:rPr>
        <w:tab/>
        <w:t>All windows, doors, and HVAC outlets keep closed to avoid from contamination and avoid direct sunlight.</w:t>
      </w:r>
    </w:p>
    <w:p w14:paraId="7C52697E" w14:textId="77777777" w:rsidR="0081389D" w:rsidRDefault="0081389D" w:rsidP="0081389D">
      <w:pPr>
        <w:pStyle w:val="SingleTxtG"/>
        <w:ind w:left="2268" w:hanging="1134"/>
        <w:rPr>
          <w:lang w:eastAsia="ja-JP"/>
        </w:rPr>
      </w:pPr>
      <w:r>
        <w:rPr>
          <w:lang w:eastAsia="ja-JP"/>
        </w:rPr>
        <w:t>7.4.2.</w:t>
      </w:r>
      <w:r>
        <w:rPr>
          <w:lang w:eastAsia="ja-JP"/>
        </w:rPr>
        <w:tab/>
        <w:t>Do not use any cleaning agent to remove any residues. Dust wiping, vacuuming, and cleaning with clear water is possible. Clear water cleaning form outside is possible.</w:t>
      </w:r>
    </w:p>
    <w:p w14:paraId="00A60076" w14:textId="77777777" w:rsidR="0081389D" w:rsidRDefault="0081389D" w:rsidP="0081389D">
      <w:pPr>
        <w:pStyle w:val="SingleTxtG"/>
        <w:ind w:left="2268" w:hanging="1134"/>
        <w:rPr>
          <w:lang w:eastAsia="ja-JP"/>
        </w:rPr>
      </w:pPr>
      <w:r>
        <w:rPr>
          <w:lang w:eastAsia="ja-JP"/>
        </w:rPr>
        <w:t>7.4.3.</w:t>
      </w:r>
      <w:r>
        <w:rPr>
          <w:lang w:eastAsia="ja-JP"/>
        </w:rPr>
        <w:tab/>
      </w:r>
      <w:r>
        <w:rPr>
          <w:lang w:eastAsia="ja-JP"/>
        </w:rPr>
        <w:tab/>
        <w:t>No extra fuelling, only the first fuel at production shall be within the fuelling system.</w:t>
      </w:r>
    </w:p>
    <w:p w14:paraId="78A9F269" w14:textId="23748661" w:rsidR="00AF6A97" w:rsidRDefault="0081389D" w:rsidP="0081389D">
      <w:pPr>
        <w:pStyle w:val="SingleTxtG"/>
        <w:ind w:left="2268" w:hanging="1134"/>
        <w:rPr>
          <w:lang w:eastAsia="ja-JP"/>
        </w:rPr>
      </w:pPr>
      <w:r>
        <w:rPr>
          <w:lang w:eastAsia="ja-JP"/>
        </w:rPr>
        <w:t>7.4.4.</w:t>
      </w:r>
      <w:r>
        <w:rPr>
          <w:lang w:eastAsia="ja-JP"/>
        </w:rPr>
        <w:tab/>
      </w:r>
      <w:r>
        <w:rPr>
          <w:lang w:eastAsia="ja-JP"/>
        </w:rPr>
        <w:tab/>
        <w:t>Workers should carefully deal with the vehicle to prevent contamination.</w:t>
      </w:r>
    </w:p>
    <w:p w14:paraId="07EE9CAE" w14:textId="2AC5A0A8" w:rsidR="0081389D" w:rsidRPr="00D17897" w:rsidRDefault="0081389D" w:rsidP="0081389D">
      <w:pPr>
        <w:pStyle w:val="SingleTxtG"/>
        <w:ind w:left="2268" w:hanging="1134"/>
        <w:rPr>
          <w:lang w:eastAsia="ja-JP"/>
        </w:rPr>
      </w:pPr>
      <w:r w:rsidRPr="00D17897">
        <w:rPr>
          <w:lang w:eastAsia="ja-JP"/>
        </w:rPr>
        <w:t>7.4.5.</w:t>
      </w:r>
      <w:r w:rsidRPr="00D17897">
        <w:rPr>
          <w:lang w:eastAsia="ja-JP"/>
        </w:rPr>
        <w:tab/>
        <w:t>Remove all protecting covers, foils, papers, stickers, absorbers, etc. at least 24 hours before measurement.</w:t>
      </w:r>
    </w:p>
    <w:p w14:paraId="67FD7861" w14:textId="77777777" w:rsidR="0081389D" w:rsidRDefault="0081389D" w:rsidP="0081389D">
      <w:pPr>
        <w:pStyle w:val="SingleTxtG"/>
        <w:ind w:left="2268" w:hanging="1134"/>
        <w:rPr>
          <w:lang w:eastAsia="ja-JP"/>
        </w:rPr>
      </w:pPr>
      <w:r w:rsidRPr="00D17897">
        <w:rPr>
          <w:lang w:eastAsia="ja-JP"/>
        </w:rPr>
        <w:t>7.5.</w:t>
      </w:r>
      <w:r w:rsidRPr="00D17897">
        <w:rPr>
          <w:lang w:eastAsia="ja-JP"/>
        </w:rPr>
        <w:tab/>
      </w:r>
      <w:r w:rsidRPr="00D17897">
        <w:rPr>
          <w:lang w:eastAsia="ja-JP"/>
        </w:rPr>
        <w:tab/>
        <w:t>Storing conditions for the vehicle 24 hours before measurement</w:t>
      </w:r>
    </w:p>
    <w:p w14:paraId="020011C9" w14:textId="77777777" w:rsidR="0081389D" w:rsidRDefault="0081389D" w:rsidP="0081389D">
      <w:pPr>
        <w:pStyle w:val="SingleTxtG"/>
        <w:ind w:left="2268" w:hanging="1134"/>
        <w:rPr>
          <w:lang w:eastAsia="ja-JP"/>
        </w:rPr>
      </w:pPr>
      <w:r>
        <w:rPr>
          <w:lang w:eastAsia="ja-JP"/>
        </w:rPr>
        <w:t>7.5.1.</w:t>
      </w:r>
      <w:r>
        <w:rPr>
          <w:lang w:eastAsia="ja-JP"/>
        </w:rPr>
        <w:tab/>
      </w:r>
      <w:r>
        <w:rPr>
          <w:lang w:eastAsia="ja-JP"/>
        </w:rPr>
        <w:tab/>
        <w:t>Storage shall be for 24 hours, of soak time before measurement nearby the test facility. Control the soak storage temperature as close as possible to room temperature between 20-30 °C.</w:t>
      </w:r>
    </w:p>
    <w:p w14:paraId="57B6F8C0" w14:textId="77777777" w:rsidR="0081389D" w:rsidRDefault="0081389D" w:rsidP="0081389D">
      <w:pPr>
        <w:pStyle w:val="HChG"/>
        <w:ind w:left="2268"/>
      </w:pPr>
      <w:r>
        <w:t>8.</w:t>
      </w:r>
      <w:r>
        <w:tab/>
      </w:r>
      <w:r>
        <w:tab/>
        <w:t>Requirements for the test apparatus, instrument, and equipment</w:t>
      </w:r>
    </w:p>
    <w:p w14:paraId="2171C874" w14:textId="77777777" w:rsidR="0081389D" w:rsidRDefault="0081389D" w:rsidP="0081389D">
      <w:pPr>
        <w:pStyle w:val="SingleTxtG"/>
        <w:ind w:left="2268" w:hanging="1134"/>
        <w:rPr>
          <w:lang w:eastAsia="ja-JP"/>
        </w:rPr>
      </w:pPr>
      <w:r>
        <w:rPr>
          <w:lang w:eastAsia="ja-JP"/>
        </w:rPr>
        <w:t>8.1.</w:t>
      </w:r>
      <w:r>
        <w:rPr>
          <w:lang w:eastAsia="ja-JP"/>
        </w:rPr>
        <w:tab/>
      </w:r>
      <w:r>
        <w:rPr>
          <w:lang w:eastAsia="ja-JP"/>
        </w:rPr>
        <w:tab/>
        <w:t>Whole vehicle test chamber</w:t>
      </w:r>
    </w:p>
    <w:p w14:paraId="2523C76F" w14:textId="77777777" w:rsidR="0081389D" w:rsidRPr="00D17897" w:rsidRDefault="0081389D" w:rsidP="0081389D">
      <w:pPr>
        <w:pStyle w:val="SingleTxtG"/>
        <w:ind w:left="2268" w:hanging="1134"/>
        <w:rPr>
          <w:lang w:eastAsia="ja-JP"/>
        </w:rPr>
      </w:pPr>
      <w:r w:rsidRPr="00D17897">
        <w:rPr>
          <w:lang w:eastAsia="ja-JP"/>
        </w:rPr>
        <w:t>8.1.1.</w:t>
      </w:r>
      <w:r w:rsidRPr="00D17897">
        <w:rPr>
          <w:lang w:eastAsia="ja-JP"/>
        </w:rPr>
        <w:tab/>
      </w:r>
      <w:r w:rsidRPr="00D17897">
        <w:rPr>
          <w:lang w:eastAsia="ja-JP"/>
        </w:rPr>
        <w:tab/>
        <w:t>The whole vehicle test chamber shall be large enough to accommodate the complete test vehicle and include a heating, cooling, humidity, ventilation, and filter system for the air and solar lights if necessary.</w:t>
      </w:r>
    </w:p>
    <w:p w14:paraId="68A6B720" w14:textId="5A87D04D" w:rsidR="0081389D" w:rsidRDefault="0081389D" w:rsidP="0081389D">
      <w:pPr>
        <w:pStyle w:val="SingleTxtG"/>
        <w:ind w:left="2268" w:hanging="1134"/>
        <w:rPr>
          <w:lang w:eastAsia="ja-JP"/>
        </w:rPr>
      </w:pPr>
      <w:r w:rsidRPr="00D17897">
        <w:rPr>
          <w:lang w:eastAsia="ja-JP"/>
        </w:rPr>
        <w:t>8.1.2.</w:t>
      </w:r>
      <w:r w:rsidRPr="00D17897">
        <w:rPr>
          <w:lang w:eastAsia="ja-JP"/>
        </w:rPr>
        <w:tab/>
      </w:r>
      <w:r w:rsidRPr="00D17897">
        <w:rPr>
          <w:lang w:eastAsia="ja-JP"/>
        </w:rPr>
        <w:tab/>
        <w:t>The whole vehicle test chamber shall be capable of maintaining a temperature between 23.0 to 25.0</w:t>
      </w:r>
      <w:r w:rsidR="00AF6A97">
        <w:rPr>
          <w:lang w:eastAsia="ja-JP"/>
        </w:rPr>
        <w:t xml:space="preserve"> </w:t>
      </w:r>
      <w:r w:rsidRPr="00D17897">
        <w:rPr>
          <w:lang w:eastAsia="ja-JP"/>
        </w:rPr>
        <w:t>°C.</w:t>
      </w:r>
    </w:p>
    <w:p w14:paraId="5ECC439B" w14:textId="77777777" w:rsidR="0081389D" w:rsidRDefault="0081389D" w:rsidP="0081389D">
      <w:pPr>
        <w:pStyle w:val="SingleTxtG"/>
        <w:ind w:left="2268" w:hanging="1134"/>
        <w:rPr>
          <w:lang w:eastAsia="ja-JP"/>
        </w:rPr>
      </w:pPr>
      <w:r>
        <w:rPr>
          <w:lang w:eastAsia="ja-JP"/>
        </w:rPr>
        <w:lastRenderedPageBreak/>
        <w:t>8.1.3.</w:t>
      </w:r>
      <w:r>
        <w:rPr>
          <w:lang w:eastAsia="ja-JP"/>
        </w:rPr>
        <w:tab/>
      </w:r>
      <w:r>
        <w:rPr>
          <w:lang w:eastAsia="ja-JP"/>
        </w:rPr>
        <w:tab/>
        <w:t>Relative Humidity (RH) during the ambient mode in the whole vehicle test chamber should be 50 percent RH ± 10 percent RH.</w:t>
      </w:r>
    </w:p>
    <w:p w14:paraId="5D4A6A3F" w14:textId="77777777" w:rsidR="0081389D" w:rsidRDefault="0081389D" w:rsidP="0081389D">
      <w:pPr>
        <w:pStyle w:val="SingleTxtG"/>
        <w:ind w:left="2268" w:hanging="1134"/>
        <w:rPr>
          <w:lang w:eastAsia="ja-JP"/>
        </w:rPr>
      </w:pPr>
      <w:r>
        <w:rPr>
          <w:lang w:eastAsia="ja-JP"/>
        </w:rPr>
        <w:t>8.1.4.</w:t>
      </w:r>
      <w:r>
        <w:rPr>
          <w:lang w:eastAsia="ja-JP"/>
        </w:rPr>
        <w:tab/>
      </w:r>
      <w:r>
        <w:rPr>
          <w:lang w:eastAsia="ja-JP"/>
        </w:rPr>
        <w:tab/>
        <w:t>Relative humidity during the ambient, parking, and driving modes in the whole vehicle test chamber shall be documented.</w:t>
      </w:r>
    </w:p>
    <w:p w14:paraId="0ADAE408" w14:textId="77777777" w:rsidR="0081389D" w:rsidRPr="00D17897" w:rsidRDefault="0081389D" w:rsidP="0081389D">
      <w:pPr>
        <w:pStyle w:val="SingleTxtG"/>
        <w:ind w:left="2268" w:hanging="1134"/>
        <w:rPr>
          <w:lang w:eastAsia="ja-JP"/>
        </w:rPr>
      </w:pPr>
      <w:r w:rsidRPr="00D17897">
        <w:rPr>
          <w:lang w:eastAsia="ja-JP"/>
        </w:rPr>
        <w:t>8.1.5.</w:t>
      </w:r>
      <w:r w:rsidRPr="00D17897">
        <w:rPr>
          <w:lang w:eastAsia="ja-JP"/>
        </w:rPr>
        <w:tab/>
      </w:r>
      <w:r w:rsidRPr="00D17897">
        <w:rPr>
          <w:lang w:eastAsia="ja-JP"/>
        </w:rPr>
        <w:tab/>
        <w:t>The maximum background concentration for each test substance shall not exceed 20 μg/m</w:t>
      </w:r>
      <w:r w:rsidRPr="00D17897">
        <w:rPr>
          <w:vertAlign w:val="superscript"/>
          <w:lang w:eastAsia="ja-JP"/>
        </w:rPr>
        <w:t>3</w:t>
      </w:r>
      <w:r w:rsidRPr="00D17897">
        <w:rPr>
          <w:lang w:eastAsia="ja-JP"/>
        </w:rPr>
        <w:t xml:space="preserve"> for each single component or a maximum of 10 percent of the respective target or limit value, whichever is less. If this is not met, the source of the contamination shall be identified and removed or covered to exclude it from the test result.</w:t>
      </w:r>
    </w:p>
    <w:p w14:paraId="0A6AC507" w14:textId="77777777" w:rsidR="0081389D" w:rsidRPr="00D17897" w:rsidRDefault="0081389D" w:rsidP="0081389D">
      <w:pPr>
        <w:pStyle w:val="SingleTxtG"/>
        <w:ind w:left="2268" w:hanging="1134"/>
        <w:rPr>
          <w:lang w:eastAsia="ja-JP"/>
        </w:rPr>
      </w:pPr>
      <w:r w:rsidRPr="00D17897">
        <w:rPr>
          <w:lang w:eastAsia="ja-JP"/>
        </w:rPr>
        <w:t>8.1.6.</w:t>
      </w:r>
      <w:r w:rsidRPr="00D17897">
        <w:rPr>
          <w:lang w:eastAsia="ja-JP"/>
        </w:rPr>
        <w:tab/>
      </w:r>
      <w:r w:rsidRPr="00D17897">
        <w:rPr>
          <w:lang w:eastAsia="ja-JP"/>
        </w:rPr>
        <w:tab/>
        <w:t>The air exchange rate of the whole vehicle test chamber should be a minimum of twice per hour.</w:t>
      </w:r>
    </w:p>
    <w:p w14:paraId="3D1540E9" w14:textId="77777777" w:rsidR="0081389D" w:rsidRPr="00D17897" w:rsidRDefault="0081389D" w:rsidP="0081389D">
      <w:pPr>
        <w:pStyle w:val="SingleTxtG"/>
        <w:ind w:left="2268" w:hanging="1134"/>
        <w:rPr>
          <w:lang w:eastAsia="ja-JP"/>
        </w:rPr>
      </w:pPr>
      <w:r w:rsidRPr="00D17897">
        <w:rPr>
          <w:lang w:eastAsia="ja-JP"/>
        </w:rPr>
        <w:t>8.2.</w:t>
      </w:r>
      <w:r w:rsidRPr="00D17897">
        <w:rPr>
          <w:lang w:eastAsia="ja-JP"/>
        </w:rPr>
        <w:tab/>
      </w:r>
      <w:r w:rsidRPr="00D17897">
        <w:rPr>
          <w:lang w:eastAsia="ja-JP"/>
        </w:rPr>
        <w:tab/>
        <w:t>Heating radiator</w:t>
      </w:r>
    </w:p>
    <w:p w14:paraId="7367FA4A" w14:textId="13CA5D45" w:rsidR="0081389D" w:rsidRDefault="0081389D" w:rsidP="0081389D">
      <w:pPr>
        <w:pStyle w:val="SingleTxtG"/>
        <w:ind w:left="2268" w:hanging="1134"/>
        <w:rPr>
          <w:lang w:eastAsia="ja-JP"/>
        </w:rPr>
      </w:pPr>
      <w:r w:rsidRPr="00D17897">
        <w:rPr>
          <w:lang w:eastAsia="ja-JP"/>
        </w:rPr>
        <w:t>8.2.1.</w:t>
      </w:r>
      <w:r w:rsidRPr="00D17897">
        <w:rPr>
          <w:lang w:eastAsia="ja-JP"/>
        </w:rPr>
        <w:tab/>
      </w:r>
      <w:r w:rsidRPr="00D17897">
        <w:rPr>
          <w:lang w:eastAsia="ja-JP"/>
        </w:rPr>
        <w:tab/>
        <w:t>Infrared radiator, halogen radiator or other radiators to simulate sunlight.  Wavelengths &lt;300 nm shall be filtered out. The heating radiators used shall be powered to create a radiation density at the reference measurement point in the middle of the roof surface of the test vehicle of 400 W/m</w:t>
      </w:r>
      <w:r w:rsidRPr="00D17897">
        <w:rPr>
          <w:vertAlign w:val="superscript"/>
          <w:lang w:eastAsia="ja-JP"/>
        </w:rPr>
        <w:t>2</w:t>
      </w:r>
      <w:r w:rsidRPr="00D17897">
        <w:rPr>
          <w:lang w:eastAsia="ja-JP"/>
        </w:rPr>
        <w:t xml:space="preserve"> ± 50 W/m</w:t>
      </w:r>
      <w:r w:rsidR="00AF6A97">
        <w:rPr>
          <w:vertAlign w:val="superscript"/>
          <w:lang w:eastAsia="ja-JP"/>
        </w:rPr>
        <w:t>2</w:t>
      </w:r>
      <w:r w:rsidR="00AF6A97">
        <w:rPr>
          <w:lang w:eastAsia="ja-JP"/>
        </w:rPr>
        <w:t xml:space="preserve"> </w:t>
      </w:r>
      <w:r w:rsidRPr="00D17897">
        <w:rPr>
          <w:lang w:eastAsia="ja-JP"/>
        </w:rPr>
        <w:t>equal to 350 W/m</w:t>
      </w:r>
      <w:r w:rsidRPr="00D17897">
        <w:rPr>
          <w:vertAlign w:val="superscript"/>
          <w:lang w:eastAsia="ja-JP"/>
        </w:rPr>
        <w:t>2</w:t>
      </w:r>
      <w:r w:rsidRPr="00D17897">
        <w:rPr>
          <w:lang w:eastAsia="ja-JP"/>
        </w:rPr>
        <w:t xml:space="preserve"> to 450 W/m</w:t>
      </w:r>
      <w:r w:rsidRPr="00D17897">
        <w:rPr>
          <w:vertAlign w:val="superscript"/>
          <w:lang w:eastAsia="ja-JP"/>
        </w:rPr>
        <w:t>2</w:t>
      </w:r>
      <w:r w:rsidRPr="00D17897">
        <w:rPr>
          <w:lang w:eastAsia="ja-JP"/>
        </w:rPr>
        <w:t>.</w:t>
      </w:r>
    </w:p>
    <w:p w14:paraId="76F9EC4E" w14:textId="3E41B529" w:rsidR="0081389D" w:rsidRDefault="0081389D" w:rsidP="0081389D">
      <w:pPr>
        <w:pStyle w:val="SingleTxtG"/>
        <w:ind w:left="2268" w:hanging="1134"/>
        <w:rPr>
          <w:lang w:eastAsia="ja-JP"/>
        </w:rPr>
      </w:pPr>
      <w:r>
        <w:rPr>
          <w:lang w:eastAsia="ja-JP"/>
        </w:rPr>
        <w:t>8.2.2.</w:t>
      </w:r>
      <w:r>
        <w:rPr>
          <w:lang w:eastAsia="ja-JP"/>
        </w:rPr>
        <w:tab/>
      </w:r>
      <w:r>
        <w:rPr>
          <w:lang w:eastAsia="ja-JP"/>
        </w:rPr>
        <w:tab/>
        <w:t>The heating area shall cover at least the area of the test vehicle cabin and an additional 0.5 m more on each side of the lower part of the glazing footprint, see Annex I. Position the heating radiators on the roof with a shining angle of 90° to the heating area. The shining angle can be slightly modified to correct to achieve uniformity of the solar load. There shall be no heating radiators shining from the side. The heating area shall</w:t>
      </w:r>
      <w:r w:rsidR="00C66897">
        <w:rPr>
          <w:lang w:eastAsia="ja-JP"/>
        </w:rPr>
        <w:t xml:space="preserve"> be calibrated in squares of 25 </w:t>
      </w:r>
      <w:r>
        <w:rPr>
          <w:lang w:eastAsia="ja-JP"/>
        </w:rPr>
        <w:t>cm × 25 cm with a radiation density of 400 W/m</w:t>
      </w:r>
      <w:r w:rsidRPr="00F873C3">
        <w:rPr>
          <w:vertAlign w:val="superscript"/>
          <w:lang w:eastAsia="ja-JP"/>
        </w:rPr>
        <w:t>2</w:t>
      </w:r>
      <w:r>
        <w:rPr>
          <w:lang w:eastAsia="ja-JP"/>
        </w:rPr>
        <w:t xml:space="preserve"> ± 50 W/m</w:t>
      </w:r>
      <w:r w:rsidRPr="00F873C3">
        <w:rPr>
          <w:vertAlign w:val="superscript"/>
          <w:lang w:eastAsia="ja-JP"/>
        </w:rPr>
        <w:t>2</w:t>
      </w:r>
      <w:r>
        <w:rPr>
          <w:lang w:eastAsia="ja-JP"/>
        </w:rPr>
        <w:t>. The required radiation density shall be available directly after the lamps are switched on. This should be within a few minutes. The irradiation shall be measured in accordance with ISO 9060.</w:t>
      </w:r>
    </w:p>
    <w:p w14:paraId="6CEB5D40" w14:textId="77777777" w:rsidR="0081389D" w:rsidRDefault="0081389D" w:rsidP="0081389D">
      <w:pPr>
        <w:pStyle w:val="SingleTxtG"/>
        <w:ind w:left="2268" w:hanging="1134"/>
        <w:rPr>
          <w:lang w:eastAsia="ja-JP"/>
        </w:rPr>
      </w:pPr>
      <w:r>
        <w:rPr>
          <w:lang w:eastAsia="ja-JP"/>
        </w:rPr>
        <w:t>8.2.3.</w:t>
      </w:r>
      <w:r>
        <w:rPr>
          <w:lang w:eastAsia="ja-JP"/>
        </w:rPr>
        <w:tab/>
      </w:r>
      <w:r>
        <w:rPr>
          <w:lang w:eastAsia="ja-JP"/>
        </w:rPr>
        <w:tab/>
        <w:t>Take care not to have too short a distance between radiator and surface in order to avoid hot spots.</w:t>
      </w:r>
    </w:p>
    <w:p w14:paraId="1C655644" w14:textId="77777777" w:rsidR="0081389D" w:rsidRDefault="0081389D" w:rsidP="0081389D">
      <w:pPr>
        <w:pStyle w:val="SingleTxtG"/>
        <w:ind w:left="2268" w:hanging="1134"/>
        <w:rPr>
          <w:lang w:eastAsia="ja-JP"/>
        </w:rPr>
      </w:pPr>
      <w:r>
        <w:rPr>
          <w:lang w:eastAsia="ja-JP"/>
        </w:rPr>
        <w:t>8.3.</w:t>
      </w:r>
      <w:r>
        <w:rPr>
          <w:lang w:eastAsia="ja-JP"/>
        </w:rPr>
        <w:tab/>
      </w:r>
      <w:r>
        <w:rPr>
          <w:lang w:eastAsia="ja-JP"/>
        </w:rPr>
        <w:tab/>
        <w:t>Sampling trains</w:t>
      </w:r>
    </w:p>
    <w:p w14:paraId="76AB2579" w14:textId="77777777" w:rsidR="0081389D" w:rsidRPr="00D17897" w:rsidRDefault="0081389D" w:rsidP="0081389D">
      <w:pPr>
        <w:pStyle w:val="SingleTxtG"/>
        <w:ind w:left="2268" w:hanging="1134"/>
        <w:rPr>
          <w:lang w:eastAsia="ja-JP"/>
        </w:rPr>
      </w:pPr>
      <w:r w:rsidRPr="00D17897">
        <w:rPr>
          <w:lang w:eastAsia="ja-JP"/>
        </w:rPr>
        <w:t>8.3.1.</w:t>
      </w:r>
      <w:r w:rsidRPr="00D17897">
        <w:rPr>
          <w:lang w:eastAsia="ja-JP"/>
        </w:rPr>
        <w:tab/>
        <w:t>Requirements for VOCs and carbonyl compounds sampling and measurement of the air in the cabin of the test vehicle and in the whole vehicle test chamber.</w:t>
      </w:r>
    </w:p>
    <w:p w14:paraId="1EC98AB2" w14:textId="31BEEAB6" w:rsidR="0081389D" w:rsidRPr="00D17897" w:rsidRDefault="0081389D" w:rsidP="0081389D">
      <w:pPr>
        <w:pStyle w:val="SingleTxtG"/>
        <w:ind w:left="2268" w:hanging="1134"/>
        <w:rPr>
          <w:lang w:eastAsia="ja-JP"/>
        </w:rPr>
      </w:pPr>
      <w:r w:rsidRPr="00D17897">
        <w:rPr>
          <w:lang w:eastAsia="ja-JP"/>
        </w:rPr>
        <w:t>8.3.2.</w:t>
      </w:r>
      <w:r w:rsidRPr="00D17897">
        <w:rPr>
          <w:lang w:eastAsia="ja-JP"/>
        </w:rPr>
        <w:tab/>
        <w:t>Sampling from inside the test vehicle shall have four sampling trains or a single sample inlet but split into four parallel sampling trains. Two for the VOC measurements in parallel and two for the carbonyl compound measurements in parallel in the test vehicle. The second method sample</w:t>
      </w:r>
      <w:r w:rsidR="00AF6A97">
        <w:rPr>
          <w:lang w:eastAsia="ja-JP"/>
        </w:rPr>
        <w:t xml:space="preserve"> is an analytical backup only. </w:t>
      </w:r>
      <w:r w:rsidRPr="00D17897">
        <w:rPr>
          <w:lang w:eastAsia="ja-JP"/>
        </w:rPr>
        <w:t>One sampling line with a manifold for the division of the sampling flow outside the test vehicle is allowed. The sample train consists of the sampling line, heated if necessary, the sorbent tube and the DNPH cartridge for carbonyl compounds, the gas meters and the pumps.</w:t>
      </w:r>
    </w:p>
    <w:p w14:paraId="34DA8C55" w14:textId="05EE8019" w:rsidR="0081389D" w:rsidRDefault="0081389D" w:rsidP="0081389D">
      <w:pPr>
        <w:pStyle w:val="SingleTxtG"/>
        <w:ind w:left="2268" w:hanging="1134"/>
        <w:rPr>
          <w:lang w:eastAsia="ja-JP"/>
        </w:rPr>
      </w:pPr>
      <w:r w:rsidRPr="00D17897">
        <w:rPr>
          <w:lang w:eastAsia="ja-JP"/>
        </w:rPr>
        <w:t>8.3.3.</w:t>
      </w:r>
      <w:r w:rsidRPr="00D17897">
        <w:rPr>
          <w:lang w:eastAsia="ja-JP"/>
        </w:rPr>
        <w:tab/>
      </w:r>
      <w:r w:rsidRPr="00D17897">
        <w:rPr>
          <w:lang w:eastAsia="ja-JP"/>
        </w:rPr>
        <w:tab/>
        <w:t xml:space="preserve">Sampling in the whole vehicle test chamber. Four sampling trains are used to determine the background concentration of VOCs and carbonyl compounds in the whole vehicle test chamber. The sampling trains are identical to those of </w:t>
      </w:r>
      <w:r w:rsidR="00B10B68">
        <w:rPr>
          <w:lang w:eastAsia="ja-JP"/>
        </w:rPr>
        <w:t xml:space="preserve">paragraph </w:t>
      </w:r>
      <w:r w:rsidRPr="00D17897">
        <w:rPr>
          <w:lang w:eastAsia="ja-JP"/>
        </w:rPr>
        <w:t>8.3.</w:t>
      </w:r>
      <w:r w:rsidRPr="00D17897">
        <w:rPr>
          <w:rFonts w:eastAsia="Malgun Gothic" w:hint="eastAsia"/>
          <w:lang w:eastAsia="ko-KR"/>
        </w:rPr>
        <w:t>2</w:t>
      </w:r>
      <w:r w:rsidRPr="00D17897">
        <w:rPr>
          <w:lang w:eastAsia="ja-JP"/>
        </w:rPr>
        <w:t>., apart from the sampling line, which is much shorter and not heated.</w:t>
      </w:r>
    </w:p>
    <w:p w14:paraId="3F465F29" w14:textId="1E620680" w:rsidR="0081389D" w:rsidRDefault="0081389D" w:rsidP="0081389D">
      <w:pPr>
        <w:pStyle w:val="SingleTxtG"/>
        <w:ind w:left="2268" w:hanging="1134"/>
        <w:rPr>
          <w:lang w:eastAsia="ja-JP"/>
        </w:rPr>
      </w:pPr>
      <w:r>
        <w:rPr>
          <w:lang w:eastAsia="ja-JP"/>
        </w:rPr>
        <w:lastRenderedPageBreak/>
        <w:t>8.3.4.</w:t>
      </w:r>
      <w:r>
        <w:rPr>
          <w:lang w:eastAsia="ja-JP"/>
        </w:rPr>
        <w:tab/>
      </w:r>
      <w:r>
        <w:rPr>
          <w:lang w:eastAsia="ja-JP"/>
        </w:rPr>
        <w:tab/>
        <w:t>Prior to sampling, the sampling system shall be checked under the sampling load conditions for air-tightness. Do not skip this critical step because leaks have a high impact on the test results due to the large backpressure of the tubes and cartridges. To check for leaks plug t</w:t>
      </w:r>
      <w:r w:rsidR="00C66897">
        <w:rPr>
          <w:lang w:eastAsia="ja-JP"/>
        </w:rPr>
        <w:t xml:space="preserve">he inlet to the sample system. </w:t>
      </w:r>
      <w:r>
        <w:rPr>
          <w:lang w:eastAsia="ja-JP"/>
        </w:rPr>
        <w:t xml:space="preserve">Then use a vacuum pump to bring the sampling system to 21 inches of Hg vacuum then close a valve between the sample system and the pump. After </w:t>
      </w:r>
      <w:r w:rsidRPr="00D17897">
        <w:rPr>
          <w:lang w:eastAsia="ja-JP"/>
        </w:rPr>
        <w:t>30 seconds, the sample system vacuum must be greater than 20 inches of Hg to proceed. If not, find and fix leak and repeat to proceed. Do not change the sample trains in any way after the leak check procedure is performed. Other</w:t>
      </w:r>
      <w:r>
        <w:rPr>
          <w:lang w:eastAsia="ja-JP"/>
        </w:rPr>
        <w:t xml:space="preserve"> equivalent leak checks can be employed.  </w:t>
      </w:r>
    </w:p>
    <w:p w14:paraId="09BD9046" w14:textId="77777777" w:rsidR="0081389D" w:rsidRDefault="0081389D" w:rsidP="0081389D">
      <w:pPr>
        <w:pStyle w:val="SingleTxtG"/>
        <w:ind w:left="2268" w:hanging="1134"/>
        <w:rPr>
          <w:lang w:eastAsia="ja-JP"/>
        </w:rPr>
      </w:pPr>
      <w:r>
        <w:rPr>
          <w:lang w:eastAsia="ja-JP"/>
        </w:rPr>
        <w:t>8.3.5.</w:t>
      </w:r>
      <w:r>
        <w:rPr>
          <w:lang w:eastAsia="ja-JP"/>
        </w:rPr>
        <w:tab/>
      </w:r>
      <w:r>
        <w:rPr>
          <w:lang w:eastAsia="ja-JP"/>
        </w:rPr>
        <w:tab/>
        <w:t>Sampling lines are the tubing between the sampling points inside the test vehicle or via the manifold outside the test vehicle to the VOC sorbent tubes or DNPH cartridges respectively, see Annex I.</w:t>
      </w:r>
    </w:p>
    <w:p w14:paraId="485481E1" w14:textId="77777777" w:rsidR="0081389D" w:rsidRDefault="0081389D" w:rsidP="0081389D">
      <w:pPr>
        <w:pStyle w:val="SingleTxtG"/>
        <w:ind w:left="2268" w:hanging="1134"/>
        <w:rPr>
          <w:lang w:eastAsia="ja-JP"/>
        </w:rPr>
      </w:pPr>
      <w:r>
        <w:rPr>
          <w:lang w:eastAsia="ja-JP"/>
        </w:rPr>
        <w:t>8.3.6.</w:t>
      </w:r>
      <w:r>
        <w:rPr>
          <w:lang w:eastAsia="ja-JP"/>
        </w:rPr>
        <w:tab/>
      </w:r>
      <w:r>
        <w:rPr>
          <w:lang w:eastAsia="ja-JP"/>
        </w:rPr>
        <w:tab/>
        <w:t>The sampling line shall be constructed as follows:</w:t>
      </w:r>
    </w:p>
    <w:p w14:paraId="6D077445" w14:textId="0DCA5BA3" w:rsidR="0081389D" w:rsidRDefault="0081389D" w:rsidP="0081389D">
      <w:pPr>
        <w:pStyle w:val="SingleTxtG"/>
        <w:ind w:left="2835" w:hanging="567"/>
        <w:rPr>
          <w:lang w:eastAsia="ja-JP"/>
        </w:rPr>
      </w:pPr>
      <w:r>
        <w:rPr>
          <w:lang w:eastAsia="ja-JP"/>
        </w:rPr>
        <w:t>(a)</w:t>
      </w:r>
      <w:r>
        <w:rPr>
          <w:lang w:eastAsia="ja-JP"/>
        </w:rPr>
        <w:tab/>
        <w:t>As short as possible (maximum 5 m)</w:t>
      </w:r>
      <w:r w:rsidR="00C66897">
        <w:rPr>
          <w:lang w:eastAsia="ja-JP"/>
        </w:rPr>
        <w:t xml:space="preserve"> with an internal diameter of 4 </w:t>
      </w:r>
      <w:r>
        <w:rPr>
          <w:lang w:eastAsia="ja-JP"/>
        </w:rPr>
        <w:t>mm or more;</w:t>
      </w:r>
    </w:p>
    <w:p w14:paraId="52046B9C" w14:textId="77777777" w:rsidR="0081389D" w:rsidRDefault="0081389D" w:rsidP="0081389D">
      <w:pPr>
        <w:pStyle w:val="SingleTxtG"/>
        <w:ind w:left="2835" w:hanging="567"/>
        <w:rPr>
          <w:lang w:eastAsia="ja-JP"/>
        </w:rPr>
      </w:pPr>
      <w:r>
        <w:rPr>
          <w:lang w:eastAsia="ja-JP"/>
        </w:rPr>
        <w:t>(b)</w:t>
      </w:r>
      <w:r>
        <w:rPr>
          <w:lang w:eastAsia="ja-JP"/>
        </w:rPr>
        <w:tab/>
        <w:t>Of inert, non-emitting and non-absorbing/non-adsorbing material, e.g. stainless steel or polytetrafluoroethylene (PTFE) or glass;</w:t>
      </w:r>
    </w:p>
    <w:p w14:paraId="0EA112EC" w14:textId="77777777" w:rsidR="0081389D" w:rsidRDefault="0081389D" w:rsidP="0081389D">
      <w:pPr>
        <w:pStyle w:val="SingleTxtG"/>
        <w:ind w:left="2835" w:hanging="567"/>
        <w:rPr>
          <w:lang w:eastAsia="ja-JP"/>
        </w:rPr>
      </w:pPr>
      <w:r>
        <w:rPr>
          <w:lang w:eastAsia="ja-JP"/>
        </w:rPr>
        <w:t>(c)</w:t>
      </w:r>
      <w:r>
        <w:rPr>
          <w:lang w:eastAsia="ja-JP"/>
        </w:rPr>
        <w:tab/>
        <w:t>Proven that there are no contaminations or sink effects in the sampling line;</w:t>
      </w:r>
    </w:p>
    <w:p w14:paraId="545F93A4" w14:textId="77777777" w:rsidR="0081389D" w:rsidRDefault="0081389D" w:rsidP="0081389D">
      <w:pPr>
        <w:pStyle w:val="SingleTxtG"/>
        <w:ind w:left="2835" w:hanging="567"/>
        <w:rPr>
          <w:lang w:eastAsia="ja-JP"/>
        </w:rPr>
      </w:pPr>
      <w:r>
        <w:rPr>
          <w:lang w:eastAsia="ja-JP"/>
        </w:rPr>
        <w:t>(d)</w:t>
      </w:r>
      <w:r>
        <w:rPr>
          <w:lang w:eastAsia="ja-JP"/>
        </w:rPr>
        <w:tab/>
        <w:t>With heating device, if necessary, to prevent condensation or deposition on the inner walls. Best practice is to control temperature to about 20 °C above air temperature inside the test vehicle.</w:t>
      </w:r>
    </w:p>
    <w:p w14:paraId="71AFE559" w14:textId="77777777" w:rsidR="0081389D" w:rsidRDefault="0081389D" w:rsidP="0081389D">
      <w:pPr>
        <w:pStyle w:val="SingleTxtG"/>
        <w:ind w:left="2268" w:hanging="1134"/>
        <w:rPr>
          <w:lang w:eastAsia="ja-JP"/>
        </w:rPr>
      </w:pPr>
      <w:r>
        <w:rPr>
          <w:lang w:eastAsia="ja-JP"/>
        </w:rPr>
        <w:t>8.3.7.</w:t>
      </w:r>
      <w:r>
        <w:rPr>
          <w:lang w:eastAsia="ja-JP"/>
        </w:rPr>
        <w:tab/>
      </w:r>
      <w:r>
        <w:rPr>
          <w:lang w:eastAsia="ja-JP"/>
        </w:rPr>
        <w:tab/>
        <w:t>The tubing should be inserted between the door and the door frame or between the door frame and the glazing and should be sufficiently non-compressible to ensure an unimpeded flow of air.</w:t>
      </w:r>
    </w:p>
    <w:p w14:paraId="03FE8152" w14:textId="5D7FF2FD" w:rsidR="0081389D" w:rsidRDefault="0081389D" w:rsidP="0081389D">
      <w:pPr>
        <w:pStyle w:val="SingleTxtG"/>
        <w:ind w:left="2268" w:hanging="1134"/>
        <w:rPr>
          <w:lang w:eastAsia="ja-JP"/>
        </w:rPr>
      </w:pPr>
      <w:r>
        <w:rPr>
          <w:lang w:eastAsia="ja-JP"/>
        </w:rPr>
        <w:t>8.3.8.</w:t>
      </w:r>
      <w:r>
        <w:rPr>
          <w:lang w:eastAsia="ja-JP"/>
        </w:rPr>
        <w:tab/>
      </w:r>
      <w:r>
        <w:rPr>
          <w:lang w:eastAsia="ja-JP"/>
        </w:rPr>
        <w:tab/>
        <w:t xml:space="preserve">The chamber sampling line in the whole vehicle test chamber </w:t>
      </w:r>
      <w:r w:rsidRPr="00D17897">
        <w:rPr>
          <w:lang w:eastAsia="ja-JP"/>
        </w:rPr>
        <w:t>is placed</w:t>
      </w:r>
      <w:r>
        <w:rPr>
          <w:lang w:eastAsia="ja-JP"/>
        </w:rPr>
        <w:t xml:space="preserve"> near the test vehicle </w:t>
      </w:r>
      <w:r w:rsidRPr="00D17897">
        <w:rPr>
          <w:lang w:eastAsia="ja-JP"/>
        </w:rPr>
        <w:t>and</w:t>
      </w:r>
      <w:r>
        <w:rPr>
          <w:lang w:eastAsia="ja-JP"/>
        </w:rPr>
        <w:t xml:space="preserve"> goes to sorbent tubes o</w:t>
      </w:r>
      <w:r w:rsidR="00C66897">
        <w:rPr>
          <w:lang w:eastAsia="ja-JP"/>
        </w:rPr>
        <w:t xml:space="preserve">r DNPH cartridges in parallel. </w:t>
      </w:r>
      <w:r w:rsidRPr="00D17897">
        <w:rPr>
          <w:lang w:eastAsia="ja-JP"/>
        </w:rPr>
        <w:t>The chamber sampling line</w:t>
      </w:r>
      <w:r>
        <w:rPr>
          <w:lang w:eastAsia="ja-JP"/>
        </w:rPr>
        <w:t xml:space="preserve"> is identical to that described in the preceding vehicle sample line but no heating is necessary. This second sampling line is needed to monitor the background concentration of the whole vehicle test chamber.  This measurement is taken after the 24 hours temperature acclimation </w:t>
      </w:r>
      <w:r w:rsidRPr="00D17897">
        <w:rPr>
          <w:lang w:eastAsia="ja-JP"/>
        </w:rPr>
        <w:t>phase and just prior</w:t>
      </w:r>
      <w:r>
        <w:rPr>
          <w:lang w:eastAsia="ja-JP"/>
        </w:rPr>
        <w:t xml:space="preserve"> to opening the vehicle doors for the VOC conditioning phase.</w:t>
      </w:r>
    </w:p>
    <w:p w14:paraId="55B3CF2D" w14:textId="77777777" w:rsidR="0081389D" w:rsidRDefault="0081389D" w:rsidP="0081389D">
      <w:pPr>
        <w:pStyle w:val="SingleTxtG"/>
        <w:ind w:left="2268" w:hanging="1134"/>
        <w:rPr>
          <w:lang w:eastAsia="ja-JP"/>
        </w:rPr>
      </w:pPr>
      <w:r>
        <w:rPr>
          <w:lang w:eastAsia="ja-JP"/>
        </w:rPr>
        <w:t>8.4.</w:t>
      </w:r>
      <w:r>
        <w:rPr>
          <w:lang w:eastAsia="ja-JP"/>
        </w:rPr>
        <w:tab/>
        <w:t>Analytical equipment and materials</w:t>
      </w:r>
    </w:p>
    <w:p w14:paraId="6E1FC783" w14:textId="7CB1E3C0" w:rsidR="0081389D" w:rsidRDefault="0081389D" w:rsidP="0081389D">
      <w:pPr>
        <w:pStyle w:val="SingleTxtG"/>
        <w:ind w:left="2268" w:hanging="1134"/>
        <w:rPr>
          <w:lang w:eastAsia="ja-JP"/>
        </w:rPr>
      </w:pPr>
      <w:r>
        <w:rPr>
          <w:lang w:eastAsia="ja-JP"/>
        </w:rPr>
        <w:t>8.4.1.</w:t>
      </w:r>
      <w:r>
        <w:rPr>
          <w:lang w:eastAsia="ja-JP"/>
        </w:rPr>
        <w:tab/>
      </w:r>
      <w:r>
        <w:rPr>
          <w:lang w:eastAsia="ja-JP"/>
        </w:rPr>
        <w:tab/>
        <w:t>The analytical equipment used for the determination of VOCs and carbonyl compounds or formaldehyde alone shall be in accordance with ISO 16000-6 (VOCs) or ISO 16000-3 (carbonyl compounds), respectively</w:t>
      </w:r>
      <w:r w:rsidRPr="00D17897">
        <w:rPr>
          <w:lang w:eastAsia="ja-JP"/>
        </w:rPr>
        <w:t>.</w:t>
      </w:r>
      <w:r w:rsidR="00AF6A97">
        <w:rPr>
          <w:lang w:eastAsia="ja-JP"/>
        </w:rPr>
        <w:t xml:space="preserve"> </w:t>
      </w:r>
      <w:r w:rsidRPr="00D17897">
        <w:rPr>
          <w:lang w:eastAsia="ja-JP"/>
        </w:rPr>
        <w:t>Alternative VOC Measurement Methods can be used if the method is proven equivalent to ISO 16000-3 or 16000-6.</w:t>
      </w:r>
    </w:p>
    <w:p w14:paraId="5435E872" w14:textId="77777777" w:rsidR="0081389D" w:rsidRDefault="0081389D" w:rsidP="0081389D">
      <w:pPr>
        <w:pStyle w:val="SingleTxtG"/>
        <w:ind w:left="2268" w:hanging="1134"/>
        <w:rPr>
          <w:lang w:eastAsia="ja-JP"/>
        </w:rPr>
      </w:pPr>
      <w:r>
        <w:rPr>
          <w:lang w:eastAsia="ja-JP"/>
        </w:rPr>
        <w:t>8.4.2.</w:t>
      </w:r>
      <w:r>
        <w:rPr>
          <w:lang w:eastAsia="ja-JP"/>
        </w:rPr>
        <w:tab/>
      </w:r>
      <w:r>
        <w:rPr>
          <w:lang w:eastAsia="ja-JP"/>
        </w:rPr>
        <w:tab/>
        <w:t xml:space="preserve">It shall be proven for the VOC sorbent tubes and the DNPH cartridges that there is no breakthrough. This can be identified by a back-up sorbent tube </w:t>
      </w:r>
      <w:r w:rsidRPr="00D17897">
        <w:rPr>
          <w:lang w:eastAsia="ja-JP"/>
        </w:rPr>
        <w:t>that is analysed separately, specified in ISO 16017-1.</w:t>
      </w:r>
    </w:p>
    <w:p w14:paraId="332340FF" w14:textId="77777777" w:rsidR="0081389D" w:rsidRDefault="0081389D" w:rsidP="0081389D">
      <w:pPr>
        <w:pStyle w:val="SingleTxtG"/>
        <w:ind w:left="2268" w:hanging="1134"/>
        <w:rPr>
          <w:lang w:eastAsia="ja-JP"/>
        </w:rPr>
      </w:pPr>
      <w:r>
        <w:rPr>
          <w:lang w:eastAsia="ja-JP"/>
        </w:rPr>
        <w:t>8.5.</w:t>
      </w:r>
      <w:r>
        <w:rPr>
          <w:lang w:eastAsia="ja-JP"/>
        </w:rPr>
        <w:tab/>
      </w:r>
      <w:r>
        <w:rPr>
          <w:lang w:eastAsia="ja-JP"/>
        </w:rPr>
        <w:tab/>
        <w:t>Blank measurements</w:t>
      </w:r>
    </w:p>
    <w:p w14:paraId="6A813978" w14:textId="77777777" w:rsidR="0081389D" w:rsidRDefault="0081389D" w:rsidP="0081389D">
      <w:pPr>
        <w:pStyle w:val="SingleTxtG"/>
        <w:ind w:left="2268" w:hanging="1134"/>
        <w:rPr>
          <w:lang w:eastAsia="ja-JP"/>
        </w:rPr>
      </w:pPr>
      <w:r>
        <w:rPr>
          <w:lang w:eastAsia="ja-JP"/>
        </w:rPr>
        <w:t>8.5.1.</w:t>
      </w:r>
      <w:r>
        <w:rPr>
          <w:lang w:eastAsia="ja-JP"/>
        </w:rPr>
        <w:tab/>
      </w:r>
      <w:r>
        <w:rPr>
          <w:lang w:eastAsia="ja-JP"/>
        </w:rPr>
        <w:tab/>
        <w:t>Field blanks</w:t>
      </w:r>
    </w:p>
    <w:p w14:paraId="7A86B1B1" w14:textId="77777777" w:rsidR="0081389D" w:rsidRDefault="0081389D" w:rsidP="0081389D">
      <w:pPr>
        <w:pStyle w:val="SingleTxtG"/>
        <w:ind w:left="2268" w:hanging="1134"/>
        <w:rPr>
          <w:lang w:eastAsia="ja-JP"/>
        </w:rPr>
      </w:pPr>
      <w:r>
        <w:rPr>
          <w:lang w:eastAsia="ja-JP"/>
        </w:rPr>
        <w:t>8.5.1.1.</w:t>
      </w:r>
      <w:r>
        <w:rPr>
          <w:lang w:eastAsia="ja-JP"/>
        </w:rPr>
        <w:tab/>
      </w:r>
      <w:r>
        <w:rPr>
          <w:lang w:eastAsia="ja-JP"/>
        </w:rPr>
        <w:tab/>
        <w:t xml:space="preserve">The samples used as field blanks for VOCs and carbonyl compounds shall be from the same batch and treated in the same way as those used for sampling </w:t>
      </w:r>
      <w:r>
        <w:rPr>
          <w:lang w:eastAsia="ja-JP"/>
        </w:rPr>
        <w:lastRenderedPageBreak/>
        <w:t>and analysis, including all devices and handlings, except that no gas is drawn through the sampling trains. Never remove the caps of the field blanks.</w:t>
      </w:r>
    </w:p>
    <w:p w14:paraId="1C5BD23B" w14:textId="77777777" w:rsidR="0081389D" w:rsidRDefault="0081389D" w:rsidP="0081389D">
      <w:pPr>
        <w:pStyle w:val="SingleTxtG"/>
        <w:ind w:left="2268" w:hanging="1134"/>
        <w:rPr>
          <w:lang w:eastAsia="ja-JP"/>
        </w:rPr>
      </w:pPr>
      <w:r>
        <w:rPr>
          <w:lang w:eastAsia="ja-JP"/>
        </w:rPr>
        <w:t>8.5.1.2.</w:t>
      </w:r>
      <w:r>
        <w:rPr>
          <w:lang w:eastAsia="ja-JP"/>
        </w:rPr>
        <w:tab/>
      </w:r>
      <w:r>
        <w:rPr>
          <w:lang w:eastAsia="ja-JP"/>
        </w:rPr>
        <w:tab/>
        <w:t>A field blank procedure shall be performed at least before each measurement series. A series is consecutive measurements of several vehicles.</w:t>
      </w:r>
    </w:p>
    <w:p w14:paraId="099CEFE3" w14:textId="77777777" w:rsidR="0081389D" w:rsidRDefault="0081389D" w:rsidP="0081389D">
      <w:pPr>
        <w:pStyle w:val="SingleTxtG"/>
        <w:ind w:left="2268" w:hanging="1134"/>
        <w:rPr>
          <w:lang w:eastAsia="ja-JP"/>
        </w:rPr>
      </w:pPr>
      <w:r>
        <w:rPr>
          <w:lang w:eastAsia="ja-JP"/>
        </w:rPr>
        <w:t>8.5.1.3.</w:t>
      </w:r>
      <w:r>
        <w:rPr>
          <w:lang w:eastAsia="ja-JP"/>
        </w:rPr>
        <w:tab/>
      </w:r>
      <w:r>
        <w:rPr>
          <w:lang w:eastAsia="ja-JP"/>
        </w:rPr>
        <w:tab/>
        <w:t>The field blank shall not be deducted from the measured value.</w:t>
      </w:r>
    </w:p>
    <w:p w14:paraId="64AB91C2" w14:textId="77777777" w:rsidR="0081389D" w:rsidRDefault="0081389D" w:rsidP="0081389D">
      <w:pPr>
        <w:pStyle w:val="SingleTxtG"/>
        <w:ind w:left="2268" w:hanging="1134"/>
        <w:rPr>
          <w:lang w:eastAsia="ja-JP"/>
        </w:rPr>
      </w:pPr>
      <w:r>
        <w:rPr>
          <w:lang w:eastAsia="ja-JP"/>
        </w:rPr>
        <w:t>8.5.1.4.</w:t>
      </w:r>
      <w:r>
        <w:rPr>
          <w:lang w:eastAsia="ja-JP"/>
        </w:rPr>
        <w:tab/>
      </w:r>
      <w:r>
        <w:rPr>
          <w:lang w:eastAsia="ja-JP"/>
        </w:rPr>
        <w:tab/>
        <w:t>All field blanks shall be reported with the corresponding measured values.</w:t>
      </w:r>
    </w:p>
    <w:p w14:paraId="2503A575" w14:textId="77777777" w:rsidR="0081389D" w:rsidRDefault="0081389D" w:rsidP="0081389D">
      <w:pPr>
        <w:pStyle w:val="SingleTxtG"/>
        <w:ind w:left="2268" w:hanging="1134"/>
        <w:rPr>
          <w:lang w:eastAsia="ja-JP"/>
        </w:rPr>
      </w:pPr>
      <w:r>
        <w:rPr>
          <w:lang w:eastAsia="ja-JP"/>
        </w:rPr>
        <w:t>8.5.1.5.</w:t>
      </w:r>
      <w:r>
        <w:rPr>
          <w:lang w:eastAsia="ja-JP"/>
        </w:rPr>
        <w:tab/>
      </w:r>
      <w:r>
        <w:rPr>
          <w:lang w:eastAsia="ja-JP"/>
        </w:rPr>
        <w:tab/>
        <w:t>The requirements for analytical and GC–MS blanks are specified in ISO 16000-3 and ISO 16000-6.</w:t>
      </w:r>
    </w:p>
    <w:p w14:paraId="17EF3526" w14:textId="77777777" w:rsidR="0081389D" w:rsidRPr="00733AD3" w:rsidRDefault="0081389D" w:rsidP="0081389D">
      <w:pPr>
        <w:pStyle w:val="HChG"/>
        <w:ind w:left="2268"/>
      </w:pPr>
      <w:r w:rsidRPr="00733AD3">
        <w:rPr>
          <w:rFonts w:hint="eastAsia"/>
        </w:rPr>
        <w:t>9.</w:t>
      </w:r>
      <w:r w:rsidRPr="00733AD3">
        <w:rPr>
          <w:rFonts w:hint="eastAsia"/>
        </w:rPr>
        <w:tab/>
      </w:r>
      <w:r w:rsidRPr="00733AD3">
        <w:rPr>
          <w:rFonts w:hint="eastAsia"/>
        </w:rPr>
        <w:tab/>
        <w:t>Test procedure, test mode, and test conditions</w:t>
      </w:r>
    </w:p>
    <w:p w14:paraId="4ED6BCC2" w14:textId="77777777" w:rsidR="0081389D" w:rsidRPr="00D17897" w:rsidRDefault="0081389D" w:rsidP="0081389D">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.1</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r>
      <w:r w:rsidRPr="00D17897">
        <w:rPr>
          <w:rFonts w:eastAsia="Malgun Gothic"/>
          <w:lang w:eastAsia="ko-KR"/>
        </w:rPr>
        <w:t>The preparation procedure is divided into three parts:</w:t>
      </w:r>
    </w:p>
    <w:p w14:paraId="1F144308" w14:textId="77777777" w:rsidR="0081389D" w:rsidRPr="00D17897" w:rsidRDefault="0081389D" w:rsidP="0081389D">
      <w:pPr>
        <w:spacing w:after="120"/>
        <w:ind w:left="1701" w:right="1134" w:firstLine="567"/>
        <w:jc w:val="both"/>
        <w:rPr>
          <w:rFonts w:eastAsia="Malgun Gothic"/>
          <w:lang w:eastAsia="ko-KR"/>
        </w:rPr>
      </w:pPr>
      <w:r w:rsidRPr="00D17897">
        <w:rPr>
          <w:rFonts w:eastAsia="Malgun Gothic"/>
          <w:lang w:eastAsia="ko-KR"/>
        </w:rPr>
        <w:t>(a)</w:t>
      </w:r>
      <w:r w:rsidRPr="00D17897">
        <w:rPr>
          <w:rFonts w:eastAsia="Malgun Gothic"/>
          <w:lang w:eastAsia="ko-KR"/>
        </w:rPr>
        <w:tab/>
        <w:t>Conditioning of the whole vehicle test chamber;</w:t>
      </w:r>
    </w:p>
    <w:p w14:paraId="675C5A9A" w14:textId="77777777" w:rsidR="0081389D" w:rsidRPr="00D17897" w:rsidRDefault="0081389D" w:rsidP="0081389D">
      <w:pPr>
        <w:spacing w:after="120"/>
        <w:ind w:left="1701" w:right="1134" w:firstLine="567"/>
        <w:jc w:val="both"/>
        <w:rPr>
          <w:rFonts w:eastAsia="Malgun Gothic"/>
          <w:lang w:eastAsia="ko-KR"/>
        </w:rPr>
      </w:pPr>
      <w:r w:rsidRPr="00D17897">
        <w:rPr>
          <w:rFonts w:eastAsia="Malgun Gothic"/>
          <w:lang w:eastAsia="ko-KR"/>
        </w:rPr>
        <w:t>(</w:t>
      </w:r>
      <w:r w:rsidRPr="00D17897">
        <w:rPr>
          <w:rFonts w:eastAsia="Malgun Gothic" w:hint="eastAsia"/>
          <w:lang w:eastAsia="ko-KR"/>
        </w:rPr>
        <w:t>b</w:t>
      </w:r>
      <w:r w:rsidRPr="00D17897">
        <w:rPr>
          <w:rFonts w:eastAsia="Malgun Gothic"/>
          <w:lang w:eastAsia="ko-KR"/>
        </w:rPr>
        <w:t>)</w:t>
      </w:r>
      <w:r w:rsidRPr="00D17897">
        <w:rPr>
          <w:rFonts w:eastAsia="Malgun Gothic"/>
          <w:lang w:eastAsia="ko-KR"/>
        </w:rPr>
        <w:tab/>
        <w:t>Conditioning of the test vehicle;</w:t>
      </w:r>
    </w:p>
    <w:p w14:paraId="5D0CB7D6" w14:textId="77777777" w:rsidR="0081389D" w:rsidRPr="00D17897" w:rsidRDefault="0081389D" w:rsidP="0081389D">
      <w:pPr>
        <w:spacing w:after="120"/>
        <w:ind w:left="1701" w:right="1134" w:firstLine="567"/>
        <w:jc w:val="both"/>
        <w:rPr>
          <w:rFonts w:eastAsia="Malgun Gothic"/>
          <w:lang w:eastAsia="ko-KR"/>
        </w:rPr>
      </w:pPr>
      <w:r w:rsidRPr="00D17897">
        <w:rPr>
          <w:rFonts w:eastAsia="Malgun Gothic"/>
          <w:lang w:eastAsia="ko-KR"/>
        </w:rPr>
        <w:t>(</w:t>
      </w:r>
      <w:r w:rsidRPr="00D17897">
        <w:rPr>
          <w:rFonts w:eastAsia="Malgun Gothic" w:hint="eastAsia"/>
          <w:lang w:eastAsia="ko-KR"/>
        </w:rPr>
        <w:t>c</w:t>
      </w:r>
      <w:r w:rsidRPr="00D17897">
        <w:rPr>
          <w:rFonts w:eastAsia="Malgun Gothic"/>
          <w:lang w:eastAsia="ko-KR"/>
        </w:rPr>
        <w:t>)</w:t>
      </w:r>
      <w:r w:rsidRPr="00D17897">
        <w:rPr>
          <w:rFonts w:eastAsia="Malgun Gothic"/>
          <w:lang w:eastAsia="ko-KR"/>
        </w:rPr>
        <w:tab/>
        <w:t>Performing sampling and analytical measurements.</w:t>
      </w:r>
    </w:p>
    <w:p w14:paraId="4BF56A2D" w14:textId="77777777" w:rsidR="0081389D" w:rsidRPr="00D17897" w:rsidRDefault="0081389D" w:rsidP="0081389D">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Preparation and preconditioning of the whole vehicle test chamber, the vehicle, sample trains, and the field blanks.</w:t>
      </w:r>
    </w:p>
    <w:p w14:paraId="20F72D98" w14:textId="77777777" w:rsidR="0081389D" w:rsidRPr="00733AD3" w:rsidRDefault="0081389D" w:rsidP="0081389D">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w:t>
      </w:r>
      <w:r w:rsidRPr="00D17897">
        <w:rPr>
          <w:rFonts w:eastAsia="Malgun Gothic"/>
          <w:lang w:eastAsia="ko-KR"/>
        </w:rPr>
        <w:t>2.1.</w:t>
      </w:r>
      <w:r w:rsidRPr="00D17897">
        <w:rPr>
          <w:rFonts w:eastAsia="Malgun Gothic" w:hint="eastAsia"/>
          <w:lang w:eastAsia="ko-KR"/>
        </w:rPr>
        <w:tab/>
      </w:r>
      <w:r w:rsidRPr="00D17897">
        <w:rPr>
          <w:rFonts w:eastAsia="Malgun Gothic" w:hint="eastAsia"/>
          <w:lang w:eastAsia="ko-KR"/>
        </w:rPr>
        <w:tab/>
      </w:r>
      <w:r w:rsidRPr="00D17897">
        <w:rPr>
          <w:rFonts w:eastAsia="Malgun Gothic"/>
          <w:lang w:eastAsia="ko-KR"/>
        </w:rPr>
        <w:t>Preparation</w:t>
      </w:r>
    </w:p>
    <w:p w14:paraId="459CF39D" w14:textId="77777777" w:rsidR="0081389D" w:rsidRPr="00733AD3" w:rsidRDefault="0081389D" w:rsidP="0081389D">
      <w:pPr>
        <w:spacing w:after="120"/>
        <w:ind w:left="2835" w:right="1134" w:hanging="567"/>
        <w:jc w:val="both"/>
        <w:rPr>
          <w:rFonts w:eastAsia="Malgun Gothic"/>
          <w:lang w:eastAsia="ko-KR"/>
        </w:rPr>
      </w:pPr>
      <w:r w:rsidRPr="00733AD3">
        <w:rPr>
          <w:rFonts w:eastAsia="Malgun Gothic"/>
          <w:lang w:eastAsia="ko-KR"/>
        </w:rPr>
        <w:t>(a)</w:t>
      </w:r>
      <w:r w:rsidRPr="00733AD3">
        <w:rPr>
          <w:rFonts w:eastAsia="Malgun Gothic"/>
          <w:lang w:eastAsia="ko-KR"/>
        </w:rPr>
        <w:tab/>
        <w:t>Connect the test apparatus with the test vehicle. Attach the cables and sampling lines to the door frame so that, when the doors are closed, there is a nearly airtight sealing. Furthermore, the sampling line for VOCs and carbonyl compounds sampling shall be installed in the test vehicle. The sample is po</w:t>
      </w:r>
      <w:r>
        <w:rPr>
          <w:rFonts w:eastAsia="Malgun Gothic"/>
          <w:lang w:eastAsia="ko-KR"/>
        </w:rPr>
        <w:t>sitioned as specified in Annex I;</w:t>
      </w:r>
    </w:p>
    <w:p w14:paraId="313AAE3F" w14:textId="77777777" w:rsidR="0081389D" w:rsidRPr="00733AD3" w:rsidRDefault="0081389D" w:rsidP="0081389D">
      <w:pPr>
        <w:spacing w:after="120"/>
        <w:ind w:left="2835" w:right="1134" w:hanging="567"/>
        <w:jc w:val="both"/>
        <w:rPr>
          <w:rFonts w:eastAsia="Malgun Gothic"/>
          <w:lang w:eastAsia="ko-KR"/>
        </w:rPr>
      </w:pPr>
      <w:r w:rsidRPr="00733AD3">
        <w:rPr>
          <w:rFonts w:eastAsia="Malgun Gothic" w:hint="eastAsia"/>
          <w:lang w:eastAsia="ko-KR"/>
        </w:rPr>
        <w:t>(b)</w:t>
      </w:r>
      <w:r w:rsidRPr="00733AD3">
        <w:rPr>
          <w:rFonts w:eastAsia="Malgun Gothic" w:hint="eastAsia"/>
          <w:lang w:eastAsia="ko-KR"/>
        </w:rPr>
        <w:tab/>
      </w:r>
      <w:r w:rsidRPr="00733AD3">
        <w:rPr>
          <w:rFonts w:eastAsia="Malgun Gothic"/>
          <w:lang w:eastAsia="ko-KR"/>
        </w:rPr>
        <w:t>Connect the sampling line with the manifold and the manifold with the sampling trains for VOCs and carbonyl compounds measur</w:t>
      </w:r>
      <w:r>
        <w:rPr>
          <w:rFonts w:eastAsia="Malgun Gothic"/>
          <w:lang w:eastAsia="ko-KR"/>
        </w:rPr>
        <w:t>ements outside the test vehicle;</w:t>
      </w:r>
    </w:p>
    <w:p w14:paraId="333B630E" w14:textId="77777777" w:rsidR="0081389D" w:rsidRPr="00733AD3" w:rsidRDefault="0081389D" w:rsidP="0081389D">
      <w:pPr>
        <w:spacing w:after="120"/>
        <w:ind w:left="2835" w:right="1134" w:hanging="567"/>
        <w:jc w:val="both"/>
        <w:rPr>
          <w:rFonts w:eastAsia="Malgun Gothic"/>
          <w:lang w:eastAsia="ko-KR"/>
        </w:rPr>
      </w:pPr>
      <w:r w:rsidRPr="00733AD3">
        <w:rPr>
          <w:rFonts w:eastAsia="Malgun Gothic" w:hint="eastAsia"/>
          <w:lang w:eastAsia="ko-KR"/>
        </w:rPr>
        <w:t>(c)</w:t>
      </w:r>
      <w:r w:rsidRPr="00733AD3">
        <w:rPr>
          <w:rFonts w:eastAsia="Malgun Gothic" w:hint="eastAsia"/>
          <w:lang w:eastAsia="ko-KR"/>
        </w:rPr>
        <w:tab/>
      </w:r>
      <w:r w:rsidRPr="00733AD3">
        <w:rPr>
          <w:rFonts w:eastAsia="Malgun Gothic"/>
          <w:lang w:eastAsia="ko-KR"/>
        </w:rPr>
        <w:t>Connect the test apparatus within</w:t>
      </w:r>
      <w:r>
        <w:rPr>
          <w:rFonts w:eastAsia="Malgun Gothic"/>
          <w:lang w:eastAsia="ko-KR"/>
        </w:rPr>
        <w:t xml:space="preserve"> the whole vehicle test chamber;</w:t>
      </w:r>
    </w:p>
    <w:p w14:paraId="0853E475" w14:textId="77777777" w:rsidR="0081389D" w:rsidRPr="00733AD3" w:rsidRDefault="0081389D" w:rsidP="0081389D">
      <w:pPr>
        <w:spacing w:after="120"/>
        <w:ind w:left="2835" w:right="1134" w:hanging="567"/>
        <w:jc w:val="both"/>
        <w:rPr>
          <w:rFonts w:eastAsia="Malgun Gothic"/>
          <w:lang w:eastAsia="ko-KR"/>
        </w:rPr>
      </w:pPr>
      <w:r w:rsidRPr="00733AD3">
        <w:rPr>
          <w:rFonts w:eastAsia="Malgun Gothic" w:hint="eastAsia"/>
          <w:lang w:eastAsia="ko-KR"/>
        </w:rPr>
        <w:t>(d)</w:t>
      </w:r>
      <w:r w:rsidRPr="00733AD3">
        <w:rPr>
          <w:rFonts w:eastAsia="Malgun Gothic" w:hint="eastAsia"/>
          <w:lang w:eastAsia="ko-KR"/>
        </w:rPr>
        <w:tab/>
      </w:r>
      <w:r w:rsidRPr="00733AD3">
        <w:rPr>
          <w:rFonts w:eastAsia="Malgun Gothic"/>
          <w:lang w:eastAsia="ko-KR"/>
        </w:rPr>
        <w:t>Install the heating radiators and the other installations listed in 6.1.</w:t>
      </w:r>
    </w:p>
    <w:p w14:paraId="15702437"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.2.2</w:t>
      </w:r>
      <w:r w:rsidRPr="00EE153A">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Preconditioning of the whole vehicle test chamber</w:t>
      </w:r>
    </w:p>
    <w:p w14:paraId="0A29FEF1" w14:textId="77777777" w:rsidR="0081389D" w:rsidRPr="00733AD3" w:rsidRDefault="0081389D" w:rsidP="0081389D">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.2.2.1</w:t>
      </w:r>
      <w:r w:rsidRPr="00EE153A">
        <w:rPr>
          <w:rFonts w:eastAsia="Malgun Gothic"/>
          <w:lang w:eastAsia="ko-KR"/>
        </w:rPr>
        <w:t>.</w:t>
      </w:r>
      <w:r w:rsidRPr="00EE153A">
        <w:rPr>
          <w:rFonts w:eastAsia="Malgun Gothic" w:hint="eastAsia"/>
          <w:lang w:eastAsia="ko-KR"/>
        </w:rPr>
        <w:tab/>
      </w:r>
      <w:r w:rsidRPr="00733AD3">
        <w:rPr>
          <w:rFonts w:eastAsia="Malgun Gothic"/>
          <w:lang w:eastAsia="ko-KR"/>
        </w:rPr>
        <w:t>Adjust the temperature of the whole vehicle test chamber to 23</w:t>
      </w:r>
      <w:r w:rsidRPr="00733AD3">
        <w:rPr>
          <w:rFonts w:eastAsia="Malgun Gothic" w:hint="eastAsia"/>
          <w:lang w:eastAsia="ko-KR"/>
        </w:rPr>
        <w:t>.</w:t>
      </w:r>
      <w:r w:rsidRPr="00733AD3">
        <w:rPr>
          <w:rFonts w:eastAsia="Malgun Gothic"/>
          <w:lang w:eastAsia="ko-KR"/>
        </w:rPr>
        <w:t>0-25</w:t>
      </w:r>
      <w:r w:rsidRPr="00733AD3">
        <w:rPr>
          <w:rFonts w:eastAsia="Malgun Gothic" w:hint="eastAsia"/>
          <w:lang w:eastAsia="ko-KR"/>
        </w:rPr>
        <w:t>.</w:t>
      </w:r>
      <w:r w:rsidRPr="00733AD3">
        <w:rPr>
          <w:rFonts w:eastAsia="Malgun Gothic"/>
          <w:lang w:eastAsia="ko-KR"/>
        </w:rPr>
        <w:t>0</w:t>
      </w:r>
      <w:r>
        <w:rPr>
          <w:rFonts w:eastAsia="Malgun Gothic"/>
          <w:lang w:eastAsia="ko-KR"/>
        </w:rPr>
        <w:t xml:space="preserve"> </w:t>
      </w:r>
      <w:r w:rsidRPr="00733AD3">
        <w:rPr>
          <w:rFonts w:eastAsia="Malgun Gothic"/>
          <w:lang w:eastAsia="ko-KR"/>
        </w:rPr>
        <w:t>°C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2F6E3F">
        <w:rPr>
          <w:rFonts w:eastAsia="Malgun Gothic"/>
          <w:lang w:eastAsia="ko-KR"/>
        </w:rPr>
        <w:t xml:space="preserve"> </w:t>
      </w:r>
      <w:r w:rsidRPr="00733AD3">
        <w:rPr>
          <w:rFonts w:eastAsia="Malgun Gothic"/>
          <w:lang w:eastAsia="ko-KR"/>
        </w:rPr>
        <w:t>during the ambient mode test. There may be the need for a heating or cooling device. The humidity should</w:t>
      </w:r>
      <w:r>
        <w:rPr>
          <w:rFonts w:eastAsia="Malgun Gothic"/>
          <w:lang w:eastAsia="ko-KR"/>
        </w:rPr>
        <w:t xml:space="preserve"> be 50 </w:t>
      </w:r>
      <w:r>
        <w:rPr>
          <w:lang w:eastAsia="ja-JP"/>
        </w:rPr>
        <w:t>percent</w:t>
      </w:r>
      <w:r>
        <w:rPr>
          <w:rFonts w:eastAsia="Malgun Gothic"/>
          <w:lang w:eastAsia="ko-KR"/>
        </w:rPr>
        <w:t xml:space="preserve"> RH ± 10 </w:t>
      </w:r>
      <w:r>
        <w:rPr>
          <w:lang w:eastAsia="ja-JP"/>
        </w:rPr>
        <w:t>percent</w:t>
      </w:r>
      <w:r>
        <w:rPr>
          <w:rFonts w:eastAsia="Malgun Gothic"/>
          <w:lang w:eastAsia="ko-KR"/>
        </w:rPr>
        <w:t> </w:t>
      </w:r>
      <w:r w:rsidRPr="00733AD3">
        <w:rPr>
          <w:rFonts w:eastAsia="Malgun Gothic"/>
          <w:lang w:eastAsia="ko-KR"/>
        </w:rPr>
        <w:t>RH in the ambient mode.</w:t>
      </w:r>
    </w:p>
    <w:p w14:paraId="0826166E" w14:textId="1B8C1F68"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.2.2.2</w:t>
      </w:r>
      <w:r>
        <w:rPr>
          <w:rFonts w:eastAsia="Malgun Gothic"/>
          <w:lang w:eastAsia="ko-KR"/>
        </w:rPr>
        <w:t>.</w:t>
      </w:r>
      <w:r w:rsidRPr="00733AD3">
        <w:rPr>
          <w:rFonts w:eastAsia="Malgun Gothic" w:hint="eastAsia"/>
          <w:lang w:eastAsia="ko-KR"/>
        </w:rPr>
        <w:tab/>
      </w:r>
      <w:r w:rsidRPr="00733AD3">
        <w:rPr>
          <w:rFonts w:eastAsia="Malgun Gothic"/>
          <w:lang w:eastAsia="ko-KR"/>
        </w:rPr>
        <w:t>The whole vehicle test chamber should be under good ventilation, and the air exchange rate should be twice per hour or higher. The interior materials of the whole vehicle test chamber shall have no appreciable emissions regarding the indo</w:t>
      </w:r>
      <w:r>
        <w:rPr>
          <w:rFonts w:eastAsia="Malgun Gothic"/>
          <w:lang w:eastAsia="ko-KR"/>
        </w:rPr>
        <w:t xml:space="preserve">or air inside the test vehicle, </w:t>
      </w:r>
      <w:r w:rsidRPr="00D17897">
        <w:rPr>
          <w:rFonts w:eastAsia="Malgun Gothic"/>
          <w:lang w:eastAsia="ko-KR"/>
        </w:rPr>
        <w:t xml:space="preserve">see </w:t>
      </w:r>
      <w:r w:rsidR="00030E5B">
        <w:rPr>
          <w:rFonts w:eastAsia="Malgun Gothic"/>
          <w:lang w:eastAsia="ko-KR"/>
        </w:rPr>
        <w:t xml:space="preserve">paragraph </w:t>
      </w:r>
      <w:r w:rsidRPr="00D17897">
        <w:rPr>
          <w:lang w:eastAsia="ja-JP"/>
        </w:rPr>
        <w:t>8.3.</w:t>
      </w:r>
      <w:r w:rsidRPr="00D17897">
        <w:rPr>
          <w:rFonts w:eastAsia="Malgun Gothic" w:hint="eastAsia"/>
          <w:lang w:eastAsia="ko-KR"/>
        </w:rPr>
        <w:t>8</w:t>
      </w:r>
      <w:r w:rsidRPr="00D17897">
        <w:rPr>
          <w:rFonts w:eastAsia="Malgun Gothic"/>
          <w:lang w:eastAsia="ko-KR"/>
        </w:rPr>
        <w:t>. about measuring the background concentration</w:t>
      </w:r>
      <w:r w:rsidR="00AF6A97">
        <w:rPr>
          <w:rFonts w:eastAsia="Malgun Gothic"/>
          <w:lang w:eastAsia="ko-KR"/>
        </w:rPr>
        <w:t xml:space="preserve">. </w:t>
      </w:r>
      <w:r w:rsidRPr="00D17897">
        <w:rPr>
          <w:rFonts w:eastAsia="Malgun Gothic"/>
          <w:lang w:eastAsia="ko-KR"/>
        </w:rPr>
        <w:t>The probe is positioned 1</w:t>
      </w:r>
      <w:r w:rsidRPr="00D17897">
        <w:rPr>
          <w:rFonts w:eastAsia="Malgun Gothic" w:hint="eastAsia"/>
          <w:lang w:eastAsia="ko-KR"/>
        </w:rPr>
        <w:t>.0</w:t>
      </w:r>
      <w:r w:rsidRPr="00D17897">
        <w:rPr>
          <w:rFonts w:eastAsia="Malgun Gothic"/>
          <w:lang w:eastAsia="ko-KR"/>
        </w:rPr>
        <w:t xml:space="preserve"> m from the vehicle, see </w:t>
      </w:r>
      <w:r w:rsidR="00030E5B">
        <w:rPr>
          <w:rFonts w:eastAsia="Malgun Gothic"/>
          <w:lang w:eastAsia="ko-KR"/>
        </w:rPr>
        <w:t xml:space="preserve">paragraph </w:t>
      </w:r>
      <w:r w:rsidRPr="00D17897">
        <w:rPr>
          <w:rFonts w:eastAsia="Malgun Gothic"/>
          <w:lang w:eastAsia="ko-KR"/>
        </w:rPr>
        <w:t>9</w:t>
      </w:r>
      <w:r w:rsidRPr="00D17897">
        <w:rPr>
          <w:rFonts w:eastAsia="Malgun Gothic" w:hint="eastAsia"/>
          <w:lang w:eastAsia="ko-KR"/>
        </w:rPr>
        <w:t>.4.1.1.</w:t>
      </w:r>
      <w:r w:rsidRPr="00D17897">
        <w:rPr>
          <w:rFonts w:eastAsia="Malgun Gothic"/>
          <w:lang w:eastAsia="ko-KR"/>
        </w:rPr>
        <w:t xml:space="preserve"> for when and Annex I for where to take the measurement.</w:t>
      </w:r>
    </w:p>
    <w:p w14:paraId="38373A40" w14:textId="77777777"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.2.2.3</w:t>
      </w:r>
      <w:r>
        <w:rPr>
          <w:rFonts w:eastAsia="Malgun Gothic"/>
          <w:lang w:eastAsia="ko-KR"/>
        </w:rPr>
        <w:t>.</w:t>
      </w:r>
      <w:r w:rsidRPr="00733AD3">
        <w:rPr>
          <w:rFonts w:eastAsia="Malgun Gothic" w:hint="eastAsia"/>
          <w:lang w:eastAsia="ko-KR"/>
        </w:rPr>
        <w:tab/>
      </w:r>
      <w:r w:rsidRPr="00733AD3">
        <w:rPr>
          <w:rFonts w:eastAsia="Malgun Gothic"/>
          <w:lang w:eastAsia="ko-KR"/>
        </w:rPr>
        <w:t xml:space="preserve">The heating of the interior of the cabin and the surfaces of the test vehicle is performed by </w:t>
      </w:r>
      <w:r>
        <w:rPr>
          <w:rFonts w:eastAsia="Malgun Gothic"/>
          <w:lang w:eastAsia="ko-KR"/>
        </w:rPr>
        <w:t>solar load</w:t>
      </w:r>
      <w:r w:rsidRPr="00733AD3">
        <w:rPr>
          <w:rFonts w:eastAsia="Malgun Gothic"/>
          <w:lang w:eastAsia="ko-KR"/>
        </w:rPr>
        <w:t xml:space="preserve"> radiators from outside the test vehicle</w:t>
      </w:r>
      <w:r w:rsidRPr="00733AD3">
        <w:rPr>
          <w:rFonts w:eastAsia="Malgun Gothic" w:hint="eastAsia"/>
          <w:lang w:eastAsia="ko-KR"/>
        </w:rPr>
        <w:t xml:space="preserve"> during the driving mode</w:t>
      </w:r>
      <w:r>
        <w:rPr>
          <w:rFonts w:eastAsia="Malgun Gothic"/>
          <w:lang w:eastAsia="ko-KR"/>
        </w:rPr>
        <w:t>.</w:t>
      </w:r>
    </w:p>
    <w:p w14:paraId="39C27D3F"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lastRenderedPageBreak/>
        <w:t>9</w:t>
      </w:r>
      <w:r w:rsidRPr="00733AD3">
        <w:rPr>
          <w:rFonts w:eastAsia="Malgun Gothic" w:hint="eastAsia"/>
          <w:lang w:eastAsia="ko-KR"/>
        </w:rPr>
        <w:t>.2.3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Preconditioning of the test vehicle</w:t>
      </w:r>
    </w:p>
    <w:p w14:paraId="754BA51D" w14:textId="77777777"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.2.3.1</w:t>
      </w:r>
      <w:r>
        <w:rPr>
          <w:rFonts w:eastAsia="Malgun Gothic"/>
          <w:lang w:eastAsia="ko-KR"/>
        </w:rPr>
        <w:t>.</w:t>
      </w:r>
      <w:r w:rsidRPr="00733AD3">
        <w:rPr>
          <w:rFonts w:eastAsia="Malgun Gothic" w:hint="eastAsia"/>
          <w:lang w:eastAsia="ko-KR"/>
        </w:rPr>
        <w:tab/>
      </w:r>
      <w:r w:rsidRPr="00733AD3">
        <w:rPr>
          <w:rFonts w:eastAsia="Malgun Gothic"/>
          <w:lang w:eastAsia="ko-KR"/>
        </w:rPr>
        <w:t>The essential conditions for the surroundings are as follows.</w:t>
      </w:r>
      <w:r w:rsidRPr="00733AD3">
        <w:rPr>
          <w:rFonts w:eastAsia="Malgun Gothic" w:hint="eastAsia"/>
          <w:lang w:eastAsia="ko-KR"/>
        </w:rPr>
        <w:t xml:space="preserve"> </w:t>
      </w:r>
      <w:r w:rsidRPr="00733AD3">
        <w:rPr>
          <w:rFonts w:eastAsia="Malgun Gothic"/>
          <w:lang w:eastAsia="ko-KR"/>
        </w:rPr>
        <w:t xml:space="preserve">The temperature during the ambient mode is adjusted to </w:t>
      </w:r>
      <w:r>
        <w:rPr>
          <w:rFonts w:eastAsia="Malgun Gothic"/>
          <w:lang w:eastAsia="ko-KR"/>
        </w:rPr>
        <w:t>23.</w:t>
      </w:r>
      <w:r w:rsidRPr="00733AD3">
        <w:rPr>
          <w:rFonts w:eastAsia="Malgun Gothic"/>
          <w:lang w:eastAsia="ko-KR"/>
        </w:rPr>
        <w:t xml:space="preserve">0 to </w:t>
      </w:r>
      <w:r>
        <w:rPr>
          <w:rFonts w:eastAsia="Malgun Gothic"/>
          <w:lang w:eastAsia="ko-KR"/>
        </w:rPr>
        <w:t>25.</w:t>
      </w:r>
      <w:r w:rsidRPr="00733AD3">
        <w:rPr>
          <w:rFonts w:eastAsia="Malgun Gothic"/>
          <w:lang w:eastAsia="ko-KR"/>
        </w:rPr>
        <w:t>0°C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2F6E3F">
        <w:rPr>
          <w:rFonts w:eastAsia="Malgun Gothic" w:hint="eastAsia"/>
          <w:lang w:eastAsia="ko-KR"/>
        </w:rPr>
        <w:t xml:space="preserve"> </w:t>
      </w:r>
      <w:r w:rsidRPr="00733AD3">
        <w:rPr>
          <w:rFonts w:eastAsia="Malgun Gothic"/>
          <w:lang w:eastAsia="ko-KR"/>
        </w:rPr>
        <w:t xml:space="preserve">via the whole test chamber conditioning system. The preconditioning is started by opening the door for </w:t>
      </w:r>
      <w:r w:rsidRPr="00D17897">
        <w:rPr>
          <w:rFonts w:eastAsia="Malgun Gothic"/>
          <w:lang w:eastAsia="ko-KR"/>
        </w:rPr>
        <w:t>30 to 60 minutes</w:t>
      </w:r>
      <w:r w:rsidRPr="00733AD3">
        <w:rPr>
          <w:rFonts w:eastAsia="Malgun Gothic"/>
          <w:lang w:eastAsia="ko-KR"/>
        </w:rPr>
        <w:t>. After this, the door is closed for 1</w:t>
      </w:r>
      <w:r w:rsidRPr="00733AD3">
        <w:rPr>
          <w:rFonts w:eastAsia="Malgun Gothic" w:hint="eastAsia"/>
          <w:lang w:eastAsia="ko-KR"/>
        </w:rPr>
        <w:t>6</w:t>
      </w:r>
      <w:r w:rsidRPr="00733AD3">
        <w:rPr>
          <w:rFonts w:eastAsia="Malgun Gothic"/>
          <w:lang w:eastAsia="ko-KR"/>
        </w:rPr>
        <w:t xml:space="preserve">h ± </w:t>
      </w:r>
      <w:r w:rsidRPr="00733AD3">
        <w:rPr>
          <w:rFonts w:eastAsia="Malgun Gothic" w:hint="eastAsia"/>
          <w:lang w:eastAsia="ko-KR"/>
        </w:rPr>
        <w:t>1</w:t>
      </w:r>
      <w:r w:rsidRPr="00733AD3">
        <w:rPr>
          <w:rFonts w:eastAsia="Malgun Gothic"/>
          <w:lang w:eastAsia="ko-KR"/>
        </w:rPr>
        <w:t xml:space="preserve">h soak time, see Annex </w:t>
      </w:r>
      <w:r>
        <w:rPr>
          <w:rFonts w:eastAsia="Malgun Gothic"/>
          <w:lang w:eastAsia="ko-KR"/>
        </w:rPr>
        <w:t>III</w:t>
      </w:r>
      <w:r w:rsidRPr="00733AD3">
        <w:rPr>
          <w:rFonts w:eastAsia="Malgun Gothic"/>
          <w:lang w:eastAsia="ko-KR"/>
        </w:rPr>
        <w:t>.</w:t>
      </w:r>
    </w:p>
    <w:p w14:paraId="720A3175" w14:textId="77777777" w:rsidR="0081389D" w:rsidRPr="00D17897"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w:t>
      </w:r>
      <w:r>
        <w:rPr>
          <w:rFonts w:eastAsia="Malgun Gothic"/>
          <w:lang w:eastAsia="ko-KR"/>
        </w:rPr>
        <w:t>2.4.</w:t>
      </w:r>
      <w:r w:rsidRPr="00733AD3">
        <w:rPr>
          <w:rFonts w:eastAsia="Malgun Gothic" w:hint="eastAsia"/>
          <w:lang w:eastAsia="ko-KR"/>
        </w:rPr>
        <w:tab/>
      </w:r>
      <w:r w:rsidRPr="00733AD3">
        <w:rPr>
          <w:rFonts w:eastAsia="Malgun Gothic" w:hint="eastAsia"/>
          <w:lang w:eastAsia="ko-KR"/>
        </w:rPr>
        <w:tab/>
      </w:r>
      <w:r w:rsidRPr="00D17897">
        <w:rPr>
          <w:rFonts w:eastAsia="Malgun Gothic"/>
          <w:lang w:eastAsia="ko-KR"/>
        </w:rPr>
        <w:t>Background Samples and Field blanks</w:t>
      </w:r>
    </w:p>
    <w:p w14:paraId="0C185350" w14:textId="4AF7C3B4" w:rsidR="0081389D" w:rsidRPr="00D17897" w:rsidRDefault="0081389D" w:rsidP="0081389D">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.2.4.1</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 xml:space="preserve">Prepare the background samples and field blanks before the measurements are started, see </w:t>
      </w:r>
      <w:r w:rsidR="00665CB2">
        <w:rPr>
          <w:rFonts w:eastAsia="Malgun Gothic"/>
          <w:lang w:eastAsia="ko-KR"/>
        </w:rPr>
        <w:t xml:space="preserve">paragraph </w:t>
      </w:r>
      <w:r w:rsidRPr="00D17897">
        <w:rPr>
          <w:rFonts w:eastAsia="Malgun Gothic"/>
          <w:lang w:eastAsia="ko-KR"/>
        </w:rPr>
        <w:t>8.5. Install background sorbent tube samples for VOCs and one DNPH cartridge for carbonyl compounds in the sampling trains to measure the background concentration of the whole vehicle test chamber. The field blanks shall be handled in the same way as those used for VOC or carbonyl compound measurements, but without drawing air through the sampling trains. The field blanks samples shall remain sealed and retained for analysis with the interior air samples.</w:t>
      </w:r>
    </w:p>
    <w:p w14:paraId="1C40D6A4" w14:textId="0C93A01D" w:rsidR="0081389D" w:rsidRPr="00D17897" w:rsidRDefault="0081389D" w:rsidP="0081389D">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.2.4.2</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 xml:space="preserve">Perform at least one field blank set for each measurement series. Analytical GC–MS or HPLC blanks shall be performed according to </w:t>
      </w:r>
      <w:r w:rsidR="00665CB2">
        <w:rPr>
          <w:rFonts w:eastAsia="Malgun Gothic"/>
          <w:lang w:eastAsia="ko-KR"/>
        </w:rPr>
        <w:t xml:space="preserve">paragraph </w:t>
      </w:r>
      <w:r w:rsidRPr="00D17897">
        <w:rPr>
          <w:rFonts w:eastAsia="Malgun Gothic"/>
          <w:lang w:eastAsia="ko-KR"/>
        </w:rPr>
        <w:t>8.5.</w:t>
      </w:r>
    </w:p>
    <w:p w14:paraId="7E771C5A" w14:textId="77777777" w:rsidR="0081389D" w:rsidRPr="00D17897" w:rsidRDefault="0081389D" w:rsidP="0081389D">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.3</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t>Overview of test mode conditions</w:t>
      </w:r>
    </w:p>
    <w:p w14:paraId="3A87B38A" w14:textId="77777777" w:rsidR="0081389D" w:rsidRPr="00D17897" w:rsidRDefault="0081389D" w:rsidP="0081389D">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.3.1</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t>A</w:t>
      </w:r>
      <w:r w:rsidRPr="00D17897">
        <w:rPr>
          <w:rFonts w:eastAsia="Malgun Gothic"/>
          <w:lang w:eastAsia="ko-KR"/>
        </w:rPr>
        <w:t>mbient mode</w:t>
      </w:r>
    </w:p>
    <w:p w14:paraId="02FF7EF1" w14:textId="38751B66" w:rsidR="0081389D" w:rsidRPr="00733AD3" w:rsidRDefault="0081389D" w:rsidP="0081389D">
      <w:pPr>
        <w:spacing w:after="120"/>
        <w:ind w:left="2268" w:right="1134"/>
        <w:jc w:val="both"/>
        <w:rPr>
          <w:rFonts w:eastAsia="Malgun Gothic"/>
          <w:lang w:eastAsia="ko-KR"/>
        </w:rPr>
      </w:pPr>
      <w:r w:rsidRPr="00D17897">
        <w:rPr>
          <w:rFonts w:eastAsia="Malgun Gothic" w:hint="eastAsia"/>
          <w:lang w:eastAsia="ko-KR"/>
        </w:rPr>
        <w:t>V</w:t>
      </w:r>
      <w:r w:rsidRPr="00D17897">
        <w:rPr>
          <w:rFonts w:eastAsia="Malgun Gothic"/>
          <w:lang w:eastAsia="ko-KR"/>
        </w:rPr>
        <w:t>ehicle ambient mode is at the specified temperature, 23.0 to 25.0 °C</w:t>
      </w:r>
      <w:r w:rsidRPr="00D17897">
        <w:rPr>
          <w:rFonts w:eastAsia="Malgun Gothic" w:hint="eastAsia"/>
          <w:lang w:eastAsia="ko-KR"/>
        </w:rPr>
        <w:t>,</w:t>
      </w:r>
      <w:r w:rsidRPr="00D17897">
        <w:rPr>
          <w:rFonts w:eastAsia="Malgun Gothic"/>
          <w:lang w:eastAsia="ko-KR"/>
        </w:rPr>
        <w:t xml:space="preserve"> as close as possib</w:t>
      </w:r>
      <w:r w:rsidRPr="00D17897">
        <w:rPr>
          <w:rFonts w:eastAsia="Malgun Gothic" w:hint="eastAsia"/>
          <w:lang w:eastAsia="ko-KR"/>
        </w:rPr>
        <w:t>l</w:t>
      </w:r>
      <w:r w:rsidRPr="00D17897">
        <w:rPr>
          <w:rFonts w:eastAsia="Malgun Gothic"/>
          <w:lang w:eastAsia="ko-KR"/>
        </w:rPr>
        <w:t xml:space="preserve">e to 25.0 °C for </w:t>
      </w:r>
      <w:r w:rsidRPr="00D17897">
        <w:rPr>
          <w:rFonts w:eastAsia="Malgun Gothic" w:hint="eastAsia"/>
          <w:lang w:eastAsia="ko-KR"/>
        </w:rPr>
        <w:t xml:space="preserve">16 </w:t>
      </w:r>
      <w:r w:rsidRPr="00D17897">
        <w:rPr>
          <w:rFonts w:eastAsia="Malgun Gothic"/>
          <w:lang w:eastAsia="ko-KR"/>
        </w:rPr>
        <w:t>±</w:t>
      </w:r>
      <w:r w:rsidRPr="00D17897">
        <w:rPr>
          <w:rFonts w:eastAsia="Malgun Gothic" w:hint="eastAsia"/>
          <w:lang w:eastAsia="ko-KR"/>
        </w:rPr>
        <w:t xml:space="preserve"> 1 </w:t>
      </w:r>
      <w:r w:rsidR="0073340C">
        <w:rPr>
          <w:rFonts w:eastAsia="Malgun Gothic"/>
          <w:lang w:eastAsia="ko-KR"/>
        </w:rPr>
        <w:t xml:space="preserve">h, for example overnight. </w:t>
      </w:r>
      <w:r w:rsidRPr="00D17897">
        <w:rPr>
          <w:rFonts w:eastAsia="Malgun Gothic"/>
          <w:lang w:eastAsia="ko-KR"/>
        </w:rPr>
        <w:t>At the end of the soak period, the sampling of VOCs and carbonyl compounds in the interior air is to be performed.</w:t>
      </w:r>
    </w:p>
    <w:p w14:paraId="1EB593CF"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Pr>
          <w:rFonts w:eastAsia="Malgun Gothic" w:hint="eastAsia"/>
          <w:lang w:eastAsia="ko-KR"/>
        </w:rPr>
        <w:t>.3.2</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P</w:t>
      </w:r>
      <w:r w:rsidRPr="00733AD3">
        <w:rPr>
          <w:rFonts w:eastAsia="Malgun Gothic"/>
          <w:lang w:eastAsia="ko-KR"/>
        </w:rPr>
        <w:t>arking mode</w:t>
      </w:r>
    </w:p>
    <w:p w14:paraId="36F41EC7" w14:textId="77777777" w:rsidR="0081389D" w:rsidRPr="00733AD3" w:rsidRDefault="0081389D" w:rsidP="0081389D">
      <w:pPr>
        <w:spacing w:after="120"/>
        <w:ind w:left="2268" w:right="1134"/>
        <w:jc w:val="both"/>
        <w:rPr>
          <w:rFonts w:eastAsia="Malgun Gothic"/>
          <w:lang w:eastAsia="ko-KR"/>
        </w:rPr>
      </w:pPr>
      <w:r w:rsidRPr="00733AD3">
        <w:rPr>
          <w:rFonts w:eastAsia="Malgun Gothic" w:hint="eastAsia"/>
          <w:lang w:eastAsia="ko-KR"/>
        </w:rPr>
        <w:t>V</w:t>
      </w:r>
      <w:r w:rsidRPr="00733AD3">
        <w:rPr>
          <w:rFonts w:eastAsia="Malgun Gothic"/>
          <w:lang w:eastAsia="ko-KR"/>
        </w:rPr>
        <w:t>ehicle parking period is at the specified solar load for 4 hours at the end of which the sampling of carbonyl compounds in the interior air is to be performed.</w:t>
      </w:r>
    </w:p>
    <w:p w14:paraId="4E4D9A13"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.3.3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D</w:t>
      </w:r>
      <w:r w:rsidRPr="00733AD3">
        <w:rPr>
          <w:rFonts w:eastAsia="Malgun Gothic"/>
          <w:lang w:eastAsia="ko-KR"/>
        </w:rPr>
        <w:t>riving mode</w:t>
      </w:r>
    </w:p>
    <w:p w14:paraId="121CA651" w14:textId="77777777" w:rsidR="0081389D" w:rsidRPr="00733AD3" w:rsidRDefault="0081389D" w:rsidP="0081389D">
      <w:pPr>
        <w:spacing w:after="120"/>
        <w:ind w:left="2268" w:right="1134"/>
        <w:jc w:val="both"/>
        <w:rPr>
          <w:rFonts w:eastAsia="Malgun Gothic"/>
          <w:lang w:eastAsia="ko-KR"/>
        </w:rPr>
      </w:pPr>
      <w:r w:rsidRPr="00733AD3">
        <w:rPr>
          <w:rFonts w:eastAsia="Malgun Gothic"/>
          <w:lang w:eastAsia="ko-KR"/>
        </w:rPr>
        <w:t>T</w:t>
      </w:r>
      <w:r w:rsidRPr="00733AD3">
        <w:rPr>
          <w:rFonts w:eastAsia="Malgun Gothic" w:hint="eastAsia"/>
          <w:lang w:eastAsia="ko-KR"/>
        </w:rPr>
        <w:t xml:space="preserve">his test </w:t>
      </w:r>
      <w:r w:rsidRPr="00733AD3">
        <w:rPr>
          <w:rFonts w:eastAsia="Malgun Gothic"/>
          <w:lang w:eastAsia="ko-KR"/>
        </w:rPr>
        <w:t>mode that simulates the operation of the test vehicle after it is parking at elevated temperature within 30 min d</w:t>
      </w:r>
      <w:r>
        <w:rPr>
          <w:rFonts w:eastAsia="Malgun Gothic"/>
          <w:lang w:eastAsia="ko-KR"/>
        </w:rPr>
        <w:t>uring which the sampling of VOC</w:t>
      </w:r>
      <w:r w:rsidRPr="00733AD3">
        <w:rPr>
          <w:rFonts w:eastAsia="Malgun Gothic"/>
          <w:lang w:eastAsia="ko-KR"/>
        </w:rPr>
        <w:t>s and carbonyl compounds in the interior air is to be performed</w:t>
      </w:r>
      <w:r>
        <w:rPr>
          <w:rFonts w:eastAsia="Malgun Gothic"/>
          <w:lang w:eastAsia="ko-KR"/>
        </w:rPr>
        <w:t>.</w:t>
      </w:r>
    </w:p>
    <w:p w14:paraId="70253BFA"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.4</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T</w:t>
      </w:r>
      <w:r w:rsidRPr="00733AD3">
        <w:rPr>
          <w:rFonts w:eastAsia="Malgun Gothic"/>
          <w:lang w:eastAsia="ko-KR"/>
        </w:rPr>
        <w:t>est procedure</w:t>
      </w:r>
    </w:p>
    <w:p w14:paraId="5F7ADBC2" w14:textId="77777777" w:rsidR="0081389D" w:rsidRPr="00D17897" w:rsidRDefault="0081389D" w:rsidP="0081389D">
      <w:pPr>
        <w:spacing w:after="120"/>
        <w:ind w:left="1701" w:right="1134" w:firstLine="567"/>
        <w:jc w:val="both"/>
        <w:rPr>
          <w:rFonts w:eastAsia="Malgun Gothic"/>
          <w:lang w:eastAsia="ko-KR"/>
        </w:rPr>
      </w:pPr>
      <w:r w:rsidRPr="00D17897">
        <w:rPr>
          <w:rFonts w:eastAsia="Malgun Gothic"/>
          <w:lang w:eastAsia="ko-KR"/>
        </w:rPr>
        <w:t>Store vehicle at 20 to 30 °C for 24 hours before start.</w:t>
      </w:r>
    </w:p>
    <w:p w14:paraId="074D77B9" w14:textId="77777777" w:rsidR="0081389D" w:rsidRPr="00D17897" w:rsidRDefault="0081389D" w:rsidP="0081389D">
      <w:pPr>
        <w:spacing w:after="120"/>
        <w:ind w:left="1134" w:right="1134"/>
        <w:jc w:val="both"/>
        <w:rPr>
          <w:rFonts w:eastAsia="Malgun Gothic"/>
          <w:lang w:eastAsia="ko-KR"/>
        </w:rPr>
      </w:pPr>
      <w:r w:rsidRPr="00D17897">
        <w:rPr>
          <w:rFonts w:eastAsia="Malgun Gothic"/>
          <w:lang w:eastAsia="ko-KR"/>
        </w:rPr>
        <w:t>9.4.1.</w:t>
      </w:r>
      <w:r w:rsidRPr="00D17897">
        <w:rPr>
          <w:rFonts w:eastAsia="Malgun Gothic"/>
          <w:lang w:eastAsia="ko-KR"/>
        </w:rPr>
        <w:tab/>
      </w:r>
      <w:r w:rsidRPr="00D17897">
        <w:rPr>
          <w:rFonts w:eastAsia="Malgun Gothic"/>
          <w:lang w:eastAsia="ko-KR"/>
        </w:rPr>
        <w:tab/>
        <w:t>Ambient mode</w:t>
      </w:r>
    </w:p>
    <w:p w14:paraId="41F6AA4E" w14:textId="77777777" w:rsidR="0081389D" w:rsidRPr="00733AD3" w:rsidRDefault="0081389D" w:rsidP="0081389D">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.4.1.1</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After the conditions of the whole test chamber have been controlled to 23.0-25.0 °C</w:t>
      </w:r>
      <w:r w:rsidRPr="00D17897">
        <w:rPr>
          <w:rFonts w:eastAsia="Malgun Gothic" w:hint="eastAsia"/>
          <w:lang w:eastAsia="ko-KR"/>
        </w:rPr>
        <w:t>,</w:t>
      </w:r>
      <w:r w:rsidRPr="00D17897">
        <w:rPr>
          <w:rFonts w:eastAsia="Malgun Gothic"/>
          <w:lang w:eastAsia="ko-KR"/>
        </w:rPr>
        <w:t xml:space="preserve"> as close as possib</w:t>
      </w:r>
      <w:r w:rsidRPr="00D17897">
        <w:rPr>
          <w:rFonts w:eastAsia="Malgun Gothic" w:hint="eastAsia"/>
          <w:lang w:eastAsia="ko-KR"/>
        </w:rPr>
        <w:t>l</w:t>
      </w:r>
      <w:r w:rsidRPr="00D17897">
        <w:rPr>
          <w:rFonts w:eastAsia="Malgun Gothic"/>
          <w:lang w:eastAsia="ko-KR"/>
        </w:rPr>
        <w:t>e to 25.0 °C</w:t>
      </w:r>
      <w:r w:rsidRPr="00D17897" w:rsidDel="002F6E3F">
        <w:rPr>
          <w:rFonts w:eastAsia="Malgun Gothic" w:hint="eastAsia"/>
          <w:lang w:eastAsia="ko-KR"/>
        </w:rPr>
        <w:t xml:space="preserve"> </w:t>
      </w:r>
      <w:r w:rsidRPr="00D17897">
        <w:rPr>
          <w:rFonts w:eastAsia="Malgun Gothic"/>
          <w:lang w:eastAsia="ko-KR"/>
        </w:rPr>
        <w:t xml:space="preserve">and 50 </w:t>
      </w:r>
      <w:r w:rsidRPr="00D17897">
        <w:rPr>
          <w:lang w:eastAsia="ja-JP"/>
        </w:rPr>
        <w:t>percent</w:t>
      </w:r>
      <w:r w:rsidRPr="00D17897">
        <w:rPr>
          <w:rFonts w:eastAsia="Malgun Gothic"/>
          <w:lang w:eastAsia="ko-KR"/>
        </w:rPr>
        <w:t xml:space="preserve"> RH ± 10 </w:t>
      </w:r>
      <w:r w:rsidRPr="00D17897">
        <w:rPr>
          <w:lang w:eastAsia="ja-JP"/>
        </w:rPr>
        <w:t>percent</w:t>
      </w:r>
      <w:r w:rsidRPr="00D17897">
        <w:rPr>
          <w:rFonts w:eastAsia="Malgun Gothic"/>
          <w:lang w:eastAsia="ko-KR"/>
        </w:rPr>
        <w:t xml:space="preserve"> RH and the air exchange rate in the test chamber has been adjusted to a recommended value of at least twice per hour, the test procedure is started. At this time, turn on the four sampling trains in the whole vehicle test chamber to determine the VOCs and carbonyl compounds background concentrations, two thermal desorption sampling trains for VOCs and two DNPH cartridge sampling trains for carbonyl compounds. The probe is positioned 1</w:t>
      </w:r>
      <w:r w:rsidRPr="00D17897">
        <w:rPr>
          <w:rFonts w:eastAsia="Malgun Gothic" w:hint="eastAsia"/>
          <w:lang w:eastAsia="ko-KR"/>
        </w:rPr>
        <w:t>.0</w:t>
      </w:r>
      <w:r w:rsidRPr="00D17897">
        <w:rPr>
          <w:rFonts w:eastAsia="Malgun Gothic"/>
          <w:lang w:eastAsia="ko-KR"/>
        </w:rPr>
        <w:t xml:space="preserve"> m from the vehicle, see Annex I. The relative humidity and the temperature are measured in the same position. After the chamber sample is finished start the conditioning of the test vehicle by opening all doors for 30 to </w:t>
      </w:r>
      <w:r w:rsidRPr="00D17897">
        <w:rPr>
          <w:rFonts w:eastAsia="Malgun Gothic" w:hint="eastAsia"/>
          <w:lang w:eastAsia="ko-KR"/>
        </w:rPr>
        <w:t>6</w:t>
      </w:r>
      <w:r w:rsidRPr="00D17897">
        <w:rPr>
          <w:rFonts w:eastAsia="Malgun Gothic"/>
          <w:lang w:eastAsia="ko-KR"/>
        </w:rPr>
        <w:t>0 minutes.</w:t>
      </w:r>
      <w:r w:rsidRPr="00D17897">
        <w:rPr>
          <w:rFonts w:eastAsia="Malgun Gothic" w:hint="eastAsia"/>
          <w:lang w:eastAsia="ko-KR"/>
        </w:rPr>
        <w:t xml:space="preserve"> </w:t>
      </w:r>
      <w:r w:rsidRPr="00D17897">
        <w:rPr>
          <w:rFonts w:eastAsia="Malgun Gothic"/>
          <w:lang w:eastAsia="ko-KR"/>
        </w:rPr>
        <w:t>Install the sampling train including the two VOC sorbent tubes and the two</w:t>
      </w:r>
      <w:r w:rsidRPr="00733AD3">
        <w:rPr>
          <w:rFonts w:eastAsia="Malgun Gothic"/>
          <w:lang w:eastAsia="ko-KR"/>
        </w:rPr>
        <w:t xml:space="preserve"> </w:t>
      </w:r>
      <w:r w:rsidRPr="00733AD3">
        <w:rPr>
          <w:rFonts w:eastAsia="Malgun Gothic"/>
          <w:lang w:eastAsia="ko-KR"/>
        </w:rPr>
        <w:lastRenderedPageBreak/>
        <w:t>DNPH cartridges, and leak-check the sampling train. An overview of the number of samples</w:t>
      </w:r>
      <w:r>
        <w:rPr>
          <w:rFonts w:eastAsia="Malgun Gothic"/>
          <w:lang w:eastAsia="ko-KR"/>
        </w:rPr>
        <w:t xml:space="preserve"> to be taken is given in Annex III</w:t>
      </w:r>
      <w:r w:rsidRPr="00733AD3">
        <w:rPr>
          <w:rFonts w:eastAsia="Malgun Gothic"/>
          <w:lang w:eastAsia="ko-KR"/>
        </w:rPr>
        <w:t>.</w:t>
      </w:r>
    </w:p>
    <w:p w14:paraId="2EF051B9" w14:textId="77777777"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.4.1.</w:t>
      </w:r>
      <w:r w:rsidRPr="00733AD3">
        <w:rPr>
          <w:rFonts w:eastAsia="Malgun Gothic"/>
          <w:lang w:eastAsia="ko-KR"/>
        </w:rPr>
        <w:t>2</w:t>
      </w:r>
      <w:r>
        <w:rPr>
          <w:rFonts w:eastAsia="Malgun Gothic"/>
          <w:lang w:eastAsia="ko-KR"/>
        </w:rPr>
        <w:t>.</w:t>
      </w:r>
      <w:r>
        <w:rPr>
          <w:rFonts w:eastAsia="Malgun Gothic" w:hint="eastAsia"/>
          <w:lang w:eastAsia="ko-KR"/>
        </w:rPr>
        <w:tab/>
      </w:r>
      <w:r w:rsidRPr="00733AD3">
        <w:rPr>
          <w:rFonts w:eastAsia="Malgun Gothic"/>
          <w:lang w:eastAsia="ko-KR"/>
        </w:rPr>
        <w:t xml:space="preserve">Continue by conditioning the whole-vehicle test chamber and close all doors of the test vehicle for </w:t>
      </w:r>
      <w:r w:rsidRPr="00733AD3">
        <w:rPr>
          <w:rFonts w:eastAsia="Malgun Gothic" w:hint="eastAsia"/>
          <w:lang w:eastAsia="ko-KR"/>
        </w:rPr>
        <w:t xml:space="preserve">16 h </w:t>
      </w:r>
      <w:r w:rsidRPr="00733AD3">
        <w:rPr>
          <w:rFonts w:eastAsia="Malgun Gothic"/>
          <w:lang w:eastAsia="ko-KR"/>
        </w:rPr>
        <w:t>±</w:t>
      </w:r>
      <w:r w:rsidRPr="00733AD3">
        <w:rPr>
          <w:rFonts w:eastAsia="Malgun Gothic" w:hint="eastAsia"/>
          <w:lang w:eastAsia="ko-KR"/>
        </w:rPr>
        <w:t xml:space="preserve"> 1 h</w:t>
      </w:r>
      <w:r>
        <w:rPr>
          <w:rFonts w:eastAsia="Malgun Gothic"/>
          <w:lang w:eastAsia="ko-KR"/>
        </w:rPr>
        <w:t>, e.g. overnight, at 23.</w:t>
      </w:r>
      <w:r w:rsidRPr="00733AD3">
        <w:rPr>
          <w:rFonts w:eastAsia="Malgun Gothic"/>
          <w:lang w:eastAsia="ko-KR"/>
        </w:rPr>
        <w:t>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C83D3C">
        <w:rPr>
          <w:rFonts w:eastAsia="Malgun Gothic"/>
          <w:lang w:eastAsia="ko-KR"/>
        </w:rPr>
        <w:t xml:space="preserve"> </w:t>
      </w:r>
      <w:r w:rsidRPr="00733AD3">
        <w:rPr>
          <w:rFonts w:eastAsia="Malgun Gothic"/>
          <w:lang w:eastAsia="ko-KR"/>
        </w:rPr>
        <w:t xml:space="preserve">and 50 </w:t>
      </w:r>
      <w:r>
        <w:rPr>
          <w:lang w:eastAsia="ja-JP"/>
        </w:rPr>
        <w:t>percent</w:t>
      </w:r>
      <w:r w:rsidRPr="00733AD3">
        <w:rPr>
          <w:rFonts w:eastAsia="Malgun Gothic"/>
          <w:lang w:eastAsia="ko-KR"/>
        </w:rPr>
        <w:t xml:space="preserve"> RH ± 10 </w:t>
      </w:r>
      <w:r>
        <w:rPr>
          <w:lang w:eastAsia="ja-JP"/>
        </w:rPr>
        <w:t>percent</w:t>
      </w:r>
      <w:r w:rsidRPr="00733AD3">
        <w:rPr>
          <w:rFonts w:eastAsia="Malgun Gothic"/>
          <w:lang w:eastAsia="ko-KR"/>
        </w:rPr>
        <w:t xml:space="preserve"> RH and keep the air exchange rate in the whole vehicle test chamber at a minimum of twice per hour, this is a recommended value. There is no dynamic v</w:t>
      </w:r>
      <w:r>
        <w:rPr>
          <w:rFonts w:eastAsia="Malgun Gothic"/>
          <w:lang w:eastAsia="ko-KR"/>
        </w:rPr>
        <w:t>entilation of the test vehicle.</w:t>
      </w:r>
    </w:p>
    <w:p w14:paraId="547BE273" w14:textId="1FC27207" w:rsidR="0081389D" w:rsidRDefault="0081389D" w:rsidP="0081389D">
      <w:pPr>
        <w:spacing w:after="120"/>
        <w:ind w:left="2214" w:right="1134" w:hanging="1080"/>
        <w:jc w:val="both"/>
        <w:rPr>
          <w:rFonts w:eastAsia="Malgun Gothic"/>
          <w:lang w:eastAsia="ko-KR"/>
        </w:rPr>
      </w:pPr>
      <w:r w:rsidRPr="00733AD3">
        <w:rPr>
          <w:rFonts w:eastAsia="Malgun Gothic"/>
          <w:lang w:eastAsia="ko-KR"/>
        </w:rPr>
        <w:t>9</w:t>
      </w:r>
      <w:r w:rsidRPr="00733AD3">
        <w:rPr>
          <w:rFonts w:eastAsia="Malgun Gothic" w:hint="eastAsia"/>
          <w:lang w:eastAsia="ko-KR"/>
        </w:rPr>
        <w:t>.4.1.</w:t>
      </w:r>
      <w:r w:rsidRPr="00733AD3">
        <w:rPr>
          <w:rFonts w:eastAsia="Malgun Gothic"/>
          <w:lang w:eastAsia="ko-KR"/>
        </w:rPr>
        <w:t>3</w:t>
      </w:r>
      <w:r>
        <w:rPr>
          <w:rFonts w:eastAsia="Malgun Gothic"/>
          <w:lang w:eastAsia="ko-KR"/>
        </w:rPr>
        <w:t>.</w:t>
      </w:r>
      <w:r>
        <w:rPr>
          <w:rFonts w:eastAsia="Malgun Gothic" w:hint="eastAsia"/>
          <w:lang w:eastAsia="ko-KR"/>
        </w:rPr>
        <w:tab/>
      </w:r>
      <w:r w:rsidRPr="00733AD3">
        <w:rPr>
          <w:rFonts w:eastAsia="Malgun Gothic"/>
          <w:lang w:eastAsia="ko-KR"/>
        </w:rPr>
        <w:t>Before the sampling starts, purge the dead volume of the sampling line. Turn on the pumps of the four sampling trains, two for VOCs and two for carbonyl compounds, each in parallel. Perform the sampling of air samples in the test vehicle cabin in the ambient mode at room temperature, 23.0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 xml:space="preserve">e to 25.0 °C, for 30 min. Adjust the flow rate to maximum </w:t>
      </w:r>
      <w:r w:rsidRPr="00733AD3">
        <w:rPr>
          <w:rFonts w:eastAsia="Malgun Gothic" w:hint="eastAsia"/>
          <w:lang w:eastAsia="ko-KR"/>
        </w:rPr>
        <w:t>0.2</w:t>
      </w:r>
      <w:r w:rsidR="00B8391A">
        <w:rPr>
          <w:rFonts w:eastAsia="Malgun Gothic"/>
          <w:lang w:eastAsia="ko-KR"/>
        </w:rPr>
        <w:t> </w:t>
      </w:r>
      <w:r w:rsidRPr="00D17897">
        <w:rPr>
          <w:rFonts w:eastAsia="Malgun Gothic"/>
          <w:lang w:eastAsia="ko-KR"/>
        </w:rPr>
        <w:t>l/min for VOCs and 1.0 l/min for carbonyl compound measurements. The measurement procedures</w:t>
      </w:r>
      <w:r w:rsidRPr="00733AD3">
        <w:rPr>
          <w:rFonts w:eastAsia="Malgun Gothic"/>
          <w:lang w:eastAsia="ko-KR"/>
        </w:rPr>
        <w:t xml:space="preserve"> specified in ISO 16000-6 an</w:t>
      </w:r>
      <w:r>
        <w:rPr>
          <w:rFonts w:eastAsia="Malgun Gothic"/>
          <w:lang w:eastAsia="ko-KR"/>
        </w:rPr>
        <w:t>d ISO 16000-3 shall be followed</w:t>
      </w:r>
      <w:r w:rsidR="00DA0B1D">
        <w:rPr>
          <w:rFonts w:eastAsia="Malgun Gothic"/>
          <w:lang w:eastAsia="ko-KR"/>
        </w:rPr>
        <w:t>.</w:t>
      </w:r>
    </w:p>
    <w:p w14:paraId="2FAB311E" w14:textId="77777777" w:rsidR="0081389D" w:rsidRPr="00733AD3" w:rsidRDefault="0081389D" w:rsidP="0081389D">
      <w:pPr>
        <w:spacing w:after="120"/>
        <w:ind w:left="2214" w:right="1134" w:hanging="1080"/>
        <w:jc w:val="both"/>
        <w:rPr>
          <w:rFonts w:eastAsia="Malgun Gothic"/>
          <w:lang w:eastAsia="ko-KR"/>
        </w:rPr>
      </w:pPr>
      <w:r>
        <w:rPr>
          <w:rFonts w:eastAsia="Malgun Gothic"/>
          <w:lang w:eastAsia="ko-KR"/>
        </w:rPr>
        <w:t>9.4.1.4</w:t>
      </w:r>
      <w:r>
        <w:rPr>
          <w:rFonts w:eastAsia="Malgun Gothic"/>
          <w:lang w:eastAsia="ko-KR"/>
        </w:rPr>
        <w:tab/>
      </w:r>
      <w:r w:rsidRPr="00733AD3">
        <w:rPr>
          <w:rFonts w:eastAsia="Malgun Gothic"/>
          <w:lang w:eastAsia="ko-KR"/>
        </w:rPr>
        <w:t>Turn off the pumps for the VOCs and carbonyl compounds sampling, read and register the measurement volumes and take the VOC sorbent tubes and DNPH cartridges, which are placed outside the vehicle cabin, out of the sampling train. Seal the sorbent tubes or cartridges and analyse according to ISO 16000-6 and ISO 16000-3.</w:t>
      </w:r>
    </w:p>
    <w:p w14:paraId="55880F7C"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9.4.2</w:t>
      </w:r>
      <w:r>
        <w:rPr>
          <w:rFonts w:eastAsia="Malgun Gothic"/>
          <w:lang w:eastAsia="ko-KR"/>
        </w:rPr>
        <w:t>.</w:t>
      </w:r>
      <w:r w:rsidRPr="00733AD3">
        <w:rPr>
          <w:rFonts w:eastAsia="Malgun Gothic"/>
          <w:lang w:eastAsia="ko-KR"/>
        </w:rPr>
        <w:tab/>
      </w:r>
      <w:r w:rsidRPr="00733AD3">
        <w:rPr>
          <w:rFonts w:eastAsia="Malgun Gothic"/>
          <w:lang w:eastAsia="ko-KR"/>
        </w:rPr>
        <w:tab/>
        <w:t>Parking mode</w:t>
      </w:r>
    </w:p>
    <w:p w14:paraId="5FC6DBBD" w14:textId="2001B86E"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.4.2.1</w:t>
      </w:r>
      <w:r>
        <w:rPr>
          <w:rFonts w:eastAsia="Malgun Gothic"/>
          <w:lang w:eastAsia="ko-KR"/>
        </w:rPr>
        <w:t>.</w:t>
      </w:r>
      <w:r>
        <w:rPr>
          <w:rFonts w:eastAsia="Malgun Gothic" w:hint="eastAsia"/>
          <w:lang w:eastAsia="ko-KR"/>
        </w:rPr>
        <w:tab/>
      </w:r>
      <w:r w:rsidRPr="00D17897">
        <w:rPr>
          <w:rFonts w:eastAsia="Malgun Gothic"/>
          <w:lang w:eastAsia="ko-KR"/>
        </w:rPr>
        <w:t>Start the parking mode with the heating-up procedure. The following tasks shall be performed.</w:t>
      </w:r>
      <w:r w:rsidRPr="00D17897">
        <w:rPr>
          <w:rFonts w:eastAsia="Malgun Gothic" w:hint="eastAsia"/>
          <w:lang w:eastAsia="ko-KR"/>
        </w:rPr>
        <w:t xml:space="preserve"> </w:t>
      </w:r>
      <w:r w:rsidRPr="00D17897">
        <w:rPr>
          <w:rFonts w:eastAsia="Malgun Gothic"/>
          <w:lang w:eastAsia="ko-KR"/>
        </w:rPr>
        <w:t xml:space="preserve">Start heating with the heating radiators, see </w:t>
      </w:r>
      <w:r w:rsidR="00665CB2">
        <w:rPr>
          <w:rFonts w:eastAsia="Malgun Gothic"/>
          <w:lang w:eastAsia="ko-KR"/>
        </w:rPr>
        <w:t>paragraph</w:t>
      </w:r>
      <w:r w:rsidR="00665CB2" w:rsidRPr="00D17897">
        <w:rPr>
          <w:rFonts w:eastAsia="Malgun Gothic"/>
          <w:lang w:eastAsia="ko-KR"/>
        </w:rPr>
        <w:t xml:space="preserve"> </w:t>
      </w:r>
      <w:r w:rsidRPr="00D17897">
        <w:rPr>
          <w:rFonts w:eastAsia="Malgun Gothic"/>
          <w:lang w:eastAsia="ko-KR"/>
        </w:rPr>
        <w:t>8.2. The irradiation is adjusted to 400 W/m</w:t>
      </w:r>
      <w:r w:rsidRPr="00D17897">
        <w:rPr>
          <w:rFonts w:eastAsia="Malgun Gothic"/>
          <w:vertAlign w:val="superscript"/>
          <w:lang w:eastAsia="ko-KR"/>
        </w:rPr>
        <w:t>2</w:t>
      </w:r>
      <w:r w:rsidRPr="00D17897">
        <w:rPr>
          <w:rFonts w:eastAsia="Malgun Gothic"/>
          <w:lang w:eastAsia="ko-KR"/>
        </w:rPr>
        <w:t xml:space="preserve"> ± 50 W/m</w:t>
      </w:r>
      <w:r w:rsidRPr="00D17897">
        <w:rPr>
          <w:rFonts w:eastAsia="Malgun Gothic"/>
          <w:vertAlign w:val="superscript"/>
          <w:lang w:eastAsia="ko-KR"/>
        </w:rPr>
        <w:t>2</w:t>
      </w:r>
      <w:r w:rsidRPr="00D17897">
        <w:rPr>
          <w:rFonts w:eastAsia="Malgun Gothic"/>
          <w:lang w:eastAsia="ko-KR"/>
        </w:rPr>
        <w:t xml:space="preserve"> and maintained at that level for 4.5 hours,</w:t>
      </w:r>
      <w:r w:rsidRPr="00D17897">
        <w:rPr>
          <w:rFonts w:eastAsia="Malgun Gothic" w:hint="eastAsia"/>
          <w:lang w:eastAsia="ko-KR"/>
        </w:rPr>
        <w:t xml:space="preserve"> </w:t>
      </w:r>
      <w:r w:rsidRPr="00D17897">
        <w:rPr>
          <w:rFonts w:eastAsia="Malgun Gothic"/>
          <w:lang w:eastAsia="ko-KR"/>
        </w:rPr>
        <w:t>see Annex III.</w:t>
      </w:r>
      <w:r w:rsidRPr="00D17897">
        <w:rPr>
          <w:rFonts w:eastAsia="Malgun Gothic" w:hint="eastAsia"/>
          <w:lang w:eastAsia="ko-KR"/>
        </w:rPr>
        <w:t xml:space="preserve"> </w:t>
      </w:r>
      <w:r w:rsidRPr="00D17897">
        <w:rPr>
          <w:rFonts w:eastAsia="Malgun Gothic"/>
          <w:lang w:eastAsia="ko-KR"/>
        </w:rPr>
        <w:t>Adjust the air exchange rate to twice per hour or higher; this is a recommended value for the whole vehicle test chamber.</w:t>
      </w:r>
    </w:p>
    <w:p w14:paraId="6AE8DDBD" w14:textId="7C2D33F4"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.4.2.2</w:t>
      </w:r>
      <w:r>
        <w:rPr>
          <w:rFonts w:eastAsia="Malgun Gothic"/>
          <w:lang w:eastAsia="ko-KR"/>
        </w:rPr>
        <w:t>.</w:t>
      </w:r>
      <w:r>
        <w:rPr>
          <w:rFonts w:eastAsia="Malgun Gothic" w:hint="eastAsia"/>
          <w:lang w:eastAsia="ko-KR"/>
        </w:rPr>
        <w:tab/>
      </w:r>
      <w:r w:rsidRPr="00733AD3">
        <w:rPr>
          <w:rFonts w:eastAsia="Malgun Gothic"/>
          <w:lang w:eastAsia="ko-KR"/>
        </w:rPr>
        <w:t>Install the two DNPH cartridges in the two sampling trains for the test vehicle measurement and two for the whole vehicle test chamber. Before the sampling begins, check the s</w:t>
      </w:r>
      <w:r>
        <w:rPr>
          <w:rFonts w:eastAsia="Malgun Gothic"/>
          <w:lang w:eastAsia="ko-KR"/>
        </w:rPr>
        <w:t xml:space="preserve">ampling train for leaks, see </w:t>
      </w:r>
      <w:r w:rsidR="00665CB2">
        <w:rPr>
          <w:rFonts w:eastAsia="Malgun Gothic"/>
          <w:lang w:eastAsia="ko-KR"/>
        </w:rPr>
        <w:t xml:space="preserve">paragraph </w:t>
      </w:r>
      <w:r>
        <w:rPr>
          <w:rFonts w:eastAsia="Malgun Gothic"/>
          <w:lang w:eastAsia="ko-KR"/>
        </w:rPr>
        <w:t>8.3.3.</w:t>
      </w:r>
      <w:r w:rsidRPr="00733AD3">
        <w:rPr>
          <w:rFonts w:eastAsia="Malgun Gothic"/>
          <w:lang w:eastAsia="ko-KR"/>
        </w:rPr>
        <w:t xml:space="preserve"> and purge the dead volume. Turn the pumps of the four sampling trains on. Perform formaldehyde sampling in the test vehicle cabin at elevated temperatures for 30 min. The flow rate is adjusted to maximum </w:t>
      </w:r>
      <w:r w:rsidRPr="00D17897">
        <w:rPr>
          <w:rFonts w:eastAsia="Malgun Gothic"/>
          <w:lang w:eastAsia="ko-KR"/>
        </w:rPr>
        <w:t>1.0</w:t>
      </w:r>
      <w:r w:rsidRPr="00733AD3">
        <w:rPr>
          <w:rFonts w:eastAsia="Malgun Gothic"/>
          <w:lang w:eastAsia="ko-KR"/>
        </w:rPr>
        <w:t xml:space="preserve"> l/min for carbonyl compound measurements. The measurement proc</w:t>
      </w:r>
      <w:r>
        <w:rPr>
          <w:rFonts w:eastAsia="Malgun Gothic"/>
          <w:lang w:eastAsia="ko-KR"/>
        </w:rPr>
        <w:t xml:space="preserve">edure specified in ISO 16000-3 </w:t>
      </w:r>
      <w:r w:rsidRPr="00733AD3">
        <w:rPr>
          <w:rFonts w:eastAsia="Malgun Gothic"/>
          <w:lang w:eastAsia="ko-KR"/>
        </w:rPr>
        <w:t>shall be followed.</w:t>
      </w:r>
    </w:p>
    <w:p w14:paraId="028F9413" w14:textId="77777777"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.4.2.3</w:t>
      </w:r>
      <w:r>
        <w:rPr>
          <w:rFonts w:eastAsia="Malgun Gothic"/>
          <w:lang w:eastAsia="ko-KR"/>
        </w:rPr>
        <w:t>.</w:t>
      </w:r>
      <w:r w:rsidRPr="00733AD3">
        <w:rPr>
          <w:rFonts w:eastAsia="Malgun Gothic" w:hint="eastAsia"/>
          <w:lang w:eastAsia="ko-KR"/>
        </w:rPr>
        <w:tab/>
      </w:r>
      <w:r w:rsidRPr="00733AD3">
        <w:rPr>
          <w:rFonts w:eastAsia="Malgun Gothic"/>
          <w:lang w:eastAsia="ko-KR"/>
        </w:rPr>
        <w:t>Turn off the pumps for the formaldehyde sampling and take the DNPH cartridges out of the sampling train to be analysed according to ISO 16000-3. Read and register the measurement volumes.</w:t>
      </w:r>
    </w:p>
    <w:p w14:paraId="59304C7B"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Driving mode</w:t>
      </w:r>
    </w:p>
    <w:p w14:paraId="2CF2F1A4" w14:textId="426D8E52"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1</w:t>
      </w:r>
      <w:r>
        <w:rPr>
          <w:rFonts w:eastAsia="Malgun Gothic"/>
          <w:lang w:eastAsia="ko-KR"/>
        </w:rPr>
        <w:t>.</w:t>
      </w:r>
      <w:r w:rsidRPr="00733AD3">
        <w:rPr>
          <w:rFonts w:eastAsia="Malgun Gothic" w:hint="eastAsia"/>
          <w:lang w:eastAsia="ko-KR"/>
        </w:rPr>
        <w:tab/>
      </w:r>
      <w:r w:rsidRPr="00733AD3">
        <w:rPr>
          <w:rFonts w:eastAsia="Malgun Gothic"/>
          <w:lang w:eastAsia="ko-KR"/>
        </w:rPr>
        <w:t>Before starting of driving mode</w:t>
      </w:r>
      <w:r w:rsidRPr="00733AD3" w:rsidDel="00821C70">
        <w:rPr>
          <w:rFonts w:eastAsia="Malgun Gothic"/>
          <w:lang w:eastAsia="ko-KR"/>
        </w:rPr>
        <w:t>,</w:t>
      </w:r>
      <w:r w:rsidRPr="00733AD3">
        <w:rPr>
          <w:rFonts w:eastAsia="Malgun Gothic"/>
          <w:lang w:eastAsia="ko-KR"/>
        </w:rPr>
        <w:t xml:space="preserve"> install the two VOC sorbent tubes and the two DNPH cartridges, check the s</w:t>
      </w:r>
      <w:r>
        <w:rPr>
          <w:rFonts w:eastAsia="Malgun Gothic"/>
          <w:lang w:eastAsia="ko-KR"/>
        </w:rPr>
        <w:t xml:space="preserve">ampling train for leaks, see </w:t>
      </w:r>
      <w:r w:rsidR="00665CB2">
        <w:rPr>
          <w:rFonts w:eastAsia="Malgun Gothic"/>
          <w:lang w:eastAsia="ko-KR"/>
        </w:rPr>
        <w:t xml:space="preserve">paragraph </w:t>
      </w:r>
      <w:r>
        <w:rPr>
          <w:rFonts w:eastAsia="Malgun Gothic"/>
          <w:lang w:eastAsia="ko-KR"/>
        </w:rPr>
        <w:t>8.3.3.</w:t>
      </w:r>
      <w:r w:rsidRPr="00733AD3">
        <w:rPr>
          <w:rFonts w:eastAsia="Malgun Gothic"/>
          <w:lang w:eastAsia="ko-KR"/>
        </w:rPr>
        <w:t xml:space="preserve"> and purge the dead volume. Connect the exhaust pipe of the test vehicle with the ventilation system of test chamber to remove the exhaust gases outdoors.</w:t>
      </w:r>
    </w:p>
    <w:p w14:paraId="7F2CDAB8" w14:textId="63DA6887" w:rsidR="0081389D" w:rsidRPr="00733AD3" w:rsidRDefault="0081389D" w:rsidP="0081389D">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2</w:t>
      </w:r>
      <w:r>
        <w:rPr>
          <w:rFonts w:eastAsia="Malgun Gothic"/>
          <w:lang w:eastAsia="ko-KR"/>
        </w:rPr>
        <w:t>.</w:t>
      </w:r>
      <w:r>
        <w:rPr>
          <w:rFonts w:eastAsia="Malgun Gothic" w:hint="eastAsia"/>
          <w:lang w:eastAsia="ko-KR"/>
        </w:rPr>
        <w:tab/>
      </w:r>
      <w:r w:rsidRPr="00733AD3">
        <w:rPr>
          <w:rFonts w:eastAsia="Malgun Gothic"/>
          <w:lang w:eastAsia="ko-KR"/>
        </w:rPr>
        <w:t xml:space="preserve">Open the driver’s door, start the engine. </w:t>
      </w:r>
      <w:r w:rsidR="009E4991">
        <w:rPr>
          <w:rFonts w:eastAsia="Malgun Gothic"/>
          <w:lang w:eastAsia="ko-KR"/>
        </w:rPr>
        <w:t xml:space="preserve">Turn on the air conditioning. </w:t>
      </w:r>
      <w:r w:rsidRPr="00D17897">
        <w:rPr>
          <w:rFonts w:eastAsia="Malgun Gothic"/>
          <w:lang w:eastAsia="ko-KR"/>
        </w:rPr>
        <w:t>Set vehicle temperature at 23 °C in the case of an automatic conditioning system or the lowest operation for semi-automatic a</w:t>
      </w:r>
      <w:r w:rsidR="009E4991">
        <w:rPr>
          <w:rFonts w:eastAsia="Malgun Gothic"/>
          <w:lang w:eastAsia="ko-KR"/>
        </w:rPr>
        <w:t>nd manual conditioning systems.</w:t>
      </w:r>
      <w:r w:rsidRPr="00D17897">
        <w:rPr>
          <w:rFonts w:eastAsia="Malgun Gothic"/>
          <w:lang w:eastAsia="ko-KR"/>
        </w:rPr>
        <w:t xml:space="preserve"> For test vehicles without automatic air-conditioning systems, the fan is in </w:t>
      </w:r>
      <w:r w:rsidRPr="00D17897">
        <w:rPr>
          <w:rFonts w:eastAsia="Malgun Gothic"/>
          <w:lang w:eastAsia="ko-KR"/>
        </w:rPr>
        <w:lastRenderedPageBreak/>
        <w:t xml:space="preserve">highest performance mode with fresh-air ventilation, see Annex III. Close the </w:t>
      </w:r>
      <w:r w:rsidR="009E4991">
        <w:rPr>
          <w:rFonts w:eastAsia="Malgun Gothic"/>
          <w:lang w:eastAsia="ko-KR"/>
        </w:rPr>
        <w:t xml:space="preserve">drivers door. </w:t>
      </w:r>
      <w:r w:rsidRPr="00D17897">
        <w:rPr>
          <w:rFonts w:eastAsia="Malgun Gothic"/>
          <w:lang w:eastAsia="ko-KR"/>
        </w:rPr>
        <w:t>Complete these steps of the procedure in 60 seconds; meaning, after a maximum of 60 seconds of engine running the driver’s door shall be closed. The doors and windows of test vehicle shall remain closed during the entire driving mode. Engine must be running during the entire mode at the vehicle’s idling speed with the minimum frequency of idling declared by the manufacturer.</w:t>
      </w:r>
    </w:p>
    <w:p w14:paraId="76CFC33F" w14:textId="77777777" w:rsidR="0081389D" w:rsidRPr="00733AD3" w:rsidRDefault="0081389D" w:rsidP="0081389D">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3</w:t>
      </w:r>
      <w:r>
        <w:rPr>
          <w:rFonts w:eastAsia="Malgun Gothic"/>
          <w:lang w:eastAsia="ko-KR"/>
        </w:rPr>
        <w:t>.</w:t>
      </w:r>
      <w:r>
        <w:rPr>
          <w:rFonts w:eastAsia="Malgun Gothic" w:hint="eastAsia"/>
          <w:lang w:eastAsia="ko-KR"/>
        </w:rPr>
        <w:tab/>
      </w:r>
      <w:r w:rsidRPr="00D17897">
        <w:rPr>
          <w:rFonts w:eastAsia="Malgun Gothic"/>
          <w:lang w:eastAsia="ko-KR"/>
        </w:rPr>
        <w:t>After 60 seconds of closing the door,</w:t>
      </w:r>
      <w:r w:rsidRPr="00733AD3">
        <w:rPr>
          <w:rFonts w:eastAsia="Malgun Gothic"/>
          <w:lang w:eastAsia="ko-KR"/>
        </w:rPr>
        <w:t xml:space="preserve"> turn on the pum</w:t>
      </w:r>
      <w:r>
        <w:rPr>
          <w:rFonts w:eastAsia="Malgun Gothic"/>
          <w:lang w:eastAsia="ko-KR"/>
        </w:rPr>
        <w:t xml:space="preserve">ps of the four sampling </w:t>
      </w:r>
      <w:r w:rsidRPr="00D17897">
        <w:rPr>
          <w:rFonts w:eastAsia="Malgun Gothic"/>
          <w:lang w:eastAsia="ko-KR"/>
        </w:rPr>
        <w:t xml:space="preserve">trains, two for VOCs and two for carbonyl compounds, each in parallel. The sampling of air samples in the test vehicle cabin is performed at elevated temperature for 30 min. The flow rate is adjusted to maximum </w:t>
      </w:r>
      <w:r w:rsidRPr="00D17897">
        <w:rPr>
          <w:rFonts w:eastAsia="Malgun Gothic" w:hint="eastAsia"/>
          <w:lang w:eastAsia="ko-KR"/>
        </w:rPr>
        <w:t>0.2</w:t>
      </w:r>
      <w:r w:rsidRPr="00D17897">
        <w:rPr>
          <w:rFonts w:eastAsia="Malgun Gothic"/>
          <w:lang w:eastAsia="ko-KR"/>
        </w:rPr>
        <w:t xml:space="preserve"> l/min for VOCs and 1.0 l/min for carbonyl compound measurements. The measurement procedures specified in ISO 16000-6 (VOCs) and ISO 16000-3 (carbonyl compounds) shall be followed.</w:t>
      </w:r>
    </w:p>
    <w:p w14:paraId="1B823236" w14:textId="77777777" w:rsidR="0081389D" w:rsidRPr="00733AD3" w:rsidRDefault="0081389D" w:rsidP="0081389D">
      <w:pPr>
        <w:spacing w:after="120"/>
        <w:ind w:left="2268" w:right="1134" w:hanging="1134"/>
        <w:jc w:val="both"/>
        <w:rPr>
          <w:rFonts w:eastAsia="Malgun Gothic"/>
          <w:lang w:eastAsia="ko-KR"/>
        </w:rPr>
      </w:pPr>
      <w:r w:rsidRPr="00D17897">
        <w:rPr>
          <w:rFonts w:eastAsia="Malgun Gothic"/>
          <w:lang w:eastAsia="ko-KR"/>
        </w:rPr>
        <w:t>9</w:t>
      </w:r>
      <w:r w:rsidRPr="00D17897">
        <w:rPr>
          <w:rFonts w:eastAsia="Malgun Gothic" w:hint="eastAsia"/>
          <w:lang w:eastAsia="ko-KR"/>
        </w:rPr>
        <w:t>.4.3</w:t>
      </w:r>
      <w:r w:rsidRPr="00D17897">
        <w:rPr>
          <w:rFonts w:eastAsia="Malgun Gothic"/>
          <w:lang w:eastAsia="ko-KR"/>
        </w:rPr>
        <w:t>.</w:t>
      </w:r>
      <w:r w:rsidRPr="00D17897">
        <w:rPr>
          <w:rFonts w:eastAsia="Malgun Gothic" w:hint="eastAsia"/>
          <w:lang w:eastAsia="ko-KR"/>
        </w:rPr>
        <w:t>4</w:t>
      </w:r>
      <w:r w:rsidRPr="00D17897">
        <w:rPr>
          <w:rFonts w:eastAsia="Malgun Gothic"/>
          <w:lang w:eastAsia="ko-KR"/>
        </w:rPr>
        <w:t>.</w:t>
      </w:r>
      <w:r>
        <w:rPr>
          <w:rFonts w:eastAsia="Malgun Gothic" w:hint="eastAsia"/>
          <w:lang w:eastAsia="ko-KR"/>
        </w:rPr>
        <w:tab/>
      </w:r>
      <w:r>
        <w:rPr>
          <w:rFonts w:eastAsia="Malgun Gothic" w:hint="eastAsia"/>
          <w:lang w:eastAsia="ko-KR"/>
        </w:rPr>
        <w:tab/>
      </w:r>
      <w:r w:rsidRPr="00733AD3">
        <w:rPr>
          <w:rFonts w:eastAsia="Malgun Gothic"/>
          <w:lang w:eastAsia="ko-KR"/>
        </w:rPr>
        <w:t>Turn off the engine. Stop the pumps of the sampling trains and the heating radiators/lamps. The sampling volumes shall be read and registered. The VOC sorbent tubes and DNPH cartridges shall be taken out of the sampling train for the analysis as specified in ISO 16000-6 and ISO 16000-3.</w:t>
      </w:r>
      <w:r w:rsidRPr="00733AD3">
        <w:rPr>
          <w:rFonts w:eastAsia="Malgun Gothic" w:hint="eastAsia"/>
          <w:lang w:eastAsia="ko-KR"/>
        </w:rPr>
        <w:t xml:space="preserve"> </w:t>
      </w:r>
      <w:r w:rsidRPr="00733AD3">
        <w:rPr>
          <w:rFonts w:eastAsia="Malgun Gothic"/>
          <w:lang w:eastAsia="ko-KR"/>
        </w:rPr>
        <w:t>Stop the continuous measurements for temperature and relative humidity.</w:t>
      </w:r>
      <w:r w:rsidRPr="00733AD3">
        <w:rPr>
          <w:rFonts w:eastAsia="Malgun Gothic" w:hint="eastAsia"/>
          <w:lang w:eastAsia="ko-KR"/>
        </w:rPr>
        <w:t xml:space="preserve"> </w:t>
      </w:r>
      <w:r w:rsidRPr="00733AD3">
        <w:rPr>
          <w:rFonts w:eastAsia="Malgun Gothic"/>
          <w:lang w:eastAsia="ko-KR"/>
        </w:rPr>
        <w:t>This is the end of the test mode.</w:t>
      </w:r>
    </w:p>
    <w:p w14:paraId="6CCD11DD" w14:textId="77777777" w:rsidR="0081389D" w:rsidRPr="00080C2B" w:rsidRDefault="0081389D" w:rsidP="0081389D">
      <w:pPr>
        <w:pStyle w:val="HChG"/>
        <w:ind w:left="2268"/>
      </w:pPr>
      <w:r w:rsidRPr="00080C2B">
        <w:rPr>
          <w:rFonts w:hint="eastAsia"/>
        </w:rPr>
        <w:t>10.</w:t>
      </w:r>
      <w:r w:rsidRPr="00080C2B">
        <w:rPr>
          <w:rFonts w:hint="eastAsia"/>
        </w:rPr>
        <w:tab/>
      </w:r>
      <w:r w:rsidRPr="00080C2B">
        <w:rPr>
          <w:rFonts w:hint="eastAsia"/>
        </w:rPr>
        <w:tab/>
      </w:r>
      <w:r w:rsidRPr="00080C2B">
        <w:t>Calculation, presentation of results, and precision and uncertainty</w:t>
      </w:r>
    </w:p>
    <w:p w14:paraId="123339BC" w14:textId="203D0FEF" w:rsidR="0081389D" w:rsidRPr="00733AD3" w:rsidRDefault="0081389D" w:rsidP="0081389D">
      <w:pPr>
        <w:spacing w:after="120"/>
        <w:ind w:left="2268" w:right="1134"/>
        <w:jc w:val="both"/>
        <w:rPr>
          <w:rFonts w:eastAsia="Malgun Gothic"/>
        </w:rPr>
      </w:pPr>
      <w:r w:rsidRPr="00733AD3">
        <w:rPr>
          <w:rFonts w:eastAsia="Malgun Gothic"/>
        </w:rPr>
        <w:t>Calculation and presentation of results are performed according to ISO 16000-6 and ISO 16000-3. The precision and uncertainty shall also be followed as specified in ISO 16000-6 and ISO 16000-3</w:t>
      </w:r>
      <w:r w:rsidRPr="00D17897">
        <w:rPr>
          <w:rFonts w:eastAsia="Malgun Gothic"/>
        </w:rPr>
        <w:t>. Data reporting sha</w:t>
      </w:r>
      <w:r w:rsidR="009E4991">
        <w:rPr>
          <w:rFonts w:eastAsia="Malgun Gothic"/>
        </w:rPr>
        <w:t xml:space="preserve">ll use the format in Annex IV. </w:t>
      </w:r>
      <w:r w:rsidRPr="00D17897">
        <w:rPr>
          <w:rFonts w:eastAsia="Malgun Gothic"/>
        </w:rPr>
        <w:t>Additions to the report should be agreed on between the client and the laboratory.</w:t>
      </w:r>
    </w:p>
    <w:p w14:paraId="523A8AE2" w14:textId="77777777" w:rsidR="0081389D" w:rsidRPr="00335FE1" w:rsidRDefault="0081389D" w:rsidP="0081389D">
      <w:pPr>
        <w:pStyle w:val="HChG"/>
        <w:ind w:left="2268"/>
      </w:pPr>
      <w:r w:rsidRPr="00335FE1">
        <w:t>11.</w:t>
      </w:r>
      <w:r w:rsidRPr="00335FE1">
        <w:tab/>
      </w:r>
      <w:r w:rsidRPr="00335FE1">
        <w:rPr>
          <w:rFonts w:hint="eastAsia"/>
        </w:rPr>
        <w:tab/>
      </w:r>
      <w:r w:rsidRPr="00335FE1">
        <w:t>Performance characteristics</w:t>
      </w:r>
    </w:p>
    <w:p w14:paraId="2AEED2AD" w14:textId="77777777" w:rsidR="0081389D" w:rsidRPr="00733AD3" w:rsidRDefault="0081389D" w:rsidP="0081389D">
      <w:pPr>
        <w:spacing w:after="120"/>
        <w:ind w:left="2268" w:right="1134"/>
        <w:jc w:val="both"/>
        <w:rPr>
          <w:rFonts w:eastAsia="Malgun Gothic"/>
        </w:rPr>
      </w:pPr>
      <w:r w:rsidRPr="00733AD3">
        <w:rPr>
          <w:rFonts w:eastAsia="Malgun Gothic"/>
        </w:rPr>
        <w:t xml:space="preserve">The detection limits and standard deviations for VOCs given in ISO 16000-6 and for carbonyl compounds in ISO 16000-3 </w:t>
      </w:r>
      <w:r w:rsidRPr="00D17897">
        <w:rPr>
          <w:rFonts w:eastAsia="Malgun Gothic"/>
        </w:rPr>
        <w:t>shall be</w:t>
      </w:r>
      <w:r w:rsidRPr="00733AD3">
        <w:rPr>
          <w:rFonts w:eastAsia="Malgun Gothic"/>
        </w:rPr>
        <w:t xml:space="preserve"> met in this measurement procedure. The condition to meet these performance characteristics is that there are no contaminations or sink effects in the sampling lines. This shall be proven before the measurements and shall be documented.</w:t>
      </w:r>
    </w:p>
    <w:p w14:paraId="2714F0C5" w14:textId="77777777" w:rsidR="0081389D" w:rsidRPr="00335FE1" w:rsidRDefault="0081389D" w:rsidP="0081389D">
      <w:pPr>
        <w:pStyle w:val="HChG"/>
        <w:ind w:left="2268"/>
      </w:pPr>
      <w:r w:rsidRPr="00335FE1">
        <w:t>12.</w:t>
      </w:r>
      <w:r w:rsidRPr="00335FE1">
        <w:tab/>
      </w:r>
      <w:r w:rsidRPr="00335FE1">
        <w:rPr>
          <w:rFonts w:hint="eastAsia"/>
        </w:rPr>
        <w:tab/>
      </w:r>
      <w:r w:rsidRPr="00335FE1">
        <w:t>Quality assurance/quality control</w:t>
      </w:r>
    </w:p>
    <w:p w14:paraId="696578B3" w14:textId="2530811A" w:rsidR="0081389D" w:rsidRPr="00733AD3" w:rsidRDefault="0081389D" w:rsidP="0081389D">
      <w:pPr>
        <w:spacing w:after="120"/>
        <w:ind w:left="2268" w:right="1134"/>
        <w:jc w:val="both"/>
        <w:rPr>
          <w:rFonts w:eastAsia="Malgun Gothic"/>
        </w:rPr>
      </w:pPr>
      <w:r w:rsidRPr="00733AD3">
        <w:rPr>
          <w:rFonts w:eastAsia="Malgun Gothic"/>
        </w:rPr>
        <w:t xml:space="preserve">An appropriate level of quality control </w:t>
      </w:r>
      <w:r w:rsidR="00DA0B1D">
        <w:rPr>
          <w:rFonts w:eastAsia="Malgun Gothic"/>
        </w:rPr>
        <w:t>shall be employed following ISO </w:t>
      </w:r>
      <w:r w:rsidRPr="00733AD3">
        <w:rPr>
          <w:rFonts w:eastAsia="Malgun Gothic"/>
        </w:rPr>
        <w:t>16000-3 and ISO 16000-6, namely:</w:t>
      </w:r>
    </w:p>
    <w:p w14:paraId="74D461A3" w14:textId="77777777" w:rsidR="0081389D" w:rsidRPr="00733AD3" w:rsidRDefault="0081389D" w:rsidP="0081389D">
      <w:pPr>
        <w:spacing w:after="120"/>
        <w:ind w:left="2835" w:right="1134" w:hanging="567"/>
        <w:jc w:val="both"/>
        <w:rPr>
          <w:rFonts w:eastAsia="Malgun Gothic"/>
        </w:rPr>
      </w:pPr>
      <w:r w:rsidRPr="00733AD3">
        <w:rPr>
          <w:rFonts w:eastAsia="Malgun Gothic"/>
        </w:rPr>
        <w:t>(a)</w:t>
      </w:r>
      <w:r w:rsidRPr="00733AD3">
        <w:rPr>
          <w:rFonts w:eastAsia="Malgun Gothic"/>
        </w:rPr>
        <w:tab/>
        <w:t>Field blanks are prepared according to 9.2.4</w:t>
      </w:r>
      <w:r>
        <w:rPr>
          <w:rFonts w:eastAsia="Malgun Gothic"/>
        </w:rPr>
        <w:t>.</w:t>
      </w:r>
      <w:r w:rsidRPr="00733AD3">
        <w:rPr>
          <w:rFonts w:eastAsia="Malgun Gothic"/>
        </w:rPr>
        <w:t>;</w:t>
      </w:r>
    </w:p>
    <w:p w14:paraId="12B298AA" w14:textId="77777777" w:rsidR="0081389D" w:rsidRPr="00733AD3" w:rsidRDefault="0081389D" w:rsidP="0081389D">
      <w:pPr>
        <w:spacing w:after="120"/>
        <w:ind w:left="2835" w:right="1134" w:hanging="567"/>
        <w:jc w:val="both"/>
        <w:rPr>
          <w:rFonts w:eastAsia="Malgun Gothic"/>
        </w:rPr>
      </w:pPr>
      <w:r w:rsidRPr="00733AD3">
        <w:rPr>
          <w:rFonts w:eastAsia="Malgun Gothic"/>
        </w:rPr>
        <w:t>(</w:t>
      </w:r>
      <w:r w:rsidRPr="00733AD3">
        <w:rPr>
          <w:rFonts w:eastAsia="Malgun Gothic" w:hint="eastAsia"/>
          <w:lang w:eastAsia="ko-KR"/>
        </w:rPr>
        <w:t>b</w:t>
      </w:r>
      <w:r w:rsidRPr="00733AD3">
        <w:rPr>
          <w:rFonts w:eastAsia="Malgun Gothic"/>
        </w:rPr>
        <w:t>)</w:t>
      </w:r>
      <w:r w:rsidRPr="00733AD3">
        <w:rPr>
          <w:rFonts w:eastAsia="Malgun Gothic"/>
        </w:rPr>
        <w:tab/>
        <w:t xml:space="preserve">The field blank level is acceptable if artefact peaks are no greater than 10 </w:t>
      </w:r>
      <w:r>
        <w:rPr>
          <w:lang w:eastAsia="ja-JP"/>
        </w:rPr>
        <w:t>percent</w:t>
      </w:r>
      <w:r w:rsidRPr="00733AD3">
        <w:rPr>
          <w:rFonts w:eastAsia="Malgun Gothic"/>
        </w:rPr>
        <w:t xml:space="preserve"> of the typical areas of the </w:t>
      </w:r>
      <w:r w:rsidRPr="00D17897">
        <w:rPr>
          <w:rFonts w:eastAsia="Malgun Gothic"/>
        </w:rPr>
        <w:t>VOCs and carbonyl compounds</w:t>
      </w:r>
      <w:r w:rsidRPr="00733AD3">
        <w:rPr>
          <w:rFonts w:eastAsia="Malgun Gothic"/>
        </w:rPr>
        <w:t xml:space="preserve"> of interest;</w:t>
      </w:r>
    </w:p>
    <w:p w14:paraId="68975B57" w14:textId="77777777" w:rsidR="0081389D" w:rsidRPr="00733AD3" w:rsidRDefault="0081389D" w:rsidP="0081389D">
      <w:pPr>
        <w:spacing w:after="120"/>
        <w:ind w:left="2835" w:right="1134" w:hanging="567"/>
        <w:jc w:val="both"/>
        <w:rPr>
          <w:rFonts w:eastAsia="Malgun Gothic"/>
        </w:rPr>
      </w:pPr>
      <w:r w:rsidRPr="00733AD3">
        <w:rPr>
          <w:rFonts w:eastAsia="Malgun Gothic"/>
        </w:rPr>
        <w:lastRenderedPageBreak/>
        <w:t>(</w:t>
      </w:r>
      <w:r w:rsidRPr="00733AD3">
        <w:rPr>
          <w:rFonts w:eastAsia="Malgun Gothic" w:hint="eastAsia"/>
        </w:rPr>
        <w:t>c</w:t>
      </w:r>
      <w:r w:rsidRPr="00733AD3">
        <w:rPr>
          <w:rFonts w:eastAsia="Malgun Gothic"/>
        </w:rPr>
        <w:t>)</w:t>
      </w:r>
      <w:r w:rsidRPr="00733AD3">
        <w:rPr>
          <w:rFonts w:eastAsia="Malgun Gothic"/>
        </w:rPr>
        <w:tab/>
        <w:t>Desorption efficiency of VOCs and carbonyl compounds should be checked according to ISO 16000-3</w:t>
      </w:r>
      <w:r w:rsidRPr="00733AD3">
        <w:rPr>
          <w:rFonts w:eastAsia="Malgun Gothic" w:hint="eastAsia"/>
        </w:rPr>
        <w:t xml:space="preserve"> </w:t>
      </w:r>
      <w:r w:rsidRPr="00733AD3">
        <w:rPr>
          <w:rFonts w:eastAsia="Malgun Gothic"/>
        </w:rPr>
        <w:t>and ISO 16000-6;</w:t>
      </w:r>
    </w:p>
    <w:p w14:paraId="1198118B" w14:textId="77777777" w:rsidR="0081389D" w:rsidRPr="00733AD3" w:rsidRDefault="0081389D" w:rsidP="0081389D">
      <w:pPr>
        <w:spacing w:after="120"/>
        <w:ind w:left="2835" w:right="1134" w:hanging="567"/>
        <w:jc w:val="both"/>
        <w:rPr>
          <w:rFonts w:eastAsia="Malgun Gothic"/>
        </w:rPr>
      </w:pPr>
      <w:r w:rsidRPr="00733AD3">
        <w:rPr>
          <w:rFonts w:eastAsia="Malgun Gothic" w:hint="eastAsia"/>
        </w:rPr>
        <w:t>(d)</w:t>
      </w:r>
      <w:r w:rsidRPr="00733AD3">
        <w:rPr>
          <w:rFonts w:eastAsia="Malgun Gothic" w:hint="eastAsia"/>
        </w:rPr>
        <w:tab/>
        <w:t>T</w:t>
      </w:r>
      <w:r w:rsidRPr="00733AD3">
        <w:rPr>
          <w:rFonts w:eastAsia="Malgun Gothic"/>
        </w:rPr>
        <w:t>he collection efficiency can be assessed by using back-up tubes or taking samples of different sampling volumes less than the safe sampling volume;</w:t>
      </w:r>
    </w:p>
    <w:p w14:paraId="11E5BB6B" w14:textId="77777777" w:rsidR="0081389D" w:rsidRPr="00733AD3" w:rsidRDefault="0081389D" w:rsidP="0081389D">
      <w:pPr>
        <w:spacing w:after="120"/>
        <w:ind w:left="2835" w:right="1134" w:hanging="567"/>
        <w:jc w:val="both"/>
        <w:rPr>
          <w:rFonts w:eastAsia="Malgun Gothic"/>
        </w:rPr>
      </w:pPr>
      <w:r w:rsidRPr="00733AD3">
        <w:rPr>
          <w:rFonts w:eastAsia="Malgun Gothic"/>
        </w:rPr>
        <w:t>(</w:t>
      </w:r>
      <w:r w:rsidRPr="00733AD3">
        <w:rPr>
          <w:rFonts w:eastAsia="Malgun Gothic" w:hint="eastAsia"/>
        </w:rPr>
        <w:t>e</w:t>
      </w:r>
      <w:r w:rsidRPr="00733AD3">
        <w:rPr>
          <w:rFonts w:eastAsia="Malgun Gothic"/>
        </w:rPr>
        <w:t>)</w:t>
      </w:r>
      <w:r w:rsidRPr="00733AD3">
        <w:rPr>
          <w:rFonts w:eastAsia="Malgun Gothic"/>
        </w:rPr>
        <w:tab/>
        <w:t xml:space="preserve">Repeatability of the measuring method shall be determined, e.g. using collection and analysis of duplicate samples — a coefficient of variation ≤15 </w:t>
      </w:r>
      <w:r>
        <w:rPr>
          <w:lang w:eastAsia="ja-JP"/>
        </w:rPr>
        <w:t>percent</w:t>
      </w:r>
      <w:r w:rsidRPr="00733AD3">
        <w:rPr>
          <w:rFonts w:eastAsia="Malgun Gothic"/>
        </w:rPr>
        <w:t xml:space="preserve"> (ISO 16000-3 and ISO 16000-6) from the duplicate measurements should be reached;</w:t>
      </w:r>
    </w:p>
    <w:p w14:paraId="3553BB02" w14:textId="77777777" w:rsidR="0081389D" w:rsidRPr="00733AD3" w:rsidRDefault="0081389D" w:rsidP="0081389D">
      <w:pPr>
        <w:spacing w:after="120"/>
        <w:ind w:left="2835" w:right="1134" w:hanging="567"/>
        <w:jc w:val="both"/>
        <w:rPr>
          <w:rFonts w:eastAsia="Malgun Gothic"/>
        </w:rPr>
      </w:pPr>
      <w:r w:rsidRPr="00733AD3">
        <w:rPr>
          <w:rFonts w:eastAsia="Malgun Gothic" w:hint="eastAsia"/>
        </w:rPr>
        <w:t>(f)</w:t>
      </w:r>
      <w:r w:rsidRPr="00733AD3">
        <w:rPr>
          <w:rFonts w:eastAsia="Malgun Gothic" w:hint="eastAsia"/>
        </w:rPr>
        <w:tab/>
      </w:r>
      <w:r w:rsidRPr="00733AD3">
        <w:rPr>
          <w:rFonts w:eastAsia="Malgun Gothic"/>
        </w:rPr>
        <w:t xml:space="preserve">The recovery of C6 to C16 hydrocarbons shall be 95 </w:t>
      </w:r>
      <w:r>
        <w:rPr>
          <w:lang w:eastAsia="ja-JP"/>
        </w:rPr>
        <w:t>percent</w:t>
      </w:r>
      <w:r w:rsidRPr="00733AD3">
        <w:rPr>
          <w:rFonts w:eastAsia="Malgun Gothic"/>
        </w:rPr>
        <w:t xml:space="preserve"> mass fraction (ISO 16000-6);</w:t>
      </w:r>
    </w:p>
    <w:p w14:paraId="683A0BF9" w14:textId="77777777" w:rsidR="0081389D" w:rsidRDefault="0081389D" w:rsidP="0081389D">
      <w:pPr>
        <w:pStyle w:val="SingleTxtG"/>
        <w:ind w:left="2835" w:hanging="567"/>
        <w:rPr>
          <w:szCs w:val="24"/>
          <w:lang w:eastAsia="ja-JP"/>
        </w:rPr>
      </w:pPr>
      <w:r w:rsidRPr="00733AD3">
        <w:rPr>
          <w:rFonts w:eastAsia="Malgun Gothic" w:hint="eastAsia"/>
        </w:rPr>
        <w:t>(g)</w:t>
      </w:r>
      <w:r w:rsidRPr="00733AD3">
        <w:rPr>
          <w:rFonts w:eastAsia="Malgun Gothic" w:hint="eastAsia"/>
        </w:rPr>
        <w:tab/>
      </w:r>
      <w:r w:rsidRPr="00733AD3">
        <w:rPr>
          <w:rFonts w:eastAsia="Malgun Gothic"/>
        </w:rPr>
        <w:t>Documentation illustrating traceable calibrations for temperature, humidity, and flow measurements.</w:t>
      </w:r>
    </w:p>
    <w:p w14:paraId="3A840507" w14:textId="5071D520" w:rsidR="009B509D" w:rsidRDefault="009B509D">
      <w:pPr>
        <w:suppressAutoHyphens w:val="0"/>
        <w:spacing w:line="240" w:lineRule="auto"/>
        <w:rPr>
          <w:b/>
          <w:sz w:val="28"/>
        </w:rPr>
      </w:pPr>
      <w:r>
        <w:br w:type="page"/>
      </w:r>
    </w:p>
    <w:p w14:paraId="259BE29E" w14:textId="77777777" w:rsidR="009B509D" w:rsidRPr="0043634D" w:rsidRDefault="009B509D" w:rsidP="009B509D">
      <w:pPr>
        <w:pStyle w:val="HChG"/>
      </w:pPr>
      <w:r w:rsidRPr="0043634D">
        <w:lastRenderedPageBreak/>
        <w:t>Annex </w:t>
      </w:r>
      <w:r>
        <w:t>I</w:t>
      </w:r>
    </w:p>
    <w:p w14:paraId="685191E0" w14:textId="77777777" w:rsidR="009B509D" w:rsidRDefault="009B509D" w:rsidP="009B509D">
      <w:pPr>
        <w:pStyle w:val="HChG"/>
      </w:pPr>
      <w:r w:rsidRPr="0043634D">
        <w:tab/>
      </w:r>
      <w:r w:rsidRPr="0043634D">
        <w:tab/>
      </w:r>
      <w:r>
        <w:t>Whole vehicle chamber</w:t>
      </w:r>
    </w:p>
    <w:p w14:paraId="1C562D59" w14:textId="77777777" w:rsidR="009B509D" w:rsidRPr="001207E6" w:rsidRDefault="009B509D" w:rsidP="009B509D">
      <w:pPr>
        <w:suppressAutoHyphens w:val="0"/>
        <w:spacing w:line="240" w:lineRule="auto"/>
        <w:rPr>
          <w:rFonts w:eastAsia="Malgun Gothic"/>
          <w:color w:val="0070C0"/>
          <w:lang w:eastAsia="ko-KR"/>
        </w:rPr>
      </w:pPr>
    </w:p>
    <w:p w14:paraId="3116632F" w14:textId="77777777" w:rsidR="009B509D" w:rsidRPr="001207E6" w:rsidRDefault="009B509D" w:rsidP="009B509D">
      <w:pPr>
        <w:suppressAutoHyphens w:val="0"/>
        <w:spacing w:line="240" w:lineRule="auto"/>
        <w:rPr>
          <w:rFonts w:eastAsia="Malgun Gothic"/>
          <w:color w:val="0070C0"/>
          <w:lang w:eastAsia="ko-KR"/>
        </w:rPr>
      </w:pPr>
    </w:p>
    <w:p w14:paraId="42E7D039" w14:textId="77777777" w:rsidR="009B509D" w:rsidRPr="001207E6" w:rsidRDefault="009B509D" w:rsidP="009B509D">
      <w:pPr>
        <w:rPr>
          <w:rFonts w:eastAsia="Malgun Gothic"/>
        </w:rPr>
      </w:pPr>
    </w:p>
    <w:p w14:paraId="522C05DB" w14:textId="77777777" w:rsidR="009B509D" w:rsidRPr="001207E6" w:rsidRDefault="009B509D" w:rsidP="009B509D">
      <w:pPr>
        <w:rPr>
          <w:rFonts w:eastAsia="Malgun Gothic"/>
        </w:rPr>
      </w:pPr>
      <w:r w:rsidRPr="001207E6">
        <w:rPr>
          <w:rFonts w:eastAsia="Malgun Gothic"/>
          <w:noProof/>
          <w:color w:val="0070C0"/>
          <w:lang w:eastAsia="en-GB"/>
        </w:rPr>
        <w:drawing>
          <wp:anchor distT="0" distB="0" distL="114300" distR="114300" simplePos="0" relativeHeight="251659264" behindDoc="0" locked="0" layoutInCell="1" allowOverlap="1" wp14:anchorId="6B8707CF" wp14:editId="364390C7">
            <wp:simplePos x="0" y="0"/>
            <wp:positionH relativeFrom="column">
              <wp:posOffset>755015</wp:posOffset>
            </wp:positionH>
            <wp:positionV relativeFrom="paragraph">
              <wp:posOffset>116840</wp:posOffset>
            </wp:positionV>
            <wp:extent cx="4010660" cy="1887220"/>
            <wp:effectExtent l="0" t="0" r="889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10660" cy="1887220"/>
                    </a:xfrm>
                    <a:prstGeom prst="rect">
                      <a:avLst/>
                    </a:prstGeom>
                  </pic:spPr>
                </pic:pic>
              </a:graphicData>
            </a:graphic>
            <wp14:sizeRelH relativeFrom="page">
              <wp14:pctWidth>0</wp14:pctWidth>
            </wp14:sizeRelH>
            <wp14:sizeRelV relativeFrom="page">
              <wp14:pctHeight>0</wp14:pctHeight>
            </wp14:sizeRelV>
          </wp:anchor>
        </w:drawing>
      </w:r>
      <w:r w:rsidRPr="001207E6">
        <w:rPr>
          <w:rFonts w:eastAsia="Malgun Gothic"/>
          <w:noProof/>
          <w:color w:val="0070C0"/>
          <w:lang w:eastAsia="en-GB"/>
        </w:rPr>
        <mc:AlternateContent>
          <mc:Choice Requires="wps">
            <w:drawing>
              <wp:anchor distT="0" distB="0" distL="114300" distR="114300" simplePos="0" relativeHeight="251660288" behindDoc="0" locked="0" layoutInCell="1" allowOverlap="1" wp14:anchorId="5915F071" wp14:editId="39B60A33">
                <wp:simplePos x="0" y="0"/>
                <wp:positionH relativeFrom="column">
                  <wp:posOffset>1537970</wp:posOffset>
                </wp:positionH>
                <wp:positionV relativeFrom="paragraph">
                  <wp:posOffset>32859</wp:posOffset>
                </wp:positionV>
                <wp:extent cx="2779395" cy="2084705"/>
                <wp:effectExtent l="0" t="0" r="1905" b="0"/>
                <wp:wrapNone/>
                <wp:docPr id="19" name="Rectangle 19"/>
                <wp:cNvGraphicFramePr/>
                <a:graphic xmlns:a="http://schemas.openxmlformats.org/drawingml/2006/main">
                  <a:graphicData uri="http://schemas.microsoft.com/office/word/2010/wordprocessingShape">
                    <wps:wsp>
                      <wps:cNvSpPr/>
                      <wps:spPr>
                        <a:xfrm>
                          <a:off x="0" y="0"/>
                          <a:ext cx="2779395" cy="2084705"/>
                        </a:xfrm>
                        <a:prstGeom prst="rect">
                          <a:avLst/>
                        </a:prstGeom>
                        <a:solidFill>
                          <a:srgbClr val="FFFF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8C070" id="Rectangle 19" o:spid="_x0000_s1026" style="position:absolute;margin-left:121.1pt;margin-top:2.6pt;width:218.85pt;height:16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" fillcolor="yellow" stroked="f" strokeweight="2pt">
                <v:fill opacity="22873f"/>
              </v:rect>
            </w:pict>
          </mc:Fallback>
        </mc:AlternateContent>
      </w:r>
    </w:p>
    <w:p w14:paraId="7DE972A7" w14:textId="77777777" w:rsidR="009B509D" w:rsidRPr="001207E6" w:rsidRDefault="009B509D" w:rsidP="009B509D">
      <w:pPr>
        <w:rPr>
          <w:rFonts w:eastAsia="Malgun Gothic"/>
        </w:rPr>
      </w:pPr>
    </w:p>
    <w:p w14:paraId="7FE07789" w14:textId="77777777" w:rsidR="009B509D" w:rsidRPr="001207E6" w:rsidRDefault="009B509D" w:rsidP="009B509D">
      <w:pPr>
        <w:rPr>
          <w:rFonts w:eastAsia="Malgun Gothic"/>
        </w:rPr>
      </w:pPr>
    </w:p>
    <w:p w14:paraId="6156C12C"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5648" behindDoc="0" locked="0" layoutInCell="1" allowOverlap="1" wp14:anchorId="17B216A1" wp14:editId="261AD8A2">
                <wp:simplePos x="0" y="0"/>
                <wp:positionH relativeFrom="column">
                  <wp:posOffset>5431993</wp:posOffset>
                </wp:positionH>
                <wp:positionV relativeFrom="paragraph">
                  <wp:posOffset>96393</wp:posOffset>
                </wp:positionV>
                <wp:extent cx="629107" cy="27051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29107" cy="270510"/>
                        </a:xfrm>
                        <a:prstGeom prst="rect">
                          <a:avLst/>
                        </a:prstGeom>
                        <a:noFill/>
                        <a:ln w="6350">
                          <a:noFill/>
                        </a:ln>
                        <a:effectLst/>
                      </wps:spPr>
                      <wps:txbx>
                        <w:txbxContent>
                          <w:p w14:paraId="1FF3AA29" w14:textId="77777777" w:rsidR="00C66897" w:rsidRPr="00343B2A" w:rsidRDefault="00C66897" w:rsidP="009B509D">
                            <w:pPr>
                              <w:rPr>
                                <w:b/>
                              </w:rPr>
                            </w:pPr>
                            <w:r>
                              <w:rPr>
                                <w:b/>
                              </w:rPr>
                              <w:t>1</w:t>
                            </w: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216A1" id="_x0000_t202" coordsize="21600,21600" o:spt="202" path="m,l,21600r21600,l21600,xe">
                <v:stroke joinstyle="miter"/>
                <v:path gradientshapeok="t" o:connecttype="rect"/>
              </v:shapetype>
              <v:shape id="Text Box 20" o:spid="_x0000_s1026" type="#_x0000_t202" style="position:absolute;margin-left:427.7pt;margin-top:7.6pt;width:49.55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" filled="f" stroked="f" strokeweight=".5pt">
                <v:textbox>
                  <w:txbxContent>
                    <w:p w14:paraId="1FF3AA29" w14:textId="77777777" w:rsidR="00C66897" w:rsidRPr="00343B2A" w:rsidRDefault="00C66897" w:rsidP="009B509D">
                      <w:pPr>
                        <w:rPr>
                          <w:b/>
                        </w:rPr>
                      </w:pPr>
                      <w:r>
                        <w:rPr>
                          <w:b/>
                        </w:rPr>
                        <w:t>1</w:t>
                      </w:r>
                      <w:r w:rsidRPr="00343B2A">
                        <w:rPr>
                          <w:b/>
                        </w:rPr>
                        <w:t>1</w:t>
                      </w:r>
                    </w:p>
                  </w:txbxContent>
                </v:textbox>
              </v:shape>
            </w:pict>
          </mc:Fallback>
        </mc:AlternateContent>
      </w:r>
    </w:p>
    <w:p w14:paraId="583D9F4E"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4624" behindDoc="0" locked="0" layoutInCell="1" allowOverlap="1" wp14:anchorId="6EF596E4" wp14:editId="5EAA9313">
                <wp:simplePos x="0" y="0"/>
                <wp:positionH relativeFrom="column">
                  <wp:posOffset>4758996</wp:posOffset>
                </wp:positionH>
                <wp:positionV relativeFrom="paragraph">
                  <wp:posOffset>82982</wp:posOffset>
                </wp:positionV>
                <wp:extent cx="672997" cy="0"/>
                <wp:effectExtent l="38100" t="76200" r="13335" b="95250"/>
                <wp:wrapNone/>
                <wp:docPr id="29" name="Straight Arrow Connector 29"/>
                <wp:cNvGraphicFramePr/>
                <a:graphic xmlns:a="http://schemas.openxmlformats.org/drawingml/2006/main">
                  <a:graphicData uri="http://schemas.microsoft.com/office/word/2010/wordprocessingShape">
                    <wps:wsp>
                      <wps:cNvCnPr/>
                      <wps:spPr>
                        <a:xfrm flipH="1">
                          <a:off x="0" y="0"/>
                          <a:ext cx="672997" cy="0"/>
                        </a:xfrm>
                        <a:prstGeom prst="straightConnector1">
                          <a:avLst/>
                        </a:prstGeom>
                        <a:noFill/>
                        <a:ln w="9525" cap="flat" cmpd="sng" algn="ctr">
                          <a:solidFill>
                            <a:sysClr val="windowText" lastClr="000000">
                              <a:shade val="95000"/>
                              <a:satMod val="105000"/>
                            </a:sysClr>
                          </a:solidFill>
                          <a:prstDash val="solid"/>
                          <a:headEnd type="triangle"/>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15F3B31" id="_x0000_t32" coordsize="21600,21600" o:spt="32" o:oned="t" path="m,l21600,21600e" filled="f">
                <v:path arrowok="t" fillok="f" o:connecttype="none"/>
                <o:lock v:ext="edit" shapetype="t"/>
              </v:shapetype>
              <v:shape id="Straight Arrow Connector 29" o:spid="_x0000_s1026" type="#_x0000_t32" style="position:absolute;margin-left:374.7pt;margin-top:6.55pt;width:53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">
                <v:stroke startarrow="block" endarrow="oval"/>
              </v:shape>
            </w:pict>
          </mc:Fallback>
        </mc:AlternateContent>
      </w:r>
    </w:p>
    <w:p w14:paraId="4F1569DF" w14:textId="77777777" w:rsidR="009B509D" w:rsidRPr="001207E6" w:rsidRDefault="009B509D" w:rsidP="009B509D">
      <w:pPr>
        <w:rPr>
          <w:rFonts w:eastAsia="Malgun Gothic"/>
        </w:rPr>
      </w:pPr>
    </w:p>
    <w:p w14:paraId="038B777E" w14:textId="77777777" w:rsidR="009B509D" w:rsidRPr="001207E6" w:rsidRDefault="009B509D" w:rsidP="009B509D">
      <w:pPr>
        <w:rPr>
          <w:rFonts w:eastAsia="Malgun Gothic"/>
        </w:rPr>
      </w:pPr>
    </w:p>
    <w:p w14:paraId="1873CA55"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2576" behindDoc="0" locked="0" layoutInCell="1" allowOverlap="1" wp14:anchorId="50D92F9F" wp14:editId="3704B9EF">
                <wp:simplePos x="0" y="0"/>
                <wp:positionH relativeFrom="column">
                  <wp:posOffset>2863850</wp:posOffset>
                </wp:positionH>
                <wp:positionV relativeFrom="paragraph">
                  <wp:posOffset>19685</wp:posOffset>
                </wp:positionV>
                <wp:extent cx="2099310" cy="570865"/>
                <wp:effectExtent l="38100" t="38100" r="15240" b="19685"/>
                <wp:wrapNone/>
                <wp:docPr id="30" name="Straight Arrow Connector 30"/>
                <wp:cNvGraphicFramePr/>
                <a:graphic xmlns:a="http://schemas.openxmlformats.org/drawingml/2006/main">
                  <a:graphicData uri="http://schemas.microsoft.com/office/word/2010/wordprocessingShape">
                    <wps:wsp>
                      <wps:cNvCnPr/>
                      <wps:spPr>
                        <a:xfrm flipH="1" flipV="1">
                          <a:off x="0" y="0"/>
                          <a:ext cx="2099310" cy="570865"/>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BBF70DA" id="Straight Arrow Connector 30" o:spid="_x0000_s1026" type="#_x0000_t32" style="position:absolute;margin-left:225.5pt;margin-top:1.55pt;width:165.3pt;height:44.9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">
                <v:stroke endarrow="oval"/>
              </v:shape>
            </w:pict>
          </mc:Fallback>
        </mc:AlternateContent>
      </w:r>
      <w:r w:rsidRPr="001207E6">
        <w:rPr>
          <w:rFonts w:eastAsia="Malgun Gothic"/>
          <w:noProof/>
          <w:color w:val="0070C0"/>
          <w:lang w:eastAsia="en-GB"/>
        </w:rPr>
        <mc:AlternateContent>
          <mc:Choice Requires="wps">
            <w:drawing>
              <wp:anchor distT="0" distB="0" distL="114300" distR="114300" simplePos="0" relativeHeight="251669504" behindDoc="0" locked="0" layoutInCell="1" allowOverlap="1" wp14:anchorId="4B5DD120" wp14:editId="692CA784">
                <wp:simplePos x="0" y="0"/>
                <wp:positionH relativeFrom="column">
                  <wp:posOffset>2563495</wp:posOffset>
                </wp:positionH>
                <wp:positionV relativeFrom="paragraph">
                  <wp:posOffset>93345</wp:posOffset>
                </wp:positionV>
                <wp:extent cx="299720" cy="2705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99720" cy="270510"/>
                        </a:xfrm>
                        <a:prstGeom prst="rect">
                          <a:avLst/>
                        </a:prstGeom>
                        <a:noFill/>
                        <a:ln w="6350">
                          <a:noFill/>
                        </a:ln>
                        <a:effectLst/>
                      </wps:spPr>
                      <wps:txbx>
                        <w:txbxContent>
                          <w:p w14:paraId="11CCB289" w14:textId="77777777" w:rsidR="00C66897" w:rsidRPr="00343B2A" w:rsidRDefault="00C66897" w:rsidP="009B509D">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DD120" id="Text Box 31" o:spid="_x0000_s1027" type="#_x0000_t202" style="position:absolute;margin-left:201.85pt;margin-top:7.35pt;width:23.6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" filled="f" stroked="f" strokeweight=".5pt">
                <v:textbox>
                  <w:txbxContent>
                    <w:p w14:paraId="11CCB289" w14:textId="77777777" w:rsidR="00C66897" w:rsidRPr="00343B2A" w:rsidRDefault="00C66897" w:rsidP="009B509D">
                      <w:pPr>
                        <w:rPr>
                          <w:b/>
                        </w:rPr>
                      </w:pPr>
                      <w:r>
                        <w:rPr>
                          <w:b/>
                        </w:rPr>
                        <w:t>2</w:t>
                      </w:r>
                    </w:p>
                  </w:txbxContent>
                </v:textbox>
              </v:shape>
            </w:pict>
          </mc:Fallback>
        </mc:AlternateContent>
      </w:r>
    </w:p>
    <w:p w14:paraId="2D25E324"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68480" behindDoc="0" locked="0" layoutInCell="1" allowOverlap="1" wp14:anchorId="71236C8F" wp14:editId="7708A295">
                <wp:simplePos x="0" y="0"/>
                <wp:positionH relativeFrom="column">
                  <wp:posOffset>2564436</wp:posOffset>
                </wp:positionH>
                <wp:positionV relativeFrom="paragraph">
                  <wp:posOffset>139065</wp:posOffset>
                </wp:positionV>
                <wp:extent cx="1521027" cy="1104595"/>
                <wp:effectExtent l="38100" t="38100" r="22225" b="19685"/>
                <wp:wrapNone/>
                <wp:docPr id="32" name="Straight Connector 32"/>
                <wp:cNvGraphicFramePr/>
                <a:graphic xmlns:a="http://schemas.openxmlformats.org/drawingml/2006/main">
                  <a:graphicData uri="http://schemas.microsoft.com/office/word/2010/wordprocessingShape">
                    <wps:wsp>
                      <wps:cNvCnPr/>
                      <wps:spPr>
                        <a:xfrm flipH="1" flipV="1">
                          <a:off x="0" y="0"/>
                          <a:ext cx="1521027" cy="1104595"/>
                        </a:xfrm>
                        <a:prstGeom prst="line">
                          <a:avLst/>
                        </a:prstGeom>
                        <a:noFill/>
                        <a:ln w="9525" cap="flat" cmpd="sng" algn="ctr">
                          <a:solidFill>
                            <a:sysClr val="windowText" lastClr="000000">
                              <a:shade val="95000"/>
                              <a:satMod val="105000"/>
                            </a:sysClr>
                          </a:solidFill>
                          <a:prstDash val="solid"/>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5D2643C9" id="Straight Connector 32"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10.95pt" to="321.6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">
                <v:stroke endarrow="oval"/>
              </v:line>
            </w:pict>
          </mc:Fallback>
        </mc:AlternateContent>
      </w:r>
    </w:p>
    <w:p w14:paraId="2187A1C3"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3600" behindDoc="0" locked="0" layoutInCell="1" allowOverlap="1" wp14:anchorId="2152190E" wp14:editId="6597E95A">
                <wp:simplePos x="0" y="0"/>
                <wp:positionH relativeFrom="column">
                  <wp:posOffset>4963820</wp:posOffset>
                </wp:positionH>
                <wp:positionV relativeFrom="paragraph">
                  <wp:posOffset>147599</wp:posOffset>
                </wp:positionV>
                <wp:extent cx="512064" cy="27051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2064" cy="270510"/>
                        </a:xfrm>
                        <a:prstGeom prst="rect">
                          <a:avLst/>
                        </a:prstGeom>
                        <a:noFill/>
                        <a:ln w="6350">
                          <a:noFill/>
                        </a:ln>
                        <a:effectLst/>
                      </wps:spPr>
                      <wps:txbx>
                        <w:txbxContent>
                          <w:p w14:paraId="4C710F08" w14:textId="77777777" w:rsidR="00C66897" w:rsidRPr="00343B2A" w:rsidRDefault="00C66897" w:rsidP="009B509D">
                            <w:pPr>
                              <w:rPr>
                                <w:b/>
                              </w:rPr>
                            </w:pPr>
                            <w:r w:rsidRPr="00343B2A">
                              <w:rPr>
                                <w:b/>
                              </w:rPr>
                              <w:t>1</w:t>
                            </w: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190E" id="Text Box 33" o:spid="_x0000_s1028" type="#_x0000_t202" style="position:absolute;margin-left:390.85pt;margin-top:11.6pt;width:40.3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" filled="f" stroked="f" strokeweight=".5pt">
                <v:textbox>
                  <w:txbxContent>
                    <w:p w14:paraId="4C710F08" w14:textId="77777777" w:rsidR="00C66897" w:rsidRPr="00343B2A" w:rsidRDefault="00C66897" w:rsidP="009B509D">
                      <w:pPr>
                        <w:rPr>
                          <w:b/>
                        </w:rPr>
                      </w:pPr>
                      <w:r w:rsidRPr="00343B2A">
                        <w:rPr>
                          <w:b/>
                        </w:rPr>
                        <w:t>1</w:t>
                      </w:r>
                      <w:r>
                        <w:rPr>
                          <w:b/>
                        </w:rPr>
                        <w:t>0</w:t>
                      </w:r>
                    </w:p>
                  </w:txbxContent>
                </v:textbox>
              </v:shape>
            </w:pict>
          </mc:Fallback>
        </mc:AlternateContent>
      </w:r>
    </w:p>
    <w:p w14:paraId="6B558CD4"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61312" behindDoc="0" locked="0" layoutInCell="1" allowOverlap="1" wp14:anchorId="0FE0158A" wp14:editId="22A6FB91">
                <wp:simplePos x="0" y="0"/>
                <wp:positionH relativeFrom="column">
                  <wp:posOffset>1173429</wp:posOffset>
                </wp:positionH>
                <wp:positionV relativeFrom="paragraph">
                  <wp:posOffset>46407</wp:posOffset>
                </wp:positionV>
                <wp:extent cx="0" cy="804671"/>
                <wp:effectExtent l="38100" t="38100" r="57150" b="14605"/>
                <wp:wrapNone/>
                <wp:docPr id="34" name="Straight Arrow Connector 34"/>
                <wp:cNvGraphicFramePr/>
                <a:graphic xmlns:a="http://schemas.openxmlformats.org/drawingml/2006/main">
                  <a:graphicData uri="http://schemas.microsoft.com/office/word/2010/wordprocessingShape">
                    <wps:wsp>
                      <wps:cNvCnPr/>
                      <wps:spPr>
                        <a:xfrm flipV="1">
                          <a:off x="0" y="0"/>
                          <a:ext cx="0" cy="8046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EA7EDBE" id="Straight Arrow Connector 34" o:spid="_x0000_s1026" type="#_x0000_t32" style="position:absolute;margin-left:92.4pt;margin-top:3.65pt;width:0;height:63.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">
                <v:stroke endarrow="oval"/>
              </v:shape>
            </w:pict>
          </mc:Fallback>
        </mc:AlternateContent>
      </w:r>
    </w:p>
    <w:p w14:paraId="4C089CCC" w14:textId="77777777" w:rsidR="009B509D" w:rsidRPr="001207E6" w:rsidRDefault="009B509D" w:rsidP="009B509D">
      <w:pPr>
        <w:rPr>
          <w:rFonts w:eastAsia="Malgun Gothic"/>
        </w:rPr>
      </w:pPr>
    </w:p>
    <w:p w14:paraId="01741AA6"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1552" behindDoc="0" locked="0" layoutInCell="1" allowOverlap="1" wp14:anchorId="7B0DB87F" wp14:editId="586BE3A2">
                <wp:simplePos x="0" y="0"/>
                <wp:positionH relativeFrom="column">
                  <wp:posOffset>4551944</wp:posOffset>
                </wp:positionH>
                <wp:positionV relativeFrom="paragraph">
                  <wp:posOffset>86360</wp:posOffset>
                </wp:positionV>
                <wp:extent cx="643255" cy="27051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3436C4CD" w14:textId="77777777" w:rsidR="00C66897" w:rsidRPr="00343B2A" w:rsidRDefault="00C66897" w:rsidP="009B509D">
                            <w:pPr>
                              <w:rPr>
                                <w:b/>
                              </w:rPr>
                            </w:pP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DB87F" id="Text Box 35" o:spid="_x0000_s1029" type="#_x0000_t202" style="position:absolute;margin-left:358.4pt;margin-top:6.8pt;width:50.6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" filled="f" stroked="f" strokeweight=".5pt">
                <v:textbox>
                  <w:txbxContent>
                    <w:p w14:paraId="3436C4CD" w14:textId="77777777" w:rsidR="00C66897" w:rsidRPr="00343B2A" w:rsidRDefault="00C66897" w:rsidP="009B509D">
                      <w:pPr>
                        <w:rPr>
                          <w:b/>
                        </w:rPr>
                      </w:pPr>
                      <w:r>
                        <w:rPr>
                          <w:b/>
                        </w:rPr>
                        <w:t>9</w:t>
                      </w:r>
                    </w:p>
                  </w:txbxContent>
                </v:textbox>
              </v:shape>
            </w:pict>
          </mc:Fallback>
        </mc:AlternateContent>
      </w:r>
    </w:p>
    <w:p w14:paraId="5E2F124B"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0528" behindDoc="0" locked="0" layoutInCell="1" allowOverlap="1" wp14:anchorId="3E08B5AA" wp14:editId="6F2DFF3D">
                <wp:simplePos x="0" y="0"/>
                <wp:positionH relativeFrom="column">
                  <wp:posOffset>4257939</wp:posOffset>
                </wp:positionH>
                <wp:positionV relativeFrom="paragraph">
                  <wp:posOffset>58420</wp:posOffset>
                </wp:positionV>
                <wp:extent cx="294005" cy="0"/>
                <wp:effectExtent l="38100" t="38100" r="0" b="57150"/>
                <wp:wrapNone/>
                <wp:docPr id="36" name="Straight Arrow Connector 36"/>
                <wp:cNvGraphicFramePr/>
                <a:graphic xmlns:a="http://schemas.openxmlformats.org/drawingml/2006/main">
                  <a:graphicData uri="http://schemas.microsoft.com/office/word/2010/wordprocessingShape">
                    <wps:wsp>
                      <wps:cNvCnPr/>
                      <wps:spPr>
                        <a:xfrm flipH="1">
                          <a:off x="0" y="0"/>
                          <a:ext cx="29400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E7C92B7" id="Straight Arrow Connector 36" o:spid="_x0000_s1026" type="#_x0000_t32" style="position:absolute;margin-left:335.25pt;margin-top:4.6pt;width:23.1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">
                <v:stroke endarrow="oval"/>
              </v:shape>
            </w:pict>
          </mc:Fallback>
        </mc:AlternateContent>
      </w:r>
    </w:p>
    <w:p w14:paraId="4EDDA5BB" w14:textId="77777777" w:rsidR="009B509D" w:rsidRPr="001207E6" w:rsidRDefault="009B509D" w:rsidP="009B509D">
      <w:pPr>
        <w:rPr>
          <w:rFonts w:eastAsia="Malgun Gothic"/>
        </w:rPr>
      </w:pPr>
      <w:r w:rsidRPr="001207E6">
        <w:rPr>
          <w:rFonts w:eastAsia="Malgun Gothic"/>
          <w:noProof/>
          <w:color w:val="0070C0"/>
          <w:lang w:eastAsia="en-GB"/>
        </w:rPr>
        <mc:AlternateContent>
          <mc:Choice Requires="wps">
            <w:drawing>
              <wp:anchor distT="0" distB="0" distL="114300" distR="114300" simplePos="0" relativeHeight="251664384" behindDoc="0" locked="0" layoutInCell="1" allowOverlap="1" wp14:anchorId="52A5C81C" wp14:editId="3CFACB3D">
                <wp:simplePos x="0" y="0"/>
                <wp:positionH relativeFrom="column">
                  <wp:posOffset>2127885</wp:posOffset>
                </wp:positionH>
                <wp:positionV relativeFrom="paragraph">
                  <wp:posOffset>121285</wp:posOffset>
                </wp:positionV>
                <wp:extent cx="914400" cy="27051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14400" cy="270510"/>
                        </a:xfrm>
                        <a:prstGeom prst="rect">
                          <a:avLst/>
                        </a:prstGeom>
                        <a:noFill/>
                        <a:ln w="6350">
                          <a:noFill/>
                        </a:ln>
                        <a:effectLst/>
                      </wps:spPr>
                      <wps:txbx>
                        <w:txbxContent>
                          <w:p w14:paraId="1758EA43" w14:textId="77777777" w:rsidR="00C66897" w:rsidRPr="00343B2A" w:rsidRDefault="00C66897" w:rsidP="009B509D">
                            <w:pPr>
                              <w:jc w:val="right"/>
                              <w:rPr>
                                <w:b/>
                              </w:rPr>
                            </w:pPr>
                            <w:r>
                              <w:rPr>
                                <w:b/>
                              </w:rPr>
                              <w:t>3, 4 &amp;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5C81C" id="Text Box 37" o:spid="_x0000_s1030" type="#_x0000_t202" style="position:absolute;margin-left:167.55pt;margin-top:9.55pt;width:1in;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" filled="f" stroked="f" strokeweight=".5pt">
                <v:textbox>
                  <w:txbxContent>
                    <w:p w14:paraId="1758EA43" w14:textId="77777777" w:rsidR="00C66897" w:rsidRPr="00343B2A" w:rsidRDefault="00C66897" w:rsidP="009B509D">
                      <w:pPr>
                        <w:jc w:val="right"/>
                        <w:rPr>
                          <w:b/>
                        </w:rPr>
                      </w:pPr>
                      <w:r>
                        <w:rPr>
                          <w:b/>
                        </w:rPr>
                        <w:t>3, 4 &amp; 5</w:t>
                      </w:r>
                    </w:p>
                  </w:txbxContent>
                </v:textbox>
              </v:shape>
            </w:pict>
          </mc:Fallback>
        </mc:AlternateContent>
      </w:r>
    </w:p>
    <w:p w14:paraId="282BDE1D"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62336" behindDoc="0" locked="0" layoutInCell="1" allowOverlap="1" wp14:anchorId="7C53C0AB" wp14:editId="34135456">
                <wp:simplePos x="0" y="0"/>
                <wp:positionH relativeFrom="column">
                  <wp:posOffset>1041882</wp:posOffset>
                </wp:positionH>
                <wp:positionV relativeFrom="paragraph">
                  <wp:posOffset>89053</wp:posOffset>
                </wp:positionV>
                <wp:extent cx="285115" cy="27051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85115" cy="270510"/>
                        </a:xfrm>
                        <a:prstGeom prst="rect">
                          <a:avLst/>
                        </a:prstGeom>
                        <a:noFill/>
                        <a:ln w="6350">
                          <a:noFill/>
                        </a:ln>
                        <a:effectLst/>
                      </wps:spPr>
                      <wps:txbx>
                        <w:txbxContent>
                          <w:p w14:paraId="60E953CA" w14:textId="77777777" w:rsidR="00C66897" w:rsidRPr="00343B2A" w:rsidRDefault="00C66897" w:rsidP="009B509D">
                            <w:pPr>
                              <w:rPr>
                                <w:b/>
                              </w:rPr>
                            </w:pP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3C0AB" id="Text Box 38" o:spid="_x0000_s1031" type="#_x0000_t202" style="position:absolute;margin-left:82.05pt;margin-top:7pt;width:22.4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" filled="f" stroked="f" strokeweight=".5pt">
                <v:textbox>
                  <w:txbxContent>
                    <w:p w14:paraId="60E953CA" w14:textId="77777777" w:rsidR="00C66897" w:rsidRPr="00343B2A" w:rsidRDefault="00C66897" w:rsidP="009B509D">
                      <w:pPr>
                        <w:rPr>
                          <w:b/>
                        </w:rPr>
                      </w:pPr>
                      <w:r w:rsidRPr="00343B2A">
                        <w:rPr>
                          <w:b/>
                        </w:rPr>
                        <w:t>1</w:t>
                      </w:r>
                    </w:p>
                  </w:txbxContent>
                </v:textbox>
              </v:shape>
            </w:pict>
          </mc:Fallback>
        </mc:AlternateContent>
      </w:r>
      <w:r w:rsidRPr="001207E6">
        <w:rPr>
          <w:rFonts w:eastAsia="Malgun Gothic"/>
          <w:noProof/>
          <w:color w:val="0070C0"/>
          <w:lang w:eastAsia="en-GB"/>
        </w:rPr>
        <mc:AlternateContent>
          <mc:Choice Requires="wps">
            <w:drawing>
              <wp:anchor distT="0" distB="0" distL="114300" distR="114300" simplePos="0" relativeHeight="251663360" behindDoc="0" locked="0" layoutInCell="1" allowOverlap="1" wp14:anchorId="64973697" wp14:editId="18162669">
                <wp:simplePos x="0" y="0"/>
                <wp:positionH relativeFrom="column">
                  <wp:posOffset>3039924</wp:posOffset>
                </wp:positionH>
                <wp:positionV relativeFrom="paragraph">
                  <wp:posOffset>89078</wp:posOffset>
                </wp:positionV>
                <wp:extent cx="936624" cy="226771"/>
                <wp:effectExtent l="38100" t="38100" r="16510" b="20955"/>
                <wp:wrapNone/>
                <wp:docPr id="39" name="Straight Arrow Connector 39"/>
                <wp:cNvGraphicFramePr/>
                <a:graphic xmlns:a="http://schemas.openxmlformats.org/drawingml/2006/main">
                  <a:graphicData uri="http://schemas.microsoft.com/office/word/2010/wordprocessingShape">
                    <wps:wsp>
                      <wps:cNvCnPr/>
                      <wps:spPr>
                        <a:xfrm flipH="1" flipV="1">
                          <a:off x="0" y="0"/>
                          <a:ext cx="936624" cy="2267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5DB6759" id="Straight Arrow Connector 39" o:spid="_x0000_s1026" type="#_x0000_t32" style="position:absolute;margin-left:239.35pt;margin-top:7pt;width:73.75pt;height:17.8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">
                <v:stroke endarrow="oval"/>
              </v:shape>
            </w:pict>
          </mc:Fallback>
        </mc:AlternateContent>
      </w:r>
    </w:p>
    <w:p w14:paraId="35F4B695" w14:textId="77777777" w:rsidR="009B509D" w:rsidRPr="001207E6" w:rsidRDefault="009B509D" w:rsidP="009B509D">
      <w:pPr>
        <w:rPr>
          <w:rFonts w:eastAsia="Malgun Gothic"/>
        </w:rPr>
      </w:pPr>
      <w:r w:rsidRPr="001207E6">
        <w:rPr>
          <w:rFonts w:eastAsia="Malgun Gothic"/>
          <w:noProof/>
          <w:color w:val="0070C0"/>
          <w:lang w:eastAsia="en-GB"/>
        </w:rPr>
        <mc:AlternateContent>
          <mc:Choice Requires="wps">
            <w:drawing>
              <wp:anchor distT="0" distB="0" distL="114300" distR="114300" simplePos="0" relativeHeight="251665408" behindDoc="0" locked="0" layoutInCell="1" allowOverlap="1" wp14:anchorId="24CC3EAC" wp14:editId="4A8D0C9F">
                <wp:simplePos x="0" y="0"/>
                <wp:positionH relativeFrom="column">
                  <wp:posOffset>3978275</wp:posOffset>
                </wp:positionH>
                <wp:positionV relativeFrom="paragraph">
                  <wp:posOffset>27305</wp:posOffset>
                </wp:positionV>
                <wp:extent cx="840740" cy="474980"/>
                <wp:effectExtent l="0" t="0" r="16510" b="20320"/>
                <wp:wrapNone/>
                <wp:docPr id="40" name="Rectangle 40"/>
                <wp:cNvGraphicFramePr/>
                <a:graphic xmlns:a="http://schemas.openxmlformats.org/drawingml/2006/main">
                  <a:graphicData uri="http://schemas.microsoft.com/office/word/2010/wordprocessingShape">
                    <wps:wsp>
                      <wps:cNvSpPr/>
                      <wps:spPr>
                        <a:xfrm>
                          <a:off x="0" y="0"/>
                          <a:ext cx="840740" cy="474980"/>
                        </a:xfrm>
                        <a:prstGeom prst="rect">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CA206" id="Rectangle 40" o:spid="_x0000_s1026" style="position:absolute;margin-left:313.25pt;margin-top:2.15pt;width:66.2pt;height:3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" fillcolor="#a6a6a6" strokeweight="2pt"/>
            </w:pict>
          </mc:Fallback>
        </mc:AlternateContent>
      </w:r>
    </w:p>
    <w:p w14:paraId="080D46E0"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67456" behindDoc="0" locked="0" layoutInCell="1" allowOverlap="1" wp14:anchorId="202A1C2F" wp14:editId="0A880A8C">
                <wp:simplePos x="0" y="0"/>
                <wp:positionH relativeFrom="column">
                  <wp:posOffset>2865984</wp:posOffset>
                </wp:positionH>
                <wp:positionV relativeFrom="paragraph">
                  <wp:posOffset>122225</wp:posOffset>
                </wp:positionV>
                <wp:extent cx="731520" cy="27051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31520" cy="270510"/>
                        </a:xfrm>
                        <a:prstGeom prst="rect">
                          <a:avLst/>
                        </a:prstGeom>
                        <a:noFill/>
                        <a:ln w="6350">
                          <a:noFill/>
                        </a:ln>
                        <a:effectLst/>
                      </wps:spPr>
                      <wps:txbx>
                        <w:txbxContent>
                          <w:p w14:paraId="26824E00" w14:textId="77777777" w:rsidR="00C66897" w:rsidRPr="00343B2A" w:rsidRDefault="00C66897" w:rsidP="009B509D">
                            <w:pPr>
                              <w:jc w:val="right"/>
                              <w:rPr>
                                <w:b/>
                              </w:rPr>
                            </w:pPr>
                            <w:r>
                              <w:rPr>
                                <w:b/>
                              </w:rPr>
                              <w:t>6, 7 &amp;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A1C2F" id="Text Box 41" o:spid="_x0000_s1032" type="#_x0000_t202" style="position:absolute;margin-left:225.65pt;margin-top:9.6pt;width:57.6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ThNgIAAGc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" filled="f" stroked="f" strokeweight=".5pt">
                <v:textbox>
                  <w:txbxContent>
                    <w:p w14:paraId="26824E00" w14:textId="77777777" w:rsidR="00C66897" w:rsidRPr="00343B2A" w:rsidRDefault="00C66897" w:rsidP="009B509D">
                      <w:pPr>
                        <w:jc w:val="right"/>
                        <w:rPr>
                          <w:b/>
                        </w:rPr>
                      </w:pPr>
                      <w:r>
                        <w:rPr>
                          <w:b/>
                        </w:rPr>
                        <w:t>6, 7 &amp; 8</w:t>
                      </w:r>
                    </w:p>
                  </w:txbxContent>
                </v:textbox>
              </v:shape>
            </w:pict>
          </mc:Fallback>
        </mc:AlternateContent>
      </w:r>
    </w:p>
    <w:p w14:paraId="0064C390"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66432" behindDoc="0" locked="0" layoutInCell="1" allowOverlap="1" wp14:anchorId="20095DAD" wp14:editId="225B6DE5">
                <wp:simplePos x="0" y="0"/>
                <wp:positionH relativeFrom="column">
                  <wp:posOffset>3597910</wp:posOffset>
                </wp:positionH>
                <wp:positionV relativeFrom="paragraph">
                  <wp:posOffset>100965</wp:posOffset>
                </wp:positionV>
                <wp:extent cx="489585" cy="0"/>
                <wp:effectExtent l="0" t="38100" r="62865" b="57150"/>
                <wp:wrapNone/>
                <wp:docPr id="42" name="Straight Arrow Connector 42"/>
                <wp:cNvGraphicFramePr/>
                <a:graphic xmlns:a="http://schemas.openxmlformats.org/drawingml/2006/main">
                  <a:graphicData uri="http://schemas.microsoft.com/office/word/2010/wordprocessingShape">
                    <wps:wsp>
                      <wps:cNvCnPr/>
                      <wps:spPr>
                        <a:xfrm flipV="1">
                          <a:off x="0" y="0"/>
                          <a:ext cx="48958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AF3936D" id="Straight Arrow Connector 42" o:spid="_x0000_s1026" type="#_x0000_t32" style="position:absolute;margin-left:283.3pt;margin-top:7.95pt;width:38.5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">
                <v:stroke endarrow="oval"/>
              </v:shape>
            </w:pict>
          </mc:Fallback>
        </mc:AlternateContent>
      </w:r>
    </w:p>
    <w:p w14:paraId="34AF2A07" w14:textId="77777777" w:rsidR="009B509D" w:rsidRPr="001207E6" w:rsidRDefault="009B509D" w:rsidP="009B509D">
      <w:pPr>
        <w:rPr>
          <w:rFonts w:eastAsia="Malgun Gothic"/>
        </w:rPr>
      </w:pPr>
    </w:p>
    <w:p w14:paraId="3EEC29A8" w14:textId="16AE648E"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Test Vehicle</w:t>
      </w:r>
      <w:r w:rsidR="00B8391A">
        <w:rPr>
          <w:rFonts w:eastAsia="Malgun Gothic"/>
          <w:lang w:val="en-US"/>
        </w:rPr>
        <w:t>.</w:t>
      </w:r>
    </w:p>
    <w:p w14:paraId="0506F577" w14:textId="3E6E42ED"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Vehicle Sampling Point Location</w:t>
      </w:r>
      <w:r w:rsidR="00B8391A">
        <w:rPr>
          <w:rFonts w:eastAsia="Malgun Gothic"/>
          <w:lang w:val="en-US"/>
        </w:rPr>
        <w:t>.</w:t>
      </w:r>
    </w:p>
    <w:p w14:paraId="77038B20" w14:textId="1C5B5EF8"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 xml:space="preserve">Chamber Sampling Point Location, 1 meter </w:t>
      </w:r>
      <w:r>
        <w:rPr>
          <w:rFonts w:eastAsia="Malgun Gothic"/>
          <w:lang w:val="en-US"/>
        </w:rPr>
        <w:t>from vehicle 1 meter from floor</w:t>
      </w:r>
      <w:r w:rsidR="00B8391A">
        <w:rPr>
          <w:rFonts w:eastAsia="Malgun Gothic"/>
          <w:lang w:val="en-US"/>
        </w:rPr>
        <w:t>.</w:t>
      </w:r>
    </w:p>
    <w:p w14:paraId="5DFD53F8" w14:textId="4759A49D"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Chamber Temperature Measurement Location</w:t>
      </w:r>
      <w:r w:rsidR="00B8391A">
        <w:rPr>
          <w:rFonts w:eastAsia="Malgun Gothic"/>
          <w:lang w:val="en-US"/>
        </w:rPr>
        <w:t>.</w:t>
      </w:r>
    </w:p>
    <w:p w14:paraId="5A8B28FC" w14:textId="7611B730"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Chamber Humidity Measurement Location</w:t>
      </w:r>
      <w:r w:rsidR="00B8391A">
        <w:rPr>
          <w:rFonts w:eastAsia="Malgun Gothic"/>
          <w:lang w:val="en-US"/>
        </w:rPr>
        <w:t>.</w:t>
      </w:r>
    </w:p>
    <w:p w14:paraId="27B027DC" w14:textId="0F7029A7"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Mass Flow Sample System</w:t>
      </w:r>
      <w:r w:rsidR="00B8391A">
        <w:rPr>
          <w:rFonts w:eastAsia="Malgun Gothic"/>
          <w:lang w:val="en-US"/>
        </w:rPr>
        <w:t>.</w:t>
      </w:r>
    </w:p>
    <w:p w14:paraId="2BF5F45F" w14:textId="27EF9B7F"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Pr>
          <w:rFonts w:eastAsia="Malgun Gothic"/>
          <w:lang w:val="en-US"/>
        </w:rPr>
        <w:t>Background Samples, 2 Tubes and 2 Cartridges, one is a backup</w:t>
      </w:r>
      <w:r w:rsidR="00B8391A">
        <w:rPr>
          <w:rFonts w:eastAsia="Malgun Gothic"/>
          <w:lang w:val="en-US"/>
        </w:rPr>
        <w:t>.</w:t>
      </w:r>
    </w:p>
    <w:p w14:paraId="15ACA500" w14:textId="7FBAE499"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Field Blank</w:t>
      </w:r>
      <w:r w:rsidR="00B8391A">
        <w:rPr>
          <w:rFonts w:eastAsia="Malgun Gothic"/>
          <w:lang w:val="en-US"/>
        </w:rPr>
        <w:t>.</w:t>
      </w:r>
    </w:p>
    <w:p w14:paraId="1B42A53A" w14:textId="1E2356C2"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Solar Load Area, uniform area extending 0.5</w:t>
      </w:r>
      <w:r>
        <w:rPr>
          <w:rFonts w:eastAsia="Malgun Gothic"/>
          <w:lang w:val="en-US"/>
        </w:rPr>
        <w:t xml:space="preserve"> meters beyond glass of vehicle</w:t>
      </w:r>
      <w:r w:rsidR="00B8391A">
        <w:rPr>
          <w:rFonts w:eastAsia="Malgun Gothic"/>
          <w:lang w:val="en-US"/>
        </w:rPr>
        <w:t>.</w:t>
      </w:r>
    </w:p>
    <w:p w14:paraId="66C96CB2" w14:textId="7D1D4C41"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Solar Load Measurement Location</w:t>
      </w:r>
      <w:r>
        <w:rPr>
          <w:rFonts w:eastAsia="Malgun Gothic"/>
          <w:lang w:val="en-US"/>
        </w:rPr>
        <w:t>, top center of roof</w:t>
      </w:r>
      <w:r w:rsidR="00B8391A">
        <w:rPr>
          <w:rFonts w:eastAsia="Malgun Gothic"/>
          <w:lang w:val="en-US"/>
        </w:rPr>
        <w:t>.</w:t>
      </w:r>
    </w:p>
    <w:p w14:paraId="585BE592" w14:textId="59129592"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Exhaust Duct</w:t>
      </w:r>
      <w:r w:rsidR="00B8391A">
        <w:rPr>
          <w:rFonts w:eastAsia="Malgun Gothic"/>
          <w:lang w:val="en-US"/>
        </w:rPr>
        <w:t>.</w:t>
      </w:r>
    </w:p>
    <w:p w14:paraId="5882E402" w14:textId="77777777" w:rsidR="009B509D" w:rsidRPr="0043634D" w:rsidRDefault="009B509D" w:rsidP="009B509D">
      <w:pPr>
        <w:pStyle w:val="HChG"/>
      </w:pPr>
      <w:r w:rsidRPr="0043634D">
        <w:lastRenderedPageBreak/>
        <w:t>Annex </w:t>
      </w:r>
      <w:r>
        <w:t>II</w:t>
      </w:r>
    </w:p>
    <w:p w14:paraId="307215FE" w14:textId="77777777" w:rsidR="009B509D" w:rsidRDefault="009B509D" w:rsidP="009B509D">
      <w:pPr>
        <w:pStyle w:val="HChG"/>
      </w:pPr>
      <w:r w:rsidRPr="0043634D">
        <w:tab/>
      </w:r>
      <w:r w:rsidRPr="0043634D">
        <w:tab/>
      </w:r>
      <w:r>
        <w:t>Sampling position</w:t>
      </w:r>
    </w:p>
    <w:p w14:paraId="23C26F04" w14:textId="77777777" w:rsidR="009B509D" w:rsidRDefault="009B509D" w:rsidP="009B509D">
      <w:pPr>
        <w:keepNext/>
        <w:keepLines/>
        <w:spacing w:line="240" w:lineRule="auto"/>
        <w:ind w:left="1134"/>
        <w:outlineLvl w:val="0"/>
      </w:pPr>
      <w:r w:rsidRPr="001207E6">
        <w:rPr>
          <w:rFonts w:eastAsia="Malgun Gothic"/>
          <w:noProof/>
          <w:lang w:eastAsia="en-GB"/>
        </w:rPr>
        <mc:AlternateContent>
          <mc:Choice Requires="wps">
            <w:drawing>
              <wp:anchor distT="0" distB="0" distL="114300" distR="114300" simplePos="0" relativeHeight="251676672" behindDoc="0" locked="0" layoutInCell="1" allowOverlap="1" wp14:anchorId="2893BEF0" wp14:editId="4710C15F">
                <wp:simplePos x="0" y="0"/>
                <wp:positionH relativeFrom="column">
                  <wp:posOffset>2536454</wp:posOffset>
                </wp:positionH>
                <wp:positionV relativeFrom="paragraph">
                  <wp:posOffset>937895</wp:posOffset>
                </wp:positionV>
                <wp:extent cx="643255" cy="27051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78F31CC6" w14:textId="77777777" w:rsidR="00C66897" w:rsidRPr="00343B2A" w:rsidRDefault="00C66897" w:rsidP="009B509D">
                            <w:pPr>
                              <w:rPr>
                                <w:b/>
                              </w:rPr>
                            </w:pPr>
                            <w:r>
                              <w:rPr>
                                <w:b/>
                              </w:rPr>
                              <w:t>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3BEF0" id="Text Box 21" o:spid="_x0000_s1033" type="#_x0000_t202" style="position:absolute;left:0;text-align:left;margin-left:199.7pt;margin-top:73.85pt;width:50.6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" filled="f" stroked="f" strokeweight=".5pt">
                <v:textbox>
                  <w:txbxContent>
                    <w:p w14:paraId="78F31CC6" w14:textId="77777777" w:rsidR="00C66897" w:rsidRPr="00343B2A" w:rsidRDefault="00C66897" w:rsidP="009B509D">
                      <w:pPr>
                        <w:rPr>
                          <w:b/>
                        </w:rPr>
                      </w:pPr>
                      <w:r>
                        <w:rPr>
                          <w:b/>
                        </w:rPr>
                        <w:t>50 cm</w:t>
                      </w:r>
                    </w:p>
                  </w:txbxContent>
                </v:textbox>
              </v:shape>
            </w:pict>
          </mc:Fallback>
        </mc:AlternateContent>
      </w:r>
      <w:r>
        <w:rPr>
          <w:noProof/>
          <w:lang w:eastAsia="en-GB"/>
        </w:rPr>
        <w:drawing>
          <wp:inline distT="0" distB="0" distL="0" distR="0" wp14:anchorId="68D73E96" wp14:editId="248901F8">
            <wp:extent cx="4058285" cy="27438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8285" cy="2743835"/>
                    </a:xfrm>
                    <a:prstGeom prst="rect">
                      <a:avLst/>
                    </a:prstGeom>
                    <a:noFill/>
                  </pic:spPr>
                </pic:pic>
              </a:graphicData>
            </a:graphic>
          </wp:inline>
        </w:drawing>
      </w:r>
    </w:p>
    <w:p w14:paraId="7529B9B4" w14:textId="048D275B" w:rsidR="009B509D" w:rsidRPr="001207E6" w:rsidRDefault="009B509D" w:rsidP="0063382C">
      <w:pPr>
        <w:keepNext/>
        <w:keepLines/>
        <w:widowControl w:val="0"/>
        <w:numPr>
          <w:ilvl w:val="0"/>
          <w:numId w:val="6"/>
        </w:numPr>
        <w:suppressAutoHyphens w:val="0"/>
        <w:autoSpaceDE w:val="0"/>
        <w:autoSpaceDN w:val="0"/>
        <w:adjustRightInd w:val="0"/>
        <w:spacing w:before="120" w:after="120"/>
        <w:ind w:left="1701" w:right="1134" w:hanging="567"/>
        <w:jc w:val="both"/>
        <w:rPr>
          <w:rFonts w:eastAsia="Malgun Gothic"/>
          <w:lang w:val="en-US"/>
        </w:rPr>
      </w:pPr>
      <w:r w:rsidRPr="001207E6">
        <w:rPr>
          <w:rFonts w:eastAsia="Malgun Gothic"/>
          <w:lang w:val="en-US"/>
        </w:rPr>
        <w:t>Vehicle Sampling Point Location, 50 centimeters from top of steering wheel</w:t>
      </w:r>
      <w:r>
        <w:rPr>
          <w:rFonts w:eastAsia="Malgun Gothic"/>
          <w:lang w:val="en-US"/>
        </w:rPr>
        <w:t xml:space="preserve"> to bottom of headrest</w:t>
      </w:r>
      <w:r w:rsidR="00B8391A">
        <w:rPr>
          <w:rFonts w:eastAsia="Malgun Gothic"/>
          <w:lang w:val="en-US"/>
        </w:rPr>
        <w:t>.</w:t>
      </w:r>
    </w:p>
    <w:p w14:paraId="5CC612A5" w14:textId="60F7A62D" w:rsidR="009B509D" w:rsidRPr="001207E6" w:rsidRDefault="009B509D" w:rsidP="0063382C">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Steering Wh</w:t>
      </w:r>
      <w:r>
        <w:rPr>
          <w:rFonts w:eastAsia="Malgun Gothic"/>
          <w:lang w:val="en-US"/>
        </w:rPr>
        <w:t>eel, in up and in most position</w:t>
      </w:r>
      <w:r w:rsidR="00B8391A">
        <w:rPr>
          <w:rFonts w:eastAsia="Malgun Gothic"/>
          <w:lang w:val="en-US"/>
        </w:rPr>
        <w:t>.</w:t>
      </w:r>
    </w:p>
    <w:p w14:paraId="35C61F48" w14:textId="264AD236" w:rsidR="009B509D" w:rsidRPr="001207E6" w:rsidRDefault="009B509D" w:rsidP="0063382C">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Pr>
          <w:rFonts w:eastAsia="Malgun Gothic"/>
          <w:lang w:val="en-US"/>
        </w:rPr>
        <w:t>Headrest in lowest position</w:t>
      </w:r>
      <w:r w:rsidR="00B8391A">
        <w:rPr>
          <w:rFonts w:eastAsia="Malgun Gothic"/>
          <w:lang w:val="en-US"/>
        </w:rPr>
        <w:t>.</w:t>
      </w:r>
    </w:p>
    <w:p w14:paraId="0CAAD0BF" w14:textId="7BE81BD3" w:rsidR="009B509D" w:rsidRPr="001207E6" w:rsidRDefault="009B509D" w:rsidP="0063382C">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Seat in rearmost and lowest position with seatback at about 90°</w:t>
      </w:r>
      <w:r>
        <w:rPr>
          <w:rFonts w:eastAsia="Malgun Gothic"/>
          <w:lang w:val="en-US"/>
        </w:rPr>
        <w:t xml:space="preserve"> from seat bottom</w:t>
      </w:r>
      <w:r w:rsidR="00B8391A">
        <w:rPr>
          <w:rFonts w:eastAsia="Malgun Gothic"/>
          <w:lang w:val="en-US"/>
        </w:rPr>
        <w:t>.</w:t>
      </w:r>
    </w:p>
    <w:p w14:paraId="1016DCB9" w14:textId="77777777" w:rsidR="009B509D" w:rsidRDefault="009B509D" w:rsidP="009B509D">
      <w:pPr>
        <w:pStyle w:val="SingleTxtG"/>
        <w:ind w:firstLine="567"/>
        <w:rPr>
          <w:lang w:eastAsia="ja-JP"/>
        </w:rPr>
      </w:pPr>
      <w:r>
        <w:rPr>
          <w:lang w:eastAsia="ja-JP"/>
        </w:rPr>
        <w:br w:type="page"/>
      </w:r>
    </w:p>
    <w:p w14:paraId="581E5490" w14:textId="77777777" w:rsidR="009B509D" w:rsidRPr="0043634D" w:rsidRDefault="009B509D" w:rsidP="009B509D">
      <w:pPr>
        <w:pStyle w:val="HChG"/>
      </w:pPr>
      <w:r w:rsidRPr="0043634D">
        <w:lastRenderedPageBreak/>
        <w:t>Annex </w:t>
      </w:r>
      <w:r>
        <w:t>III</w:t>
      </w:r>
    </w:p>
    <w:p w14:paraId="1E9EEA5D" w14:textId="77777777" w:rsidR="009B509D" w:rsidRDefault="009B509D" w:rsidP="009B509D">
      <w:pPr>
        <w:pStyle w:val="HChG"/>
      </w:pPr>
      <w:r w:rsidRPr="0043634D">
        <w:tab/>
      </w:r>
      <w:r w:rsidRPr="0043634D">
        <w:tab/>
      </w:r>
      <w:r>
        <w:t>Test schedule</w:t>
      </w:r>
    </w:p>
    <w:tbl>
      <w:tblPr>
        <w:tblStyle w:val="TableGrid"/>
        <w:tblW w:w="9644" w:type="dxa"/>
        <w:tblLook w:val="04A0" w:firstRow="1" w:lastRow="0" w:firstColumn="1" w:lastColumn="0" w:noHBand="0" w:noVBand="1"/>
      </w:tblPr>
      <w:tblGrid>
        <w:gridCol w:w="1846"/>
        <w:gridCol w:w="1137"/>
        <w:gridCol w:w="929"/>
        <w:gridCol w:w="1137"/>
        <w:gridCol w:w="904"/>
        <w:gridCol w:w="929"/>
        <w:gridCol w:w="904"/>
        <w:gridCol w:w="929"/>
        <w:gridCol w:w="929"/>
      </w:tblGrid>
      <w:tr w:rsidR="00E001B4" w:rsidRPr="004A366B" w14:paraId="5AD810BA" w14:textId="77777777" w:rsidTr="00E119CA">
        <w:trPr>
          <w:tblHeader/>
        </w:trPr>
        <w:tc>
          <w:tcPr>
            <w:tcW w:w="1846" w:type="dxa"/>
            <w:tcBorders>
              <w:bottom w:val="single" w:sz="12" w:space="0" w:color="auto"/>
            </w:tcBorders>
            <w:vAlign w:val="center"/>
          </w:tcPr>
          <w:p w14:paraId="00FDE64D"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Modes</w:t>
            </w:r>
          </w:p>
        </w:tc>
        <w:tc>
          <w:tcPr>
            <w:tcW w:w="5036" w:type="dxa"/>
            <w:gridSpan w:val="5"/>
            <w:tcBorders>
              <w:bottom w:val="single" w:sz="12" w:space="0" w:color="auto"/>
            </w:tcBorders>
          </w:tcPr>
          <w:p w14:paraId="2778C335"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Ambient</w:t>
            </w:r>
          </w:p>
          <w:p w14:paraId="5EE59AAD"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Mode</w:t>
            </w:r>
          </w:p>
        </w:tc>
        <w:tc>
          <w:tcPr>
            <w:tcW w:w="1833" w:type="dxa"/>
            <w:gridSpan w:val="2"/>
            <w:tcBorders>
              <w:bottom w:val="single" w:sz="12" w:space="0" w:color="auto"/>
            </w:tcBorders>
            <w:vAlign w:val="center"/>
          </w:tcPr>
          <w:p w14:paraId="296BBCB2"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Parking</w:t>
            </w:r>
          </w:p>
          <w:p w14:paraId="2532D2BB"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Mode</w:t>
            </w:r>
          </w:p>
        </w:tc>
        <w:tc>
          <w:tcPr>
            <w:tcW w:w="929" w:type="dxa"/>
            <w:tcBorders>
              <w:bottom w:val="single" w:sz="12" w:space="0" w:color="auto"/>
            </w:tcBorders>
            <w:vAlign w:val="center"/>
          </w:tcPr>
          <w:p w14:paraId="29CB1026" w14:textId="77777777" w:rsidR="00E001B4" w:rsidRDefault="00E001B4" w:rsidP="00E119CA">
            <w:pPr>
              <w:jc w:val="center"/>
              <w:rPr>
                <w:rFonts w:eastAsia="Malgun Gothic"/>
                <w:i/>
                <w:sz w:val="16"/>
                <w:szCs w:val="16"/>
                <w:lang w:eastAsia="ko-KR"/>
              </w:rPr>
            </w:pPr>
            <w:r>
              <w:rPr>
                <w:rFonts w:eastAsia="Malgun Gothic"/>
                <w:i/>
                <w:sz w:val="16"/>
                <w:szCs w:val="16"/>
                <w:lang w:eastAsia="ko-KR"/>
              </w:rPr>
              <w:t>Driving</w:t>
            </w:r>
          </w:p>
          <w:p w14:paraId="6E374ED4"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Mode</w:t>
            </w:r>
          </w:p>
        </w:tc>
      </w:tr>
      <w:tr w:rsidR="00E001B4" w:rsidRPr="004A366B" w14:paraId="79826B2F" w14:textId="77777777" w:rsidTr="00E119CA">
        <w:tc>
          <w:tcPr>
            <w:tcW w:w="1846" w:type="dxa"/>
            <w:tcBorders>
              <w:top w:val="single" w:sz="12" w:space="0" w:color="auto"/>
            </w:tcBorders>
            <w:tcMar>
              <w:top w:w="57" w:type="dxa"/>
              <w:left w:w="57" w:type="dxa"/>
              <w:bottom w:w="57" w:type="dxa"/>
              <w:right w:w="57" w:type="dxa"/>
            </w:tcMar>
            <w:vAlign w:val="center"/>
          </w:tcPr>
          <w:p w14:paraId="2E069733" w14:textId="77777777" w:rsidR="00E001B4" w:rsidRPr="004A366B" w:rsidRDefault="00E001B4" w:rsidP="00E119CA">
            <w:pPr>
              <w:jc w:val="center"/>
              <w:rPr>
                <w:rFonts w:eastAsia="Malgun Gothic"/>
                <w:lang w:val="en-US" w:eastAsia="ko-KR"/>
              </w:rPr>
            </w:pPr>
            <w:r w:rsidRPr="004A366B">
              <w:rPr>
                <w:rFonts w:eastAsia="Malgun Gothic"/>
                <w:lang w:val="en-US" w:eastAsia="ko-KR"/>
              </w:rPr>
              <w:t>Supplementary</w:t>
            </w:r>
          </w:p>
          <w:p w14:paraId="4DE33B05" w14:textId="77777777" w:rsidR="00E001B4" w:rsidRPr="004A366B" w:rsidRDefault="00E001B4" w:rsidP="00E119CA">
            <w:pPr>
              <w:jc w:val="center"/>
              <w:rPr>
                <w:rFonts w:eastAsia="Malgun Gothic"/>
                <w:lang w:val="en-US" w:eastAsia="ko-KR"/>
              </w:rPr>
            </w:pPr>
            <w:r w:rsidRPr="004A366B">
              <w:rPr>
                <w:rFonts w:eastAsia="Malgun Gothic"/>
                <w:lang w:val="en-US" w:eastAsia="ko-KR"/>
              </w:rPr>
              <w:t>Phases</w:t>
            </w:r>
          </w:p>
        </w:tc>
        <w:tc>
          <w:tcPr>
            <w:tcW w:w="1137" w:type="dxa"/>
            <w:tcBorders>
              <w:top w:val="single" w:sz="12" w:space="0" w:color="auto"/>
            </w:tcBorders>
            <w:tcMar>
              <w:top w:w="57" w:type="dxa"/>
              <w:left w:w="57" w:type="dxa"/>
              <w:bottom w:w="57" w:type="dxa"/>
              <w:right w:w="57" w:type="dxa"/>
            </w:tcMar>
            <w:vAlign w:val="center"/>
          </w:tcPr>
          <w:p w14:paraId="215C1133" w14:textId="77777777" w:rsidR="00E001B4" w:rsidRPr="004A366B" w:rsidRDefault="00E001B4" w:rsidP="00E119CA">
            <w:pPr>
              <w:jc w:val="center"/>
              <w:rPr>
                <w:rFonts w:eastAsia="Malgun Gothic"/>
                <w:lang w:eastAsia="ko-KR"/>
              </w:rPr>
            </w:pPr>
            <w:r w:rsidRPr="004A366B">
              <w:rPr>
                <w:rFonts w:eastAsia="Malgun Gothic"/>
                <w:lang w:eastAsia="ko-KR"/>
              </w:rPr>
              <w:t xml:space="preserve">Temperature </w:t>
            </w:r>
            <w:r w:rsidRPr="004A366B">
              <w:rPr>
                <w:rFonts w:eastAsia="Malgun Gothic"/>
                <w:lang w:val="en-US" w:eastAsia="ko-KR"/>
              </w:rPr>
              <w:t>Precondition</w:t>
            </w:r>
          </w:p>
        </w:tc>
        <w:tc>
          <w:tcPr>
            <w:tcW w:w="929" w:type="dxa"/>
            <w:tcBorders>
              <w:top w:val="single" w:sz="12" w:space="0" w:color="auto"/>
            </w:tcBorders>
            <w:tcMar>
              <w:top w:w="57" w:type="dxa"/>
              <w:left w:w="57" w:type="dxa"/>
              <w:bottom w:w="57" w:type="dxa"/>
              <w:right w:w="57" w:type="dxa"/>
            </w:tcMar>
            <w:vAlign w:val="center"/>
          </w:tcPr>
          <w:p w14:paraId="640C97F5" w14:textId="77777777" w:rsidR="00E001B4" w:rsidRPr="004A366B" w:rsidRDefault="00E001B4" w:rsidP="00E119CA">
            <w:pPr>
              <w:jc w:val="center"/>
              <w:rPr>
                <w:rFonts w:eastAsia="Malgun Gothic"/>
                <w:lang w:val="en-US" w:eastAsia="ko-KR"/>
              </w:rPr>
            </w:pPr>
            <w:r w:rsidRPr="004A366B">
              <w:rPr>
                <w:rFonts w:eastAsia="Malgun Gothic"/>
                <w:lang w:val="en-US" w:eastAsia="ko-KR"/>
              </w:rPr>
              <w:t>Sample</w:t>
            </w:r>
          </w:p>
        </w:tc>
        <w:tc>
          <w:tcPr>
            <w:tcW w:w="1137" w:type="dxa"/>
            <w:tcBorders>
              <w:top w:val="single" w:sz="12" w:space="0" w:color="auto"/>
            </w:tcBorders>
            <w:tcMar>
              <w:top w:w="57" w:type="dxa"/>
              <w:left w:w="57" w:type="dxa"/>
              <w:bottom w:w="57" w:type="dxa"/>
              <w:right w:w="57" w:type="dxa"/>
            </w:tcMar>
            <w:vAlign w:val="center"/>
          </w:tcPr>
          <w:p w14:paraId="522E8851" w14:textId="77777777" w:rsidR="00E001B4" w:rsidRPr="004A366B" w:rsidRDefault="00E001B4" w:rsidP="00E119CA">
            <w:pPr>
              <w:jc w:val="center"/>
              <w:rPr>
                <w:rFonts w:eastAsia="Malgun Gothic"/>
                <w:lang w:val="en-US" w:eastAsia="ko-KR"/>
              </w:rPr>
            </w:pPr>
            <w:r w:rsidRPr="004A366B">
              <w:rPr>
                <w:rFonts w:eastAsia="Malgun Gothic"/>
                <w:lang w:val="en-US" w:eastAsia="ko-KR"/>
              </w:rPr>
              <w:t>VOC</w:t>
            </w:r>
          </w:p>
          <w:p w14:paraId="5E305DFF" w14:textId="77777777" w:rsidR="00E001B4" w:rsidRPr="004A366B" w:rsidRDefault="00E001B4" w:rsidP="00E119CA">
            <w:pPr>
              <w:jc w:val="center"/>
              <w:rPr>
                <w:rFonts w:eastAsia="Malgun Gothic"/>
                <w:lang w:eastAsia="ko-KR"/>
              </w:rPr>
            </w:pPr>
            <w:r w:rsidRPr="004A366B">
              <w:rPr>
                <w:rFonts w:eastAsia="Malgun Gothic"/>
                <w:lang w:val="en-US" w:eastAsia="ko-KR"/>
              </w:rPr>
              <w:t>Precondition</w:t>
            </w:r>
          </w:p>
        </w:tc>
        <w:tc>
          <w:tcPr>
            <w:tcW w:w="904" w:type="dxa"/>
            <w:tcBorders>
              <w:top w:val="single" w:sz="12" w:space="0" w:color="auto"/>
            </w:tcBorders>
            <w:tcMar>
              <w:top w:w="57" w:type="dxa"/>
              <w:left w:w="57" w:type="dxa"/>
              <w:bottom w:w="57" w:type="dxa"/>
              <w:right w:w="57" w:type="dxa"/>
            </w:tcMar>
            <w:vAlign w:val="center"/>
          </w:tcPr>
          <w:p w14:paraId="0092DFEC" w14:textId="77777777" w:rsidR="00E001B4" w:rsidRPr="004A366B" w:rsidRDefault="00E001B4" w:rsidP="00E119CA">
            <w:pPr>
              <w:jc w:val="center"/>
              <w:rPr>
                <w:rFonts w:eastAsia="Malgun Gothic"/>
                <w:lang w:eastAsia="ko-KR"/>
              </w:rPr>
            </w:pPr>
            <w:r w:rsidRPr="004A366B">
              <w:rPr>
                <w:rFonts w:eastAsia="Malgun Gothic"/>
                <w:lang w:eastAsia="ko-KR"/>
              </w:rPr>
              <w:t>Soak</w:t>
            </w:r>
          </w:p>
        </w:tc>
        <w:tc>
          <w:tcPr>
            <w:tcW w:w="929" w:type="dxa"/>
            <w:tcBorders>
              <w:top w:val="single" w:sz="12" w:space="0" w:color="auto"/>
            </w:tcBorders>
            <w:tcMar>
              <w:top w:w="57" w:type="dxa"/>
              <w:left w:w="57" w:type="dxa"/>
              <w:bottom w:w="57" w:type="dxa"/>
              <w:right w:w="57" w:type="dxa"/>
            </w:tcMar>
            <w:vAlign w:val="center"/>
          </w:tcPr>
          <w:p w14:paraId="1DA523DF" w14:textId="77777777" w:rsidR="00E001B4" w:rsidRPr="004A366B" w:rsidRDefault="00E001B4" w:rsidP="00E119CA">
            <w:pPr>
              <w:jc w:val="center"/>
              <w:rPr>
                <w:rFonts w:eastAsia="Malgun Gothic"/>
                <w:lang w:eastAsia="ko-KR"/>
              </w:rPr>
            </w:pPr>
            <w:r w:rsidRPr="004A366B">
              <w:rPr>
                <w:rFonts w:eastAsia="Malgun Gothic"/>
                <w:lang w:eastAsia="ko-KR"/>
              </w:rPr>
              <w:t>Sample</w:t>
            </w:r>
          </w:p>
        </w:tc>
        <w:tc>
          <w:tcPr>
            <w:tcW w:w="904" w:type="dxa"/>
            <w:tcBorders>
              <w:top w:val="single" w:sz="12" w:space="0" w:color="auto"/>
            </w:tcBorders>
            <w:tcMar>
              <w:top w:w="57" w:type="dxa"/>
              <w:left w:w="57" w:type="dxa"/>
              <w:bottom w:w="57" w:type="dxa"/>
              <w:right w:w="57" w:type="dxa"/>
            </w:tcMar>
            <w:vAlign w:val="center"/>
          </w:tcPr>
          <w:p w14:paraId="635DF242" w14:textId="77777777" w:rsidR="00E001B4" w:rsidRPr="004A366B" w:rsidRDefault="00E001B4" w:rsidP="00E119CA">
            <w:pPr>
              <w:jc w:val="center"/>
              <w:rPr>
                <w:rFonts w:eastAsia="Malgun Gothic"/>
                <w:lang w:eastAsia="ko-KR"/>
              </w:rPr>
            </w:pPr>
            <w:r w:rsidRPr="004A366B">
              <w:rPr>
                <w:rFonts w:eastAsia="Malgun Gothic"/>
                <w:lang w:eastAsia="ko-KR"/>
              </w:rPr>
              <w:t>Soak</w:t>
            </w:r>
          </w:p>
        </w:tc>
        <w:tc>
          <w:tcPr>
            <w:tcW w:w="929" w:type="dxa"/>
            <w:tcBorders>
              <w:top w:val="single" w:sz="12" w:space="0" w:color="auto"/>
            </w:tcBorders>
            <w:tcMar>
              <w:top w:w="57" w:type="dxa"/>
              <w:left w:w="57" w:type="dxa"/>
              <w:bottom w:w="57" w:type="dxa"/>
              <w:right w:w="57" w:type="dxa"/>
            </w:tcMar>
            <w:vAlign w:val="center"/>
          </w:tcPr>
          <w:p w14:paraId="2623C7ED" w14:textId="77777777" w:rsidR="00E001B4" w:rsidRPr="004A366B" w:rsidRDefault="00E001B4" w:rsidP="00E119CA">
            <w:pPr>
              <w:jc w:val="center"/>
              <w:rPr>
                <w:rFonts w:eastAsia="Malgun Gothic"/>
                <w:lang w:eastAsia="ko-KR"/>
              </w:rPr>
            </w:pPr>
            <w:r w:rsidRPr="004A366B">
              <w:rPr>
                <w:rFonts w:eastAsia="Malgun Gothic"/>
                <w:lang w:eastAsia="ko-KR"/>
              </w:rPr>
              <w:t>Sample</w:t>
            </w:r>
          </w:p>
        </w:tc>
        <w:tc>
          <w:tcPr>
            <w:tcW w:w="929" w:type="dxa"/>
            <w:tcBorders>
              <w:top w:val="single" w:sz="12" w:space="0" w:color="auto"/>
            </w:tcBorders>
            <w:tcMar>
              <w:top w:w="57" w:type="dxa"/>
              <w:left w:w="57" w:type="dxa"/>
              <w:bottom w:w="57" w:type="dxa"/>
              <w:right w:w="57" w:type="dxa"/>
            </w:tcMar>
            <w:vAlign w:val="center"/>
          </w:tcPr>
          <w:p w14:paraId="45B98725" w14:textId="77777777" w:rsidR="00E001B4" w:rsidRPr="004A366B" w:rsidRDefault="00E001B4" w:rsidP="00E119CA">
            <w:pPr>
              <w:jc w:val="center"/>
              <w:rPr>
                <w:rFonts w:eastAsia="Malgun Gothic"/>
                <w:lang w:eastAsia="ko-KR"/>
              </w:rPr>
            </w:pPr>
            <w:r w:rsidRPr="004A366B">
              <w:rPr>
                <w:rFonts w:eastAsia="Malgun Gothic"/>
                <w:lang w:eastAsia="ko-KR"/>
              </w:rPr>
              <w:t>Sample</w:t>
            </w:r>
          </w:p>
        </w:tc>
      </w:tr>
      <w:tr w:rsidR="00E001B4" w:rsidRPr="004A366B" w14:paraId="3D4ED7A8" w14:textId="77777777" w:rsidTr="00E119CA">
        <w:tc>
          <w:tcPr>
            <w:tcW w:w="1846" w:type="dxa"/>
            <w:tcMar>
              <w:top w:w="57" w:type="dxa"/>
              <w:left w:w="57" w:type="dxa"/>
              <w:bottom w:w="57" w:type="dxa"/>
              <w:right w:w="57" w:type="dxa"/>
            </w:tcMar>
            <w:vAlign w:val="center"/>
          </w:tcPr>
          <w:p w14:paraId="1B56D4A0" w14:textId="77777777" w:rsidR="00E001B4" w:rsidRPr="004A366B" w:rsidRDefault="00E001B4" w:rsidP="00E119CA">
            <w:pPr>
              <w:jc w:val="center"/>
              <w:rPr>
                <w:rFonts w:eastAsia="Malgun Gothic"/>
                <w:lang w:eastAsia="ko-KR"/>
              </w:rPr>
            </w:pPr>
            <w:r w:rsidRPr="004A366B">
              <w:rPr>
                <w:rFonts w:eastAsia="Malgun Gothic"/>
                <w:lang w:eastAsia="ko-KR"/>
              </w:rPr>
              <w:t>Duration</w:t>
            </w:r>
          </w:p>
        </w:tc>
        <w:tc>
          <w:tcPr>
            <w:tcW w:w="1137" w:type="dxa"/>
            <w:tcMar>
              <w:top w:w="57" w:type="dxa"/>
              <w:left w:w="57" w:type="dxa"/>
              <w:bottom w:w="57" w:type="dxa"/>
              <w:right w:w="57" w:type="dxa"/>
            </w:tcMar>
            <w:vAlign w:val="center"/>
          </w:tcPr>
          <w:p w14:paraId="6D27BCFD" w14:textId="77777777" w:rsidR="00E001B4" w:rsidRPr="004A366B" w:rsidRDefault="00E001B4" w:rsidP="00E119CA">
            <w:pPr>
              <w:jc w:val="center"/>
              <w:rPr>
                <w:rFonts w:eastAsia="Malgun Gothic"/>
                <w:lang w:eastAsia="ko-KR"/>
              </w:rPr>
            </w:pPr>
            <w:r w:rsidRPr="004A366B">
              <w:rPr>
                <w:rFonts w:eastAsia="Malgun Gothic"/>
                <w:lang w:eastAsia="ko-KR"/>
              </w:rPr>
              <w:t>24</w:t>
            </w:r>
          </w:p>
          <w:p w14:paraId="288A1EF6" w14:textId="77777777" w:rsidR="00E001B4" w:rsidRPr="004A366B" w:rsidRDefault="00E001B4" w:rsidP="00E119CA">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55D29051"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09F7622C"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1137" w:type="dxa"/>
            <w:tcMar>
              <w:top w:w="57" w:type="dxa"/>
              <w:left w:w="57" w:type="dxa"/>
              <w:bottom w:w="57" w:type="dxa"/>
              <w:right w:w="57" w:type="dxa"/>
            </w:tcMar>
            <w:vAlign w:val="center"/>
          </w:tcPr>
          <w:p w14:paraId="727DF74A" w14:textId="77777777" w:rsidR="00E001B4" w:rsidRPr="004A366B" w:rsidRDefault="00E001B4" w:rsidP="00E119CA">
            <w:pPr>
              <w:jc w:val="center"/>
              <w:rPr>
                <w:rFonts w:eastAsia="Malgun Gothic"/>
                <w:lang w:eastAsia="ko-KR"/>
              </w:rPr>
            </w:pPr>
            <w:r w:rsidRPr="00D17897">
              <w:rPr>
                <w:rFonts w:eastAsia="Malgun Gothic"/>
                <w:lang w:eastAsia="ko-KR"/>
              </w:rPr>
              <w:t>30 to 60</w:t>
            </w:r>
          </w:p>
          <w:p w14:paraId="6584D2C2"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04" w:type="dxa"/>
            <w:tcMar>
              <w:top w:w="57" w:type="dxa"/>
              <w:left w:w="57" w:type="dxa"/>
              <w:bottom w:w="57" w:type="dxa"/>
              <w:right w:w="57" w:type="dxa"/>
            </w:tcMar>
            <w:vAlign w:val="center"/>
          </w:tcPr>
          <w:p w14:paraId="33964680" w14:textId="77777777" w:rsidR="00E001B4" w:rsidRPr="004A366B" w:rsidRDefault="00E001B4" w:rsidP="00E119CA">
            <w:pPr>
              <w:jc w:val="center"/>
              <w:rPr>
                <w:rFonts w:eastAsia="Malgun Gothic"/>
                <w:lang w:eastAsia="ko-KR"/>
              </w:rPr>
            </w:pPr>
            <w:r w:rsidRPr="004A366B">
              <w:rPr>
                <w:rFonts w:eastAsia="Malgun Gothic"/>
                <w:lang w:eastAsia="ko-KR"/>
              </w:rPr>
              <w:t>16 (+/- 1)</w:t>
            </w:r>
          </w:p>
          <w:p w14:paraId="271B772A" w14:textId="77777777" w:rsidR="00E001B4" w:rsidRPr="004A366B" w:rsidRDefault="00E001B4" w:rsidP="00E119CA">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63B757DA"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0BB23EFC"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04" w:type="dxa"/>
            <w:tcMar>
              <w:top w:w="57" w:type="dxa"/>
              <w:left w:w="57" w:type="dxa"/>
              <w:bottom w:w="57" w:type="dxa"/>
              <w:right w:w="57" w:type="dxa"/>
            </w:tcMar>
            <w:vAlign w:val="center"/>
          </w:tcPr>
          <w:p w14:paraId="5026F587" w14:textId="77777777" w:rsidR="00E001B4" w:rsidRPr="004A366B" w:rsidRDefault="00E001B4" w:rsidP="00E119CA">
            <w:pPr>
              <w:jc w:val="center"/>
              <w:rPr>
                <w:rFonts w:eastAsia="Malgun Gothic"/>
                <w:lang w:eastAsia="ko-KR"/>
              </w:rPr>
            </w:pPr>
            <w:r w:rsidRPr="004A366B">
              <w:rPr>
                <w:rFonts w:eastAsia="Malgun Gothic"/>
                <w:lang w:eastAsia="ko-KR"/>
              </w:rPr>
              <w:t xml:space="preserve">4 </w:t>
            </w:r>
          </w:p>
          <w:p w14:paraId="01A62DCA" w14:textId="77777777" w:rsidR="00E001B4" w:rsidRPr="004A366B" w:rsidRDefault="00E001B4" w:rsidP="00E119CA">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5F374784" w14:textId="77777777" w:rsidR="00E001B4" w:rsidRPr="004A366B" w:rsidRDefault="00E001B4" w:rsidP="00E119CA">
            <w:pPr>
              <w:jc w:val="center"/>
              <w:rPr>
                <w:rFonts w:eastAsia="Malgun Gothic"/>
                <w:lang w:eastAsia="ko-KR"/>
              </w:rPr>
            </w:pPr>
            <w:r w:rsidRPr="004A366B">
              <w:rPr>
                <w:rFonts w:eastAsia="Malgun Gothic"/>
                <w:lang w:eastAsia="ko-KR"/>
              </w:rPr>
              <w:t xml:space="preserve">30 </w:t>
            </w:r>
          </w:p>
          <w:p w14:paraId="66BF8871"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29" w:type="dxa"/>
            <w:tcMar>
              <w:top w:w="57" w:type="dxa"/>
              <w:left w:w="57" w:type="dxa"/>
              <w:bottom w:w="57" w:type="dxa"/>
              <w:right w:w="57" w:type="dxa"/>
            </w:tcMar>
            <w:vAlign w:val="center"/>
          </w:tcPr>
          <w:p w14:paraId="5CE23529" w14:textId="77777777" w:rsidR="00E001B4" w:rsidRPr="004A366B" w:rsidRDefault="00E001B4" w:rsidP="00E119CA">
            <w:pPr>
              <w:jc w:val="center"/>
              <w:rPr>
                <w:rFonts w:eastAsia="Malgun Gothic"/>
                <w:lang w:eastAsia="ko-KR"/>
              </w:rPr>
            </w:pPr>
            <w:r w:rsidRPr="004A366B">
              <w:rPr>
                <w:rFonts w:eastAsia="Malgun Gothic"/>
                <w:lang w:eastAsia="ko-KR"/>
              </w:rPr>
              <w:t xml:space="preserve">30 </w:t>
            </w:r>
          </w:p>
          <w:p w14:paraId="6D1E4520" w14:textId="77777777" w:rsidR="00E001B4" w:rsidRPr="004A366B" w:rsidRDefault="00E001B4" w:rsidP="00E119CA">
            <w:pPr>
              <w:jc w:val="center"/>
              <w:rPr>
                <w:rFonts w:eastAsia="Malgun Gothic"/>
                <w:lang w:eastAsia="ko-KR"/>
              </w:rPr>
            </w:pPr>
            <w:r w:rsidRPr="004A366B">
              <w:rPr>
                <w:rFonts w:eastAsia="Malgun Gothic"/>
                <w:lang w:eastAsia="ko-KR"/>
              </w:rPr>
              <w:t>Minutes</w:t>
            </w:r>
          </w:p>
        </w:tc>
      </w:tr>
      <w:tr w:rsidR="00E001B4" w:rsidRPr="004A366B" w14:paraId="1FD24FB9" w14:textId="77777777" w:rsidTr="00E119CA">
        <w:trPr>
          <w:trHeight w:val="648"/>
        </w:trPr>
        <w:tc>
          <w:tcPr>
            <w:tcW w:w="1846" w:type="dxa"/>
            <w:shd w:val="clear" w:color="auto" w:fill="BFBFBF" w:themeFill="background1" w:themeFillShade="BF"/>
            <w:tcMar>
              <w:top w:w="57" w:type="dxa"/>
              <w:left w:w="57" w:type="dxa"/>
              <w:bottom w:w="57" w:type="dxa"/>
              <w:right w:w="57" w:type="dxa"/>
            </w:tcMar>
            <w:vAlign w:val="center"/>
          </w:tcPr>
          <w:p w14:paraId="14B42BC4" w14:textId="77777777" w:rsidR="00E001B4" w:rsidRDefault="00E001B4" w:rsidP="00E119CA">
            <w:pPr>
              <w:jc w:val="center"/>
              <w:rPr>
                <w:rFonts w:eastAsia="Malgun Gothic"/>
                <w:lang w:eastAsia="ko-KR"/>
              </w:rPr>
            </w:pPr>
            <w:r w:rsidRPr="004A366B">
              <w:rPr>
                <w:rFonts w:eastAsia="Malgun Gothic"/>
                <w:lang w:eastAsia="ko-KR"/>
              </w:rPr>
              <w:t>Start Time (hh:mm)</w:t>
            </w:r>
            <w:r>
              <w:rPr>
                <w:rFonts w:eastAsia="Malgun Gothic"/>
                <w:lang w:eastAsia="ko-KR"/>
              </w:rPr>
              <w:t>,</w:t>
            </w:r>
          </w:p>
          <w:p w14:paraId="5EFFA89C" w14:textId="77777777" w:rsidR="00E001B4" w:rsidRPr="004A366B" w:rsidRDefault="00E001B4" w:rsidP="00E119CA">
            <w:pPr>
              <w:jc w:val="center"/>
              <w:rPr>
                <w:rFonts w:eastAsia="Malgun Gothic"/>
                <w:lang w:eastAsia="ko-KR"/>
              </w:rPr>
            </w:pPr>
            <w:r>
              <w:rPr>
                <w:rFonts w:eastAsia="Malgun Gothic"/>
                <w:lang w:eastAsia="ko-KR"/>
              </w:rPr>
              <w:t>Target times assume minimum of range</w:t>
            </w:r>
          </w:p>
        </w:tc>
        <w:tc>
          <w:tcPr>
            <w:tcW w:w="1137" w:type="dxa"/>
            <w:shd w:val="clear" w:color="auto" w:fill="BFBFBF" w:themeFill="background1" w:themeFillShade="BF"/>
            <w:tcMar>
              <w:top w:w="57" w:type="dxa"/>
              <w:left w:w="57" w:type="dxa"/>
              <w:bottom w:w="57" w:type="dxa"/>
              <w:right w:w="57" w:type="dxa"/>
            </w:tcMar>
            <w:vAlign w:val="center"/>
          </w:tcPr>
          <w:p w14:paraId="10F46189" w14:textId="77777777" w:rsidR="00E001B4" w:rsidRPr="004A366B" w:rsidRDefault="00E001B4" w:rsidP="00E119CA">
            <w:pPr>
              <w:jc w:val="center"/>
              <w:rPr>
                <w:rFonts w:eastAsia="Malgun Gothic"/>
                <w:lang w:eastAsia="ko-KR"/>
              </w:rPr>
            </w:pPr>
            <w:r w:rsidRPr="004A366B">
              <w:rPr>
                <w:rFonts w:eastAsia="Malgun Gothic"/>
                <w:lang w:eastAsia="ko-KR"/>
              </w:rPr>
              <w:t>00:00</w:t>
            </w:r>
          </w:p>
        </w:tc>
        <w:tc>
          <w:tcPr>
            <w:tcW w:w="929" w:type="dxa"/>
            <w:shd w:val="clear" w:color="auto" w:fill="BFBFBF" w:themeFill="background1" w:themeFillShade="BF"/>
            <w:tcMar>
              <w:top w:w="57" w:type="dxa"/>
              <w:left w:w="57" w:type="dxa"/>
              <w:bottom w:w="57" w:type="dxa"/>
              <w:right w:w="57" w:type="dxa"/>
            </w:tcMar>
            <w:vAlign w:val="center"/>
          </w:tcPr>
          <w:p w14:paraId="0A4E77B9" w14:textId="77777777" w:rsidR="00E001B4" w:rsidRPr="004A366B" w:rsidRDefault="00E001B4" w:rsidP="00E119CA">
            <w:pPr>
              <w:jc w:val="center"/>
              <w:rPr>
                <w:rFonts w:eastAsia="Malgun Gothic"/>
                <w:lang w:eastAsia="ko-KR"/>
              </w:rPr>
            </w:pPr>
            <w:r w:rsidRPr="004A366B">
              <w:rPr>
                <w:rFonts w:eastAsia="Malgun Gothic"/>
                <w:lang w:eastAsia="ko-KR"/>
              </w:rPr>
              <w:t>24:00</w:t>
            </w:r>
          </w:p>
        </w:tc>
        <w:tc>
          <w:tcPr>
            <w:tcW w:w="1137" w:type="dxa"/>
            <w:shd w:val="clear" w:color="auto" w:fill="BFBFBF" w:themeFill="background1" w:themeFillShade="BF"/>
            <w:tcMar>
              <w:top w:w="57" w:type="dxa"/>
              <w:left w:w="57" w:type="dxa"/>
              <w:bottom w:w="57" w:type="dxa"/>
              <w:right w:w="57" w:type="dxa"/>
            </w:tcMar>
            <w:vAlign w:val="center"/>
          </w:tcPr>
          <w:p w14:paraId="7F53BB76" w14:textId="77777777" w:rsidR="00E001B4" w:rsidRPr="004A366B" w:rsidRDefault="00E001B4" w:rsidP="00E119CA">
            <w:pPr>
              <w:jc w:val="center"/>
              <w:rPr>
                <w:rFonts w:eastAsia="Malgun Gothic"/>
                <w:lang w:eastAsia="ko-KR"/>
              </w:rPr>
            </w:pPr>
            <w:r w:rsidRPr="004A366B">
              <w:rPr>
                <w:rFonts w:eastAsia="Malgun Gothic"/>
                <w:lang w:eastAsia="ko-KR"/>
              </w:rPr>
              <w:t>24:30</w:t>
            </w:r>
          </w:p>
        </w:tc>
        <w:tc>
          <w:tcPr>
            <w:tcW w:w="904" w:type="dxa"/>
            <w:shd w:val="clear" w:color="auto" w:fill="BFBFBF" w:themeFill="background1" w:themeFillShade="BF"/>
            <w:tcMar>
              <w:top w:w="57" w:type="dxa"/>
              <w:left w:w="57" w:type="dxa"/>
              <w:bottom w:w="57" w:type="dxa"/>
              <w:right w:w="57" w:type="dxa"/>
            </w:tcMar>
            <w:vAlign w:val="center"/>
          </w:tcPr>
          <w:p w14:paraId="4A4B941B" w14:textId="77777777" w:rsidR="00E001B4" w:rsidRPr="004A366B" w:rsidRDefault="00E001B4" w:rsidP="00E119CA">
            <w:pPr>
              <w:jc w:val="center"/>
              <w:rPr>
                <w:rFonts w:eastAsia="Malgun Gothic"/>
                <w:lang w:eastAsia="ko-KR"/>
              </w:rPr>
            </w:pPr>
            <w:r w:rsidRPr="004A366B">
              <w:rPr>
                <w:rFonts w:eastAsia="Malgun Gothic"/>
                <w:lang w:eastAsia="ko-KR"/>
              </w:rPr>
              <w:t>25:00</w:t>
            </w:r>
          </w:p>
        </w:tc>
        <w:tc>
          <w:tcPr>
            <w:tcW w:w="929" w:type="dxa"/>
            <w:shd w:val="clear" w:color="auto" w:fill="BFBFBF" w:themeFill="background1" w:themeFillShade="BF"/>
            <w:tcMar>
              <w:top w:w="57" w:type="dxa"/>
              <w:left w:w="57" w:type="dxa"/>
              <w:bottom w:w="57" w:type="dxa"/>
              <w:right w:w="57" w:type="dxa"/>
            </w:tcMar>
            <w:vAlign w:val="center"/>
          </w:tcPr>
          <w:p w14:paraId="507D9B8F" w14:textId="77777777" w:rsidR="00E001B4" w:rsidRPr="004A366B" w:rsidRDefault="00E001B4" w:rsidP="00E119CA">
            <w:pPr>
              <w:jc w:val="center"/>
              <w:rPr>
                <w:rFonts w:eastAsia="Malgun Gothic"/>
                <w:lang w:eastAsia="ko-KR"/>
              </w:rPr>
            </w:pPr>
            <w:r w:rsidRPr="004A366B">
              <w:rPr>
                <w:rFonts w:eastAsia="Malgun Gothic"/>
                <w:lang w:eastAsia="ko-KR"/>
              </w:rPr>
              <w:t>41:00</w:t>
            </w:r>
          </w:p>
        </w:tc>
        <w:tc>
          <w:tcPr>
            <w:tcW w:w="904" w:type="dxa"/>
            <w:shd w:val="clear" w:color="auto" w:fill="BFBFBF" w:themeFill="background1" w:themeFillShade="BF"/>
            <w:tcMar>
              <w:top w:w="57" w:type="dxa"/>
              <w:left w:w="57" w:type="dxa"/>
              <w:bottom w:w="57" w:type="dxa"/>
              <w:right w:w="57" w:type="dxa"/>
            </w:tcMar>
            <w:vAlign w:val="center"/>
          </w:tcPr>
          <w:p w14:paraId="7DC5AF49" w14:textId="77777777" w:rsidR="00E001B4" w:rsidRPr="004A366B" w:rsidRDefault="00E001B4" w:rsidP="00E119CA">
            <w:pPr>
              <w:jc w:val="center"/>
              <w:rPr>
                <w:rFonts w:eastAsia="Malgun Gothic"/>
                <w:lang w:eastAsia="ko-KR"/>
              </w:rPr>
            </w:pPr>
            <w:r w:rsidRPr="004A366B">
              <w:rPr>
                <w:rFonts w:eastAsia="Malgun Gothic"/>
                <w:lang w:eastAsia="ko-KR"/>
              </w:rPr>
              <w:t>41:30</w:t>
            </w:r>
          </w:p>
        </w:tc>
        <w:tc>
          <w:tcPr>
            <w:tcW w:w="929" w:type="dxa"/>
            <w:shd w:val="clear" w:color="auto" w:fill="BFBFBF" w:themeFill="background1" w:themeFillShade="BF"/>
            <w:tcMar>
              <w:top w:w="57" w:type="dxa"/>
              <w:left w:w="57" w:type="dxa"/>
              <w:bottom w:w="57" w:type="dxa"/>
              <w:right w:w="57" w:type="dxa"/>
            </w:tcMar>
            <w:vAlign w:val="center"/>
          </w:tcPr>
          <w:p w14:paraId="23E28AC4" w14:textId="77777777" w:rsidR="00E001B4" w:rsidRPr="004A366B" w:rsidRDefault="00E001B4" w:rsidP="00E119CA">
            <w:pPr>
              <w:jc w:val="center"/>
              <w:rPr>
                <w:rFonts w:eastAsia="Malgun Gothic"/>
                <w:lang w:eastAsia="ko-KR"/>
              </w:rPr>
            </w:pPr>
            <w:r w:rsidRPr="004A366B">
              <w:rPr>
                <w:rFonts w:eastAsia="Malgun Gothic"/>
                <w:lang w:eastAsia="ko-KR"/>
              </w:rPr>
              <w:t>45:30</w:t>
            </w:r>
          </w:p>
        </w:tc>
        <w:tc>
          <w:tcPr>
            <w:tcW w:w="929" w:type="dxa"/>
            <w:shd w:val="clear" w:color="auto" w:fill="BFBFBF" w:themeFill="background1" w:themeFillShade="BF"/>
            <w:tcMar>
              <w:top w:w="57" w:type="dxa"/>
              <w:left w:w="57" w:type="dxa"/>
              <w:bottom w:w="57" w:type="dxa"/>
              <w:right w:w="57" w:type="dxa"/>
            </w:tcMar>
            <w:vAlign w:val="center"/>
          </w:tcPr>
          <w:p w14:paraId="44F255CC" w14:textId="77777777" w:rsidR="00E001B4" w:rsidRPr="004A366B" w:rsidRDefault="00E001B4" w:rsidP="00E119CA">
            <w:pPr>
              <w:jc w:val="center"/>
              <w:rPr>
                <w:rFonts w:eastAsia="Malgun Gothic"/>
                <w:lang w:eastAsia="ko-KR"/>
              </w:rPr>
            </w:pPr>
            <w:r w:rsidRPr="004A366B">
              <w:rPr>
                <w:rFonts w:eastAsia="Malgun Gothic"/>
                <w:lang w:eastAsia="ko-KR"/>
              </w:rPr>
              <w:t>46:00</w:t>
            </w:r>
          </w:p>
        </w:tc>
      </w:tr>
      <w:tr w:rsidR="00E001B4" w:rsidRPr="004A366B" w14:paraId="3A815182" w14:textId="77777777" w:rsidTr="00E119CA">
        <w:tc>
          <w:tcPr>
            <w:tcW w:w="1846" w:type="dxa"/>
            <w:shd w:val="clear" w:color="auto" w:fill="BFBFBF" w:themeFill="background1" w:themeFillShade="BF"/>
            <w:tcMar>
              <w:top w:w="57" w:type="dxa"/>
              <w:left w:w="57" w:type="dxa"/>
              <w:bottom w:w="57" w:type="dxa"/>
              <w:right w:w="57" w:type="dxa"/>
            </w:tcMar>
            <w:vAlign w:val="center"/>
          </w:tcPr>
          <w:p w14:paraId="6249332A" w14:textId="77777777" w:rsidR="00E001B4" w:rsidRPr="004A366B" w:rsidRDefault="00E001B4" w:rsidP="00E119CA">
            <w:pPr>
              <w:jc w:val="center"/>
              <w:rPr>
                <w:rFonts w:eastAsia="Malgun Gothic"/>
                <w:lang w:eastAsia="ko-KR"/>
              </w:rPr>
            </w:pPr>
            <w:r w:rsidRPr="004A366B">
              <w:rPr>
                <w:rFonts w:eastAsia="Malgun Gothic"/>
                <w:lang w:eastAsia="ko-KR"/>
              </w:rPr>
              <w:t>Chamber Temperature</w:t>
            </w:r>
          </w:p>
        </w:tc>
        <w:tc>
          <w:tcPr>
            <w:tcW w:w="1137" w:type="dxa"/>
            <w:shd w:val="clear" w:color="auto" w:fill="BFBFBF" w:themeFill="background1" w:themeFillShade="BF"/>
            <w:tcMar>
              <w:top w:w="57" w:type="dxa"/>
              <w:left w:w="57" w:type="dxa"/>
              <w:bottom w:w="57" w:type="dxa"/>
              <w:right w:w="57" w:type="dxa"/>
            </w:tcMar>
            <w:vAlign w:val="center"/>
          </w:tcPr>
          <w:p w14:paraId="2D3CAC9F" w14:textId="77777777" w:rsidR="00E001B4" w:rsidRPr="004A366B" w:rsidRDefault="00E001B4" w:rsidP="00E119CA">
            <w:pPr>
              <w:jc w:val="center"/>
              <w:rPr>
                <w:rFonts w:eastAsia="Malgun Gothic"/>
                <w:lang w:eastAsia="ko-KR"/>
              </w:rPr>
            </w:pPr>
            <w:r w:rsidRPr="004A366B">
              <w:rPr>
                <w:rFonts w:eastAsia="Malgun Gothic"/>
                <w:lang w:eastAsia="ko-KR"/>
              </w:rPr>
              <w:t>20 °C to 30 °C</w:t>
            </w:r>
          </w:p>
        </w:tc>
        <w:tc>
          <w:tcPr>
            <w:tcW w:w="3899" w:type="dxa"/>
            <w:gridSpan w:val="4"/>
            <w:shd w:val="clear" w:color="auto" w:fill="BFBFBF" w:themeFill="background1" w:themeFillShade="BF"/>
            <w:tcMar>
              <w:top w:w="57" w:type="dxa"/>
              <w:left w:w="57" w:type="dxa"/>
              <w:bottom w:w="57" w:type="dxa"/>
              <w:right w:w="57" w:type="dxa"/>
            </w:tcMar>
            <w:vAlign w:val="center"/>
          </w:tcPr>
          <w:p w14:paraId="0BB72BDA" w14:textId="77777777" w:rsidR="00E001B4" w:rsidRPr="004A366B" w:rsidRDefault="00E001B4" w:rsidP="00E119CA">
            <w:pPr>
              <w:jc w:val="center"/>
              <w:rPr>
                <w:rFonts w:eastAsia="Malgun Gothic"/>
                <w:lang w:eastAsia="ko-KR"/>
              </w:rPr>
            </w:pPr>
            <w:r w:rsidRPr="004A366B">
              <w:rPr>
                <w:rFonts w:eastAsia="Malgun Gothic"/>
                <w:lang w:eastAsia="ko-KR"/>
              </w:rPr>
              <w:t>23.0 °C to 25.0 °C, as close as possible to 25.0 °C</w:t>
            </w:r>
          </w:p>
        </w:tc>
        <w:tc>
          <w:tcPr>
            <w:tcW w:w="2762" w:type="dxa"/>
            <w:gridSpan w:val="3"/>
            <w:shd w:val="clear" w:color="auto" w:fill="BFBFBF" w:themeFill="background1" w:themeFillShade="BF"/>
            <w:vAlign w:val="center"/>
          </w:tcPr>
          <w:p w14:paraId="0D1A06BE" w14:textId="77777777" w:rsidR="00E001B4" w:rsidRPr="004A366B" w:rsidRDefault="00E001B4" w:rsidP="00E119CA">
            <w:pPr>
              <w:jc w:val="center"/>
              <w:rPr>
                <w:rFonts w:eastAsia="Malgun Gothic"/>
                <w:lang w:eastAsia="ko-KR"/>
              </w:rPr>
            </w:pPr>
            <w:r>
              <w:rPr>
                <w:rFonts w:eastAsia="Malgun Gothic"/>
                <w:lang w:eastAsia="ko-KR"/>
              </w:rPr>
              <w:t>A</w:t>
            </w:r>
            <w:r w:rsidRPr="004A366B">
              <w:rPr>
                <w:rFonts w:eastAsia="Malgun Gothic"/>
                <w:lang w:eastAsia="ko-KR"/>
              </w:rPr>
              <w:t>s close as possible to 25.0 °C</w:t>
            </w:r>
          </w:p>
        </w:tc>
      </w:tr>
      <w:tr w:rsidR="00E001B4" w:rsidRPr="004A366B" w14:paraId="63F3BCEB" w14:textId="77777777" w:rsidTr="00E119CA">
        <w:trPr>
          <w:trHeight w:val="481"/>
        </w:trPr>
        <w:tc>
          <w:tcPr>
            <w:tcW w:w="1846" w:type="dxa"/>
            <w:shd w:val="clear" w:color="auto" w:fill="BFBFBF" w:themeFill="background1" w:themeFillShade="BF"/>
            <w:tcMar>
              <w:top w:w="57" w:type="dxa"/>
              <w:left w:w="57" w:type="dxa"/>
              <w:bottom w:w="57" w:type="dxa"/>
              <w:right w:w="57" w:type="dxa"/>
            </w:tcMar>
            <w:vAlign w:val="center"/>
          </w:tcPr>
          <w:p w14:paraId="0E20C1B2" w14:textId="77777777" w:rsidR="00E001B4" w:rsidRPr="004A366B" w:rsidRDefault="00E001B4" w:rsidP="00E119CA">
            <w:pPr>
              <w:jc w:val="center"/>
              <w:rPr>
                <w:rFonts w:eastAsia="Malgun Gothic"/>
                <w:lang w:eastAsia="ko-KR"/>
              </w:rPr>
            </w:pPr>
            <w:r w:rsidRPr="004A366B">
              <w:rPr>
                <w:rFonts w:eastAsia="Malgun Gothic"/>
              </w:rPr>
              <w:t>Chamber Humidity</w:t>
            </w:r>
          </w:p>
        </w:tc>
        <w:tc>
          <w:tcPr>
            <w:tcW w:w="5036" w:type="dxa"/>
            <w:gridSpan w:val="5"/>
            <w:shd w:val="clear" w:color="auto" w:fill="BFBFBF" w:themeFill="background1" w:themeFillShade="BF"/>
            <w:tcMar>
              <w:top w:w="57" w:type="dxa"/>
              <w:left w:w="57" w:type="dxa"/>
              <w:bottom w:w="57" w:type="dxa"/>
              <w:right w:w="57" w:type="dxa"/>
            </w:tcMar>
            <w:vAlign w:val="center"/>
          </w:tcPr>
          <w:p w14:paraId="19B3787F" w14:textId="77777777" w:rsidR="00E001B4" w:rsidRPr="004A366B" w:rsidRDefault="00E001B4" w:rsidP="00E119CA">
            <w:pPr>
              <w:jc w:val="center"/>
              <w:rPr>
                <w:rFonts w:eastAsia="Malgun Gothic"/>
                <w:lang w:eastAsia="ko-KR"/>
              </w:rPr>
            </w:pPr>
            <w:r w:rsidRPr="004A366B">
              <w:rPr>
                <w:rFonts w:eastAsia="Malgun Gothic"/>
              </w:rPr>
              <w:t>50 % RH ± 10 % RH</w:t>
            </w:r>
          </w:p>
        </w:tc>
        <w:tc>
          <w:tcPr>
            <w:tcW w:w="2762" w:type="dxa"/>
            <w:gridSpan w:val="3"/>
            <w:shd w:val="clear" w:color="auto" w:fill="BFBFBF" w:themeFill="background1" w:themeFillShade="BF"/>
            <w:vAlign w:val="center"/>
          </w:tcPr>
          <w:p w14:paraId="152267C5" w14:textId="77777777" w:rsidR="00E001B4" w:rsidRPr="004A366B" w:rsidRDefault="00E001B4" w:rsidP="00E119CA">
            <w:pPr>
              <w:jc w:val="center"/>
              <w:rPr>
                <w:rFonts w:eastAsia="Malgun Gothic"/>
                <w:lang w:eastAsia="ko-KR"/>
              </w:rPr>
            </w:pPr>
            <w:r>
              <w:rPr>
                <w:rFonts w:eastAsia="Malgun Gothic"/>
                <w:lang w:eastAsia="ko-KR"/>
              </w:rPr>
              <w:t>A</w:t>
            </w:r>
            <w:r w:rsidRPr="004A366B">
              <w:rPr>
                <w:rFonts w:eastAsia="Malgun Gothic"/>
                <w:lang w:eastAsia="ko-KR"/>
              </w:rPr>
              <w:t>s close as possible to</w:t>
            </w:r>
            <w:r>
              <w:rPr>
                <w:rFonts w:eastAsia="Malgun Gothic"/>
                <w:lang w:eastAsia="ko-KR"/>
              </w:rPr>
              <w:t xml:space="preserve"> </w:t>
            </w:r>
            <w:r w:rsidRPr="004A366B">
              <w:rPr>
                <w:rFonts w:eastAsia="Malgun Gothic"/>
              </w:rPr>
              <w:t>50 % RH</w:t>
            </w:r>
          </w:p>
        </w:tc>
      </w:tr>
      <w:tr w:rsidR="00E001B4" w:rsidRPr="004A366B" w14:paraId="68B4F72F" w14:textId="77777777" w:rsidTr="00E119CA">
        <w:trPr>
          <w:trHeight w:val="417"/>
        </w:trPr>
        <w:tc>
          <w:tcPr>
            <w:tcW w:w="1846" w:type="dxa"/>
            <w:shd w:val="clear" w:color="auto" w:fill="BFBFBF" w:themeFill="background1" w:themeFillShade="BF"/>
            <w:tcMar>
              <w:top w:w="57" w:type="dxa"/>
              <w:left w:w="57" w:type="dxa"/>
              <w:bottom w:w="57" w:type="dxa"/>
              <w:right w:w="57" w:type="dxa"/>
            </w:tcMar>
            <w:vAlign w:val="center"/>
          </w:tcPr>
          <w:p w14:paraId="18A360BC" w14:textId="77777777" w:rsidR="00E001B4" w:rsidRPr="004A366B" w:rsidRDefault="00E001B4" w:rsidP="00E119CA">
            <w:pPr>
              <w:jc w:val="center"/>
              <w:rPr>
                <w:rFonts w:eastAsia="Malgun Gothic"/>
                <w:lang w:eastAsia="ko-KR"/>
              </w:rPr>
            </w:pPr>
            <w:r w:rsidRPr="004A366B">
              <w:rPr>
                <w:rFonts w:eastAsia="Malgun Gothic"/>
              </w:rPr>
              <w:t>Solar Load</w:t>
            </w:r>
          </w:p>
        </w:tc>
        <w:tc>
          <w:tcPr>
            <w:tcW w:w="5036" w:type="dxa"/>
            <w:gridSpan w:val="5"/>
            <w:shd w:val="clear" w:color="auto" w:fill="BFBFBF" w:themeFill="background1" w:themeFillShade="BF"/>
            <w:tcMar>
              <w:top w:w="57" w:type="dxa"/>
              <w:left w:w="57" w:type="dxa"/>
              <w:bottom w:w="57" w:type="dxa"/>
              <w:right w:w="57" w:type="dxa"/>
            </w:tcMar>
            <w:vAlign w:val="center"/>
          </w:tcPr>
          <w:p w14:paraId="4EC2CC36"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2762" w:type="dxa"/>
            <w:gridSpan w:val="3"/>
            <w:shd w:val="clear" w:color="auto" w:fill="BFBFBF" w:themeFill="background1" w:themeFillShade="BF"/>
            <w:tcMar>
              <w:top w:w="57" w:type="dxa"/>
              <w:left w:w="57" w:type="dxa"/>
              <w:bottom w:w="57" w:type="dxa"/>
              <w:right w:w="57" w:type="dxa"/>
            </w:tcMar>
            <w:vAlign w:val="center"/>
          </w:tcPr>
          <w:p w14:paraId="22210B23" w14:textId="77777777" w:rsidR="00E001B4" w:rsidRPr="004A366B" w:rsidRDefault="00E001B4" w:rsidP="00E119CA">
            <w:pPr>
              <w:jc w:val="center"/>
              <w:rPr>
                <w:rFonts w:eastAsia="Malgun Gothic"/>
                <w:lang w:eastAsia="ko-KR"/>
              </w:rPr>
            </w:pPr>
            <w:r w:rsidRPr="004A366B">
              <w:rPr>
                <w:rFonts w:eastAsia="Malgun Gothic"/>
                <w:lang w:eastAsia="ko-KR"/>
              </w:rPr>
              <w:t>400 ± 50 W/m</w:t>
            </w:r>
            <w:r w:rsidRPr="004A366B">
              <w:rPr>
                <w:rFonts w:eastAsia="Malgun Gothic"/>
                <w:vertAlign w:val="superscript"/>
                <w:lang w:eastAsia="ko-KR"/>
              </w:rPr>
              <w:t>2</w:t>
            </w:r>
          </w:p>
        </w:tc>
      </w:tr>
      <w:tr w:rsidR="00E001B4" w:rsidRPr="004A366B" w14:paraId="5D6049C7" w14:textId="77777777" w:rsidTr="00E119CA">
        <w:trPr>
          <w:trHeight w:val="565"/>
        </w:trPr>
        <w:tc>
          <w:tcPr>
            <w:tcW w:w="1846" w:type="dxa"/>
            <w:tcMar>
              <w:top w:w="57" w:type="dxa"/>
              <w:left w:w="57" w:type="dxa"/>
              <w:bottom w:w="57" w:type="dxa"/>
              <w:right w:w="57" w:type="dxa"/>
            </w:tcMar>
            <w:vAlign w:val="center"/>
          </w:tcPr>
          <w:p w14:paraId="017BAC21" w14:textId="77777777" w:rsidR="00E001B4" w:rsidRPr="004A366B" w:rsidRDefault="00E001B4" w:rsidP="00E119CA">
            <w:pPr>
              <w:jc w:val="center"/>
              <w:rPr>
                <w:rFonts w:eastAsia="Malgun Gothic"/>
                <w:lang w:eastAsia="ko-KR"/>
              </w:rPr>
            </w:pPr>
            <w:r w:rsidRPr="004A366B">
              <w:rPr>
                <w:rFonts w:eastAsia="Malgun Gothic"/>
                <w:lang w:eastAsia="ko-KR"/>
              </w:rPr>
              <w:t>Vehicle Age</w:t>
            </w:r>
          </w:p>
        </w:tc>
        <w:tc>
          <w:tcPr>
            <w:tcW w:w="7798" w:type="dxa"/>
            <w:gridSpan w:val="8"/>
            <w:tcMar>
              <w:top w:w="57" w:type="dxa"/>
              <w:left w:w="57" w:type="dxa"/>
              <w:bottom w:w="57" w:type="dxa"/>
              <w:right w:w="57" w:type="dxa"/>
            </w:tcMar>
            <w:vAlign w:val="center"/>
          </w:tcPr>
          <w:p w14:paraId="0087309B" w14:textId="77777777" w:rsidR="00E001B4" w:rsidRPr="004A366B" w:rsidRDefault="00E001B4" w:rsidP="00E119CA">
            <w:pPr>
              <w:jc w:val="center"/>
              <w:rPr>
                <w:rFonts w:eastAsia="Malgun Gothic"/>
                <w:lang w:eastAsia="ko-KR"/>
              </w:rPr>
            </w:pPr>
            <w:r w:rsidRPr="004A366B">
              <w:rPr>
                <w:rFonts w:eastAsia="Malgun Gothic"/>
                <w:lang w:eastAsia="ko-KR"/>
              </w:rPr>
              <w:t xml:space="preserve">28 </w:t>
            </w:r>
            <w:r w:rsidRPr="004A366B">
              <w:rPr>
                <w:rFonts w:eastAsia="Malgun Gothic"/>
              </w:rPr>
              <w:t>± 5 days and less than 80 km</w:t>
            </w:r>
          </w:p>
        </w:tc>
      </w:tr>
      <w:tr w:rsidR="00E001B4" w:rsidRPr="004A366B" w14:paraId="2A71A850" w14:textId="77777777" w:rsidTr="00E119CA">
        <w:tc>
          <w:tcPr>
            <w:tcW w:w="1846" w:type="dxa"/>
            <w:tcMar>
              <w:top w:w="57" w:type="dxa"/>
              <w:left w:w="57" w:type="dxa"/>
              <w:bottom w:w="57" w:type="dxa"/>
              <w:right w:w="57" w:type="dxa"/>
            </w:tcMar>
            <w:vAlign w:val="center"/>
          </w:tcPr>
          <w:p w14:paraId="51FB47B8" w14:textId="77777777" w:rsidR="00E001B4" w:rsidRPr="004A366B" w:rsidRDefault="00E001B4" w:rsidP="00E119CA">
            <w:pPr>
              <w:jc w:val="center"/>
              <w:rPr>
                <w:rFonts w:eastAsia="Malgun Gothic"/>
                <w:lang w:eastAsia="ko-KR"/>
              </w:rPr>
            </w:pPr>
            <w:r w:rsidRPr="004A366B">
              <w:rPr>
                <w:rFonts w:eastAsia="Malgun Gothic"/>
              </w:rPr>
              <w:t>Vehicle Doors</w:t>
            </w:r>
          </w:p>
        </w:tc>
        <w:tc>
          <w:tcPr>
            <w:tcW w:w="2066" w:type="dxa"/>
            <w:gridSpan w:val="2"/>
            <w:tcMar>
              <w:top w:w="57" w:type="dxa"/>
              <w:left w:w="57" w:type="dxa"/>
              <w:bottom w:w="57" w:type="dxa"/>
              <w:right w:w="57" w:type="dxa"/>
            </w:tcMar>
            <w:vAlign w:val="center"/>
          </w:tcPr>
          <w:p w14:paraId="2FFB4911" w14:textId="77777777" w:rsidR="00E001B4" w:rsidRPr="004A366B" w:rsidRDefault="00E001B4" w:rsidP="00E119CA">
            <w:pPr>
              <w:jc w:val="center"/>
              <w:rPr>
                <w:rFonts w:eastAsia="Malgun Gothic"/>
                <w:lang w:eastAsia="ko-KR"/>
              </w:rPr>
            </w:pPr>
            <w:r w:rsidRPr="004A366B">
              <w:rPr>
                <w:rFonts w:eastAsia="Malgun Gothic"/>
                <w:lang w:eastAsia="ko-KR"/>
              </w:rPr>
              <w:t>CLOSED</w:t>
            </w:r>
          </w:p>
        </w:tc>
        <w:tc>
          <w:tcPr>
            <w:tcW w:w="1137" w:type="dxa"/>
            <w:tcMar>
              <w:top w:w="57" w:type="dxa"/>
              <w:left w:w="57" w:type="dxa"/>
              <w:bottom w:w="57" w:type="dxa"/>
              <w:right w:w="57" w:type="dxa"/>
            </w:tcMar>
            <w:vAlign w:val="center"/>
          </w:tcPr>
          <w:p w14:paraId="562EE83E" w14:textId="77777777" w:rsidR="00E001B4" w:rsidRPr="004A366B" w:rsidRDefault="00E001B4" w:rsidP="00E119CA">
            <w:pPr>
              <w:jc w:val="center"/>
              <w:rPr>
                <w:rFonts w:eastAsia="Malgun Gothic"/>
                <w:lang w:eastAsia="ko-KR"/>
              </w:rPr>
            </w:pPr>
            <w:r w:rsidRPr="004A366B">
              <w:rPr>
                <w:rFonts w:eastAsia="Malgun Gothic"/>
                <w:lang w:eastAsia="ko-KR"/>
              </w:rPr>
              <w:t>OPEN</w:t>
            </w:r>
          </w:p>
        </w:tc>
        <w:tc>
          <w:tcPr>
            <w:tcW w:w="3666" w:type="dxa"/>
            <w:gridSpan w:val="4"/>
            <w:tcMar>
              <w:top w:w="57" w:type="dxa"/>
              <w:left w:w="57" w:type="dxa"/>
              <w:bottom w:w="57" w:type="dxa"/>
              <w:right w:w="57" w:type="dxa"/>
            </w:tcMar>
            <w:vAlign w:val="center"/>
          </w:tcPr>
          <w:p w14:paraId="60906EE9" w14:textId="77777777" w:rsidR="00E001B4" w:rsidRPr="004A366B" w:rsidRDefault="00E001B4" w:rsidP="00E119CA">
            <w:pPr>
              <w:jc w:val="center"/>
              <w:rPr>
                <w:rFonts w:eastAsia="Malgun Gothic"/>
                <w:lang w:eastAsia="ko-KR"/>
              </w:rPr>
            </w:pPr>
            <w:r w:rsidRPr="004A366B">
              <w:rPr>
                <w:rFonts w:eastAsia="Malgun Gothic"/>
                <w:lang w:eastAsia="ko-KR"/>
              </w:rPr>
              <w:t>CLOSED</w:t>
            </w:r>
          </w:p>
        </w:tc>
        <w:tc>
          <w:tcPr>
            <w:tcW w:w="929" w:type="dxa"/>
            <w:tcMar>
              <w:top w:w="57" w:type="dxa"/>
              <w:left w:w="57" w:type="dxa"/>
              <w:bottom w:w="57" w:type="dxa"/>
              <w:right w:w="57" w:type="dxa"/>
            </w:tcMar>
            <w:vAlign w:val="center"/>
          </w:tcPr>
          <w:p w14:paraId="1FFBB910" w14:textId="77777777" w:rsidR="00E001B4" w:rsidRPr="004A366B" w:rsidRDefault="00E001B4" w:rsidP="00E119CA">
            <w:pPr>
              <w:jc w:val="center"/>
              <w:rPr>
                <w:rFonts w:eastAsia="Malgun Gothic"/>
                <w:lang w:eastAsia="ko-KR"/>
              </w:rPr>
            </w:pPr>
            <w:r w:rsidRPr="004A366B">
              <w:rPr>
                <w:rFonts w:eastAsia="Malgun Gothic"/>
                <w:lang w:eastAsia="ko-KR"/>
              </w:rPr>
              <w:t>OPEN</w:t>
            </w:r>
          </w:p>
          <w:p w14:paraId="16F75B2E" w14:textId="77777777" w:rsidR="00E001B4" w:rsidRPr="004A366B" w:rsidRDefault="00E001B4" w:rsidP="00E119CA">
            <w:pPr>
              <w:jc w:val="center"/>
              <w:rPr>
                <w:rFonts w:eastAsia="Malgun Gothic"/>
                <w:lang w:eastAsia="ko-KR"/>
              </w:rPr>
            </w:pPr>
            <w:r w:rsidRPr="004A366B">
              <w:rPr>
                <w:rFonts w:eastAsia="Malgun Gothic"/>
                <w:lang w:eastAsia="ko-KR"/>
              </w:rPr>
              <w:t>&lt;1 min</w:t>
            </w:r>
          </w:p>
        </w:tc>
      </w:tr>
      <w:tr w:rsidR="00E001B4" w:rsidRPr="004A366B" w14:paraId="330BB295" w14:textId="77777777" w:rsidTr="00E119CA">
        <w:trPr>
          <w:trHeight w:val="329"/>
        </w:trPr>
        <w:tc>
          <w:tcPr>
            <w:tcW w:w="1846" w:type="dxa"/>
            <w:tcMar>
              <w:top w:w="57" w:type="dxa"/>
              <w:left w:w="57" w:type="dxa"/>
              <w:bottom w:w="57" w:type="dxa"/>
              <w:right w:w="57" w:type="dxa"/>
            </w:tcMar>
            <w:vAlign w:val="center"/>
          </w:tcPr>
          <w:p w14:paraId="6552CC2B" w14:textId="77777777" w:rsidR="00E001B4" w:rsidRPr="004A366B" w:rsidRDefault="00E001B4" w:rsidP="00E119CA">
            <w:pPr>
              <w:jc w:val="center"/>
              <w:rPr>
                <w:rFonts w:eastAsia="Malgun Gothic"/>
              </w:rPr>
            </w:pPr>
            <w:r>
              <w:rPr>
                <w:rFonts w:eastAsia="Malgun Gothic"/>
              </w:rPr>
              <w:t>Vehicle Windows</w:t>
            </w:r>
          </w:p>
        </w:tc>
        <w:tc>
          <w:tcPr>
            <w:tcW w:w="7798" w:type="dxa"/>
            <w:gridSpan w:val="8"/>
            <w:tcMar>
              <w:top w:w="57" w:type="dxa"/>
              <w:left w:w="57" w:type="dxa"/>
              <w:bottom w:w="57" w:type="dxa"/>
              <w:right w:w="57" w:type="dxa"/>
            </w:tcMar>
            <w:vAlign w:val="center"/>
          </w:tcPr>
          <w:p w14:paraId="346F75EC" w14:textId="77777777" w:rsidR="00E001B4" w:rsidRPr="004A366B" w:rsidRDefault="00E001B4" w:rsidP="00E119CA">
            <w:pPr>
              <w:jc w:val="center"/>
              <w:rPr>
                <w:rFonts w:eastAsia="Malgun Gothic"/>
                <w:lang w:eastAsia="ko-KR"/>
              </w:rPr>
            </w:pPr>
            <w:r w:rsidRPr="004A366B">
              <w:rPr>
                <w:rFonts w:eastAsia="Malgun Gothic"/>
                <w:lang w:eastAsia="ko-KR"/>
              </w:rPr>
              <w:t>CLOSED</w:t>
            </w:r>
          </w:p>
        </w:tc>
      </w:tr>
      <w:tr w:rsidR="00E001B4" w:rsidRPr="004A366B" w14:paraId="15C5D631" w14:textId="77777777" w:rsidTr="00E119CA">
        <w:trPr>
          <w:trHeight w:val="484"/>
        </w:trPr>
        <w:tc>
          <w:tcPr>
            <w:tcW w:w="1846" w:type="dxa"/>
            <w:tcMar>
              <w:top w:w="57" w:type="dxa"/>
              <w:left w:w="57" w:type="dxa"/>
              <w:bottom w:w="57" w:type="dxa"/>
              <w:right w:w="57" w:type="dxa"/>
            </w:tcMar>
            <w:vAlign w:val="center"/>
          </w:tcPr>
          <w:p w14:paraId="62CEBB6B" w14:textId="77777777" w:rsidR="00E001B4" w:rsidRPr="004A366B" w:rsidRDefault="00E001B4" w:rsidP="00E119CA">
            <w:pPr>
              <w:jc w:val="center"/>
              <w:rPr>
                <w:rFonts w:eastAsia="Malgun Gothic"/>
              </w:rPr>
            </w:pPr>
            <w:r w:rsidRPr="004A366B">
              <w:rPr>
                <w:rFonts w:eastAsia="Malgun Gothic"/>
              </w:rPr>
              <w:t>Vehicle Engine</w:t>
            </w:r>
          </w:p>
        </w:tc>
        <w:tc>
          <w:tcPr>
            <w:tcW w:w="6869" w:type="dxa"/>
            <w:gridSpan w:val="7"/>
            <w:tcMar>
              <w:top w:w="57" w:type="dxa"/>
              <w:left w:w="57" w:type="dxa"/>
              <w:bottom w:w="57" w:type="dxa"/>
              <w:right w:w="57" w:type="dxa"/>
            </w:tcMar>
            <w:vAlign w:val="center"/>
          </w:tcPr>
          <w:p w14:paraId="2FF8E80A"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7AEA9E3F" w14:textId="77777777" w:rsidR="00E001B4" w:rsidRPr="004A366B" w:rsidRDefault="00E001B4" w:rsidP="00E119CA">
            <w:pPr>
              <w:jc w:val="center"/>
              <w:rPr>
                <w:rFonts w:eastAsia="Malgun Gothic"/>
                <w:lang w:eastAsia="ko-KR"/>
              </w:rPr>
            </w:pPr>
            <w:r w:rsidRPr="004A366B">
              <w:rPr>
                <w:rFonts w:eastAsia="Malgun Gothic"/>
                <w:lang w:eastAsia="ko-KR"/>
              </w:rPr>
              <w:t>ON</w:t>
            </w:r>
          </w:p>
        </w:tc>
      </w:tr>
      <w:tr w:rsidR="00E001B4" w:rsidRPr="004A366B" w14:paraId="2147FA8C" w14:textId="77777777" w:rsidTr="00E119CA">
        <w:trPr>
          <w:trHeight w:val="484"/>
        </w:trPr>
        <w:tc>
          <w:tcPr>
            <w:tcW w:w="1846" w:type="dxa"/>
            <w:tcMar>
              <w:top w:w="57" w:type="dxa"/>
              <w:left w:w="57" w:type="dxa"/>
              <w:bottom w:w="57" w:type="dxa"/>
              <w:right w:w="57" w:type="dxa"/>
            </w:tcMar>
            <w:vAlign w:val="center"/>
          </w:tcPr>
          <w:p w14:paraId="61B6E0A7" w14:textId="77777777" w:rsidR="00E001B4" w:rsidRPr="004A366B" w:rsidRDefault="00E001B4" w:rsidP="00E119CA">
            <w:pPr>
              <w:jc w:val="center"/>
              <w:rPr>
                <w:rFonts w:eastAsia="Malgun Gothic"/>
              </w:rPr>
            </w:pPr>
            <w:r w:rsidRPr="004A366B">
              <w:rPr>
                <w:rFonts w:eastAsia="Malgun Gothic"/>
              </w:rPr>
              <w:t>Vehicle Climate Settings</w:t>
            </w:r>
          </w:p>
          <w:p w14:paraId="3FD5521E" w14:textId="77777777" w:rsidR="00E001B4" w:rsidRPr="004A366B" w:rsidRDefault="00E001B4" w:rsidP="00E119CA">
            <w:pPr>
              <w:jc w:val="center"/>
              <w:rPr>
                <w:rFonts w:eastAsia="Malgun Gothic"/>
              </w:rPr>
            </w:pPr>
            <w:r w:rsidRPr="004A366B">
              <w:rPr>
                <w:rFonts w:eastAsia="Malgun Gothic"/>
              </w:rPr>
              <w:t>Auto or Manual Systems</w:t>
            </w:r>
          </w:p>
        </w:tc>
        <w:tc>
          <w:tcPr>
            <w:tcW w:w="6869" w:type="dxa"/>
            <w:gridSpan w:val="7"/>
            <w:tcMar>
              <w:top w:w="57" w:type="dxa"/>
              <w:left w:w="57" w:type="dxa"/>
              <w:bottom w:w="57" w:type="dxa"/>
              <w:right w:w="57" w:type="dxa"/>
            </w:tcMar>
            <w:vAlign w:val="center"/>
          </w:tcPr>
          <w:p w14:paraId="75BC0E81"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4A856140" w14:textId="77777777" w:rsidR="00E001B4" w:rsidRPr="004A366B" w:rsidRDefault="00E001B4" w:rsidP="00E119CA">
            <w:pPr>
              <w:jc w:val="center"/>
              <w:rPr>
                <w:rFonts w:eastAsia="Malgun Gothic"/>
                <w:lang w:eastAsia="ko-KR"/>
              </w:rPr>
            </w:pPr>
            <w:r w:rsidRPr="004A366B">
              <w:rPr>
                <w:rFonts w:eastAsia="Malgun Gothic"/>
                <w:lang w:eastAsia="ko-KR"/>
              </w:rPr>
              <w:t>Auto or</w:t>
            </w:r>
          </w:p>
          <w:p w14:paraId="79F0ADC9" w14:textId="77777777" w:rsidR="00E001B4" w:rsidRPr="004A366B" w:rsidRDefault="00E001B4" w:rsidP="00E119CA">
            <w:pPr>
              <w:jc w:val="center"/>
              <w:rPr>
                <w:rFonts w:eastAsia="Malgun Gothic"/>
                <w:lang w:eastAsia="ko-KR"/>
              </w:rPr>
            </w:pPr>
            <w:r w:rsidRPr="004A366B">
              <w:rPr>
                <w:rFonts w:eastAsia="Malgun Gothic"/>
                <w:lang w:eastAsia="ko-KR"/>
              </w:rPr>
              <w:t>Face Mode</w:t>
            </w:r>
          </w:p>
        </w:tc>
      </w:tr>
      <w:tr w:rsidR="00E001B4" w:rsidRPr="004A366B" w14:paraId="10A79915" w14:textId="77777777" w:rsidTr="00E119CA">
        <w:trPr>
          <w:trHeight w:val="484"/>
        </w:trPr>
        <w:tc>
          <w:tcPr>
            <w:tcW w:w="1846" w:type="dxa"/>
            <w:tcMar>
              <w:top w:w="57" w:type="dxa"/>
              <w:left w:w="57" w:type="dxa"/>
              <w:bottom w:w="57" w:type="dxa"/>
              <w:right w:w="57" w:type="dxa"/>
            </w:tcMar>
            <w:vAlign w:val="center"/>
          </w:tcPr>
          <w:p w14:paraId="61639085" w14:textId="77777777" w:rsidR="00E001B4" w:rsidRPr="004A366B" w:rsidRDefault="00E001B4" w:rsidP="00E119CA">
            <w:pPr>
              <w:jc w:val="center"/>
              <w:rPr>
                <w:rFonts w:eastAsia="Malgun Gothic"/>
              </w:rPr>
            </w:pPr>
            <w:r w:rsidRPr="004A366B">
              <w:rPr>
                <w:rFonts w:eastAsia="Malgun Gothic"/>
              </w:rPr>
              <w:t>Air Conditioning</w:t>
            </w:r>
          </w:p>
        </w:tc>
        <w:tc>
          <w:tcPr>
            <w:tcW w:w="6869" w:type="dxa"/>
            <w:gridSpan w:val="7"/>
            <w:tcMar>
              <w:top w:w="57" w:type="dxa"/>
              <w:left w:w="57" w:type="dxa"/>
              <w:bottom w:w="57" w:type="dxa"/>
              <w:right w:w="57" w:type="dxa"/>
            </w:tcMar>
            <w:vAlign w:val="center"/>
          </w:tcPr>
          <w:p w14:paraId="43AC18FB"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3C4726C8" w14:textId="77777777" w:rsidR="00E001B4" w:rsidRPr="004A366B" w:rsidRDefault="00E001B4" w:rsidP="00E119CA">
            <w:pPr>
              <w:jc w:val="center"/>
              <w:rPr>
                <w:rFonts w:eastAsia="Malgun Gothic"/>
                <w:lang w:eastAsia="ko-KR"/>
              </w:rPr>
            </w:pPr>
            <w:r w:rsidRPr="004A366B">
              <w:rPr>
                <w:rFonts w:eastAsia="Malgun Gothic"/>
                <w:lang w:eastAsia="ko-KR"/>
              </w:rPr>
              <w:t>ON</w:t>
            </w:r>
          </w:p>
        </w:tc>
      </w:tr>
      <w:tr w:rsidR="00E001B4" w:rsidRPr="004A366B" w14:paraId="382EEED8" w14:textId="77777777" w:rsidTr="00E119CA">
        <w:trPr>
          <w:trHeight w:val="484"/>
        </w:trPr>
        <w:tc>
          <w:tcPr>
            <w:tcW w:w="1846" w:type="dxa"/>
            <w:tcMar>
              <w:top w:w="57" w:type="dxa"/>
              <w:left w:w="57" w:type="dxa"/>
              <w:bottom w:w="57" w:type="dxa"/>
              <w:right w:w="57" w:type="dxa"/>
            </w:tcMar>
            <w:vAlign w:val="center"/>
          </w:tcPr>
          <w:p w14:paraId="08A8669E" w14:textId="77777777" w:rsidR="00E001B4" w:rsidRPr="004A366B" w:rsidRDefault="00E001B4" w:rsidP="00E119CA">
            <w:pPr>
              <w:jc w:val="center"/>
              <w:rPr>
                <w:rFonts w:eastAsia="Malgun Gothic"/>
              </w:rPr>
            </w:pPr>
            <w:r w:rsidRPr="004A366B">
              <w:rPr>
                <w:rFonts w:eastAsia="Malgun Gothic"/>
              </w:rPr>
              <w:t>Fan</w:t>
            </w:r>
          </w:p>
        </w:tc>
        <w:tc>
          <w:tcPr>
            <w:tcW w:w="6869" w:type="dxa"/>
            <w:gridSpan w:val="7"/>
            <w:tcMar>
              <w:top w:w="57" w:type="dxa"/>
              <w:left w:w="57" w:type="dxa"/>
              <w:bottom w:w="57" w:type="dxa"/>
              <w:right w:w="57" w:type="dxa"/>
            </w:tcMar>
            <w:vAlign w:val="center"/>
          </w:tcPr>
          <w:p w14:paraId="3F75606A"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15009202" w14:textId="77777777" w:rsidR="00E001B4" w:rsidRPr="004A366B" w:rsidRDefault="00E001B4" w:rsidP="00E119CA">
            <w:pPr>
              <w:jc w:val="center"/>
              <w:rPr>
                <w:rFonts w:eastAsia="Malgun Gothic"/>
                <w:lang w:eastAsia="ko-KR"/>
              </w:rPr>
            </w:pPr>
            <w:r w:rsidRPr="004A366B">
              <w:rPr>
                <w:rFonts w:eastAsia="Malgun Gothic"/>
                <w:lang w:eastAsia="ko-KR"/>
              </w:rPr>
              <w:t>Auto or</w:t>
            </w:r>
          </w:p>
          <w:p w14:paraId="51EE25DA" w14:textId="77777777" w:rsidR="00E001B4" w:rsidRPr="004A366B" w:rsidRDefault="00E001B4" w:rsidP="00E119CA">
            <w:pPr>
              <w:jc w:val="center"/>
              <w:rPr>
                <w:rFonts w:eastAsia="Malgun Gothic"/>
                <w:lang w:eastAsia="ko-KR"/>
              </w:rPr>
            </w:pPr>
            <w:r w:rsidRPr="004A366B">
              <w:rPr>
                <w:rFonts w:eastAsia="Malgun Gothic"/>
                <w:lang w:eastAsia="ko-KR"/>
              </w:rPr>
              <w:t>High</w:t>
            </w:r>
          </w:p>
        </w:tc>
      </w:tr>
      <w:tr w:rsidR="00E001B4" w:rsidRPr="004A366B" w14:paraId="2C3ADCA6" w14:textId="77777777" w:rsidTr="00E119CA">
        <w:trPr>
          <w:trHeight w:val="778"/>
        </w:trPr>
        <w:tc>
          <w:tcPr>
            <w:tcW w:w="1846" w:type="dxa"/>
            <w:tcMar>
              <w:top w:w="57" w:type="dxa"/>
              <w:left w:w="57" w:type="dxa"/>
              <w:bottom w:w="57" w:type="dxa"/>
              <w:right w:w="57" w:type="dxa"/>
            </w:tcMar>
            <w:vAlign w:val="center"/>
          </w:tcPr>
          <w:p w14:paraId="7B8D955A" w14:textId="77777777" w:rsidR="00E001B4" w:rsidRPr="004A366B" w:rsidRDefault="00E001B4" w:rsidP="00E119CA">
            <w:pPr>
              <w:jc w:val="center"/>
              <w:rPr>
                <w:rFonts w:eastAsia="Malgun Gothic"/>
              </w:rPr>
            </w:pPr>
            <w:r w:rsidRPr="004A366B">
              <w:rPr>
                <w:rFonts w:eastAsia="Malgun Gothic"/>
              </w:rPr>
              <w:t>Temperature Setting</w:t>
            </w:r>
          </w:p>
        </w:tc>
        <w:tc>
          <w:tcPr>
            <w:tcW w:w="6869" w:type="dxa"/>
            <w:gridSpan w:val="7"/>
            <w:tcMar>
              <w:top w:w="57" w:type="dxa"/>
              <w:left w:w="57" w:type="dxa"/>
              <w:bottom w:w="57" w:type="dxa"/>
              <w:right w:w="57" w:type="dxa"/>
            </w:tcMar>
            <w:vAlign w:val="center"/>
          </w:tcPr>
          <w:p w14:paraId="01A7A971"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181BFE63" w14:textId="77777777" w:rsidR="00E001B4" w:rsidRPr="004A366B" w:rsidRDefault="00E001B4" w:rsidP="00E119CA">
            <w:pPr>
              <w:jc w:val="center"/>
              <w:rPr>
                <w:rFonts w:eastAsia="Malgun Gothic"/>
                <w:lang w:eastAsia="ko-KR"/>
              </w:rPr>
            </w:pPr>
            <w:r w:rsidRPr="004A366B">
              <w:rPr>
                <w:rFonts w:eastAsia="Malgun Gothic"/>
                <w:lang w:eastAsia="ko-KR"/>
              </w:rPr>
              <w:t>23 °C or</w:t>
            </w:r>
          </w:p>
          <w:p w14:paraId="04FAE77F" w14:textId="77777777" w:rsidR="00E001B4" w:rsidRPr="004A366B" w:rsidRDefault="00E001B4" w:rsidP="00E119CA">
            <w:pPr>
              <w:jc w:val="center"/>
              <w:rPr>
                <w:rFonts w:eastAsia="Malgun Gothic"/>
                <w:lang w:eastAsia="ko-KR"/>
              </w:rPr>
            </w:pPr>
            <w:r w:rsidRPr="004A366B">
              <w:rPr>
                <w:rFonts w:eastAsia="Malgun Gothic"/>
                <w:lang w:eastAsia="ko-KR"/>
              </w:rPr>
              <w:t>Lowest</w:t>
            </w:r>
          </w:p>
          <w:p w14:paraId="288FB5B6" w14:textId="77777777" w:rsidR="00E001B4" w:rsidRPr="004A366B" w:rsidRDefault="00E001B4" w:rsidP="00E119CA">
            <w:pPr>
              <w:jc w:val="center"/>
              <w:rPr>
                <w:rFonts w:eastAsia="Malgun Gothic"/>
                <w:lang w:eastAsia="ko-KR"/>
              </w:rPr>
            </w:pPr>
            <w:r w:rsidRPr="004A366B">
              <w:rPr>
                <w:rFonts w:eastAsia="Malgun Gothic"/>
                <w:lang w:eastAsia="ko-KR"/>
              </w:rPr>
              <w:t>But Not MAX AC</w:t>
            </w:r>
          </w:p>
        </w:tc>
      </w:tr>
      <w:tr w:rsidR="00E001B4" w:rsidRPr="004A366B" w14:paraId="00E6BA12" w14:textId="77777777" w:rsidTr="00E119CA">
        <w:trPr>
          <w:trHeight w:val="509"/>
        </w:trPr>
        <w:tc>
          <w:tcPr>
            <w:tcW w:w="1846" w:type="dxa"/>
            <w:tcMar>
              <w:top w:w="57" w:type="dxa"/>
              <w:left w:w="57" w:type="dxa"/>
              <w:bottom w:w="57" w:type="dxa"/>
              <w:right w:w="57" w:type="dxa"/>
            </w:tcMar>
            <w:vAlign w:val="center"/>
          </w:tcPr>
          <w:p w14:paraId="692FA01C" w14:textId="77777777" w:rsidR="00E001B4" w:rsidRPr="004A366B" w:rsidRDefault="00E001B4" w:rsidP="00E119CA">
            <w:pPr>
              <w:jc w:val="center"/>
              <w:rPr>
                <w:rFonts w:eastAsia="Malgun Gothic"/>
              </w:rPr>
            </w:pPr>
            <w:r w:rsidRPr="004A366B">
              <w:rPr>
                <w:rFonts w:eastAsia="Malgun Gothic"/>
              </w:rPr>
              <w:t>Air Inlet Position</w:t>
            </w:r>
          </w:p>
        </w:tc>
        <w:tc>
          <w:tcPr>
            <w:tcW w:w="6869" w:type="dxa"/>
            <w:gridSpan w:val="7"/>
            <w:tcMar>
              <w:top w:w="57" w:type="dxa"/>
              <w:left w:w="57" w:type="dxa"/>
              <w:bottom w:w="57" w:type="dxa"/>
              <w:right w:w="57" w:type="dxa"/>
            </w:tcMar>
            <w:vAlign w:val="center"/>
          </w:tcPr>
          <w:p w14:paraId="631E4586" w14:textId="77777777" w:rsidR="00E001B4" w:rsidRPr="004A366B" w:rsidRDefault="00E001B4" w:rsidP="00E119CA">
            <w:pPr>
              <w:jc w:val="center"/>
              <w:rPr>
                <w:rFonts w:eastAsia="Malgun Gothic"/>
                <w:lang w:eastAsia="ko-KR"/>
              </w:rPr>
            </w:pPr>
            <w:r w:rsidRPr="004A366B">
              <w:rPr>
                <w:rFonts w:eastAsia="Malgun Gothic"/>
                <w:lang w:eastAsia="ko-KR"/>
              </w:rPr>
              <w:t>OPEN</w:t>
            </w:r>
          </w:p>
        </w:tc>
        <w:tc>
          <w:tcPr>
            <w:tcW w:w="929" w:type="dxa"/>
            <w:tcMar>
              <w:top w:w="57" w:type="dxa"/>
              <w:left w:w="57" w:type="dxa"/>
              <w:bottom w:w="57" w:type="dxa"/>
              <w:right w:w="57" w:type="dxa"/>
            </w:tcMar>
            <w:vAlign w:val="center"/>
          </w:tcPr>
          <w:p w14:paraId="1B5E04B1" w14:textId="77777777" w:rsidR="00E001B4" w:rsidRPr="004A366B" w:rsidRDefault="00E001B4" w:rsidP="00E119CA">
            <w:pPr>
              <w:jc w:val="center"/>
              <w:rPr>
                <w:rFonts w:eastAsia="Malgun Gothic"/>
                <w:lang w:eastAsia="ko-KR"/>
              </w:rPr>
            </w:pPr>
            <w:r w:rsidRPr="004A366B">
              <w:rPr>
                <w:rFonts w:eastAsia="Malgun Gothic"/>
                <w:lang w:eastAsia="ko-KR"/>
              </w:rPr>
              <w:t>Auto</w:t>
            </w:r>
          </w:p>
        </w:tc>
      </w:tr>
      <w:tr w:rsidR="00E001B4" w:rsidRPr="004A366B" w14:paraId="3E5A853E" w14:textId="77777777" w:rsidTr="00E119CA">
        <w:trPr>
          <w:trHeight w:val="701"/>
        </w:trPr>
        <w:tc>
          <w:tcPr>
            <w:tcW w:w="1846" w:type="dxa"/>
            <w:tcMar>
              <w:top w:w="57" w:type="dxa"/>
              <w:left w:w="57" w:type="dxa"/>
              <w:bottom w:w="57" w:type="dxa"/>
              <w:right w:w="57" w:type="dxa"/>
            </w:tcMar>
            <w:vAlign w:val="center"/>
          </w:tcPr>
          <w:p w14:paraId="2E7CE7C2" w14:textId="77777777" w:rsidR="00E001B4" w:rsidRPr="004A366B" w:rsidRDefault="00E001B4" w:rsidP="00E119CA">
            <w:pPr>
              <w:jc w:val="center"/>
              <w:rPr>
                <w:rFonts w:eastAsia="Malgun Gothic"/>
              </w:rPr>
            </w:pPr>
            <w:r w:rsidRPr="004A366B">
              <w:rPr>
                <w:rFonts w:eastAsia="Malgun Gothic"/>
              </w:rPr>
              <w:t>Outlet Vents and Position</w:t>
            </w:r>
          </w:p>
        </w:tc>
        <w:tc>
          <w:tcPr>
            <w:tcW w:w="7798" w:type="dxa"/>
            <w:gridSpan w:val="8"/>
            <w:tcMar>
              <w:top w:w="57" w:type="dxa"/>
              <w:left w:w="57" w:type="dxa"/>
              <w:bottom w:w="57" w:type="dxa"/>
              <w:right w:w="57" w:type="dxa"/>
            </w:tcMar>
            <w:vAlign w:val="center"/>
          </w:tcPr>
          <w:p w14:paraId="08D3BF32" w14:textId="77777777" w:rsidR="00E001B4" w:rsidRPr="004A366B" w:rsidRDefault="00E001B4" w:rsidP="00E119CA">
            <w:pPr>
              <w:jc w:val="center"/>
              <w:rPr>
                <w:rFonts w:eastAsia="Malgun Gothic"/>
                <w:lang w:eastAsia="ko-KR"/>
              </w:rPr>
            </w:pPr>
            <w:r w:rsidRPr="004A366B">
              <w:rPr>
                <w:rFonts w:eastAsia="Malgun Gothic"/>
                <w:lang w:eastAsia="ko-KR"/>
              </w:rPr>
              <w:t>Fully OPEN and Upright</w:t>
            </w:r>
          </w:p>
        </w:tc>
      </w:tr>
      <w:tr w:rsidR="00E001B4" w:rsidRPr="004A366B" w14:paraId="4DB64ACC" w14:textId="77777777" w:rsidTr="00E119CA">
        <w:tc>
          <w:tcPr>
            <w:tcW w:w="1846" w:type="dxa"/>
            <w:shd w:val="clear" w:color="auto" w:fill="BFBFBF" w:themeFill="background1" w:themeFillShade="BF"/>
            <w:tcMar>
              <w:top w:w="57" w:type="dxa"/>
              <w:left w:w="57" w:type="dxa"/>
              <w:bottom w:w="57" w:type="dxa"/>
              <w:right w:w="57" w:type="dxa"/>
            </w:tcMar>
            <w:vAlign w:val="center"/>
          </w:tcPr>
          <w:p w14:paraId="31B673D4" w14:textId="77777777" w:rsidR="00E001B4" w:rsidRPr="004A366B" w:rsidRDefault="00E001B4" w:rsidP="00E119CA">
            <w:pPr>
              <w:keepNext/>
              <w:keepLines/>
              <w:jc w:val="center"/>
              <w:rPr>
                <w:rFonts w:eastAsia="Malgun Gothic"/>
              </w:rPr>
            </w:pPr>
            <w:r w:rsidRPr="004A366B">
              <w:rPr>
                <w:rFonts w:eastAsia="Malgun Gothic"/>
              </w:rPr>
              <w:lastRenderedPageBreak/>
              <w:t>Total Tube Samples</w:t>
            </w:r>
            <w:r w:rsidRPr="004A366B">
              <w:rPr>
                <w:rFonts w:eastAsia="Malgun Gothic"/>
                <w:vertAlign w:val="superscript"/>
              </w:rPr>
              <w:t>1</w:t>
            </w:r>
          </w:p>
          <w:p w14:paraId="3F865525" w14:textId="77777777" w:rsidR="00E001B4" w:rsidRPr="004A366B" w:rsidRDefault="00E001B4" w:rsidP="00E119CA">
            <w:pPr>
              <w:keepNext/>
              <w:keepLines/>
              <w:jc w:val="center"/>
              <w:rPr>
                <w:rFonts w:eastAsia="Malgun Gothic"/>
              </w:rPr>
            </w:pPr>
            <w:r w:rsidRPr="004A366B">
              <w:rPr>
                <w:rFonts w:eastAsia="Malgun Gothic"/>
              </w:rPr>
              <w:t>Vehicle</w:t>
            </w:r>
          </w:p>
        </w:tc>
        <w:tc>
          <w:tcPr>
            <w:tcW w:w="1137" w:type="dxa"/>
            <w:shd w:val="clear" w:color="auto" w:fill="BFBFBF" w:themeFill="background1" w:themeFillShade="BF"/>
            <w:tcMar>
              <w:top w:w="57" w:type="dxa"/>
              <w:left w:w="57" w:type="dxa"/>
              <w:bottom w:w="57" w:type="dxa"/>
              <w:right w:w="57" w:type="dxa"/>
            </w:tcMar>
            <w:vAlign w:val="center"/>
          </w:tcPr>
          <w:p w14:paraId="1F7D5113"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59BF735" w14:textId="77777777" w:rsidR="00E001B4" w:rsidRPr="004A366B" w:rsidRDefault="00E001B4" w:rsidP="00E119CA">
            <w:pPr>
              <w:keepNext/>
              <w:keepLines/>
              <w:jc w:val="center"/>
              <w:rPr>
                <w:rFonts w:eastAsia="Malgun Gothic"/>
                <w:lang w:eastAsia="ko-KR"/>
              </w:rPr>
            </w:pPr>
          </w:p>
        </w:tc>
        <w:tc>
          <w:tcPr>
            <w:tcW w:w="1137" w:type="dxa"/>
            <w:shd w:val="clear" w:color="auto" w:fill="BFBFBF" w:themeFill="background1" w:themeFillShade="BF"/>
            <w:tcMar>
              <w:top w:w="57" w:type="dxa"/>
              <w:left w:w="57" w:type="dxa"/>
              <w:bottom w:w="57" w:type="dxa"/>
              <w:right w:w="57" w:type="dxa"/>
            </w:tcMar>
            <w:vAlign w:val="center"/>
          </w:tcPr>
          <w:p w14:paraId="6B6773A9" w14:textId="77777777" w:rsidR="00E001B4" w:rsidRPr="004A366B" w:rsidRDefault="00E001B4" w:rsidP="00E119CA">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7ACCF834"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45ACC9E" w14:textId="77777777" w:rsidR="00E001B4" w:rsidRPr="004A366B" w:rsidRDefault="00E001B4" w:rsidP="00E119CA">
            <w:pPr>
              <w:keepNext/>
              <w:keepLines/>
              <w:jc w:val="center"/>
              <w:rPr>
                <w:rFonts w:eastAsia="Malgun Gothic"/>
                <w:lang w:eastAsia="ko-KR"/>
              </w:rPr>
            </w:pPr>
            <w:r w:rsidRPr="004A366B">
              <w:rPr>
                <w:rFonts w:eastAsia="Malgun Gothic"/>
                <w:lang w:eastAsia="ko-KR"/>
              </w:rPr>
              <w:t>2</w:t>
            </w:r>
          </w:p>
        </w:tc>
        <w:tc>
          <w:tcPr>
            <w:tcW w:w="904" w:type="dxa"/>
            <w:shd w:val="clear" w:color="auto" w:fill="BFBFBF" w:themeFill="background1" w:themeFillShade="BF"/>
            <w:tcMar>
              <w:top w:w="57" w:type="dxa"/>
              <w:left w:w="57" w:type="dxa"/>
              <w:bottom w:w="57" w:type="dxa"/>
              <w:right w:w="57" w:type="dxa"/>
            </w:tcMar>
            <w:vAlign w:val="center"/>
          </w:tcPr>
          <w:p w14:paraId="4A688843"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7405B64"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AFED821" w14:textId="77777777" w:rsidR="00E001B4" w:rsidRPr="004A366B" w:rsidRDefault="00E001B4" w:rsidP="00E119CA">
            <w:pPr>
              <w:keepNext/>
              <w:keepLines/>
              <w:jc w:val="center"/>
              <w:rPr>
                <w:rFonts w:eastAsia="Malgun Gothic"/>
                <w:lang w:eastAsia="ko-KR"/>
              </w:rPr>
            </w:pPr>
            <w:r w:rsidRPr="004A366B">
              <w:rPr>
                <w:rFonts w:eastAsia="Malgun Gothic"/>
                <w:lang w:eastAsia="ko-KR"/>
              </w:rPr>
              <w:t>2</w:t>
            </w:r>
          </w:p>
        </w:tc>
      </w:tr>
      <w:tr w:rsidR="00E001B4" w:rsidRPr="004A366B" w14:paraId="3B83E77F" w14:textId="77777777" w:rsidTr="00E119CA">
        <w:tc>
          <w:tcPr>
            <w:tcW w:w="1846" w:type="dxa"/>
            <w:shd w:val="clear" w:color="auto" w:fill="BFBFBF" w:themeFill="background1" w:themeFillShade="BF"/>
            <w:tcMar>
              <w:top w:w="57" w:type="dxa"/>
              <w:left w:w="57" w:type="dxa"/>
              <w:bottom w:w="57" w:type="dxa"/>
              <w:right w:w="57" w:type="dxa"/>
            </w:tcMar>
            <w:vAlign w:val="center"/>
          </w:tcPr>
          <w:p w14:paraId="656041A8" w14:textId="77777777" w:rsidR="00E001B4" w:rsidRPr="004A366B" w:rsidRDefault="00E001B4" w:rsidP="00E119CA">
            <w:pPr>
              <w:keepNext/>
              <w:keepLines/>
              <w:jc w:val="center"/>
              <w:rPr>
                <w:rFonts w:eastAsia="Malgun Gothic"/>
              </w:rPr>
            </w:pPr>
            <w:r w:rsidRPr="004A366B">
              <w:rPr>
                <w:rFonts w:eastAsia="Malgun Gothic"/>
              </w:rPr>
              <w:t>Total Tube Samples</w:t>
            </w:r>
            <w:r w:rsidRPr="004A366B">
              <w:rPr>
                <w:rFonts w:eastAsia="Malgun Gothic"/>
                <w:vertAlign w:val="superscript"/>
              </w:rPr>
              <w:t>1</w:t>
            </w:r>
          </w:p>
          <w:p w14:paraId="38C3CA29" w14:textId="77777777" w:rsidR="00E001B4" w:rsidRPr="004A366B" w:rsidRDefault="00E001B4" w:rsidP="00E119CA">
            <w:pPr>
              <w:keepNext/>
              <w:keepLines/>
              <w:jc w:val="center"/>
              <w:rPr>
                <w:rFonts w:eastAsia="Malgun Gothic"/>
              </w:rPr>
            </w:pPr>
            <w:r w:rsidRPr="004A366B">
              <w:rPr>
                <w:rFonts w:eastAsia="Malgun Gothic"/>
              </w:rPr>
              <w:t>Chamber</w:t>
            </w:r>
          </w:p>
        </w:tc>
        <w:tc>
          <w:tcPr>
            <w:tcW w:w="1137" w:type="dxa"/>
            <w:shd w:val="clear" w:color="auto" w:fill="BFBFBF" w:themeFill="background1" w:themeFillShade="BF"/>
            <w:tcMar>
              <w:top w:w="57" w:type="dxa"/>
              <w:left w:w="57" w:type="dxa"/>
              <w:bottom w:w="57" w:type="dxa"/>
              <w:right w:w="57" w:type="dxa"/>
            </w:tcMar>
            <w:vAlign w:val="center"/>
          </w:tcPr>
          <w:p w14:paraId="4A2F5199"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45A3818" w14:textId="77777777" w:rsidR="00E001B4" w:rsidRPr="004A366B" w:rsidRDefault="00E001B4" w:rsidP="00E119CA">
            <w:pPr>
              <w:keepNext/>
              <w:keepLines/>
              <w:jc w:val="center"/>
              <w:rPr>
                <w:rFonts w:eastAsia="Malgun Gothic"/>
                <w:lang w:eastAsia="ko-KR"/>
              </w:rPr>
            </w:pPr>
            <w:r w:rsidRPr="004A366B">
              <w:rPr>
                <w:rFonts w:eastAsia="Malgun Gothic"/>
                <w:lang w:eastAsia="ko-KR"/>
              </w:rPr>
              <w:t>2</w:t>
            </w:r>
          </w:p>
        </w:tc>
        <w:tc>
          <w:tcPr>
            <w:tcW w:w="1137" w:type="dxa"/>
            <w:shd w:val="clear" w:color="auto" w:fill="BFBFBF" w:themeFill="background1" w:themeFillShade="BF"/>
            <w:tcMar>
              <w:top w:w="57" w:type="dxa"/>
              <w:left w:w="57" w:type="dxa"/>
              <w:bottom w:w="57" w:type="dxa"/>
              <w:right w:w="57" w:type="dxa"/>
            </w:tcMar>
            <w:vAlign w:val="center"/>
          </w:tcPr>
          <w:p w14:paraId="6426BE91" w14:textId="77777777" w:rsidR="00E001B4" w:rsidRPr="004A366B" w:rsidRDefault="00E001B4" w:rsidP="00E119CA">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3D69B650"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B83FBA6" w14:textId="77777777" w:rsidR="00E001B4" w:rsidRPr="004A366B" w:rsidRDefault="00E001B4" w:rsidP="00E119CA">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3159C7F4"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C589B67"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E4EAE5C" w14:textId="77777777" w:rsidR="00E001B4" w:rsidRPr="004A366B" w:rsidRDefault="00E001B4" w:rsidP="00E119CA">
            <w:pPr>
              <w:keepNext/>
              <w:keepLines/>
              <w:jc w:val="center"/>
              <w:rPr>
                <w:rFonts w:eastAsia="Malgun Gothic"/>
                <w:lang w:eastAsia="ko-KR"/>
              </w:rPr>
            </w:pPr>
          </w:p>
        </w:tc>
      </w:tr>
      <w:tr w:rsidR="00E001B4" w:rsidRPr="004A366B" w14:paraId="42634735" w14:textId="77777777" w:rsidTr="00E119CA">
        <w:tc>
          <w:tcPr>
            <w:tcW w:w="1846" w:type="dxa"/>
            <w:shd w:val="clear" w:color="auto" w:fill="BFBFBF" w:themeFill="background1" w:themeFillShade="BF"/>
            <w:tcMar>
              <w:top w:w="57" w:type="dxa"/>
              <w:left w:w="57" w:type="dxa"/>
              <w:bottom w:w="57" w:type="dxa"/>
              <w:right w:w="57" w:type="dxa"/>
            </w:tcMar>
            <w:vAlign w:val="center"/>
          </w:tcPr>
          <w:p w14:paraId="4E54D870" w14:textId="77777777" w:rsidR="00E001B4" w:rsidRPr="004A366B" w:rsidRDefault="00E001B4" w:rsidP="00E119CA">
            <w:pPr>
              <w:jc w:val="center"/>
              <w:rPr>
                <w:rFonts w:eastAsia="Malgun Gothic"/>
              </w:rPr>
            </w:pPr>
            <w:r w:rsidRPr="004A366B">
              <w:rPr>
                <w:rFonts w:eastAsia="Malgun Gothic"/>
              </w:rPr>
              <w:t>Total Tube Samples</w:t>
            </w:r>
            <w:r w:rsidRPr="004A366B">
              <w:rPr>
                <w:rFonts w:eastAsia="Malgun Gothic"/>
                <w:vertAlign w:val="superscript"/>
              </w:rPr>
              <w:t>1,2</w:t>
            </w:r>
          </w:p>
          <w:p w14:paraId="280030B5" w14:textId="77777777" w:rsidR="00E001B4" w:rsidRPr="004A366B" w:rsidRDefault="00E001B4" w:rsidP="00E119CA">
            <w:pPr>
              <w:jc w:val="center"/>
              <w:rPr>
                <w:rFonts w:eastAsia="Malgun Gothic"/>
              </w:rPr>
            </w:pPr>
            <w:r w:rsidRPr="004A366B">
              <w:rPr>
                <w:rFonts w:eastAsia="Malgun Gothic"/>
              </w:rPr>
              <w:t>Field Blank</w:t>
            </w:r>
          </w:p>
        </w:tc>
        <w:tc>
          <w:tcPr>
            <w:tcW w:w="1137" w:type="dxa"/>
            <w:shd w:val="clear" w:color="auto" w:fill="BFBFBF" w:themeFill="background1" w:themeFillShade="BF"/>
            <w:tcMar>
              <w:top w:w="57" w:type="dxa"/>
              <w:left w:w="57" w:type="dxa"/>
              <w:bottom w:w="57" w:type="dxa"/>
              <w:right w:w="57" w:type="dxa"/>
            </w:tcMar>
            <w:vAlign w:val="center"/>
          </w:tcPr>
          <w:p w14:paraId="2A595870"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0A27B82" w14:textId="77777777" w:rsidR="00E001B4" w:rsidRPr="004A366B" w:rsidRDefault="00E001B4" w:rsidP="00E119CA">
            <w:pPr>
              <w:jc w:val="center"/>
              <w:rPr>
                <w:rFonts w:eastAsia="Malgun Gothic"/>
                <w:lang w:eastAsia="ko-KR"/>
              </w:rPr>
            </w:pPr>
            <w:r w:rsidRPr="004A366B">
              <w:rPr>
                <w:rFonts w:eastAsia="Malgun Gothic"/>
                <w:lang w:eastAsia="ko-KR"/>
              </w:rPr>
              <w:t>2</w:t>
            </w:r>
          </w:p>
        </w:tc>
        <w:tc>
          <w:tcPr>
            <w:tcW w:w="1137" w:type="dxa"/>
            <w:shd w:val="clear" w:color="auto" w:fill="BFBFBF" w:themeFill="background1" w:themeFillShade="BF"/>
            <w:tcMar>
              <w:top w:w="57" w:type="dxa"/>
              <w:left w:w="57" w:type="dxa"/>
              <w:bottom w:w="57" w:type="dxa"/>
              <w:right w:w="57" w:type="dxa"/>
            </w:tcMar>
            <w:vAlign w:val="center"/>
          </w:tcPr>
          <w:p w14:paraId="3468F442" w14:textId="77777777" w:rsidR="00E001B4" w:rsidRPr="004A366B" w:rsidRDefault="00E001B4" w:rsidP="00E119CA">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396F4D23"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7DEF044A" w14:textId="77777777" w:rsidR="00E001B4" w:rsidRPr="004A366B" w:rsidRDefault="00E001B4" w:rsidP="00E119CA">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55847D26"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6C1F4CB"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9D8EF5A" w14:textId="77777777" w:rsidR="00E001B4" w:rsidRPr="004A366B" w:rsidRDefault="00E001B4" w:rsidP="00E119CA">
            <w:pPr>
              <w:jc w:val="center"/>
              <w:rPr>
                <w:rFonts w:eastAsia="Malgun Gothic"/>
                <w:lang w:eastAsia="ko-KR"/>
              </w:rPr>
            </w:pPr>
          </w:p>
        </w:tc>
      </w:tr>
      <w:tr w:rsidR="00E001B4" w:rsidRPr="004A366B" w14:paraId="48A08273" w14:textId="77777777" w:rsidTr="00E119CA">
        <w:tc>
          <w:tcPr>
            <w:tcW w:w="1846" w:type="dxa"/>
            <w:shd w:val="clear" w:color="auto" w:fill="BFBFBF" w:themeFill="background1" w:themeFillShade="BF"/>
            <w:tcMar>
              <w:top w:w="57" w:type="dxa"/>
              <w:left w:w="57" w:type="dxa"/>
              <w:bottom w:w="57" w:type="dxa"/>
              <w:right w:w="57" w:type="dxa"/>
            </w:tcMar>
            <w:vAlign w:val="center"/>
          </w:tcPr>
          <w:p w14:paraId="75AF8B3A" w14:textId="77777777" w:rsidR="00E001B4" w:rsidRPr="004A366B" w:rsidRDefault="00E001B4" w:rsidP="00E119CA">
            <w:pPr>
              <w:jc w:val="center"/>
              <w:rPr>
                <w:rFonts w:eastAsia="Malgun Gothic"/>
              </w:rPr>
            </w:pPr>
            <w:r w:rsidRPr="004A366B">
              <w:rPr>
                <w:rFonts w:eastAsia="Malgun Gothic"/>
              </w:rPr>
              <w:t>Tube Sampling</w:t>
            </w:r>
          </w:p>
          <w:p w14:paraId="6A7D1B24" w14:textId="77777777" w:rsidR="00E001B4" w:rsidRPr="004A366B" w:rsidRDefault="00E001B4" w:rsidP="00E119CA">
            <w:pPr>
              <w:jc w:val="center"/>
              <w:rPr>
                <w:rFonts w:eastAsia="Malgun Gothic"/>
              </w:rPr>
            </w:pPr>
            <w:r w:rsidRPr="004A366B">
              <w:rPr>
                <w:rFonts w:eastAsia="Malgun Gothic"/>
              </w:rPr>
              <w:t>Times</w:t>
            </w:r>
          </w:p>
        </w:tc>
        <w:tc>
          <w:tcPr>
            <w:tcW w:w="1137" w:type="dxa"/>
            <w:shd w:val="clear" w:color="auto" w:fill="BFBFBF" w:themeFill="background1" w:themeFillShade="BF"/>
            <w:tcMar>
              <w:top w:w="57" w:type="dxa"/>
              <w:left w:w="57" w:type="dxa"/>
              <w:bottom w:w="57" w:type="dxa"/>
              <w:right w:w="57" w:type="dxa"/>
            </w:tcMar>
            <w:vAlign w:val="center"/>
          </w:tcPr>
          <w:p w14:paraId="5C8723A5"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76F5C8A"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163DEDAE"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1137" w:type="dxa"/>
            <w:shd w:val="clear" w:color="auto" w:fill="BFBFBF" w:themeFill="background1" w:themeFillShade="BF"/>
            <w:tcMar>
              <w:top w:w="57" w:type="dxa"/>
              <w:left w:w="57" w:type="dxa"/>
              <w:bottom w:w="57" w:type="dxa"/>
              <w:right w:w="57" w:type="dxa"/>
            </w:tcMar>
            <w:vAlign w:val="center"/>
          </w:tcPr>
          <w:p w14:paraId="60D3F3FE" w14:textId="77777777" w:rsidR="00E001B4" w:rsidRPr="004A366B" w:rsidRDefault="00E001B4" w:rsidP="00E119CA">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3E443190"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92E366E"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5CEB00FC"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04" w:type="dxa"/>
            <w:shd w:val="clear" w:color="auto" w:fill="BFBFBF" w:themeFill="background1" w:themeFillShade="BF"/>
            <w:tcMar>
              <w:top w:w="57" w:type="dxa"/>
              <w:left w:w="57" w:type="dxa"/>
              <w:bottom w:w="57" w:type="dxa"/>
              <w:right w:w="57" w:type="dxa"/>
            </w:tcMar>
            <w:vAlign w:val="center"/>
          </w:tcPr>
          <w:p w14:paraId="3E91BA62"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77A81E96"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07AA4A4B"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29" w:type="dxa"/>
            <w:shd w:val="clear" w:color="auto" w:fill="BFBFBF" w:themeFill="background1" w:themeFillShade="BF"/>
            <w:tcMar>
              <w:top w:w="57" w:type="dxa"/>
              <w:left w:w="57" w:type="dxa"/>
              <w:bottom w:w="57" w:type="dxa"/>
              <w:right w:w="57" w:type="dxa"/>
            </w:tcMar>
            <w:vAlign w:val="center"/>
          </w:tcPr>
          <w:p w14:paraId="2AF0E502"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768E3552" w14:textId="77777777" w:rsidR="00E001B4" w:rsidRPr="004A366B" w:rsidRDefault="00E001B4" w:rsidP="00E119CA">
            <w:pPr>
              <w:jc w:val="center"/>
              <w:rPr>
                <w:rFonts w:eastAsia="Malgun Gothic"/>
                <w:lang w:eastAsia="ko-KR"/>
              </w:rPr>
            </w:pPr>
            <w:r w:rsidRPr="004A366B">
              <w:rPr>
                <w:rFonts w:eastAsia="Malgun Gothic"/>
                <w:lang w:eastAsia="ko-KR"/>
              </w:rPr>
              <w:t>Minutes</w:t>
            </w:r>
          </w:p>
        </w:tc>
      </w:tr>
      <w:tr w:rsidR="00E001B4" w:rsidRPr="004A366B" w14:paraId="2EFDC5D0" w14:textId="77777777" w:rsidTr="00E119CA">
        <w:tc>
          <w:tcPr>
            <w:tcW w:w="1846" w:type="dxa"/>
            <w:shd w:val="clear" w:color="auto" w:fill="BFBFBF" w:themeFill="background1" w:themeFillShade="BF"/>
            <w:tcMar>
              <w:top w:w="57" w:type="dxa"/>
              <w:left w:w="57" w:type="dxa"/>
              <w:bottom w:w="57" w:type="dxa"/>
              <w:right w:w="57" w:type="dxa"/>
            </w:tcMar>
            <w:vAlign w:val="center"/>
          </w:tcPr>
          <w:p w14:paraId="50B952C3" w14:textId="77777777" w:rsidR="00E001B4" w:rsidRPr="004A366B" w:rsidRDefault="00E001B4" w:rsidP="00E119CA">
            <w:pPr>
              <w:jc w:val="center"/>
              <w:rPr>
                <w:rFonts w:eastAsia="Malgun Gothic"/>
              </w:rPr>
            </w:pPr>
            <w:r w:rsidRPr="004A366B">
              <w:rPr>
                <w:rFonts w:eastAsia="Malgun Gothic"/>
              </w:rPr>
              <w:t>Tube Sampling</w:t>
            </w:r>
          </w:p>
          <w:p w14:paraId="70A8ECA3" w14:textId="77777777" w:rsidR="00E001B4" w:rsidRPr="004A366B" w:rsidRDefault="00E001B4" w:rsidP="00E119CA">
            <w:pPr>
              <w:jc w:val="center"/>
              <w:rPr>
                <w:rFonts w:eastAsia="Malgun Gothic"/>
              </w:rPr>
            </w:pPr>
            <w:r w:rsidRPr="004A366B">
              <w:rPr>
                <w:rFonts w:eastAsia="Malgun Gothic"/>
              </w:rPr>
              <w:t>Flow Rate Ranges</w:t>
            </w:r>
            <w:r w:rsidRPr="004A366B">
              <w:rPr>
                <w:rFonts w:eastAsia="Malgun Gothic"/>
                <w:vertAlign w:val="superscript"/>
              </w:rPr>
              <w:t>3</w:t>
            </w:r>
          </w:p>
        </w:tc>
        <w:tc>
          <w:tcPr>
            <w:tcW w:w="1137" w:type="dxa"/>
            <w:shd w:val="clear" w:color="auto" w:fill="BFBFBF" w:themeFill="background1" w:themeFillShade="BF"/>
            <w:tcMar>
              <w:top w:w="57" w:type="dxa"/>
              <w:left w:w="57" w:type="dxa"/>
              <w:bottom w:w="57" w:type="dxa"/>
              <w:right w:w="57" w:type="dxa"/>
            </w:tcMar>
            <w:vAlign w:val="center"/>
          </w:tcPr>
          <w:p w14:paraId="1B8B1557"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1BE6247" w14:textId="77777777" w:rsidR="00E001B4" w:rsidRPr="004A366B" w:rsidRDefault="00E001B4" w:rsidP="00E119CA">
            <w:pPr>
              <w:jc w:val="center"/>
              <w:rPr>
                <w:rFonts w:eastAsia="Malgun Gothic"/>
                <w:lang w:eastAsia="ko-KR"/>
              </w:rPr>
            </w:pPr>
            <w:r w:rsidRPr="004A366B">
              <w:rPr>
                <w:rFonts w:eastAsia="Malgun Gothic"/>
                <w:lang w:eastAsia="ko-KR"/>
              </w:rPr>
              <w:t>0.1 L/min</w:t>
            </w:r>
          </w:p>
          <w:p w14:paraId="3FCD160F"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39D4163D" w14:textId="77777777" w:rsidR="00E001B4" w:rsidRPr="004A366B" w:rsidRDefault="00E001B4" w:rsidP="00E119CA">
            <w:pPr>
              <w:jc w:val="center"/>
              <w:rPr>
                <w:rFonts w:eastAsia="Malgun Gothic"/>
                <w:lang w:eastAsia="ko-KR"/>
              </w:rPr>
            </w:pPr>
            <w:r w:rsidRPr="004A366B">
              <w:rPr>
                <w:rFonts w:eastAsia="Malgun Gothic"/>
                <w:lang w:eastAsia="ko-KR"/>
              </w:rPr>
              <w:t>0.2 L/min</w:t>
            </w:r>
          </w:p>
        </w:tc>
        <w:tc>
          <w:tcPr>
            <w:tcW w:w="1137" w:type="dxa"/>
            <w:shd w:val="clear" w:color="auto" w:fill="BFBFBF" w:themeFill="background1" w:themeFillShade="BF"/>
            <w:tcMar>
              <w:top w:w="57" w:type="dxa"/>
              <w:left w:w="57" w:type="dxa"/>
              <w:bottom w:w="57" w:type="dxa"/>
              <w:right w:w="57" w:type="dxa"/>
            </w:tcMar>
            <w:vAlign w:val="center"/>
          </w:tcPr>
          <w:p w14:paraId="1866055E" w14:textId="77777777" w:rsidR="00E001B4" w:rsidRPr="004A366B" w:rsidRDefault="00E001B4" w:rsidP="00E119CA">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1CE8AD82"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5551D35" w14:textId="77777777" w:rsidR="00E001B4" w:rsidRPr="004A366B" w:rsidRDefault="00E001B4" w:rsidP="00E119CA">
            <w:pPr>
              <w:jc w:val="center"/>
              <w:rPr>
                <w:rFonts w:eastAsia="Malgun Gothic"/>
                <w:lang w:eastAsia="ko-KR"/>
              </w:rPr>
            </w:pPr>
            <w:r w:rsidRPr="004A366B">
              <w:rPr>
                <w:rFonts w:eastAsia="Malgun Gothic"/>
                <w:lang w:eastAsia="ko-KR"/>
              </w:rPr>
              <w:t>0.1 L/min</w:t>
            </w:r>
          </w:p>
          <w:p w14:paraId="4D4E50F2"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508433D2" w14:textId="77777777" w:rsidR="00E001B4" w:rsidRPr="004A366B" w:rsidRDefault="00E001B4" w:rsidP="00E119CA">
            <w:pPr>
              <w:jc w:val="center"/>
              <w:rPr>
                <w:rFonts w:eastAsia="Malgun Gothic"/>
                <w:lang w:eastAsia="ko-KR"/>
              </w:rPr>
            </w:pPr>
            <w:r w:rsidRPr="004A366B">
              <w:rPr>
                <w:rFonts w:eastAsia="Malgun Gothic"/>
                <w:lang w:eastAsia="ko-KR"/>
              </w:rPr>
              <w:t>0.2 L/min</w:t>
            </w:r>
          </w:p>
        </w:tc>
        <w:tc>
          <w:tcPr>
            <w:tcW w:w="904" w:type="dxa"/>
            <w:shd w:val="clear" w:color="auto" w:fill="BFBFBF" w:themeFill="background1" w:themeFillShade="BF"/>
            <w:tcMar>
              <w:top w:w="57" w:type="dxa"/>
              <w:left w:w="57" w:type="dxa"/>
              <w:bottom w:w="57" w:type="dxa"/>
              <w:right w:w="57" w:type="dxa"/>
            </w:tcMar>
            <w:vAlign w:val="center"/>
          </w:tcPr>
          <w:p w14:paraId="7AC4EC4E"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FAA778D" w14:textId="77777777" w:rsidR="00E001B4" w:rsidRPr="004A366B" w:rsidRDefault="00E001B4" w:rsidP="00E119CA">
            <w:pPr>
              <w:jc w:val="center"/>
              <w:rPr>
                <w:rFonts w:eastAsia="Malgun Gothic"/>
                <w:lang w:eastAsia="ko-KR"/>
              </w:rPr>
            </w:pPr>
            <w:r w:rsidRPr="004A366B">
              <w:rPr>
                <w:rFonts w:eastAsia="Malgun Gothic"/>
                <w:lang w:eastAsia="ko-KR"/>
              </w:rPr>
              <w:t>0.1 L/min</w:t>
            </w:r>
          </w:p>
          <w:p w14:paraId="79B948F1"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543034F8" w14:textId="77777777" w:rsidR="00E001B4" w:rsidRPr="004A366B" w:rsidRDefault="00E001B4" w:rsidP="00E119CA">
            <w:pPr>
              <w:jc w:val="center"/>
              <w:rPr>
                <w:rFonts w:eastAsia="Malgun Gothic"/>
                <w:lang w:eastAsia="ko-KR"/>
              </w:rPr>
            </w:pPr>
            <w:r w:rsidRPr="004A366B">
              <w:rPr>
                <w:rFonts w:eastAsia="Malgun Gothic"/>
                <w:lang w:eastAsia="ko-KR"/>
              </w:rPr>
              <w:t>0.2 L/min</w:t>
            </w:r>
          </w:p>
        </w:tc>
        <w:tc>
          <w:tcPr>
            <w:tcW w:w="929" w:type="dxa"/>
            <w:shd w:val="clear" w:color="auto" w:fill="BFBFBF" w:themeFill="background1" w:themeFillShade="BF"/>
            <w:tcMar>
              <w:top w:w="57" w:type="dxa"/>
              <w:left w:w="57" w:type="dxa"/>
              <w:bottom w:w="57" w:type="dxa"/>
              <w:right w:w="57" w:type="dxa"/>
            </w:tcMar>
            <w:vAlign w:val="center"/>
          </w:tcPr>
          <w:p w14:paraId="586CEBD4" w14:textId="77777777" w:rsidR="00E001B4" w:rsidRPr="004A366B" w:rsidRDefault="00E001B4" w:rsidP="00E119CA">
            <w:pPr>
              <w:jc w:val="center"/>
              <w:rPr>
                <w:rFonts w:eastAsia="Malgun Gothic"/>
                <w:lang w:eastAsia="ko-KR"/>
              </w:rPr>
            </w:pPr>
            <w:r w:rsidRPr="004A366B">
              <w:rPr>
                <w:rFonts w:eastAsia="Malgun Gothic"/>
                <w:lang w:eastAsia="ko-KR"/>
              </w:rPr>
              <w:t>0.1 L/min</w:t>
            </w:r>
          </w:p>
          <w:p w14:paraId="65A006C5"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47309CD7" w14:textId="77777777" w:rsidR="00E001B4" w:rsidRPr="004A366B" w:rsidRDefault="00E001B4" w:rsidP="00E119CA">
            <w:pPr>
              <w:jc w:val="center"/>
              <w:rPr>
                <w:rFonts w:eastAsia="Malgun Gothic"/>
                <w:lang w:eastAsia="ko-KR"/>
              </w:rPr>
            </w:pPr>
            <w:r w:rsidRPr="004A366B">
              <w:rPr>
                <w:rFonts w:eastAsia="Malgun Gothic"/>
                <w:lang w:eastAsia="ko-KR"/>
              </w:rPr>
              <w:t>0.2 L/min</w:t>
            </w:r>
          </w:p>
        </w:tc>
      </w:tr>
      <w:tr w:rsidR="00E001B4" w:rsidRPr="004A366B" w14:paraId="6913B694" w14:textId="77777777" w:rsidTr="00E119CA">
        <w:tc>
          <w:tcPr>
            <w:tcW w:w="1846" w:type="dxa"/>
            <w:shd w:val="clear" w:color="auto" w:fill="BFBFBF" w:themeFill="background1" w:themeFillShade="BF"/>
            <w:tcMar>
              <w:top w:w="57" w:type="dxa"/>
              <w:left w:w="57" w:type="dxa"/>
              <w:bottom w:w="57" w:type="dxa"/>
              <w:right w:w="57" w:type="dxa"/>
            </w:tcMar>
            <w:vAlign w:val="center"/>
          </w:tcPr>
          <w:p w14:paraId="589A9101" w14:textId="77777777" w:rsidR="00E001B4" w:rsidRPr="004A366B" w:rsidRDefault="00E001B4" w:rsidP="00E119CA">
            <w:pPr>
              <w:jc w:val="center"/>
              <w:rPr>
                <w:rFonts w:eastAsia="Malgun Gothic"/>
              </w:rPr>
            </w:pPr>
            <w:r w:rsidRPr="004A366B">
              <w:rPr>
                <w:rFonts w:eastAsia="Malgun Gothic"/>
              </w:rPr>
              <w:t>Tube Sampling</w:t>
            </w:r>
          </w:p>
          <w:p w14:paraId="3CB9C867" w14:textId="77777777" w:rsidR="00E001B4" w:rsidRPr="004A366B" w:rsidRDefault="00E001B4" w:rsidP="00E119CA">
            <w:pPr>
              <w:jc w:val="center"/>
              <w:rPr>
                <w:rFonts w:eastAsia="Malgun Gothic"/>
              </w:rPr>
            </w:pPr>
            <w:r w:rsidRPr="004A366B">
              <w:rPr>
                <w:rFonts w:eastAsia="Malgun Gothic"/>
              </w:rPr>
              <w:t>Volume Ranges</w:t>
            </w:r>
            <w:r w:rsidRPr="004A366B">
              <w:rPr>
                <w:rFonts w:eastAsia="Malgun Gothic"/>
                <w:vertAlign w:val="superscript"/>
              </w:rPr>
              <w:t>3</w:t>
            </w:r>
          </w:p>
        </w:tc>
        <w:tc>
          <w:tcPr>
            <w:tcW w:w="1137" w:type="dxa"/>
            <w:shd w:val="clear" w:color="auto" w:fill="BFBFBF" w:themeFill="background1" w:themeFillShade="BF"/>
            <w:tcMar>
              <w:top w:w="57" w:type="dxa"/>
              <w:left w:w="57" w:type="dxa"/>
              <w:bottom w:w="57" w:type="dxa"/>
              <w:right w:w="57" w:type="dxa"/>
            </w:tcMar>
            <w:vAlign w:val="center"/>
          </w:tcPr>
          <w:p w14:paraId="3E49E69E"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34211504" w14:textId="77777777" w:rsidR="00E001B4" w:rsidRPr="004A366B" w:rsidRDefault="00E001B4" w:rsidP="00E119CA">
            <w:pPr>
              <w:jc w:val="center"/>
              <w:rPr>
                <w:rFonts w:eastAsia="Malgun Gothic"/>
                <w:lang w:eastAsia="ko-KR"/>
              </w:rPr>
            </w:pPr>
            <w:r w:rsidRPr="004A366B">
              <w:rPr>
                <w:rFonts w:eastAsia="Malgun Gothic"/>
                <w:lang w:eastAsia="ko-KR"/>
              </w:rPr>
              <w:t>3 L to 6 L</w:t>
            </w:r>
          </w:p>
        </w:tc>
        <w:tc>
          <w:tcPr>
            <w:tcW w:w="1137" w:type="dxa"/>
            <w:shd w:val="clear" w:color="auto" w:fill="BFBFBF" w:themeFill="background1" w:themeFillShade="BF"/>
            <w:tcMar>
              <w:top w:w="57" w:type="dxa"/>
              <w:left w:w="57" w:type="dxa"/>
              <w:bottom w:w="57" w:type="dxa"/>
              <w:right w:w="57" w:type="dxa"/>
            </w:tcMar>
            <w:vAlign w:val="center"/>
          </w:tcPr>
          <w:p w14:paraId="742FF738" w14:textId="77777777" w:rsidR="00E001B4" w:rsidRPr="004A366B" w:rsidRDefault="00E001B4" w:rsidP="00E119CA">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6F2C0518"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06CC5D56" w14:textId="77777777" w:rsidR="00E001B4" w:rsidRPr="004A366B" w:rsidRDefault="00E001B4" w:rsidP="00E119CA">
            <w:pPr>
              <w:jc w:val="center"/>
              <w:rPr>
                <w:rFonts w:eastAsia="Malgun Gothic"/>
                <w:lang w:eastAsia="ko-KR"/>
              </w:rPr>
            </w:pPr>
            <w:r w:rsidRPr="004A366B">
              <w:rPr>
                <w:rFonts w:eastAsia="Malgun Gothic"/>
                <w:lang w:eastAsia="ko-KR"/>
              </w:rPr>
              <w:t>3 L to 6 L</w:t>
            </w:r>
          </w:p>
        </w:tc>
        <w:tc>
          <w:tcPr>
            <w:tcW w:w="904" w:type="dxa"/>
            <w:shd w:val="clear" w:color="auto" w:fill="BFBFBF" w:themeFill="background1" w:themeFillShade="BF"/>
            <w:tcMar>
              <w:top w:w="57" w:type="dxa"/>
              <w:left w:w="57" w:type="dxa"/>
              <w:bottom w:w="57" w:type="dxa"/>
              <w:right w:w="57" w:type="dxa"/>
            </w:tcMar>
            <w:vAlign w:val="center"/>
          </w:tcPr>
          <w:p w14:paraId="69256A35"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B685569" w14:textId="77777777" w:rsidR="00E001B4" w:rsidRPr="004A366B" w:rsidRDefault="00E001B4" w:rsidP="00E119CA">
            <w:pPr>
              <w:jc w:val="center"/>
              <w:rPr>
                <w:rFonts w:eastAsia="Malgun Gothic"/>
                <w:lang w:eastAsia="ko-KR"/>
              </w:rPr>
            </w:pPr>
            <w:r w:rsidRPr="004A366B">
              <w:rPr>
                <w:rFonts w:eastAsia="Malgun Gothic"/>
                <w:lang w:eastAsia="ko-KR"/>
              </w:rPr>
              <w:t>3 L to 6 L</w:t>
            </w:r>
          </w:p>
        </w:tc>
        <w:tc>
          <w:tcPr>
            <w:tcW w:w="929" w:type="dxa"/>
            <w:shd w:val="clear" w:color="auto" w:fill="BFBFBF" w:themeFill="background1" w:themeFillShade="BF"/>
            <w:tcMar>
              <w:top w:w="57" w:type="dxa"/>
              <w:left w:w="57" w:type="dxa"/>
              <w:bottom w:w="57" w:type="dxa"/>
              <w:right w:w="57" w:type="dxa"/>
            </w:tcMar>
            <w:vAlign w:val="center"/>
          </w:tcPr>
          <w:p w14:paraId="4CA17509" w14:textId="77777777" w:rsidR="00E001B4" w:rsidRPr="004A366B" w:rsidRDefault="00E001B4" w:rsidP="00E119CA">
            <w:pPr>
              <w:jc w:val="center"/>
              <w:rPr>
                <w:rFonts w:eastAsia="Malgun Gothic"/>
                <w:lang w:eastAsia="ko-KR"/>
              </w:rPr>
            </w:pPr>
            <w:r w:rsidRPr="004A366B">
              <w:rPr>
                <w:rFonts w:eastAsia="Malgun Gothic"/>
                <w:lang w:eastAsia="ko-KR"/>
              </w:rPr>
              <w:t>3 L to 6 L</w:t>
            </w:r>
          </w:p>
        </w:tc>
      </w:tr>
      <w:tr w:rsidR="00E001B4" w:rsidRPr="004A366B" w14:paraId="53B9999B" w14:textId="77777777" w:rsidTr="00E119CA">
        <w:trPr>
          <w:trHeight w:val="720"/>
        </w:trPr>
        <w:tc>
          <w:tcPr>
            <w:tcW w:w="1846" w:type="dxa"/>
            <w:shd w:val="clear" w:color="auto" w:fill="FFFFFF" w:themeFill="background1"/>
            <w:tcMar>
              <w:top w:w="57" w:type="dxa"/>
              <w:left w:w="57" w:type="dxa"/>
              <w:bottom w:w="57" w:type="dxa"/>
              <w:right w:w="57" w:type="dxa"/>
            </w:tcMar>
            <w:vAlign w:val="center"/>
          </w:tcPr>
          <w:p w14:paraId="34504394" w14:textId="77777777" w:rsidR="00E001B4" w:rsidRPr="004A366B" w:rsidRDefault="00E001B4" w:rsidP="00E119CA">
            <w:pPr>
              <w:jc w:val="center"/>
              <w:rPr>
                <w:rFonts w:eastAsia="Malgun Gothic"/>
              </w:rPr>
            </w:pPr>
            <w:r w:rsidRPr="004A366B">
              <w:rPr>
                <w:rFonts w:eastAsia="Malgun Gothic"/>
              </w:rPr>
              <w:t>Total Cartridge Samples</w:t>
            </w:r>
            <w:r w:rsidRPr="004A366B">
              <w:rPr>
                <w:rFonts w:eastAsia="Malgun Gothic"/>
                <w:vertAlign w:val="superscript"/>
              </w:rPr>
              <w:t>1</w:t>
            </w:r>
          </w:p>
          <w:p w14:paraId="063D4941" w14:textId="77777777" w:rsidR="00E001B4" w:rsidRPr="004A366B" w:rsidRDefault="00E001B4" w:rsidP="00E119CA">
            <w:pPr>
              <w:jc w:val="center"/>
              <w:rPr>
                <w:rFonts w:eastAsia="Malgun Gothic"/>
              </w:rPr>
            </w:pPr>
            <w:r w:rsidRPr="004A366B">
              <w:rPr>
                <w:rFonts w:eastAsia="Malgun Gothic"/>
              </w:rPr>
              <w:t>Vehicle</w:t>
            </w:r>
          </w:p>
        </w:tc>
        <w:tc>
          <w:tcPr>
            <w:tcW w:w="1137" w:type="dxa"/>
            <w:shd w:val="clear" w:color="auto" w:fill="FFFFFF" w:themeFill="background1"/>
            <w:tcMar>
              <w:top w:w="57" w:type="dxa"/>
              <w:left w:w="57" w:type="dxa"/>
              <w:bottom w:w="57" w:type="dxa"/>
              <w:right w:w="57" w:type="dxa"/>
            </w:tcMar>
            <w:vAlign w:val="center"/>
          </w:tcPr>
          <w:p w14:paraId="782FF6D6"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631D60BB" w14:textId="77777777" w:rsidR="00E001B4" w:rsidRPr="004A366B" w:rsidRDefault="00E001B4" w:rsidP="00E119CA">
            <w:pPr>
              <w:jc w:val="center"/>
              <w:rPr>
                <w:rFonts w:eastAsia="Malgun Gothic"/>
                <w:lang w:eastAsia="ko-KR"/>
              </w:rPr>
            </w:pPr>
          </w:p>
        </w:tc>
        <w:tc>
          <w:tcPr>
            <w:tcW w:w="1137" w:type="dxa"/>
            <w:shd w:val="clear" w:color="auto" w:fill="FFFFFF" w:themeFill="background1"/>
            <w:tcMar>
              <w:top w:w="57" w:type="dxa"/>
              <w:left w:w="57" w:type="dxa"/>
              <w:bottom w:w="57" w:type="dxa"/>
              <w:right w:w="57" w:type="dxa"/>
            </w:tcMar>
            <w:vAlign w:val="center"/>
          </w:tcPr>
          <w:p w14:paraId="7914E2D6"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314F2414"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427E251" w14:textId="77777777" w:rsidR="00E001B4" w:rsidRPr="004A366B" w:rsidRDefault="00E001B4" w:rsidP="00E119CA">
            <w:pPr>
              <w:jc w:val="center"/>
              <w:rPr>
                <w:rFonts w:eastAsia="Malgun Gothic"/>
                <w:lang w:eastAsia="ko-KR"/>
              </w:rPr>
            </w:pPr>
            <w:r w:rsidRPr="004A366B">
              <w:rPr>
                <w:rFonts w:eastAsia="Malgun Gothic"/>
                <w:lang w:eastAsia="ko-KR"/>
              </w:rPr>
              <w:t>2</w:t>
            </w:r>
          </w:p>
        </w:tc>
        <w:tc>
          <w:tcPr>
            <w:tcW w:w="904" w:type="dxa"/>
            <w:shd w:val="clear" w:color="auto" w:fill="FFFFFF" w:themeFill="background1"/>
            <w:tcMar>
              <w:top w:w="57" w:type="dxa"/>
              <w:left w:w="57" w:type="dxa"/>
              <w:bottom w:w="57" w:type="dxa"/>
              <w:right w:w="57" w:type="dxa"/>
            </w:tcMar>
            <w:vAlign w:val="center"/>
          </w:tcPr>
          <w:p w14:paraId="4922091A"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39C415D1" w14:textId="77777777" w:rsidR="00E001B4" w:rsidRPr="004A366B" w:rsidRDefault="00E001B4" w:rsidP="00E119CA">
            <w:pPr>
              <w:jc w:val="center"/>
              <w:rPr>
                <w:rFonts w:eastAsia="Malgun Gothic"/>
                <w:lang w:eastAsia="ko-KR"/>
              </w:rPr>
            </w:pPr>
            <w:r w:rsidRPr="004A366B">
              <w:rPr>
                <w:rFonts w:eastAsia="Malgun Gothic"/>
                <w:lang w:eastAsia="ko-KR"/>
              </w:rPr>
              <w:t>2</w:t>
            </w:r>
          </w:p>
        </w:tc>
        <w:tc>
          <w:tcPr>
            <w:tcW w:w="929" w:type="dxa"/>
            <w:shd w:val="clear" w:color="auto" w:fill="FFFFFF" w:themeFill="background1"/>
            <w:tcMar>
              <w:top w:w="57" w:type="dxa"/>
              <w:left w:w="57" w:type="dxa"/>
              <w:bottom w:w="57" w:type="dxa"/>
              <w:right w:w="57" w:type="dxa"/>
            </w:tcMar>
            <w:vAlign w:val="center"/>
          </w:tcPr>
          <w:p w14:paraId="3285D7EE" w14:textId="77777777" w:rsidR="00E001B4" w:rsidRPr="004A366B" w:rsidRDefault="00E001B4" w:rsidP="00E119CA">
            <w:pPr>
              <w:jc w:val="center"/>
              <w:rPr>
                <w:rFonts w:eastAsia="Malgun Gothic"/>
                <w:lang w:eastAsia="ko-KR"/>
              </w:rPr>
            </w:pPr>
            <w:r w:rsidRPr="004A366B">
              <w:rPr>
                <w:rFonts w:eastAsia="Malgun Gothic"/>
                <w:lang w:eastAsia="ko-KR"/>
              </w:rPr>
              <w:t>2</w:t>
            </w:r>
          </w:p>
        </w:tc>
      </w:tr>
      <w:tr w:rsidR="00E001B4" w:rsidRPr="004A366B" w14:paraId="696A9F6D" w14:textId="77777777" w:rsidTr="00E119CA">
        <w:trPr>
          <w:trHeight w:val="720"/>
        </w:trPr>
        <w:tc>
          <w:tcPr>
            <w:tcW w:w="1846" w:type="dxa"/>
            <w:shd w:val="clear" w:color="auto" w:fill="FFFFFF" w:themeFill="background1"/>
            <w:tcMar>
              <w:top w:w="57" w:type="dxa"/>
              <w:left w:w="57" w:type="dxa"/>
              <w:bottom w:w="57" w:type="dxa"/>
              <w:right w:w="57" w:type="dxa"/>
            </w:tcMar>
            <w:vAlign w:val="center"/>
          </w:tcPr>
          <w:p w14:paraId="1246A87A" w14:textId="77777777" w:rsidR="00E001B4" w:rsidRPr="004A366B" w:rsidRDefault="00E001B4" w:rsidP="00E119CA">
            <w:pPr>
              <w:jc w:val="center"/>
              <w:rPr>
                <w:rFonts w:eastAsia="Malgun Gothic"/>
              </w:rPr>
            </w:pPr>
            <w:r w:rsidRPr="004A366B">
              <w:rPr>
                <w:rFonts w:eastAsia="Malgun Gothic"/>
              </w:rPr>
              <w:t>Total Cartridge Samples</w:t>
            </w:r>
            <w:r w:rsidRPr="004A366B">
              <w:rPr>
                <w:rFonts w:eastAsia="Malgun Gothic"/>
                <w:vertAlign w:val="superscript"/>
              </w:rPr>
              <w:t>1</w:t>
            </w:r>
          </w:p>
          <w:p w14:paraId="3BBA09A4" w14:textId="77777777" w:rsidR="00E001B4" w:rsidRPr="004A366B" w:rsidRDefault="00E001B4" w:rsidP="00E119CA">
            <w:pPr>
              <w:jc w:val="center"/>
              <w:rPr>
                <w:rFonts w:eastAsia="Malgun Gothic"/>
              </w:rPr>
            </w:pPr>
            <w:r w:rsidRPr="004A366B">
              <w:rPr>
                <w:rFonts w:eastAsia="Malgun Gothic"/>
              </w:rPr>
              <w:t>Chamber</w:t>
            </w:r>
          </w:p>
        </w:tc>
        <w:tc>
          <w:tcPr>
            <w:tcW w:w="1137" w:type="dxa"/>
            <w:shd w:val="clear" w:color="auto" w:fill="FFFFFF" w:themeFill="background1"/>
            <w:tcMar>
              <w:top w:w="57" w:type="dxa"/>
              <w:left w:w="57" w:type="dxa"/>
              <w:bottom w:w="57" w:type="dxa"/>
              <w:right w:w="57" w:type="dxa"/>
            </w:tcMar>
            <w:vAlign w:val="center"/>
          </w:tcPr>
          <w:p w14:paraId="6B10B0B1"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7A576784" w14:textId="77777777" w:rsidR="00E001B4" w:rsidRPr="004A366B" w:rsidRDefault="00E001B4" w:rsidP="00E119CA">
            <w:pPr>
              <w:jc w:val="center"/>
              <w:rPr>
                <w:rFonts w:eastAsia="Malgun Gothic"/>
                <w:lang w:eastAsia="ko-KR"/>
              </w:rPr>
            </w:pPr>
            <w:r w:rsidRPr="004A366B">
              <w:rPr>
                <w:rFonts w:eastAsia="Malgun Gothic"/>
                <w:lang w:eastAsia="ko-KR"/>
              </w:rPr>
              <w:t>2</w:t>
            </w:r>
          </w:p>
        </w:tc>
        <w:tc>
          <w:tcPr>
            <w:tcW w:w="1137" w:type="dxa"/>
            <w:shd w:val="clear" w:color="auto" w:fill="FFFFFF" w:themeFill="background1"/>
            <w:tcMar>
              <w:top w:w="57" w:type="dxa"/>
              <w:left w:w="57" w:type="dxa"/>
              <w:bottom w:w="57" w:type="dxa"/>
              <w:right w:w="57" w:type="dxa"/>
            </w:tcMar>
            <w:vAlign w:val="center"/>
          </w:tcPr>
          <w:p w14:paraId="062B1E7B"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3F3CFAF9"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174F554"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1EF46D50"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21248B7"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327C663A" w14:textId="77777777" w:rsidR="00E001B4" w:rsidRPr="004A366B" w:rsidRDefault="00E001B4" w:rsidP="00E119CA">
            <w:pPr>
              <w:jc w:val="center"/>
              <w:rPr>
                <w:rFonts w:eastAsia="Malgun Gothic"/>
                <w:lang w:eastAsia="ko-KR"/>
              </w:rPr>
            </w:pPr>
          </w:p>
        </w:tc>
      </w:tr>
      <w:tr w:rsidR="00E001B4" w:rsidRPr="004A366B" w14:paraId="32FC0AA1" w14:textId="77777777" w:rsidTr="00E119CA">
        <w:trPr>
          <w:trHeight w:val="720"/>
        </w:trPr>
        <w:tc>
          <w:tcPr>
            <w:tcW w:w="1846" w:type="dxa"/>
            <w:shd w:val="clear" w:color="auto" w:fill="FFFFFF" w:themeFill="background1"/>
            <w:tcMar>
              <w:top w:w="57" w:type="dxa"/>
              <w:left w:w="57" w:type="dxa"/>
              <w:bottom w:w="57" w:type="dxa"/>
              <w:right w:w="57" w:type="dxa"/>
            </w:tcMar>
            <w:vAlign w:val="center"/>
          </w:tcPr>
          <w:p w14:paraId="3A730911" w14:textId="77777777" w:rsidR="00E001B4" w:rsidRPr="004A366B" w:rsidRDefault="00E001B4" w:rsidP="00E119CA">
            <w:pPr>
              <w:jc w:val="center"/>
              <w:rPr>
                <w:rFonts w:eastAsia="Malgun Gothic"/>
              </w:rPr>
            </w:pPr>
            <w:r w:rsidRPr="004A366B">
              <w:rPr>
                <w:rFonts w:eastAsia="Malgun Gothic"/>
              </w:rPr>
              <w:t>Total Cartridge Samples</w:t>
            </w:r>
            <w:r w:rsidRPr="004A366B">
              <w:rPr>
                <w:rFonts w:eastAsia="Malgun Gothic"/>
                <w:vertAlign w:val="superscript"/>
              </w:rPr>
              <w:t>1,2</w:t>
            </w:r>
          </w:p>
          <w:p w14:paraId="6A2F9D4D" w14:textId="77777777" w:rsidR="00E001B4" w:rsidRPr="004A366B" w:rsidRDefault="00E001B4" w:rsidP="00E119CA">
            <w:pPr>
              <w:jc w:val="center"/>
              <w:rPr>
                <w:rFonts w:eastAsia="Malgun Gothic"/>
              </w:rPr>
            </w:pPr>
            <w:r w:rsidRPr="004A366B">
              <w:rPr>
                <w:rFonts w:eastAsia="Malgun Gothic"/>
              </w:rPr>
              <w:t>Field Blank</w:t>
            </w:r>
          </w:p>
        </w:tc>
        <w:tc>
          <w:tcPr>
            <w:tcW w:w="1137" w:type="dxa"/>
            <w:shd w:val="clear" w:color="auto" w:fill="FFFFFF" w:themeFill="background1"/>
            <w:tcMar>
              <w:top w:w="57" w:type="dxa"/>
              <w:left w:w="57" w:type="dxa"/>
              <w:bottom w:w="57" w:type="dxa"/>
              <w:right w:w="57" w:type="dxa"/>
            </w:tcMar>
            <w:vAlign w:val="center"/>
          </w:tcPr>
          <w:p w14:paraId="3FB281CB"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3E2A1506" w14:textId="77777777" w:rsidR="00E001B4" w:rsidRPr="004A366B" w:rsidRDefault="00E001B4" w:rsidP="00E119CA">
            <w:pPr>
              <w:jc w:val="center"/>
              <w:rPr>
                <w:rFonts w:eastAsia="Malgun Gothic"/>
                <w:lang w:eastAsia="ko-KR"/>
              </w:rPr>
            </w:pPr>
            <w:r w:rsidRPr="004A366B">
              <w:rPr>
                <w:rFonts w:eastAsia="Malgun Gothic"/>
                <w:lang w:eastAsia="ko-KR"/>
              </w:rPr>
              <w:t>2</w:t>
            </w:r>
          </w:p>
        </w:tc>
        <w:tc>
          <w:tcPr>
            <w:tcW w:w="1137" w:type="dxa"/>
            <w:shd w:val="clear" w:color="auto" w:fill="FFFFFF" w:themeFill="background1"/>
            <w:tcMar>
              <w:top w:w="57" w:type="dxa"/>
              <w:left w:w="57" w:type="dxa"/>
              <w:bottom w:w="57" w:type="dxa"/>
              <w:right w:w="57" w:type="dxa"/>
            </w:tcMar>
            <w:vAlign w:val="center"/>
          </w:tcPr>
          <w:p w14:paraId="6F755D92"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04939471"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CB263D5"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52AC9F5F"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36AD3CE"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744C6CEF" w14:textId="77777777" w:rsidR="00E001B4" w:rsidRPr="004A366B" w:rsidRDefault="00E001B4" w:rsidP="00E119CA">
            <w:pPr>
              <w:jc w:val="center"/>
              <w:rPr>
                <w:rFonts w:eastAsia="Malgun Gothic"/>
                <w:lang w:eastAsia="ko-KR"/>
              </w:rPr>
            </w:pPr>
          </w:p>
        </w:tc>
      </w:tr>
      <w:tr w:rsidR="00E001B4" w:rsidRPr="004A366B" w14:paraId="4F5FC260" w14:textId="77777777" w:rsidTr="00E119CA">
        <w:trPr>
          <w:trHeight w:val="720"/>
        </w:trPr>
        <w:tc>
          <w:tcPr>
            <w:tcW w:w="1846" w:type="dxa"/>
            <w:shd w:val="clear" w:color="auto" w:fill="FFFFFF" w:themeFill="background1"/>
            <w:tcMar>
              <w:top w:w="57" w:type="dxa"/>
              <w:left w:w="57" w:type="dxa"/>
              <w:bottom w:w="57" w:type="dxa"/>
              <w:right w:w="57" w:type="dxa"/>
            </w:tcMar>
            <w:vAlign w:val="center"/>
          </w:tcPr>
          <w:p w14:paraId="0A309B6F" w14:textId="77777777" w:rsidR="00E001B4" w:rsidRPr="004A366B" w:rsidRDefault="00E001B4" w:rsidP="00E119CA">
            <w:pPr>
              <w:jc w:val="center"/>
              <w:rPr>
                <w:rFonts w:eastAsia="Malgun Gothic"/>
              </w:rPr>
            </w:pPr>
            <w:r w:rsidRPr="004A366B">
              <w:rPr>
                <w:rFonts w:eastAsia="Malgun Gothic"/>
              </w:rPr>
              <w:t>Cartridge Sampling</w:t>
            </w:r>
          </w:p>
          <w:p w14:paraId="05C795BE" w14:textId="77777777" w:rsidR="00E001B4" w:rsidRPr="004A366B" w:rsidRDefault="00E001B4" w:rsidP="00E119CA">
            <w:pPr>
              <w:jc w:val="center"/>
              <w:rPr>
                <w:rFonts w:eastAsia="Malgun Gothic"/>
              </w:rPr>
            </w:pPr>
            <w:r w:rsidRPr="004A366B">
              <w:rPr>
                <w:rFonts w:eastAsia="Malgun Gothic"/>
              </w:rPr>
              <w:t>Times</w:t>
            </w:r>
          </w:p>
        </w:tc>
        <w:tc>
          <w:tcPr>
            <w:tcW w:w="1137" w:type="dxa"/>
            <w:shd w:val="clear" w:color="auto" w:fill="FFFFFF" w:themeFill="background1"/>
            <w:tcMar>
              <w:top w:w="57" w:type="dxa"/>
              <w:left w:w="57" w:type="dxa"/>
              <w:bottom w:w="57" w:type="dxa"/>
              <w:right w:w="57" w:type="dxa"/>
            </w:tcMar>
            <w:vAlign w:val="center"/>
          </w:tcPr>
          <w:p w14:paraId="54C85823"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4EA26CF"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45DFA2D9"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1137" w:type="dxa"/>
            <w:shd w:val="clear" w:color="auto" w:fill="FFFFFF" w:themeFill="background1"/>
            <w:tcMar>
              <w:top w:w="57" w:type="dxa"/>
              <w:left w:w="57" w:type="dxa"/>
              <w:bottom w:w="57" w:type="dxa"/>
              <w:right w:w="57" w:type="dxa"/>
            </w:tcMar>
            <w:vAlign w:val="center"/>
          </w:tcPr>
          <w:p w14:paraId="2F773BE5"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0C418A99"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96ED138"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3B5D2FAE"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04" w:type="dxa"/>
            <w:shd w:val="clear" w:color="auto" w:fill="FFFFFF" w:themeFill="background1"/>
            <w:tcMar>
              <w:top w:w="57" w:type="dxa"/>
              <w:left w:w="57" w:type="dxa"/>
              <w:bottom w:w="57" w:type="dxa"/>
              <w:right w:w="57" w:type="dxa"/>
            </w:tcMar>
            <w:vAlign w:val="center"/>
          </w:tcPr>
          <w:p w14:paraId="00FAF3FE"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366EF938"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5A5B97AF"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29" w:type="dxa"/>
            <w:shd w:val="clear" w:color="auto" w:fill="FFFFFF" w:themeFill="background1"/>
            <w:tcMar>
              <w:top w:w="57" w:type="dxa"/>
              <w:left w:w="57" w:type="dxa"/>
              <w:bottom w:w="57" w:type="dxa"/>
              <w:right w:w="57" w:type="dxa"/>
            </w:tcMar>
            <w:vAlign w:val="center"/>
          </w:tcPr>
          <w:p w14:paraId="06D6FEAD"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00F4EE1F" w14:textId="77777777" w:rsidR="00E001B4" w:rsidRPr="004A366B" w:rsidRDefault="00E001B4" w:rsidP="00E119CA">
            <w:pPr>
              <w:jc w:val="center"/>
              <w:rPr>
                <w:rFonts w:eastAsia="Malgun Gothic"/>
                <w:lang w:eastAsia="ko-KR"/>
              </w:rPr>
            </w:pPr>
            <w:r w:rsidRPr="004A366B">
              <w:rPr>
                <w:rFonts w:eastAsia="Malgun Gothic"/>
                <w:lang w:eastAsia="ko-KR"/>
              </w:rPr>
              <w:t>Minutes</w:t>
            </w:r>
          </w:p>
        </w:tc>
      </w:tr>
      <w:tr w:rsidR="00E001B4" w:rsidRPr="004A366B" w14:paraId="3A80ABC9" w14:textId="77777777" w:rsidTr="00E119CA">
        <w:trPr>
          <w:trHeight w:val="720"/>
        </w:trPr>
        <w:tc>
          <w:tcPr>
            <w:tcW w:w="1846" w:type="dxa"/>
            <w:tcBorders>
              <w:bottom w:val="single" w:sz="4" w:space="0" w:color="auto"/>
            </w:tcBorders>
            <w:shd w:val="clear" w:color="auto" w:fill="FFFFFF" w:themeFill="background1"/>
            <w:tcMar>
              <w:top w:w="57" w:type="dxa"/>
              <w:left w:w="57" w:type="dxa"/>
              <w:bottom w:w="57" w:type="dxa"/>
              <w:right w:w="57" w:type="dxa"/>
            </w:tcMar>
            <w:vAlign w:val="center"/>
          </w:tcPr>
          <w:p w14:paraId="27B0AFAC" w14:textId="77777777" w:rsidR="00E001B4" w:rsidRPr="004A366B" w:rsidRDefault="00E001B4" w:rsidP="00E119CA">
            <w:pPr>
              <w:jc w:val="center"/>
              <w:rPr>
                <w:rFonts w:eastAsia="Malgun Gothic"/>
              </w:rPr>
            </w:pPr>
            <w:r w:rsidRPr="004A366B">
              <w:rPr>
                <w:rFonts w:eastAsia="Malgun Gothic"/>
              </w:rPr>
              <w:t>Cartridge Sampling</w:t>
            </w:r>
          </w:p>
          <w:p w14:paraId="405033C6" w14:textId="77777777" w:rsidR="00E001B4" w:rsidRPr="004A366B" w:rsidRDefault="00E001B4" w:rsidP="00E119CA">
            <w:pPr>
              <w:jc w:val="center"/>
              <w:rPr>
                <w:rFonts w:eastAsia="Malgun Gothic"/>
              </w:rPr>
            </w:pPr>
            <w:r w:rsidRPr="004A366B">
              <w:rPr>
                <w:rFonts w:eastAsia="Malgun Gothic"/>
              </w:rPr>
              <w:t>Flow Rate Ranges</w:t>
            </w:r>
            <w:r w:rsidRPr="004A366B">
              <w:rPr>
                <w:rFonts w:eastAsia="Malgun Gothic"/>
                <w:vertAlign w:val="superscript"/>
              </w:rPr>
              <w:t>3</w:t>
            </w:r>
          </w:p>
        </w:tc>
        <w:tc>
          <w:tcPr>
            <w:tcW w:w="1137" w:type="dxa"/>
            <w:tcBorders>
              <w:bottom w:val="single" w:sz="4" w:space="0" w:color="auto"/>
            </w:tcBorders>
            <w:shd w:val="clear" w:color="auto" w:fill="FFFFFF" w:themeFill="background1"/>
            <w:tcMar>
              <w:top w:w="57" w:type="dxa"/>
              <w:left w:w="57" w:type="dxa"/>
              <w:bottom w:w="57" w:type="dxa"/>
              <w:right w:w="57" w:type="dxa"/>
            </w:tcMar>
            <w:vAlign w:val="center"/>
          </w:tcPr>
          <w:p w14:paraId="5FDF080C" w14:textId="77777777" w:rsidR="00E001B4" w:rsidRPr="004A366B" w:rsidRDefault="00E001B4" w:rsidP="00E119CA">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0A449B64" w14:textId="77777777" w:rsidR="00E001B4" w:rsidRPr="004A366B" w:rsidRDefault="00E001B4" w:rsidP="00E119CA">
            <w:pPr>
              <w:jc w:val="center"/>
              <w:rPr>
                <w:rFonts w:eastAsia="Malgun Gothic"/>
                <w:lang w:eastAsia="ko-KR"/>
              </w:rPr>
            </w:pPr>
            <w:r w:rsidRPr="004A366B">
              <w:rPr>
                <w:rFonts w:eastAsia="Malgun Gothic"/>
                <w:lang w:eastAsia="ko-KR"/>
              </w:rPr>
              <w:t>0.4 L/min</w:t>
            </w:r>
          </w:p>
          <w:p w14:paraId="0509F571"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6A19A6AC" w14:textId="77777777" w:rsidR="00E001B4" w:rsidRPr="004A366B" w:rsidRDefault="00E001B4" w:rsidP="00E119CA">
            <w:pPr>
              <w:jc w:val="center"/>
              <w:rPr>
                <w:rFonts w:eastAsia="Malgun Gothic"/>
                <w:lang w:eastAsia="ko-KR"/>
              </w:rPr>
            </w:pPr>
            <w:r w:rsidRPr="004A366B">
              <w:rPr>
                <w:rFonts w:eastAsia="Malgun Gothic"/>
                <w:lang w:eastAsia="ko-KR"/>
              </w:rPr>
              <w:t>1.0 L/min</w:t>
            </w:r>
          </w:p>
        </w:tc>
        <w:tc>
          <w:tcPr>
            <w:tcW w:w="1137" w:type="dxa"/>
            <w:tcBorders>
              <w:bottom w:val="single" w:sz="4" w:space="0" w:color="auto"/>
            </w:tcBorders>
            <w:shd w:val="clear" w:color="auto" w:fill="FFFFFF" w:themeFill="background1"/>
            <w:tcMar>
              <w:top w:w="57" w:type="dxa"/>
              <w:left w:w="57" w:type="dxa"/>
              <w:bottom w:w="57" w:type="dxa"/>
              <w:right w:w="57" w:type="dxa"/>
            </w:tcMar>
            <w:vAlign w:val="center"/>
          </w:tcPr>
          <w:p w14:paraId="751BFE48" w14:textId="77777777" w:rsidR="00E001B4" w:rsidRPr="004A366B" w:rsidRDefault="00E001B4" w:rsidP="00E119CA">
            <w:pPr>
              <w:jc w:val="center"/>
              <w:rPr>
                <w:rFonts w:eastAsia="Malgun Gothic"/>
                <w:lang w:eastAsia="ko-KR"/>
              </w:rPr>
            </w:pPr>
          </w:p>
        </w:tc>
        <w:tc>
          <w:tcPr>
            <w:tcW w:w="904" w:type="dxa"/>
            <w:tcBorders>
              <w:bottom w:val="single" w:sz="4" w:space="0" w:color="auto"/>
            </w:tcBorders>
            <w:shd w:val="clear" w:color="auto" w:fill="FFFFFF" w:themeFill="background1"/>
            <w:tcMar>
              <w:top w:w="57" w:type="dxa"/>
              <w:left w:w="57" w:type="dxa"/>
              <w:bottom w:w="57" w:type="dxa"/>
              <w:right w:w="57" w:type="dxa"/>
            </w:tcMar>
            <w:vAlign w:val="center"/>
          </w:tcPr>
          <w:p w14:paraId="4DF6FC47" w14:textId="77777777" w:rsidR="00E001B4" w:rsidRPr="004A366B" w:rsidRDefault="00E001B4" w:rsidP="00E119CA">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17390DD5" w14:textId="77777777" w:rsidR="00E001B4" w:rsidRPr="004A366B" w:rsidRDefault="00E001B4" w:rsidP="00E119CA">
            <w:pPr>
              <w:jc w:val="center"/>
              <w:rPr>
                <w:rFonts w:eastAsia="Malgun Gothic"/>
                <w:lang w:eastAsia="ko-KR"/>
              </w:rPr>
            </w:pPr>
            <w:r w:rsidRPr="004A366B">
              <w:rPr>
                <w:rFonts w:eastAsia="Malgun Gothic"/>
                <w:lang w:eastAsia="ko-KR"/>
              </w:rPr>
              <w:t>0.4 L/min</w:t>
            </w:r>
          </w:p>
          <w:p w14:paraId="02D45649"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26FEE0F3" w14:textId="77777777" w:rsidR="00E001B4" w:rsidRPr="004A366B" w:rsidRDefault="00E001B4" w:rsidP="00E119CA">
            <w:pPr>
              <w:jc w:val="center"/>
              <w:rPr>
                <w:rFonts w:eastAsia="Malgun Gothic"/>
                <w:lang w:eastAsia="ko-KR"/>
              </w:rPr>
            </w:pPr>
            <w:r w:rsidRPr="004A366B">
              <w:rPr>
                <w:rFonts w:eastAsia="Malgun Gothic"/>
                <w:lang w:eastAsia="ko-KR"/>
              </w:rPr>
              <w:t>1.0 L/min</w:t>
            </w:r>
          </w:p>
        </w:tc>
        <w:tc>
          <w:tcPr>
            <w:tcW w:w="904" w:type="dxa"/>
            <w:tcBorders>
              <w:bottom w:val="single" w:sz="4" w:space="0" w:color="auto"/>
            </w:tcBorders>
            <w:shd w:val="clear" w:color="auto" w:fill="FFFFFF" w:themeFill="background1"/>
            <w:tcMar>
              <w:top w:w="57" w:type="dxa"/>
              <w:left w:w="57" w:type="dxa"/>
              <w:bottom w:w="57" w:type="dxa"/>
              <w:right w:w="57" w:type="dxa"/>
            </w:tcMar>
            <w:vAlign w:val="center"/>
          </w:tcPr>
          <w:p w14:paraId="1B088720" w14:textId="77777777" w:rsidR="00E001B4" w:rsidRPr="004A366B" w:rsidRDefault="00E001B4" w:rsidP="00E119CA">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31348DA0" w14:textId="77777777" w:rsidR="00E001B4" w:rsidRPr="004A366B" w:rsidRDefault="00E001B4" w:rsidP="00E119CA">
            <w:pPr>
              <w:jc w:val="center"/>
              <w:rPr>
                <w:rFonts w:eastAsia="Malgun Gothic"/>
                <w:lang w:eastAsia="ko-KR"/>
              </w:rPr>
            </w:pPr>
            <w:r w:rsidRPr="004A366B">
              <w:rPr>
                <w:rFonts w:eastAsia="Malgun Gothic"/>
                <w:lang w:eastAsia="ko-KR"/>
              </w:rPr>
              <w:t>0.4 L/min</w:t>
            </w:r>
          </w:p>
          <w:p w14:paraId="4829F30A"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0C5D9E27" w14:textId="77777777" w:rsidR="00E001B4" w:rsidRPr="004A366B" w:rsidRDefault="00E001B4" w:rsidP="00E119CA">
            <w:pPr>
              <w:jc w:val="center"/>
              <w:rPr>
                <w:rFonts w:eastAsia="Malgun Gothic"/>
                <w:lang w:eastAsia="ko-KR"/>
              </w:rPr>
            </w:pPr>
            <w:r w:rsidRPr="004A366B">
              <w:rPr>
                <w:rFonts w:eastAsia="Malgun Gothic"/>
                <w:lang w:eastAsia="ko-KR"/>
              </w:rPr>
              <w:t>1.0 L/min</w:t>
            </w: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7E88F7A2" w14:textId="77777777" w:rsidR="00E001B4" w:rsidRPr="004A366B" w:rsidRDefault="00E001B4" w:rsidP="00E119CA">
            <w:pPr>
              <w:jc w:val="center"/>
              <w:rPr>
                <w:rFonts w:eastAsia="Malgun Gothic"/>
                <w:lang w:eastAsia="ko-KR"/>
              </w:rPr>
            </w:pPr>
            <w:r w:rsidRPr="004A366B">
              <w:rPr>
                <w:rFonts w:eastAsia="Malgun Gothic"/>
                <w:lang w:eastAsia="ko-KR"/>
              </w:rPr>
              <w:t>0.4 L/min</w:t>
            </w:r>
          </w:p>
          <w:p w14:paraId="67910E44"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42DD2FD4" w14:textId="77777777" w:rsidR="00E001B4" w:rsidRPr="004A366B" w:rsidRDefault="00E001B4" w:rsidP="00E119CA">
            <w:pPr>
              <w:jc w:val="center"/>
              <w:rPr>
                <w:rFonts w:eastAsia="Malgun Gothic"/>
                <w:lang w:eastAsia="ko-KR"/>
              </w:rPr>
            </w:pPr>
            <w:r w:rsidRPr="004A366B">
              <w:rPr>
                <w:rFonts w:eastAsia="Malgun Gothic"/>
                <w:lang w:eastAsia="ko-KR"/>
              </w:rPr>
              <w:t>1.0 L/min</w:t>
            </w:r>
          </w:p>
        </w:tc>
      </w:tr>
      <w:tr w:rsidR="00E001B4" w:rsidRPr="004A366B" w14:paraId="6E8C0B54" w14:textId="77777777" w:rsidTr="00E119CA">
        <w:trPr>
          <w:trHeight w:val="720"/>
        </w:trPr>
        <w:tc>
          <w:tcPr>
            <w:tcW w:w="1846" w:type="dxa"/>
            <w:tcBorders>
              <w:bottom w:val="single" w:sz="12" w:space="0" w:color="auto"/>
            </w:tcBorders>
            <w:shd w:val="clear" w:color="auto" w:fill="FFFFFF" w:themeFill="background1"/>
            <w:tcMar>
              <w:top w:w="57" w:type="dxa"/>
              <w:left w:w="57" w:type="dxa"/>
              <w:bottom w:w="57" w:type="dxa"/>
              <w:right w:w="57" w:type="dxa"/>
            </w:tcMar>
            <w:vAlign w:val="center"/>
          </w:tcPr>
          <w:p w14:paraId="754B1AB4" w14:textId="77777777" w:rsidR="00E001B4" w:rsidRPr="004A366B" w:rsidRDefault="00E001B4" w:rsidP="00E119CA">
            <w:pPr>
              <w:jc w:val="center"/>
              <w:rPr>
                <w:rFonts w:eastAsia="Malgun Gothic"/>
              </w:rPr>
            </w:pPr>
            <w:r w:rsidRPr="004A366B">
              <w:rPr>
                <w:rFonts w:eastAsia="Malgun Gothic"/>
              </w:rPr>
              <w:t>Cartridge Sample</w:t>
            </w:r>
          </w:p>
          <w:p w14:paraId="5D4C5FAE" w14:textId="77777777" w:rsidR="00E001B4" w:rsidRPr="004A366B" w:rsidRDefault="00E001B4" w:rsidP="00E119CA">
            <w:pPr>
              <w:jc w:val="center"/>
              <w:rPr>
                <w:rFonts w:eastAsia="Malgun Gothic"/>
              </w:rPr>
            </w:pPr>
            <w:r w:rsidRPr="004A366B">
              <w:rPr>
                <w:rFonts w:eastAsia="Malgun Gothic"/>
              </w:rPr>
              <w:t>Volume Ranges</w:t>
            </w:r>
            <w:r w:rsidRPr="004A366B">
              <w:rPr>
                <w:rFonts w:eastAsia="Malgun Gothic"/>
                <w:vertAlign w:val="superscript"/>
              </w:rPr>
              <w:t>3</w:t>
            </w:r>
          </w:p>
        </w:tc>
        <w:tc>
          <w:tcPr>
            <w:tcW w:w="1137" w:type="dxa"/>
            <w:tcBorders>
              <w:bottom w:val="single" w:sz="12" w:space="0" w:color="auto"/>
            </w:tcBorders>
            <w:shd w:val="clear" w:color="auto" w:fill="FFFFFF" w:themeFill="background1"/>
            <w:tcMar>
              <w:top w:w="57" w:type="dxa"/>
              <w:left w:w="57" w:type="dxa"/>
              <w:bottom w:w="57" w:type="dxa"/>
              <w:right w:w="57" w:type="dxa"/>
            </w:tcMar>
            <w:vAlign w:val="center"/>
          </w:tcPr>
          <w:p w14:paraId="55FF6C74" w14:textId="77777777" w:rsidR="00E001B4" w:rsidRPr="004A366B" w:rsidRDefault="00E001B4" w:rsidP="00E119CA">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42F07A9A" w14:textId="77777777" w:rsidR="00E001B4" w:rsidRPr="004A366B" w:rsidRDefault="00E001B4" w:rsidP="00E119CA">
            <w:pPr>
              <w:jc w:val="center"/>
              <w:rPr>
                <w:rFonts w:eastAsia="Malgun Gothic"/>
                <w:lang w:eastAsia="ko-KR"/>
              </w:rPr>
            </w:pPr>
            <w:r w:rsidRPr="004A366B">
              <w:rPr>
                <w:rFonts w:eastAsia="Malgun Gothic"/>
                <w:lang w:eastAsia="ko-KR"/>
              </w:rPr>
              <w:t>12 L</w:t>
            </w:r>
          </w:p>
          <w:p w14:paraId="1E9C4555"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6C1C8A1E" w14:textId="77777777" w:rsidR="00E001B4" w:rsidRPr="004A366B" w:rsidRDefault="00E001B4" w:rsidP="00E119CA">
            <w:pPr>
              <w:jc w:val="center"/>
              <w:rPr>
                <w:rFonts w:eastAsia="Malgun Gothic"/>
                <w:lang w:eastAsia="ko-KR"/>
              </w:rPr>
            </w:pPr>
            <w:r w:rsidRPr="004A366B">
              <w:rPr>
                <w:rFonts w:eastAsia="Malgun Gothic"/>
                <w:lang w:eastAsia="ko-KR"/>
              </w:rPr>
              <w:t>30 L</w:t>
            </w:r>
          </w:p>
        </w:tc>
        <w:tc>
          <w:tcPr>
            <w:tcW w:w="1137" w:type="dxa"/>
            <w:tcBorders>
              <w:bottom w:val="single" w:sz="12" w:space="0" w:color="auto"/>
            </w:tcBorders>
            <w:shd w:val="clear" w:color="auto" w:fill="FFFFFF" w:themeFill="background1"/>
            <w:tcMar>
              <w:top w:w="57" w:type="dxa"/>
              <w:left w:w="57" w:type="dxa"/>
              <w:bottom w:w="57" w:type="dxa"/>
              <w:right w:w="57" w:type="dxa"/>
            </w:tcMar>
            <w:vAlign w:val="center"/>
          </w:tcPr>
          <w:p w14:paraId="1DEBA29A" w14:textId="77777777" w:rsidR="00E001B4" w:rsidRPr="004A366B" w:rsidRDefault="00E001B4" w:rsidP="00E119CA">
            <w:pPr>
              <w:jc w:val="center"/>
              <w:rPr>
                <w:rFonts w:eastAsia="Malgun Gothic"/>
                <w:lang w:eastAsia="ko-KR"/>
              </w:rPr>
            </w:pPr>
          </w:p>
        </w:tc>
        <w:tc>
          <w:tcPr>
            <w:tcW w:w="904" w:type="dxa"/>
            <w:tcBorders>
              <w:bottom w:val="single" w:sz="12" w:space="0" w:color="auto"/>
            </w:tcBorders>
            <w:shd w:val="clear" w:color="auto" w:fill="FFFFFF" w:themeFill="background1"/>
            <w:tcMar>
              <w:top w:w="57" w:type="dxa"/>
              <w:left w:w="57" w:type="dxa"/>
              <w:bottom w:w="57" w:type="dxa"/>
              <w:right w:w="57" w:type="dxa"/>
            </w:tcMar>
            <w:vAlign w:val="center"/>
          </w:tcPr>
          <w:p w14:paraId="73C9B19A" w14:textId="77777777" w:rsidR="00E001B4" w:rsidRPr="004A366B" w:rsidRDefault="00E001B4" w:rsidP="00E119CA">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1BAF61F9" w14:textId="77777777" w:rsidR="00E001B4" w:rsidRPr="004A366B" w:rsidRDefault="00E001B4" w:rsidP="00E119CA">
            <w:pPr>
              <w:jc w:val="center"/>
              <w:rPr>
                <w:rFonts w:eastAsia="Malgun Gothic"/>
                <w:lang w:eastAsia="ko-KR"/>
              </w:rPr>
            </w:pPr>
            <w:r w:rsidRPr="004A366B">
              <w:rPr>
                <w:rFonts w:eastAsia="Malgun Gothic"/>
                <w:lang w:eastAsia="ko-KR"/>
              </w:rPr>
              <w:t>12 L</w:t>
            </w:r>
          </w:p>
          <w:p w14:paraId="324E5F34"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03A72E41" w14:textId="77777777" w:rsidR="00E001B4" w:rsidRPr="004A366B" w:rsidRDefault="00E001B4" w:rsidP="00E119CA">
            <w:pPr>
              <w:jc w:val="center"/>
              <w:rPr>
                <w:rFonts w:eastAsia="Malgun Gothic"/>
                <w:lang w:eastAsia="ko-KR"/>
              </w:rPr>
            </w:pPr>
            <w:r w:rsidRPr="004A366B">
              <w:rPr>
                <w:rFonts w:eastAsia="Malgun Gothic"/>
                <w:lang w:eastAsia="ko-KR"/>
              </w:rPr>
              <w:t>30 L</w:t>
            </w:r>
          </w:p>
        </w:tc>
        <w:tc>
          <w:tcPr>
            <w:tcW w:w="904" w:type="dxa"/>
            <w:tcBorders>
              <w:bottom w:val="single" w:sz="12" w:space="0" w:color="auto"/>
            </w:tcBorders>
            <w:shd w:val="clear" w:color="auto" w:fill="FFFFFF" w:themeFill="background1"/>
            <w:tcMar>
              <w:top w:w="57" w:type="dxa"/>
              <w:left w:w="57" w:type="dxa"/>
              <w:bottom w:w="57" w:type="dxa"/>
              <w:right w:w="57" w:type="dxa"/>
            </w:tcMar>
            <w:vAlign w:val="center"/>
          </w:tcPr>
          <w:p w14:paraId="3FA6175B" w14:textId="77777777" w:rsidR="00E001B4" w:rsidRPr="004A366B" w:rsidRDefault="00E001B4" w:rsidP="00E119CA">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61DACA2F" w14:textId="77777777" w:rsidR="00E001B4" w:rsidRPr="004A366B" w:rsidRDefault="00E001B4" w:rsidP="00E119CA">
            <w:pPr>
              <w:jc w:val="center"/>
              <w:rPr>
                <w:rFonts w:eastAsia="Malgun Gothic"/>
                <w:lang w:eastAsia="ko-KR"/>
              </w:rPr>
            </w:pPr>
            <w:r w:rsidRPr="004A366B">
              <w:rPr>
                <w:rFonts w:eastAsia="Malgun Gothic"/>
                <w:lang w:eastAsia="ko-KR"/>
              </w:rPr>
              <w:t>12 L</w:t>
            </w:r>
          </w:p>
          <w:p w14:paraId="218B5BE5"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7A512C77" w14:textId="77777777" w:rsidR="00E001B4" w:rsidRPr="004A366B" w:rsidRDefault="00E001B4" w:rsidP="00E119CA">
            <w:pPr>
              <w:jc w:val="center"/>
              <w:rPr>
                <w:rFonts w:eastAsia="Malgun Gothic"/>
                <w:lang w:eastAsia="ko-KR"/>
              </w:rPr>
            </w:pPr>
            <w:r w:rsidRPr="004A366B">
              <w:rPr>
                <w:rFonts w:eastAsia="Malgun Gothic"/>
                <w:lang w:eastAsia="ko-KR"/>
              </w:rPr>
              <w:t>30 L</w:t>
            </w: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1723CDFD" w14:textId="77777777" w:rsidR="00E001B4" w:rsidRPr="004A366B" w:rsidRDefault="00E001B4" w:rsidP="00E119CA">
            <w:pPr>
              <w:jc w:val="center"/>
              <w:rPr>
                <w:rFonts w:eastAsia="Malgun Gothic"/>
                <w:lang w:eastAsia="ko-KR"/>
              </w:rPr>
            </w:pPr>
            <w:r w:rsidRPr="004A366B">
              <w:rPr>
                <w:rFonts w:eastAsia="Malgun Gothic"/>
                <w:lang w:eastAsia="ko-KR"/>
              </w:rPr>
              <w:t>12 L</w:t>
            </w:r>
          </w:p>
          <w:p w14:paraId="53A22705"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0EBFC8EE" w14:textId="77777777" w:rsidR="00E001B4" w:rsidRPr="004A366B" w:rsidRDefault="00E001B4" w:rsidP="00E119CA">
            <w:pPr>
              <w:jc w:val="center"/>
              <w:rPr>
                <w:rFonts w:eastAsia="Malgun Gothic"/>
                <w:lang w:eastAsia="ko-KR"/>
              </w:rPr>
            </w:pPr>
            <w:r w:rsidRPr="004A366B">
              <w:rPr>
                <w:rFonts w:eastAsia="Malgun Gothic"/>
                <w:lang w:eastAsia="ko-KR"/>
              </w:rPr>
              <w:t>30 L</w:t>
            </w:r>
          </w:p>
        </w:tc>
      </w:tr>
    </w:tbl>
    <w:p w14:paraId="0D9B908D" w14:textId="43E664B0" w:rsidR="00E001B4" w:rsidRPr="0029032D" w:rsidRDefault="00B8391A" w:rsidP="00B8391A">
      <w:pPr>
        <w:keepNext/>
        <w:keepLines/>
        <w:tabs>
          <w:tab w:val="left" w:pos="284"/>
        </w:tabs>
        <w:outlineLvl w:val="0"/>
        <w:rPr>
          <w:sz w:val="18"/>
          <w:szCs w:val="18"/>
          <w:lang w:eastAsia="ja-JP"/>
        </w:rPr>
      </w:pPr>
      <w:r>
        <w:rPr>
          <w:sz w:val="18"/>
          <w:szCs w:val="18"/>
          <w:lang w:eastAsia="ja-JP"/>
        </w:rPr>
        <w:t>1.</w:t>
      </w:r>
      <w:r>
        <w:rPr>
          <w:sz w:val="18"/>
          <w:szCs w:val="18"/>
          <w:lang w:eastAsia="ja-JP"/>
        </w:rPr>
        <w:tab/>
      </w:r>
      <w:r w:rsidR="00E001B4" w:rsidRPr="0029032D">
        <w:rPr>
          <w:sz w:val="18"/>
          <w:szCs w:val="18"/>
          <w:lang w:eastAsia="ja-JP"/>
        </w:rPr>
        <w:t>Analyse onl</w:t>
      </w:r>
      <w:r w:rsidR="00E001B4">
        <w:rPr>
          <w:sz w:val="18"/>
          <w:szCs w:val="18"/>
          <w:lang w:eastAsia="ja-JP"/>
        </w:rPr>
        <w:t xml:space="preserve">y one sample and report value. </w:t>
      </w:r>
      <w:r w:rsidR="00E001B4" w:rsidRPr="0029032D">
        <w:rPr>
          <w:sz w:val="18"/>
          <w:szCs w:val="18"/>
          <w:lang w:eastAsia="ja-JP"/>
        </w:rPr>
        <w:t>If both samples are analysed report the average.</w:t>
      </w:r>
    </w:p>
    <w:p w14:paraId="24052E97" w14:textId="2398362E" w:rsidR="00E001B4" w:rsidRPr="0029032D" w:rsidRDefault="00B8391A" w:rsidP="00B8391A">
      <w:pPr>
        <w:keepNext/>
        <w:keepLines/>
        <w:tabs>
          <w:tab w:val="left" w:pos="284"/>
        </w:tabs>
        <w:spacing w:line="240" w:lineRule="auto"/>
        <w:outlineLvl w:val="0"/>
        <w:rPr>
          <w:sz w:val="18"/>
          <w:szCs w:val="18"/>
          <w:lang w:eastAsia="ja-JP"/>
        </w:rPr>
      </w:pPr>
      <w:r>
        <w:rPr>
          <w:sz w:val="18"/>
          <w:szCs w:val="18"/>
          <w:lang w:eastAsia="ja-JP"/>
        </w:rPr>
        <w:t>2.</w:t>
      </w:r>
      <w:r>
        <w:rPr>
          <w:sz w:val="18"/>
          <w:szCs w:val="18"/>
          <w:lang w:eastAsia="ja-JP"/>
        </w:rPr>
        <w:tab/>
      </w:r>
      <w:r w:rsidR="00E001B4" w:rsidRPr="0029032D">
        <w:rPr>
          <w:sz w:val="18"/>
          <w:szCs w:val="18"/>
          <w:lang w:eastAsia="ja-JP"/>
        </w:rPr>
        <w:t>Field Blanks are closed and shall not be opened to chamber or vehicle and no vo</w:t>
      </w:r>
      <w:r w:rsidR="00E001B4">
        <w:rPr>
          <w:sz w:val="18"/>
          <w:szCs w:val="18"/>
          <w:lang w:eastAsia="ja-JP"/>
        </w:rPr>
        <w:t>lume pulled through the sample.</w:t>
      </w:r>
      <w:r w:rsidR="00E001B4" w:rsidRPr="0029032D">
        <w:rPr>
          <w:sz w:val="18"/>
          <w:szCs w:val="18"/>
          <w:lang w:eastAsia="ja-JP"/>
        </w:rPr>
        <w:t xml:space="preserve"> One common </w:t>
      </w:r>
      <w:r>
        <w:rPr>
          <w:sz w:val="18"/>
          <w:szCs w:val="18"/>
          <w:lang w:eastAsia="ja-JP"/>
        </w:rPr>
        <w:tab/>
      </w:r>
      <w:r w:rsidR="00E001B4" w:rsidRPr="0029032D">
        <w:rPr>
          <w:sz w:val="18"/>
          <w:szCs w:val="18"/>
          <w:lang w:eastAsia="ja-JP"/>
        </w:rPr>
        <w:t>Field Blank result can be used for multiple veh</w:t>
      </w:r>
      <w:r w:rsidR="00E001B4">
        <w:rPr>
          <w:sz w:val="18"/>
          <w:szCs w:val="18"/>
          <w:lang w:eastAsia="ja-JP"/>
        </w:rPr>
        <w:t>icle tests per day of testing.</w:t>
      </w:r>
    </w:p>
    <w:p w14:paraId="75D927A0" w14:textId="59FBCE28" w:rsidR="00E001B4" w:rsidRDefault="00B8391A" w:rsidP="00B8391A">
      <w:pPr>
        <w:keepNext/>
        <w:keepLines/>
        <w:tabs>
          <w:tab w:val="left" w:pos="284"/>
        </w:tabs>
        <w:spacing w:line="240" w:lineRule="auto"/>
        <w:outlineLvl w:val="0"/>
      </w:pPr>
      <w:r>
        <w:rPr>
          <w:sz w:val="18"/>
          <w:szCs w:val="18"/>
          <w:lang w:eastAsia="ja-JP"/>
        </w:rPr>
        <w:t>3.</w:t>
      </w:r>
      <w:r>
        <w:rPr>
          <w:sz w:val="18"/>
          <w:szCs w:val="18"/>
          <w:lang w:eastAsia="ja-JP"/>
        </w:rPr>
        <w:tab/>
      </w:r>
      <w:r w:rsidR="00E001B4" w:rsidRPr="0029032D">
        <w:rPr>
          <w:sz w:val="18"/>
          <w:szCs w:val="18"/>
          <w:lang w:eastAsia="ja-JP"/>
        </w:rPr>
        <w:t>Sample flow rates and sample volumes shall be reported at standard tempe</w:t>
      </w:r>
      <w:r w:rsidR="00E001B4">
        <w:rPr>
          <w:sz w:val="18"/>
          <w:szCs w:val="18"/>
          <w:lang w:eastAsia="ja-JP"/>
        </w:rPr>
        <w:t>rature and pressure conditions.</w:t>
      </w:r>
      <w:r w:rsidR="00E001B4" w:rsidRPr="0029032D">
        <w:rPr>
          <w:sz w:val="18"/>
          <w:szCs w:val="18"/>
          <w:lang w:eastAsia="ja-JP"/>
        </w:rPr>
        <w:t xml:space="preserve"> These same standard </w:t>
      </w:r>
      <w:r>
        <w:rPr>
          <w:sz w:val="18"/>
          <w:szCs w:val="18"/>
          <w:lang w:eastAsia="ja-JP"/>
        </w:rPr>
        <w:tab/>
      </w:r>
      <w:r w:rsidR="00E001B4" w:rsidRPr="0029032D">
        <w:rPr>
          <w:sz w:val="18"/>
          <w:szCs w:val="18"/>
          <w:lang w:eastAsia="ja-JP"/>
        </w:rPr>
        <w:t>conditions shall be used in the calculation of VOC mass and concentration.</w:t>
      </w:r>
    </w:p>
    <w:p w14:paraId="1167E496" w14:textId="26D21DFC" w:rsidR="00E001B4" w:rsidRDefault="00E001B4" w:rsidP="00E001B4">
      <w:r>
        <w:rPr>
          <w:lang w:eastAsia="ja-JP"/>
        </w:rPr>
        <w:br w:type="page"/>
      </w:r>
    </w:p>
    <w:p w14:paraId="0CCAE9CF" w14:textId="77777777" w:rsidR="009B509D" w:rsidRPr="0043634D" w:rsidRDefault="009B509D" w:rsidP="009B509D">
      <w:pPr>
        <w:pStyle w:val="HChG"/>
      </w:pPr>
      <w:r w:rsidRPr="0043634D">
        <w:lastRenderedPageBreak/>
        <w:t>Annex </w:t>
      </w:r>
      <w:r>
        <w:t>IV</w:t>
      </w:r>
    </w:p>
    <w:p w14:paraId="5F7852CF" w14:textId="77777777" w:rsidR="009B509D" w:rsidRDefault="009B509D" w:rsidP="009B509D">
      <w:pPr>
        <w:pStyle w:val="HChG"/>
      </w:pPr>
      <w:r w:rsidRPr="0043634D">
        <w:tab/>
      </w:r>
      <w:r w:rsidRPr="0043634D">
        <w:tab/>
      </w:r>
      <w:r>
        <w:t>Test report</w:t>
      </w:r>
    </w:p>
    <w:p w14:paraId="260DBA46" w14:textId="77777777" w:rsidR="009B509D" w:rsidRPr="00B605D0" w:rsidRDefault="009B509D" w:rsidP="009B509D">
      <w:pPr>
        <w:spacing w:after="120"/>
        <w:ind w:left="1134" w:right="1134"/>
        <w:jc w:val="both"/>
        <w:rPr>
          <w:rFonts w:eastAsia="Malgun Gothic"/>
        </w:rPr>
      </w:pPr>
      <w:r w:rsidRPr="00B605D0">
        <w:rPr>
          <w:rFonts w:eastAsia="Malgun Gothic"/>
        </w:rPr>
        <w:t>Reporting Format and Data Exchange</w:t>
      </w:r>
    </w:p>
    <w:p w14:paraId="77AFD88E" w14:textId="77777777" w:rsidR="009B509D" w:rsidRPr="00B605D0" w:rsidRDefault="009B509D" w:rsidP="009B509D">
      <w:pPr>
        <w:spacing w:after="120"/>
        <w:ind w:left="1134" w:right="1134"/>
        <w:jc w:val="both"/>
        <w:rPr>
          <w:rFonts w:eastAsia="Malgun Gothic"/>
        </w:rPr>
      </w:pPr>
      <w:r w:rsidRPr="00B605D0">
        <w:rPr>
          <w:rFonts w:eastAsia="Malgun Gothic"/>
        </w:rPr>
        <w:t>The data exchange file s</w:t>
      </w:r>
      <w:r>
        <w:rPr>
          <w:rFonts w:eastAsia="Malgun Gothic"/>
        </w:rPr>
        <w:t>hall be constructed as follows.</w:t>
      </w:r>
      <w:r w:rsidRPr="00B605D0">
        <w:rPr>
          <w:rFonts w:eastAsia="Malgun Gothic"/>
        </w:rPr>
        <w:t xml:space="preserve"> VOC concentrations as well as any other relevant parameters shall be reported and exchanged</w:t>
      </w:r>
      <w:r>
        <w:rPr>
          <w:rFonts w:eastAsia="Malgun Gothic"/>
        </w:rPr>
        <w:t xml:space="preserve"> as a csv-formatted data file. </w:t>
      </w:r>
      <w:r w:rsidRPr="00B605D0">
        <w:rPr>
          <w:rFonts w:eastAsia="Malgun Gothic"/>
        </w:rPr>
        <w:t>Parameter values shall be separated by a comma, ASCII-Code #h2C. The decimal marker of numerical values shall be a point, ASCII-Code #h2E. Lines shall be terminated by carriage return, ASCII-Code #h0D. No thous</w:t>
      </w:r>
      <w:r>
        <w:rPr>
          <w:rFonts w:eastAsia="Malgun Gothic"/>
        </w:rPr>
        <w:t>ands separators shall be used.</w:t>
      </w:r>
    </w:p>
    <w:p w14:paraId="3013CA94" w14:textId="77777777" w:rsidR="009B509D" w:rsidRDefault="009B509D" w:rsidP="009B509D">
      <w:pPr>
        <w:spacing w:after="120"/>
        <w:ind w:left="1134" w:right="1134"/>
        <w:jc w:val="both"/>
        <w:rPr>
          <w:rFonts w:eastAsia="Malgun Gothic"/>
        </w:rPr>
      </w:pPr>
      <w:r w:rsidRPr="00B605D0">
        <w:rPr>
          <w:rFonts w:eastAsia="Malgun Gothic"/>
        </w:rPr>
        <w:t>Headers of the Reporting and Data Exchange File</w:t>
      </w:r>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9B509D" w:rsidRPr="00B605D0" w14:paraId="6459FF77" w14:textId="77777777" w:rsidTr="00E119CA">
        <w:trPr>
          <w:trHeight w:val="836"/>
          <w:tblHeader/>
        </w:trPr>
        <w:tc>
          <w:tcPr>
            <w:tcW w:w="8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024F6783"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Line</w:t>
            </w:r>
            <w:r w:rsidRPr="00B605D0">
              <w:rPr>
                <w:i/>
                <w:color w:val="000000"/>
                <w:sz w:val="16"/>
                <w:szCs w:val="16"/>
                <w:lang w:val="en-US"/>
              </w:rPr>
              <w:br/>
              <w:t>#</w:t>
            </w:r>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3B42B49A"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Parameter</w:t>
            </w:r>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091751A4"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Basic Data Type</w:t>
            </w:r>
            <w:r w:rsidRPr="00B605D0">
              <w:rPr>
                <w:i/>
                <w:color w:val="000000"/>
                <w:sz w:val="16"/>
                <w:szCs w:val="16"/>
                <w:lang w:val="en-US"/>
              </w:rPr>
              <w:br/>
              <w:t>[A=Alpha or</w:t>
            </w:r>
            <w:r w:rsidRPr="00B605D0">
              <w:rPr>
                <w:i/>
                <w:color w:val="000000"/>
                <w:sz w:val="16"/>
                <w:szCs w:val="16"/>
                <w:lang w:val="en-US"/>
              </w:rPr>
              <w:br/>
              <w:t>N=Numeric</w:t>
            </w:r>
            <w:r w:rsidRPr="00B605D0">
              <w:rPr>
                <w:i/>
                <w:color w:val="000000"/>
                <w:sz w:val="16"/>
                <w:szCs w:val="16"/>
                <w:lang w:val="en-US"/>
              </w:rPr>
              <w:br/>
              <w:t>(max length,</w:t>
            </w:r>
            <w:r w:rsidRPr="00B605D0">
              <w:rPr>
                <w:i/>
                <w:color w:val="000000"/>
                <w:sz w:val="16"/>
                <w:szCs w:val="16"/>
                <w:lang w:val="en-US"/>
              </w:rPr>
              <w:br/>
              <w:t>fractional digits)]</w:t>
            </w:r>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5EA3B4F4"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Data Type</w:t>
            </w:r>
            <w:r w:rsidRPr="00B605D0">
              <w:rPr>
                <w:i/>
                <w:color w:val="000000"/>
                <w:sz w:val="16"/>
                <w:szCs w:val="16"/>
                <w:lang w:val="en-US"/>
              </w:rPr>
              <w:br/>
              <w:t>[</w:t>
            </w:r>
            <w:r w:rsidRPr="006D6995">
              <w:rPr>
                <w:i/>
                <w:color w:val="000000"/>
                <w:sz w:val="15"/>
                <w:szCs w:val="15"/>
                <w:lang w:val="en-US"/>
              </w:rPr>
              <w:t>Enumeration</w:t>
            </w:r>
            <w:r w:rsidRPr="00B605D0">
              <w:rPr>
                <w:i/>
                <w:color w:val="000000"/>
                <w:sz w:val="16"/>
                <w:szCs w:val="16"/>
                <w:lang w:val="en-US"/>
              </w:rPr>
              <w:br/>
              <w:t>String,</w:t>
            </w:r>
            <w:r w:rsidRPr="00B605D0">
              <w:rPr>
                <w:i/>
                <w:color w:val="000000"/>
                <w:sz w:val="16"/>
                <w:szCs w:val="16"/>
                <w:lang w:val="en-US"/>
              </w:rPr>
              <w:br/>
              <w:t>Decimal,</w:t>
            </w:r>
            <w:r w:rsidRPr="00B605D0">
              <w:rPr>
                <w:i/>
                <w:color w:val="000000"/>
                <w:sz w:val="16"/>
                <w:szCs w:val="16"/>
                <w:lang w:val="en-US"/>
              </w:rPr>
              <w:br/>
              <w:t>Integer]</w:t>
            </w:r>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961CD35"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Total Digits</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80A388E"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Fractional</w:t>
            </w:r>
            <w:r w:rsidRPr="00B605D0">
              <w:rPr>
                <w:i/>
                <w:color w:val="000000"/>
                <w:sz w:val="16"/>
                <w:szCs w:val="16"/>
                <w:lang w:val="en-US"/>
              </w:rPr>
              <w:br/>
              <w:t>Digits</w:t>
            </w:r>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B28724E"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Minimum</w:t>
            </w:r>
            <w:r w:rsidRPr="00B605D0">
              <w:rPr>
                <w:i/>
                <w:color w:val="000000"/>
                <w:sz w:val="16"/>
                <w:szCs w:val="16"/>
                <w:lang w:val="en-US"/>
              </w:rPr>
              <w:br/>
              <w:t>Value</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9B6088E"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Maximum</w:t>
            </w:r>
            <w:r w:rsidRPr="00B605D0">
              <w:rPr>
                <w:i/>
                <w:color w:val="000000"/>
                <w:sz w:val="16"/>
                <w:szCs w:val="16"/>
                <w:lang w:val="en-US"/>
              </w:rPr>
              <w:br/>
              <w:t>Value</w:t>
            </w:r>
          </w:p>
        </w:tc>
        <w:tc>
          <w:tcPr>
            <w:tcW w:w="2096" w:type="dxa"/>
            <w:tcBorders>
              <w:top w:val="single" w:sz="4" w:space="0" w:color="auto"/>
              <w:left w:val="nil"/>
              <w:bottom w:val="single" w:sz="12" w:space="0" w:color="auto"/>
              <w:right w:val="nil"/>
            </w:tcBorders>
            <w:shd w:val="clear" w:color="auto" w:fill="auto"/>
            <w:tcMar>
              <w:top w:w="57" w:type="dxa"/>
              <w:left w:w="57" w:type="dxa"/>
              <w:bottom w:w="57" w:type="dxa"/>
              <w:right w:w="57" w:type="dxa"/>
            </w:tcMar>
            <w:vAlign w:val="center"/>
            <w:hideMark/>
          </w:tcPr>
          <w:p w14:paraId="077310D9"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Allowed Values for: Enumeration or</w:t>
            </w:r>
            <w:r w:rsidRPr="00B605D0">
              <w:rPr>
                <w:i/>
                <w:color w:val="000000"/>
                <w:sz w:val="16"/>
                <w:szCs w:val="16"/>
                <w:lang w:val="en-US"/>
              </w:rPr>
              <w:br/>
              <w:t>Description or Units</w:t>
            </w:r>
          </w:p>
        </w:tc>
      </w:tr>
      <w:tr w:rsidR="009B509D" w:rsidRPr="00B605D0" w14:paraId="6F6292B6" w14:textId="77777777" w:rsidTr="00E119CA">
        <w:trPr>
          <w:trHeight w:val="341"/>
        </w:trPr>
        <w:tc>
          <w:tcPr>
            <w:tcW w:w="8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BAA5FA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2396CF" w14:textId="77777777" w:rsidR="009B509D" w:rsidRPr="00B605D0" w:rsidRDefault="009B509D" w:rsidP="00B8391A">
            <w:pPr>
              <w:suppressAutoHyphens w:val="0"/>
              <w:spacing w:line="240" w:lineRule="auto"/>
              <w:rPr>
                <w:color w:val="000000"/>
                <w:lang w:val="en-US"/>
              </w:rPr>
            </w:pPr>
            <w:r w:rsidRPr="00B605D0">
              <w:rPr>
                <w:color w:val="000000"/>
                <w:lang w:val="en-US"/>
              </w:rPr>
              <w:t>Process Code</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A5D254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26C7A8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Integer</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6A55414" w14:textId="77777777" w:rsidR="009B509D" w:rsidRPr="00B605D0" w:rsidRDefault="009B509D" w:rsidP="00E119CA">
            <w:pPr>
              <w:suppressAutoHyphens w:val="0"/>
              <w:spacing w:line="240" w:lineRule="auto"/>
              <w:jc w:val="center"/>
              <w:rPr>
                <w:color w:val="000000"/>
                <w:lang w:val="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F973E3C" w14:textId="77777777" w:rsidR="009B509D" w:rsidRPr="00B605D0" w:rsidRDefault="009B509D" w:rsidP="00E119CA">
            <w:pPr>
              <w:suppressAutoHyphens w:val="0"/>
              <w:spacing w:line="240" w:lineRule="auto"/>
              <w:jc w:val="center"/>
              <w:rPr>
                <w:color w:val="000000"/>
                <w:lang w:val="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83B5BC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w:t>
            </w: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83C2B1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w:t>
            </w:r>
          </w:p>
        </w:tc>
        <w:tc>
          <w:tcPr>
            <w:tcW w:w="2096" w:type="dxa"/>
            <w:tcBorders>
              <w:top w:val="single" w:sz="12" w:space="0" w:color="auto"/>
              <w:left w:val="nil"/>
              <w:bottom w:val="single" w:sz="4" w:space="0" w:color="auto"/>
              <w:right w:val="nil"/>
            </w:tcBorders>
            <w:shd w:val="clear" w:color="auto" w:fill="auto"/>
            <w:tcMar>
              <w:top w:w="57" w:type="dxa"/>
              <w:left w:w="57" w:type="dxa"/>
              <w:bottom w:w="57" w:type="dxa"/>
              <w:right w:w="57" w:type="dxa"/>
            </w:tcMar>
            <w:vAlign w:val="center"/>
            <w:hideMark/>
          </w:tcPr>
          <w:p w14:paraId="374F1197" w14:textId="77777777" w:rsidR="009B509D" w:rsidRPr="00B605D0" w:rsidRDefault="009B509D" w:rsidP="00B8391A">
            <w:pPr>
              <w:suppressAutoHyphens w:val="0"/>
              <w:spacing w:line="240" w:lineRule="auto"/>
              <w:rPr>
                <w:color w:val="000000"/>
                <w:lang w:val="en-US"/>
              </w:rPr>
            </w:pPr>
            <w:r>
              <w:rPr>
                <w:color w:val="000000"/>
                <w:lang w:val="en-US"/>
              </w:rPr>
              <w:t>Version of Test Report.</w:t>
            </w:r>
            <w:r w:rsidRPr="00B605D0">
              <w:rPr>
                <w:color w:val="000000"/>
                <w:lang w:val="en-US"/>
              </w:rPr>
              <w:t xml:space="preserve"> 1st dataset is N=0, highest value is the latest correction of existing dataset</w:t>
            </w:r>
          </w:p>
        </w:tc>
      </w:tr>
      <w:tr w:rsidR="009B509D" w:rsidRPr="00B605D0" w14:paraId="54D4CAEC" w14:textId="77777777" w:rsidTr="00E119CA">
        <w:trPr>
          <w:trHeight w:val="503"/>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3A34D8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E2D066" w14:textId="77777777" w:rsidR="009B509D" w:rsidRPr="00B605D0" w:rsidRDefault="009B509D" w:rsidP="00B8391A">
            <w:pPr>
              <w:suppressAutoHyphens w:val="0"/>
              <w:spacing w:line="240" w:lineRule="auto"/>
              <w:rPr>
                <w:color w:val="000000"/>
                <w:lang w:val="en-US"/>
              </w:rPr>
            </w:pPr>
            <w:r w:rsidRPr="00B605D0">
              <w:rPr>
                <w:color w:val="000000"/>
                <w:lang w:val="en-US"/>
              </w:rPr>
              <w:t>Name of Witness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61990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39197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2935F65"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ABF8C1F"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16F406D"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4077428"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D000537" w14:textId="77777777" w:rsidR="009B509D" w:rsidRPr="00B605D0" w:rsidRDefault="009B509D" w:rsidP="00B8391A">
            <w:pPr>
              <w:suppressAutoHyphens w:val="0"/>
              <w:spacing w:line="240" w:lineRule="auto"/>
              <w:rPr>
                <w:color w:val="000000"/>
                <w:lang w:val="en-US"/>
              </w:rPr>
            </w:pPr>
            <w:r>
              <w:rPr>
                <w:color w:val="000000"/>
                <w:lang w:val="en-US"/>
              </w:rPr>
              <w:t>Only if applicable.</w:t>
            </w:r>
            <w:r w:rsidRPr="00B605D0">
              <w:rPr>
                <w:color w:val="000000"/>
                <w:lang w:val="en-US"/>
              </w:rPr>
              <w:t xml:space="preserve"> Full name of witness, company name and contact information for certification of test.  Use "Self Certified" if no witness is required.</w:t>
            </w:r>
          </w:p>
        </w:tc>
      </w:tr>
      <w:tr w:rsidR="009B509D" w:rsidRPr="00B605D0" w14:paraId="6B8577FD" w14:textId="77777777" w:rsidTr="00E119CA">
        <w:trPr>
          <w:trHeight w:val="301"/>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279A59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D15963" w14:textId="77777777" w:rsidR="009B509D" w:rsidRPr="00B605D0" w:rsidRDefault="009B509D" w:rsidP="00B8391A">
            <w:pPr>
              <w:suppressAutoHyphens w:val="0"/>
              <w:spacing w:line="240" w:lineRule="auto"/>
              <w:rPr>
                <w:color w:val="000000"/>
                <w:lang w:val="en-US"/>
              </w:rPr>
            </w:pPr>
            <w:r w:rsidRPr="00B605D0">
              <w:rPr>
                <w:color w:val="000000"/>
                <w:lang w:val="en-US"/>
              </w:rPr>
              <w:t>Test ID Code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5ED6C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634AE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3DE81E"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FEC36E"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9C289A"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CE8D63"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3712E91B" w14:textId="77777777" w:rsidR="009B509D" w:rsidRPr="00B605D0" w:rsidRDefault="009B509D" w:rsidP="00B8391A">
            <w:pPr>
              <w:suppressAutoHyphens w:val="0"/>
              <w:spacing w:line="240" w:lineRule="auto"/>
              <w:rPr>
                <w:color w:val="000000"/>
                <w:lang w:val="en-US"/>
              </w:rPr>
            </w:pPr>
            <w:r w:rsidRPr="00B605D0">
              <w:rPr>
                <w:color w:val="000000"/>
                <w:lang w:val="en-US"/>
              </w:rPr>
              <w:t>Serial Test Identification</w:t>
            </w:r>
          </w:p>
        </w:tc>
      </w:tr>
      <w:tr w:rsidR="009B509D" w:rsidRPr="00B605D0" w14:paraId="780FBB1C" w14:textId="77777777" w:rsidTr="00E119CA">
        <w:trPr>
          <w:trHeight w:val="242"/>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A59142D" w14:textId="77777777" w:rsidR="009B509D" w:rsidRPr="005A1B14" w:rsidRDefault="009B509D" w:rsidP="00E119CA">
            <w:pPr>
              <w:jc w:val="center"/>
              <w:rPr>
                <w:color w:val="000000"/>
              </w:rPr>
            </w:pPr>
            <w:r w:rsidRPr="005A1B14">
              <w:rPr>
                <w:color w:val="000000"/>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67F882" w14:textId="77777777" w:rsidR="009B509D" w:rsidRPr="005A1B14" w:rsidRDefault="009B509D" w:rsidP="00B8391A">
            <w:pPr>
              <w:suppressAutoHyphens w:val="0"/>
              <w:spacing w:line="240" w:lineRule="auto"/>
              <w:rPr>
                <w:color w:val="000000"/>
              </w:rPr>
            </w:pPr>
            <w:r w:rsidRPr="005A1B14">
              <w:rPr>
                <w:color w:val="000000"/>
              </w:rPr>
              <w:t xml:space="preserve">Name of Vehicle Test </w:t>
            </w:r>
            <w:r w:rsidRPr="00B8391A">
              <w:rPr>
                <w:color w:val="000000"/>
                <w:lang w:val="en-US"/>
              </w:rPr>
              <w:t>Operator</w:t>
            </w:r>
            <w:r w:rsidRPr="005A1B14">
              <w:rPr>
                <w:color w:val="000000"/>
              </w:rPr>
              <w: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B57E4D" w14:textId="77777777" w:rsidR="009B509D" w:rsidRPr="005A1B14" w:rsidRDefault="009B509D" w:rsidP="00E119CA">
            <w:pPr>
              <w:jc w:val="center"/>
              <w:rPr>
                <w:color w:val="000000"/>
              </w:rPr>
            </w:pPr>
            <w:r w:rsidRPr="005A1B14">
              <w:rPr>
                <w:color w:val="000000"/>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BB191A" w14:textId="77777777" w:rsidR="009B509D" w:rsidRPr="005A1B14" w:rsidRDefault="009B509D" w:rsidP="00E119CA">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BEDF12"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80B391" w14:textId="77777777" w:rsidR="009B509D" w:rsidRPr="005A1B14" w:rsidRDefault="009B509D" w:rsidP="00E119CA">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75AF73"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D8863A" w14:textId="77777777" w:rsidR="009B509D" w:rsidRPr="005A1B14" w:rsidRDefault="009B509D" w:rsidP="00E119CA">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45A2226E" w14:textId="77777777" w:rsidR="009B509D" w:rsidRPr="005A1B14" w:rsidRDefault="009B509D" w:rsidP="00E119CA">
            <w:pPr>
              <w:rPr>
                <w:color w:val="000000"/>
              </w:rPr>
            </w:pPr>
            <w:r w:rsidRPr="005A1B14">
              <w:rPr>
                <w:color w:val="000000"/>
              </w:rPr>
              <w:t>Given (First) and Family (Last) Names</w:t>
            </w:r>
          </w:p>
        </w:tc>
      </w:tr>
      <w:tr w:rsidR="009B509D" w:rsidRPr="00B605D0" w14:paraId="235062CC" w14:textId="77777777" w:rsidTr="00E119CA">
        <w:trPr>
          <w:trHeight w:val="368"/>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E8A299F" w14:textId="77777777" w:rsidR="009B509D" w:rsidRPr="005A1B14" w:rsidRDefault="009B509D" w:rsidP="00E119CA">
            <w:pPr>
              <w:jc w:val="center"/>
              <w:rPr>
                <w:color w:val="000000"/>
              </w:rPr>
            </w:pPr>
            <w:r w:rsidRPr="005A1B14">
              <w:rPr>
                <w:color w:val="000000"/>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6B6365" w14:textId="77777777" w:rsidR="009B509D" w:rsidRPr="005A1B14" w:rsidRDefault="009B509D" w:rsidP="00B8391A">
            <w:pPr>
              <w:suppressAutoHyphens w:val="0"/>
              <w:spacing w:line="240" w:lineRule="auto"/>
              <w:rPr>
                <w:color w:val="000000"/>
              </w:rPr>
            </w:pPr>
            <w:r w:rsidRPr="005A1B14">
              <w:rPr>
                <w:color w:val="000000"/>
              </w:rPr>
              <w:t xml:space="preserve">Name of </w:t>
            </w:r>
            <w:r w:rsidRPr="00B8391A">
              <w:rPr>
                <w:color w:val="000000"/>
                <w:lang w:val="en-US"/>
              </w:rPr>
              <w:t>Analytical</w:t>
            </w:r>
            <w:r w:rsidRPr="005A1B14">
              <w:rPr>
                <w:color w:val="000000"/>
              </w:rPr>
              <w:t xml:space="preserve">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D10117" w14:textId="77777777" w:rsidR="009B509D" w:rsidRPr="005A1B14" w:rsidRDefault="009B509D" w:rsidP="00E119CA">
            <w:pPr>
              <w:jc w:val="center"/>
              <w:rPr>
                <w:color w:val="000000"/>
              </w:rPr>
            </w:pPr>
            <w:r w:rsidRPr="005A1B14">
              <w:rPr>
                <w:color w:val="000000"/>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23C2AB" w14:textId="77777777" w:rsidR="009B509D" w:rsidRPr="005A1B14" w:rsidRDefault="009B509D" w:rsidP="00E119CA">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F008DD"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90F1F4" w14:textId="77777777" w:rsidR="009B509D" w:rsidRPr="005A1B14" w:rsidRDefault="009B509D" w:rsidP="00E119CA">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9F1E84"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6297F9" w14:textId="77777777" w:rsidR="009B509D" w:rsidRPr="005A1B14" w:rsidRDefault="009B509D" w:rsidP="00E119CA">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C6D2C7C" w14:textId="77777777" w:rsidR="009B509D" w:rsidRPr="005A1B14" w:rsidRDefault="009B509D" w:rsidP="00E119CA">
            <w:pPr>
              <w:rPr>
                <w:color w:val="000000"/>
              </w:rPr>
            </w:pPr>
            <w:r w:rsidRPr="005A1B14">
              <w:rPr>
                <w:color w:val="000000"/>
              </w:rPr>
              <w:t>First and last name of test operator</w:t>
            </w:r>
          </w:p>
        </w:tc>
      </w:tr>
      <w:tr w:rsidR="009B509D" w:rsidRPr="00B605D0" w14:paraId="60330E47" w14:textId="77777777" w:rsidTr="00E119CA">
        <w:trPr>
          <w:trHeight w:val="350"/>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DEAE61A" w14:textId="77777777" w:rsidR="009B509D" w:rsidRPr="005A1B14" w:rsidRDefault="009B509D" w:rsidP="00E119CA">
            <w:pPr>
              <w:jc w:val="center"/>
              <w:rPr>
                <w:color w:val="000000"/>
              </w:rPr>
            </w:pPr>
            <w:r w:rsidRPr="005A1B14">
              <w:rPr>
                <w:color w:val="000000"/>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8A63EA" w14:textId="77777777" w:rsidR="009B509D" w:rsidRPr="005A1B14" w:rsidRDefault="009B509D" w:rsidP="00B8391A">
            <w:pPr>
              <w:suppressAutoHyphens w:val="0"/>
              <w:spacing w:line="240" w:lineRule="auto"/>
              <w:rPr>
                <w:color w:val="000000"/>
              </w:rPr>
            </w:pPr>
            <w:r w:rsidRPr="005A1B14">
              <w:rPr>
                <w:color w:val="000000"/>
              </w:rPr>
              <w:t xml:space="preserve">Vehicle Laboratory and </w:t>
            </w:r>
            <w:r w:rsidRPr="00B8391A">
              <w:rPr>
                <w:color w:val="000000"/>
                <w:lang w:val="en-US"/>
              </w:rPr>
              <w:t>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27D423" w14:textId="77777777" w:rsidR="009B509D" w:rsidRPr="005A1B14" w:rsidRDefault="009B509D" w:rsidP="00E119CA">
            <w:pPr>
              <w:jc w:val="center"/>
              <w:rPr>
                <w:color w:val="000000"/>
              </w:rPr>
            </w:pPr>
            <w:r w:rsidRPr="005A1B14">
              <w:rPr>
                <w:color w:val="000000"/>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020B2C" w14:textId="77777777" w:rsidR="009B509D" w:rsidRPr="005A1B14" w:rsidRDefault="009B509D" w:rsidP="00E119CA">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736343"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B3D7BB" w14:textId="77777777" w:rsidR="009B509D" w:rsidRPr="005A1B14" w:rsidRDefault="009B509D" w:rsidP="00E119CA">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680B55"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879305" w14:textId="77777777" w:rsidR="009B509D" w:rsidRPr="005A1B14" w:rsidRDefault="009B509D" w:rsidP="00E119CA">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bottom"/>
            <w:hideMark/>
          </w:tcPr>
          <w:p w14:paraId="58200A2C" w14:textId="77777777" w:rsidR="009B509D" w:rsidRPr="005A1B14" w:rsidRDefault="009B509D" w:rsidP="00E119CA">
            <w:pPr>
              <w:rPr>
                <w:color w:val="000000"/>
              </w:rPr>
            </w:pPr>
            <w:r w:rsidRPr="005A1B14">
              <w:rPr>
                <w:color w:val="000000"/>
              </w:rPr>
              <w:t>Name of Vehicle Test Laboratory, Street, City, State, Country, Postal (ZIP) Code</w:t>
            </w:r>
          </w:p>
        </w:tc>
      </w:tr>
      <w:tr w:rsidR="009B509D" w:rsidRPr="00B605D0" w14:paraId="6F64E5C8" w14:textId="77777777" w:rsidTr="00E119CA">
        <w:trPr>
          <w:trHeight w:val="255"/>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1B7A0E5" w14:textId="77777777" w:rsidR="009B509D" w:rsidRPr="005A1B14" w:rsidRDefault="009B509D" w:rsidP="00E119CA">
            <w:pPr>
              <w:jc w:val="center"/>
              <w:rPr>
                <w:color w:val="000000"/>
              </w:rPr>
            </w:pPr>
            <w:r w:rsidRPr="005A1B14">
              <w:rPr>
                <w:color w:val="000000"/>
              </w:rPr>
              <w:t>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A448A3" w14:textId="77777777" w:rsidR="009B509D" w:rsidRPr="005A1B14" w:rsidRDefault="009B509D" w:rsidP="00B8391A">
            <w:pPr>
              <w:suppressAutoHyphens w:val="0"/>
              <w:spacing w:line="240" w:lineRule="auto"/>
              <w:rPr>
                <w:color w:val="000000"/>
              </w:rPr>
            </w:pPr>
            <w:r w:rsidRPr="00B8391A">
              <w:rPr>
                <w:color w:val="000000"/>
                <w:lang w:val="en-US"/>
              </w:rPr>
              <w:t>Analytical</w:t>
            </w:r>
            <w:r w:rsidRPr="005A1B14">
              <w:rPr>
                <w:color w:val="000000"/>
              </w:rPr>
              <w:t xml:space="preserve">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8347B7" w14:textId="77777777" w:rsidR="009B509D" w:rsidRPr="00D17897" w:rsidRDefault="009B509D" w:rsidP="00E119CA">
            <w:pPr>
              <w:jc w:val="center"/>
              <w:rPr>
                <w:color w:val="000000"/>
              </w:rPr>
            </w:pPr>
            <w:r w:rsidRPr="00D17897">
              <w:rPr>
                <w:color w:val="000000"/>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6321A7" w14:textId="77777777" w:rsidR="009B509D" w:rsidRPr="00D17897" w:rsidRDefault="009B509D" w:rsidP="00E119CA">
            <w:pPr>
              <w:jc w:val="center"/>
              <w:rPr>
                <w:color w:val="000000"/>
              </w:rPr>
            </w:pPr>
            <w:r w:rsidRPr="00D17897">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0EEC45" w14:textId="77777777" w:rsidR="009B509D" w:rsidRPr="00D17897" w:rsidRDefault="009B509D" w:rsidP="00E119CA">
            <w:pPr>
              <w:jc w:val="center"/>
              <w:rPr>
                <w:color w:val="000000"/>
              </w:rPr>
            </w:pPr>
            <w:r w:rsidRPr="00D17897">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8ADC6B" w14:textId="77777777" w:rsidR="009B509D" w:rsidRPr="00D17897" w:rsidRDefault="009B509D" w:rsidP="00E119CA">
            <w:pPr>
              <w:jc w:val="center"/>
              <w:rPr>
                <w:color w:val="000000"/>
              </w:rPr>
            </w:pPr>
            <w:r w:rsidRPr="00D17897">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36EE69" w14:textId="77777777" w:rsidR="009B509D" w:rsidRPr="00D17897" w:rsidRDefault="009B509D" w:rsidP="00E119CA">
            <w:pPr>
              <w:jc w:val="center"/>
              <w:rPr>
                <w:color w:val="000000"/>
              </w:rPr>
            </w:pPr>
            <w:r w:rsidRPr="00D17897">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64D73B" w14:textId="77777777" w:rsidR="009B509D" w:rsidRPr="00D17897" w:rsidRDefault="009B509D" w:rsidP="00E119CA">
            <w:pPr>
              <w:jc w:val="center"/>
              <w:rPr>
                <w:color w:val="000000"/>
              </w:rPr>
            </w:pPr>
            <w:r w:rsidRPr="00D17897">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bottom"/>
            <w:hideMark/>
          </w:tcPr>
          <w:p w14:paraId="50A1EF44" w14:textId="77777777" w:rsidR="009B509D" w:rsidRPr="00D17897" w:rsidRDefault="009B509D" w:rsidP="00E119CA">
            <w:pPr>
              <w:rPr>
                <w:color w:val="000000"/>
              </w:rPr>
            </w:pPr>
            <w:r w:rsidRPr="00D17897">
              <w:rPr>
                <w:color w:val="000000"/>
              </w:rPr>
              <w:t>Name of Sample Test Laboratory, Street, City, State, Country, Postal (ZIP) Code</w:t>
            </w:r>
          </w:p>
        </w:tc>
      </w:tr>
      <w:tr w:rsidR="009B509D" w:rsidRPr="00B605D0" w14:paraId="0AE55887" w14:textId="77777777" w:rsidTr="00E119CA">
        <w:trPr>
          <w:trHeight w:val="46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CD020F2" w14:textId="77777777" w:rsidR="009B509D" w:rsidRPr="005A1B14" w:rsidRDefault="009B509D" w:rsidP="00E119CA">
            <w:pPr>
              <w:jc w:val="center"/>
              <w:rPr>
                <w:color w:val="000000"/>
              </w:rPr>
            </w:pPr>
            <w:r w:rsidRPr="005A1B14">
              <w:rPr>
                <w:color w:val="000000"/>
              </w:rPr>
              <w:t>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8C9DFC" w14:textId="77777777" w:rsidR="009B509D" w:rsidRPr="005A1B14" w:rsidRDefault="009B509D" w:rsidP="00B8391A">
            <w:pPr>
              <w:suppressAutoHyphens w:val="0"/>
              <w:spacing w:line="240" w:lineRule="auto"/>
              <w:rPr>
                <w:color w:val="000000"/>
              </w:rPr>
            </w:pPr>
            <w:r w:rsidRPr="00B8391A">
              <w:rPr>
                <w:color w:val="000000"/>
                <w:lang w:val="en-US"/>
              </w:rPr>
              <w:t>Valid</w:t>
            </w:r>
            <w:r w:rsidRPr="005A1B14">
              <w:rPr>
                <w:color w:val="000000"/>
              </w:rPr>
              <w:t xml:space="preserve"> or Void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959D9E" w14:textId="77777777" w:rsidR="009B509D" w:rsidRPr="005A1B14" w:rsidRDefault="009B509D" w:rsidP="00E119CA">
            <w:pPr>
              <w:jc w:val="center"/>
              <w:rPr>
                <w:color w:val="000000"/>
              </w:rPr>
            </w:pPr>
            <w:r w:rsidRPr="005A1B14">
              <w:rPr>
                <w:color w:val="000000"/>
              </w:rPr>
              <w:t>A(5)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CCA4C4" w14:textId="77777777" w:rsidR="009B509D" w:rsidRPr="005A1B14" w:rsidRDefault="009B509D" w:rsidP="00E119CA">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D9E266"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CF2BCF" w14:textId="77777777" w:rsidR="009B509D" w:rsidRPr="005A1B14" w:rsidRDefault="009B509D" w:rsidP="00E119CA">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D08C59"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A51E9A" w14:textId="77777777" w:rsidR="009B509D" w:rsidRPr="005A1B14" w:rsidRDefault="009B509D" w:rsidP="00E119CA">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E93E5D7" w14:textId="77777777" w:rsidR="009B509D" w:rsidRPr="005A1B14" w:rsidRDefault="009B509D" w:rsidP="00E119CA">
            <w:pPr>
              <w:rPr>
                <w:color w:val="000000"/>
              </w:rPr>
            </w:pPr>
            <w:r w:rsidRPr="005A1B14">
              <w:rPr>
                <w:color w:val="000000"/>
              </w:rPr>
              <w:t>Enter if the test value is void or valid</w:t>
            </w:r>
          </w:p>
        </w:tc>
      </w:tr>
      <w:tr w:rsidR="009B509D" w:rsidRPr="00B605D0" w14:paraId="6E876456" w14:textId="77777777" w:rsidTr="00E119CA">
        <w:trPr>
          <w:trHeight w:val="332"/>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B81EA6B" w14:textId="77777777" w:rsidR="009B509D" w:rsidRPr="005A1B14" w:rsidRDefault="009B509D" w:rsidP="00E119CA">
            <w:pPr>
              <w:jc w:val="center"/>
              <w:rPr>
                <w:color w:val="000000"/>
              </w:rPr>
            </w:pPr>
            <w:r w:rsidRPr="005A1B14">
              <w:rPr>
                <w:color w:val="000000"/>
              </w:rPr>
              <w:t>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0AC743" w14:textId="77777777" w:rsidR="009B509D" w:rsidRPr="005A1B14" w:rsidRDefault="009B509D" w:rsidP="00B8391A">
            <w:pPr>
              <w:suppressAutoHyphens w:val="0"/>
              <w:spacing w:line="240" w:lineRule="auto"/>
              <w:rPr>
                <w:color w:val="000000"/>
              </w:rPr>
            </w:pPr>
            <w:r w:rsidRPr="005A1B14">
              <w:rPr>
                <w:color w:val="000000"/>
              </w:rPr>
              <w:t xml:space="preserve">Test </w:t>
            </w:r>
            <w:r w:rsidRPr="00B8391A">
              <w:rPr>
                <w:color w:val="000000"/>
                <w:lang w:val="en-US"/>
              </w:rPr>
              <w:t>Comments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8B3E9D" w14:textId="77777777" w:rsidR="009B509D" w:rsidRPr="005A1B14" w:rsidRDefault="009B509D" w:rsidP="00E119CA">
            <w:pPr>
              <w:jc w:val="center"/>
              <w:rPr>
                <w:color w:val="000000"/>
              </w:rPr>
            </w:pPr>
            <w:r w:rsidRPr="005A1B14">
              <w:rPr>
                <w:color w:val="000000"/>
              </w:rPr>
              <w:t>A(1000)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EDEEBE" w14:textId="77777777" w:rsidR="009B509D" w:rsidRPr="005A1B14" w:rsidRDefault="009B509D" w:rsidP="00E119CA">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ECC378"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13A144" w14:textId="77777777" w:rsidR="009B509D" w:rsidRPr="005A1B14" w:rsidRDefault="009B509D" w:rsidP="00E119CA">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1EA344"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6A4152" w14:textId="77777777" w:rsidR="009B509D" w:rsidRPr="005A1B14" w:rsidRDefault="009B509D" w:rsidP="00E119CA">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758A38F" w14:textId="77777777" w:rsidR="009B509D" w:rsidRPr="005A1B14" w:rsidRDefault="009B509D" w:rsidP="00E119CA">
            <w:pPr>
              <w:rPr>
                <w:color w:val="000000"/>
              </w:rPr>
            </w:pPr>
            <w:r w:rsidRPr="005A1B14">
              <w:rPr>
                <w:color w:val="000000"/>
              </w:rPr>
              <w:t>Test Report Comments</w:t>
            </w:r>
          </w:p>
        </w:tc>
      </w:tr>
      <w:tr w:rsidR="009B509D" w:rsidRPr="00B605D0" w14:paraId="5488C231" w14:textId="77777777" w:rsidTr="00E119CA">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B21363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lastRenderedPageBreak/>
              <w:t>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297456" w14:textId="77777777" w:rsidR="009B509D" w:rsidRPr="00D17897" w:rsidRDefault="009B509D" w:rsidP="00B8391A">
            <w:pPr>
              <w:suppressAutoHyphens w:val="0"/>
              <w:spacing w:line="240" w:lineRule="auto"/>
              <w:rPr>
                <w:color w:val="000000"/>
                <w:lang w:val="en-US"/>
              </w:rPr>
            </w:pPr>
            <w:r w:rsidRPr="00D17897">
              <w:rPr>
                <w:color w:val="000000"/>
                <w:lang w:val="en-US"/>
              </w:rPr>
              <w:t>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60BBF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18D45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96077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A9F4A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1B143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E262C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77F386D6" w14:textId="77777777" w:rsidR="009B509D" w:rsidRPr="00D17897" w:rsidRDefault="009B509D" w:rsidP="00B8391A">
            <w:pPr>
              <w:suppressAutoHyphens w:val="0"/>
              <w:spacing w:line="240" w:lineRule="auto"/>
              <w:rPr>
                <w:color w:val="000000"/>
                <w:lang w:val="en-US"/>
              </w:rPr>
            </w:pPr>
            <w:r w:rsidRPr="00D17897">
              <w:rPr>
                <w:color w:val="000000"/>
                <w:lang w:val="en-US"/>
              </w:rPr>
              <w:t>Ref. ISO 8601 (e.g. YYYY-MM-DD)</w:t>
            </w:r>
          </w:p>
        </w:tc>
      </w:tr>
      <w:tr w:rsidR="009B509D" w:rsidRPr="005A1B14" w14:paraId="0882B580" w14:textId="77777777" w:rsidTr="00E119CA">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D8EB4C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BA347A" w14:textId="77777777" w:rsidR="009B509D" w:rsidRPr="00D17897" w:rsidRDefault="009B509D" w:rsidP="00B8391A">
            <w:pPr>
              <w:suppressAutoHyphens w:val="0"/>
              <w:spacing w:line="240" w:lineRule="auto"/>
              <w:rPr>
                <w:color w:val="000000"/>
                <w:lang w:val="en-US"/>
              </w:rPr>
            </w:pPr>
            <w:r w:rsidRPr="00D17897">
              <w:rPr>
                <w:color w:val="000000"/>
                <w:lang w:val="en-US"/>
              </w:rPr>
              <w:t>Transportation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7BDB4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98EE8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040E9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B12E6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4E9E1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14467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09E09A0E" w14:textId="77777777" w:rsidR="009B509D" w:rsidRPr="00D17897" w:rsidRDefault="009B509D" w:rsidP="00B8391A">
            <w:pPr>
              <w:suppressAutoHyphens w:val="0"/>
              <w:spacing w:line="240" w:lineRule="auto"/>
              <w:rPr>
                <w:color w:val="000000"/>
                <w:lang w:val="en-US"/>
              </w:rPr>
            </w:pPr>
            <w:r w:rsidRPr="00D17897">
              <w:rPr>
                <w:color w:val="000000"/>
                <w:lang w:val="en-US"/>
              </w:rPr>
              <w:t>Ref. ISO 8601 (e.g. YYYY-MM-DD)</w:t>
            </w:r>
          </w:p>
        </w:tc>
      </w:tr>
      <w:tr w:rsidR="009B509D" w:rsidRPr="005A1B14" w14:paraId="03611229" w14:textId="77777777" w:rsidTr="00E119CA">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9799BA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546F2A" w14:textId="77777777" w:rsidR="009B509D" w:rsidRPr="00D17897" w:rsidRDefault="009B509D" w:rsidP="00B8391A">
            <w:pPr>
              <w:suppressAutoHyphens w:val="0"/>
              <w:spacing w:line="240" w:lineRule="auto"/>
              <w:rPr>
                <w:color w:val="000000"/>
                <w:lang w:val="en-US"/>
              </w:rPr>
            </w:pPr>
            <w:r w:rsidRPr="00D17897">
              <w:rPr>
                <w:color w:val="000000"/>
                <w:lang w:val="en-US"/>
              </w:rPr>
              <w:t>Storage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398BE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B8069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E280A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6DD19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0F838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357F7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30673B77" w14:textId="77777777" w:rsidR="009B509D" w:rsidRPr="00D17897" w:rsidRDefault="009B509D" w:rsidP="00B8391A">
            <w:pPr>
              <w:suppressAutoHyphens w:val="0"/>
              <w:spacing w:line="240" w:lineRule="auto"/>
              <w:rPr>
                <w:color w:val="000000"/>
                <w:lang w:val="en-US"/>
              </w:rPr>
            </w:pPr>
            <w:r w:rsidRPr="00D17897">
              <w:rPr>
                <w:color w:val="000000"/>
                <w:lang w:val="en-US"/>
              </w:rPr>
              <w:t>Ref. ISO 8601 (e.g. YYYY-MM-DD)</w:t>
            </w:r>
          </w:p>
        </w:tc>
      </w:tr>
      <w:tr w:rsidR="009B509D" w:rsidRPr="005A1B14" w14:paraId="49E42E66" w14:textId="77777777" w:rsidTr="00E119CA">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E025EC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FAAE63" w14:textId="77777777" w:rsidR="009B509D" w:rsidRPr="00D17897" w:rsidRDefault="009B509D" w:rsidP="00B8391A">
            <w:pPr>
              <w:suppressAutoHyphens w:val="0"/>
              <w:spacing w:line="240" w:lineRule="auto"/>
              <w:rPr>
                <w:color w:val="000000"/>
                <w:lang w:val="en-US"/>
              </w:rPr>
            </w:pPr>
            <w:r w:rsidRPr="00D17897">
              <w:rPr>
                <w:color w:val="000000"/>
                <w:lang w:val="en-US"/>
              </w:rPr>
              <w:t>Preconditioning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0111B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1155C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15556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7AA95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BF1C4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ADFB4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5B8CF6C8" w14:textId="77777777" w:rsidR="009B509D" w:rsidRPr="00D17897" w:rsidRDefault="009B509D" w:rsidP="00B8391A">
            <w:pPr>
              <w:suppressAutoHyphens w:val="0"/>
              <w:spacing w:line="240" w:lineRule="auto"/>
              <w:rPr>
                <w:color w:val="000000"/>
                <w:lang w:val="en-US"/>
              </w:rPr>
            </w:pPr>
            <w:r w:rsidRPr="00D17897">
              <w:rPr>
                <w:color w:val="000000"/>
                <w:lang w:val="en-US"/>
              </w:rPr>
              <w:t>Ref. ISO 8601 (e.g. YYYY-MM-DD)</w:t>
            </w:r>
          </w:p>
        </w:tc>
      </w:tr>
      <w:tr w:rsidR="009B509D" w:rsidRPr="005A1B14" w14:paraId="100DFFC3" w14:textId="77777777" w:rsidTr="00E119CA">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1D4CD6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D9CEA6" w14:textId="77777777" w:rsidR="009B509D" w:rsidRPr="00D17897" w:rsidRDefault="009B509D" w:rsidP="00B8391A">
            <w:pPr>
              <w:suppressAutoHyphens w:val="0"/>
              <w:spacing w:line="240" w:lineRule="auto"/>
              <w:rPr>
                <w:color w:val="000000"/>
                <w:lang w:val="en-US"/>
              </w:rPr>
            </w:pPr>
            <w:r w:rsidRPr="00D17897">
              <w:rPr>
                <w:color w:val="000000"/>
                <w:lang w:val="en-US"/>
              </w:rPr>
              <w:t>Vehicle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D9A06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0EB710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5CCD3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38F05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686EF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7649F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0F000D61" w14:textId="77777777" w:rsidR="009B509D" w:rsidRPr="00D17897" w:rsidRDefault="009B509D" w:rsidP="00B8391A">
            <w:pPr>
              <w:suppressAutoHyphens w:val="0"/>
              <w:spacing w:line="240" w:lineRule="auto"/>
              <w:rPr>
                <w:color w:val="000000"/>
                <w:lang w:val="en-US"/>
              </w:rPr>
            </w:pPr>
            <w:r w:rsidRPr="00D17897">
              <w:rPr>
                <w:color w:val="000000"/>
                <w:lang w:val="en-US"/>
              </w:rPr>
              <w:t>Ref. ISO 8601 (e.g. YYYY-MM-DD)</w:t>
            </w:r>
          </w:p>
        </w:tc>
      </w:tr>
      <w:tr w:rsidR="009B509D" w:rsidRPr="005A1B14" w14:paraId="665483B1" w14:textId="77777777" w:rsidTr="00E119CA">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41984D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097A34" w14:textId="77777777" w:rsidR="009B509D" w:rsidRPr="00D17897" w:rsidRDefault="009B509D" w:rsidP="00B8391A">
            <w:pPr>
              <w:suppressAutoHyphens w:val="0"/>
              <w:spacing w:line="240" w:lineRule="auto"/>
              <w:rPr>
                <w:color w:val="000000"/>
                <w:lang w:val="en-US"/>
              </w:rPr>
            </w:pPr>
            <w:r w:rsidRPr="00D17897">
              <w:rPr>
                <w:color w:val="000000"/>
                <w:lang w:val="en-US"/>
              </w:rPr>
              <w:t>Analytical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A1F7C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AB73C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861F2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66881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7FCD0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E8290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4A7ADBF1" w14:textId="77777777" w:rsidR="009B509D" w:rsidRPr="00D17897" w:rsidRDefault="009B509D" w:rsidP="00B8391A">
            <w:pPr>
              <w:suppressAutoHyphens w:val="0"/>
              <w:spacing w:line="240" w:lineRule="auto"/>
              <w:rPr>
                <w:color w:val="000000"/>
                <w:lang w:val="en-US"/>
              </w:rPr>
            </w:pPr>
            <w:r w:rsidRPr="00D17897">
              <w:rPr>
                <w:color w:val="000000"/>
                <w:lang w:val="en-US"/>
              </w:rPr>
              <w:t>Ref. ISO 8601 (e.g. YYYY-MM-DD)</w:t>
            </w:r>
          </w:p>
        </w:tc>
      </w:tr>
      <w:tr w:rsidR="009B509D" w:rsidRPr="005A1B14" w14:paraId="5509B181" w14:textId="77777777" w:rsidTr="00E119CA">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34D00A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1F0153" w14:textId="77777777" w:rsidR="009B509D" w:rsidRPr="00D17897" w:rsidRDefault="009B509D" w:rsidP="00B8391A">
            <w:pPr>
              <w:suppressAutoHyphens w:val="0"/>
              <w:spacing w:line="240" w:lineRule="auto"/>
              <w:rPr>
                <w:color w:val="000000"/>
                <w:lang w:val="en-US"/>
              </w:rPr>
            </w:pPr>
            <w:r w:rsidRPr="00D17897">
              <w:rPr>
                <w:color w:val="000000"/>
                <w:lang w:val="en-US"/>
              </w:rPr>
              <w:t>Elapsed days from the 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82B44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N(3)</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49F90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E466F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4E627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C23BE6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4B589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1F929277" w14:textId="77777777" w:rsidR="009B509D" w:rsidRPr="00D17897" w:rsidRDefault="009B509D" w:rsidP="00B8391A">
            <w:pPr>
              <w:suppressAutoHyphens w:val="0"/>
              <w:spacing w:line="240" w:lineRule="auto"/>
              <w:rPr>
                <w:color w:val="000000"/>
                <w:lang w:val="en-US"/>
              </w:rPr>
            </w:pPr>
            <w:r w:rsidRPr="00D17897">
              <w:rPr>
                <w:color w:val="000000"/>
                <w:lang w:val="en-US"/>
              </w:rPr>
              <w:t>Time in days from production to end of sampling</w:t>
            </w:r>
          </w:p>
        </w:tc>
      </w:tr>
      <w:tr w:rsidR="009B509D" w:rsidRPr="005A1B14" w14:paraId="1E2C944A" w14:textId="77777777" w:rsidTr="00E119CA">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FEB7D46" w14:textId="77777777" w:rsidR="009B509D" w:rsidRPr="005A1B14" w:rsidRDefault="009B509D" w:rsidP="00E119CA">
            <w:pPr>
              <w:suppressAutoHyphens w:val="0"/>
              <w:spacing w:line="240" w:lineRule="auto"/>
              <w:jc w:val="center"/>
              <w:rPr>
                <w:color w:val="000000"/>
                <w:lang w:val="en-US"/>
              </w:rPr>
            </w:pPr>
            <w:r>
              <w:rPr>
                <w:color w:val="000000"/>
                <w:lang w:val="en-US"/>
              </w:rPr>
              <w:t>17</w:t>
            </w:r>
            <w:r w:rsidRPr="00B605D0">
              <w:rPr>
                <w:color w:val="000000"/>
                <w:lang w:val="en-US"/>
              </w:rPr>
              <w:t>-20</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31D759" w14:textId="77777777" w:rsidR="009B509D" w:rsidRPr="005A1B14"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1F40FA" w14:textId="77777777" w:rsidR="009B509D" w:rsidRPr="005A1B14"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0CBA3F" w14:textId="77777777" w:rsidR="009B509D" w:rsidRPr="005A1B14" w:rsidRDefault="009B509D" w:rsidP="00E119CA">
            <w:pPr>
              <w:suppressAutoHyphens w:val="0"/>
              <w:spacing w:line="240" w:lineRule="auto"/>
              <w:jc w:val="center"/>
              <w:rPr>
                <w:color w:val="000000"/>
                <w:lang w:val="en-US"/>
              </w:rPr>
            </w:pPr>
            <w:r w:rsidRPr="00B605D0">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51CD70" w14:textId="77777777" w:rsidR="009B509D" w:rsidRPr="005A1B14"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4337A0" w14:textId="77777777" w:rsidR="009B509D" w:rsidRPr="005A1B14"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B9CB38" w14:textId="77777777" w:rsidR="009B509D" w:rsidRPr="005A1B14"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B5F1DE" w14:textId="77777777" w:rsidR="009B509D" w:rsidRPr="005A1B14"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570CB946" w14:textId="77777777" w:rsidR="009B509D" w:rsidRPr="005A1B14"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1F8504FB" w14:textId="77777777" w:rsidTr="00E119CA">
        <w:trPr>
          <w:trHeight w:val="246"/>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F4196E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46E25B" w14:textId="77777777" w:rsidR="009B509D" w:rsidRPr="00B605D0" w:rsidRDefault="009B509D" w:rsidP="00B8391A">
            <w:pPr>
              <w:suppressAutoHyphens w:val="0"/>
              <w:spacing w:line="240" w:lineRule="auto"/>
              <w:rPr>
                <w:color w:val="000000"/>
                <w:lang w:val="en-US"/>
              </w:rPr>
            </w:pPr>
            <w:r w:rsidRPr="00B605D0">
              <w:rPr>
                <w:color w:val="000000"/>
                <w:lang w:val="en-US"/>
              </w:rPr>
              <w:t>Manufacturer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6666A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7C9A8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408AF4"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1F73AE"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A5A729"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0ABEA3"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6B405EE2" w14:textId="77777777" w:rsidR="009B509D" w:rsidRPr="00B605D0" w:rsidRDefault="009B509D" w:rsidP="00B8391A">
            <w:pPr>
              <w:suppressAutoHyphens w:val="0"/>
              <w:spacing w:line="240" w:lineRule="auto"/>
              <w:rPr>
                <w:color w:val="000000"/>
                <w:lang w:val="en-US"/>
              </w:rPr>
            </w:pPr>
            <w:r w:rsidRPr="00B605D0">
              <w:rPr>
                <w:color w:val="000000"/>
                <w:lang w:val="en-US"/>
              </w:rPr>
              <w:t>Original Equipment Manufacturer (OEM)</w:t>
            </w:r>
          </w:p>
        </w:tc>
      </w:tr>
      <w:tr w:rsidR="009B509D" w:rsidRPr="00B605D0" w14:paraId="5D9D482A"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1CD4D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1E3D21" w14:textId="77777777" w:rsidR="009B509D" w:rsidRPr="00B605D0" w:rsidRDefault="009B509D" w:rsidP="00B8391A">
            <w:pPr>
              <w:suppressAutoHyphens w:val="0"/>
              <w:spacing w:line="240" w:lineRule="auto"/>
              <w:rPr>
                <w:color w:val="000000"/>
                <w:lang w:val="en-US"/>
              </w:rPr>
            </w:pPr>
            <w:r w:rsidRPr="00B605D0">
              <w:rPr>
                <w:color w:val="000000"/>
                <w:lang w:val="en-US"/>
              </w:rPr>
              <w:t>Factory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1C12F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0FC6B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1469361"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B909542"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BAAE1D"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B66929"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18ED2B27" w14:textId="77777777" w:rsidR="009B509D" w:rsidRPr="00B605D0" w:rsidRDefault="009B509D" w:rsidP="00B8391A">
            <w:pPr>
              <w:suppressAutoHyphens w:val="0"/>
              <w:spacing w:line="240" w:lineRule="auto"/>
              <w:rPr>
                <w:color w:val="000000"/>
                <w:lang w:val="en-US"/>
              </w:rPr>
            </w:pPr>
            <w:r w:rsidRPr="00B605D0">
              <w:rPr>
                <w:color w:val="000000"/>
                <w:lang w:val="en-US"/>
              </w:rPr>
              <w:t>Place of Manufacturer</w:t>
            </w:r>
          </w:p>
        </w:tc>
      </w:tr>
      <w:tr w:rsidR="009B509D" w:rsidRPr="00B605D0" w14:paraId="56A310EE"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E65AA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30D259" w14:textId="77777777" w:rsidR="009B509D" w:rsidRPr="00B605D0" w:rsidRDefault="009B509D" w:rsidP="00B8391A">
            <w:pPr>
              <w:suppressAutoHyphens w:val="0"/>
              <w:spacing w:line="240" w:lineRule="auto"/>
              <w:rPr>
                <w:color w:val="000000"/>
                <w:lang w:val="en-US"/>
              </w:rPr>
            </w:pPr>
            <w:r w:rsidRPr="00B605D0">
              <w:rPr>
                <w:color w:val="000000"/>
                <w:lang w:val="en-US"/>
              </w:rPr>
              <w:t>Vehicle Identification Number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0268C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7AD9A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FCFECA"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C74F6C"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3E9303"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9ABD71"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6E6292B5" w14:textId="77777777" w:rsidR="009B509D" w:rsidRPr="00B605D0" w:rsidRDefault="009B509D" w:rsidP="00B8391A">
            <w:pPr>
              <w:suppressAutoHyphens w:val="0"/>
              <w:spacing w:line="240" w:lineRule="auto"/>
              <w:rPr>
                <w:color w:val="000000"/>
                <w:lang w:val="en-US"/>
              </w:rPr>
            </w:pPr>
            <w:r w:rsidRPr="00B605D0">
              <w:rPr>
                <w:color w:val="000000"/>
                <w:lang w:val="en-US"/>
              </w:rPr>
              <w:t>17-character vehicle identification number (VIN)</w:t>
            </w:r>
          </w:p>
        </w:tc>
      </w:tr>
      <w:tr w:rsidR="009B509D" w:rsidRPr="00B605D0" w14:paraId="3FFF25A4"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CD58F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DA17A1" w14:textId="77777777" w:rsidR="009B509D" w:rsidRPr="00B605D0" w:rsidRDefault="009B509D" w:rsidP="00B8391A">
            <w:pPr>
              <w:suppressAutoHyphens w:val="0"/>
              <w:spacing w:line="240" w:lineRule="auto"/>
              <w:rPr>
                <w:color w:val="000000"/>
                <w:lang w:val="en-US"/>
              </w:rPr>
            </w:pPr>
            <w:r w:rsidRPr="00B605D0">
              <w:rPr>
                <w:color w:val="000000"/>
                <w:lang w:val="en-US"/>
              </w:rPr>
              <w:t>Vehicle Class</w:t>
            </w:r>
            <w:r w:rsidRPr="00B605D0">
              <w:rPr>
                <w:color w:val="000000"/>
                <w:lang w:val="en-US"/>
              </w:rPr>
              <w:br/>
              <w:t>(Category 1-1 Vehicle Only)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C93B8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FE75AE" w14:textId="77777777" w:rsidR="009B509D" w:rsidRPr="00B605D0" w:rsidRDefault="009B509D" w:rsidP="00E119CA">
            <w:pPr>
              <w:suppressAutoHyphens w:val="0"/>
              <w:spacing w:line="240" w:lineRule="auto"/>
              <w:jc w:val="center"/>
              <w:rPr>
                <w:color w:val="000000"/>
                <w:lang w:val="en-US"/>
              </w:rPr>
            </w:pPr>
            <w:r w:rsidRPr="00B605D0">
              <w:rPr>
                <w:color w:val="000000"/>
                <w:sz w:val="16"/>
                <w:szCs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F54571"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75C07D"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665D58"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17BC07"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7E95482F" w14:textId="26D6150C" w:rsidR="009B509D" w:rsidRPr="00B605D0" w:rsidRDefault="009B509D" w:rsidP="00B8391A">
            <w:pPr>
              <w:tabs>
                <w:tab w:val="left" w:pos="440"/>
              </w:tabs>
              <w:suppressAutoHyphens w:val="0"/>
              <w:spacing w:line="240" w:lineRule="auto"/>
              <w:rPr>
                <w:color w:val="000000"/>
                <w:lang w:val="en-US"/>
              </w:rPr>
            </w:pPr>
            <w:r w:rsidRPr="00B605D0">
              <w:rPr>
                <w:color w:val="000000"/>
                <w:lang w:val="en-US"/>
              </w:rPr>
              <w:t xml:space="preserve">A = </w:t>
            </w:r>
            <w:r w:rsidR="00B8391A">
              <w:rPr>
                <w:color w:val="000000"/>
                <w:lang w:val="en-US"/>
              </w:rPr>
              <w:tab/>
            </w:r>
            <w:r w:rsidRPr="00B605D0">
              <w:rPr>
                <w:color w:val="000000"/>
                <w:lang w:val="en-US"/>
              </w:rPr>
              <w:t xml:space="preserve">Mini </w:t>
            </w:r>
            <w:r>
              <w:rPr>
                <w:color w:val="000000"/>
                <w:lang w:val="en-US"/>
              </w:rPr>
              <w:t>Vehicle</w:t>
            </w:r>
            <w:r w:rsidRPr="00B605D0">
              <w:rPr>
                <w:color w:val="000000"/>
                <w:lang w:val="en-US"/>
              </w:rPr>
              <w:br/>
              <w:t xml:space="preserve">B = </w:t>
            </w:r>
            <w:r w:rsidR="00B8391A">
              <w:rPr>
                <w:color w:val="000000"/>
                <w:lang w:val="en-US"/>
              </w:rPr>
              <w:tab/>
            </w:r>
            <w:r w:rsidRPr="00B605D0">
              <w:rPr>
                <w:color w:val="000000"/>
                <w:lang w:val="en-US"/>
              </w:rPr>
              <w:t xml:space="preserve">Small </w:t>
            </w:r>
            <w:r>
              <w:rPr>
                <w:color w:val="000000"/>
                <w:lang w:val="en-US"/>
              </w:rPr>
              <w:t>Vehicle</w:t>
            </w:r>
            <w:r w:rsidRPr="00B605D0">
              <w:rPr>
                <w:color w:val="000000"/>
                <w:lang w:val="en-US"/>
              </w:rPr>
              <w:br/>
              <w:t xml:space="preserve">C = </w:t>
            </w:r>
            <w:r w:rsidR="00B8391A">
              <w:rPr>
                <w:color w:val="000000"/>
                <w:lang w:val="en-US"/>
              </w:rPr>
              <w:tab/>
            </w:r>
            <w:r w:rsidRPr="00B605D0">
              <w:rPr>
                <w:color w:val="000000"/>
                <w:lang w:val="en-US"/>
              </w:rPr>
              <w:t xml:space="preserve">Medium </w:t>
            </w:r>
            <w:r>
              <w:rPr>
                <w:color w:val="000000"/>
                <w:lang w:val="en-US"/>
              </w:rPr>
              <w:t>Vehicle</w:t>
            </w:r>
            <w:r w:rsidRPr="00B605D0">
              <w:rPr>
                <w:color w:val="000000"/>
                <w:lang w:val="en-US"/>
              </w:rPr>
              <w:br/>
              <w:t xml:space="preserve">D = </w:t>
            </w:r>
            <w:r w:rsidR="00B8391A">
              <w:rPr>
                <w:color w:val="000000"/>
                <w:lang w:val="en-US"/>
              </w:rPr>
              <w:tab/>
            </w:r>
            <w:r w:rsidRPr="00B605D0">
              <w:rPr>
                <w:color w:val="000000"/>
                <w:lang w:val="en-US"/>
              </w:rPr>
              <w:t xml:space="preserve">Large </w:t>
            </w:r>
            <w:r>
              <w:rPr>
                <w:color w:val="000000"/>
                <w:lang w:val="en-US"/>
              </w:rPr>
              <w:t>Vehicle</w:t>
            </w:r>
            <w:r w:rsidRPr="00B605D0">
              <w:rPr>
                <w:color w:val="000000"/>
                <w:lang w:val="en-US"/>
              </w:rPr>
              <w:br/>
              <w:t xml:space="preserve">E = </w:t>
            </w:r>
            <w:r w:rsidR="00B8391A">
              <w:rPr>
                <w:color w:val="000000"/>
                <w:lang w:val="en-US"/>
              </w:rPr>
              <w:tab/>
            </w:r>
            <w:r w:rsidRPr="00B605D0">
              <w:rPr>
                <w:color w:val="000000"/>
                <w:lang w:val="en-US"/>
              </w:rPr>
              <w:t xml:space="preserve">Executive </w:t>
            </w:r>
            <w:r>
              <w:rPr>
                <w:color w:val="000000"/>
                <w:lang w:val="en-US"/>
              </w:rPr>
              <w:t>Vehicle</w:t>
            </w:r>
            <w:r w:rsidRPr="00B605D0">
              <w:rPr>
                <w:color w:val="000000"/>
                <w:lang w:val="en-US"/>
              </w:rPr>
              <w:br/>
              <w:t xml:space="preserve">F = </w:t>
            </w:r>
            <w:r w:rsidR="00B8391A">
              <w:rPr>
                <w:color w:val="000000"/>
                <w:lang w:val="en-US"/>
              </w:rPr>
              <w:tab/>
            </w:r>
            <w:r w:rsidRPr="00B605D0">
              <w:rPr>
                <w:color w:val="000000"/>
                <w:lang w:val="en-US"/>
              </w:rPr>
              <w:t xml:space="preserve">Luxury </w:t>
            </w:r>
            <w:r>
              <w:rPr>
                <w:color w:val="000000"/>
                <w:lang w:val="en-US"/>
              </w:rPr>
              <w:t>Vehicle</w:t>
            </w:r>
            <w:r w:rsidRPr="00B605D0">
              <w:rPr>
                <w:color w:val="000000"/>
                <w:lang w:val="en-US"/>
              </w:rPr>
              <w:br/>
              <w:t xml:space="preserve">J = </w:t>
            </w:r>
            <w:r w:rsidR="00B8391A">
              <w:rPr>
                <w:color w:val="000000"/>
                <w:lang w:val="en-US"/>
              </w:rPr>
              <w:tab/>
            </w:r>
            <w:r w:rsidRPr="00B605D0">
              <w:rPr>
                <w:color w:val="000000"/>
                <w:lang w:val="en-US"/>
              </w:rPr>
              <w:t xml:space="preserve">Sport Utility </w:t>
            </w:r>
            <w:r w:rsidR="00B8391A">
              <w:rPr>
                <w:color w:val="000000"/>
                <w:lang w:val="en-US"/>
              </w:rPr>
              <w:tab/>
            </w:r>
            <w:r>
              <w:rPr>
                <w:color w:val="000000"/>
                <w:lang w:val="en-US"/>
              </w:rPr>
              <w:t xml:space="preserve">Vehicle </w:t>
            </w:r>
            <w:r w:rsidR="00B8391A">
              <w:rPr>
                <w:color w:val="000000"/>
                <w:lang w:val="en-US"/>
              </w:rPr>
              <w:tab/>
            </w:r>
            <w:r w:rsidRPr="00B605D0">
              <w:rPr>
                <w:color w:val="000000"/>
                <w:lang w:val="en-US"/>
              </w:rPr>
              <w:t xml:space="preserve">(including </w:t>
            </w:r>
            <w:r w:rsidR="00B8391A">
              <w:rPr>
                <w:color w:val="000000"/>
                <w:lang w:val="en-US"/>
              </w:rPr>
              <w:tab/>
            </w:r>
            <w:r w:rsidRPr="00B605D0">
              <w:rPr>
                <w:color w:val="000000"/>
                <w:lang w:val="en-US"/>
              </w:rPr>
              <w:t xml:space="preserve">ff-road </w:t>
            </w:r>
            <w:r w:rsidR="00B8391A">
              <w:rPr>
                <w:color w:val="000000"/>
                <w:lang w:val="en-US"/>
              </w:rPr>
              <w:t>vehicles)</w:t>
            </w:r>
            <w:r w:rsidR="00B8391A">
              <w:rPr>
                <w:color w:val="000000"/>
                <w:lang w:val="en-US"/>
              </w:rPr>
              <w:br/>
              <w:t>M =</w:t>
            </w:r>
            <w:r w:rsidR="00B8391A">
              <w:rPr>
                <w:color w:val="000000"/>
                <w:lang w:val="en-US"/>
              </w:rPr>
              <w:tab/>
            </w:r>
            <w:r w:rsidRPr="00B605D0">
              <w:rPr>
                <w:color w:val="000000"/>
                <w:lang w:val="en-US"/>
              </w:rPr>
              <w:t xml:space="preserve">Multi-Purpose </w:t>
            </w:r>
            <w:r w:rsidR="00B8391A">
              <w:rPr>
                <w:color w:val="000000"/>
                <w:lang w:val="en-US"/>
              </w:rPr>
              <w:tab/>
            </w:r>
            <w:r>
              <w:rPr>
                <w:color w:val="000000"/>
                <w:lang w:val="en-US"/>
              </w:rPr>
              <w:t>Vehicle</w:t>
            </w:r>
            <w:r w:rsidRPr="00B605D0">
              <w:rPr>
                <w:color w:val="000000"/>
                <w:lang w:val="en-US"/>
              </w:rPr>
              <w:br/>
              <w:t xml:space="preserve">S = </w:t>
            </w:r>
            <w:r w:rsidR="000859FF">
              <w:rPr>
                <w:color w:val="000000"/>
                <w:lang w:val="en-US"/>
              </w:rPr>
              <w:tab/>
            </w:r>
            <w:r w:rsidRPr="00B605D0">
              <w:rPr>
                <w:color w:val="000000"/>
                <w:lang w:val="en-US"/>
              </w:rPr>
              <w:t xml:space="preserve">Sports </w:t>
            </w:r>
            <w:r>
              <w:rPr>
                <w:color w:val="000000"/>
                <w:lang w:val="en-US"/>
              </w:rPr>
              <w:t>Vehicle</w:t>
            </w:r>
            <w:r w:rsidRPr="00B605D0">
              <w:rPr>
                <w:color w:val="000000"/>
                <w:lang w:val="en-US"/>
              </w:rPr>
              <w:br/>
              <w:t xml:space="preserve">P = </w:t>
            </w:r>
            <w:r w:rsidR="000859FF">
              <w:rPr>
                <w:color w:val="000000"/>
                <w:lang w:val="en-US"/>
              </w:rPr>
              <w:tab/>
            </w:r>
            <w:r w:rsidRPr="00B605D0">
              <w:rPr>
                <w:color w:val="000000"/>
                <w:lang w:val="en-US"/>
              </w:rPr>
              <w:t xml:space="preserve">Small Pickup </w:t>
            </w:r>
            <w:r w:rsidR="000859FF">
              <w:rPr>
                <w:color w:val="000000"/>
                <w:lang w:val="en-US"/>
              </w:rPr>
              <w:tab/>
            </w:r>
            <w:r w:rsidRPr="00B605D0">
              <w:rPr>
                <w:color w:val="000000"/>
                <w:lang w:val="en-US"/>
              </w:rPr>
              <w:t>Truck</w:t>
            </w:r>
            <w:r w:rsidRPr="00B605D0">
              <w:rPr>
                <w:color w:val="000000"/>
                <w:lang w:val="en-US"/>
              </w:rPr>
              <w:br/>
              <w:t xml:space="preserve">T = </w:t>
            </w:r>
            <w:r w:rsidR="000859FF">
              <w:rPr>
                <w:color w:val="000000"/>
                <w:lang w:val="en-US"/>
              </w:rPr>
              <w:tab/>
            </w:r>
            <w:r w:rsidRPr="00B605D0">
              <w:rPr>
                <w:color w:val="000000"/>
                <w:lang w:val="en-US"/>
              </w:rPr>
              <w:t xml:space="preserve">Standard Pickup </w:t>
            </w:r>
            <w:r w:rsidR="000859FF">
              <w:rPr>
                <w:color w:val="000000"/>
                <w:lang w:val="en-US"/>
              </w:rPr>
              <w:tab/>
            </w:r>
            <w:r w:rsidRPr="00B605D0">
              <w:rPr>
                <w:color w:val="000000"/>
                <w:lang w:val="en-US"/>
              </w:rPr>
              <w:t>Truck</w:t>
            </w:r>
          </w:p>
        </w:tc>
      </w:tr>
      <w:tr w:rsidR="009B509D" w:rsidRPr="00B605D0" w14:paraId="5283FD0E"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53D41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FBD264" w14:textId="77777777" w:rsidR="009B509D" w:rsidRPr="00B605D0" w:rsidRDefault="009B509D" w:rsidP="00B8391A">
            <w:pPr>
              <w:suppressAutoHyphens w:val="0"/>
              <w:spacing w:line="240" w:lineRule="auto"/>
              <w:rPr>
                <w:color w:val="000000"/>
                <w:lang w:val="en-US"/>
              </w:rPr>
            </w:pPr>
            <w:r w:rsidRPr="00B605D0">
              <w:rPr>
                <w:color w:val="000000"/>
                <w:lang w:val="en-US"/>
              </w:rPr>
              <w:t>Model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C318F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A1EFB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75D821"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F160F9"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221B60"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8139CB"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06930DC5" w14:textId="77777777" w:rsidR="009B509D" w:rsidRPr="00B605D0" w:rsidRDefault="009B509D" w:rsidP="00B8391A">
            <w:pPr>
              <w:suppressAutoHyphens w:val="0"/>
              <w:spacing w:line="240" w:lineRule="auto"/>
              <w:rPr>
                <w:color w:val="000000"/>
                <w:lang w:val="en-US"/>
              </w:rPr>
            </w:pPr>
            <w:r w:rsidRPr="00B605D0">
              <w:rPr>
                <w:color w:val="000000"/>
                <w:lang w:val="en-US"/>
              </w:rPr>
              <w:t>Manufacturer's Model Name</w:t>
            </w:r>
          </w:p>
        </w:tc>
      </w:tr>
      <w:tr w:rsidR="009B509D" w:rsidRPr="00B605D0" w14:paraId="1A52A411"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8FEEA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C38471" w14:textId="77777777" w:rsidR="009B509D" w:rsidRPr="00B605D0" w:rsidRDefault="009B509D" w:rsidP="00B8391A">
            <w:pPr>
              <w:suppressAutoHyphens w:val="0"/>
              <w:spacing w:line="240" w:lineRule="auto"/>
              <w:rPr>
                <w:color w:val="000000"/>
                <w:lang w:val="en-US"/>
              </w:rPr>
            </w:pPr>
            <w:r w:rsidRPr="00B605D0">
              <w:rPr>
                <w:color w:val="000000"/>
                <w:lang w:val="en-US"/>
              </w:rPr>
              <w:t>Exterior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BC9B9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AB01E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758897"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05B1C5"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818CCA"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02DA08"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567324AB" w14:textId="77777777" w:rsidR="009B509D" w:rsidRPr="00B605D0" w:rsidRDefault="009B509D" w:rsidP="00B8391A">
            <w:pPr>
              <w:suppressAutoHyphens w:val="0"/>
              <w:spacing w:line="240" w:lineRule="auto"/>
              <w:rPr>
                <w:color w:val="000000"/>
                <w:lang w:val="en-US"/>
              </w:rPr>
            </w:pPr>
            <w:r w:rsidRPr="00B605D0">
              <w:rPr>
                <w:color w:val="000000"/>
                <w:lang w:val="en-US"/>
              </w:rPr>
              <w:t>Paint Color</w:t>
            </w:r>
          </w:p>
        </w:tc>
      </w:tr>
      <w:tr w:rsidR="009B509D" w:rsidRPr="00B605D0" w14:paraId="43C20170"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6CE1E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lastRenderedPageBreak/>
              <w:t>27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22A6C5" w14:textId="77777777" w:rsidR="009B509D" w:rsidRPr="00B605D0" w:rsidRDefault="009B509D" w:rsidP="00B8391A">
            <w:pPr>
              <w:suppressAutoHyphens w:val="0"/>
              <w:spacing w:line="240" w:lineRule="auto"/>
              <w:rPr>
                <w:color w:val="000000"/>
                <w:lang w:val="en-US"/>
              </w:rPr>
            </w:pPr>
            <w:r w:rsidRPr="00B605D0">
              <w:rPr>
                <w:color w:val="000000"/>
                <w:lang w:val="en-US"/>
              </w:rPr>
              <w:t>Interior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649D3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F05C6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152326"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F232D5"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9500E6"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506A91"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371535E9" w14:textId="77777777" w:rsidR="009B509D" w:rsidRPr="00B605D0" w:rsidRDefault="009B509D" w:rsidP="00B8391A">
            <w:pPr>
              <w:suppressAutoHyphens w:val="0"/>
              <w:spacing w:line="240" w:lineRule="auto"/>
              <w:rPr>
                <w:color w:val="000000"/>
                <w:lang w:val="en-US"/>
              </w:rPr>
            </w:pPr>
            <w:r w:rsidRPr="00B605D0">
              <w:rPr>
                <w:color w:val="000000"/>
                <w:lang w:val="en-US"/>
              </w:rPr>
              <w:t>Seat Trim Color</w:t>
            </w:r>
          </w:p>
        </w:tc>
      </w:tr>
      <w:tr w:rsidR="009B509D" w:rsidRPr="00B605D0" w14:paraId="7337785D"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BDFEB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E11124" w14:textId="77777777" w:rsidR="009B509D" w:rsidRPr="00B605D0" w:rsidRDefault="009B509D" w:rsidP="00B8391A">
            <w:pPr>
              <w:suppressAutoHyphens w:val="0"/>
              <w:spacing w:line="240" w:lineRule="auto"/>
              <w:rPr>
                <w:color w:val="000000"/>
                <w:lang w:val="en-US"/>
              </w:rPr>
            </w:pPr>
            <w:r w:rsidRPr="00B605D0">
              <w:rPr>
                <w:color w:val="000000"/>
                <w:lang w:val="en-US"/>
              </w:rPr>
              <w:t>Interior Seat Material Type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5B4C1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823F0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B7FBDC"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45C904"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3D6ABC"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345E54"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5C13808D" w14:textId="77777777" w:rsidR="009B509D" w:rsidRPr="00B605D0" w:rsidRDefault="009B509D" w:rsidP="00B8391A">
            <w:pPr>
              <w:suppressAutoHyphens w:val="0"/>
              <w:spacing w:line="240" w:lineRule="auto"/>
              <w:rPr>
                <w:color w:val="000000"/>
                <w:lang w:val="en-US"/>
              </w:rPr>
            </w:pPr>
            <w:r w:rsidRPr="00B605D0">
              <w:rPr>
                <w:color w:val="000000"/>
                <w:lang w:val="en-US"/>
              </w:rPr>
              <w:t>D</w:t>
            </w:r>
            <w:r w:rsidRPr="00B605D0">
              <w:rPr>
                <w:rFonts w:eastAsia="Malgun Gothic"/>
                <w:color w:val="000000"/>
                <w:lang w:val="en-US" w:eastAsia="ko-KR"/>
              </w:rPr>
              <w:t>e</w:t>
            </w:r>
            <w:r w:rsidRPr="00B605D0">
              <w:rPr>
                <w:color w:val="000000"/>
                <w:lang w:val="en-US"/>
              </w:rPr>
              <w:t>scription of Seat Cover Material (e.g. Leather, Cloth, color, etc.)</w:t>
            </w:r>
          </w:p>
        </w:tc>
      </w:tr>
      <w:tr w:rsidR="009B509D" w:rsidRPr="0002451F" w14:paraId="53C30FB4"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116B24"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29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1481885" w14:textId="77777777" w:rsidR="009B509D" w:rsidRPr="0002451F" w:rsidRDefault="009B509D" w:rsidP="00B8391A">
            <w:pPr>
              <w:suppressAutoHyphens w:val="0"/>
              <w:spacing w:line="240" w:lineRule="auto"/>
              <w:rPr>
                <w:color w:val="000000"/>
                <w:lang w:val="en-US"/>
              </w:rPr>
            </w:pPr>
            <w:r w:rsidRPr="0002451F">
              <w:rPr>
                <w:color w:val="000000"/>
                <w:lang w:val="en-US"/>
              </w:rPr>
              <w:t>Odometer Reading</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E19B5B"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N(5)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11C142"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2FDA97"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E1B5FC"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0F6A4E"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6DD939"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123343F7" w14:textId="77777777" w:rsidR="009B509D" w:rsidRPr="0002451F" w:rsidRDefault="009B509D" w:rsidP="00B8391A">
            <w:pPr>
              <w:suppressAutoHyphens w:val="0"/>
              <w:spacing w:line="240" w:lineRule="auto"/>
              <w:rPr>
                <w:color w:val="000000"/>
                <w:lang w:val="en-US"/>
              </w:rPr>
            </w:pPr>
            <w:r w:rsidRPr="0002451F">
              <w:rPr>
                <w:color w:val="000000"/>
                <w:lang w:val="en-US"/>
              </w:rPr>
              <w:t>Distance traveled [km] should be &lt;80 km</w:t>
            </w:r>
          </w:p>
        </w:tc>
      </w:tr>
      <w:tr w:rsidR="009B509D" w:rsidRPr="0002451F" w14:paraId="0BAB0EA0"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3E5656"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831B4D" w14:textId="77777777" w:rsidR="009B509D" w:rsidRPr="0002451F" w:rsidRDefault="009B509D" w:rsidP="00B8391A">
            <w:pPr>
              <w:suppressAutoHyphens w:val="0"/>
              <w:spacing w:line="240" w:lineRule="auto"/>
              <w:rPr>
                <w:color w:val="000000"/>
                <w:lang w:val="en-US"/>
              </w:rPr>
            </w:pPr>
            <w:r w:rsidRPr="0002451F">
              <w:rPr>
                <w:color w:val="000000"/>
                <w:lang w:val="en-US"/>
              </w:rPr>
              <w:t>Vehicle History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BB2EC4"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FDEE37"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A8AC17"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DECEB7"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AD0C95"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C8A29F"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3E137638" w14:textId="77777777" w:rsidR="009B509D" w:rsidRPr="0002451F" w:rsidRDefault="009B509D" w:rsidP="00B8391A">
            <w:pPr>
              <w:suppressAutoHyphens w:val="0"/>
              <w:spacing w:line="240" w:lineRule="auto"/>
              <w:rPr>
                <w:color w:val="000000"/>
                <w:lang w:val="en-US"/>
              </w:rPr>
            </w:pPr>
            <w:r w:rsidRPr="0002451F">
              <w:rPr>
                <w:color w:val="000000"/>
                <w:lang w:val="en-US"/>
              </w:rPr>
              <w:t>Optional Description of Test Vehicle</w:t>
            </w:r>
          </w:p>
        </w:tc>
      </w:tr>
      <w:tr w:rsidR="009B509D" w:rsidRPr="0002451F" w14:paraId="2F2C8901"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5CC028"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448291" w14:textId="77777777" w:rsidR="009B509D" w:rsidRPr="0002451F" w:rsidRDefault="009B509D" w:rsidP="00B8391A">
            <w:pPr>
              <w:suppressAutoHyphens w:val="0"/>
              <w:spacing w:line="240" w:lineRule="auto"/>
              <w:rPr>
                <w:color w:val="000000"/>
                <w:lang w:val="en-US"/>
              </w:rPr>
            </w:pPr>
            <w:r w:rsidRPr="0002451F">
              <w:rPr>
                <w:color w:val="000000"/>
                <w:lang w:val="en-US"/>
              </w:rPr>
              <w:t>Climate Control System</w:t>
            </w:r>
            <w:r w:rsidRPr="0002451F">
              <w:rPr>
                <w:color w:val="000000"/>
                <w:lang w:val="en-US"/>
              </w:rPr>
              <w:br/>
              <w:t>Type/Characteristics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51CBD1"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A(20)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04F448"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1C4274"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2E1CE0"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16BB2E"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17AC93"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6F446D93" w14:textId="77777777" w:rsidR="009B509D" w:rsidRPr="0002451F" w:rsidRDefault="009B509D" w:rsidP="00B8391A">
            <w:pPr>
              <w:suppressAutoHyphens w:val="0"/>
              <w:spacing w:line="240" w:lineRule="auto"/>
              <w:rPr>
                <w:color w:val="000000"/>
                <w:lang w:val="en-US"/>
              </w:rPr>
            </w:pPr>
            <w:r w:rsidRPr="0002451F">
              <w:rPr>
                <w:color w:val="000000"/>
                <w:lang w:val="en-US"/>
              </w:rPr>
              <w:t>Description of Climate Control System</w:t>
            </w:r>
          </w:p>
        </w:tc>
      </w:tr>
      <w:tr w:rsidR="009B509D" w:rsidRPr="0002451F" w14:paraId="56DF5A69"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90B4B7"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C71CA03" w14:textId="77777777" w:rsidR="009B509D" w:rsidRPr="0002451F" w:rsidRDefault="009B509D" w:rsidP="00B8391A">
            <w:pPr>
              <w:suppressAutoHyphens w:val="0"/>
              <w:spacing w:line="240" w:lineRule="auto"/>
              <w:rPr>
                <w:color w:val="000000"/>
                <w:lang w:val="en-US"/>
              </w:rPr>
            </w:pPr>
            <w:r w:rsidRPr="0002451F">
              <w:rPr>
                <w:color w:val="000000"/>
                <w:lang w:val="en-US"/>
              </w:rPr>
              <w:t>AC Operator Control</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5FC6C2"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58C915"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2704D8"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F1A09E"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ABB88C"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D3A31B"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3D253141" w14:textId="77777777" w:rsidR="009B509D" w:rsidRPr="0002451F" w:rsidRDefault="009B509D" w:rsidP="00B8391A">
            <w:pPr>
              <w:suppressAutoHyphens w:val="0"/>
              <w:spacing w:line="240" w:lineRule="auto"/>
              <w:rPr>
                <w:color w:val="000000"/>
                <w:lang w:val="en-US"/>
              </w:rPr>
            </w:pPr>
            <w:r w:rsidRPr="0002451F">
              <w:rPr>
                <w:color w:val="000000"/>
                <w:lang w:val="en-US"/>
              </w:rPr>
              <w:t>M = Manual</w:t>
            </w:r>
            <w:r w:rsidRPr="0002451F">
              <w:rPr>
                <w:color w:val="000000"/>
                <w:lang w:val="en-US"/>
              </w:rPr>
              <w:br/>
              <w:t>A = Automatic</w:t>
            </w:r>
          </w:p>
        </w:tc>
      </w:tr>
      <w:tr w:rsidR="009B509D" w:rsidRPr="0002451F" w14:paraId="0CC963C6"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9C5924"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33-49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14A29A"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AED6B3"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6F421C"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D47DEAD"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3656A9"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A753A1"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403735"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0492BF81"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w:t>
            </w:r>
          </w:p>
        </w:tc>
      </w:tr>
      <w:tr w:rsidR="009B509D" w:rsidRPr="00B605D0" w14:paraId="4189C8E6"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05675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5A4839" w14:textId="77777777" w:rsidR="009B509D" w:rsidRPr="00B605D0" w:rsidRDefault="009B509D" w:rsidP="00B8391A">
            <w:pPr>
              <w:suppressAutoHyphens w:val="0"/>
              <w:spacing w:line="240" w:lineRule="auto"/>
              <w:rPr>
                <w:color w:val="000000"/>
                <w:lang w:val="en-US"/>
              </w:rPr>
            </w:pPr>
            <w:r w:rsidRPr="00B605D0">
              <w:rPr>
                <w:color w:val="000000"/>
                <w:lang w:val="en-US"/>
              </w:rPr>
              <w:t>Chamber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91A7D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DFF97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71D30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B8642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E69B5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E1048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5B78BA23" w14:textId="77777777" w:rsidR="009B509D" w:rsidRPr="00B605D0" w:rsidRDefault="009B509D" w:rsidP="00B8391A">
            <w:pPr>
              <w:suppressAutoHyphens w:val="0"/>
              <w:spacing w:line="240" w:lineRule="auto"/>
              <w:rPr>
                <w:color w:val="000000"/>
                <w:lang w:val="en-US"/>
              </w:rPr>
            </w:pPr>
            <w:r w:rsidRPr="00B605D0">
              <w:rPr>
                <w:color w:val="000000"/>
                <w:lang w:val="en-US"/>
              </w:rPr>
              <w:t>CAS#: 50-00-0 [µg/m^3]</w:t>
            </w:r>
          </w:p>
        </w:tc>
      </w:tr>
      <w:tr w:rsidR="009B509D" w:rsidRPr="00B605D0" w14:paraId="358AD891" w14:textId="77777777" w:rsidTr="00E119CA">
        <w:trPr>
          <w:trHeight w:val="30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ED06E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2DD215" w14:textId="77777777" w:rsidR="009B509D" w:rsidRPr="00B605D0" w:rsidRDefault="009B509D" w:rsidP="00B8391A">
            <w:pPr>
              <w:suppressAutoHyphens w:val="0"/>
              <w:spacing w:line="240" w:lineRule="auto"/>
              <w:rPr>
                <w:color w:val="000000"/>
                <w:lang w:val="en-US"/>
              </w:rPr>
            </w:pPr>
            <w:r w:rsidRPr="00B605D0">
              <w:rPr>
                <w:color w:val="000000"/>
                <w:lang w:val="en-US"/>
              </w:rPr>
              <w:t>Chamber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E1627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8C671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5AFB9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720EA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A98EE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DC63D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2EF688F" w14:textId="77777777" w:rsidR="009B509D" w:rsidRPr="00B605D0" w:rsidRDefault="009B509D" w:rsidP="00B8391A">
            <w:pPr>
              <w:suppressAutoHyphens w:val="0"/>
              <w:spacing w:line="240" w:lineRule="auto"/>
              <w:rPr>
                <w:color w:val="000000"/>
                <w:lang w:val="en-US"/>
              </w:rPr>
            </w:pPr>
            <w:r w:rsidRPr="00B605D0">
              <w:rPr>
                <w:color w:val="000000"/>
                <w:lang w:val="en-US"/>
              </w:rPr>
              <w:t>CAS#: 75-07-0 [µg/m^3]</w:t>
            </w:r>
          </w:p>
        </w:tc>
      </w:tr>
      <w:tr w:rsidR="009B509D" w:rsidRPr="00B605D0" w14:paraId="752DD918"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A3095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AB520F" w14:textId="77777777" w:rsidR="009B509D" w:rsidRPr="00B605D0" w:rsidRDefault="009B509D" w:rsidP="00B8391A">
            <w:pPr>
              <w:suppressAutoHyphens w:val="0"/>
              <w:spacing w:line="240" w:lineRule="auto"/>
              <w:rPr>
                <w:color w:val="000000"/>
                <w:lang w:val="en-US"/>
              </w:rPr>
            </w:pPr>
            <w:r w:rsidRPr="00B605D0">
              <w:rPr>
                <w:color w:val="000000"/>
                <w:lang w:val="en-US"/>
              </w:rPr>
              <w:t>Chamber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77ED6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DB6E1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1B7B3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52C76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B936E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7D00E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B97AF53" w14:textId="77777777" w:rsidR="009B509D" w:rsidRPr="00B605D0" w:rsidRDefault="009B509D" w:rsidP="00B8391A">
            <w:pPr>
              <w:suppressAutoHyphens w:val="0"/>
              <w:spacing w:line="240" w:lineRule="auto"/>
              <w:rPr>
                <w:color w:val="000000"/>
                <w:lang w:val="en-US"/>
              </w:rPr>
            </w:pPr>
            <w:r w:rsidRPr="00B605D0">
              <w:rPr>
                <w:color w:val="000000"/>
                <w:lang w:val="en-US"/>
              </w:rPr>
              <w:t>CAS#: 107-02-8 [µg/m^3]</w:t>
            </w:r>
          </w:p>
        </w:tc>
      </w:tr>
      <w:tr w:rsidR="009B509D" w:rsidRPr="00B605D0" w14:paraId="43636D37" w14:textId="77777777" w:rsidTr="00E119CA">
        <w:trPr>
          <w:trHeight w:val="341"/>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EE54A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331424" w14:textId="77777777" w:rsidR="009B509D" w:rsidRPr="00B605D0" w:rsidRDefault="009B509D" w:rsidP="00B8391A">
            <w:pPr>
              <w:suppressAutoHyphens w:val="0"/>
              <w:spacing w:line="240" w:lineRule="auto"/>
              <w:rPr>
                <w:color w:val="000000"/>
                <w:lang w:val="en-US"/>
              </w:rPr>
            </w:pPr>
            <w:r w:rsidRPr="00B605D0">
              <w:rPr>
                <w:color w:val="000000"/>
                <w:lang w:val="en-US"/>
              </w:rPr>
              <w:t>Chamber - Benzene</w:t>
            </w:r>
          </w:p>
        </w:tc>
        <w:tc>
          <w:tcPr>
            <w:tcW w:w="99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69871D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53E08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D9875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28F3F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23ED6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5825E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34B29DFB" w14:textId="77777777" w:rsidR="009B509D" w:rsidRPr="00B605D0" w:rsidRDefault="009B509D" w:rsidP="00B8391A">
            <w:pPr>
              <w:suppressAutoHyphens w:val="0"/>
              <w:spacing w:line="240" w:lineRule="auto"/>
              <w:rPr>
                <w:color w:val="000000"/>
                <w:lang w:val="en-US"/>
              </w:rPr>
            </w:pPr>
            <w:r w:rsidRPr="00B605D0">
              <w:rPr>
                <w:color w:val="000000"/>
                <w:lang w:val="en-US"/>
              </w:rPr>
              <w:t>CAS#: 71-43-2 [µg/m^3]</w:t>
            </w:r>
          </w:p>
        </w:tc>
      </w:tr>
      <w:tr w:rsidR="009B509D" w:rsidRPr="00B605D0" w14:paraId="51303AC1" w14:textId="77777777" w:rsidTr="00E119CA">
        <w:trPr>
          <w:trHeight w:val="1610"/>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61B85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54</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7E8AD07" w14:textId="77777777" w:rsidR="009B509D" w:rsidRPr="00B605D0" w:rsidRDefault="009B509D" w:rsidP="00B8391A">
            <w:pPr>
              <w:suppressAutoHyphens w:val="0"/>
              <w:spacing w:line="240" w:lineRule="auto"/>
              <w:rPr>
                <w:color w:val="000000"/>
                <w:lang w:val="en-US"/>
              </w:rPr>
            </w:pPr>
            <w:r w:rsidRPr="00B605D0">
              <w:rPr>
                <w:color w:val="000000"/>
                <w:lang w:val="en-US"/>
              </w:rPr>
              <w:t>Chamber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42C8D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1F13FB" w14:textId="77777777" w:rsidR="009B509D" w:rsidRPr="00B605D0" w:rsidRDefault="009B509D" w:rsidP="00E119CA">
            <w:pPr>
              <w:suppressAutoHyphens w:val="0"/>
              <w:spacing w:line="240" w:lineRule="auto"/>
              <w:jc w:val="center"/>
              <w:rPr>
                <w:color w:val="000000"/>
                <w:sz w:val="16"/>
                <w:szCs w:val="16"/>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4E490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55021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3CFC3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A408F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5BF7EC47" w14:textId="77777777" w:rsidR="009B509D" w:rsidRPr="00B605D0" w:rsidRDefault="009B509D" w:rsidP="00B8391A">
            <w:pPr>
              <w:suppressAutoHyphens w:val="0"/>
              <w:spacing w:line="240" w:lineRule="auto"/>
              <w:rPr>
                <w:color w:val="000000"/>
                <w:lang w:val="en-US"/>
              </w:rPr>
            </w:pPr>
            <w:r w:rsidRPr="00B605D0">
              <w:rPr>
                <w:color w:val="000000"/>
                <w:lang w:val="en-US"/>
              </w:rPr>
              <w:t>CAS#: 108-88-3 [µg/m^3]</w:t>
            </w:r>
          </w:p>
        </w:tc>
      </w:tr>
      <w:tr w:rsidR="009B509D" w:rsidRPr="00B605D0" w14:paraId="4251EB60" w14:textId="77777777" w:rsidTr="00E119CA">
        <w:trPr>
          <w:trHeight w:val="338"/>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4AEB9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3C9B6E" w14:textId="77777777" w:rsidR="009B509D" w:rsidRPr="00B605D0" w:rsidRDefault="009B509D" w:rsidP="00B8391A">
            <w:pPr>
              <w:suppressAutoHyphens w:val="0"/>
              <w:spacing w:line="240" w:lineRule="auto"/>
              <w:rPr>
                <w:color w:val="000000"/>
                <w:lang w:val="en-US"/>
              </w:rPr>
            </w:pPr>
            <w:r w:rsidRPr="00B605D0">
              <w:rPr>
                <w:color w:val="000000"/>
                <w:lang w:val="en-US"/>
              </w:rPr>
              <w:t>Chamber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239EC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90287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6E339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BD8B6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99078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C32A4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5439A3E8" w14:textId="77777777" w:rsidR="009B509D" w:rsidRPr="00B605D0" w:rsidRDefault="009B509D" w:rsidP="00B8391A">
            <w:pPr>
              <w:suppressAutoHyphens w:val="0"/>
              <w:spacing w:line="240" w:lineRule="auto"/>
              <w:rPr>
                <w:color w:val="000000"/>
                <w:lang w:val="en-US"/>
              </w:rPr>
            </w:pPr>
            <w:r w:rsidRPr="00B605D0">
              <w:rPr>
                <w:color w:val="000000"/>
                <w:lang w:val="en-US"/>
              </w:rPr>
              <w:t>CAS#: 1330-20-7 [µg/m^3]</w:t>
            </w:r>
          </w:p>
        </w:tc>
      </w:tr>
      <w:tr w:rsidR="009B509D" w:rsidRPr="00B605D0" w14:paraId="6ABCC297" w14:textId="77777777" w:rsidTr="00E119CA">
        <w:trPr>
          <w:trHeight w:val="272"/>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BF918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3E9EBD" w14:textId="77777777" w:rsidR="009B509D" w:rsidRPr="00B605D0" w:rsidRDefault="009B509D" w:rsidP="00B8391A">
            <w:pPr>
              <w:suppressAutoHyphens w:val="0"/>
              <w:spacing w:line="240" w:lineRule="auto"/>
              <w:rPr>
                <w:color w:val="000000"/>
                <w:lang w:val="en-US"/>
              </w:rPr>
            </w:pPr>
            <w:r w:rsidRPr="00B605D0">
              <w:rPr>
                <w:color w:val="000000"/>
                <w:lang w:val="en-US"/>
              </w:rPr>
              <w:t>Chamber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5CA96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DCA29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56A5E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28049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459F2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F763C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3BB7D25" w14:textId="77777777" w:rsidR="009B509D" w:rsidRPr="00B605D0" w:rsidRDefault="009B509D" w:rsidP="00B8391A">
            <w:pPr>
              <w:suppressAutoHyphens w:val="0"/>
              <w:spacing w:line="240" w:lineRule="auto"/>
              <w:rPr>
                <w:color w:val="000000"/>
                <w:lang w:val="en-US"/>
              </w:rPr>
            </w:pPr>
            <w:r w:rsidRPr="00B605D0">
              <w:rPr>
                <w:color w:val="000000"/>
                <w:lang w:val="en-US"/>
              </w:rPr>
              <w:t>CAS#: 100-41-4 [µg/m^3]</w:t>
            </w:r>
          </w:p>
        </w:tc>
      </w:tr>
      <w:tr w:rsidR="009B509D" w:rsidRPr="00B605D0" w14:paraId="6B58018F" w14:textId="77777777" w:rsidTr="00E119CA">
        <w:trPr>
          <w:trHeight w:val="421"/>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82060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2D2477" w14:textId="77777777" w:rsidR="009B509D" w:rsidRPr="00B605D0" w:rsidRDefault="009B509D" w:rsidP="00B8391A">
            <w:pPr>
              <w:suppressAutoHyphens w:val="0"/>
              <w:spacing w:line="240" w:lineRule="auto"/>
              <w:rPr>
                <w:color w:val="000000"/>
                <w:lang w:val="en-US"/>
              </w:rPr>
            </w:pPr>
            <w:r w:rsidRPr="00B605D0">
              <w:rPr>
                <w:color w:val="000000"/>
                <w:lang w:val="en-US"/>
              </w:rPr>
              <w:t>Chamber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DCA36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7471E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43084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A0952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87F14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41373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7F133AB" w14:textId="77777777" w:rsidR="009B509D" w:rsidRPr="00B605D0" w:rsidRDefault="009B509D" w:rsidP="00B8391A">
            <w:pPr>
              <w:suppressAutoHyphens w:val="0"/>
              <w:spacing w:line="240" w:lineRule="auto"/>
              <w:rPr>
                <w:color w:val="000000"/>
                <w:lang w:val="en-US"/>
              </w:rPr>
            </w:pPr>
            <w:r w:rsidRPr="00B605D0">
              <w:rPr>
                <w:color w:val="000000"/>
                <w:lang w:val="en-US"/>
              </w:rPr>
              <w:t>CAS#: 100-42-5 [µg/m^3]</w:t>
            </w:r>
          </w:p>
        </w:tc>
      </w:tr>
      <w:tr w:rsidR="009B509D" w:rsidRPr="00B605D0" w14:paraId="4309C561" w14:textId="77777777" w:rsidTr="00E119CA">
        <w:trPr>
          <w:trHeight w:val="368"/>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40AE0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58-69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603B4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CFB1C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E3A04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88386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E8B03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BE18C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C99DD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6B89A7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7B7C0B35" w14:textId="77777777" w:rsidTr="00E119CA">
        <w:trPr>
          <w:trHeight w:val="6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E5FC6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108695" w14:textId="77777777" w:rsidR="009B509D" w:rsidRPr="00B605D0" w:rsidRDefault="009B509D" w:rsidP="00B8391A">
            <w:pPr>
              <w:suppressAutoHyphens w:val="0"/>
              <w:spacing w:line="240" w:lineRule="auto"/>
              <w:rPr>
                <w:color w:val="000000"/>
                <w:lang w:val="en-US"/>
              </w:rPr>
            </w:pPr>
            <w:r w:rsidRPr="00B605D0">
              <w:rPr>
                <w:color w:val="000000"/>
                <w:lang w:val="en-US"/>
              </w:rPr>
              <w:t>Blank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07DE7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ED668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8200F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6C9E2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FB6F5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EB598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43D5C890" w14:textId="77777777" w:rsidR="009B509D" w:rsidRPr="00B605D0" w:rsidRDefault="009B509D" w:rsidP="00B8391A">
            <w:pPr>
              <w:suppressAutoHyphens w:val="0"/>
              <w:spacing w:line="240" w:lineRule="auto"/>
              <w:rPr>
                <w:color w:val="000000"/>
                <w:lang w:val="en-US"/>
              </w:rPr>
            </w:pPr>
            <w:r w:rsidRPr="00B605D0">
              <w:rPr>
                <w:color w:val="000000"/>
                <w:lang w:val="en-US"/>
              </w:rPr>
              <w:t>CAS#: 50-00-0 [µg/m^3]</w:t>
            </w:r>
          </w:p>
        </w:tc>
      </w:tr>
      <w:tr w:rsidR="009B509D" w:rsidRPr="00B605D0" w14:paraId="6A015D07" w14:textId="77777777" w:rsidTr="00E119CA">
        <w:trPr>
          <w:trHeight w:val="6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C6FAB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lastRenderedPageBreak/>
              <w:t>71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8D587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Blank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8764C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3141A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B0F2C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5E4B8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8368E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5C6C6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1B7FA12" w14:textId="77777777" w:rsidR="009B509D" w:rsidRPr="00B605D0" w:rsidRDefault="009B509D" w:rsidP="00B8391A">
            <w:pPr>
              <w:suppressAutoHyphens w:val="0"/>
              <w:spacing w:line="240" w:lineRule="auto"/>
              <w:rPr>
                <w:color w:val="000000"/>
                <w:lang w:val="en-US"/>
              </w:rPr>
            </w:pPr>
            <w:r w:rsidRPr="00B605D0">
              <w:rPr>
                <w:color w:val="000000"/>
                <w:lang w:val="en-US"/>
              </w:rPr>
              <w:t>CAS#: 75-07-0 [µg/m^3]</w:t>
            </w:r>
          </w:p>
        </w:tc>
      </w:tr>
      <w:tr w:rsidR="009B509D" w:rsidRPr="00B605D0" w14:paraId="42C4D183" w14:textId="77777777" w:rsidTr="00E119CA">
        <w:trPr>
          <w:trHeight w:val="6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5AC33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00D20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Blank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8537D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BC3E3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ACDC7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938CF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92B1B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B9CF1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B49A17C" w14:textId="77777777" w:rsidR="009B509D" w:rsidRPr="00B605D0" w:rsidRDefault="009B509D" w:rsidP="00B8391A">
            <w:pPr>
              <w:suppressAutoHyphens w:val="0"/>
              <w:spacing w:line="240" w:lineRule="auto"/>
              <w:rPr>
                <w:color w:val="000000"/>
                <w:lang w:val="en-US"/>
              </w:rPr>
            </w:pPr>
            <w:r w:rsidRPr="00B605D0">
              <w:rPr>
                <w:color w:val="000000"/>
                <w:lang w:val="en-US"/>
              </w:rPr>
              <w:t>CAS#: 107-02-8 [µg/m^3]</w:t>
            </w:r>
          </w:p>
        </w:tc>
      </w:tr>
      <w:tr w:rsidR="009B509D" w:rsidRPr="00B605D0" w14:paraId="25BFD085" w14:textId="77777777" w:rsidTr="00E119CA">
        <w:trPr>
          <w:trHeight w:val="13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A662AA"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73</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123BF97"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Blank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79E7AA"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B91622"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930B17"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1D4B31"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DA8ED6"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A68121"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4B4C395" w14:textId="77777777" w:rsidR="009B509D" w:rsidRPr="00B605D0" w:rsidRDefault="009B509D" w:rsidP="00B8391A">
            <w:pPr>
              <w:suppressAutoHyphens w:val="0"/>
              <w:spacing w:line="240" w:lineRule="auto"/>
              <w:rPr>
                <w:color w:val="000000"/>
                <w:lang w:val="en-US"/>
              </w:rPr>
            </w:pPr>
            <w:r w:rsidRPr="00B605D0">
              <w:rPr>
                <w:color w:val="000000"/>
                <w:lang w:val="en-US"/>
              </w:rPr>
              <w:t>CAS#: 71-43-2 [µg/m^3]</w:t>
            </w:r>
          </w:p>
        </w:tc>
      </w:tr>
      <w:tr w:rsidR="009B509D" w:rsidRPr="00B605D0" w14:paraId="35370AFF" w14:textId="77777777" w:rsidTr="00E119CA">
        <w:trPr>
          <w:trHeight w:val="98"/>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AF4A4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C20021" w14:textId="77777777" w:rsidR="009B509D" w:rsidRPr="00B605D0" w:rsidRDefault="009B509D" w:rsidP="00B8391A">
            <w:pPr>
              <w:suppressAutoHyphens w:val="0"/>
              <w:spacing w:line="240" w:lineRule="auto"/>
              <w:rPr>
                <w:color w:val="000000"/>
                <w:lang w:val="en-US"/>
              </w:rPr>
            </w:pPr>
            <w:r w:rsidRPr="00B605D0">
              <w:rPr>
                <w:color w:val="000000"/>
                <w:lang w:val="en-US"/>
              </w:rPr>
              <w:t>Blank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8BC68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4B3EDE" w14:textId="77777777" w:rsidR="009B509D" w:rsidRPr="0016701D" w:rsidRDefault="009B509D" w:rsidP="00E119CA">
            <w:pPr>
              <w:suppressAutoHyphens w:val="0"/>
              <w:spacing w:line="240" w:lineRule="auto"/>
              <w:jc w:val="center"/>
              <w:rPr>
                <w:color w:val="000000"/>
                <w:sz w:val="16"/>
                <w:szCs w:val="16"/>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B7BC1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B7987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62075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BF9DB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42118563" w14:textId="77777777" w:rsidR="009B509D" w:rsidRPr="00B605D0" w:rsidRDefault="009B509D" w:rsidP="00B8391A">
            <w:pPr>
              <w:suppressAutoHyphens w:val="0"/>
              <w:spacing w:line="240" w:lineRule="auto"/>
              <w:rPr>
                <w:color w:val="000000"/>
                <w:lang w:val="en-US"/>
              </w:rPr>
            </w:pPr>
            <w:r w:rsidRPr="00B605D0">
              <w:rPr>
                <w:color w:val="000000"/>
                <w:lang w:val="en-US"/>
              </w:rPr>
              <w:t>CAS#: 108-88-3 [µg/m^3]</w:t>
            </w:r>
          </w:p>
        </w:tc>
      </w:tr>
      <w:tr w:rsidR="009B509D" w:rsidRPr="00B605D0" w14:paraId="3DF3B525"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AD9EE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B685BE" w14:textId="77777777" w:rsidR="009B509D" w:rsidRPr="00B605D0" w:rsidRDefault="009B509D" w:rsidP="00B8391A">
            <w:pPr>
              <w:suppressAutoHyphens w:val="0"/>
              <w:spacing w:line="240" w:lineRule="auto"/>
              <w:rPr>
                <w:color w:val="000000"/>
                <w:lang w:val="en-US"/>
              </w:rPr>
            </w:pPr>
            <w:r w:rsidRPr="00B605D0">
              <w:rPr>
                <w:color w:val="000000"/>
                <w:lang w:val="en-US"/>
              </w:rPr>
              <w:t>Blank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35CB3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C1431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36871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E8713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4D17B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947AA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7338149" w14:textId="77777777" w:rsidR="009B509D" w:rsidRPr="00B605D0" w:rsidRDefault="009B509D" w:rsidP="00B8391A">
            <w:pPr>
              <w:suppressAutoHyphens w:val="0"/>
              <w:spacing w:line="240" w:lineRule="auto"/>
              <w:rPr>
                <w:color w:val="000000"/>
                <w:lang w:val="en-US"/>
              </w:rPr>
            </w:pPr>
            <w:r w:rsidRPr="00B605D0">
              <w:rPr>
                <w:color w:val="000000"/>
                <w:lang w:val="en-US"/>
              </w:rPr>
              <w:t>CAS#: 1330-20-7 [µg/m^3]</w:t>
            </w:r>
          </w:p>
        </w:tc>
      </w:tr>
      <w:tr w:rsidR="009B509D" w:rsidRPr="00B605D0" w14:paraId="5CFA1C92"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792E4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F1FBFD" w14:textId="77777777" w:rsidR="009B509D" w:rsidRPr="00B605D0" w:rsidRDefault="009B509D" w:rsidP="00B8391A">
            <w:pPr>
              <w:suppressAutoHyphens w:val="0"/>
              <w:spacing w:line="240" w:lineRule="auto"/>
              <w:rPr>
                <w:color w:val="000000"/>
                <w:lang w:val="en-US"/>
              </w:rPr>
            </w:pPr>
            <w:r w:rsidRPr="00B605D0">
              <w:rPr>
                <w:color w:val="000000"/>
                <w:lang w:val="en-US"/>
              </w:rPr>
              <w:t>Blank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5D05B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B0C0B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DD8BF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4F3CA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D695C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3DD01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164A427" w14:textId="77777777" w:rsidR="009B509D" w:rsidRPr="00B605D0" w:rsidRDefault="009B509D" w:rsidP="00B8391A">
            <w:pPr>
              <w:suppressAutoHyphens w:val="0"/>
              <w:spacing w:line="240" w:lineRule="auto"/>
              <w:rPr>
                <w:color w:val="000000"/>
                <w:lang w:val="en-US"/>
              </w:rPr>
            </w:pPr>
            <w:r w:rsidRPr="00B605D0">
              <w:rPr>
                <w:color w:val="000000"/>
                <w:lang w:val="en-US"/>
              </w:rPr>
              <w:t>CAS#: 100-41-4 [µg/m^3]</w:t>
            </w:r>
          </w:p>
        </w:tc>
      </w:tr>
      <w:tr w:rsidR="009B509D" w:rsidRPr="00B605D0" w14:paraId="6C77CCEB"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26F3E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6840E9" w14:textId="77777777" w:rsidR="009B509D" w:rsidRPr="00B605D0" w:rsidRDefault="009B509D" w:rsidP="00B8391A">
            <w:pPr>
              <w:suppressAutoHyphens w:val="0"/>
              <w:spacing w:line="240" w:lineRule="auto"/>
              <w:rPr>
                <w:color w:val="000000"/>
                <w:lang w:val="en-US"/>
              </w:rPr>
            </w:pPr>
            <w:r w:rsidRPr="00B605D0">
              <w:rPr>
                <w:color w:val="000000"/>
                <w:lang w:val="en-US"/>
              </w:rPr>
              <w:t>Blank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8EE98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A1204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602DE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CD657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BA2D6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6D3BB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E9886C9" w14:textId="77777777" w:rsidR="009B509D" w:rsidRPr="00B605D0" w:rsidRDefault="009B509D" w:rsidP="00B8391A">
            <w:pPr>
              <w:suppressAutoHyphens w:val="0"/>
              <w:spacing w:line="240" w:lineRule="auto"/>
              <w:rPr>
                <w:color w:val="000000"/>
                <w:lang w:val="en-US"/>
              </w:rPr>
            </w:pPr>
            <w:r w:rsidRPr="00B605D0">
              <w:rPr>
                <w:color w:val="000000"/>
                <w:lang w:val="en-US"/>
              </w:rPr>
              <w:t>CAS#: 100-42-5 [µg/m^3]</w:t>
            </w:r>
          </w:p>
        </w:tc>
      </w:tr>
      <w:tr w:rsidR="009B509D" w:rsidRPr="00B605D0" w14:paraId="400060EC"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FD55F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78-89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D7FC0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EBCEA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64260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12AA7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22504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6D89D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4E71E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874482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56FAC1BB"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93216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74C322" w14:textId="77777777" w:rsidR="009B509D" w:rsidRPr="00B605D0" w:rsidRDefault="009B509D" w:rsidP="000859FF">
            <w:pPr>
              <w:suppressAutoHyphens w:val="0"/>
              <w:spacing w:line="240" w:lineRule="auto"/>
              <w:rPr>
                <w:color w:val="000000"/>
                <w:lang w:val="en-US"/>
              </w:rPr>
            </w:pPr>
            <w:r w:rsidRPr="00B605D0">
              <w:rPr>
                <w:color w:val="000000"/>
                <w:lang w:val="en-US"/>
              </w:rPr>
              <w:t>Ambient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6EC5F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AD940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14E80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16F8D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5519D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CCF66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6153763" w14:textId="77777777" w:rsidR="009B509D" w:rsidRPr="00B605D0" w:rsidRDefault="009B509D" w:rsidP="00B8391A">
            <w:pPr>
              <w:suppressAutoHyphens w:val="0"/>
              <w:spacing w:line="240" w:lineRule="auto"/>
              <w:rPr>
                <w:color w:val="000000"/>
                <w:lang w:val="en-US"/>
              </w:rPr>
            </w:pPr>
            <w:r w:rsidRPr="00B605D0">
              <w:rPr>
                <w:color w:val="000000"/>
                <w:lang w:val="en-US"/>
              </w:rPr>
              <w:t>CAS#: 50-00-0 [µg/m^3]</w:t>
            </w:r>
          </w:p>
        </w:tc>
      </w:tr>
      <w:tr w:rsidR="009B509D" w:rsidRPr="00B605D0" w14:paraId="54AE42E5"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E70AE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9B5128" w14:textId="77777777" w:rsidR="009B509D" w:rsidRPr="00B605D0" w:rsidRDefault="009B509D" w:rsidP="00B8391A">
            <w:pPr>
              <w:suppressAutoHyphens w:val="0"/>
              <w:spacing w:line="240" w:lineRule="auto"/>
              <w:rPr>
                <w:color w:val="000000"/>
                <w:lang w:val="en-US"/>
              </w:rPr>
            </w:pPr>
            <w:r w:rsidRPr="00B605D0">
              <w:rPr>
                <w:color w:val="000000"/>
                <w:lang w:val="en-US"/>
              </w:rPr>
              <w:t>Ambient Mode Vehicle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855FB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B6F1B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64A0D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7B7FD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E55C1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0A9C2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2161847" w14:textId="77777777" w:rsidR="009B509D" w:rsidRPr="00B605D0" w:rsidRDefault="009B509D" w:rsidP="00B8391A">
            <w:pPr>
              <w:suppressAutoHyphens w:val="0"/>
              <w:spacing w:line="240" w:lineRule="auto"/>
              <w:rPr>
                <w:color w:val="000000"/>
                <w:lang w:val="en-US"/>
              </w:rPr>
            </w:pPr>
            <w:r w:rsidRPr="00B605D0">
              <w:rPr>
                <w:color w:val="000000"/>
                <w:lang w:val="en-US"/>
              </w:rPr>
              <w:t>CAS#: 75-07-0 [µg/m^3]</w:t>
            </w:r>
          </w:p>
        </w:tc>
      </w:tr>
      <w:tr w:rsidR="009B509D" w:rsidRPr="00B605D0" w14:paraId="35B09A5F"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4922A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C279B7" w14:textId="77777777" w:rsidR="009B509D" w:rsidRPr="00B605D0" w:rsidRDefault="009B509D" w:rsidP="00B8391A">
            <w:pPr>
              <w:suppressAutoHyphens w:val="0"/>
              <w:spacing w:line="240" w:lineRule="auto"/>
              <w:rPr>
                <w:color w:val="000000"/>
                <w:lang w:val="en-US"/>
              </w:rPr>
            </w:pPr>
            <w:r w:rsidRPr="00B605D0">
              <w:rPr>
                <w:color w:val="000000"/>
                <w:lang w:val="en-US"/>
              </w:rPr>
              <w:t>Ambient Mode Vehicle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C44BA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972E4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D6D66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ECC06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9E211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68118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5B7514EC" w14:textId="77777777" w:rsidR="009B509D" w:rsidRPr="00B605D0" w:rsidRDefault="009B509D" w:rsidP="00B8391A">
            <w:pPr>
              <w:suppressAutoHyphens w:val="0"/>
              <w:spacing w:line="240" w:lineRule="auto"/>
              <w:rPr>
                <w:color w:val="000000"/>
                <w:lang w:val="en-US"/>
              </w:rPr>
            </w:pPr>
            <w:r w:rsidRPr="00B605D0">
              <w:rPr>
                <w:color w:val="000000"/>
                <w:lang w:val="en-US"/>
              </w:rPr>
              <w:t>CAS#: 107-02-8 [µg/m^3]</w:t>
            </w:r>
          </w:p>
        </w:tc>
      </w:tr>
      <w:tr w:rsidR="009B509D" w:rsidRPr="00B605D0" w14:paraId="4B0A68BA"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1EF2E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5A1B5A" w14:textId="77777777" w:rsidR="009B509D" w:rsidRPr="00B605D0" w:rsidRDefault="009B509D" w:rsidP="00B8391A">
            <w:pPr>
              <w:suppressAutoHyphens w:val="0"/>
              <w:spacing w:line="240" w:lineRule="auto"/>
              <w:rPr>
                <w:color w:val="000000"/>
                <w:lang w:val="en-US"/>
              </w:rPr>
            </w:pPr>
            <w:r w:rsidRPr="00B605D0">
              <w:rPr>
                <w:color w:val="000000"/>
                <w:lang w:val="en-US"/>
              </w:rPr>
              <w:t>Ambient Mode Vehicle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D840C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3B1B5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95BAA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26091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374CD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8C72C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91C3AD8" w14:textId="77777777" w:rsidR="009B509D" w:rsidRPr="00B605D0" w:rsidRDefault="009B509D" w:rsidP="00B8391A">
            <w:pPr>
              <w:suppressAutoHyphens w:val="0"/>
              <w:spacing w:line="240" w:lineRule="auto"/>
              <w:rPr>
                <w:color w:val="000000"/>
                <w:lang w:val="en-US"/>
              </w:rPr>
            </w:pPr>
            <w:r w:rsidRPr="00B605D0">
              <w:rPr>
                <w:color w:val="000000"/>
                <w:lang w:val="en-US"/>
              </w:rPr>
              <w:t>CAS#: 71-43-2 [µg/m^3]</w:t>
            </w:r>
          </w:p>
        </w:tc>
      </w:tr>
      <w:tr w:rsidR="009B509D" w:rsidRPr="00B605D0" w14:paraId="60643D05"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6095F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650762" w14:textId="77777777" w:rsidR="009B509D" w:rsidRPr="00B605D0" w:rsidRDefault="009B509D" w:rsidP="00B8391A">
            <w:pPr>
              <w:suppressAutoHyphens w:val="0"/>
              <w:spacing w:line="240" w:lineRule="auto"/>
              <w:rPr>
                <w:color w:val="000000"/>
                <w:lang w:val="en-US"/>
              </w:rPr>
            </w:pPr>
            <w:r w:rsidRPr="00B605D0">
              <w:rPr>
                <w:color w:val="000000"/>
                <w:lang w:val="en-US"/>
              </w:rPr>
              <w:t>Ambient Mode Vehicle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D9035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62A23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F5B7A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943B5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B4799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A9E75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61D62CD" w14:textId="77777777" w:rsidR="009B509D" w:rsidRPr="00B605D0" w:rsidRDefault="009B509D" w:rsidP="00B8391A">
            <w:pPr>
              <w:suppressAutoHyphens w:val="0"/>
              <w:spacing w:line="240" w:lineRule="auto"/>
              <w:rPr>
                <w:color w:val="000000"/>
                <w:lang w:val="en-US"/>
              </w:rPr>
            </w:pPr>
            <w:r w:rsidRPr="00B605D0">
              <w:rPr>
                <w:color w:val="000000"/>
                <w:lang w:val="en-US"/>
              </w:rPr>
              <w:t>CAS#: 108-88-3 [µg/m^3]</w:t>
            </w:r>
          </w:p>
        </w:tc>
      </w:tr>
      <w:tr w:rsidR="009B509D" w:rsidRPr="00B605D0" w14:paraId="59DFE221"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85CE0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3E650C" w14:textId="77777777" w:rsidR="009B509D" w:rsidRPr="00B605D0" w:rsidRDefault="009B509D" w:rsidP="00B8391A">
            <w:pPr>
              <w:suppressAutoHyphens w:val="0"/>
              <w:spacing w:line="240" w:lineRule="auto"/>
              <w:rPr>
                <w:color w:val="000000"/>
                <w:lang w:val="en-US"/>
              </w:rPr>
            </w:pPr>
            <w:r w:rsidRPr="00B605D0">
              <w:rPr>
                <w:color w:val="000000"/>
                <w:lang w:val="en-US"/>
              </w:rPr>
              <w:t>Ambient Mode Vehicle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B74A2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A4F33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12EE2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46327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0AEE3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60F4B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699EB2D" w14:textId="77777777" w:rsidR="009B509D" w:rsidRPr="00B605D0" w:rsidRDefault="009B509D" w:rsidP="00B8391A">
            <w:pPr>
              <w:suppressAutoHyphens w:val="0"/>
              <w:spacing w:line="240" w:lineRule="auto"/>
              <w:rPr>
                <w:color w:val="000000"/>
                <w:lang w:val="en-US"/>
              </w:rPr>
            </w:pPr>
            <w:r w:rsidRPr="00B605D0">
              <w:rPr>
                <w:color w:val="000000"/>
                <w:lang w:val="en-US"/>
              </w:rPr>
              <w:t>CAS#: 1330-20-7 [µg/m^3]</w:t>
            </w:r>
          </w:p>
        </w:tc>
      </w:tr>
      <w:tr w:rsidR="009B509D" w:rsidRPr="00B605D0" w14:paraId="5D587A80"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F3027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B1D64A" w14:textId="77777777" w:rsidR="009B509D" w:rsidRPr="00B605D0" w:rsidRDefault="009B509D" w:rsidP="00B8391A">
            <w:pPr>
              <w:suppressAutoHyphens w:val="0"/>
              <w:spacing w:line="240" w:lineRule="auto"/>
              <w:rPr>
                <w:color w:val="000000"/>
                <w:lang w:val="en-US"/>
              </w:rPr>
            </w:pPr>
            <w:r w:rsidRPr="00B605D0">
              <w:rPr>
                <w:color w:val="000000"/>
                <w:lang w:val="en-US"/>
              </w:rPr>
              <w:t>Ambient Mode Vehicle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76868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15063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9B9BE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B8004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EF48B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C61CE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F4FA421" w14:textId="77777777" w:rsidR="009B509D" w:rsidRPr="00B605D0" w:rsidRDefault="009B509D" w:rsidP="00B8391A">
            <w:pPr>
              <w:suppressAutoHyphens w:val="0"/>
              <w:spacing w:line="240" w:lineRule="auto"/>
              <w:rPr>
                <w:color w:val="000000"/>
                <w:lang w:val="en-US"/>
              </w:rPr>
            </w:pPr>
            <w:r w:rsidRPr="00B605D0">
              <w:rPr>
                <w:color w:val="000000"/>
                <w:lang w:val="en-US"/>
              </w:rPr>
              <w:t>CAS#: 100-41-4 [µg/m^3]</w:t>
            </w:r>
          </w:p>
        </w:tc>
      </w:tr>
      <w:tr w:rsidR="009B509D" w:rsidRPr="00B605D0" w14:paraId="21FC7E75"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606BB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116F46" w14:textId="77777777" w:rsidR="009B509D" w:rsidRPr="00B605D0" w:rsidRDefault="009B509D" w:rsidP="00B8391A">
            <w:pPr>
              <w:suppressAutoHyphens w:val="0"/>
              <w:spacing w:line="240" w:lineRule="auto"/>
              <w:rPr>
                <w:color w:val="000000"/>
                <w:lang w:val="en-US"/>
              </w:rPr>
            </w:pPr>
            <w:r w:rsidRPr="00B605D0">
              <w:rPr>
                <w:color w:val="000000"/>
                <w:lang w:val="en-US"/>
              </w:rPr>
              <w:t>Ambient Mode Vehicle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E6ACD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80A65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7A3E5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B61DD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A3AE9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6D25B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24C3E3C" w14:textId="77777777" w:rsidR="009B509D" w:rsidRPr="00B605D0" w:rsidRDefault="009B509D" w:rsidP="00B8391A">
            <w:pPr>
              <w:suppressAutoHyphens w:val="0"/>
              <w:spacing w:line="240" w:lineRule="auto"/>
              <w:rPr>
                <w:color w:val="000000"/>
                <w:lang w:val="en-US"/>
              </w:rPr>
            </w:pPr>
            <w:r w:rsidRPr="00B605D0">
              <w:rPr>
                <w:color w:val="000000"/>
                <w:lang w:val="en-US"/>
              </w:rPr>
              <w:t>CAS#: 100-42-5 [µg/m^3]</w:t>
            </w:r>
          </w:p>
        </w:tc>
      </w:tr>
      <w:tr w:rsidR="009B509D" w:rsidRPr="00B605D0" w14:paraId="54B96161"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8C0F3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98-109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3194F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2CA0A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1CB14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C93BD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08B10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7BDC7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C59E4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E566DA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244EE578"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D9AB9D"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lastRenderedPageBreak/>
              <w:t>110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999D05" w14:textId="77777777" w:rsidR="009B509D" w:rsidRPr="00B605D0" w:rsidRDefault="009B509D" w:rsidP="00B8391A">
            <w:pPr>
              <w:suppressAutoHyphens w:val="0"/>
              <w:spacing w:line="240" w:lineRule="auto"/>
              <w:rPr>
                <w:color w:val="000000"/>
                <w:lang w:val="en-US"/>
              </w:rPr>
            </w:pPr>
            <w:r w:rsidRPr="00B605D0">
              <w:rPr>
                <w:color w:val="000000"/>
                <w:lang w:val="en-US"/>
              </w:rPr>
              <w:t>Parking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29B3BD"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E13B38"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A99A01"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85D6DA"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9055C5"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37219C"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4113C9C" w14:textId="77777777" w:rsidR="009B509D" w:rsidRPr="00B605D0" w:rsidRDefault="009B509D" w:rsidP="00B8391A">
            <w:pPr>
              <w:suppressAutoHyphens w:val="0"/>
              <w:spacing w:line="240" w:lineRule="auto"/>
              <w:rPr>
                <w:color w:val="000000"/>
                <w:lang w:val="en-US"/>
              </w:rPr>
            </w:pPr>
            <w:r w:rsidRPr="00B605D0">
              <w:rPr>
                <w:color w:val="000000"/>
                <w:lang w:val="en-US"/>
              </w:rPr>
              <w:t>CAS#: 50-00-0 [µg/m^3]</w:t>
            </w:r>
          </w:p>
        </w:tc>
      </w:tr>
      <w:tr w:rsidR="009B509D" w:rsidRPr="00B605D0" w14:paraId="5CBDBB7A"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C5FA4C" w14:textId="77777777" w:rsidR="009B509D" w:rsidRPr="00B605D0" w:rsidRDefault="009B509D" w:rsidP="00E119CA">
            <w:pPr>
              <w:suppressAutoHyphens w:val="0"/>
              <w:spacing w:line="240" w:lineRule="auto"/>
              <w:jc w:val="center"/>
              <w:rPr>
                <w:color w:val="000000"/>
                <w:lang w:val="en-US"/>
              </w:rPr>
            </w:pPr>
            <w:r w:rsidRPr="00256D20">
              <w:rPr>
                <w:color w:val="000000"/>
                <w:sz w:val="18"/>
                <w:szCs w:val="18"/>
                <w:lang w:val="en-US"/>
              </w:rPr>
              <w:t>111-129</w:t>
            </w:r>
            <w:r w:rsidRPr="00256D20">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1FF6F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518AB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4469E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A066D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96135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716E6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A4AE2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4B8B32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2C33DC14"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CE2F2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F2EFD7" w14:textId="77777777" w:rsidR="009B509D" w:rsidRPr="00B605D0" w:rsidRDefault="009B509D" w:rsidP="00B8391A">
            <w:pPr>
              <w:suppressAutoHyphens w:val="0"/>
              <w:spacing w:line="240" w:lineRule="auto"/>
              <w:rPr>
                <w:color w:val="000000"/>
                <w:lang w:val="en-US"/>
              </w:rPr>
            </w:pPr>
            <w:r w:rsidRPr="00B605D0">
              <w:rPr>
                <w:color w:val="000000"/>
                <w:lang w:val="en-US"/>
              </w:rPr>
              <w:t>Driving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E7BF7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A9AA4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F53E8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6D973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4FEE4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75020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39DB46B2" w14:textId="77777777" w:rsidR="009B509D" w:rsidRPr="00B605D0" w:rsidRDefault="009B509D" w:rsidP="00B8391A">
            <w:pPr>
              <w:suppressAutoHyphens w:val="0"/>
              <w:spacing w:line="240" w:lineRule="auto"/>
              <w:rPr>
                <w:color w:val="000000"/>
                <w:lang w:val="en-US"/>
              </w:rPr>
            </w:pPr>
            <w:r w:rsidRPr="00B605D0">
              <w:rPr>
                <w:color w:val="000000"/>
                <w:lang w:val="en-US"/>
              </w:rPr>
              <w:t>CAS#: 50-00-0 [µg/m^3]</w:t>
            </w:r>
          </w:p>
        </w:tc>
      </w:tr>
      <w:tr w:rsidR="009B509D" w:rsidRPr="00B605D0" w14:paraId="473DAEBF"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8EB4B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B6EACD" w14:textId="77777777" w:rsidR="009B509D" w:rsidRPr="00B605D0" w:rsidRDefault="009B509D" w:rsidP="00B8391A">
            <w:pPr>
              <w:suppressAutoHyphens w:val="0"/>
              <w:spacing w:line="240" w:lineRule="auto"/>
              <w:rPr>
                <w:color w:val="000000"/>
                <w:lang w:val="en-US"/>
              </w:rPr>
            </w:pPr>
            <w:r w:rsidRPr="00B605D0">
              <w:rPr>
                <w:color w:val="000000"/>
                <w:lang w:val="en-US"/>
              </w:rPr>
              <w:t>Driving Mode Vehicle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5AA80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EC90B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78D8E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27067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30D60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90BF7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E0DECAF" w14:textId="77777777" w:rsidR="009B509D" w:rsidRPr="00B605D0" w:rsidRDefault="009B509D" w:rsidP="00B8391A">
            <w:pPr>
              <w:suppressAutoHyphens w:val="0"/>
              <w:spacing w:line="240" w:lineRule="auto"/>
              <w:rPr>
                <w:color w:val="000000"/>
                <w:lang w:val="en-US"/>
              </w:rPr>
            </w:pPr>
            <w:r w:rsidRPr="00B605D0">
              <w:rPr>
                <w:color w:val="000000"/>
                <w:lang w:val="en-US"/>
              </w:rPr>
              <w:t>CAS#: 75-07-0 [µg/m^3]</w:t>
            </w:r>
          </w:p>
        </w:tc>
      </w:tr>
      <w:tr w:rsidR="009B509D" w:rsidRPr="00B605D0" w14:paraId="5429E727"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659F91"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132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A750C5" w14:textId="77777777" w:rsidR="009B509D" w:rsidRPr="00B605D0" w:rsidRDefault="009B509D" w:rsidP="00B8391A">
            <w:pPr>
              <w:suppressAutoHyphens w:val="0"/>
              <w:spacing w:line="240" w:lineRule="auto"/>
              <w:rPr>
                <w:color w:val="000000"/>
                <w:lang w:val="en-US"/>
              </w:rPr>
            </w:pPr>
            <w:r w:rsidRPr="00B605D0">
              <w:rPr>
                <w:color w:val="000000"/>
                <w:lang w:val="en-US"/>
              </w:rPr>
              <w:t>Driving Mode Vehicle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D28043"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8F7D5A"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C8DEEE"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1D2667"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57245F"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1B1A2B"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31C7AC4D" w14:textId="77777777" w:rsidR="009B509D" w:rsidRPr="00B605D0" w:rsidRDefault="009B509D" w:rsidP="00B8391A">
            <w:pPr>
              <w:suppressAutoHyphens w:val="0"/>
              <w:spacing w:line="240" w:lineRule="auto"/>
              <w:rPr>
                <w:color w:val="000000"/>
                <w:lang w:val="en-US"/>
              </w:rPr>
            </w:pPr>
            <w:r w:rsidRPr="00B605D0">
              <w:rPr>
                <w:color w:val="000000"/>
                <w:lang w:val="en-US"/>
              </w:rPr>
              <w:t>CAS#: 107-02-8 [µg/m^3]</w:t>
            </w:r>
          </w:p>
        </w:tc>
      </w:tr>
      <w:tr w:rsidR="009B509D" w:rsidRPr="00B605D0" w14:paraId="366A99C0"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95B38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166079" w14:textId="77777777" w:rsidR="009B509D" w:rsidRPr="00B605D0" w:rsidRDefault="009B509D" w:rsidP="00B8391A">
            <w:pPr>
              <w:suppressAutoHyphens w:val="0"/>
              <w:spacing w:line="240" w:lineRule="auto"/>
              <w:rPr>
                <w:color w:val="000000"/>
                <w:lang w:val="en-US"/>
              </w:rPr>
            </w:pPr>
            <w:r w:rsidRPr="00B605D0">
              <w:rPr>
                <w:color w:val="000000"/>
                <w:lang w:val="en-US"/>
              </w:rPr>
              <w:t>Driving Mode Vehicle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7FCE8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2329A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02856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C472B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70EBE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17FE6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78863D5" w14:textId="77777777" w:rsidR="009B509D" w:rsidRPr="00B605D0" w:rsidRDefault="009B509D" w:rsidP="00B8391A">
            <w:pPr>
              <w:suppressAutoHyphens w:val="0"/>
              <w:spacing w:line="240" w:lineRule="auto"/>
              <w:rPr>
                <w:color w:val="000000"/>
                <w:lang w:val="en-US"/>
              </w:rPr>
            </w:pPr>
            <w:r w:rsidRPr="00B605D0">
              <w:rPr>
                <w:color w:val="000000"/>
                <w:lang w:val="en-US"/>
              </w:rPr>
              <w:t>CAS#: 71-43-2 [µg/m^3]</w:t>
            </w:r>
          </w:p>
        </w:tc>
      </w:tr>
      <w:tr w:rsidR="009B509D" w:rsidRPr="00B605D0" w14:paraId="41E1195F"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993D8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D96723" w14:textId="77777777" w:rsidR="009B509D" w:rsidRPr="00B605D0" w:rsidRDefault="009B509D" w:rsidP="00B8391A">
            <w:pPr>
              <w:suppressAutoHyphens w:val="0"/>
              <w:spacing w:line="240" w:lineRule="auto"/>
              <w:rPr>
                <w:color w:val="000000"/>
                <w:lang w:val="en-US"/>
              </w:rPr>
            </w:pPr>
            <w:r w:rsidRPr="00B605D0">
              <w:rPr>
                <w:color w:val="000000"/>
                <w:lang w:val="en-US"/>
              </w:rPr>
              <w:t>Driving Mode Vehicle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568B6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2F82A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B51BE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FBA2D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A1ED1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124C9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010718D" w14:textId="77777777" w:rsidR="009B509D" w:rsidRPr="00B605D0" w:rsidRDefault="009B509D" w:rsidP="00B8391A">
            <w:pPr>
              <w:suppressAutoHyphens w:val="0"/>
              <w:spacing w:line="240" w:lineRule="auto"/>
              <w:rPr>
                <w:color w:val="000000"/>
                <w:lang w:val="en-US"/>
              </w:rPr>
            </w:pPr>
            <w:r w:rsidRPr="00B605D0">
              <w:rPr>
                <w:color w:val="000000"/>
                <w:lang w:val="en-US"/>
              </w:rPr>
              <w:t>CAS#: 108-88-3 [µg/m^3]</w:t>
            </w:r>
          </w:p>
        </w:tc>
      </w:tr>
      <w:tr w:rsidR="009B509D" w:rsidRPr="00B605D0" w14:paraId="549D895F"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9738A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66965A" w14:textId="77777777" w:rsidR="009B509D" w:rsidRPr="00B605D0" w:rsidRDefault="009B509D" w:rsidP="00B8391A">
            <w:pPr>
              <w:suppressAutoHyphens w:val="0"/>
              <w:spacing w:line="240" w:lineRule="auto"/>
              <w:rPr>
                <w:color w:val="000000"/>
                <w:lang w:val="en-US"/>
              </w:rPr>
            </w:pPr>
            <w:r w:rsidRPr="00B605D0">
              <w:rPr>
                <w:color w:val="000000"/>
                <w:lang w:val="en-US"/>
              </w:rPr>
              <w:t>Driving Mode Vehicle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A2A91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3D287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45A90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71747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8EB34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7FA84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4672906" w14:textId="77777777" w:rsidR="009B509D" w:rsidRPr="00B605D0" w:rsidRDefault="009B509D" w:rsidP="00B8391A">
            <w:pPr>
              <w:suppressAutoHyphens w:val="0"/>
              <w:spacing w:line="240" w:lineRule="auto"/>
              <w:rPr>
                <w:color w:val="000000"/>
                <w:lang w:val="en-US"/>
              </w:rPr>
            </w:pPr>
            <w:r w:rsidRPr="00B605D0">
              <w:rPr>
                <w:color w:val="000000"/>
                <w:lang w:val="en-US"/>
              </w:rPr>
              <w:t>CAS#: 1330-20-7 [µg/m^3]</w:t>
            </w:r>
          </w:p>
        </w:tc>
      </w:tr>
      <w:tr w:rsidR="009B509D" w:rsidRPr="00B605D0" w14:paraId="3CF92DC7"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ABD23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AC2D24" w14:textId="77777777" w:rsidR="009B509D" w:rsidRPr="00B605D0" w:rsidRDefault="009B509D" w:rsidP="00B8391A">
            <w:pPr>
              <w:suppressAutoHyphens w:val="0"/>
              <w:spacing w:line="240" w:lineRule="auto"/>
              <w:rPr>
                <w:color w:val="000000"/>
                <w:lang w:val="en-US"/>
              </w:rPr>
            </w:pPr>
            <w:r w:rsidRPr="00B605D0">
              <w:rPr>
                <w:color w:val="000000"/>
                <w:lang w:val="en-US"/>
              </w:rPr>
              <w:t>Driving Mode Vehicle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4CC1E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B69BB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7FD60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42A6A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FF516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E2608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99E6799" w14:textId="77777777" w:rsidR="009B509D" w:rsidRPr="00B605D0" w:rsidRDefault="009B509D" w:rsidP="00B8391A">
            <w:pPr>
              <w:suppressAutoHyphens w:val="0"/>
              <w:spacing w:line="240" w:lineRule="auto"/>
              <w:rPr>
                <w:color w:val="000000"/>
                <w:lang w:val="en-US"/>
              </w:rPr>
            </w:pPr>
            <w:r w:rsidRPr="00B605D0">
              <w:rPr>
                <w:color w:val="000000"/>
                <w:lang w:val="en-US"/>
              </w:rPr>
              <w:t>CAS#: 100-41-4 [µg/m^3]</w:t>
            </w:r>
          </w:p>
        </w:tc>
      </w:tr>
      <w:tr w:rsidR="009B509D" w:rsidRPr="00B605D0" w14:paraId="12B23EF5"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5DF2E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3D3A73" w14:textId="77777777" w:rsidR="009B509D" w:rsidRPr="00B605D0" w:rsidRDefault="009B509D" w:rsidP="00B8391A">
            <w:pPr>
              <w:suppressAutoHyphens w:val="0"/>
              <w:spacing w:line="240" w:lineRule="auto"/>
              <w:rPr>
                <w:color w:val="000000"/>
                <w:lang w:val="en-US"/>
              </w:rPr>
            </w:pPr>
            <w:r w:rsidRPr="00B605D0">
              <w:rPr>
                <w:color w:val="000000"/>
                <w:lang w:val="en-US"/>
              </w:rPr>
              <w:t>Driving Mode Vehicle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F82B2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9BC3F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BABEC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362B3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24C31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5DD2C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306AF7D4" w14:textId="77777777" w:rsidR="009B509D" w:rsidRPr="00B605D0" w:rsidRDefault="009B509D" w:rsidP="00DA0B1D">
            <w:pPr>
              <w:suppressAutoHyphens w:val="0"/>
              <w:spacing w:line="240" w:lineRule="auto"/>
              <w:rPr>
                <w:color w:val="000000"/>
                <w:lang w:val="en-US"/>
              </w:rPr>
            </w:pPr>
            <w:r w:rsidRPr="00B605D0">
              <w:rPr>
                <w:color w:val="000000"/>
                <w:lang w:val="en-US"/>
              </w:rPr>
              <w:t>CAS</w:t>
            </w:r>
            <w:bookmarkStart w:id="19" w:name="_GoBack"/>
            <w:bookmarkEnd w:id="19"/>
            <w:r w:rsidRPr="00B605D0">
              <w:rPr>
                <w:color w:val="000000"/>
                <w:lang w:val="en-US"/>
              </w:rPr>
              <w:t>#: 100-42-5 [µg/m^3]</w:t>
            </w:r>
          </w:p>
        </w:tc>
      </w:tr>
      <w:tr w:rsidR="009B509D" w:rsidRPr="00B605D0" w14:paraId="42D471A4"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2606A8" w14:textId="77777777" w:rsidR="009B509D" w:rsidRPr="00B605D0" w:rsidRDefault="009B509D" w:rsidP="00E119CA">
            <w:pPr>
              <w:suppressAutoHyphens w:val="0"/>
              <w:spacing w:line="240" w:lineRule="auto"/>
              <w:jc w:val="center"/>
              <w:rPr>
                <w:color w:val="000000"/>
                <w:lang w:val="en-US"/>
              </w:rPr>
            </w:pPr>
            <w:r w:rsidRPr="006F6E30">
              <w:rPr>
                <w:color w:val="000000"/>
                <w:sz w:val="18"/>
                <w:szCs w:val="18"/>
                <w:lang w:val="en-US"/>
              </w:rPr>
              <w:t>138-149</w:t>
            </w:r>
            <w:r w:rsidRPr="006F6E30">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DA4A1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589C1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68C20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E8255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ED473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D0A1F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E2CDB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EFB897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6719C8D5"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18866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E917DA" w14:textId="77777777" w:rsidR="009B509D" w:rsidRPr="00D17897" w:rsidRDefault="009B509D" w:rsidP="00B8391A">
            <w:pPr>
              <w:suppressAutoHyphens w:val="0"/>
              <w:spacing w:line="240" w:lineRule="auto"/>
              <w:rPr>
                <w:color w:val="000000"/>
                <w:lang w:val="en-US"/>
              </w:rPr>
            </w:pPr>
            <w:r w:rsidRPr="00D17897">
              <w:rPr>
                <w:color w:val="000000"/>
                <w:lang w:val="en-US"/>
              </w:rPr>
              <w:t>Storage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44D88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3417E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84BBD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284F8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7EB42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D1D6B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42629AE" w14:textId="77777777" w:rsidR="009B509D" w:rsidRPr="00D17897" w:rsidRDefault="009B509D" w:rsidP="00B8391A">
            <w:pPr>
              <w:suppressAutoHyphens w:val="0"/>
              <w:spacing w:line="240" w:lineRule="auto"/>
              <w:rPr>
                <w:color w:val="000000"/>
                <w:lang w:val="en-US"/>
              </w:rPr>
            </w:pPr>
            <w:r w:rsidRPr="00D17897">
              <w:rPr>
                <w:color w:val="000000"/>
                <w:lang w:val="en-US"/>
              </w:rPr>
              <w:t>Unit [°C]</w:t>
            </w:r>
          </w:p>
        </w:tc>
      </w:tr>
      <w:tr w:rsidR="009B509D" w:rsidRPr="0002451F" w14:paraId="0FE9AC9B"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3A7E4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0C3187" w14:textId="77777777" w:rsidR="009B509D" w:rsidRPr="00D17897" w:rsidRDefault="009B509D" w:rsidP="00B8391A">
            <w:pPr>
              <w:suppressAutoHyphens w:val="0"/>
              <w:spacing w:line="240" w:lineRule="auto"/>
              <w:rPr>
                <w:color w:val="000000"/>
                <w:lang w:val="en-US"/>
              </w:rPr>
            </w:pPr>
            <w:r w:rsidRPr="00D17897">
              <w:rPr>
                <w:color w:val="000000"/>
                <w:lang w:val="en-US"/>
              </w:rPr>
              <w:t>Storage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D4F4E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C48BE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38D18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CBC88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D8616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1EA99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345DDCBA" w14:textId="77777777" w:rsidR="009B509D" w:rsidRPr="00D17897" w:rsidRDefault="009B509D" w:rsidP="00B8391A">
            <w:pPr>
              <w:suppressAutoHyphens w:val="0"/>
              <w:spacing w:line="240" w:lineRule="auto"/>
              <w:rPr>
                <w:color w:val="000000"/>
                <w:lang w:val="en-US"/>
              </w:rPr>
            </w:pPr>
            <w:r w:rsidRPr="00D17897">
              <w:rPr>
                <w:color w:val="000000"/>
                <w:lang w:val="en-US"/>
              </w:rPr>
              <w:t>Unit [% RH]</w:t>
            </w:r>
          </w:p>
        </w:tc>
      </w:tr>
      <w:tr w:rsidR="009B509D" w:rsidRPr="0002451F" w14:paraId="27607EC6"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8F726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24A6D2" w14:textId="77777777" w:rsidR="009B509D" w:rsidRPr="00D17897" w:rsidRDefault="009B509D" w:rsidP="00B8391A">
            <w:pPr>
              <w:suppressAutoHyphens w:val="0"/>
              <w:spacing w:line="240" w:lineRule="auto"/>
              <w:rPr>
                <w:color w:val="000000"/>
                <w:lang w:val="en-US"/>
              </w:rPr>
            </w:pPr>
            <w:r w:rsidRPr="00D17897">
              <w:rPr>
                <w:color w:val="000000"/>
                <w:lang w:val="en-US"/>
              </w:rPr>
              <w:t>Preconditioning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20921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925BD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DA4A3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5E8E5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86FEB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E66FE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960887A" w14:textId="77777777" w:rsidR="009B509D" w:rsidRPr="00D17897" w:rsidRDefault="009B509D" w:rsidP="00B8391A">
            <w:pPr>
              <w:suppressAutoHyphens w:val="0"/>
              <w:spacing w:line="240" w:lineRule="auto"/>
              <w:rPr>
                <w:color w:val="000000"/>
                <w:lang w:val="en-US"/>
              </w:rPr>
            </w:pPr>
            <w:r w:rsidRPr="00D17897">
              <w:rPr>
                <w:color w:val="000000"/>
                <w:lang w:val="en-US"/>
              </w:rPr>
              <w:t>Unit [°C]</w:t>
            </w:r>
          </w:p>
        </w:tc>
      </w:tr>
      <w:tr w:rsidR="009B509D" w:rsidRPr="0002451F" w14:paraId="373EE797"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EC2C3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696CAF" w14:textId="77777777" w:rsidR="009B509D" w:rsidRPr="00D17897" w:rsidRDefault="009B509D" w:rsidP="00B8391A">
            <w:pPr>
              <w:suppressAutoHyphens w:val="0"/>
              <w:spacing w:line="240" w:lineRule="auto"/>
              <w:rPr>
                <w:color w:val="000000"/>
                <w:lang w:val="en-US"/>
              </w:rPr>
            </w:pPr>
            <w:r w:rsidRPr="00D17897">
              <w:rPr>
                <w:color w:val="000000"/>
                <w:lang w:val="en-US"/>
              </w:rPr>
              <w:t>Preconditioning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7B579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DBB91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583F3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7CBEC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AF7D7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6CCEF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F4BBA83" w14:textId="77777777" w:rsidR="009B509D" w:rsidRPr="00D17897" w:rsidRDefault="009B509D" w:rsidP="00B8391A">
            <w:pPr>
              <w:suppressAutoHyphens w:val="0"/>
              <w:spacing w:line="240" w:lineRule="auto"/>
              <w:rPr>
                <w:color w:val="000000"/>
                <w:lang w:val="en-US"/>
              </w:rPr>
            </w:pPr>
            <w:r w:rsidRPr="00D17897">
              <w:rPr>
                <w:color w:val="000000"/>
                <w:lang w:val="en-US"/>
              </w:rPr>
              <w:t>Unit [% RH]</w:t>
            </w:r>
          </w:p>
        </w:tc>
      </w:tr>
      <w:tr w:rsidR="009B509D" w:rsidRPr="0002451F" w14:paraId="40271245"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4767F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6B6B74" w14:textId="77777777" w:rsidR="009B509D" w:rsidRPr="00B20C75" w:rsidRDefault="009B509D" w:rsidP="00B8391A">
            <w:pPr>
              <w:suppressAutoHyphens w:val="0"/>
              <w:spacing w:line="240" w:lineRule="auto"/>
              <w:rPr>
                <w:color w:val="000000"/>
                <w:lang w:val="fr-CH"/>
              </w:rPr>
            </w:pPr>
            <w:r w:rsidRPr="00B20C75">
              <w:rPr>
                <w:color w:val="000000"/>
                <w:lang w:val="fr-CH"/>
              </w:rPr>
              <w:t xml:space="preserve">Ambient Mode Vehicle </w:t>
            </w:r>
            <w:r w:rsidRPr="00B8391A">
              <w:rPr>
                <w:color w:val="000000"/>
                <w:lang w:val="en-US"/>
              </w:rPr>
              <w:t>Cabin</w:t>
            </w:r>
            <w:r w:rsidRPr="00B20C75">
              <w:rPr>
                <w:color w:val="000000"/>
                <w:lang w:val="fr-CH"/>
              </w:rPr>
              <w:t xml:space="preserve">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06385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ACC52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14A86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8CA66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D9498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E5FCF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52271395" w14:textId="77777777" w:rsidR="009B509D" w:rsidRPr="00D17897" w:rsidRDefault="009B509D" w:rsidP="00B8391A">
            <w:pPr>
              <w:suppressAutoHyphens w:val="0"/>
              <w:spacing w:line="240" w:lineRule="auto"/>
              <w:rPr>
                <w:color w:val="000000"/>
                <w:lang w:val="en-US"/>
              </w:rPr>
            </w:pPr>
            <w:r w:rsidRPr="00D17897">
              <w:rPr>
                <w:color w:val="000000"/>
                <w:lang w:val="en-US"/>
              </w:rPr>
              <w:t>Unit [°C]</w:t>
            </w:r>
          </w:p>
        </w:tc>
      </w:tr>
      <w:tr w:rsidR="009B509D" w:rsidRPr="0002451F" w14:paraId="00E6188B"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F4C46C" w14:textId="77777777" w:rsidR="009B509D" w:rsidRPr="00D17897" w:rsidRDefault="009B509D" w:rsidP="00E119CA">
            <w:pPr>
              <w:keepNext/>
              <w:keepLines/>
              <w:suppressAutoHyphens w:val="0"/>
              <w:spacing w:line="240" w:lineRule="auto"/>
              <w:jc w:val="center"/>
              <w:rPr>
                <w:color w:val="000000"/>
                <w:lang w:val="en-US"/>
              </w:rPr>
            </w:pPr>
            <w:r w:rsidRPr="00D17897">
              <w:rPr>
                <w:color w:val="000000"/>
                <w:lang w:val="en-US"/>
              </w:rPr>
              <w:lastRenderedPageBreak/>
              <w:t>155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203788" w14:textId="77777777" w:rsidR="009B509D" w:rsidRPr="00B20C75" w:rsidRDefault="009B509D" w:rsidP="00B8391A">
            <w:pPr>
              <w:suppressAutoHyphens w:val="0"/>
              <w:spacing w:line="240" w:lineRule="auto"/>
              <w:rPr>
                <w:color w:val="000000"/>
                <w:lang w:val="fr-CH"/>
              </w:rPr>
            </w:pPr>
            <w:r w:rsidRPr="00B20C75">
              <w:rPr>
                <w:color w:val="000000"/>
                <w:lang w:val="fr-CH"/>
              </w:rPr>
              <w:t xml:space="preserve">Ambient Mode Vehicle </w:t>
            </w:r>
            <w:r w:rsidRPr="00B8391A">
              <w:rPr>
                <w:color w:val="000000"/>
                <w:lang w:val="en-US"/>
              </w:rPr>
              <w:t>Cabin</w:t>
            </w:r>
            <w:r w:rsidRPr="00B20C75">
              <w:rPr>
                <w:color w:val="000000"/>
                <w:lang w:val="fr-CH"/>
              </w:rPr>
              <w:t xml:space="preserv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FF1D2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0DEBE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1F15F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9A8EE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691C9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7AC38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1AC7A8B" w14:textId="77777777" w:rsidR="009B509D" w:rsidRPr="00D17897" w:rsidRDefault="009B509D" w:rsidP="00B8391A">
            <w:pPr>
              <w:suppressAutoHyphens w:val="0"/>
              <w:spacing w:line="240" w:lineRule="auto"/>
              <w:rPr>
                <w:color w:val="000000"/>
                <w:lang w:val="en-US"/>
              </w:rPr>
            </w:pPr>
            <w:r w:rsidRPr="00D17897">
              <w:rPr>
                <w:color w:val="000000"/>
                <w:lang w:val="en-US"/>
              </w:rPr>
              <w:t>Unit [% RH]</w:t>
            </w:r>
          </w:p>
        </w:tc>
      </w:tr>
      <w:tr w:rsidR="009B509D" w:rsidRPr="0002451F" w14:paraId="0C0502C1"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B68DD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6C9F76" w14:textId="77777777" w:rsidR="009B509D" w:rsidRPr="00D17897" w:rsidRDefault="009B509D" w:rsidP="00B8391A">
            <w:pPr>
              <w:suppressAutoHyphens w:val="0"/>
              <w:spacing w:line="240" w:lineRule="auto"/>
              <w:rPr>
                <w:color w:val="000000"/>
                <w:lang w:val="en-US"/>
              </w:rPr>
            </w:pPr>
            <w:r w:rsidRPr="00D17897">
              <w:rPr>
                <w:color w:val="000000"/>
                <w:lang w:val="en-US"/>
              </w:rPr>
              <w:t>Ambient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2E65B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00A3B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94E6C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66A84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527DE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B556D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1D17867" w14:textId="77777777" w:rsidR="009B509D" w:rsidRPr="00D17897" w:rsidRDefault="009B509D" w:rsidP="00B8391A">
            <w:pPr>
              <w:suppressAutoHyphens w:val="0"/>
              <w:spacing w:line="240" w:lineRule="auto"/>
              <w:rPr>
                <w:color w:val="000000"/>
                <w:lang w:val="en-US"/>
              </w:rPr>
            </w:pPr>
            <w:r w:rsidRPr="00D17897">
              <w:rPr>
                <w:color w:val="000000"/>
                <w:lang w:val="en-US"/>
              </w:rPr>
              <w:t>Unit [°C]</w:t>
            </w:r>
          </w:p>
        </w:tc>
      </w:tr>
      <w:tr w:rsidR="009B509D" w:rsidRPr="0002451F" w14:paraId="1AA62EF9"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4758F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2DC890" w14:textId="77777777" w:rsidR="009B509D" w:rsidRPr="00D17897" w:rsidRDefault="009B509D" w:rsidP="00B8391A">
            <w:pPr>
              <w:suppressAutoHyphens w:val="0"/>
              <w:spacing w:line="240" w:lineRule="auto"/>
              <w:rPr>
                <w:color w:val="000000"/>
                <w:lang w:val="en-US"/>
              </w:rPr>
            </w:pPr>
            <w:r w:rsidRPr="00D17897">
              <w:rPr>
                <w:color w:val="000000"/>
                <w:lang w:val="en-US"/>
              </w:rPr>
              <w:t>Ambient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74104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A271E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F9790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A4B29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6556A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B9224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465A636" w14:textId="77777777" w:rsidR="009B509D" w:rsidRPr="00D17897" w:rsidRDefault="009B509D" w:rsidP="00B8391A">
            <w:pPr>
              <w:suppressAutoHyphens w:val="0"/>
              <w:spacing w:line="240" w:lineRule="auto"/>
              <w:rPr>
                <w:color w:val="000000"/>
                <w:lang w:val="en-US"/>
              </w:rPr>
            </w:pPr>
            <w:r w:rsidRPr="00D17897">
              <w:rPr>
                <w:color w:val="000000"/>
                <w:lang w:val="en-US"/>
              </w:rPr>
              <w:t>Unit [% RH]</w:t>
            </w:r>
          </w:p>
        </w:tc>
      </w:tr>
      <w:tr w:rsidR="009B509D" w:rsidRPr="0002451F" w14:paraId="04769067"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64D9A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FDC0CA" w14:textId="77777777" w:rsidR="009B509D" w:rsidRPr="00D17897" w:rsidRDefault="009B509D" w:rsidP="00B8391A">
            <w:pPr>
              <w:suppressAutoHyphens w:val="0"/>
              <w:spacing w:line="240" w:lineRule="auto"/>
              <w:rPr>
                <w:color w:val="000000"/>
                <w:lang w:val="en-US"/>
              </w:rPr>
            </w:pPr>
            <w:r w:rsidRPr="00D17897">
              <w:rPr>
                <w:color w:val="000000"/>
                <w:lang w:val="en-US"/>
              </w:rPr>
              <w:t>Parking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D9F45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7FFAE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C98AC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DE78E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D0B94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612C6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FF0D05E" w14:textId="77777777" w:rsidR="009B509D" w:rsidRPr="00D17897" w:rsidRDefault="009B509D" w:rsidP="00B8391A">
            <w:pPr>
              <w:suppressAutoHyphens w:val="0"/>
              <w:spacing w:line="240" w:lineRule="auto"/>
              <w:rPr>
                <w:color w:val="000000"/>
                <w:lang w:val="en-US"/>
              </w:rPr>
            </w:pPr>
            <w:r w:rsidRPr="00D17897">
              <w:rPr>
                <w:color w:val="000000"/>
                <w:lang w:val="en-US"/>
              </w:rPr>
              <w:t>Unit [°C]</w:t>
            </w:r>
          </w:p>
        </w:tc>
      </w:tr>
      <w:tr w:rsidR="009B509D" w:rsidRPr="0002451F" w14:paraId="5697ADE7"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8E626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622951" w14:textId="77777777" w:rsidR="009B509D" w:rsidRPr="00D17897" w:rsidRDefault="009B509D" w:rsidP="00B8391A">
            <w:pPr>
              <w:suppressAutoHyphens w:val="0"/>
              <w:spacing w:line="240" w:lineRule="auto"/>
              <w:rPr>
                <w:color w:val="000000"/>
                <w:lang w:val="en-US"/>
              </w:rPr>
            </w:pPr>
            <w:r w:rsidRPr="00D17897">
              <w:rPr>
                <w:color w:val="000000"/>
                <w:lang w:val="en-US"/>
              </w:rPr>
              <w:t>Parking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D7D3B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E2757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C1297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60FF9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3A2EA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1BAA1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859C2EB" w14:textId="77777777" w:rsidR="009B509D" w:rsidRPr="00D17897" w:rsidRDefault="009B509D" w:rsidP="00B8391A">
            <w:pPr>
              <w:suppressAutoHyphens w:val="0"/>
              <w:spacing w:line="240" w:lineRule="auto"/>
              <w:rPr>
                <w:color w:val="000000"/>
                <w:lang w:val="en-US"/>
              </w:rPr>
            </w:pPr>
            <w:r w:rsidRPr="00D17897">
              <w:rPr>
                <w:color w:val="000000"/>
                <w:lang w:val="en-US"/>
              </w:rPr>
              <w:t>Unit [% RH]</w:t>
            </w:r>
          </w:p>
        </w:tc>
      </w:tr>
      <w:tr w:rsidR="009B509D" w:rsidRPr="0002451F" w14:paraId="61DD9FD4"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F74C6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3B3BA7" w14:textId="77777777" w:rsidR="009B509D" w:rsidRPr="00D17897" w:rsidRDefault="009B509D" w:rsidP="00B8391A">
            <w:pPr>
              <w:suppressAutoHyphens w:val="0"/>
              <w:spacing w:line="240" w:lineRule="auto"/>
              <w:rPr>
                <w:color w:val="000000"/>
                <w:lang w:val="en-US"/>
              </w:rPr>
            </w:pPr>
            <w:r w:rsidRPr="00D17897">
              <w:rPr>
                <w:color w:val="000000"/>
                <w:lang w:val="en-US"/>
              </w:rPr>
              <w:t>Parking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6C318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B533A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8A7FA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51080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AE023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987DC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351E2E29" w14:textId="77777777" w:rsidR="009B509D" w:rsidRPr="00D17897" w:rsidRDefault="009B509D" w:rsidP="00B8391A">
            <w:pPr>
              <w:suppressAutoHyphens w:val="0"/>
              <w:spacing w:line="240" w:lineRule="auto"/>
              <w:rPr>
                <w:color w:val="000000"/>
                <w:lang w:val="en-US"/>
              </w:rPr>
            </w:pPr>
            <w:r w:rsidRPr="00D17897">
              <w:rPr>
                <w:color w:val="000000"/>
                <w:lang w:val="en-US"/>
              </w:rPr>
              <w:t>Unit [°C]</w:t>
            </w:r>
          </w:p>
        </w:tc>
      </w:tr>
      <w:tr w:rsidR="009B509D" w:rsidRPr="0002451F" w14:paraId="62ACC966"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49660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DCD8FD" w14:textId="77777777" w:rsidR="009B509D" w:rsidRPr="00D17897" w:rsidRDefault="009B509D" w:rsidP="00B8391A">
            <w:pPr>
              <w:suppressAutoHyphens w:val="0"/>
              <w:spacing w:line="240" w:lineRule="auto"/>
              <w:rPr>
                <w:color w:val="000000"/>
                <w:lang w:val="en-US"/>
              </w:rPr>
            </w:pPr>
            <w:r w:rsidRPr="00D17897">
              <w:rPr>
                <w:color w:val="000000"/>
                <w:lang w:val="en-US"/>
              </w:rPr>
              <w:t>Parking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7D3AB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41C83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AB6C2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61038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D08F6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1B5CE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FC70F90" w14:textId="77777777" w:rsidR="009B509D" w:rsidRPr="00D17897" w:rsidRDefault="009B509D" w:rsidP="00B8391A">
            <w:pPr>
              <w:suppressAutoHyphens w:val="0"/>
              <w:spacing w:line="240" w:lineRule="auto"/>
              <w:rPr>
                <w:color w:val="000000"/>
                <w:lang w:val="en-US"/>
              </w:rPr>
            </w:pPr>
            <w:r w:rsidRPr="00D17897">
              <w:rPr>
                <w:color w:val="000000"/>
                <w:lang w:val="en-US"/>
              </w:rPr>
              <w:t>Unit [% RH]</w:t>
            </w:r>
          </w:p>
        </w:tc>
      </w:tr>
      <w:tr w:rsidR="009B509D" w:rsidRPr="0002451F" w14:paraId="74D671E2"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B72FD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B30028" w14:textId="77777777" w:rsidR="009B509D" w:rsidRPr="00D17897" w:rsidRDefault="009B509D" w:rsidP="00B8391A">
            <w:pPr>
              <w:suppressAutoHyphens w:val="0"/>
              <w:spacing w:line="240" w:lineRule="auto"/>
              <w:rPr>
                <w:color w:val="000000"/>
                <w:lang w:val="en-US"/>
              </w:rPr>
            </w:pPr>
            <w:r w:rsidRPr="00D17897">
              <w:rPr>
                <w:color w:val="000000"/>
                <w:lang w:val="en-US"/>
              </w:rPr>
              <w:t>Driving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19C91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44209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A230C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35C41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B08DF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43B80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53F83A03" w14:textId="77777777" w:rsidR="009B509D" w:rsidRPr="00D17897" w:rsidRDefault="009B509D" w:rsidP="00B8391A">
            <w:pPr>
              <w:suppressAutoHyphens w:val="0"/>
              <w:spacing w:line="240" w:lineRule="auto"/>
              <w:rPr>
                <w:color w:val="000000"/>
                <w:lang w:val="en-US"/>
              </w:rPr>
            </w:pPr>
            <w:r w:rsidRPr="00D17897">
              <w:rPr>
                <w:color w:val="000000"/>
                <w:lang w:val="en-US"/>
              </w:rPr>
              <w:t>Unit [°C]</w:t>
            </w:r>
          </w:p>
        </w:tc>
      </w:tr>
      <w:tr w:rsidR="009B509D" w:rsidRPr="0002451F" w14:paraId="1D645103"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DBE16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637227" w14:textId="77777777" w:rsidR="009B509D" w:rsidRPr="00D17897" w:rsidRDefault="009B509D" w:rsidP="00B8391A">
            <w:pPr>
              <w:suppressAutoHyphens w:val="0"/>
              <w:spacing w:line="240" w:lineRule="auto"/>
              <w:rPr>
                <w:color w:val="000000"/>
                <w:lang w:val="en-US"/>
              </w:rPr>
            </w:pPr>
            <w:r w:rsidRPr="00D17897">
              <w:rPr>
                <w:color w:val="000000"/>
                <w:lang w:val="en-US"/>
              </w:rPr>
              <w:t>Driving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1F296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84D33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A90ED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AC6BE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B5917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9A02F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17129FA" w14:textId="77777777" w:rsidR="009B509D" w:rsidRPr="00D17897" w:rsidRDefault="009B509D" w:rsidP="00B8391A">
            <w:pPr>
              <w:suppressAutoHyphens w:val="0"/>
              <w:spacing w:line="240" w:lineRule="auto"/>
              <w:rPr>
                <w:color w:val="000000"/>
                <w:lang w:val="en-US"/>
              </w:rPr>
            </w:pPr>
            <w:r w:rsidRPr="00D17897">
              <w:rPr>
                <w:color w:val="000000"/>
                <w:lang w:val="en-US"/>
              </w:rPr>
              <w:t>Unit [% RH]</w:t>
            </w:r>
          </w:p>
        </w:tc>
      </w:tr>
      <w:tr w:rsidR="009B509D" w:rsidRPr="0002451F" w14:paraId="70DC3354"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8496D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9C6DA8" w14:textId="77777777" w:rsidR="009B509D" w:rsidRPr="00D17897" w:rsidRDefault="009B509D" w:rsidP="00B8391A">
            <w:pPr>
              <w:suppressAutoHyphens w:val="0"/>
              <w:spacing w:line="240" w:lineRule="auto"/>
              <w:rPr>
                <w:color w:val="000000"/>
                <w:lang w:val="en-US"/>
              </w:rPr>
            </w:pPr>
            <w:r w:rsidRPr="00D17897">
              <w:rPr>
                <w:color w:val="000000"/>
                <w:lang w:val="en-US"/>
              </w:rPr>
              <w:t>Driving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27A9E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AE2E6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38032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DEF80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DD986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2C976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EBA6C5F" w14:textId="77777777" w:rsidR="009B509D" w:rsidRPr="00D17897" w:rsidRDefault="009B509D" w:rsidP="00B8391A">
            <w:pPr>
              <w:suppressAutoHyphens w:val="0"/>
              <w:spacing w:line="240" w:lineRule="auto"/>
              <w:rPr>
                <w:color w:val="000000"/>
                <w:lang w:val="en-US"/>
              </w:rPr>
            </w:pPr>
            <w:r w:rsidRPr="00D17897">
              <w:rPr>
                <w:color w:val="000000"/>
                <w:lang w:val="en-US"/>
              </w:rPr>
              <w:t>Unit [°C]</w:t>
            </w:r>
          </w:p>
        </w:tc>
      </w:tr>
      <w:tr w:rsidR="009B509D" w:rsidRPr="0002451F" w14:paraId="5E22527F"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AA0DE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E468CD" w14:textId="77777777" w:rsidR="009B509D" w:rsidRPr="00D17897" w:rsidRDefault="009B509D" w:rsidP="00B8391A">
            <w:pPr>
              <w:suppressAutoHyphens w:val="0"/>
              <w:spacing w:line="240" w:lineRule="auto"/>
              <w:rPr>
                <w:color w:val="000000"/>
                <w:lang w:val="en-US"/>
              </w:rPr>
            </w:pPr>
            <w:r w:rsidRPr="00D17897">
              <w:rPr>
                <w:color w:val="000000"/>
                <w:lang w:val="en-US"/>
              </w:rPr>
              <w:t>Driving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95736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79759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9FD6D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0326B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F218E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B2DDA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BEEAAFD" w14:textId="77777777" w:rsidR="009B509D" w:rsidRPr="00D17897" w:rsidRDefault="009B509D" w:rsidP="00B8391A">
            <w:pPr>
              <w:suppressAutoHyphens w:val="0"/>
              <w:spacing w:line="240" w:lineRule="auto"/>
              <w:rPr>
                <w:color w:val="000000"/>
                <w:lang w:val="en-US"/>
              </w:rPr>
            </w:pPr>
            <w:r w:rsidRPr="00D17897">
              <w:rPr>
                <w:color w:val="000000"/>
                <w:lang w:val="en-US"/>
              </w:rPr>
              <w:t>Unit [% RH]</w:t>
            </w:r>
          </w:p>
        </w:tc>
      </w:tr>
      <w:tr w:rsidR="009B509D" w:rsidRPr="0002451F" w14:paraId="2A8F9663"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C3C0E1" w14:textId="77777777" w:rsidR="009B509D" w:rsidRPr="00D17897" w:rsidRDefault="009B509D" w:rsidP="00E119CA">
            <w:pPr>
              <w:suppressAutoHyphens w:val="0"/>
              <w:spacing w:line="240" w:lineRule="auto"/>
              <w:jc w:val="center"/>
              <w:rPr>
                <w:color w:val="000000"/>
                <w:lang w:val="en-US"/>
              </w:rPr>
            </w:pPr>
            <w:r w:rsidRPr="00C03BEA">
              <w:rPr>
                <w:color w:val="000000"/>
                <w:sz w:val="18"/>
                <w:szCs w:val="18"/>
                <w:lang w:val="en-US"/>
              </w:rPr>
              <w:t>166-179</w:t>
            </w:r>
            <w:r w:rsidRPr="00C03BEA">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CB636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B18DA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94500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D003C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2CAE5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295EC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24E47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45D4E3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w:t>
            </w:r>
          </w:p>
        </w:tc>
      </w:tr>
    </w:tbl>
    <w:p w14:paraId="1549C556" w14:textId="2E3E2F30" w:rsidR="009B509D" w:rsidRDefault="000859FF" w:rsidP="000859FF">
      <w:pPr>
        <w:keepNext/>
        <w:keepLines/>
        <w:tabs>
          <w:tab w:val="left" w:pos="284"/>
        </w:tabs>
        <w:outlineLvl w:val="0"/>
        <w:rPr>
          <w:sz w:val="18"/>
          <w:szCs w:val="18"/>
          <w:lang w:eastAsia="ja-JP"/>
        </w:rPr>
      </w:pPr>
      <w:r>
        <w:rPr>
          <w:sz w:val="18"/>
          <w:szCs w:val="18"/>
          <w:lang w:eastAsia="ja-JP"/>
        </w:rPr>
        <w:t>(1)</w:t>
      </w:r>
      <w:r>
        <w:rPr>
          <w:sz w:val="18"/>
          <w:szCs w:val="18"/>
          <w:lang w:eastAsia="ja-JP"/>
        </w:rPr>
        <w:tab/>
      </w:r>
      <w:r w:rsidR="009B509D" w:rsidRPr="00AA0E04">
        <w:rPr>
          <w:sz w:val="18"/>
          <w:szCs w:val="18"/>
          <w:lang w:eastAsia="ja-JP"/>
        </w:rPr>
        <w:t>Additional parameters may be added here to characterize test conditions.</w:t>
      </w:r>
    </w:p>
    <w:p w14:paraId="24525FAD" w14:textId="77777777" w:rsidR="00BD5E54" w:rsidRDefault="00BD5E54" w:rsidP="00BD5E54">
      <w:pPr>
        <w:pStyle w:val="SingleTxtG"/>
        <w:spacing w:before="240" w:after="0"/>
        <w:jc w:val="center"/>
        <w:rPr>
          <w:u w:val="single"/>
        </w:rPr>
      </w:pPr>
      <w:r>
        <w:rPr>
          <w:u w:val="single"/>
        </w:rPr>
        <w:tab/>
      </w:r>
      <w:r>
        <w:rPr>
          <w:u w:val="single"/>
        </w:rPr>
        <w:tab/>
      </w:r>
      <w:r>
        <w:rPr>
          <w:u w:val="single"/>
        </w:rPr>
        <w:tab/>
      </w:r>
    </w:p>
    <w:p w14:paraId="5145EDAA" w14:textId="77777777" w:rsidR="00BD5E54" w:rsidRPr="0029032D" w:rsidRDefault="00BD5E54" w:rsidP="009B509D">
      <w:pPr>
        <w:keepNext/>
        <w:keepLines/>
        <w:outlineLvl w:val="0"/>
        <w:rPr>
          <w:sz w:val="18"/>
          <w:szCs w:val="18"/>
          <w:lang w:eastAsia="ja-JP"/>
        </w:rPr>
      </w:pPr>
    </w:p>
    <w:sectPr w:rsidR="00BD5E54" w:rsidRPr="0029032D" w:rsidSect="00A37137">
      <w:headerReference w:type="even" r:id="rId11"/>
      <w:headerReference w:type="default" r:id="rId12"/>
      <w:footerReference w:type="even" r:id="rId13"/>
      <w:footerReference w:type="default" r:id="rId14"/>
      <w:footerReference w:type="first" r:id="rId15"/>
      <w:footnotePr>
        <w:numRestart w:val="eachSect"/>
      </w:footnotePr>
      <w:endnotePr>
        <w:numFmt w:val="decimal"/>
      </w:endnotePr>
      <w:pgSz w:w="11906" w:h="16838"/>
      <w:pgMar w:top="1701" w:right="1134" w:bottom="2268" w:left="1134" w:header="709" w:footer="18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5048A" w14:textId="77777777" w:rsidR="00C66897" w:rsidRDefault="00C66897"/>
  </w:endnote>
  <w:endnote w:type="continuationSeparator" w:id="0">
    <w:p w14:paraId="4B3B5A8E" w14:textId="77777777" w:rsidR="00C66897" w:rsidRDefault="00C66897"/>
  </w:endnote>
  <w:endnote w:type="continuationNotice" w:id="1">
    <w:p w14:paraId="0E7AE509" w14:textId="77777777" w:rsidR="00C66897" w:rsidRDefault="00C66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657A" w14:textId="7FFB64CF" w:rsidR="00C66897" w:rsidRPr="005246A8" w:rsidRDefault="00C66897">
    <w:pPr>
      <w:pStyle w:val="Footer"/>
      <w:rPr>
        <w:lang w:val="fr-CH"/>
      </w:rPr>
    </w:pPr>
    <w:r w:rsidRPr="00241767">
      <w:rPr>
        <w:b/>
        <w:sz w:val="18"/>
      </w:rPr>
      <w:fldChar w:fldCharType="begin"/>
    </w:r>
    <w:r w:rsidRPr="00241767">
      <w:rPr>
        <w:b/>
        <w:sz w:val="18"/>
      </w:rPr>
      <w:instrText xml:space="preserve"> PAGE  \* MERGEFORMAT </w:instrText>
    </w:r>
    <w:r w:rsidRPr="00241767">
      <w:rPr>
        <w:b/>
        <w:sz w:val="18"/>
      </w:rPr>
      <w:fldChar w:fldCharType="separate"/>
    </w:r>
    <w:r w:rsidR="00DA0B1D">
      <w:rPr>
        <w:b/>
        <w:noProof/>
        <w:sz w:val="18"/>
      </w:rPr>
      <w:t>28</w:t>
    </w:r>
    <w:r w:rsidRPr="002417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20354"/>
      <w:docPartObj>
        <w:docPartGallery w:val="Page Numbers (Bottom of Page)"/>
        <w:docPartUnique/>
      </w:docPartObj>
    </w:sdtPr>
    <w:sdtEndPr>
      <w:rPr>
        <w:b/>
        <w:noProof/>
        <w:sz w:val="18"/>
        <w:szCs w:val="18"/>
      </w:rPr>
    </w:sdtEndPr>
    <w:sdtContent>
      <w:p w14:paraId="275CDA9C" w14:textId="35A0040F" w:rsidR="00C66897" w:rsidRPr="005246A8" w:rsidRDefault="00C66897"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DA0B1D">
          <w:rPr>
            <w:b/>
            <w:noProof/>
            <w:sz w:val="18"/>
            <w:szCs w:val="18"/>
          </w:rPr>
          <w:t>27</w:t>
        </w:r>
        <w:r w:rsidRPr="005246A8">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D184F" w14:textId="33ECB2F8" w:rsidR="00C66897" w:rsidRPr="005246A8" w:rsidRDefault="00C66897" w:rsidP="00A37137">
    <w:pPr>
      <w:pStyle w:val="Footer"/>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0BCF8" w14:textId="77777777" w:rsidR="00C66897" w:rsidRPr="000B175B" w:rsidRDefault="00C66897" w:rsidP="000B175B">
      <w:pPr>
        <w:tabs>
          <w:tab w:val="right" w:pos="2155"/>
        </w:tabs>
        <w:spacing w:after="80"/>
        <w:ind w:left="680"/>
        <w:rPr>
          <w:u w:val="single"/>
        </w:rPr>
      </w:pPr>
      <w:r>
        <w:rPr>
          <w:u w:val="single"/>
        </w:rPr>
        <w:tab/>
      </w:r>
    </w:p>
  </w:footnote>
  <w:footnote w:type="continuationSeparator" w:id="0">
    <w:p w14:paraId="314443E9" w14:textId="77777777" w:rsidR="00C66897" w:rsidRPr="00FC68B7" w:rsidRDefault="00C66897" w:rsidP="00FC68B7">
      <w:pPr>
        <w:tabs>
          <w:tab w:val="left" w:pos="2155"/>
        </w:tabs>
        <w:spacing w:after="80"/>
        <w:ind w:left="680"/>
        <w:rPr>
          <w:u w:val="single"/>
        </w:rPr>
      </w:pPr>
      <w:r>
        <w:rPr>
          <w:u w:val="single"/>
        </w:rPr>
        <w:tab/>
      </w:r>
    </w:p>
  </w:footnote>
  <w:footnote w:type="continuationNotice" w:id="1">
    <w:p w14:paraId="200F1ED9" w14:textId="77777777" w:rsidR="00C66897" w:rsidRDefault="00C66897"/>
  </w:footnote>
  <w:footnote w:id="2">
    <w:p w14:paraId="444B9ED1" w14:textId="77777777" w:rsidR="00C66897" w:rsidRPr="007E5C8F" w:rsidRDefault="00C66897" w:rsidP="00BC733B">
      <w:pPr>
        <w:pStyle w:val="FootnoteText"/>
      </w:pPr>
      <w:r>
        <w:tab/>
      </w:r>
      <w:r w:rsidRPr="002232AF">
        <w:rPr>
          <w:rStyle w:val="FootnoteReference"/>
          <w:sz w:val="20"/>
          <w:lang w:val="en-US"/>
        </w:rPr>
        <w:t>*</w:t>
      </w:r>
      <w:r w:rsidRPr="002232AF">
        <w:rPr>
          <w:sz w:val="20"/>
          <w:lang w:val="en-US"/>
        </w:rPr>
        <w:tab/>
      </w:r>
      <w:r w:rsidRPr="00BE0935">
        <w:rPr>
          <w:szCs w:val="18"/>
          <w:lang w:val="en-US"/>
        </w:rPr>
        <w:t xml:space="preserve">In </w:t>
      </w:r>
      <w:r w:rsidRPr="00247331">
        <w:rPr>
          <w:szCs w:val="18"/>
          <w:lang w:val="en-US"/>
        </w:rPr>
        <w:t>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14:paraId="15EA3DE7" w14:textId="77777777" w:rsidR="00C66897" w:rsidRDefault="00C66897" w:rsidP="0081389D">
      <w:pPr>
        <w:pStyle w:val="FootnoteText"/>
        <w:tabs>
          <w:tab w:val="left" w:pos="1021"/>
        </w:tabs>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522C" w14:textId="1FE664F0" w:rsidR="00C66897" w:rsidRPr="00F35E79" w:rsidRDefault="00C66897" w:rsidP="00646232">
    <w:pPr>
      <w:pStyle w:val="Header"/>
      <w:rPr>
        <w:lang w:val="en-US"/>
      </w:rPr>
    </w:pPr>
    <w:r>
      <w:rPr>
        <w:lang w:val="en-US"/>
      </w:rPr>
      <w:t>ECE/TRANS/WP.29/2017/136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D551" w14:textId="6CCE55B1" w:rsidR="00C66897" w:rsidRPr="00F35E79" w:rsidRDefault="00C66897" w:rsidP="00F35E79">
    <w:pPr>
      <w:pStyle w:val="Header"/>
      <w:jc w:val="right"/>
      <w:rPr>
        <w:lang w:val="en-US"/>
      </w:rPr>
    </w:pPr>
    <w:r w:rsidRPr="00F35E79">
      <w:rPr>
        <w:lang w:val="en-US"/>
      </w:rPr>
      <w:t>E</w:t>
    </w:r>
    <w:r>
      <w:rPr>
        <w:lang w:val="en-US"/>
      </w:rPr>
      <w:t>CE/TRANS/WP.29/2017/136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num w:numId="1">
    <w:abstractNumId w:val="3"/>
  </w:num>
  <w:num w:numId="2">
    <w:abstractNumId w:val="5"/>
  </w:num>
  <w:num w:numId="3">
    <w:abstractNumId w:val="2"/>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0"/>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n-I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0E5B"/>
    <w:rsid w:val="000312F2"/>
    <w:rsid w:val="000317E5"/>
    <w:rsid w:val="0003230F"/>
    <w:rsid w:val="00032D9C"/>
    <w:rsid w:val="00032F18"/>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59FF"/>
    <w:rsid w:val="00086EF3"/>
    <w:rsid w:val="00087650"/>
    <w:rsid w:val="00087CB1"/>
    <w:rsid w:val="00090320"/>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6FE5"/>
    <w:rsid w:val="000E739D"/>
    <w:rsid w:val="000E73AA"/>
    <w:rsid w:val="000E73B9"/>
    <w:rsid w:val="000E76DD"/>
    <w:rsid w:val="000E76E6"/>
    <w:rsid w:val="000E784B"/>
    <w:rsid w:val="000E7C1D"/>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29A"/>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00E"/>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D5"/>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6FD1"/>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696"/>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D10"/>
    <w:rsid w:val="001C3D39"/>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3FD9"/>
    <w:rsid w:val="001E412C"/>
    <w:rsid w:val="001E443C"/>
    <w:rsid w:val="001E491A"/>
    <w:rsid w:val="001E4B95"/>
    <w:rsid w:val="001E4E8D"/>
    <w:rsid w:val="001E52F2"/>
    <w:rsid w:val="001E55EE"/>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21BF"/>
    <w:rsid w:val="0027237A"/>
    <w:rsid w:val="002728CD"/>
    <w:rsid w:val="00272F01"/>
    <w:rsid w:val="00273405"/>
    <w:rsid w:val="00273562"/>
    <w:rsid w:val="002736B3"/>
    <w:rsid w:val="0027375A"/>
    <w:rsid w:val="00273E0A"/>
    <w:rsid w:val="0027483D"/>
    <w:rsid w:val="00274E12"/>
    <w:rsid w:val="0027513F"/>
    <w:rsid w:val="0027527C"/>
    <w:rsid w:val="002753F6"/>
    <w:rsid w:val="00275B63"/>
    <w:rsid w:val="00276060"/>
    <w:rsid w:val="00276231"/>
    <w:rsid w:val="0027648B"/>
    <w:rsid w:val="00276687"/>
    <w:rsid w:val="00276C7A"/>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528F"/>
    <w:rsid w:val="002957A0"/>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AAA"/>
    <w:rsid w:val="002A3B15"/>
    <w:rsid w:val="002A3B34"/>
    <w:rsid w:val="002A3DC0"/>
    <w:rsid w:val="002A4583"/>
    <w:rsid w:val="002A483C"/>
    <w:rsid w:val="002A4F21"/>
    <w:rsid w:val="002A5AA9"/>
    <w:rsid w:val="002A5EEE"/>
    <w:rsid w:val="002A5F88"/>
    <w:rsid w:val="002A65D0"/>
    <w:rsid w:val="002A68E2"/>
    <w:rsid w:val="002A6EE9"/>
    <w:rsid w:val="002A701A"/>
    <w:rsid w:val="002A709E"/>
    <w:rsid w:val="002A7709"/>
    <w:rsid w:val="002A7D40"/>
    <w:rsid w:val="002A7ECA"/>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4EA7"/>
    <w:rsid w:val="00325274"/>
    <w:rsid w:val="0032581F"/>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3D"/>
    <w:rsid w:val="00365B03"/>
    <w:rsid w:val="00365BE4"/>
    <w:rsid w:val="00366142"/>
    <w:rsid w:val="0036670A"/>
    <w:rsid w:val="00366F52"/>
    <w:rsid w:val="00367AB7"/>
    <w:rsid w:val="00367B8E"/>
    <w:rsid w:val="0037021A"/>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9C"/>
    <w:rsid w:val="0038320B"/>
    <w:rsid w:val="00383679"/>
    <w:rsid w:val="003836E0"/>
    <w:rsid w:val="00383E1F"/>
    <w:rsid w:val="00384869"/>
    <w:rsid w:val="00384B1C"/>
    <w:rsid w:val="00385167"/>
    <w:rsid w:val="00385836"/>
    <w:rsid w:val="00385865"/>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2BCD"/>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CCA"/>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F9B"/>
    <w:rsid w:val="00535571"/>
    <w:rsid w:val="005356F5"/>
    <w:rsid w:val="005357B6"/>
    <w:rsid w:val="00535ABA"/>
    <w:rsid w:val="00536BD3"/>
    <w:rsid w:val="00536C5C"/>
    <w:rsid w:val="00536EB6"/>
    <w:rsid w:val="005372B0"/>
    <w:rsid w:val="005375E6"/>
    <w:rsid w:val="00537649"/>
    <w:rsid w:val="0053768B"/>
    <w:rsid w:val="0054008D"/>
    <w:rsid w:val="00540751"/>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B88"/>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16A"/>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C76"/>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1C2"/>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1ADD"/>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8E9"/>
    <w:rsid w:val="00630CB6"/>
    <w:rsid w:val="00630FCB"/>
    <w:rsid w:val="00631580"/>
    <w:rsid w:val="006316EB"/>
    <w:rsid w:val="006317F2"/>
    <w:rsid w:val="0063194C"/>
    <w:rsid w:val="00631A48"/>
    <w:rsid w:val="00632960"/>
    <w:rsid w:val="0063382C"/>
    <w:rsid w:val="006348CA"/>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5CB2"/>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F91"/>
    <w:rsid w:val="00697A6E"/>
    <w:rsid w:val="00697EB4"/>
    <w:rsid w:val="006A0C17"/>
    <w:rsid w:val="006A0C53"/>
    <w:rsid w:val="006A0D18"/>
    <w:rsid w:val="006A1124"/>
    <w:rsid w:val="006A1821"/>
    <w:rsid w:val="006A1ED2"/>
    <w:rsid w:val="006A227E"/>
    <w:rsid w:val="006A2670"/>
    <w:rsid w:val="006A271C"/>
    <w:rsid w:val="006A28F4"/>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40C"/>
    <w:rsid w:val="00733AD6"/>
    <w:rsid w:val="0073435B"/>
    <w:rsid w:val="007352C2"/>
    <w:rsid w:val="007354FB"/>
    <w:rsid w:val="007356A1"/>
    <w:rsid w:val="007358E8"/>
    <w:rsid w:val="007362ED"/>
    <w:rsid w:val="007364B1"/>
    <w:rsid w:val="007364B3"/>
    <w:rsid w:val="007364CA"/>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4A3"/>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2E4"/>
    <w:rsid w:val="007863CF"/>
    <w:rsid w:val="007868CC"/>
    <w:rsid w:val="00786BA0"/>
    <w:rsid w:val="0078789E"/>
    <w:rsid w:val="00787B3C"/>
    <w:rsid w:val="00787B40"/>
    <w:rsid w:val="00790951"/>
    <w:rsid w:val="00791D75"/>
    <w:rsid w:val="00791DE0"/>
    <w:rsid w:val="00792011"/>
    <w:rsid w:val="00792168"/>
    <w:rsid w:val="0079241E"/>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534"/>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389D"/>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C4"/>
    <w:rsid w:val="00876860"/>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64F"/>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5FDB"/>
    <w:rsid w:val="008C66A6"/>
    <w:rsid w:val="008C6803"/>
    <w:rsid w:val="008C6CED"/>
    <w:rsid w:val="008C6F63"/>
    <w:rsid w:val="008C712E"/>
    <w:rsid w:val="008C7193"/>
    <w:rsid w:val="008C7518"/>
    <w:rsid w:val="008C762C"/>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328"/>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40D2"/>
    <w:rsid w:val="00914601"/>
    <w:rsid w:val="00914745"/>
    <w:rsid w:val="0091478A"/>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18A"/>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09D"/>
    <w:rsid w:val="009B5341"/>
    <w:rsid w:val="009B556C"/>
    <w:rsid w:val="009B5A6F"/>
    <w:rsid w:val="009B5AC7"/>
    <w:rsid w:val="009B5BF2"/>
    <w:rsid w:val="009B659F"/>
    <w:rsid w:val="009B6781"/>
    <w:rsid w:val="009B68CB"/>
    <w:rsid w:val="009B76A1"/>
    <w:rsid w:val="009B775E"/>
    <w:rsid w:val="009C0433"/>
    <w:rsid w:val="009C05A7"/>
    <w:rsid w:val="009C0DB9"/>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991"/>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C62"/>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27C"/>
    <w:rsid w:val="00AA0554"/>
    <w:rsid w:val="00AA0629"/>
    <w:rsid w:val="00AA073E"/>
    <w:rsid w:val="00AA08AE"/>
    <w:rsid w:val="00AA0FF8"/>
    <w:rsid w:val="00AA13BE"/>
    <w:rsid w:val="00AA1C5D"/>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B7EA9"/>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6E30"/>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6A97"/>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B68"/>
    <w:rsid w:val="00B10D46"/>
    <w:rsid w:val="00B11302"/>
    <w:rsid w:val="00B1297B"/>
    <w:rsid w:val="00B12C14"/>
    <w:rsid w:val="00B12E73"/>
    <w:rsid w:val="00B12EED"/>
    <w:rsid w:val="00B133D0"/>
    <w:rsid w:val="00B13863"/>
    <w:rsid w:val="00B1397E"/>
    <w:rsid w:val="00B13AC9"/>
    <w:rsid w:val="00B13FD9"/>
    <w:rsid w:val="00B14394"/>
    <w:rsid w:val="00B149EB"/>
    <w:rsid w:val="00B15055"/>
    <w:rsid w:val="00B1513A"/>
    <w:rsid w:val="00B1573F"/>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726"/>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D5B"/>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630"/>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391A"/>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7E"/>
    <w:rsid w:val="00BB588A"/>
    <w:rsid w:val="00BB6210"/>
    <w:rsid w:val="00BB69E0"/>
    <w:rsid w:val="00BB7461"/>
    <w:rsid w:val="00BB7E73"/>
    <w:rsid w:val="00BB7EE5"/>
    <w:rsid w:val="00BC1283"/>
    <w:rsid w:val="00BC1568"/>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33B"/>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E2F"/>
    <w:rsid w:val="00BD5E54"/>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3BEA"/>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266"/>
    <w:rsid w:val="00C216C2"/>
    <w:rsid w:val="00C220B4"/>
    <w:rsid w:val="00C22AC5"/>
    <w:rsid w:val="00C22C0A"/>
    <w:rsid w:val="00C22CD6"/>
    <w:rsid w:val="00C230F2"/>
    <w:rsid w:val="00C24377"/>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5B83"/>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897"/>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77EF6"/>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A41"/>
    <w:rsid w:val="00C96B2D"/>
    <w:rsid w:val="00C96E7D"/>
    <w:rsid w:val="00C97952"/>
    <w:rsid w:val="00CA026B"/>
    <w:rsid w:val="00CA0828"/>
    <w:rsid w:val="00CA146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526"/>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8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818"/>
    <w:rsid w:val="00CC6DA4"/>
    <w:rsid w:val="00CC703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5CE1"/>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87F"/>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E8C"/>
    <w:rsid w:val="00D83772"/>
    <w:rsid w:val="00D83B0F"/>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B1D"/>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DAC"/>
    <w:rsid w:val="00DE5E4C"/>
    <w:rsid w:val="00DE5E7E"/>
    <w:rsid w:val="00DE65A1"/>
    <w:rsid w:val="00DE6C93"/>
    <w:rsid w:val="00DE76F0"/>
    <w:rsid w:val="00DE79AB"/>
    <w:rsid w:val="00DE7BC4"/>
    <w:rsid w:val="00DE7F15"/>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0A3"/>
    <w:rsid w:val="00DF747B"/>
    <w:rsid w:val="00DF77F3"/>
    <w:rsid w:val="00DF78D1"/>
    <w:rsid w:val="00DF7B38"/>
    <w:rsid w:val="00DF7CAE"/>
    <w:rsid w:val="00E001B4"/>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19CA"/>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230"/>
    <w:rsid w:val="00E3649A"/>
    <w:rsid w:val="00E364DF"/>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1BC"/>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2DA"/>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A8B"/>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D61"/>
    <w:rsid w:val="00EC3F12"/>
    <w:rsid w:val="00EC4408"/>
    <w:rsid w:val="00EC441F"/>
    <w:rsid w:val="00EC465D"/>
    <w:rsid w:val="00EC51AC"/>
    <w:rsid w:val="00EC527B"/>
    <w:rsid w:val="00EC5A49"/>
    <w:rsid w:val="00EC5E63"/>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3745"/>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8AD"/>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9A1"/>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3F5E"/>
    <w:rsid w:val="00F54C37"/>
    <w:rsid w:val="00F5558C"/>
    <w:rsid w:val="00F55BD8"/>
    <w:rsid w:val="00F55C2C"/>
    <w:rsid w:val="00F55C6A"/>
    <w:rsid w:val="00F55DBC"/>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BEC"/>
    <w:rsid w:val="00F72E30"/>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43"/>
    <w:rsid w:val="00F81B53"/>
    <w:rsid w:val="00F81C19"/>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DBC"/>
    <w:rsid w:val="00F947FB"/>
    <w:rsid w:val="00F94AB4"/>
    <w:rsid w:val="00F94F2B"/>
    <w:rsid w:val="00F95534"/>
    <w:rsid w:val="00F964EE"/>
    <w:rsid w:val="00F9665F"/>
    <w:rsid w:val="00F968D7"/>
    <w:rsid w:val="00F96B6C"/>
    <w:rsid w:val="00F975E2"/>
    <w:rsid w:val="00F979A6"/>
    <w:rsid w:val="00F97DCC"/>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284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243"/>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DD53A97"/>
  <w15:docId w15:val="{176491F7-1D3D-47A0-A1FD-A504A960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64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E925AD"/>
    <w:rPr>
      <w:color w:val="auto"/>
      <w:u w:val="none"/>
    </w:rPr>
  </w:style>
  <w:style w:type="character" w:customStyle="1" w:styleId="FootnoteTextChar">
    <w:name w:val="Footnote Text Char"/>
    <w:aliases w:val="5_G Char,PP Char"/>
    <w:link w:val="FootnoteText"/>
    <w:uiPriority w:val="99"/>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24302155">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21EE2-B074-47A2-A16D-17C0FA4A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77</TotalTime>
  <Pages>28</Pages>
  <Words>9121</Words>
  <Characters>48163</Characters>
  <Application>Microsoft Office Word</Application>
  <DocSecurity>0</DocSecurity>
  <Lines>2094</Lines>
  <Paragraphs>1332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55952</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Marie-Claude Collet</cp:lastModifiedBy>
  <cp:revision>8</cp:revision>
  <cp:lastPrinted>2017-08-24T06:42:00Z</cp:lastPrinted>
  <dcterms:created xsi:type="dcterms:W3CDTF">2017-08-15T12:11:00Z</dcterms:created>
  <dcterms:modified xsi:type="dcterms:W3CDTF">2017-08-25T09:07:00Z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-1187130258</vt:i4>
  </property>
  <property fmtid="{D5CDD505-2E9C-101B-9397-08002B2CF9AE}" pid="3" name="_NewReviewCycle">
    <vt:lpwstr/>
  </property>
  <property fmtid="{D5CDD505-2E9C-101B-9397-08002B2CF9AE}" pid="4" name="_EmailSubject">
    <vt:lpwstr>FINAL Amending Informal Papers</vt:lpwstr>
  </property>
  <property fmtid="{D5CDD505-2E9C-101B-9397-08002B2CF9AE}" pid="5" name="_AuthorEmail">
    <vt:lpwstr>william.coleman@volkswagen.de</vt:lpwstr>
  </property>
  <property fmtid="{D5CDD505-2E9C-101B-9397-08002B2CF9AE}" pid="6" name="_AuthorEmailDisplayName">
    <vt:lpwstr>Coleman, William (EAMG/1)</vt:lpwstr>
  </property>
  <property fmtid="{D5CDD505-2E9C-101B-9397-08002B2CF9AE}" pid="7" name="_ReviewingToolsShownOnce">
    <vt:lpwstr/>
  </property>
</Properties>
</file>