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7E344F" w:rsidTr="00B53DB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1CE4" w:rsidRPr="007E344F" w:rsidRDefault="00EF1CE4" w:rsidP="00291B07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52</w:t>
            </w:r>
            <w:r w:rsidRPr="007E344F">
              <w:rPr>
                <w:b/>
                <w:sz w:val="40"/>
                <w:szCs w:val="40"/>
              </w:rPr>
              <w:t>/INF</w:t>
            </w:r>
            <w:r>
              <w:rPr>
                <w:b/>
                <w:sz w:val="40"/>
                <w:szCs w:val="40"/>
              </w:rPr>
              <w:t>.</w:t>
            </w:r>
            <w:r w:rsidR="00701F1F">
              <w:rPr>
                <w:b/>
                <w:sz w:val="40"/>
                <w:szCs w:val="40"/>
              </w:rPr>
              <w:t>4</w:t>
            </w:r>
            <w:r w:rsidR="00291B07">
              <w:rPr>
                <w:b/>
                <w:sz w:val="40"/>
                <w:szCs w:val="40"/>
              </w:rPr>
              <w:t>7</w:t>
            </w:r>
          </w:p>
        </w:tc>
      </w:tr>
      <w:tr w:rsidR="00EF1CE4" w:rsidRPr="007E344F" w:rsidTr="00B53DBB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:rsidR="00EF1CE4" w:rsidRPr="007E344F" w:rsidRDefault="00EF1CE4" w:rsidP="00B53DB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F1CE4" w:rsidRPr="007E344F" w:rsidRDefault="00EF1CE4" w:rsidP="00B53DBB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291B07">
              <w:rPr>
                <w:b/>
              </w:rPr>
              <w:t>28</w:t>
            </w:r>
            <w:r>
              <w:rPr>
                <w:b/>
              </w:rPr>
              <w:t xml:space="preserve"> November 2017</w:t>
            </w:r>
          </w:p>
          <w:p w:rsidR="00EF1CE4" w:rsidRPr="007B2B1F" w:rsidRDefault="00EF1CE4" w:rsidP="00B53DBB">
            <w:pPr>
              <w:spacing w:before="120"/>
              <w:rPr>
                <w:b/>
              </w:rPr>
            </w:pPr>
            <w:r>
              <w:rPr>
                <w:b/>
              </w:rPr>
              <w:t>Fifty-second</w:t>
            </w:r>
            <w:r w:rsidRPr="007B2B1F">
              <w:rPr>
                <w:b/>
              </w:rPr>
              <w:t xml:space="preserve"> session</w:t>
            </w:r>
          </w:p>
          <w:p w:rsidR="00EF1CE4" w:rsidRPr="007B2B1F" w:rsidRDefault="00EF1CE4" w:rsidP="00B53DBB">
            <w:r w:rsidRPr="007B2B1F">
              <w:t xml:space="preserve">Geneva, </w:t>
            </w:r>
            <w:r>
              <w:t>27 November-6</w:t>
            </w:r>
            <w:r w:rsidRPr="007B2B1F">
              <w:t xml:space="preserve"> </w:t>
            </w:r>
            <w:r>
              <w:t>December 2017</w:t>
            </w:r>
          </w:p>
          <w:p w:rsidR="00EF1CE4" w:rsidRPr="00154226" w:rsidRDefault="00EF1CE4" w:rsidP="00B53DBB">
            <w:pPr>
              <w:spacing w:line="240" w:lineRule="exact"/>
              <w:rPr>
                <w:b/>
              </w:rPr>
            </w:pPr>
            <w:r>
              <w:t xml:space="preserve">Item 3 </w:t>
            </w:r>
            <w:r w:rsidRPr="00D63626">
              <w:t>of the provisional agenda</w:t>
            </w:r>
            <w:r>
              <w:br/>
            </w:r>
            <w:r w:rsidRPr="00680238">
              <w:rPr>
                <w:b/>
              </w:rPr>
              <w:t>Listing, classification and packing</w:t>
            </w:r>
          </w:p>
        </w:tc>
      </w:tr>
    </w:tbl>
    <w:p w:rsidR="00291B07" w:rsidRDefault="00291B07" w:rsidP="00291B07">
      <w:pPr>
        <w:pStyle w:val="HChG"/>
        <w:rPr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Pr="00525DE7">
        <w:rPr>
          <w:lang w:val="en-US"/>
        </w:rPr>
        <w:t>Application of packing instruction P003 to large articles</w:t>
      </w:r>
      <w:r>
        <w:rPr>
          <w:lang w:val="en-US"/>
        </w:rPr>
        <w:t xml:space="preserve"> – revision of 2017/32</w:t>
      </w:r>
    </w:p>
    <w:p w:rsidR="00291B07" w:rsidRPr="00291B07" w:rsidRDefault="00291B07" w:rsidP="00291B07">
      <w:pPr>
        <w:pStyle w:val="H1G"/>
      </w:pPr>
      <w:r>
        <w:tab/>
      </w:r>
      <w:r>
        <w:tab/>
        <w:t>Transmitted</w:t>
      </w:r>
      <w:r w:rsidRPr="006B4408">
        <w:t xml:space="preserve"> by the expert </w:t>
      </w:r>
      <w:r>
        <w:t>from</w:t>
      </w:r>
      <w:r w:rsidRPr="006B4408">
        <w:t xml:space="preserve"> Germany</w:t>
      </w:r>
    </w:p>
    <w:p w:rsidR="00291B07" w:rsidRDefault="00291B07" w:rsidP="00291B0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B57B7">
        <w:rPr>
          <w:lang w:val="en-US"/>
        </w:rPr>
        <w:t xml:space="preserve">Proposal </w:t>
      </w:r>
    </w:p>
    <w:p w:rsidR="00291B07" w:rsidRPr="00B9456B" w:rsidRDefault="00291B07" w:rsidP="00291B07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9456B">
        <w:rPr>
          <w:lang w:val="en-US"/>
        </w:rPr>
        <w:t>Option 1:</w:t>
      </w:r>
    </w:p>
    <w:p w:rsidR="00291B07" w:rsidRDefault="00291B07" w:rsidP="00291B07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In the dangerous goods list, for UN 3164, in column 9 insert PP32.</w:t>
      </w:r>
    </w:p>
    <w:p w:rsidR="00291B07" w:rsidRDefault="00291B07" w:rsidP="00291B07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In P 003, amend PP 32 to read as follows:</w:t>
      </w:r>
    </w:p>
    <w:p w:rsidR="00291B07" w:rsidRDefault="00291B07" w:rsidP="00291B07">
      <w:pPr>
        <w:spacing w:after="120"/>
        <w:ind w:left="2259" w:right="1134" w:hanging="1125"/>
        <w:jc w:val="both"/>
        <w:rPr>
          <w:lang w:val="en-US"/>
        </w:rPr>
      </w:pPr>
      <w:r>
        <w:rPr>
          <w:lang w:val="en-US"/>
        </w:rPr>
        <w:t>“</w:t>
      </w:r>
      <w:r w:rsidRPr="0007232B">
        <w:rPr>
          <w:lang w:val="en-US"/>
        </w:rPr>
        <w:t xml:space="preserve">PP32 </w:t>
      </w:r>
      <w:r>
        <w:rPr>
          <w:lang w:val="en-US"/>
        </w:rPr>
        <w:tab/>
        <w:t>UN Nos. 2857</w:t>
      </w:r>
      <w:r>
        <w:rPr>
          <w:u w:val="single"/>
          <w:lang w:val="en-US"/>
        </w:rPr>
        <w:t xml:space="preserve">, </w:t>
      </w:r>
      <w:r w:rsidRPr="00BB0733">
        <w:rPr>
          <w:lang w:val="en-US"/>
        </w:rPr>
        <w:t xml:space="preserve">3358 </w:t>
      </w:r>
      <w:r w:rsidRPr="00C411CB">
        <w:rPr>
          <w:u w:val="single"/>
          <w:lang w:val="en-US"/>
        </w:rPr>
        <w:t>and robust articles consigned under UN No 3164</w:t>
      </w:r>
      <w:r w:rsidRPr="00BB0733">
        <w:rPr>
          <w:lang w:val="en-US"/>
        </w:rPr>
        <w:t xml:space="preserve"> may be transported unpackaged, in crates or in appropriate </w:t>
      </w:r>
      <w:proofErr w:type="spellStart"/>
      <w:r w:rsidRPr="00BB0733">
        <w:rPr>
          <w:lang w:val="en-US"/>
        </w:rPr>
        <w:t>overpacks</w:t>
      </w:r>
      <w:proofErr w:type="spellEnd"/>
      <w:r w:rsidRPr="00BB0733">
        <w:rPr>
          <w:lang w:val="en-US"/>
        </w:rPr>
        <w:t>.”</w:t>
      </w:r>
      <w:r>
        <w:rPr>
          <w:lang w:val="en-US"/>
        </w:rPr>
        <w:t>.”</w:t>
      </w:r>
    </w:p>
    <w:p w:rsidR="00291B07" w:rsidRDefault="00291B07" w:rsidP="00291B07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A3868">
        <w:rPr>
          <w:lang w:val="en-US"/>
        </w:rPr>
        <w:t>Option 2</w:t>
      </w:r>
      <w:r>
        <w:rPr>
          <w:lang w:val="en-US"/>
        </w:rPr>
        <w:t>:</w:t>
      </w:r>
    </w:p>
    <w:p w:rsidR="00291B07" w:rsidRDefault="00291B07" w:rsidP="00291B07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In the dangerous goods list, for UN 3164, in column 9 insert PP32.</w:t>
      </w:r>
    </w:p>
    <w:p w:rsidR="00291B07" w:rsidRDefault="00291B07" w:rsidP="00291B07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In P 003, amend PP 32 to read as follows:</w:t>
      </w:r>
    </w:p>
    <w:p w:rsidR="00291B07" w:rsidRDefault="00291B07" w:rsidP="00291B07">
      <w:pPr>
        <w:spacing w:after="120"/>
        <w:ind w:left="2259" w:right="1134" w:hanging="1125"/>
        <w:jc w:val="both"/>
        <w:rPr>
          <w:lang w:val="en-US"/>
        </w:rPr>
      </w:pPr>
      <w:r>
        <w:rPr>
          <w:lang w:val="en-US"/>
        </w:rPr>
        <w:t>“</w:t>
      </w:r>
      <w:r w:rsidRPr="0007232B">
        <w:rPr>
          <w:lang w:val="en-US"/>
        </w:rPr>
        <w:t xml:space="preserve">PP32 </w:t>
      </w:r>
      <w:r>
        <w:rPr>
          <w:lang w:val="en-US"/>
        </w:rPr>
        <w:tab/>
      </w:r>
      <w:r w:rsidRPr="00BB0733">
        <w:rPr>
          <w:lang w:val="en-US"/>
        </w:rPr>
        <w:t>UN Nos. 2857</w:t>
      </w:r>
      <w:r w:rsidRPr="00C411CB">
        <w:rPr>
          <w:u w:val="single"/>
          <w:lang w:val="en-US"/>
        </w:rPr>
        <w:t>,</w:t>
      </w:r>
      <w:r>
        <w:rPr>
          <w:lang w:val="en-US"/>
        </w:rPr>
        <w:t xml:space="preserve"> </w:t>
      </w:r>
      <w:r w:rsidRPr="00BB0733">
        <w:rPr>
          <w:lang w:val="en-US"/>
        </w:rPr>
        <w:t xml:space="preserve">3358 </w:t>
      </w:r>
      <w:r w:rsidRPr="00C411CB">
        <w:rPr>
          <w:u w:val="single"/>
          <w:lang w:val="en-US"/>
        </w:rPr>
        <w:t>and large and robust articles consigned under UN No 3164</w:t>
      </w:r>
      <w:r w:rsidRPr="00BB0733">
        <w:rPr>
          <w:lang w:val="en-US"/>
        </w:rPr>
        <w:t xml:space="preserve"> may be transported unpackaged, in crates or in appropriate </w:t>
      </w:r>
      <w:proofErr w:type="spellStart"/>
      <w:r w:rsidRPr="00BB0733">
        <w:rPr>
          <w:lang w:val="en-US"/>
        </w:rPr>
        <w:t>overpacks</w:t>
      </w:r>
      <w:proofErr w:type="spellEnd"/>
      <w:r w:rsidRPr="00BB0733">
        <w:rPr>
          <w:lang w:val="en-US"/>
        </w:rPr>
        <w:t>.”</w:t>
      </w:r>
    </w:p>
    <w:p w:rsidR="00291B07" w:rsidRPr="00291B07" w:rsidRDefault="00291B07" w:rsidP="00291B07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p w:rsidR="00701F1F" w:rsidRPr="00291B07" w:rsidRDefault="00701F1F" w:rsidP="00291B07">
      <w:pPr>
        <w:pStyle w:val="HChG"/>
        <w:keepNext w:val="0"/>
        <w:keepLines w:val="0"/>
        <w:spacing w:before="240" w:after="0" w:line="240" w:lineRule="atLeast"/>
        <w:ind w:firstLine="0"/>
        <w:jc w:val="center"/>
      </w:pPr>
    </w:p>
    <w:sectPr w:rsidR="00701F1F" w:rsidRPr="00291B07" w:rsidSect="00701F1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1F" w:rsidRDefault="00701F1F" w:rsidP="00701F1F">
      <w:pPr>
        <w:spacing w:line="240" w:lineRule="auto"/>
      </w:pPr>
      <w:r>
        <w:separator/>
      </w:r>
    </w:p>
  </w:endnote>
  <w:endnote w:type="continuationSeparator" w:id="0">
    <w:p w:rsidR="00701F1F" w:rsidRDefault="00701F1F" w:rsidP="0070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1F" w:rsidRDefault="00701F1F" w:rsidP="00701F1F">
      <w:pPr>
        <w:spacing w:line="240" w:lineRule="auto"/>
      </w:pPr>
      <w:r>
        <w:separator/>
      </w:r>
    </w:p>
  </w:footnote>
  <w:footnote w:type="continuationSeparator" w:id="0">
    <w:p w:rsidR="00701F1F" w:rsidRDefault="00701F1F" w:rsidP="0070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F" w:rsidRPr="00701F1F" w:rsidRDefault="00701F1F" w:rsidP="00701F1F">
    <w:pPr>
      <w:pStyle w:val="Header"/>
      <w:pBdr>
        <w:bottom w:val="single" w:sz="4" w:space="1" w:color="auto"/>
      </w:pBdr>
      <w:rPr>
        <w:b/>
        <w:lang w:val="fr-CH"/>
      </w:rPr>
    </w:pPr>
    <w:r w:rsidRPr="00701F1F">
      <w:rPr>
        <w:b/>
        <w:lang w:val="fr-CH"/>
      </w:rPr>
      <w:t>UN/SCETDG/52/INF.45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E4"/>
    <w:rsid w:val="001645D3"/>
    <w:rsid w:val="00291B07"/>
    <w:rsid w:val="003E0191"/>
    <w:rsid w:val="004C4715"/>
    <w:rsid w:val="00701F1F"/>
    <w:rsid w:val="007C0CDA"/>
    <w:rsid w:val="00B03446"/>
    <w:rsid w:val="00DD689E"/>
    <w:rsid w:val="00DE3351"/>
    <w:rsid w:val="00EF1CE4"/>
    <w:rsid w:val="00FC1EE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291B0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291B0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91B07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23G">
    <w:name w:val="_ H_2/3_G"/>
    <w:basedOn w:val="Normal"/>
    <w:next w:val="Normal"/>
    <w:rsid w:val="00291B0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291B0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291B0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91B07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23G">
    <w:name w:val="_ H_2/3_G"/>
    <w:basedOn w:val="Normal"/>
    <w:next w:val="Normal"/>
    <w:rsid w:val="00291B0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Laurence Berthet</cp:lastModifiedBy>
  <cp:revision>3</cp:revision>
  <cp:lastPrinted>2017-11-28T12:58:00Z</cp:lastPrinted>
  <dcterms:created xsi:type="dcterms:W3CDTF">2017-11-28T12:54:00Z</dcterms:created>
  <dcterms:modified xsi:type="dcterms:W3CDTF">2017-11-28T12:59:00Z</dcterms:modified>
</cp:coreProperties>
</file>