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Extended.xml" ContentType="application/vnd.openxmlformats-officedocument.wordprocessingml.commentsExtended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9B" w:rsidRPr="00180B73" w:rsidRDefault="00FE5B46" w:rsidP="00F4079B">
      <w:pPr>
        <w:pStyle w:val="Default"/>
        <w:ind w:left="1410" w:hanging="1410"/>
        <w:jc w:val="center"/>
        <w:rPr>
          <w:b/>
          <w:color w:val="auto"/>
          <w:sz w:val="28"/>
          <w:szCs w:val="32"/>
          <w:u w:val="single"/>
          <w:lang w:val="en-US"/>
        </w:rPr>
      </w:pPr>
      <w:r>
        <w:rPr>
          <w:b/>
          <w:color w:val="auto"/>
          <w:sz w:val="28"/>
          <w:szCs w:val="32"/>
          <w:u w:val="single"/>
          <w:lang w:val="en-US"/>
        </w:rPr>
        <w:t xml:space="preserve">ACSF </w:t>
      </w:r>
      <w:r w:rsidR="00F4079B" w:rsidRPr="00180B73">
        <w:rPr>
          <w:b/>
          <w:color w:val="auto"/>
          <w:sz w:val="28"/>
          <w:szCs w:val="32"/>
          <w:u w:val="single"/>
          <w:lang w:val="en-US"/>
        </w:rPr>
        <w:t>Industry</w:t>
      </w:r>
      <w:r w:rsidR="00F4079B" w:rsidRPr="00D225E7">
        <w:rPr>
          <w:b/>
          <w:sz w:val="28"/>
          <w:szCs w:val="32"/>
          <w:u w:val="single"/>
          <w:lang w:val="en-US"/>
        </w:rPr>
        <w:t xml:space="preserve"> </w:t>
      </w:r>
      <w:r>
        <w:rPr>
          <w:b/>
          <w:sz w:val="28"/>
          <w:szCs w:val="32"/>
          <w:u w:val="single"/>
          <w:lang w:val="en-US"/>
        </w:rPr>
        <w:t>Proposal</w:t>
      </w:r>
    </w:p>
    <w:p w:rsidR="00B83F9E" w:rsidRDefault="00B83F9E" w:rsidP="001523F9">
      <w:pPr>
        <w:pStyle w:val="Default"/>
        <w:ind w:left="1410" w:hanging="1410"/>
        <w:jc w:val="center"/>
        <w:rPr>
          <w:b/>
          <w:sz w:val="28"/>
          <w:szCs w:val="32"/>
          <w:u w:val="single"/>
          <w:lang w:val="en-US"/>
        </w:rPr>
      </w:pPr>
    </w:p>
    <w:p w:rsidR="00180B73" w:rsidRDefault="00FE5B46" w:rsidP="001523F9">
      <w:pPr>
        <w:pStyle w:val="Default"/>
        <w:ind w:left="1410" w:hanging="1410"/>
        <w:jc w:val="center"/>
        <w:rPr>
          <w:b/>
          <w:sz w:val="28"/>
          <w:szCs w:val="32"/>
          <w:u w:val="single"/>
          <w:lang w:val="en-US"/>
        </w:rPr>
      </w:pPr>
      <w:r w:rsidRPr="00FE5B46">
        <w:rPr>
          <w:b/>
          <w:sz w:val="28"/>
          <w:szCs w:val="32"/>
          <w:u w:val="single"/>
          <w:lang w:val="en-US"/>
        </w:rPr>
        <w:t xml:space="preserve">Justification for </w:t>
      </w:r>
      <w:proofErr w:type="gramStart"/>
      <w:r w:rsidRPr="00FE5B46">
        <w:rPr>
          <w:b/>
          <w:sz w:val="28"/>
          <w:szCs w:val="32"/>
          <w:u w:val="single"/>
          <w:lang w:val="en-US"/>
        </w:rPr>
        <w:t>a  lower</w:t>
      </w:r>
      <w:proofErr w:type="gramEnd"/>
      <w:r w:rsidRPr="00FE5B46">
        <w:rPr>
          <w:b/>
          <w:sz w:val="28"/>
          <w:szCs w:val="32"/>
          <w:u w:val="single"/>
          <w:lang w:val="en-US"/>
        </w:rPr>
        <w:t xml:space="preserve"> acceleration than 1.0m/s²</w:t>
      </w:r>
    </w:p>
    <w:p w:rsidR="00FE5B46" w:rsidRDefault="00FE5B46" w:rsidP="00FE5B46">
      <w:pPr>
        <w:rPr>
          <w:color w:val="0000FF"/>
          <w:lang w:val="en-GB"/>
        </w:rPr>
      </w:pPr>
    </w:p>
    <w:p w:rsidR="00BF6317" w:rsidRPr="00782D08" w:rsidRDefault="00BF6317" w:rsidP="00BF6317">
      <w:pPr>
        <w:ind w:left="1276" w:hanging="1276"/>
        <w:rPr>
          <w:rFonts w:ascii="Times New Roman" w:hAnsi="Times New Roman"/>
          <w:i/>
          <w:lang w:val="en-US"/>
        </w:rPr>
      </w:pPr>
      <w:r w:rsidRPr="00782D08">
        <w:rPr>
          <w:rFonts w:ascii="Times New Roman" w:hAnsi="Times New Roman"/>
          <w:i/>
          <w:lang w:val="en-US"/>
        </w:rPr>
        <w:t xml:space="preserve">Amend </w:t>
      </w:r>
      <w:r w:rsidR="00566136">
        <w:rPr>
          <w:rFonts w:ascii="Times New Roman" w:hAnsi="Times New Roman"/>
          <w:i/>
          <w:lang w:val="en-US"/>
        </w:rPr>
        <w:t xml:space="preserve">the </w:t>
      </w:r>
      <w:r w:rsidRPr="00782D08">
        <w:rPr>
          <w:rFonts w:ascii="Times New Roman" w:hAnsi="Times New Roman"/>
          <w:i/>
          <w:lang w:val="en-US"/>
        </w:rPr>
        <w:t>ACSF “Stockholm proposal”</w:t>
      </w:r>
      <w:r w:rsidR="00566136">
        <w:rPr>
          <w:rFonts w:ascii="Times New Roman" w:hAnsi="Times New Roman"/>
          <w:i/>
          <w:lang w:val="en-US"/>
        </w:rPr>
        <w:t xml:space="preserve"> (reproduced in GRRF-82-08)</w:t>
      </w:r>
      <w:r w:rsidRPr="00566136">
        <w:rPr>
          <w:rFonts w:ascii="Times New Roman" w:hAnsi="Times New Roman"/>
          <w:lang w:val="en-US"/>
        </w:rPr>
        <w:t>, to read:</w:t>
      </w:r>
    </w:p>
    <w:p w:rsidR="00BF6317" w:rsidRPr="00BF6317" w:rsidRDefault="00BF6317" w:rsidP="00BF6317">
      <w:pPr>
        <w:spacing w:after="120" w:line="240" w:lineRule="auto"/>
        <w:ind w:left="1418" w:right="1139" w:hanging="1418"/>
        <w:jc w:val="both"/>
        <w:rPr>
          <w:rFonts w:ascii="Times New Roman" w:hAnsi="Times New Roman"/>
          <w:b/>
          <w:lang w:val="en-US"/>
        </w:rPr>
      </w:pPr>
      <w:r w:rsidRPr="00BF6317">
        <w:rPr>
          <w:rFonts w:ascii="Times New Roman" w:hAnsi="Times New Roman"/>
          <w:b/>
          <w:lang w:val="en-US"/>
        </w:rPr>
        <w:t>5.6.2.1.3.</w:t>
      </w:r>
      <w:r w:rsidRPr="00BF6317">
        <w:rPr>
          <w:rFonts w:ascii="Times New Roman" w:hAnsi="Times New Roman"/>
          <w:b/>
          <w:lang w:val="en-US"/>
        </w:rPr>
        <w:tab/>
      </w:r>
      <w:r w:rsidR="00782D08">
        <w:rPr>
          <w:rFonts w:ascii="Times New Roman" w:hAnsi="Times New Roman"/>
          <w:b/>
          <w:lang w:val="en-US"/>
        </w:rPr>
        <w:t>[</w:t>
      </w:r>
      <w:r>
        <w:rPr>
          <w:rFonts w:ascii="Times New Roman" w:hAnsi="Times New Roman"/>
          <w:b/>
          <w:lang w:val="en-US"/>
        </w:rPr>
        <w:t>…</w:t>
      </w:r>
      <w:r w:rsidR="00782D08">
        <w:rPr>
          <w:rFonts w:ascii="Times New Roman" w:hAnsi="Times New Roman"/>
          <w:b/>
          <w:lang w:val="en-US"/>
        </w:rPr>
        <w:t>]</w:t>
      </w:r>
    </w:p>
    <w:p w:rsidR="00BF6317" w:rsidRPr="00BF6317" w:rsidRDefault="00BF6317" w:rsidP="00BF6317">
      <w:pPr>
        <w:pStyle w:val="ListParagraph"/>
        <w:numPr>
          <w:ilvl w:val="0"/>
          <w:numId w:val="3"/>
        </w:numPr>
        <w:suppressAutoHyphens/>
        <w:spacing w:after="120" w:line="240" w:lineRule="auto"/>
        <w:ind w:left="1701" w:right="1139" w:hanging="283"/>
        <w:jc w:val="both"/>
        <w:rPr>
          <w:rFonts w:ascii="Times New Roman" w:hAnsi="Times New Roman"/>
          <w:b/>
          <w:lang w:val="en-US"/>
        </w:rPr>
      </w:pPr>
      <w:r w:rsidRPr="00BF6317">
        <w:rPr>
          <w:rFonts w:ascii="Times New Roman" w:hAnsi="Times New Roman"/>
          <w:b/>
          <w:lang w:val="en-US"/>
        </w:rPr>
        <w:t>The steering control effort necessary to override the directional control provided by the system shall not exceed 50 N.</w:t>
      </w:r>
    </w:p>
    <w:p w:rsidR="00BF6317" w:rsidRPr="00BF6317" w:rsidRDefault="00BF6317" w:rsidP="00BF6317">
      <w:pPr>
        <w:pStyle w:val="ListParagraph"/>
        <w:numPr>
          <w:ilvl w:val="0"/>
          <w:numId w:val="3"/>
        </w:numPr>
        <w:suppressAutoHyphens/>
        <w:spacing w:after="120" w:line="240" w:lineRule="auto"/>
        <w:ind w:left="1701" w:right="1139" w:hanging="283"/>
        <w:jc w:val="both"/>
        <w:rPr>
          <w:rFonts w:ascii="Times New Roman" w:hAnsi="Times New Roman"/>
          <w:b/>
          <w:lang w:val="en-US"/>
        </w:rPr>
      </w:pPr>
      <w:r w:rsidRPr="00BF6317">
        <w:rPr>
          <w:rFonts w:ascii="Times New Roman" w:hAnsi="Times New Roman"/>
          <w:b/>
          <w:lang w:val="en-US"/>
        </w:rPr>
        <w:t xml:space="preserve">The specified maximum lateral acceleration </w:t>
      </w:r>
      <w:proofErr w:type="spellStart"/>
      <w:r w:rsidRPr="00BF6317">
        <w:rPr>
          <w:rFonts w:ascii="Times New Roman" w:hAnsi="Times New Roman"/>
          <w:b/>
          <w:lang w:val="en-US"/>
        </w:rPr>
        <w:t>ay</w:t>
      </w:r>
      <w:r w:rsidRPr="00BF6317">
        <w:rPr>
          <w:rFonts w:ascii="Times New Roman" w:hAnsi="Times New Roman"/>
          <w:b/>
          <w:vertAlign w:val="subscript"/>
          <w:lang w:val="en-US"/>
        </w:rPr>
        <w:t>smax</w:t>
      </w:r>
      <w:proofErr w:type="spellEnd"/>
      <w:r w:rsidRPr="00BF6317">
        <w:rPr>
          <w:rFonts w:ascii="Times New Roman" w:hAnsi="Times New Roman"/>
          <w:b/>
          <w:vertAlign w:val="subscript"/>
          <w:lang w:val="en-US"/>
        </w:rPr>
        <w:t xml:space="preserve"> </w:t>
      </w:r>
      <w:r w:rsidRPr="00BF6317">
        <w:rPr>
          <w:rFonts w:ascii="Times New Roman" w:hAnsi="Times New Roman"/>
          <w:b/>
          <w:lang w:val="en-US"/>
        </w:rPr>
        <w:t>generated by the system shall be within the limits as defined in the following table:</w:t>
      </w:r>
    </w:p>
    <w:tbl>
      <w:tblPr>
        <w:tblW w:w="6578" w:type="dxa"/>
        <w:tblInd w:w="2353" w:type="dxa"/>
        <w:tblCellMar>
          <w:left w:w="70" w:type="dxa"/>
          <w:right w:w="70" w:type="dxa"/>
        </w:tblCellMar>
        <w:tblLook w:val="04A0"/>
      </w:tblPr>
      <w:tblGrid>
        <w:gridCol w:w="2353"/>
        <w:gridCol w:w="992"/>
        <w:gridCol w:w="1134"/>
        <w:gridCol w:w="1248"/>
        <w:gridCol w:w="851"/>
      </w:tblGrid>
      <w:tr w:rsidR="00BF6317" w:rsidRPr="001E7CCE">
        <w:trPr>
          <w:trHeight w:val="255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rPr>
                <w:rFonts w:eastAsia="Times New Roman"/>
                <w:color w:val="000000"/>
                <w:sz w:val="16"/>
                <w:lang w:val="en-US" w:eastAsia="de-DE"/>
              </w:rPr>
            </w:pPr>
            <w:r w:rsidRPr="006E667C">
              <w:rPr>
                <w:rFonts w:eastAsia="Times New Roman"/>
                <w:color w:val="000000"/>
                <w:sz w:val="16"/>
                <w:lang w:val="en-US" w:eastAsia="de-DE"/>
              </w:rPr>
              <w:t>For vehicles of category M1, 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lang w:val="en-US"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lang w:val="en-US"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lang w:val="en-US" w:eastAsia="de-DE"/>
              </w:rPr>
            </w:pPr>
          </w:p>
        </w:tc>
      </w:tr>
      <w:tr w:rsidR="00BF6317" w:rsidRPr="006E667C">
        <w:trPr>
          <w:trHeight w:val="25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lang w:eastAsia="de-DE"/>
              </w:rPr>
            </w:pPr>
            <w:r w:rsidRPr="006E667C">
              <w:rPr>
                <w:rFonts w:eastAsia="Times New Roman"/>
                <w:color w:val="000000"/>
                <w:sz w:val="16"/>
                <w:lang w:eastAsia="de-DE"/>
              </w:rPr>
              <w:t>Speedrange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de-DE"/>
              </w:rPr>
            </w:pPr>
            <w:r w:rsidRPr="006E667C">
              <w:rPr>
                <w:rFonts w:eastAsia="Times New Roman"/>
                <w:sz w:val="16"/>
                <w:szCs w:val="16"/>
                <w:lang w:eastAsia="de-DE"/>
              </w:rPr>
              <w:t>10-60 km/h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de-DE"/>
              </w:rPr>
            </w:pPr>
            <w:r w:rsidRPr="006E667C">
              <w:rPr>
                <w:rFonts w:eastAsia="Times New Roman"/>
                <w:sz w:val="16"/>
                <w:szCs w:val="16"/>
                <w:lang w:eastAsia="de-DE"/>
              </w:rPr>
              <w:t>&gt;60-100 km/h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de-DE"/>
              </w:rPr>
            </w:pPr>
            <w:r w:rsidRPr="006E667C">
              <w:rPr>
                <w:rFonts w:eastAsia="Times New Roman"/>
                <w:sz w:val="16"/>
                <w:szCs w:val="16"/>
                <w:lang w:eastAsia="de-DE"/>
              </w:rPr>
              <w:t>&gt;100-130 km/h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de-DE"/>
              </w:rPr>
            </w:pPr>
            <w:r w:rsidRPr="006E667C">
              <w:rPr>
                <w:rFonts w:eastAsia="Times New Roman"/>
                <w:sz w:val="16"/>
                <w:szCs w:val="16"/>
                <w:lang w:eastAsia="de-DE"/>
              </w:rPr>
              <w:t>&gt;130 km/h</w:t>
            </w:r>
          </w:p>
        </w:tc>
      </w:tr>
      <w:tr w:rsidR="00BF6317" w:rsidRPr="006E667C">
        <w:trPr>
          <w:trHeight w:val="25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rPr>
                <w:rFonts w:eastAsia="Times New Roman"/>
                <w:color w:val="000000"/>
                <w:sz w:val="16"/>
                <w:lang w:val="en-US" w:eastAsia="de-DE"/>
              </w:rPr>
            </w:pPr>
            <w:r w:rsidRPr="006E667C">
              <w:rPr>
                <w:rFonts w:eastAsia="Times New Roman"/>
                <w:color w:val="000000"/>
                <w:sz w:val="16"/>
                <w:lang w:val="en-US" w:eastAsia="de-DE"/>
              </w:rPr>
              <w:t xml:space="preserve">Specified maximum lateral acceleration </w:t>
            </w:r>
            <w:r>
              <w:rPr>
                <w:rFonts w:eastAsia="Times New Roman"/>
                <w:color w:val="000000"/>
                <w:sz w:val="16"/>
                <w:lang w:val="en-US" w:eastAsia="de-DE"/>
              </w:rPr>
              <w:t>shall</w:t>
            </w:r>
            <w:r w:rsidRPr="006E667C">
              <w:rPr>
                <w:rFonts w:eastAsia="Times New Roman"/>
                <w:color w:val="000000"/>
                <w:sz w:val="16"/>
                <w:lang w:val="en-US" w:eastAsia="de-DE"/>
              </w:rPr>
              <w:t xml:space="preserve"> be lower than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lang w:eastAsia="de-DE"/>
              </w:rPr>
            </w:pPr>
            <w:r w:rsidRPr="006E667C">
              <w:rPr>
                <w:rFonts w:eastAsia="Times New Roman"/>
                <w:color w:val="000000"/>
                <w:sz w:val="16"/>
                <w:lang w:eastAsia="de-DE"/>
              </w:rPr>
              <w:t>3m/s²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lang w:eastAsia="de-DE"/>
              </w:rPr>
            </w:pPr>
            <w:r w:rsidRPr="006E667C">
              <w:rPr>
                <w:rFonts w:eastAsia="Times New Roman"/>
                <w:color w:val="000000"/>
                <w:sz w:val="16"/>
                <w:lang w:eastAsia="de-DE"/>
              </w:rPr>
              <w:t>3m/s²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lang w:eastAsia="de-DE"/>
              </w:rPr>
            </w:pPr>
            <w:r w:rsidRPr="006E667C">
              <w:rPr>
                <w:rFonts w:eastAsia="Times New Roman"/>
                <w:color w:val="000000"/>
                <w:sz w:val="16"/>
                <w:lang w:eastAsia="de-DE"/>
              </w:rPr>
              <w:t>3m/s²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lang w:eastAsia="de-DE"/>
              </w:rPr>
            </w:pPr>
            <w:r w:rsidRPr="006E667C">
              <w:rPr>
                <w:rFonts w:eastAsia="Times New Roman"/>
                <w:color w:val="000000"/>
                <w:sz w:val="16"/>
                <w:lang w:eastAsia="de-DE"/>
              </w:rPr>
              <w:t>3m/s²</w:t>
            </w:r>
          </w:p>
        </w:tc>
      </w:tr>
      <w:tr w:rsidR="00BF6317" w:rsidRPr="006E667C">
        <w:trPr>
          <w:trHeight w:val="25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rPr>
                <w:rFonts w:eastAsia="Times New Roman"/>
                <w:color w:val="000000"/>
                <w:sz w:val="16"/>
                <w:lang w:val="en-US" w:eastAsia="de-DE"/>
              </w:rPr>
            </w:pPr>
            <w:r w:rsidRPr="006E667C">
              <w:rPr>
                <w:rFonts w:eastAsia="Times New Roman"/>
                <w:color w:val="000000"/>
                <w:sz w:val="16"/>
                <w:lang w:val="en-US" w:eastAsia="de-DE"/>
              </w:rPr>
              <w:t xml:space="preserve">Specified maximum lateral acceleration </w:t>
            </w:r>
            <w:r>
              <w:rPr>
                <w:rFonts w:eastAsia="Times New Roman"/>
                <w:color w:val="000000"/>
                <w:sz w:val="16"/>
                <w:lang w:val="en-US" w:eastAsia="de-DE"/>
              </w:rPr>
              <w:t>shall</w:t>
            </w:r>
            <w:r w:rsidRPr="006E667C">
              <w:rPr>
                <w:rFonts w:eastAsia="Times New Roman"/>
                <w:color w:val="000000"/>
                <w:sz w:val="16"/>
                <w:lang w:val="en-US" w:eastAsia="de-DE"/>
              </w:rPr>
              <w:t xml:space="preserve"> be higher than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lang w:eastAsia="de-DE"/>
              </w:rPr>
            </w:pPr>
            <w:r w:rsidRPr="006E667C">
              <w:rPr>
                <w:rFonts w:eastAsia="Times New Roman"/>
                <w:color w:val="000000"/>
                <w:sz w:val="16"/>
                <w:lang w:eastAsia="de-DE"/>
              </w:rPr>
              <w:t>no req.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lang w:eastAsia="de-DE"/>
              </w:rPr>
            </w:pPr>
            <w:r w:rsidRPr="006E667C">
              <w:rPr>
                <w:rFonts w:eastAsia="Times New Roman"/>
                <w:color w:val="000000"/>
                <w:sz w:val="16"/>
                <w:lang w:eastAsia="de-DE"/>
              </w:rPr>
              <w:t>0,5 m/s²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lang w:eastAsia="de-DE"/>
              </w:rPr>
            </w:pPr>
            <w:r w:rsidRPr="006E667C">
              <w:rPr>
                <w:rFonts w:eastAsia="Times New Roman"/>
                <w:b/>
                <w:bCs/>
                <w:color w:val="FF0000"/>
                <w:sz w:val="16"/>
                <w:highlight w:val="yellow"/>
                <w:lang w:eastAsia="de-DE"/>
              </w:rPr>
              <w:t>[</w:t>
            </w:r>
            <w:r w:rsidRPr="00BF6317">
              <w:rPr>
                <w:rFonts w:eastAsia="Times New Roman"/>
                <w:b/>
                <w:bCs/>
                <w:strike/>
                <w:color w:val="FF0000"/>
                <w:sz w:val="16"/>
                <w:highlight w:val="yellow"/>
                <w:lang w:eastAsia="de-DE"/>
              </w:rPr>
              <w:t>1</w:t>
            </w:r>
            <w:r w:rsidRPr="00BF6317">
              <w:rPr>
                <w:rFonts w:eastAsia="Times New Roman"/>
                <w:b/>
                <w:bCs/>
                <w:strike/>
                <w:color w:val="FF0000"/>
                <w:sz w:val="16"/>
                <w:lang w:eastAsia="de-DE"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  <w:sz w:val="16"/>
                <w:lang w:eastAsia="de-DE"/>
              </w:rPr>
              <w:t>0.8</w:t>
            </w:r>
            <w:r w:rsidRPr="006E667C">
              <w:rPr>
                <w:rFonts w:eastAsia="Times New Roman"/>
                <w:b/>
                <w:bCs/>
                <w:color w:val="FF0000"/>
                <w:sz w:val="16"/>
                <w:lang w:eastAsia="de-DE"/>
              </w:rPr>
              <w:t>]</w:t>
            </w:r>
            <w:r w:rsidRPr="006E667C">
              <w:rPr>
                <w:rFonts w:eastAsia="Times New Roman"/>
                <w:color w:val="000000"/>
                <w:sz w:val="16"/>
                <w:lang w:eastAsia="de-DE"/>
              </w:rPr>
              <w:t>m/s²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lang w:eastAsia="de-DE"/>
              </w:rPr>
            </w:pPr>
            <w:r w:rsidRPr="006E667C">
              <w:rPr>
                <w:rFonts w:eastAsia="Times New Roman"/>
                <w:color w:val="000000"/>
                <w:sz w:val="16"/>
                <w:lang w:eastAsia="de-DE"/>
              </w:rPr>
              <w:t>0,3 m/s²</w:t>
            </w:r>
          </w:p>
        </w:tc>
      </w:tr>
      <w:tr w:rsidR="00BF6317" w:rsidRPr="006E667C">
        <w:trPr>
          <w:trHeight w:val="255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lang w:eastAsia="de-DE"/>
              </w:rPr>
            </w:pPr>
          </w:p>
        </w:tc>
      </w:tr>
      <w:tr w:rsidR="00BF6317" w:rsidRPr="001E7CCE">
        <w:trPr>
          <w:trHeight w:val="255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rPr>
                <w:rFonts w:eastAsia="Times New Roman"/>
                <w:color w:val="000000"/>
                <w:sz w:val="16"/>
                <w:lang w:val="en-US" w:eastAsia="de-DE"/>
              </w:rPr>
            </w:pPr>
            <w:r w:rsidRPr="006E667C">
              <w:rPr>
                <w:rFonts w:eastAsia="Times New Roman"/>
                <w:color w:val="000000"/>
                <w:sz w:val="16"/>
                <w:lang w:val="en-US" w:eastAsia="de-DE"/>
              </w:rPr>
              <w:t>For vehicles of category M2, M3, N2, N3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lang w:val="en-US"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lang w:val="en-US"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lang w:val="en-US" w:eastAsia="de-DE"/>
              </w:rPr>
            </w:pPr>
          </w:p>
        </w:tc>
      </w:tr>
      <w:tr w:rsidR="00BF6317" w:rsidRPr="006E667C">
        <w:trPr>
          <w:trHeight w:val="25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lang w:eastAsia="de-DE"/>
              </w:rPr>
            </w:pPr>
            <w:r w:rsidRPr="006E667C">
              <w:rPr>
                <w:rFonts w:eastAsia="Times New Roman"/>
                <w:color w:val="000000"/>
                <w:sz w:val="16"/>
                <w:lang w:eastAsia="de-DE"/>
              </w:rPr>
              <w:t>Speedrange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de-DE"/>
              </w:rPr>
            </w:pPr>
            <w:r w:rsidRPr="006E667C">
              <w:rPr>
                <w:rFonts w:eastAsia="Times New Roman"/>
                <w:sz w:val="16"/>
                <w:szCs w:val="16"/>
                <w:lang w:eastAsia="de-DE"/>
              </w:rPr>
              <w:t>10-30 km/h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de-DE"/>
              </w:rPr>
            </w:pPr>
            <w:r w:rsidRPr="006E667C">
              <w:rPr>
                <w:rFonts w:eastAsia="Times New Roman"/>
                <w:sz w:val="16"/>
                <w:szCs w:val="16"/>
                <w:lang w:eastAsia="de-DE"/>
              </w:rPr>
              <w:t>&gt;30- 60 km/h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de-DE"/>
              </w:rPr>
            </w:pPr>
            <w:r w:rsidRPr="006E667C">
              <w:rPr>
                <w:rFonts w:eastAsia="Times New Roman"/>
                <w:sz w:val="16"/>
                <w:szCs w:val="16"/>
                <w:lang w:eastAsia="de-DE"/>
              </w:rPr>
              <w:t>&gt; 60 km/h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BF6317" w:rsidRPr="006E667C">
        <w:trPr>
          <w:trHeight w:val="25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rPr>
                <w:rFonts w:eastAsia="Times New Roman"/>
                <w:color w:val="000000"/>
                <w:sz w:val="16"/>
                <w:lang w:val="en-US" w:eastAsia="de-DE"/>
              </w:rPr>
            </w:pPr>
            <w:r w:rsidRPr="006E667C">
              <w:rPr>
                <w:rFonts w:eastAsia="Times New Roman"/>
                <w:color w:val="000000"/>
                <w:sz w:val="16"/>
                <w:lang w:val="en-US" w:eastAsia="de-DE"/>
              </w:rPr>
              <w:t xml:space="preserve">Specified maximum lateral acceleration </w:t>
            </w:r>
            <w:r>
              <w:rPr>
                <w:rFonts w:eastAsia="Times New Roman"/>
                <w:color w:val="000000"/>
                <w:sz w:val="16"/>
                <w:lang w:val="en-US" w:eastAsia="de-DE"/>
              </w:rPr>
              <w:t>shall</w:t>
            </w:r>
            <w:r w:rsidRPr="006E667C">
              <w:rPr>
                <w:rFonts w:eastAsia="Times New Roman"/>
                <w:color w:val="000000"/>
                <w:sz w:val="16"/>
                <w:lang w:val="en-US" w:eastAsia="de-DE"/>
              </w:rPr>
              <w:t xml:space="preserve"> be lower than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de-DE"/>
              </w:rPr>
            </w:pPr>
            <w:r w:rsidRPr="006E667C">
              <w:rPr>
                <w:rFonts w:eastAsia="Times New Roman"/>
                <w:sz w:val="16"/>
                <w:szCs w:val="16"/>
                <w:lang w:eastAsia="de-DE"/>
              </w:rPr>
              <w:t>2.5 m/s²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de-DE"/>
              </w:rPr>
            </w:pPr>
            <w:r w:rsidRPr="006E667C">
              <w:rPr>
                <w:rFonts w:eastAsia="Times New Roman"/>
                <w:sz w:val="16"/>
                <w:szCs w:val="16"/>
                <w:lang w:eastAsia="de-DE"/>
              </w:rPr>
              <w:t>2.5 m/s²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de-DE"/>
              </w:rPr>
            </w:pPr>
            <w:r w:rsidRPr="006E667C">
              <w:rPr>
                <w:rFonts w:eastAsia="Times New Roman"/>
                <w:sz w:val="16"/>
                <w:szCs w:val="16"/>
                <w:lang w:eastAsia="de-DE"/>
              </w:rPr>
              <w:t>2.5 m/s²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BF6317" w:rsidRPr="006E667C">
        <w:trPr>
          <w:trHeight w:val="25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rPr>
                <w:rFonts w:eastAsia="Times New Roman"/>
                <w:color w:val="000000"/>
                <w:sz w:val="16"/>
                <w:lang w:val="en-US" w:eastAsia="de-DE"/>
              </w:rPr>
            </w:pPr>
            <w:r w:rsidRPr="006E667C">
              <w:rPr>
                <w:rFonts w:eastAsia="Times New Roman"/>
                <w:color w:val="000000"/>
                <w:sz w:val="16"/>
                <w:lang w:val="en-US" w:eastAsia="de-DE"/>
              </w:rPr>
              <w:t xml:space="preserve">Specified maximum lateral acceleration </w:t>
            </w:r>
            <w:r>
              <w:rPr>
                <w:rFonts w:eastAsia="Times New Roman"/>
                <w:color w:val="000000"/>
                <w:sz w:val="16"/>
                <w:lang w:val="en-US" w:eastAsia="de-DE"/>
              </w:rPr>
              <w:t>shall</w:t>
            </w:r>
            <w:r w:rsidRPr="006E667C">
              <w:rPr>
                <w:rFonts w:eastAsia="Times New Roman"/>
                <w:color w:val="000000"/>
                <w:sz w:val="16"/>
                <w:lang w:val="en-US" w:eastAsia="de-DE"/>
              </w:rPr>
              <w:t xml:space="preserve"> be higher than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lang w:eastAsia="de-DE"/>
              </w:rPr>
            </w:pPr>
            <w:r w:rsidRPr="006E667C">
              <w:rPr>
                <w:rFonts w:eastAsia="Times New Roman"/>
                <w:color w:val="000000"/>
                <w:sz w:val="16"/>
                <w:lang w:eastAsia="de-DE"/>
              </w:rPr>
              <w:t>no req.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de-DE"/>
              </w:rPr>
            </w:pPr>
            <w:r w:rsidRPr="006E667C">
              <w:rPr>
                <w:rFonts w:eastAsia="Times New Roman"/>
                <w:sz w:val="16"/>
                <w:szCs w:val="16"/>
                <w:lang w:eastAsia="de-DE"/>
              </w:rPr>
              <w:t>0.3 m/s²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de-DE"/>
              </w:rPr>
            </w:pPr>
            <w:r w:rsidRPr="006E667C">
              <w:rPr>
                <w:rFonts w:eastAsia="Times New Roman"/>
                <w:sz w:val="16"/>
                <w:szCs w:val="16"/>
                <w:lang w:eastAsia="de-DE"/>
              </w:rPr>
              <w:t>0.5 m/s²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317" w:rsidRPr="006E667C" w:rsidRDefault="00BF6317" w:rsidP="00B84F3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</w:tbl>
    <w:p w:rsidR="00BF6317" w:rsidRPr="00BF6317" w:rsidRDefault="00782D08" w:rsidP="00BF6317">
      <w:pPr>
        <w:spacing w:after="120" w:line="240" w:lineRule="auto"/>
        <w:ind w:left="2694" w:right="1139" w:hanging="1418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[</w:t>
      </w:r>
      <w:r w:rsidR="00BF6317" w:rsidRPr="00BF6317">
        <w:rPr>
          <w:rFonts w:ascii="Times New Roman" w:hAnsi="Times New Roman"/>
          <w:b/>
          <w:lang w:val="en-US"/>
        </w:rPr>
        <w:t>…</w:t>
      </w:r>
      <w:r>
        <w:rPr>
          <w:rFonts w:ascii="Times New Roman" w:hAnsi="Times New Roman"/>
          <w:b/>
          <w:lang w:val="en-US"/>
        </w:rPr>
        <w:t>]</w:t>
      </w:r>
    </w:p>
    <w:p w:rsidR="00BF6317" w:rsidRDefault="00BF6317" w:rsidP="00BF6317">
      <w:pPr>
        <w:ind w:left="1276" w:hanging="1276"/>
        <w:rPr>
          <w:rFonts w:ascii="Times New Roman" w:hAnsi="Times New Roman"/>
          <w:i/>
          <w:lang w:val="en-US"/>
        </w:rPr>
      </w:pPr>
    </w:p>
    <w:p w:rsidR="00FE5B46" w:rsidRPr="00BF6317" w:rsidRDefault="00FE5B46" w:rsidP="00BF6317">
      <w:pPr>
        <w:ind w:left="1276" w:hanging="1276"/>
        <w:rPr>
          <w:rFonts w:ascii="Times New Roman" w:hAnsi="Times New Roman"/>
          <w:i/>
          <w:lang w:val="en-US"/>
        </w:rPr>
      </w:pPr>
      <w:r w:rsidRPr="00BF6317">
        <w:rPr>
          <w:rFonts w:ascii="Times New Roman" w:hAnsi="Times New Roman"/>
          <w:i/>
          <w:lang w:val="en-US"/>
        </w:rPr>
        <w:t>Justification:</w:t>
      </w:r>
    </w:p>
    <w:p w:rsidR="00FE5B46" w:rsidRPr="00782D08" w:rsidRDefault="00FE5B46" w:rsidP="00FE5B46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lang w:val="en-GB"/>
        </w:rPr>
      </w:pPr>
      <w:r w:rsidRPr="00782D08">
        <w:rPr>
          <w:rFonts w:ascii="Times New Roman" w:hAnsi="Times New Roman"/>
          <w:lang w:val="en-GB"/>
        </w:rPr>
        <w:t>Drivers should not at all get the feeling that an ACSF-B1 system, which is designed for hands on driving</w:t>
      </w:r>
      <w:r w:rsidR="00BF6317" w:rsidRPr="00782D08">
        <w:rPr>
          <w:rFonts w:ascii="Times New Roman" w:hAnsi="Times New Roman"/>
          <w:lang w:val="en-GB"/>
        </w:rPr>
        <w:t>,</w:t>
      </w:r>
      <w:r w:rsidRPr="00782D08">
        <w:rPr>
          <w:rFonts w:ascii="Times New Roman" w:hAnsi="Times New Roman"/>
          <w:lang w:val="en-GB"/>
        </w:rPr>
        <w:t xml:space="preserve"> can steer completely automatically. In contrast drivers should experience that such driver support systems have limits</w:t>
      </w:r>
      <w:r w:rsidR="00782D08">
        <w:rPr>
          <w:rFonts w:ascii="Times New Roman" w:hAnsi="Times New Roman"/>
          <w:lang w:val="en-GB"/>
        </w:rPr>
        <w:t>,</w:t>
      </w:r>
      <w:r w:rsidRPr="00782D08">
        <w:rPr>
          <w:rFonts w:ascii="Times New Roman" w:hAnsi="Times New Roman"/>
          <w:lang w:val="en-GB"/>
        </w:rPr>
        <w:t xml:space="preserve"> to not overly rely on it. </w:t>
      </w:r>
      <w:r w:rsidRPr="00782D08">
        <w:rPr>
          <w:rFonts w:ascii="Times New Roman" w:hAnsi="Times New Roman"/>
          <w:b/>
          <w:lang w:val="en-GB"/>
        </w:rPr>
        <w:t>1m/s² might be a good compromise for the speed range between 100-</w:t>
      </w:r>
      <w:r w:rsidR="00BF6317" w:rsidRPr="00782D08">
        <w:rPr>
          <w:rFonts w:ascii="Times New Roman" w:hAnsi="Times New Roman"/>
          <w:b/>
          <w:lang w:val="en-GB"/>
        </w:rPr>
        <w:t>130 km/h for M1 and N1 vehicles, however:</w:t>
      </w:r>
    </w:p>
    <w:p w:rsidR="00FE5B46" w:rsidRPr="00782D08" w:rsidRDefault="00FE5B46" w:rsidP="00BF6317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0"/>
          <w:szCs w:val="20"/>
          <w:lang w:val="en-GB"/>
        </w:rPr>
      </w:pPr>
      <w:r w:rsidRPr="00782D08">
        <w:rPr>
          <w:rFonts w:ascii="Times New Roman" w:hAnsi="Times New Roman"/>
          <w:lang w:val="en-GB"/>
        </w:rPr>
        <w:t xml:space="preserve">To ensure that a system is capable under all conditions </w:t>
      </w:r>
      <w:r w:rsidR="00BF6317" w:rsidRPr="00782D08">
        <w:rPr>
          <w:rFonts w:ascii="Times New Roman" w:hAnsi="Times New Roman"/>
          <w:lang w:val="en-GB"/>
        </w:rPr>
        <w:t xml:space="preserve">and for all vehicles individually </w:t>
      </w:r>
      <w:r w:rsidRPr="00782D08">
        <w:rPr>
          <w:rFonts w:ascii="Times New Roman" w:hAnsi="Times New Roman"/>
          <w:lang w:val="en-GB"/>
        </w:rPr>
        <w:t>(and not only</w:t>
      </w:r>
      <w:r w:rsidR="00BF6317" w:rsidRPr="00782D08">
        <w:rPr>
          <w:rFonts w:ascii="Times New Roman" w:hAnsi="Times New Roman"/>
          <w:lang w:val="en-GB"/>
        </w:rPr>
        <w:t xml:space="preserve"> one </w:t>
      </w:r>
      <w:r w:rsidR="00782D08" w:rsidRPr="00782D08">
        <w:rPr>
          <w:rFonts w:ascii="Times New Roman" w:hAnsi="Times New Roman"/>
          <w:lang w:val="en-GB"/>
        </w:rPr>
        <w:t xml:space="preserve">vehicle </w:t>
      </w:r>
      <w:r w:rsidR="00BF6317" w:rsidRPr="00782D08">
        <w:rPr>
          <w:rFonts w:ascii="Times New Roman" w:hAnsi="Times New Roman"/>
          <w:lang w:val="en-GB"/>
        </w:rPr>
        <w:t xml:space="preserve">sample </w:t>
      </w:r>
      <w:r w:rsidR="00782D08">
        <w:rPr>
          <w:rFonts w:ascii="Times New Roman" w:hAnsi="Times New Roman"/>
          <w:lang w:val="en-GB"/>
        </w:rPr>
        <w:t>at the time of</w:t>
      </w:r>
      <w:r w:rsidRPr="00782D08">
        <w:rPr>
          <w:rFonts w:ascii="Times New Roman" w:hAnsi="Times New Roman"/>
          <w:lang w:val="en-GB"/>
        </w:rPr>
        <w:t xml:space="preserve"> the type approval test)</w:t>
      </w:r>
      <w:r w:rsidR="00BF6317" w:rsidRPr="00782D08">
        <w:rPr>
          <w:rFonts w:ascii="Times New Roman" w:hAnsi="Times New Roman"/>
          <w:lang w:val="en-GB"/>
        </w:rPr>
        <w:t xml:space="preserve"> to generate the required minimum acceleration,</w:t>
      </w:r>
      <w:r w:rsidRPr="00782D08">
        <w:rPr>
          <w:rFonts w:ascii="Times New Roman" w:hAnsi="Times New Roman"/>
          <w:lang w:val="en-GB"/>
        </w:rPr>
        <w:t xml:space="preserve"> the design value needs to be slightly high</w:t>
      </w:r>
      <w:r w:rsidR="00BF6317" w:rsidRPr="00782D08">
        <w:rPr>
          <w:rFonts w:ascii="Times New Roman" w:hAnsi="Times New Roman"/>
          <w:lang w:val="en-GB"/>
        </w:rPr>
        <w:t xml:space="preserve">er than the requirement itself. Given the </w:t>
      </w:r>
      <w:r w:rsidRPr="00782D08">
        <w:rPr>
          <w:rFonts w:ascii="Times New Roman" w:hAnsi="Times New Roman"/>
          <w:lang w:val="en-GB"/>
        </w:rPr>
        <w:t xml:space="preserve">limitations </w:t>
      </w:r>
      <w:r w:rsidR="00782D08">
        <w:rPr>
          <w:rFonts w:ascii="Times New Roman" w:hAnsi="Times New Roman"/>
          <w:lang w:val="en-GB"/>
        </w:rPr>
        <w:t xml:space="preserve">e.g. </w:t>
      </w:r>
      <w:r w:rsidRPr="00782D08">
        <w:rPr>
          <w:rFonts w:ascii="Times New Roman" w:hAnsi="Times New Roman"/>
          <w:lang w:val="en-GB"/>
        </w:rPr>
        <w:t>in t</w:t>
      </w:r>
      <w:r w:rsidR="00BF6317" w:rsidRPr="00782D08">
        <w:rPr>
          <w:rFonts w:ascii="Times New Roman" w:hAnsi="Times New Roman"/>
          <w:lang w:val="en-GB"/>
        </w:rPr>
        <w:t>he ac</w:t>
      </w:r>
      <w:r w:rsidR="00782D08">
        <w:rPr>
          <w:rFonts w:ascii="Times New Roman" w:hAnsi="Times New Roman"/>
          <w:lang w:val="en-GB"/>
        </w:rPr>
        <w:t xml:space="preserve">curacy of the </w:t>
      </w:r>
      <w:r w:rsidR="00782D08" w:rsidRPr="00782D08">
        <w:rPr>
          <w:rFonts w:ascii="Times New Roman" w:hAnsi="Times New Roman"/>
          <w:lang w:val="en-GB"/>
        </w:rPr>
        <w:t>measurements, the required</w:t>
      </w:r>
      <w:r w:rsidR="00782D08" w:rsidRPr="00782D08">
        <w:rPr>
          <w:rFonts w:ascii="Times New Roman" w:hAnsi="Times New Roman"/>
          <w:b/>
          <w:lang w:val="en-GB"/>
        </w:rPr>
        <w:t xml:space="preserve"> design</w:t>
      </w:r>
      <w:r w:rsidR="00BF6317" w:rsidRPr="00782D08">
        <w:rPr>
          <w:rFonts w:ascii="Times New Roman" w:hAnsi="Times New Roman"/>
          <w:b/>
          <w:lang w:val="en-GB"/>
        </w:rPr>
        <w:t xml:space="preserve"> margin</w:t>
      </w:r>
      <w:r w:rsidR="00BF6317" w:rsidRPr="00782D08">
        <w:rPr>
          <w:rFonts w:ascii="Times New Roman" w:hAnsi="Times New Roman"/>
          <w:lang w:val="en-GB"/>
        </w:rPr>
        <w:t xml:space="preserve"> is estimated around </w:t>
      </w:r>
      <w:r w:rsidRPr="00782D08">
        <w:rPr>
          <w:rFonts w:ascii="Times New Roman" w:hAnsi="Times New Roman"/>
          <w:lang w:val="en-GB"/>
        </w:rPr>
        <w:t xml:space="preserve">0.2m /s². </w:t>
      </w:r>
    </w:p>
    <w:p w:rsidR="00BF6317" w:rsidRPr="00782D08" w:rsidRDefault="00BF6317" w:rsidP="00BF6317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en-GB"/>
        </w:rPr>
      </w:pPr>
      <w:r w:rsidRPr="00782D08">
        <w:rPr>
          <w:rFonts w:ascii="Times New Roman" w:hAnsi="Times New Roman"/>
          <w:b/>
          <w:lang w:val="en-GB"/>
        </w:rPr>
        <w:t>Consequently a value of 0.8 m/s² is suggested to all</w:t>
      </w:r>
      <w:r w:rsidR="00782D08">
        <w:rPr>
          <w:rFonts w:ascii="Times New Roman" w:hAnsi="Times New Roman"/>
          <w:b/>
          <w:lang w:val="en-GB"/>
        </w:rPr>
        <w:t>ow a target design of around</w:t>
      </w:r>
      <w:r w:rsidRPr="00782D08">
        <w:rPr>
          <w:rFonts w:ascii="Times New Roman" w:hAnsi="Times New Roman"/>
          <w:b/>
          <w:lang w:val="en-GB"/>
        </w:rPr>
        <w:t xml:space="preserve"> 1.0m/s².</w:t>
      </w:r>
    </w:p>
    <w:p w:rsidR="00BF6317" w:rsidRPr="00782D08" w:rsidRDefault="00BF6317" w:rsidP="00BF6317">
      <w:pPr>
        <w:pStyle w:val="ListParagraph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782D08">
        <w:rPr>
          <w:rFonts w:ascii="Times New Roman" w:hAnsi="Times New Roman"/>
          <w:lang w:val="en-GB"/>
        </w:rPr>
        <w:t>Some further considerations:</w:t>
      </w:r>
    </w:p>
    <w:p w:rsidR="00782D08" w:rsidRPr="00782D08" w:rsidRDefault="00782D08" w:rsidP="00782D08">
      <w:pPr>
        <w:pStyle w:val="ListParagraph"/>
        <w:numPr>
          <w:ilvl w:val="1"/>
          <w:numId w:val="2"/>
        </w:numPr>
        <w:spacing w:after="0" w:line="240" w:lineRule="atLeas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Several c</w:t>
      </w:r>
      <w:r w:rsidR="00BF6317" w:rsidRPr="00782D08">
        <w:rPr>
          <w:rFonts w:ascii="Times New Roman" w:hAnsi="Times New Roman"/>
          <w:lang w:val="en-GB"/>
        </w:rPr>
        <w:t>urrent systems will hardly fulfil this minimum requirement</w:t>
      </w:r>
      <w:r>
        <w:rPr>
          <w:rFonts w:ascii="Times New Roman" w:hAnsi="Times New Roman"/>
          <w:lang w:val="en-GB"/>
        </w:rPr>
        <w:t xml:space="preserve"> and may disappear from the market</w:t>
      </w:r>
      <w:r w:rsidRPr="00782D08">
        <w:rPr>
          <w:rFonts w:ascii="Times New Roman" w:hAnsi="Times New Roman"/>
          <w:lang w:val="en-GB"/>
        </w:rPr>
        <w:t>, while beneficial for safety.</w:t>
      </w:r>
    </w:p>
    <w:p w:rsidR="008B4562" w:rsidRPr="00782D08" w:rsidRDefault="00782D08" w:rsidP="00782D08">
      <w:pPr>
        <w:pStyle w:val="ListParagraph"/>
        <w:numPr>
          <w:ilvl w:val="1"/>
          <w:numId w:val="2"/>
        </w:numPr>
        <w:spacing w:after="0" w:line="240" w:lineRule="atLeast"/>
        <w:rPr>
          <w:rFonts w:ascii="Times New Roman" w:hAnsi="Times New Roman"/>
          <w:lang w:val="en-GB"/>
        </w:rPr>
      </w:pPr>
      <w:r w:rsidRPr="00782D08">
        <w:rPr>
          <w:rFonts w:ascii="Times New Roman" w:hAnsi="Times New Roman"/>
          <w:lang w:val="en-GB"/>
        </w:rPr>
        <w:t xml:space="preserve">The values of the table could be reviewed when performance requirements for </w:t>
      </w:r>
      <w:r w:rsidR="00FE5B46" w:rsidRPr="00782D08">
        <w:rPr>
          <w:rFonts w:ascii="Times New Roman" w:hAnsi="Times New Roman"/>
          <w:lang w:val="en-GB"/>
        </w:rPr>
        <w:t>C</w:t>
      </w:r>
      <w:r w:rsidRPr="00782D08">
        <w:rPr>
          <w:rFonts w:ascii="Times New Roman" w:hAnsi="Times New Roman"/>
          <w:lang w:val="en-GB"/>
        </w:rPr>
        <w:t xml:space="preserve"> and </w:t>
      </w:r>
      <w:r w:rsidR="00FE5B46" w:rsidRPr="00782D08">
        <w:rPr>
          <w:rFonts w:ascii="Times New Roman" w:hAnsi="Times New Roman"/>
          <w:lang w:val="en-GB"/>
        </w:rPr>
        <w:t xml:space="preserve">D </w:t>
      </w:r>
      <w:r w:rsidRPr="00782D08">
        <w:rPr>
          <w:rFonts w:ascii="Times New Roman" w:hAnsi="Times New Roman"/>
          <w:lang w:val="en-GB"/>
        </w:rPr>
        <w:t xml:space="preserve">lane change ACSF categories will be defined. This would then permit B1 systems not aiming at being coupled with a C or D </w:t>
      </w:r>
      <w:r>
        <w:rPr>
          <w:rFonts w:ascii="Times New Roman" w:hAnsi="Times New Roman"/>
          <w:lang w:val="en-GB"/>
        </w:rPr>
        <w:t xml:space="preserve">function </w:t>
      </w:r>
      <w:r w:rsidRPr="00782D08">
        <w:rPr>
          <w:rFonts w:ascii="Times New Roman" w:hAnsi="Times New Roman"/>
          <w:lang w:val="en-GB"/>
        </w:rPr>
        <w:t xml:space="preserve">to have a slightly lower performance than </w:t>
      </w:r>
      <w:r>
        <w:rPr>
          <w:rFonts w:ascii="Times New Roman" w:hAnsi="Times New Roman"/>
          <w:lang w:val="en-GB"/>
        </w:rPr>
        <w:t xml:space="preserve">B1 </w:t>
      </w:r>
      <w:r w:rsidRPr="00782D08">
        <w:rPr>
          <w:rFonts w:ascii="Times New Roman" w:hAnsi="Times New Roman"/>
          <w:lang w:val="en-GB"/>
        </w:rPr>
        <w:t>systems aiming for it.</w:t>
      </w:r>
      <w:bookmarkStart w:id="0" w:name="_GoBack"/>
      <w:bookmarkEnd w:id="0"/>
    </w:p>
    <w:sectPr w:rsidR="008B4562" w:rsidRPr="00782D08" w:rsidSect="00566136">
      <w:headerReference w:type="default" r:id="rId5"/>
      <w:pgSz w:w="11906" w:h="16838"/>
      <w:pgMar w:top="1417" w:right="1417" w:bottom="45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1F8A91" w15:done="0"/>
  <w15:commentEx w15:paraId="30139C84" w15:done="0"/>
  <w15:commentEx w15:paraId="7B68447F" w15:done="0"/>
  <w15:commentEx w15:paraId="161745F3" w15:done="0"/>
  <w15:commentEx w15:paraId="15E32CA8" w15:done="0"/>
  <w15:commentEx w15:paraId="4734F76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49"/>
      <w:gridCol w:w="4739"/>
    </w:tblGrid>
    <w:tr w:rsidR="00566136" w:rsidRPr="00C902F1">
      <w:tc>
        <w:tcPr>
          <w:tcW w:w="5069" w:type="dxa"/>
        </w:tcPr>
        <w:p w:rsidR="00566136" w:rsidRPr="00C902F1" w:rsidRDefault="00566136" w:rsidP="003472C1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C902F1">
            <w:rPr>
              <w:rFonts w:ascii="Times New Roman" w:hAnsi="Times New Roman" w:cs="Times New Roman"/>
              <w:sz w:val="20"/>
              <w:szCs w:val="20"/>
              <w:lang w:val="en-US"/>
            </w:rPr>
            <w:br/>
            <w:t xml:space="preserve">Submitted by 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OICA</w:t>
          </w:r>
        </w:p>
      </w:tc>
      <w:tc>
        <w:tcPr>
          <w:tcW w:w="5069" w:type="dxa"/>
        </w:tcPr>
        <w:p w:rsidR="00566136" w:rsidRPr="00C902F1" w:rsidRDefault="00566136" w:rsidP="00C902F1">
          <w:pPr>
            <w:pStyle w:val="Header"/>
            <w:ind w:left="1594"/>
            <w:jc w:val="both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C902F1">
            <w:rPr>
              <w:rFonts w:ascii="Times New Roman" w:hAnsi="Times New Roman" w:cs="Times New Roman"/>
              <w:sz w:val="20"/>
              <w:szCs w:val="20"/>
              <w:u w:val="single"/>
              <w:lang w:val="en-US"/>
            </w:rPr>
            <w:t>Informal document</w:t>
          </w:r>
          <w:r w:rsidRPr="00C902F1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GRRF-82-14</w:t>
          </w:r>
        </w:p>
        <w:p w:rsidR="00566136" w:rsidRPr="00C902F1" w:rsidRDefault="00566136" w:rsidP="00C902F1">
          <w:pPr>
            <w:pStyle w:val="Header"/>
            <w:ind w:left="1594"/>
            <w:jc w:val="both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C902F1">
            <w:rPr>
              <w:rFonts w:ascii="Times New Roman" w:hAnsi="Times New Roman" w:cs="Times New Roman"/>
              <w:sz w:val="20"/>
              <w:szCs w:val="20"/>
              <w:lang w:val="en-US"/>
            </w:rPr>
            <w:t>82</w:t>
          </w:r>
          <w:r w:rsidRPr="00C902F1">
            <w:rPr>
              <w:rFonts w:ascii="Times New Roman" w:hAnsi="Times New Roman" w:cs="Times New Roman"/>
              <w:sz w:val="20"/>
              <w:szCs w:val="20"/>
              <w:vertAlign w:val="superscript"/>
              <w:lang w:val="en-US"/>
            </w:rPr>
            <w:t>nd</w:t>
          </w:r>
          <w:r w:rsidRPr="00C902F1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GRRF, 20-23 September 2016</w:t>
          </w:r>
        </w:p>
        <w:p w:rsidR="00566136" w:rsidRPr="00C902F1" w:rsidRDefault="00566136" w:rsidP="00C902F1">
          <w:pPr>
            <w:pStyle w:val="Header"/>
            <w:ind w:left="1594"/>
            <w:jc w:val="both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C902F1">
            <w:rPr>
              <w:rFonts w:ascii="Times New Roman" w:hAnsi="Times New Roman" w:cs="Times New Roman"/>
              <w:sz w:val="20"/>
              <w:szCs w:val="20"/>
              <w:lang w:val="en-US"/>
            </w:rPr>
            <w:t>Agenda item 9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(c)</w:t>
          </w:r>
        </w:p>
      </w:tc>
    </w:tr>
  </w:tbl>
  <w:p w:rsidR="00566136" w:rsidRDefault="0056613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32C"/>
    <w:multiLevelType w:val="hybridMultilevel"/>
    <w:tmpl w:val="F446E9B2"/>
    <w:lvl w:ilvl="0" w:tplc="040C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0AF03C4B"/>
    <w:multiLevelType w:val="hybridMultilevel"/>
    <w:tmpl w:val="8F52B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F33878"/>
    <w:multiLevelType w:val="hybridMultilevel"/>
    <w:tmpl w:val="9E6869E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oNotTrackMoves/>
  <w:defaultTabStop w:val="708"/>
  <w:hyphenationZone w:val="425"/>
  <w:characterSpacingControl w:val="doNotCompress"/>
  <w:compat/>
  <w:docVars>
    <w:docVar w:name="LW_DocType" w:val="C450CA2D"/>
  </w:docVars>
  <w:rsids>
    <w:rsidRoot w:val="001B418F"/>
    <w:rsid w:val="00014FE3"/>
    <w:rsid w:val="000C7BF2"/>
    <w:rsid w:val="001523F9"/>
    <w:rsid w:val="00165CBC"/>
    <w:rsid w:val="00180AA0"/>
    <w:rsid w:val="00180B73"/>
    <w:rsid w:val="001B418F"/>
    <w:rsid w:val="00201EA8"/>
    <w:rsid w:val="002364D6"/>
    <w:rsid w:val="002B3400"/>
    <w:rsid w:val="00321DE5"/>
    <w:rsid w:val="0035526E"/>
    <w:rsid w:val="00566136"/>
    <w:rsid w:val="0057651C"/>
    <w:rsid w:val="005A2317"/>
    <w:rsid w:val="005B796A"/>
    <w:rsid w:val="006236A2"/>
    <w:rsid w:val="00626950"/>
    <w:rsid w:val="00740939"/>
    <w:rsid w:val="00782D08"/>
    <w:rsid w:val="007A7B14"/>
    <w:rsid w:val="00891316"/>
    <w:rsid w:val="008A66BB"/>
    <w:rsid w:val="008B4562"/>
    <w:rsid w:val="00950831"/>
    <w:rsid w:val="00971C5E"/>
    <w:rsid w:val="00AD5A23"/>
    <w:rsid w:val="00B55BA8"/>
    <w:rsid w:val="00B83F9E"/>
    <w:rsid w:val="00B93C36"/>
    <w:rsid w:val="00BD3211"/>
    <w:rsid w:val="00BF6317"/>
    <w:rsid w:val="00C93A54"/>
    <w:rsid w:val="00CC0DD2"/>
    <w:rsid w:val="00D03E60"/>
    <w:rsid w:val="00D225E7"/>
    <w:rsid w:val="00DC03F2"/>
    <w:rsid w:val="00EA4C3D"/>
    <w:rsid w:val="00EA70B0"/>
    <w:rsid w:val="00F4079B"/>
    <w:rsid w:val="00FE24FE"/>
    <w:rsid w:val="00FE5B46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Table Grid" w:uiPriority="39"/>
  </w:latentStyles>
  <w:style w:type="paragraph" w:default="1" w:styleId="Normal">
    <w:name w:val="Normal"/>
    <w:qFormat/>
    <w:rsid w:val="00FE24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1B418F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SingleTxtGChar">
    <w:name w:val="_ Single Txt_G Char"/>
    <w:link w:val="SingleTxtG"/>
    <w:rsid w:val="001B418F"/>
    <w:rPr>
      <w:lang w:val="en-GB"/>
    </w:rPr>
  </w:style>
  <w:style w:type="paragraph" w:customStyle="1" w:styleId="SingleTxtG">
    <w:name w:val="_ Single Txt_G"/>
    <w:basedOn w:val="Normal"/>
    <w:link w:val="SingleTxtGChar"/>
    <w:rsid w:val="001B418F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de-DE"/>
    </w:rPr>
  </w:style>
  <w:style w:type="character" w:styleId="CommentReference">
    <w:name w:val="annotation reference"/>
    <w:semiHidden/>
    <w:rsid w:val="001B418F"/>
    <w:rPr>
      <w:sz w:val="6"/>
    </w:rPr>
  </w:style>
  <w:style w:type="paragraph" w:styleId="CommentText">
    <w:name w:val="annotation text"/>
    <w:basedOn w:val="Normal"/>
    <w:link w:val="CommentTextChar"/>
    <w:semiHidden/>
    <w:rsid w:val="001B418F"/>
    <w:pPr>
      <w:suppressAutoHyphens/>
      <w:spacing w:after="0" w:line="240" w:lineRule="atLeast"/>
    </w:pPr>
    <w:rPr>
      <w:rFonts w:ascii="Times New Roman" w:eastAsia="MS Mincho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1B418F"/>
    <w:rPr>
      <w:rFonts w:ascii="Times New Roman" w:eastAsia="MS Mincho" w:hAnsi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18F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18F"/>
    <w:pPr>
      <w:suppressAutoHyphens w:val="0"/>
      <w:spacing w:after="200" w:line="276" w:lineRule="auto"/>
    </w:pPr>
    <w:rPr>
      <w:rFonts w:ascii="Calibri" w:eastAsia="Calibri" w:hAnsi="Calibri"/>
      <w:b/>
      <w:bCs/>
      <w:lang w:val="de-DE"/>
    </w:rPr>
  </w:style>
  <w:style w:type="character" w:customStyle="1" w:styleId="CommentSubjectChar">
    <w:name w:val="Comment Subject Char"/>
    <w:link w:val="CommentSubject"/>
    <w:uiPriority w:val="99"/>
    <w:semiHidden/>
    <w:rsid w:val="001B418F"/>
    <w:rPr>
      <w:rFonts w:ascii="Times New Roman" w:eastAsia="MS Mincho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D5A2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BD3211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3211"/>
    <w:rPr>
      <w:rFonts w:ascii="Times New Roman" w:eastAsia="Times New Roman" w:hAnsi="Times New Roman"/>
      <w:sz w:val="24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5661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661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13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661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41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ingleTxtGChar">
    <w:name w:val="_ Single Txt_G Char"/>
    <w:link w:val="SingleTxtG"/>
    <w:rsid w:val="001B418F"/>
    <w:rPr>
      <w:lang w:val="en-GB"/>
    </w:rPr>
  </w:style>
  <w:style w:type="paragraph" w:customStyle="1" w:styleId="SingleTxtG">
    <w:name w:val="_ Single Txt_G"/>
    <w:basedOn w:val="Normal"/>
    <w:link w:val="SingleTxtGChar"/>
    <w:rsid w:val="001B418F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de-DE"/>
    </w:rPr>
  </w:style>
  <w:style w:type="character" w:styleId="CommentReference">
    <w:name w:val="annotation reference"/>
    <w:semiHidden/>
    <w:rsid w:val="001B418F"/>
    <w:rPr>
      <w:sz w:val="6"/>
    </w:rPr>
  </w:style>
  <w:style w:type="paragraph" w:styleId="CommentText">
    <w:name w:val="annotation text"/>
    <w:basedOn w:val="Normal"/>
    <w:link w:val="CommentTextChar"/>
    <w:semiHidden/>
    <w:rsid w:val="001B418F"/>
    <w:pPr>
      <w:suppressAutoHyphens/>
      <w:spacing w:after="0" w:line="240" w:lineRule="atLeast"/>
    </w:pPr>
    <w:rPr>
      <w:rFonts w:ascii="Times New Roman" w:eastAsia="MS Mincho" w:hAnsi="Times New Roman"/>
      <w:sz w:val="20"/>
      <w:szCs w:val="20"/>
      <w:lang w:val="en-GB"/>
    </w:rPr>
  </w:style>
  <w:style w:type="character" w:customStyle="1" w:styleId="CommentTextChar">
    <w:name w:val="Kommentartext Zchn"/>
    <w:link w:val="CommentText"/>
    <w:semiHidden/>
    <w:rsid w:val="001B418F"/>
    <w:rPr>
      <w:rFonts w:ascii="Times New Roman" w:eastAsia="MS Mincho" w:hAnsi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Sprechblasentext Zchn"/>
    <w:link w:val="BalloonText"/>
    <w:uiPriority w:val="99"/>
    <w:semiHidden/>
    <w:rsid w:val="001B418F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18F"/>
    <w:pPr>
      <w:suppressAutoHyphens w:val="0"/>
      <w:spacing w:after="200" w:line="276" w:lineRule="auto"/>
    </w:pPr>
    <w:rPr>
      <w:rFonts w:ascii="Calibri" w:eastAsia="Calibri" w:hAnsi="Calibri"/>
      <w:b/>
      <w:bCs/>
      <w:lang w:val="de-DE"/>
    </w:rPr>
  </w:style>
  <w:style w:type="character" w:customStyle="1" w:styleId="CommentSubjectChar">
    <w:name w:val="Kommentarthema Zchn"/>
    <w:link w:val="CommentSubject"/>
    <w:uiPriority w:val="99"/>
    <w:semiHidden/>
    <w:rsid w:val="001B418F"/>
    <w:rPr>
      <w:rFonts w:ascii="Times New Roman" w:eastAsia="MS Mincho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D5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Macintosh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BMVBS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Klöckner, O.</dc:creator>
  <cp:lastModifiedBy>F G</cp:lastModifiedBy>
  <cp:revision>2</cp:revision>
  <cp:lastPrinted>2016-09-01T10:01:00Z</cp:lastPrinted>
  <dcterms:created xsi:type="dcterms:W3CDTF">2016-09-16T22:02:00Z</dcterms:created>
  <dcterms:modified xsi:type="dcterms:W3CDTF">2016-09-16T22:02:00Z</dcterms:modified>
</cp:coreProperties>
</file>