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fldSimple w:instr=" FILLIN  &quot;Введите символ после ЕCE/&quot;  \* MERGEFORMAT ">
              <w:r w:rsidR="001B4D3C">
                <w:t>TRANS/WP.29/GRRF/2016/45</w:t>
              </w:r>
            </w:fldSimple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1A5669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>
            <w:fldSimple w:instr=" FILLIN  &quot;Введите дату документа&quot; \* MERGEFORMAT ">
              <w:r w:rsidR="001B4D3C">
                <w:t>8 July 2016</w:t>
              </w:r>
            </w:fldSimple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1A5669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1B4D3C" w:rsidRPr="009A7B6A" w:rsidRDefault="001B4D3C" w:rsidP="001B4D3C">
      <w:pPr>
        <w:spacing w:before="120"/>
        <w:rPr>
          <w:sz w:val="28"/>
          <w:szCs w:val="28"/>
        </w:rPr>
      </w:pPr>
      <w:r w:rsidRPr="009A7B6A">
        <w:rPr>
          <w:sz w:val="28"/>
          <w:szCs w:val="28"/>
        </w:rPr>
        <w:t>Комитет по внутреннему транспорту</w:t>
      </w:r>
    </w:p>
    <w:p w:rsidR="001B4D3C" w:rsidRPr="00E60B17" w:rsidRDefault="001B4D3C" w:rsidP="001B4D3C">
      <w:pPr>
        <w:spacing w:before="120"/>
        <w:rPr>
          <w:b/>
          <w:bCs/>
          <w:sz w:val="24"/>
          <w:szCs w:val="24"/>
        </w:rPr>
      </w:pPr>
      <w:r w:rsidRPr="0092511D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1B4D3C">
        <w:rPr>
          <w:b/>
          <w:bCs/>
          <w:sz w:val="24"/>
          <w:szCs w:val="24"/>
        </w:rPr>
        <w:br/>
      </w:r>
      <w:r w:rsidRPr="0092511D">
        <w:rPr>
          <w:b/>
          <w:bCs/>
          <w:sz w:val="24"/>
          <w:szCs w:val="24"/>
        </w:rPr>
        <w:t>в области транспортных средств</w:t>
      </w:r>
    </w:p>
    <w:p w:rsidR="001B4D3C" w:rsidRPr="00E60B17" w:rsidRDefault="001B4D3C" w:rsidP="001B4D3C">
      <w:pPr>
        <w:spacing w:before="120"/>
        <w:rPr>
          <w:b/>
          <w:bCs/>
        </w:rPr>
      </w:pPr>
      <w:r w:rsidRPr="0092511D">
        <w:rPr>
          <w:b/>
          <w:bCs/>
        </w:rPr>
        <w:t xml:space="preserve">Рабочая группа по вопросам торможения </w:t>
      </w:r>
      <w:r w:rsidRPr="001B4D3C">
        <w:rPr>
          <w:b/>
          <w:bCs/>
        </w:rPr>
        <w:br/>
      </w:r>
      <w:r w:rsidRPr="0092511D">
        <w:rPr>
          <w:b/>
          <w:bCs/>
        </w:rPr>
        <w:t>и ходовой части</w:t>
      </w:r>
    </w:p>
    <w:p w:rsidR="001B4D3C" w:rsidRPr="00E60B17" w:rsidRDefault="001B4D3C" w:rsidP="001B4D3C">
      <w:pPr>
        <w:spacing w:before="120"/>
        <w:rPr>
          <w:b/>
          <w:bCs/>
        </w:rPr>
      </w:pPr>
      <w:r w:rsidRPr="0092511D">
        <w:rPr>
          <w:b/>
          <w:bCs/>
        </w:rPr>
        <w:t>Восемьдесят вторая сессия</w:t>
      </w:r>
    </w:p>
    <w:p w:rsidR="001B4D3C" w:rsidRPr="00E60B17" w:rsidRDefault="001B4D3C" w:rsidP="001B4D3C">
      <w:r>
        <w:t>Женева, 20–23 сентября 2016 года</w:t>
      </w:r>
    </w:p>
    <w:p w:rsidR="001B4D3C" w:rsidRPr="00E60B17" w:rsidRDefault="001B4D3C" w:rsidP="001B4D3C">
      <w:r>
        <w:t>Пункт 9 с) предварительной повестки дня</w:t>
      </w:r>
    </w:p>
    <w:p w:rsidR="001B4D3C" w:rsidRPr="00E60B17" w:rsidRDefault="001B4D3C" w:rsidP="001B4D3C">
      <w:pPr>
        <w:rPr>
          <w:b/>
          <w:bCs/>
        </w:rPr>
      </w:pPr>
      <w:r>
        <w:rPr>
          <w:b/>
          <w:bCs/>
        </w:rPr>
        <w:t>Оборудование</w:t>
      </w:r>
      <w:r w:rsidRPr="0092511D">
        <w:rPr>
          <w:b/>
          <w:bCs/>
        </w:rPr>
        <w:t xml:space="preserve"> рулевого управления </w:t>
      </w:r>
      <w:r w:rsidRPr="00E60B17">
        <w:rPr>
          <w:b/>
          <w:bCs/>
        </w:rPr>
        <w:t>–</w:t>
      </w:r>
      <w:r w:rsidRPr="0092511D">
        <w:rPr>
          <w:b/>
          <w:bCs/>
        </w:rPr>
        <w:t xml:space="preserve"> </w:t>
      </w:r>
      <w:r w:rsidRPr="001B4D3C">
        <w:rPr>
          <w:b/>
          <w:bCs/>
        </w:rPr>
        <w:br/>
      </w:r>
      <w:r w:rsidRPr="0092511D">
        <w:rPr>
          <w:b/>
          <w:bCs/>
        </w:rPr>
        <w:t>автомати</w:t>
      </w:r>
      <w:r>
        <w:rPr>
          <w:b/>
          <w:bCs/>
        </w:rPr>
        <w:t>ческая</w:t>
      </w:r>
      <w:r w:rsidRPr="0092511D">
        <w:rPr>
          <w:b/>
          <w:bCs/>
        </w:rPr>
        <w:t xml:space="preserve"> функция рулевого управления</w:t>
      </w:r>
    </w:p>
    <w:p w:rsidR="001B4D3C" w:rsidRPr="00E60B17" w:rsidRDefault="001B4D3C" w:rsidP="001B4D3C">
      <w:pPr>
        <w:pStyle w:val="HChGR"/>
      </w:pPr>
      <w:r w:rsidRPr="00E92262">
        <w:tab/>
      </w:r>
      <w:r w:rsidRPr="00E92262">
        <w:tab/>
      </w:r>
      <w:r>
        <w:t>Предложение по поправкам к Правилам №</w:t>
      </w:r>
      <w:r w:rsidRPr="00E60B17">
        <w:t xml:space="preserve"> </w:t>
      </w:r>
      <w:r>
        <w:t>79 (оборудование рулевого управления)</w:t>
      </w:r>
    </w:p>
    <w:p w:rsidR="001B4D3C" w:rsidRPr="00E60B17" w:rsidRDefault="001B4D3C" w:rsidP="001B4D3C">
      <w:pPr>
        <w:pStyle w:val="H1GR"/>
        <w:rPr>
          <w:sz w:val="20"/>
        </w:rPr>
      </w:pPr>
      <w:r w:rsidRPr="00E92262">
        <w:tab/>
      </w:r>
      <w:r w:rsidRPr="00E92262">
        <w:tab/>
      </w:r>
      <w:r>
        <w:t>Представлено экспертами от Европейской комиссии, Германии,</w:t>
      </w:r>
      <w:r w:rsidRPr="00B76A44">
        <w:t xml:space="preserve"> </w:t>
      </w:r>
      <w:r>
        <w:t>Нидерландов, Республики Корея,</w:t>
      </w:r>
      <w:r w:rsidRPr="005B670E">
        <w:t xml:space="preserve"> </w:t>
      </w:r>
      <w:r>
        <w:t>Франции, Швеции</w:t>
      </w:r>
      <w:r w:rsidRPr="005B670E">
        <w:t xml:space="preserve"> </w:t>
      </w:r>
      <w:r>
        <w:t>и Японии</w:t>
      </w:r>
      <w:r w:rsidRPr="00267922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1B4D3C" w:rsidRDefault="001B4D3C" w:rsidP="001B4D3C">
      <w:pPr>
        <w:pStyle w:val="SingleTxtGR"/>
      </w:pPr>
      <w:r>
        <w:tab/>
        <w:t>Воспроизведенный ниже текст был подготовлен экспертами от Европе</w:t>
      </w:r>
      <w:r>
        <w:t>й</w:t>
      </w:r>
      <w:r>
        <w:t>ской комиссии, Германии,</w:t>
      </w:r>
      <w:r w:rsidRPr="00B76A44">
        <w:t xml:space="preserve"> </w:t>
      </w:r>
      <w:r>
        <w:t>Нидерландов, Республики Корея,</w:t>
      </w:r>
      <w:r w:rsidRPr="005B670E">
        <w:t xml:space="preserve"> </w:t>
      </w:r>
      <w:r>
        <w:t>Франции, Швеции</w:t>
      </w:r>
      <w:r w:rsidRPr="005B670E">
        <w:t xml:space="preserve"> </w:t>
      </w:r>
      <w:r>
        <w:t xml:space="preserve">и Японии в целях внесения поправок в требования, касающиеся современных систем помощи водителю в рулевом управлении. </w:t>
      </w:r>
    </w:p>
    <w:p w:rsidR="001B4D3C" w:rsidRDefault="001B4D3C" w:rsidP="001B4D3C">
      <w:pPr>
        <w:spacing w:line="240" w:lineRule="auto"/>
        <w:rPr>
          <w:color w:val="000000"/>
          <w:sz w:val="24"/>
          <w:szCs w:val="24"/>
          <w:lang w:eastAsia="de-DE"/>
        </w:rPr>
      </w:pPr>
      <w:r>
        <w:br w:type="page"/>
      </w:r>
    </w:p>
    <w:p w:rsidR="001B4D3C" w:rsidRPr="00E60B17" w:rsidRDefault="001B4D3C" w:rsidP="00267922">
      <w:pPr>
        <w:pStyle w:val="HChGR"/>
      </w:pPr>
      <w:r>
        <w:lastRenderedPageBreak/>
        <w:tab/>
        <w:t>I.</w:t>
      </w:r>
      <w:r>
        <w:tab/>
        <w:t>Предложение</w:t>
      </w:r>
    </w:p>
    <w:p w:rsidR="001B4D3C" w:rsidRPr="00E60B17" w:rsidRDefault="001B4D3C" w:rsidP="00267922">
      <w:pPr>
        <w:pStyle w:val="H1GR"/>
      </w:pPr>
      <w:r>
        <w:tab/>
        <w:t>А.</w:t>
      </w:r>
      <w:r>
        <w:tab/>
        <w:t>Вариант 1</w:t>
      </w:r>
    </w:p>
    <w:p w:rsidR="001B4D3C" w:rsidRPr="00E60B17" w:rsidRDefault="001B4D3C" w:rsidP="00267922">
      <w:pPr>
        <w:pStyle w:val="SingleTxtGR"/>
        <w:rPr>
          <w:rFonts w:eastAsia="HGMaruGothicMPRO"/>
        </w:rPr>
      </w:pPr>
      <w:r w:rsidRPr="00267922">
        <w:rPr>
          <w:i/>
        </w:rPr>
        <w:t>Пункт 2.3.4.2</w:t>
      </w:r>
      <w:r>
        <w:t xml:space="preserve"> исключить.</w:t>
      </w:r>
    </w:p>
    <w:p w:rsidR="001B4D3C" w:rsidRPr="00E60B17" w:rsidRDefault="001B4D3C" w:rsidP="006C1FFB">
      <w:pPr>
        <w:pStyle w:val="SingleTxtGR"/>
        <w:ind w:left="2268" w:hanging="1134"/>
        <w:rPr>
          <w:b/>
        </w:rPr>
      </w:pPr>
      <w:r>
        <w:t>«</w:t>
      </w:r>
      <w:r w:rsidRPr="006C1FFB">
        <w:rPr>
          <w:b/>
          <w:strike/>
        </w:rPr>
        <w:t xml:space="preserve">2.3.4.2 </w:t>
      </w:r>
      <w:r w:rsidRPr="006C1FFB">
        <w:rPr>
          <w:b/>
          <w:strike/>
        </w:rPr>
        <w:tab/>
        <w:t xml:space="preserve">Под </w:t>
      </w:r>
      <w:r w:rsidR="00745754" w:rsidRPr="00745754">
        <w:rPr>
          <w:b/>
          <w:bCs/>
          <w:strike/>
        </w:rPr>
        <w:t>"</w:t>
      </w:r>
      <w:r w:rsidRPr="006C1FFB">
        <w:rPr>
          <w:b/>
          <w:i/>
          <w:iCs/>
          <w:strike/>
        </w:rPr>
        <w:t>корректировочной</w:t>
      </w:r>
      <w:r w:rsidRPr="006C1FFB">
        <w:rPr>
          <w:b/>
          <w:strike/>
        </w:rPr>
        <w:t xml:space="preserve"> </w:t>
      </w:r>
      <w:r w:rsidRPr="006C1FFB">
        <w:rPr>
          <w:b/>
          <w:i/>
          <w:iCs/>
          <w:strike/>
        </w:rPr>
        <w:t>функцией рулевого управления</w:t>
      </w:r>
      <w:r w:rsidR="00745754" w:rsidRPr="00745754">
        <w:rPr>
          <w:b/>
          <w:bCs/>
          <w:strike/>
        </w:rPr>
        <w:t>"</w:t>
      </w:r>
      <w:r w:rsidRPr="006C1FFB">
        <w:rPr>
          <w:b/>
          <w:strike/>
        </w:rPr>
        <w:t xml:space="preserve"> подр</w:t>
      </w:r>
      <w:r w:rsidRPr="006C1FFB">
        <w:rPr>
          <w:b/>
          <w:strike/>
        </w:rPr>
        <w:t>а</w:t>
      </w:r>
      <w:r w:rsidRPr="006C1FFB">
        <w:rPr>
          <w:b/>
          <w:strike/>
        </w:rPr>
        <w:t>зумевается прерываемая контрольная функция, предусмотре</w:t>
      </w:r>
      <w:r w:rsidRPr="006C1FFB">
        <w:rPr>
          <w:b/>
          <w:strike/>
        </w:rPr>
        <w:t>н</w:t>
      </w:r>
      <w:r w:rsidRPr="006C1FFB">
        <w:rPr>
          <w:b/>
          <w:strike/>
        </w:rPr>
        <w:t>ная комплексной системой электронного контроля, в рамках которой в течение ограниченного промежутка времени измен</w:t>
      </w:r>
      <w:r w:rsidRPr="006C1FFB">
        <w:rPr>
          <w:b/>
          <w:strike/>
        </w:rPr>
        <w:t>е</w:t>
      </w:r>
      <w:r w:rsidRPr="006C1FFB">
        <w:rPr>
          <w:b/>
          <w:strike/>
        </w:rPr>
        <w:t>ние угла поворота одного или более колес может обусловл</w:t>
      </w:r>
      <w:r w:rsidRPr="006C1FFB">
        <w:rPr>
          <w:b/>
          <w:strike/>
        </w:rPr>
        <w:t>и</w:t>
      </w:r>
      <w:r w:rsidRPr="006C1FFB">
        <w:rPr>
          <w:b/>
          <w:strike/>
        </w:rPr>
        <w:t>ваться автоматической оценкой сигналов, инициируемых на борту транспортного средства, для поддержания основной установленной траектории движения транспортного средства или для оказания воздействия на динамические характерист</w:t>
      </w:r>
      <w:r w:rsidRPr="006C1FFB">
        <w:rPr>
          <w:b/>
          <w:strike/>
        </w:rPr>
        <w:t>и</w:t>
      </w:r>
      <w:r w:rsidRPr="006C1FFB">
        <w:rPr>
          <w:b/>
          <w:strike/>
        </w:rPr>
        <w:t xml:space="preserve">ки транспортного средства. </w:t>
      </w:r>
    </w:p>
    <w:p w:rsidR="001B4D3C" w:rsidRPr="006C1FFB" w:rsidRDefault="006C1FFB" w:rsidP="006C1FFB">
      <w:pPr>
        <w:pStyle w:val="SingleTxtGR"/>
        <w:ind w:left="2268" w:hanging="1134"/>
        <w:rPr>
          <w:b/>
          <w:strike/>
        </w:rPr>
      </w:pPr>
      <w:r w:rsidRPr="00745754">
        <w:rPr>
          <w:b/>
        </w:rPr>
        <w:tab/>
      </w:r>
      <w:r w:rsidRPr="00745754">
        <w:rPr>
          <w:b/>
        </w:rPr>
        <w:tab/>
      </w:r>
      <w:r w:rsidR="001B4D3C" w:rsidRPr="006C1FFB">
        <w:rPr>
          <w:b/>
          <w:strike/>
        </w:rPr>
        <w:t>Системы, которые сами по себе не приводят принудительно в действие систему рулевого управления и которые, возможно в сочетании с пассивными элементами инфраструктуры, просто предупреждают водителя об отклонении от выбранной трае</w:t>
      </w:r>
      <w:r w:rsidR="001B4D3C" w:rsidRPr="006C1FFB">
        <w:rPr>
          <w:b/>
          <w:strike/>
        </w:rPr>
        <w:t>к</w:t>
      </w:r>
      <w:r w:rsidR="001B4D3C" w:rsidRPr="006C1FFB">
        <w:rPr>
          <w:b/>
          <w:strike/>
        </w:rPr>
        <w:t>тории движения транспортного средства или о непредвиденной опасности при помощи сенсорного предупреждающего сигнала на орган рулевого управления, также считаются системами корректировочного рулевого управления</w:t>
      </w:r>
      <w:r w:rsidR="001B4D3C" w:rsidRPr="006C1FFB">
        <w:t>».</w:t>
      </w:r>
    </w:p>
    <w:p w:rsidR="001B4D3C" w:rsidRPr="00E60B17" w:rsidRDefault="001B4D3C" w:rsidP="006C1FFB">
      <w:pPr>
        <w:pStyle w:val="H1GR"/>
      </w:pPr>
      <w:r>
        <w:tab/>
        <w:t>B.</w:t>
      </w:r>
      <w:r>
        <w:tab/>
        <w:t>Вариант 2</w:t>
      </w:r>
    </w:p>
    <w:p w:rsidR="001B4D3C" w:rsidRPr="00E60B17" w:rsidRDefault="001B4D3C" w:rsidP="006C1FFB">
      <w:pPr>
        <w:pStyle w:val="SingleTxtGR"/>
        <w:ind w:left="2268" w:hanging="1134"/>
      </w:pPr>
      <w:r>
        <w:t>«</w:t>
      </w:r>
      <w:r w:rsidRPr="006C1FFB">
        <w:rPr>
          <w:b/>
        </w:rPr>
        <w:t>12.1</w:t>
      </w:r>
      <w:r w:rsidRPr="006C1FFB">
        <w:rPr>
          <w:b/>
        </w:rPr>
        <w:tab/>
      </w:r>
      <w:r w:rsidR="006C1FFB" w:rsidRPr="006C1FFB">
        <w:rPr>
          <w:b/>
        </w:rPr>
        <w:tab/>
      </w:r>
      <w:r w:rsidRPr="006C1FFB">
        <w:rPr>
          <w:b/>
        </w:rPr>
        <w:t>Начиная с [</w:t>
      </w:r>
      <w:r w:rsidR="00663B99">
        <w:rPr>
          <w:b/>
        </w:rPr>
        <w:t>даты вступления в силу</w:t>
      </w:r>
      <w:r w:rsidRPr="006C1FFB">
        <w:rPr>
          <w:b/>
        </w:rPr>
        <w:t>…] ни одна из Договарив</w:t>
      </w:r>
      <w:r w:rsidRPr="006C1FFB">
        <w:rPr>
          <w:b/>
        </w:rPr>
        <w:t>а</w:t>
      </w:r>
      <w:r w:rsidRPr="006C1FFB">
        <w:rPr>
          <w:b/>
        </w:rPr>
        <w:t>ющихся сторон, применяющих настоящие Правила, не должна предоставлять официальные утверждения типа на основании настоящих Правил в отношении корректировочных функций рулевого управления (КФРУ) в соответствии с пунктом 2.3.4.2 до тех пор, пока этот пункт не будет пересмотрен</w:t>
      </w:r>
      <w:r>
        <w:t>».</w:t>
      </w:r>
    </w:p>
    <w:p w:rsidR="001B4D3C" w:rsidRPr="00E60B17" w:rsidRDefault="001B4D3C" w:rsidP="006C1FFB">
      <w:pPr>
        <w:pStyle w:val="H1GR"/>
      </w:pPr>
      <w:r>
        <w:tab/>
        <w:t>C.</w:t>
      </w:r>
      <w:r>
        <w:tab/>
        <w:t>Вариант 3</w:t>
      </w:r>
    </w:p>
    <w:p w:rsidR="001B4D3C" w:rsidRPr="00E60B17" w:rsidRDefault="001B4D3C" w:rsidP="006C1FFB">
      <w:pPr>
        <w:pStyle w:val="SingleTxtGR"/>
        <w:rPr>
          <w:rFonts w:eastAsia="HGMaruGothicMPRO"/>
        </w:rPr>
      </w:pPr>
      <w:r w:rsidRPr="0092511D">
        <w:rPr>
          <w:i/>
          <w:iCs/>
        </w:rPr>
        <w:t>Пункт 2.3.4.2</w:t>
      </w:r>
      <w:r>
        <w:t xml:space="preserve"> изменить следующим образом:</w:t>
      </w:r>
    </w:p>
    <w:p w:rsidR="001B4D3C" w:rsidRPr="00E60B17" w:rsidRDefault="001B4D3C" w:rsidP="006C1FFB">
      <w:pPr>
        <w:pStyle w:val="SingleTxtGR"/>
        <w:ind w:left="2268" w:hanging="1134"/>
        <w:rPr>
          <w:b/>
        </w:rPr>
      </w:pPr>
      <w:r>
        <w:t>«</w:t>
      </w:r>
      <w:r w:rsidRPr="00D0576E">
        <w:rPr>
          <w:b/>
          <w:bCs/>
        </w:rPr>
        <w:t>2.3.4.2</w:t>
      </w:r>
      <w:r w:rsidRPr="00D0576E">
        <w:rPr>
          <w:b/>
          <w:bCs/>
        </w:rPr>
        <w:tab/>
      </w:r>
      <w:r w:rsidR="00745754">
        <w:rPr>
          <w:b/>
          <w:bCs/>
        </w:rPr>
        <w:t>"</w:t>
      </w:r>
      <w:r w:rsidRPr="00726B54">
        <w:rPr>
          <w:b/>
          <w:bCs/>
          <w:i/>
          <w:iCs/>
        </w:rPr>
        <w:t>К</w:t>
      </w:r>
      <w:r w:rsidRPr="00D0576E">
        <w:rPr>
          <w:b/>
          <w:bCs/>
          <w:i/>
          <w:iCs/>
        </w:rPr>
        <w:t>орректировочн</w:t>
      </w:r>
      <w:r>
        <w:rPr>
          <w:b/>
          <w:bCs/>
          <w:i/>
          <w:iCs/>
        </w:rPr>
        <w:t>ая</w:t>
      </w:r>
      <w:r w:rsidRPr="00D0576E">
        <w:rPr>
          <w:b/>
          <w:bCs/>
          <w:i/>
          <w:iCs/>
        </w:rPr>
        <w:t xml:space="preserve"> функци</w:t>
      </w:r>
      <w:r>
        <w:rPr>
          <w:b/>
          <w:bCs/>
          <w:i/>
          <w:iCs/>
        </w:rPr>
        <w:t>я</w:t>
      </w:r>
      <w:r w:rsidRPr="00D0576E">
        <w:rPr>
          <w:b/>
          <w:bCs/>
          <w:i/>
          <w:iCs/>
        </w:rPr>
        <w:t xml:space="preserve"> рулевого управления (</w:t>
      </w:r>
      <w:r>
        <w:rPr>
          <w:b/>
          <w:bCs/>
          <w:i/>
          <w:iCs/>
        </w:rPr>
        <w:t>КФРУ</w:t>
      </w:r>
      <w:r w:rsidRPr="00D0576E">
        <w:rPr>
          <w:b/>
          <w:bCs/>
          <w:i/>
          <w:iCs/>
        </w:rPr>
        <w:t>)</w:t>
      </w:r>
      <w:r w:rsidR="00745754">
        <w:rPr>
          <w:b/>
          <w:bCs/>
        </w:rPr>
        <w:t>"</w:t>
      </w:r>
      <w:r w:rsidRPr="00D0576E">
        <w:rPr>
          <w:b/>
          <w:bCs/>
        </w:rPr>
        <w:t xml:space="preserve"> </w:t>
      </w:r>
      <w:r>
        <w:rPr>
          <w:b/>
          <w:bCs/>
        </w:rPr>
        <w:t xml:space="preserve">означает </w:t>
      </w:r>
      <w:r w:rsidRPr="00D0576E">
        <w:rPr>
          <w:b/>
          <w:bCs/>
        </w:rPr>
        <w:t>контрольн</w:t>
      </w:r>
      <w:r>
        <w:rPr>
          <w:b/>
          <w:bCs/>
        </w:rPr>
        <w:t>ую</w:t>
      </w:r>
      <w:r w:rsidRPr="00D0576E">
        <w:rPr>
          <w:b/>
          <w:bCs/>
        </w:rPr>
        <w:t xml:space="preserve"> функци</w:t>
      </w:r>
      <w:r>
        <w:rPr>
          <w:b/>
          <w:bCs/>
        </w:rPr>
        <w:t>ю в</w:t>
      </w:r>
      <w:r w:rsidRPr="00D0576E">
        <w:rPr>
          <w:b/>
          <w:bCs/>
        </w:rPr>
        <w:t xml:space="preserve"> комплексной систем</w:t>
      </w:r>
      <w:r>
        <w:rPr>
          <w:b/>
          <w:bCs/>
        </w:rPr>
        <w:t>е</w:t>
      </w:r>
      <w:r w:rsidRPr="00D0576E">
        <w:rPr>
          <w:b/>
          <w:bCs/>
        </w:rPr>
        <w:t xml:space="preserve"> эле</w:t>
      </w:r>
      <w:r w:rsidRPr="00D0576E">
        <w:rPr>
          <w:b/>
          <w:bCs/>
        </w:rPr>
        <w:t>к</w:t>
      </w:r>
      <w:r w:rsidRPr="00D0576E">
        <w:rPr>
          <w:b/>
          <w:bCs/>
        </w:rPr>
        <w:t>тронного контроля, в рамках которой в течение ограниченного промежутка времени [и независимо от команд водителя] изм</w:t>
      </w:r>
      <w:r w:rsidRPr="00D0576E">
        <w:rPr>
          <w:b/>
          <w:bCs/>
        </w:rPr>
        <w:t>е</w:t>
      </w:r>
      <w:r w:rsidRPr="00D0576E">
        <w:rPr>
          <w:b/>
          <w:bCs/>
        </w:rPr>
        <w:t xml:space="preserve">нение угла поворота одного или более колес может </w:t>
      </w:r>
      <w:r>
        <w:rPr>
          <w:b/>
          <w:bCs/>
        </w:rPr>
        <w:t>происходить в результате</w:t>
      </w:r>
      <w:r w:rsidRPr="00D0576E">
        <w:rPr>
          <w:b/>
          <w:bCs/>
        </w:rPr>
        <w:t xml:space="preserve"> автоматической оценк</w:t>
      </w:r>
      <w:r>
        <w:rPr>
          <w:b/>
          <w:bCs/>
        </w:rPr>
        <w:t>и</w:t>
      </w:r>
      <w:r w:rsidRPr="00D0576E">
        <w:rPr>
          <w:b/>
          <w:bCs/>
        </w:rPr>
        <w:t xml:space="preserve"> сигналов, инициируемых на борту транспортного средства, с тем чтобы помочь водителю избежать столкновения, компенсировать неожиданное измен</w:t>
      </w:r>
      <w:r w:rsidRPr="00D0576E">
        <w:rPr>
          <w:b/>
          <w:bCs/>
        </w:rPr>
        <w:t>е</w:t>
      </w:r>
      <w:r w:rsidRPr="00D0576E">
        <w:rPr>
          <w:b/>
          <w:bCs/>
        </w:rPr>
        <w:t>ние боковой силы, действующей на транспортное средство, п</w:t>
      </w:r>
      <w:r w:rsidRPr="00D0576E">
        <w:rPr>
          <w:b/>
          <w:bCs/>
        </w:rPr>
        <w:t>о</w:t>
      </w:r>
      <w:r w:rsidRPr="00D0576E">
        <w:rPr>
          <w:b/>
          <w:bCs/>
        </w:rPr>
        <w:t>высить его устойчивость</w:t>
      </w:r>
      <w:r>
        <w:rPr>
          <w:b/>
          <w:bCs/>
        </w:rPr>
        <w:t xml:space="preserve"> </w:t>
      </w:r>
      <w:r w:rsidRPr="00D0576E">
        <w:rPr>
          <w:b/>
          <w:bCs/>
        </w:rPr>
        <w:t xml:space="preserve">(например, </w:t>
      </w:r>
      <w:r>
        <w:rPr>
          <w:b/>
          <w:bCs/>
        </w:rPr>
        <w:t xml:space="preserve">при </w:t>
      </w:r>
      <w:r w:rsidRPr="00D0576E">
        <w:rPr>
          <w:b/>
          <w:bCs/>
        </w:rPr>
        <w:t>боково</w:t>
      </w:r>
      <w:r>
        <w:rPr>
          <w:b/>
          <w:bCs/>
        </w:rPr>
        <w:t>м</w:t>
      </w:r>
      <w:r w:rsidRPr="00D0576E">
        <w:rPr>
          <w:b/>
          <w:bCs/>
        </w:rPr>
        <w:t xml:space="preserve"> ветр</w:t>
      </w:r>
      <w:r>
        <w:rPr>
          <w:b/>
          <w:bCs/>
        </w:rPr>
        <w:t xml:space="preserve">е, </w:t>
      </w:r>
      <w:r w:rsidRPr="00D0576E">
        <w:rPr>
          <w:b/>
          <w:bCs/>
        </w:rPr>
        <w:t>ра</w:t>
      </w:r>
      <w:r w:rsidRPr="00D0576E">
        <w:rPr>
          <w:b/>
          <w:bCs/>
        </w:rPr>
        <w:t>з</w:t>
      </w:r>
      <w:r w:rsidRPr="00D0576E">
        <w:rPr>
          <w:b/>
          <w:bCs/>
        </w:rPr>
        <w:t xml:space="preserve">личном коэффициенте трения колес о дорожную поверхность) или скорректировать </w:t>
      </w:r>
      <w:r>
        <w:rPr>
          <w:b/>
          <w:bCs/>
        </w:rPr>
        <w:t xml:space="preserve">его </w:t>
      </w:r>
      <w:r w:rsidRPr="00D0576E">
        <w:rPr>
          <w:b/>
          <w:bCs/>
        </w:rPr>
        <w:t>траекторию при выходе из полосы движения после пересечения линии разметки</w:t>
      </w:r>
      <w:r>
        <w:t>».</w:t>
      </w:r>
    </w:p>
    <w:p w:rsidR="001B4D3C" w:rsidRPr="00E60B17" w:rsidRDefault="001B4D3C" w:rsidP="006C1FFB">
      <w:pPr>
        <w:pStyle w:val="SingleTxtGR"/>
        <w:rPr>
          <w:rFonts w:eastAsia="HGMaruGothicMPRO"/>
        </w:rPr>
      </w:pPr>
      <w:r w:rsidRPr="002001C1">
        <w:rPr>
          <w:i/>
        </w:rPr>
        <w:lastRenderedPageBreak/>
        <w:t>Включить новый пункт 5.1.6.1.2</w:t>
      </w:r>
      <w:r>
        <w:t xml:space="preserve"> следующего содержания:</w:t>
      </w:r>
    </w:p>
    <w:p w:rsidR="001B4D3C" w:rsidRPr="002001C1" w:rsidRDefault="001B4D3C" w:rsidP="002001C1">
      <w:pPr>
        <w:pStyle w:val="SingleTxtGR"/>
        <w:ind w:left="2268" w:hanging="1134"/>
        <w:rPr>
          <w:b/>
        </w:rPr>
      </w:pPr>
      <w:r>
        <w:t>«</w:t>
      </w:r>
      <w:r w:rsidRPr="002001C1">
        <w:rPr>
          <w:b/>
        </w:rPr>
        <w:t>5.1.6.1.2</w:t>
      </w:r>
      <w:r w:rsidRPr="002001C1">
        <w:rPr>
          <w:b/>
        </w:rPr>
        <w:tab/>
        <w:t>Каждое срабатывание КФРУ немедленно сигнализируется в</w:t>
      </w:r>
      <w:r w:rsidRPr="002001C1">
        <w:rPr>
          <w:b/>
        </w:rPr>
        <w:t>о</w:t>
      </w:r>
      <w:r w:rsidRPr="002001C1">
        <w:rPr>
          <w:b/>
        </w:rPr>
        <w:t>дителю при помощи оптического сигнала, который остается включенным не менее одной секунды или до тех пор, пока обеспечивается компенсация, в зависимости от того, какой промежуток времени является более продолжительным.</w:t>
      </w:r>
    </w:p>
    <w:p w:rsidR="001B4D3C" w:rsidRPr="002001C1" w:rsidRDefault="002001C1" w:rsidP="002001C1">
      <w:pPr>
        <w:pStyle w:val="SingleTxtGR"/>
        <w:ind w:left="2268" w:hanging="1134"/>
        <w:rPr>
          <w:b/>
        </w:rPr>
      </w:pPr>
      <w:r w:rsidRPr="00E92262">
        <w:rPr>
          <w:b/>
        </w:rPr>
        <w:tab/>
      </w:r>
      <w:r w:rsidR="001B4D3C" w:rsidRPr="002001C1">
        <w:rPr>
          <w:b/>
        </w:rPr>
        <w:tab/>
        <w:t>В случае срабатывания функции корректировки при выходе из полосы движения, действующего более [30 секунд], включается звуковой предупредительный сигнал, который подается до окончания срабатывания.</w:t>
      </w:r>
    </w:p>
    <w:p w:rsidR="001B4D3C" w:rsidRPr="002001C1" w:rsidRDefault="002001C1" w:rsidP="002001C1">
      <w:pPr>
        <w:pStyle w:val="SingleTxtGR"/>
        <w:ind w:left="2268" w:hanging="1134"/>
        <w:rPr>
          <w:b/>
        </w:rPr>
      </w:pPr>
      <w:r w:rsidRPr="00E92262">
        <w:rPr>
          <w:b/>
        </w:rPr>
        <w:tab/>
      </w:r>
      <w:r w:rsidR="001B4D3C" w:rsidRPr="002001C1">
        <w:rPr>
          <w:b/>
        </w:rPr>
        <w:tab/>
        <w:t>В том случае, если функция корректировки при выходе из п</w:t>
      </w:r>
      <w:r w:rsidR="001B4D3C" w:rsidRPr="002001C1">
        <w:rPr>
          <w:b/>
        </w:rPr>
        <w:t>о</w:t>
      </w:r>
      <w:r w:rsidR="001B4D3C" w:rsidRPr="002001C1">
        <w:rPr>
          <w:b/>
        </w:rPr>
        <w:t>лосы движения последовательно срабатывает два или нескол</w:t>
      </w:r>
      <w:r w:rsidR="001B4D3C" w:rsidRPr="002001C1">
        <w:rPr>
          <w:b/>
        </w:rPr>
        <w:t>ь</w:t>
      </w:r>
      <w:r w:rsidR="001B4D3C" w:rsidRPr="002001C1">
        <w:rPr>
          <w:b/>
        </w:rPr>
        <w:t>ко раз в течение периода продолжительностью 180 секунд и е</w:t>
      </w:r>
      <w:r w:rsidR="001B4D3C" w:rsidRPr="002001C1">
        <w:rPr>
          <w:b/>
        </w:rPr>
        <w:t>с</w:t>
      </w:r>
      <w:r w:rsidR="001B4D3C" w:rsidRPr="002001C1">
        <w:rPr>
          <w:b/>
        </w:rPr>
        <w:t>ли во время ее срабатывания отсутствует воздействие на рул</w:t>
      </w:r>
      <w:r w:rsidR="001B4D3C" w:rsidRPr="002001C1">
        <w:rPr>
          <w:b/>
        </w:rPr>
        <w:t>е</w:t>
      </w:r>
      <w:r w:rsidR="001B4D3C" w:rsidRPr="002001C1">
        <w:rPr>
          <w:b/>
        </w:rPr>
        <w:t>вое управление со стороны водителя, акустический предупр</w:t>
      </w:r>
      <w:r w:rsidR="001B4D3C" w:rsidRPr="002001C1">
        <w:rPr>
          <w:b/>
        </w:rPr>
        <w:t>е</w:t>
      </w:r>
      <w:r w:rsidR="001B4D3C" w:rsidRPr="002001C1">
        <w:rPr>
          <w:b/>
        </w:rPr>
        <w:t xml:space="preserve">дительный сигнал должен подаваться в течение второго и всех последующих срабатываний. </w:t>
      </w:r>
    </w:p>
    <w:p w:rsidR="001B4D3C" w:rsidRPr="00E92262" w:rsidRDefault="002001C1" w:rsidP="002001C1">
      <w:pPr>
        <w:pStyle w:val="SingleTxtGR"/>
        <w:ind w:left="2268" w:hanging="1134"/>
      </w:pPr>
      <w:r w:rsidRPr="00E92262">
        <w:rPr>
          <w:b/>
        </w:rPr>
        <w:tab/>
      </w:r>
      <w:r w:rsidRPr="00E92262">
        <w:rPr>
          <w:b/>
        </w:rPr>
        <w:tab/>
      </w:r>
      <w:r w:rsidR="001B4D3C" w:rsidRPr="002001C1">
        <w:rPr>
          <w:b/>
        </w:rPr>
        <w:t>Любая система КФРУ должна соответствовать положениям приложения 6</w:t>
      </w:r>
      <w:r w:rsidR="001B4D3C">
        <w:t>».</w:t>
      </w:r>
      <w:r w:rsidRPr="00E92262">
        <w:tab/>
      </w:r>
    </w:p>
    <w:p w:rsidR="001B4D3C" w:rsidRPr="00E60B17" w:rsidRDefault="001B4D3C" w:rsidP="002001C1">
      <w:pPr>
        <w:pStyle w:val="H1GR"/>
      </w:pPr>
      <w:r>
        <w:tab/>
        <w:t>D.</w:t>
      </w:r>
      <w:r>
        <w:tab/>
        <w:t xml:space="preserve">Вариант 4 </w:t>
      </w:r>
    </w:p>
    <w:p w:rsidR="001B4D3C" w:rsidRPr="00E60B17" w:rsidRDefault="001B4D3C" w:rsidP="002001C1">
      <w:pPr>
        <w:pStyle w:val="SingleTxtGR"/>
        <w:rPr>
          <w:rFonts w:eastAsia="HGMaruGothicMPRO"/>
        </w:rPr>
      </w:pPr>
      <w:r w:rsidRPr="00D0576E">
        <w:rPr>
          <w:i/>
          <w:iCs/>
        </w:rPr>
        <w:t>Пункт 2.3.4.1</w:t>
      </w:r>
      <w:r>
        <w:t xml:space="preserve"> изменить следующим образом:</w:t>
      </w:r>
    </w:p>
    <w:p w:rsidR="001B4D3C" w:rsidRPr="002001C1" w:rsidRDefault="001B4D3C" w:rsidP="002001C1">
      <w:pPr>
        <w:pStyle w:val="SingleTxtGR"/>
        <w:ind w:left="2268" w:hanging="1134"/>
        <w:rPr>
          <w:b/>
        </w:rPr>
      </w:pPr>
      <w:r>
        <w:t>«</w:t>
      </w:r>
      <w:r w:rsidR="002001C1">
        <w:rPr>
          <w:b/>
        </w:rPr>
        <w:t>2.3.4.1</w:t>
      </w:r>
      <w:r w:rsidR="002001C1">
        <w:rPr>
          <w:b/>
        </w:rPr>
        <w:tab/>
        <w:t>"</w:t>
      </w:r>
      <w:r w:rsidR="00F16275">
        <w:rPr>
          <w:b/>
          <w:i/>
          <w:iCs/>
        </w:rPr>
        <w:t>а</w:t>
      </w:r>
      <w:r w:rsidRPr="002001C1">
        <w:rPr>
          <w:b/>
          <w:i/>
          <w:iCs/>
        </w:rPr>
        <w:t>втоматическая</w:t>
      </w:r>
      <w:r w:rsidRPr="002001C1">
        <w:rPr>
          <w:b/>
        </w:rPr>
        <w:t xml:space="preserve"> </w:t>
      </w:r>
      <w:r w:rsidRPr="002001C1">
        <w:rPr>
          <w:b/>
          <w:i/>
          <w:iCs/>
        </w:rPr>
        <w:t>функция рулевого управления (АФРУ)</w:t>
      </w:r>
      <w:r w:rsidR="002001C1">
        <w:rPr>
          <w:b/>
        </w:rPr>
        <w:t>"</w:t>
      </w:r>
      <w:r w:rsidRPr="002001C1">
        <w:rPr>
          <w:b/>
        </w:rPr>
        <w:t xml:space="preserve"> озн</w:t>
      </w:r>
      <w:r w:rsidRPr="002001C1">
        <w:rPr>
          <w:b/>
        </w:rPr>
        <w:t>а</w:t>
      </w:r>
      <w:r w:rsidRPr="002001C1">
        <w:rPr>
          <w:b/>
        </w:rPr>
        <w:t>чает функцию в комплексной системе электронного контроля, когда приведение в действие системы рулевого управления м</w:t>
      </w:r>
      <w:r w:rsidRPr="002001C1">
        <w:rPr>
          <w:b/>
        </w:rPr>
        <w:t>о</w:t>
      </w:r>
      <w:r w:rsidRPr="002001C1">
        <w:rPr>
          <w:b/>
        </w:rPr>
        <w:t>жет происходить в результате автоматической оценки сигналов, инициируемых на борту транспортного средства, возможно, в сочетании с пассивными элементами инфраструктуры, для обеспечения постоянного контроля в целях оказания помощи водителю;</w:t>
      </w:r>
    </w:p>
    <w:p w:rsidR="001B4D3C" w:rsidRPr="00E60B17" w:rsidRDefault="001B4D3C" w:rsidP="002001C1">
      <w:pPr>
        <w:pStyle w:val="SingleTxtGR"/>
        <w:ind w:left="2268" w:hanging="1134"/>
        <w:rPr>
          <w:b/>
          <w:bCs/>
        </w:rPr>
      </w:pPr>
      <w:r w:rsidRPr="00D0576E">
        <w:rPr>
          <w:b/>
          <w:bCs/>
        </w:rPr>
        <w:t>2.3.4.1.1</w:t>
      </w:r>
      <w:r w:rsidRPr="00D0576E">
        <w:rPr>
          <w:b/>
          <w:bCs/>
        </w:rPr>
        <w:tab/>
      </w:r>
      <w:r w:rsidR="00C91C1F">
        <w:rPr>
          <w:b/>
          <w:bCs/>
        </w:rPr>
        <w:t>"</w:t>
      </w:r>
      <w:r>
        <w:rPr>
          <w:b/>
          <w:bCs/>
          <w:i/>
          <w:iCs/>
        </w:rPr>
        <w:t>АФРУ</w:t>
      </w:r>
      <w:r w:rsidRPr="00D0576E">
        <w:rPr>
          <w:b/>
          <w:bCs/>
          <w:i/>
          <w:iCs/>
        </w:rPr>
        <w:t xml:space="preserve"> категории A</w:t>
      </w:r>
      <w:r w:rsidR="00C91C1F">
        <w:rPr>
          <w:b/>
          <w:bCs/>
        </w:rPr>
        <w:t>"</w:t>
      </w:r>
      <w:r w:rsidRPr="00D0576E">
        <w:rPr>
          <w:b/>
          <w:bCs/>
        </w:rPr>
        <w:t xml:space="preserve"> </w:t>
      </w:r>
      <w:r>
        <w:rPr>
          <w:b/>
          <w:bCs/>
        </w:rPr>
        <w:t>означает</w:t>
      </w:r>
      <w:r w:rsidRPr="00D0576E">
        <w:rPr>
          <w:b/>
          <w:bCs/>
        </w:rPr>
        <w:t xml:space="preserve"> функци</w:t>
      </w:r>
      <w:r>
        <w:rPr>
          <w:b/>
          <w:bCs/>
        </w:rPr>
        <w:t>ю</w:t>
      </w:r>
      <w:r w:rsidRPr="00D0576E">
        <w:rPr>
          <w:b/>
          <w:bCs/>
        </w:rPr>
        <w:t xml:space="preserve">, которая срабатывает при скорости не более 10 км/ч для </w:t>
      </w:r>
      <w:r w:rsidRPr="002001C1">
        <w:rPr>
          <w:b/>
        </w:rPr>
        <w:t>оказания</w:t>
      </w:r>
      <w:r w:rsidRPr="00D0576E">
        <w:rPr>
          <w:b/>
          <w:bCs/>
        </w:rPr>
        <w:t xml:space="preserve"> </w:t>
      </w:r>
      <w:r>
        <w:rPr>
          <w:b/>
          <w:bCs/>
        </w:rPr>
        <w:t>помощи</w:t>
      </w:r>
      <w:r w:rsidRPr="00D0576E">
        <w:rPr>
          <w:b/>
          <w:bCs/>
        </w:rPr>
        <w:t xml:space="preserve"> водителю по его команде при осуществлении боковых маневров на ни</w:t>
      </w:r>
      <w:r w:rsidRPr="00D0576E">
        <w:rPr>
          <w:b/>
          <w:bCs/>
        </w:rPr>
        <w:t>з</w:t>
      </w:r>
      <w:r w:rsidRPr="00D0576E">
        <w:rPr>
          <w:b/>
          <w:bCs/>
        </w:rPr>
        <w:t>кой скорости или параллельной парковк</w:t>
      </w:r>
      <w:r>
        <w:rPr>
          <w:b/>
          <w:bCs/>
        </w:rPr>
        <w:t>е</w:t>
      </w:r>
      <w:r w:rsidRPr="00D0576E">
        <w:rPr>
          <w:b/>
          <w:bCs/>
        </w:rPr>
        <w:t>;</w:t>
      </w:r>
    </w:p>
    <w:p w:rsidR="001B4D3C" w:rsidRPr="00E60B17" w:rsidRDefault="00C91C1F" w:rsidP="002001C1">
      <w:pPr>
        <w:pStyle w:val="SingleTxtGR"/>
        <w:ind w:left="2268" w:hanging="1134"/>
        <w:rPr>
          <w:b/>
        </w:rPr>
      </w:pPr>
      <w:r>
        <w:rPr>
          <w:b/>
          <w:bCs/>
        </w:rPr>
        <w:t>2.3.4.1.2</w:t>
      </w:r>
      <w:r>
        <w:rPr>
          <w:b/>
          <w:bCs/>
        </w:rPr>
        <w:tab/>
        <w:t>"</w:t>
      </w:r>
      <w:r w:rsidR="001B4D3C">
        <w:rPr>
          <w:b/>
          <w:bCs/>
          <w:i/>
          <w:iCs/>
        </w:rPr>
        <w:t>АФРУ</w:t>
      </w:r>
      <w:r w:rsidR="001B4D3C" w:rsidRPr="00D0576E">
        <w:rPr>
          <w:b/>
          <w:bCs/>
          <w:i/>
          <w:iCs/>
        </w:rPr>
        <w:t xml:space="preserve"> категории B1</w:t>
      </w:r>
      <w:r>
        <w:rPr>
          <w:b/>
          <w:bCs/>
        </w:rPr>
        <w:t>"</w:t>
      </w:r>
      <w:r w:rsidR="001B4D3C" w:rsidRPr="00D0576E">
        <w:rPr>
          <w:b/>
          <w:bCs/>
        </w:rPr>
        <w:t xml:space="preserve"> </w:t>
      </w:r>
      <w:r w:rsidR="001B4D3C">
        <w:rPr>
          <w:b/>
          <w:bCs/>
        </w:rPr>
        <w:t xml:space="preserve">означает </w:t>
      </w:r>
      <w:r w:rsidR="001B4D3C" w:rsidRPr="00D0576E">
        <w:rPr>
          <w:b/>
          <w:bCs/>
        </w:rPr>
        <w:t>функци</w:t>
      </w:r>
      <w:r w:rsidR="001B4D3C">
        <w:rPr>
          <w:b/>
          <w:bCs/>
        </w:rPr>
        <w:t>ю</w:t>
      </w:r>
      <w:r w:rsidR="001B4D3C" w:rsidRPr="00D0576E">
        <w:rPr>
          <w:b/>
          <w:bCs/>
        </w:rPr>
        <w:t>, [которая срабатыв</w:t>
      </w:r>
      <w:r w:rsidR="001B4D3C" w:rsidRPr="00D0576E">
        <w:rPr>
          <w:b/>
          <w:bCs/>
        </w:rPr>
        <w:t>а</w:t>
      </w:r>
      <w:r w:rsidR="001B4D3C" w:rsidRPr="00D0576E">
        <w:rPr>
          <w:b/>
          <w:bCs/>
        </w:rPr>
        <w:t xml:space="preserve">ет/активируется водителем и] которая непрерывно помогает водителю удерживать </w:t>
      </w:r>
      <w:r w:rsidR="001B4D3C" w:rsidRPr="002001C1">
        <w:rPr>
          <w:b/>
        </w:rPr>
        <w:t>транспортное</w:t>
      </w:r>
      <w:r w:rsidR="001B4D3C" w:rsidRPr="00D0576E">
        <w:rPr>
          <w:b/>
          <w:bCs/>
        </w:rPr>
        <w:t xml:space="preserve"> средство в пределах в</w:t>
      </w:r>
      <w:r w:rsidR="001B4D3C" w:rsidRPr="00D0576E">
        <w:rPr>
          <w:b/>
          <w:bCs/>
        </w:rPr>
        <w:t>ы</w:t>
      </w:r>
      <w:r w:rsidR="001B4D3C" w:rsidRPr="00D0576E">
        <w:rPr>
          <w:b/>
          <w:bCs/>
        </w:rPr>
        <w:t>бранной полосы</w:t>
      </w:r>
      <w:r w:rsidR="001B4D3C">
        <w:rPr>
          <w:b/>
          <w:bCs/>
        </w:rPr>
        <w:t xml:space="preserve"> движения</w:t>
      </w:r>
      <w:r w:rsidR="001B4D3C" w:rsidRPr="00D0576E">
        <w:rPr>
          <w:b/>
          <w:bCs/>
        </w:rPr>
        <w:t>, воздействуя на боковое перемещ</w:t>
      </w:r>
      <w:r w:rsidR="001B4D3C" w:rsidRPr="00D0576E">
        <w:rPr>
          <w:b/>
          <w:bCs/>
        </w:rPr>
        <w:t>е</w:t>
      </w:r>
      <w:r w:rsidR="001B4D3C" w:rsidRPr="00D0576E">
        <w:rPr>
          <w:b/>
          <w:bCs/>
        </w:rPr>
        <w:t>ние транспортного средства</w:t>
      </w:r>
      <w:r w:rsidR="001B4D3C">
        <w:t>».</w:t>
      </w:r>
    </w:p>
    <w:p w:rsidR="001B4D3C" w:rsidRPr="00E60B17" w:rsidRDefault="001B4D3C" w:rsidP="001B4D3C">
      <w:pPr>
        <w:spacing w:after="120" w:line="240" w:lineRule="auto"/>
        <w:ind w:left="2268" w:right="1134" w:hanging="1134"/>
        <w:jc w:val="both"/>
        <w:rPr>
          <w:rFonts w:eastAsia="HGMaruGothicMPRO"/>
        </w:rPr>
      </w:pPr>
      <w:r w:rsidRPr="00D0576E">
        <w:rPr>
          <w:i/>
          <w:iCs/>
        </w:rPr>
        <w:t xml:space="preserve">Пункт 2.3.4.2 </w:t>
      </w:r>
      <w:r>
        <w:t>изменить следующим образом:</w:t>
      </w:r>
    </w:p>
    <w:p w:rsidR="001B4D3C" w:rsidRPr="00E60B17" w:rsidRDefault="001B4D3C" w:rsidP="002001C1">
      <w:pPr>
        <w:pStyle w:val="SingleTxtGR"/>
        <w:ind w:left="2268" w:hanging="1134"/>
        <w:rPr>
          <w:b/>
        </w:rPr>
      </w:pPr>
      <w:r>
        <w:t>«</w:t>
      </w:r>
      <w:r w:rsidR="00C91C1F">
        <w:rPr>
          <w:b/>
          <w:bCs/>
        </w:rPr>
        <w:t xml:space="preserve">2.3.4.2 </w:t>
      </w:r>
      <w:r w:rsidR="00C91C1F">
        <w:rPr>
          <w:b/>
          <w:bCs/>
        </w:rPr>
        <w:tab/>
        <w:t>"</w:t>
      </w:r>
      <w:r w:rsidRPr="00D0576E">
        <w:rPr>
          <w:b/>
          <w:bCs/>
          <w:i/>
          <w:iCs/>
        </w:rPr>
        <w:t>корректировочн</w:t>
      </w:r>
      <w:r>
        <w:rPr>
          <w:b/>
          <w:bCs/>
          <w:i/>
          <w:iCs/>
        </w:rPr>
        <w:t>ая</w:t>
      </w:r>
      <w:r w:rsidRPr="00D0576E">
        <w:rPr>
          <w:b/>
          <w:bCs/>
          <w:i/>
          <w:iCs/>
        </w:rPr>
        <w:t xml:space="preserve"> функци</w:t>
      </w:r>
      <w:r>
        <w:rPr>
          <w:b/>
          <w:bCs/>
          <w:i/>
          <w:iCs/>
        </w:rPr>
        <w:t>я</w:t>
      </w:r>
      <w:r w:rsidRPr="00D0576E">
        <w:rPr>
          <w:b/>
          <w:bCs/>
          <w:i/>
          <w:iCs/>
        </w:rPr>
        <w:t xml:space="preserve"> рулевого управления</w:t>
      </w:r>
      <w:r w:rsidRPr="00D0576E">
        <w:rPr>
          <w:b/>
          <w:bCs/>
        </w:rPr>
        <w:t xml:space="preserve"> </w:t>
      </w:r>
      <w:r w:rsidRPr="00D0576E">
        <w:rPr>
          <w:b/>
          <w:bCs/>
          <w:i/>
          <w:iCs/>
        </w:rPr>
        <w:t>(</w:t>
      </w:r>
      <w:r>
        <w:rPr>
          <w:b/>
          <w:bCs/>
          <w:i/>
          <w:iCs/>
        </w:rPr>
        <w:t>КФРУ</w:t>
      </w:r>
      <w:r w:rsidRPr="00D0576E">
        <w:rPr>
          <w:b/>
          <w:bCs/>
          <w:i/>
          <w:iCs/>
        </w:rPr>
        <w:t>)</w:t>
      </w:r>
      <w:r w:rsidR="00C91C1F">
        <w:rPr>
          <w:b/>
          <w:bCs/>
        </w:rPr>
        <w:t>"</w:t>
      </w:r>
      <w:r w:rsidRPr="00D0576E">
        <w:rPr>
          <w:b/>
          <w:bCs/>
        </w:rPr>
        <w:t xml:space="preserve"> </w:t>
      </w:r>
      <w:r>
        <w:rPr>
          <w:b/>
          <w:bCs/>
        </w:rPr>
        <w:t>озн</w:t>
      </w:r>
      <w:r>
        <w:rPr>
          <w:b/>
          <w:bCs/>
        </w:rPr>
        <w:t>а</w:t>
      </w:r>
      <w:r>
        <w:rPr>
          <w:b/>
          <w:bCs/>
        </w:rPr>
        <w:t xml:space="preserve">чает </w:t>
      </w:r>
      <w:r w:rsidRPr="00D0576E">
        <w:rPr>
          <w:b/>
          <w:bCs/>
        </w:rPr>
        <w:t>контрольн</w:t>
      </w:r>
      <w:r>
        <w:rPr>
          <w:b/>
          <w:bCs/>
        </w:rPr>
        <w:t>ую</w:t>
      </w:r>
      <w:r w:rsidRPr="00D0576E">
        <w:rPr>
          <w:b/>
          <w:bCs/>
        </w:rPr>
        <w:t xml:space="preserve"> функци</w:t>
      </w:r>
      <w:r>
        <w:rPr>
          <w:b/>
          <w:bCs/>
        </w:rPr>
        <w:t>ю в</w:t>
      </w:r>
      <w:r w:rsidRPr="00D0576E">
        <w:rPr>
          <w:b/>
          <w:bCs/>
        </w:rPr>
        <w:t xml:space="preserve"> комплексной систем</w:t>
      </w:r>
      <w:r>
        <w:rPr>
          <w:b/>
          <w:bCs/>
        </w:rPr>
        <w:t>е</w:t>
      </w:r>
      <w:r w:rsidRPr="00D0576E">
        <w:rPr>
          <w:b/>
          <w:bCs/>
        </w:rPr>
        <w:t xml:space="preserve"> электро</w:t>
      </w:r>
      <w:r w:rsidRPr="00D0576E">
        <w:rPr>
          <w:b/>
          <w:bCs/>
        </w:rPr>
        <w:t>н</w:t>
      </w:r>
      <w:r w:rsidRPr="00D0576E">
        <w:rPr>
          <w:b/>
          <w:bCs/>
        </w:rPr>
        <w:t xml:space="preserve">ного контроля, в рамках которой в течение ограниченного </w:t>
      </w:r>
      <w:r w:rsidRPr="002001C1">
        <w:rPr>
          <w:b/>
        </w:rPr>
        <w:t>промежутка</w:t>
      </w:r>
      <w:r w:rsidRPr="00D0576E">
        <w:rPr>
          <w:b/>
          <w:bCs/>
        </w:rPr>
        <w:t xml:space="preserve"> времени [и независимо от команд водителя] изм</w:t>
      </w:r>
      <w:r w:rsidRPr="00D0576E">
        <w:rPr>
          <w:b/>
          <w:bCs/>
        </w:rPr>
        <w:t>е</w:t>
      </w:r>
      <w:r w:rsidRPr="00D0576E">
        <w:rPr>
          <w:b/>
          <w:bCs/>
        </w:rPr>
        <w:t xml:space="preserve">нение угла поворота одного или более колес может </w:t>
      </w:r>
      <w:r>
        <w:rPr>
          <w:b/>
          <w:bCs/>
        </w:rPr>
        <w:t>происходить в результате</w:t>
      </w:r>
      <w:r w:rsidRPr="00D0576E">
        <w:rPr>
          <w:b/>
          <w:bCs/>
        </w:rPr>
        <w:t xml:space="preserve"> автоматической оценк</w:t>
      </w:r>
      <w:r>
        <w:rPr>
          <w:b/>
          <w:bCs/>
        </w:rPr>
        <w:t>и</w:t>
      </w:r>
      <w:r w:rsidRPr="00D0576E">
        <w:rPr>
          <w:b/>
          <w:bCs/>
        </w:rPr>
        <w:t xml:space="preserve"> сигналов, инициируемых на борту транспортного средства, с тем чтобы помочь водителю </w:t>
      </w:r>
      <w:r w:rsidRPr="00D0576E">
        <w:rPr>
          <w:b/>
          <w:bCs/>
        </w:rPr>
        <w:lastRenderedPageBreak/>
        <w:t>избежать столкновения, компенсировать неожиданное измен</w:t>
      </w:r>
      <w:r w:rsidRPr="00D0576E">
        <w:rPr>
          <w:b/>
          <w:bCs/>
        </w:rPr>
        <w:t>е</w:t>
      </w:r>
      <w:r w:rsidRPr="00D0576E">
        <w:rPr>
          <w:b/>
          <w:bCs/>
        </w:rPr>
        <w:t>ние боковой силы, действующей на транспортное средство, п</w:t>
      </w:r>
      <w:r w:rsidRPr="00D0576E">
        <w:rPr>
          <w:b/>
          <w:bCs/>
        </w:rPr>
        <w:t>о</w:t>
      </w:r>
      <w:r w:rsidRPr="00D0576E">
        <w:rPr>
          <w:b/>
          <w:bCs/>
        </w:rPr>
        <w:t>высить его устойчивость</w:t>
      </w:r>
      <w:r>
        <w:rPr>
          <w:b/>
          <w:bCs/>
        </w:rPr>
        <w:t xml:space="preserve"> </w:t>
      </w:r>
      <w:r w:rsidRPr="00D0576E">
        <w:rPr>
          <w:b/>
          <w:bCs/>
        </w:rPr>
        <w:t xml:space="preserve">(например, </w:t>
      </w:r>
      <w:r>
        <w:rPr>
          <w:b/>
          <w:bCs/>
        </w:rPr>
        <w:t>при</w:t>
      </w:r>
      <w:r w:rsidRPr="00D0576E">
        <w:rPr>
          <w:b/>
          <w:bCs/>
        </w:rPr>
        <w:t xml:space="preserve"> боково</w:t>
      </w:r>
      <w:r>
        <w:rPr>
          <w:b/>
          <w:bCs/>
        </w:rPr>
        <w:t>м</w:t>
      </w:r>
      <w:r w:rsidRPr="00D0576E">
        <w:rPr>
          <w:b/>
          <w:bCs/>
        </w:rPr>
        <w:t xml:space="preserve"> ветр</w:t>
      </w:r>
      <w:r>
        <w:rPr>
          <w:b/>
          <w:bCs/>
        </w:rPr>
        <w:t>е</w:t>
      </w:r>
      <w:r w:rsidRPr="00D0576E">
        <w:rPr>
          <w:b/>
          <w:bCs/>
        </w:rPr>
        <w:t>, ра</w:t>
      </w:r>
      <w:r w:rsidRPr="00D0576E">
        <w:rPr>
          <w:b/>
          <w:bCs/>
        </w:rPr>
        <w:t>з</w:t>
      </w:r>
      <w:r w:rsidRPr="00D0576E">
        <w:rPr>
          <w:b/>
          <w:bCs/>
        </w:rPr>
        <w:t xml:space="preserve">личном коэффициенте трения колес о дорожную поверхность) или скорректировать </w:t>
      </w:r>
      <w:r>
        <w:rPr>
          <w:b/>
          <w:bCs/>
        </w:rPr>
        <w:t xml:space="preserve">его </w:t>
      </w:r>
      <w:r w:rsidRPr="00D0576E">
        <w:rPr>
          <w:b/>
          <w:bCs/>
        </w:rPr>
        <w:t>траекторию при выходе из полосы движения после пересечения линии разметки</w:t>
      </w:r>
      <w:r>
        <w:t>».</w:t>
      </w:r>
    </w:p>
    <w:p w:rsidR="001B4D3C" w:rsidRPr="00E60B17" w:rsidRDefault="001B4D3C" w:rsidP="001B4D3C">
      <w:pPr>
        <w:spacing w:after="120" w:line="240" w:lineRule="auto"/>
        <w:ind w:left="2268" w:right="1134" w:hanging="1134"/>
        <w:jc w:val="both"/>
        <w:rPr>
          <w:rFonts w:eastAsia="HGMaruGothicMPRO"/>
        </w:rPr>
      </w:pPr>
      <w:r w:rsidRPr="00D0576E">
        <w:rPr>
          <w:i/>
          <w:iCs/>
        </w:rPr>
        <w:t>Вставить новый пункт 5.1.6.2</w:t>
      </w:r>
      <w:r>
        <w:t xml:space="preserve"> следующего содержания:</w:t>
      </w:r>
    </w:p>
    <w:p w:rsidR="001B4D3C" w:rsidRPr="00E60B17" w:rsidRDefault="001B4D3C" w:rsidP="002001C1">
      <w:pPr>
        <w:pStyle w:val="SingleTxtGR"/>
        <w:ind w:left="2268" w:hanging="1134"/>
        <w:rPr>
          <w:b/>
          <w:bCs/>
        </w:rPr>
      </w:pPr>
      <w:r>
        <w:t>«</w:t>
      </w:r>
      <w:r w:rsidRPr="00D0576E">
        <w:rPr>
          <w:b/>
          <w:bCs/>
        </w:rPr>
        <w:t>5.1.6.1.2</w:t>
      </w:r>
      <w:r w:rsidRPr="00D0576E">
        <w:rPr>
          <w:b/>
          <w:bCs/>
        </w:rPr>
        <w:tab/>
        <w:t xml:space="preserve">Каждое срабатывание </w:t>
      </w:r>
      <w:r>
        <w:rPr>
          <w:b/>
          <w:bCs/>
        </w:rPr>
        <w:t>КФРУ</w:t>
      </w:r>
      <w:r w:rsidRPr="00D0576E">
        <w:rPr>
          <w:b/>
          <w:bCs/>
        </w:rPr>
        <w:t xml:space="preserve"> немедленно </w:t>
      </w:r>
      <w:r>
        <w:rPr>
          <w:b/>
          <w:bCs/>
        </w:rPr>
        <w:t>сигнализируется</w:t>
      </w:r>
      <w:r w:rsidRPr="00D0576E">
        <w:rPr>
          <w:b/>
          <w:bCs/>
        </w:rPr>
        <w:t xml:space="preserve"> в</w:t>
      </w:r>
      <w:r w:rsidRPr="00D0576E">
        <w:rPr>
          <w:b/>
          <w:bCs/>
        </w:rPr>
        <w:t>о</w:t>
      </w:r>
      <w:r w:rsidRPr="00D0576E">
        <w:rPr>
          <w:b/>
          <w:bCs/>
        </w:rPr>
        <w:t>дител</w:t>
      </w:r>
      <w:r>
        <w:rPr>
          <w:b/>
          <w:bCs/>
        </w:rPr>
        <w:t>ю</w:t>
      </w:r>
      <w:r w:rsidRPr="00D0576E">
        <w:rPr>
          <w:b/>
          <w:bCs/>
        </w:rPr>
        <w:t xml:space="preserve"> при помощи оптического сигнала, который остается включенным не менее </w:t>
      </w:r>
      <w:r w:rsidRPr="002001C1">
        <w:rPr>
          <w:b/>
        </w:rPr>
        <w:t>одной</w:t>
      </w:r>
      <w:r w:rsidRPr="00D0576E">
        <w:rPr>
          <w:b/>
          <w:bCs/>
        </w:rPr>
        <w:t xml:space="preserve"> секунды или до тех пор, пока обеспечивается компенсация, в зависимости от того, какой промежуток времени является более продолжительным.</w:t>
      </w:r>
    </w:p>
    <w:p w:rsidR="001B4D3C" w:rsidRPr="00E60B17" w:rsidRDefault="001B4D3C" w:rsidP="002001C1">
      <w:pPr>
        <w:pStyle w:val="SingleTxtGR"/>
        <w:ind w:left="2268" w:hanging="1134"/>
        <w:rPr>
          <w:b/>
          <w:bCs/>
        </w:rPr>
      </w:pPr>
      <w:r w:rsidRPr="00D0576E">
        <w:rPr>
          <w:b/>
          <w:bCs/>
        </w:rPr>
        <w:tab/>
      </w:r>
      <w:r w:rsidR="00C91C1F" w:rsidRPr="00E92262">
        <w:rPr>
          <w:b/>
          <w:bCs/>
        </w:rPr>
        <w:tab/>
      </w:r>
      <w:r w:rsidRPr="00D0576E">
        <w:rPr>
          <w:b/>
          <w:bCs/>
        </w:rPr>
        <w:t xml:space="preserve">В случае </w:t>
      </w:r>
      <w:r>
        <w:rPr>
          <w:b/>
          <w:bCs/>
        </w:rPr>
        <w:t>срабатывания функции корректировки при</w:t>
      </w:r>
      <w:r w:rsidRPr="00D0576E">
        <w:rPr>
          <w:b/>
          <w:bCs/>
        </w:rPr>
        <w:t xml:space="preserve"> выход</w:t>
      </w:r>
      <w:r>
        <w:rPr>
          <w:b/>
          <w:bCs/>
        </w:rPr>
        <w:t>е</w:t>
      </w:r>
      <w:r w:rsidRPr="00D0576E">
        <w:rPr>
          <w:b/>
          <w:bCs/>
        </w:rPr>
        <w:t xml:space="preserve"> из полосы движения, </w:t>
      </w:r>
      <w:r w:rsidRPr="002001C1">
        <w:rPr>
          <w:b/>
        </w:rPr>
        <w:t>действующего</w:t>
      </w:r>
      <w:r w:rsidRPr="00D0576E">
        <w:rPr>
          <w:b/>
          <w:bCs/>
        </w:rPr>
        <w:t xml:space="preserve"> более [30 секунд], включается звуковой предупредительный сигнал, который подается до </w:t>
      </w:r>
      <w:r>
        <w:rPr>
          <w:b/>
          <w:bCs/>
        </w:rPr>
        <w:t>окончания срабатывания</w:t>
      </w:r>
      <w:r w:rsidRPr="00D0576E">
        <w:rPr>
          <w:b/>
          <w:bCs/>
        </w:rPr>
        <w:t>.</w:t>
      </w:r>
    </w:p>
    <w:p w:rsidR="001B4D3C" w:rsidRPr="00E60B17" w:rsidRDefault="001B4D3C" w:rsidP="002001C1">
      <w:pPr>
        <w:pStyle w:val="SingleTxtGR"/>
        <w:ind w:left="2268" w:hanging="1134"/>
        <w:rPr>
          <w:b/>
          <w:bCs/>
        </w:rPr>
      </w:pPr>
      <w:r w:rsidRPr="00D0576E">
        <w:rPr>
          <w:b/>
          <w:bCs/>
        </w:rPr>
        <w:tab/>
      </w:r>
      <w:r w:rsidR="00C91C1F" w:rsidRPr="00C91C1F">
        <w:rPr>
          <w:b/>
          <w:bCs/>
        </w:rPr>
        <w:tab/>
      </w:r>
      <w:r w:rsidRPr="00D0576E">
        <w:rPr>
          <w:b/>
          <w:bCs/>
        </w:rPr>
        <w:t xml:space="preserve">В </w:t>
      </w:r>
      <w:r>
        <w:rPr>
          <w:b/>
          <w:bCs/>
        </w:rPr>
        <w:t xml:space="preserve">том </w:t>
      </w:r>
      <w:r w:rsidRPr="00D0576E">
        <w:rPr>
          <w:b/>
          <w:bCs/>
        </w:rPr>
        <w:t>случае</w:t>
      </w:r>
      <w:r>
        <w:rPr>
          <w:b/>
          <w:bCs/>
        </w:rPr>
        <w:t>, если</w:t>
      </w:r>
      <w:r w:rsidRPr="00D0576E">
        <w:rPr>
          <w:b/>
          <w:bCs/>
        </w:rPr>
        <w:t xml:space="preserve"> функци</w:t>
      </w:r>
      <w:r>
        <w:rPr>
          <w:b/>
          <w:bCs/>
        </w:rPr>
        <w:t>я</w:t>
      </w:r>
      <w:r w:rsidRPr="00D0576E">
        <w:rPr>
          <w:b/>
          <w:bCs/>
        </w:rPr>
        <w:t xml:space="preserve"> корректировки при выходе из п</w:t>
      </w:r>
      <w:r w:rsidRPr="00D0576E">
        <w:rPr>
          <w:b/>
          <w:bCs/>
        </w:rPr>
        <w:t>о</w:t>
      </w:r>
      <w:r w:rsidRPr="00D0576E">
        <w:rPr>
          <w:b/>
          <w:bCs/>
        </w:rPr>
        <w:t>лосы движения последовательн</w:t>
      </w:r>
      <w:r>
        <w:rPr>
          <w:b/>
          <w:bCs/>
        </w:rPr>
        <w:t>о</w:t>
      </w:r>
      <w:r w:rsidRPr="00D0576E">
        <w:rPr>
          <w:b/>
          <w:bCs/>
        </w:rPr>
        <w:t xml:space="preserve"> срабатыва</w:t>
      </w:r>
      <w:r>
        <w:rPr>
          <w:b/>
          <w:bCs/>
        </w:rPr>
        <w:t>ет два или нескол</w:t>
      </w:r>
      <w:r>
        <w:rPr>
          <w:b/>
          <w:bCs/>
        </w:rPr>
        <w:t>ь</w:t>
      </w:r>
      <w:r>
        <w:rPr>
          <w:b/>
          <w:bCs/>
        </w:rPr>
        <w:t>ко раз</w:t>
      </w:r>
      <w:r w:rsidRPr="00D0576E">
        <w:rPr>
          <w:b/>
          <w:bCs/>
        </w:rPr>
        <w:t xml:space="preserve"> в течение </w:t>
      </w:r>
      <w:r w:rsidRPr="002001C1">
        <w:rPr>
          <w:b/>
        </w:rPr>
        <w:t>периода</w:t>
      </w:r>
      <w:r w:rsidRPr="00D0576E">
        <w:rPr>
          <w:b/>
          <w:bCs/>
        </w:rPr>
        <w:t xml:space="preserve"> продолжительностью 180 секунд и </w:t>
      </w:r>
      <w:r>
        <w:rPr>
          <w:b/>
          <w:bCs/>
        </w:rPr>
        <w:t>е</w:t>
      </w:r>
      <w:r>
        <w:rPr>
          <w:b/>
          <w:bCs/>
        </w:rPr>
        <w:t>с</w:t>
      </w:r>
      <w:r>
        <w:rPr>
          <w:b/>
          <w:bCs/>
        </w:rPr>
        <w:t>ли</w:t>
      </w:r>
      <w:r w:rsidRPr="00D0576E">
        <w:rPr>
          <w:b/>
          <w:bCs/>
        </w:rPr>
        <w:t xml:space="preserve"> во время ее срабатывания отсутств</w:t>
      </w:r>
      <w:r>
        <w:rPr>
          <w:b/>
          <w:bCs/>
        </w:rPr>
        <w:t>ует</w:t>
      </w:r>
      <w:r w:rsidRPr="00D0576E">
        <w:rPr>
          <w:b/>
          <w:bCs/>
        </w:rPr>
        <w:t xml:space="preserve"> воздействи</w:t>
      </w:r>
      <w:r>
        <w:rPr>
          <w:b/>
          <w:bCs/>
        </w:rPr>
        <w:t>е</w:t>
      </w:r>
      <w:r w:rsidRPr="00D0576E">
        <w:rPr>
          <w:b/>
          <w:bCs/>
        </w:rPr>
        <w:t xml:space="preserve"> на рул</w:t>
      </w:r>
      <w:r w:rsidRPr="00D0576E">
        <w:rPr>
          <w:b/>
          <w:bCs/>
        </w:rPr>
        <w:t>е</w:t>
      </w:r>
      <w:r w:rsidRPr="00D0576E">
        <w:rPr>
          <w:b/>
          <w:bCs/>
        </w:rPr>
        <w:t>во</w:t>
      </w:r>
      <w:r>
        <w:rPr>
          <w:b/>
          <w:bCs/>
        </w:rPr>
        <w:t>е</w:t>
      </w:r>
      <w:r w:rsidRPr="00D0576E">
        <w:rPr>
          <w:b/>
          <w:bCs/>
        </w:rPr>
        <w:t xml:space="preserve"> управлени</w:t>
      </w:r>
      <w:r>
        <w:rPr>
          <w:b/>
          <w:bCs/>
        </w:rPr>
        <w:t>е</w:t>
      </w:r>
      <w:r w:rsidRPr="00D0576E">
        <w:rPr>
          <w:b/>
          <w:bCs/>
        </w:rPr>
        <w:t xml:space="preserve"> </w:t>
      </w:r>
      <w:r>
        <w:rPr>
          <w:b/>
          <w:bCs/>
        </w:rPr>
        <w:t xml:space="preserve">со стороны </w:t>
      </w:r>
      <w:r w:rsidRPr="00D0576E">
        <w:rPr>
          <w:b/>
          <w:bCs/>
        </w:rPr>
        <w:t>водител</w:t>
      </w:r>
      <w:r>
        <w:rPr>
          <w:b/>
          <w:bCs/>
        </w:rPr>
        <w:t xml:space="preserve">я, </w:t>
      </w:r>
      <w:r w:rsidRPr="00D0576E">
        <w:rPr>
          <w:b/>
          <w:bCs/>
        </w:rPr>
        <w:t>акустический предупр</w:t>
      </w:r>
      <w:r w:rsidRPr="00D0576E">
        <w:rPr>
          <w:b/>
          <w:bCs/>
        </w:rPr>
        <w:t>е</w:t>
      </w:r>
      <w:r w:rsidRPr="00D0576E">
        <w:rPr>
          <w:b/>
          <w:bCs/>
        </w:rPr>
        <w:t xml:space="preserve">дительный сигнал должен </w:t>
      </w:r>
      <w:r>
        <w:rPr>
          <w:b/>
          <w:bCs/>
        </w:rPr>
        <w:t>подаваться</w:t>
      </w:r>
      <w:r w:rsidRPr="00D0576E">
        <w:rPr>
          <w:b/>
          <w:bCs/>
        </w:rPr>
        <w:t xml:space="preserve"> в течение второго и всех последующих срабатываний. </w:t>
      </w:r>
    </w:p>
    <w:p w:rsidR="001B4D3C" w:rsidRPr="00E60B17" w:rsidRDefault="00C91C1F" w:rsidP="002001C1">
      <w:pPr>
        <w:pStyle w:val="SingleTxtGR"/>
        <w:ind w:left="2268" w:hanging="1134"/>
        <w:rPr>
          <w:b/>
          <w:bCs/>
        </w:rPr>
      </w:pPr>
      <w:r w:rsidRPr="00C91C1F">
        <w:rPr>
          <w:b/>
          <w:bCs/>
        </w:rPr>
        <w:tab/>
      </w:r>
      <w:r w:rsidRPr="00C91C1F">
        <w:rPr>
          <w:b/>
          <w:bCs/>
        </w:rPr>
        <w:tab/>
      </w:r>
      <w:r w:rsidR="001B4D3C" w:rsidRPr="00D0576E">
        <w:rPr>
          <w:b/>
          <w:bCs/>
        </w:rPr>
        <w:t>Системы, срабатыва</w:t>
      </w:r>
      <w:r w:rsidR="001B4D3C">
        <w:rPr>
          <w:b/>
          <w:bCs/>
        </w:rPr>
        <w:t>ющие</w:t>
      </w:r>
      <w:r w:rsidR="001B4D3C" w:rsidRPr="00D0576E">
        <w:rPr>
          <w:b/>
          <w:bCs/>
        </w:rPr>
        <w:t xml:space="preserve"> прежде</w:t>
      </w:r>
      <w:r w:rsidR="001B4D3C">
        <w:rPr>
          <w:b/>
          <w:bCs/>
        </w:rPr>
        <w:t>,</w:t>
      </w:r>
      <w:r w:rsidR="001B4D3C" w:rsidRPr="00D0576E">
        <w:rPr>
          <w:b/>
          <w:bCs/>
        </w:rPr>
        <w:t xml:space="preserve"> чем внешняя часть шины переднего колеса транспортного средства, находящаяся ближе всего к маркировке полосы движения, пересекает внутренний край видимой маркировки </w:t>
      </w:r>
      <w:r w:rsidR="001B4D3C">
        <w:rPr>
          <w:b/>
          <w:bCs/>
        </w:rPr>
        <w:t xml:space="preserve">этой </w:t>
      </w:r>
      <w:r w:rsidR="001B4D3C" w:rsidRPr="00D0576E">
        <w:rPr>
          <w:b/>
          <w:bCs/>
        </w:rPr>
        <w:t xml:space="preserve">полосы, должны </w:t>
      </w:r>
      <w:r w:rsidR="001B4D3C">
        <w:rPr>
          <w:b/>
          <w:bCs/>
        </w:rPr>
        <w:t>отвеча</w:t>
      </w:r>
      <w:r w:rsidR="001B4D3C" w:rsidRPr="00D0576E">
        <w:rPr>
          <w:b/>
          <w:bCs/>
        </w:rPr>
        <w:t>ть тр</w:t>
      </w:r>
      <w:r w:rsidR="001B4D3C" w:rsidRPr="00D0576E">
        <w:rPr>
          <w:b/>
          <w:bCs/>
        </w:rPr>
        <w:t>е</w:t>
      </w:r>
      <w:r w:rsidR="001B4D3C" w:rsidRPr="00D0576E">
        <w:rPr>
          <w:b/>
          <w:bCs/>
        </w:rPr>
        <w:t xml:space="preserve">бованиям пункта 5.6.2. </w:t>
      </w:r>
    </w:p>
    <w:p w:rsidR="001B4D3C" w:rsidRPr="00E60B17" w:rsidRDefault="00CC43AB" w:rsidP="002001C1">
      <w:pPr>
        <w:pStyle w:val="SingleTxtGR"/>
        <w:ind w:left="2268" w:hanging="1134"/>
        <w:rPr>
          <w:b/>
        </w:rPr>
      </w:pPr>
      <w:r w:rsidRPr="00E92262">
        <w:rPr>
          <w:b/>
          <w:bCs/>
        </w:rPr>
        <w:tab/>
      </w:r>
      <w:r w:rsidRPr="00E92262">
        <w:rPr>
          <w:b/>
          <w:bCs/>
        </w:rPr>
        <w:tab/>
      </w:r>
      <w:r w:rsidR="001B4D3C" w:rsidRPr="00D0576E">
        <w:rPr>
          <w:b/>
          <w:bCs/>
        </w:rPr>
        <w:t xml:space="preserve">Любая система </w:t>
      </w:r>
      <w:r w:rsidR="001B4D3C">
        <w:rPr>
          <w:b/>
          <w:bCs/>
        </w:rPr>
        <w:t>КФРУ</w:t>
      </w:r>
      <w:r w:rsidR="001B4D3C" w:rsidRPr="00D0576E">
        <w:rPr>
          <w:b/>
          <w:bCs/>
        </w:rPr>
        <w:t xml:space="preserve"> </w:t>
      </w:r>
      <w:r w:rsidR="001B4D3C" w:rsidRPr="002001C1">
        <w:rPr>
          <w:b/>
        </w:rPr>
        <w:t>должна</w:t>
      </w:r>
      <w:r w:rsidR="001B4D3C" w:rsidRPr="00D0576E">
        <w:rPr>
          <w:b/>
          <w:bCs/>
        </w:rPr>
        <w:t xml:space="preserve"> соответствовать положениям приложения 6</w:t>
      </w:r>
      <w:r w:rsidR="001B4D3C">
        <w:t>».</w:t>
      </w:r>
    </w:p>
    <w:p w:rsidR="001B4D3C" w:rsidRPr="00E60B17" w:rsidRDefault="001B4D3C" w:rsidP="001B4D3C">
      <w:pPr>
        <w:spacing w:after="120" w:line="240" w:lineRule="auto"/>
        <w:ind w:left="1418" w:right="1139" w:hanging="284"/>
        <w:jc w:val="both"/>
        <w:rPr>
          <w:i/>
        </w:rPr>
      </w:pPr>
      <w:r w:rsidRPr="00D0576E">
        <w:rPr>
          <w:i/>
          <w:iCs/>
        </w:rPr>
        <w:t xml:space="preserve">Включить новый пункт 5.6 </w:t>
      </w:r>
      <w:r>
        <w:t>следующего содержания:</w:t>
      </w:r>
    </w:p>
    <w:p w:rsidR="001B4D3C" w:rsidRPr="00E60B17" w:rsidRDefault="001B4D3C" w:rsidP="002001C1">
      <w:pPr>
        <w:pStyle w:val="SingleTxtGR"/>
        <w:ind w:left="2268" w:hanging="1134"/>
        <w:rPr>
          <w:b/>
          <w:bCs/>
          <w:u w:val="single"/>
        </w:rPr>
      </w:pPr>
      <w:r>
        <w:t>«</w:t>
      </w:r>
      <w:r w:rsidRPr="005F09CD">
        <w:rPr>
          <w:b/>
          <w:bCs/>
        </w:rPr>
        <w:t>5.6</w:t>
      </w:r>
      <w:r w:rsidRPr="005F09CD">
        <w:rPr>
          <w:b/>
          <w:bCs/>
        </w:rPr>
        <w:tab/>
      </w:r>
      <w:r w:rsidRPr="005F09CD">
        <w:rPr>
          <w:b/>
          <w:bCs/>
        </w:rPr>
        <w:tab/>
        <w:t xml:space="preserve">Положения, </w:t>
      </w:r>
      <w:r w:rsidRPr="002001C1">
        <w:rPr>
          <w:b/>
        </w:rPr>
        <w:t>касающиеся</w:t>
      </w:r>
      <w:r w:rsidRPr="005F09CD">
        <w:rPr>
          <w:b/>
          <w:bCs/>
        </w:rPr>
        <w:t xml:space="preserve"> автоматическ</w:t>
      </w:r>
      <w:r>
        <w:rPr>
          <w:b/>
          <w:bCs/>
        </w:rPr>
        <w:t>их</w:t>
      </w:r>
      <w:r w:rsidRPr="005F09CD">
        <w:rPr>
          <w:b/>
          <w:bCs/>
        </w:rPr>
        <w:t xml:space="preserve"> функций рулевого управления</w:t>
      </w:r>
    </w:p>
    <w:p w:rsidR="001B4D3C" w:rsidRPr="00E60B17" w:rsidRDefault="001B4D3C" w:rsidP="002001C1">
      <w:pPr>
        <w:pStyle w:val="SingleTxtGR"/>
        <w:ind w:left="2268" w:hanging="1134"/>
        <w:rPr>
          <w:b/>
          <w:bCs/>
        </w:rPr>
      </w:pPr>
      <w:r w:rsidRPr="005F09CD">
        <w:rPr>
          <w:b/>
          <w:bCs/>
        </w:rPr>
        <w:t>5.6.1</w:t>
      </w:r>
      <w:r w:rsidRPr="005F09CD">
        <w:rPr>
          <w:b/>
          <w:bCs/>
        </w:rPr>
        <w:tab/>
      </w:r>
      <w:r w:rsidRPr="005F09CD">
        <w:rPr>
          <w:b/>
          <w:bCs/>
        </w:rPr>
        <w:tab/>
        <w:t xml:space="preserve">Специальные </w:t>
      </w:r>
      <w:r w:rsidRPr="002001C1">
        <w:rPr>
          <w:b/>
        </w:rPr>
        <w:t>положения</w:t>
      </w:r>
      <w:r w:rsidRPr="005F09CD">
        <w:rPr>
          <w:b/>
          <w:bCs/>
        </w:rPr>
        <w:t xml:space="preserve"> для </w:t>
      </w:r>
      <w:r>
        <w:rPr>
          <w:b/>
          <w:bCs/>
        </w:rPr>
        <w:t>АФРУ</w:t>
      </w:r>
      <w:r w:rsidRPr="005F09CD">
        <w:rPr>
          <w:b/>
          <w:bCs/>
        </w:rPr>
        <w:t xml:space="preserve"> категории A </w:t>
      </w:r>
    </w:p>
    <w:p w:rsidR="001B4D3C" w:rsidRPr="00E60B17" w:rsidRDefault="00C91C1F" w:rsidP="002001C1">
      <w:pPr>
        <w:pStyle w:val="SingleTxtGR"/>
        <w:ind w:left="2268" w:hanging="1134"/>
        <w:rPr>
          <w:b/>
          <w:bCs/>
        </w:rPr>
      </w:pPr>
      <w:r w:rsidRPr="00E92262">
        <w:rPr>
          <w:b/>
          <w:bCs/>
        </w:rPr>
        <w:tab/>
      </w:r>
      <w:r w:rsidRPr="00E92262">
        <w:rPr>
          <w:b/>
          <w:bCs/>
        </w:rPr>
        <w:tab/>
      </w:r>
      <w:r w:rsidR="001B4D3C" w:rsidRPr="005F09CD">
        <w:rPr>
          <w:b/>
          <w:bCs/>
        </w:rPr>
        <w:t xml:space="preserve">Любая система </w:t>
      </w:r>
      <w:r w:rsidR="001B4D3C">
        <w:rPr>
          <w:b/>
          <w:bCs/>
        </w:rPr>
        <w:t>АФРУ</w:t>
      </w:r>
      <w:r w:rsidR="001B4D3C" w:rsidRPr="005F09CD">
        <w:rPr>
          <w:b/>
          <w:bCs/>
        </w:rPr>
        <w:t xml:space="preserve"> категории A должна отвечать следующим требованиям в </w:t>
      </w:r>
      <w:r w:rsidR="001B4D3C" w:rsidRPr="002001C1">
        <w:rPr>
          <w:b/>
        </w:rPr>
        <w:t>пределах</w:t>
      </w:r>
      <w:r w:rsidR="001B4D3C" w:rsidRPr="005F09CD">
        <w:rPr>
          <w:b/>
          <w:bCs/>
        </w:rPr>
        <w:t xml:space="preserve"> граничных условий.</w:t>
      </w:r>
    </w:p>
    <w:p w:rsidR="001B4D3C" w:rsidRPr="00E60B17" w:rsidRDefault="001B4D3C" w:rsidP="002001C1">
      <w:pPr>
        <w:pStyle w:val="SingleTxtGR"/>
        <w:ind w:left="2268" w:hanging="1134"/>
        <w:rPr>
          <w:b/>
          <w:bCs/>
        </w:rPr>
      </w:pPr>
      <w:r w:rsidRPr="005F09CD">
        <w:rPr>
          <w:b/>
          <w:bCs/>
        </w:rPr>
        <w:t>5.6.1.1</w:t>
      </w:r>
      <w:r w:rsidRPr="005F09CD">
        <w:rPr>
          <w:b/>
          <w:bCs/>
        </w:rPr>
        <w:tab/>
        <w:t xml:space="preserve">Всякий раз, когда функция приводится в действие, водитель должен предупреждаться об этом сигналом и </w:t>
      </w:r>
      <w:r>
        <w:rPr>
          <w:b/>
          <w:bCs/>
        </w:rPr>
        <w:t>режим управл</w:t>
      </w:r>
      <w:r>
        <w:rPr>
          <w:b/>
          <w:bCs/>
        </w:rPr>
        <w:t>е</w:t>
      </w:r>
      <w:r>
        <w:rPr>
          <w:b/>
          <w:bCs/>
        </w:rPr>
        <w:t>ния</w:t>
      </w:r>
      <w:r w:rsidRPr="005F09CD">
        <w:rPr>
          <w:b/>
          <w:bCs/>
        </w:rPr>
        <w:t xml:space="preserve"> долж</w:t>
      </w:r>
      <w:r>
        <w:rPr>
          <w:b/>
          <w:bCs/>
        </w:rPr>
        <w:t>ен</w:t>
      </w:r>
      <w:r w:rsidRPr="005F09CD">
        <w:rPr>
          <w:b/>
          <w:bCs/>
        </w:rPr>
        <w:t xml:space="preserve"> </w:t>
      </w:r>
      <w:r w:rsidRPr="002001C1">
        <w:rPr>
          <w:b/>
        </w:rPr>
        <w:t>автоматически</w:t>
      </w:r>
      <w:r w:rsidRPr="005F09CD">
        <w:rPr>
          <w:b/>
          <w:bCs/>
        </w:rPr>
        <w:t xml:space="preserve"> </w:t>
      </w:r>
      <w:r>
        <w:rPr>
          <w:b/>
          <w:bCs/>
        </w:rPr>
        <w:t>отключаться</w:t>
      </w:r>
      <w:r w:rsidRPr="005F09CD">
        <w:rPr>
          <w:b/>
          <w:bCs/>
        </w:rPr>
        <w:t>, если скорость тран</w:t>
      </w:r>
      <w:r w:rsidRPr="005F09CD">
        <w:rPr>
          <w:b/>
          <w:bCs/>
        </w:rPr>
        <w:t>с</w:t>
      </w:r>
      <w:r w:rsidRPr="005F09CD">
        <w:rPr>
          <w:b/>
          <w:bCs/>
        </w:rPr>
        <w:t xml:space="preserve">портного средства более чем на 20% превышает установленный предел, составляющий 10 км/ч, или сигналы, подлежащие оценке, больше не поступают. </w:t>
      </w:r>
      <w:r>
        <w:rPr>
          <w:b/>
          <w:bCs/>
        </w:rPr>
        <w:t>Люб</w:t>
      </w:r>
      <w:r w:rsidRPr="005F09CD">
        <w:rPr>
          <w:b/>
          <w:bCs/>
        </w:rPr>
        <w:t xml:space="preserve">ое </w:t>
      </w:r>
      <w:r>
        <w:rPr>
          <w:b/>
          <w:bCs/>
        </w:rPr>
        <w:t>отключение режима управления</w:t>
      </w:r>
      <w:r w:rsidRPr="005F09CD">
        <w:rPr>
          <w:b/>
          <w:bCs/>
        </w:rPr>
        <w:t xml:space="preserve"> должно </w:t>
      </w:r>
      <w:r>
        <w:rPr>
          <w:b/>
          <w:bCs/>
        </w:rPr>
        <w:t>сигнализироваться водителю с помощью непродолжительного</w:t>
      </w:r>
      <w:r w:rsidRPr="005F09CD">
        <w:rPr>
          <w:b/>
          <w:bCs/>
        </w:rPr>
        <w:t>, но отчетлив</w:t>
      </w:r>
      <w:r>
        <w:rPr>
          <w:b/>
          <w:bCs/>
        </w:rPr>
        <w:t>ого</w:t>
      </w:r>
      <w:r w:rsidRPr="005F09CD">
        <w:rPr>
          <w:b/>
          <w:bCs/>
        </w:rPr>
        <w:t xml:space="preserve"> визуального и</w:t>
      </w:r>
      <w:r>
        <w:rPr>
          <w:b/>
          <w:bCs/>
        </w:rPr>
        <w:t>ли</w:t>
      </w:r>
      <w:r w:rsidRPr="005F09CD">
        <w:rPr>
          <w:b/>
          <w:bCs/>
        </w:rPr>
        <w:t xml:space="preserve"> звуков</w:t>
      </w:r>
      <w:r w:rsidRPr="005F09CD">
        <w:rPr>
          <w:b/>
          <w:bCs/>
        </w:rPr>
        <w:t>о</w:t>
      </w:r>
      <w:r w:rsidRPr="005F09CD">
        <w:rPr>
          <w:b/>
          <w:bCs/>
        </w:rPr>
        <w:t xml:space="preserve">го сигнала либо </w:t>
      </w:r>
      <w:r>
        <w:rPr>
          <w:b/>
          <w:bCs/>
        </w:rPr>
        <w:t>тактильного</w:t>
      </w:r>
      <w:r w:rsidRPr="005F09CD">
        <w:rPr>
          <w:b/>
          <w:bCs/>
        </w:rPr>
        <w:t xml:space="preserve"> предупреждающего сигнала на орган</w:t>
      </w:r>
      <w:r>
        <w:rPr>
          <w:b/>
          <w:bCs/>
        </w:rPr>
        <w:t>е</w:t>
      </w:r>
      <w:r w:rsidRPr="005F09CD">
        <w:rPr>
          <w:b/>
          <w:bCs/>
        </w:rPr>
        <w:t xml:space="preserve"> рулевого управления.</w:t>
      </w:r>
    </w:p>
    <w:p w:rsidR="001B4D3C" w:rsidRPr="00E60B17" w:rsidRDefault="001B4D3C" w:rsidP="002001C1">
      <w:pPr>
        <w:pStyle w:val="SingleTxtGR"/>
        <w:ind w:left="2268" w:hanging="1134"/>
        <w:rPr>
          <w:b/>
          <w:bCs/>
        </w:rPr>
      </w:pPr>
      <w:r w:rsidRPr="005F09CD">
        <w:rPr>
          <w:b/>
          <w:bCs/>
        </w:rPr>
        <w:t>5.6.2</w:t>
      </w:r>
      <w:r w:rsidRPr="005F09CD">
        <w:rPr>
          <w:b/>
          <w:bCs/>
        </w:rPr>
        <w:tab/>
      </w:r>
      <w:r w:rsidRPr="005F09CD">
        <w:rPr>
          <w:b/>
          <w:bCs/>
        </w:rPr>
        <w:tab/>
        <w:t xml:space="preserve">Специальные </w:t>
      </w:r>
      <w:r w:rsidRPr="002001C1">
        <w:rPr>
          <w:b/>
        </w:rPr>
        <w:t>положения</w:t>
      </w:r>
      <w:r w:rsidRPr="005F09CD">
        <w:rPr>
          <w:b/>
          <w:bCs/>
        </w:rPr>
        <w:t xml:space="preserve"> для </w:t>
      </w:r>
      <w:r>
        <w:rPr>
          <w:b/>
          <w:bCs/>
        </w:rPr>
        <w:t>АФРУ</w:t>
      </w:r>
      <w:r w:rsidRPr="005F09CD">
        <w:rPr>
          <w:b/>
          <w:bCs/>
        </w:rPr>
        <w:t xml:space="preserve"> категории B1 </w:t>
      </w:r>
    </w:p>
    <w:p w:rsidR="001B4D3C" w:rsidRPr="00E60B17" w:rsidRDefault="00C91C1F" w:rsidP="002001C1">
      <w:pPr>
        <w:pStyle w:val="SingleTxtGR"/>
        <w:ind w:left="2268" w:hanging="1134"/>
        <w:rPr>
          <w:b/>
          <w:bCs/>
        </w:rPr>
      </w:pPr>
      <w:r w:rsidRPr="00E92262">
        <w:rPr>
          <w:b/>
          <w:bCs/>
        </w:rPr>
        <w:lastRenderedPageBreak/>
        <w:tab/>
      </w:r>
      <w:r w:rsidRPr="00E92262">
        <w:rPr>
          <w:b/>
          <w:bCs/>
        </w:rPr>
        <w:tab/>
      </w:r>
      <w:r w:rsidR="001B4D3C" w:rsidRPr="005F09CD">
        <w:rPr>
          <w:b/>
          <w:bCs/>
        </w:rPr>
        <w:t xml:space="preserve">Любая система </w:t>
      </w:r>
      <w:r w:rsidR="001B4D3C">
        <w:rPr>
          <w:b/>
          <w:bCs/>
        </w:rPr>
        <w:t>АФРУ</w:t>
      </w:r>
      <w:r w:rsidR="001B4D3C" w:rsidRPr="005F09CD">
        <w:rPr>
          <w:b/>
          <w:bCs/>
        </w:rPr>
        <w:t xml:space="preserve"> категории B1 должна отвечать следу</w:t>
      </w:r>
      <w:r w:rsidR="001B4D3C" w:rsidRPr="005F09CD">
        <w:rPr>
          <w:b/>
          <w:bCs/>
        </w:rPr>
        <w:t>ю</w:t>
      </w:r>
      <w:r w:rsidR="001B4D3C" w:rsidRPr="005F09CD">
        <w:rPr>
          <w:b/>
          <w:bCs/>
        </w:rPr>
        <w:t>щим требованиям в пределах граничных условий.</w:t>
      </w:r>
    </w:p>
    <w:p w:rsidR="001B4D3C" w:rsidRPr="00E60B17" w:rsidRDefault="001B4D3C" w:rsidP="00C91C1F">
      <w:pPr>
        <w:pStyle w:val="SingleTxtGR"/>
        <w:ind w:left="2268" w:hanging="1134"/>
        <w:rPr>
          <w:b/>
          <w:bCs/>
        </w:rPr>
      </w:pPr>
      <w:r w:rsidRPr="005F09CD">
        <w:rPr>
          <w:b/>
          <w:bCs/>
        </w:rPr>
        <w:t>5.6.2.1</w:t>
      </w:r>
      <w:r>
        <w:rPr>
          <w:b/>
          <w:bCs/>
        </w:rPr>
        <w:tab/>
      </w:r>
      <w:r w:rsidRPr="005F09CD">
        <w:rPr>
          <w:b/>
          <w:bCs/>
        </w:rPr>
        <w:t xml:space="preserve">Общие </w:t>
      </w:r>
      <w:r w:rsidRPr="00C91C1F">
        <w:rPr>
          <w:b/>
        </w:rPr>
        <w:t>положения</w:t>
      </w:r>
    </w:p>
    <w:p w:rsidR="001B4D3C" w:rsidRPr="00E60B17" w:rsidRDefault="001B4D3C" w:rsidP="00C91C1F">
      <w:pPr>
        <w:pStyle w:val="SingleTxtGR"/>
        <w:ind w:left="2268" w:hanging="1134"/>
        <w:rPr>
          <w:b/>
          <w:bCs/>
        </w:rPr>
      </w:pPr>
      <w:r w:rsidRPr="005F09CD">
        <w:rPr>
          <w:b/>
          <w:bCs/>
        </w:rPr>
        <w:t>5.6.2.2.1</w:t>
      </w:r>
      <w:r w:rsidRPr="005F09CD">
        <w:rPr>
          <w:b/>
          <w:bCs/>
        </w:rPr>
        <w:tab/>
        <w:t xml:space="preserve">Активированная система должна в любой момент времени обеспечивать, </w:t>
      </w:r>
      <w:r w:rsidRPr="00C91C1F">
        <w:rPr>
          <w:b/>
        </w:rPr>
        <w:t>чтобы</w:t>
      </w:r>
      <w:r w:rsidRPr="005F09CD">
        <w:rPr>
          <w:b/>
          <w:bCs/>
        </w:rPr>
        <w:t xml:space="preserve"> транспортное средство не пересекало маркировку полосы движения при обстоятельствах, опред</w:t>
      </w:r>
      <w:r w:rsidRPr="005F09CD">
        <w:rPr>
          <w:b/>
          <w:bCs/>
        </w:rPr>
        <w:t>е</w:t>
      </w:r>
      <w:r w:rsidRPr="005F09CD">
        <w:rPr>
          <w:b/>
          <w:bCs/>
        </w:rPr>
        <w:t xml:space="preserve">ленных </w:t>
      </w:r>
      <w:r>
        <w:rPr>
          <w:b/>
          <w:bCs/>
        </w:rPr>
        <w:t xml:space="preserve">в конкретных </w:t>
      </w:r>
      <w:r w:rsidRPr="005F09CD">
        <w:rPr>
          <w:b/>
          <w:bCs/>
        </w:rPr>
        <w:t>граничных услови</w:t>
      </w:r>
      <w:r>
        <w:rPr>
          <w:b/>
          <w:bCs/>
        </w:rPr>
        <w:t>ях</w:t>
      </w:r>
      <w:r w:rsidRPr="005F09CD">
        <w:rPr>
          <w:b/>
          <w:bCs/>
        </w:rPr>
        <w:t>.</w:t>
      </w:r>
    </w:p>
    <w:p w:rsidR="001B4D3C" w:rsidRPr="00E60B17" w:rsidRDefault="001B4D3C" w:rsidP="00C91C1F">
      <w:pPr>
        <w:pStyle w:val="SingleTxtGR"/>
        <w:ind w:left="2268" w:hanging="1134"/>
        <w:rPr>
          <w:b/>
          <w:bCs/>
        </w:rPr>
      </w:pPr>
      <w:r w:rsidRPr="005F09CD">
        <w:rPr>
          <w:b/>
          <w:bCs/>
        </w:rPr>
        <w:t>5.6.2.1.2</w:t>
      </w:r>
      <w:r w:rsidRPr="005F09CD">
        <w:rPr>
          <w:b/>
          <w:bCs/>
        </w:rPr>
        <w:tab/>
        <w:t xml:space="preserve">Транспортное средство должно быть оснащено устройством, позволяющим водителю активировать и деактивировать эту систему. </w:t>
      </w:r>
      <w:r w:rsidRPr="00C91C1F">
        <w:rPr>
          <w:b/>
        </w:rPr>
        <w:t>Должна</w:t>
      </w:r>
      <w:r w:rsidRPr="005F09CD">
        <w:rPr>
          <w:b/>
          <w:bCs/>
        </w:rPr>
        <w:t xml:space="preserve"> быть предусмотрена возможность деактив</w:t>
      </w:r>
      <w:r w:rsidRPr="005F09CD">
        <w:rPr>
          <w:b/>
          <w:bCs/>
        </w:rPr>
        <w:t>а</w:t>
      </w:r>
      <w:r w:rsidRPr="005F09CD">
        <w:rPr>
          <w:b/>
          <w:bCs/>
        </w:rPr>
        <w:t>ции в любо</w:t>
      </w:r>
      <w:r>
        <w:rPr>
          <w:b/>
          <w:bCs/>
        </w:rPr>
        <w:t>е время</w:t>
      </w:r>
      <w:r w:rsidRPr="005F09CD">
        <w:rPr>
          <w:b/>
          <w:bCs/>
        </w:rPr>
        <w:t>.</w:t>
      </w:r>
    </w:p>
    <w:p w:rsidR="001B4D3C" w:rsidRPr="00E60B17" w:rsidRDefault="001B4D3C" w:rsidP="00C91C1F">
      <w:pPr>
        <w:pStyle w:val="SingleTxtGR"/>
        <w:ind w:left="2268" w:hanging="1134"/>
        <w:rPr>
          <w:b/>
          <w:bCs/>
        </w:rPr>
      </w:pPr>
      <w:r w:rsidRPr="005F09CD">
        <w:rPr>
          <w:b/>
          <w:bCs/>
        </w:rPr>
        <w:t>5.6.2.1.3</w:t>
      </w:r>
      <w:r w:rsidRPr="005F09CD">
        <w:rPr>
          <w:b/>
          <w:bCs/>
        </w:rPr>
        <w:tab/>
        <w:t xml:space="preserve">Система должна быть сконструирована таким образом, чтобы </w:t>
      </w:r>
      <w:r>
        <w:rPr>
          <w:b/>
          <w:bCs/>
        </w:rPr>
        <w:t xml:space="preserve">во время ее функционирования была исключена возможность </w:t>
      </w:r>
      <w:r w:rsidRPr="005F09CD">
        <w:rPr>
          <w:b/>
          <w:bCs/>
        </w:rPr>
        <w:t>чрезмерно</w:t>
      </w:r>
      <w:r>
        <w:rPr>
          <w:b/>
          <w:bCs/>
        </w:rPr>
        <w:t>го</w:t>
      </w:r>
      <w:r w:rsidRPr="005F09CD">
        <w:rPr>
          <w:b/>
          <w:bCs/>
        </w:rPr>
        <w:t xml:space="preserve"> </w:t>
      </w:r>
      <w:r>
        <w:rPr>
          <w:b/>
          <w:bCs/>
        </w:rPr>
        <w:t>вмешательства в рулевое управление</w:t>
      </w:r>
      <w:r w:rsidRPr="005F09CD">
        <w:rPr>
          <w:b/>
          <w:bCs/>
        </w:rPr>
        <w:t xml:space="preserve"> (например, чрезмерный </w:t>
      </w:r>
      <w:r w:rsidRPr="00C91C1F">
        <w:rPr>
          <w:b/>
        </w:rPr>
        <w:t>крутящий</w:t>
      </w:r>
      <w:r w:rsidRPr="005F09CD">
        <w:rPr>
          <w:b/>
          <w:bCs/>
        </w:rPr>
        <w:t xml:space="preserve"> момент рулевого механизма)</w:t>
      </w:r>
      <w:r>
        <w:rPr>
          <w:b/>
          <w:bCs/>
        </w:rPr>
        <w:t>,</w:t>
      </w:r>
      <w:r w:rsidRPr="005F09CD">
        <w:rPr>
          <w:b/>
          <w:bCs/>
        </w:rPr>
        <w:t xml:space="preserve"> с целью </w:t>
      </w:r>
      <w:r>
        <w:rPr>
          <w:b/>
          <w:bCs/>
        </w:rPr>
        <w:t>обеспечить</w:t>
      </w:r>
      <w:r w:rsidRPr="005F09CD">
        <w:rPr>
          <w:b/>
          <w:bCs/>
        </w:rPr>
        <w:t xml:space="preserve"> способность </w:t>
      </w:r>
      <w:r>
        <w:rPr>
          <w:b/>
          <w:bCs/>
        </w:rPr>
        <w:t xml:space="preserve">водителя </w:t>
      </w:r>
      <w:r w:rsidRPr="005F09CD">
        <w:rPr>
          <w:b/>
          <w:bCs/>
        </w:rPr>
        <w:t>управл</w:t>
      </w:r>
      <w:r>
        <w:rPr>
          <w:b/>
          <w:bCs/>
        </w:rPr>
        <w:t xml:space="preserve">ять транспортным средством </w:t>
      </w:r>
      <w:r w:rsidRPr="005F09CD">
        <w:rPr>
          <w:b/>
          <w:bCs/>
        </w:rPr>
        <w:t xml:space="preserve">и избежать неожиданного изменения </w:t>
      </w:r>
      <w:r>
        <w:rPr>
          <w:b/>
          <w:bCs/>
        </w:rPr>
        <w:t>поведения транспортного средства</w:t>
      </w:r>
      <w:r w:rsidRPr="005F09CD">
        <w:rPr>
          <w:b/>
          <w:bCs/>
        </w:rPr>
        <w:t>.</w:t>
      </w:r>
    </w:p>
    <w:p w:rsidR="001B4D3C" w:rsidRPr="00E60B17" w:rsidRDefault="00C91C1F" w:rsidP="00C91C1F">
      <w:pPr>
        <w:pStyle w:val="SingleTxtGR"/>
        <w:ind w:left="2268" w:hanging="1134"/>
        <w:rPr>
          <w:b/>
          <w:bCs/>
        </w:rPr>
      </w:pPr>
      <w:r w:rsidRPr="00E92262">
        <w:rPr>
          <w:b/>
          <w:bCs/>
        </w:rPr>
        <w:tab/>
      </w:r>
      <w:r w:rsidRPr="00E92262">
        <w:rPr>
          <w:b/>
          <w:bCs/>
        </w:rPr>
        <w:tab/>
      </w:r>
      <w:r w:rsidR="001B4D3C">
        <w:rPr>
          <w:b/>
          <w:bCs/>
        </w:rPr>
        <w:t xml:space="preserve">Срабатывание системы </w:t>
      </w:r>
      <w:r w:rsidR="001B4D3C" w:rsidRPr="005F09CD">
        <w:rPr>
          <w:b/>
          <w:bCs/>
        </w:rPr>
        <w:t xml:space="preserve">завершается постепенным </w:t>
      </w:r>
      <w:r w:rsidR="001B4D3C">
        <w:rPr>
          <w:b/>
          <w:bCs/>
        </w:rPr>
        <w:t>уменьшен</w:t>
      </w:r>
      <w:r w:rsidR="001B4D3C">
        <w:rPr>
          <w:b/>
          <w:bCs/>
        </w:rPr>
        <w:t>и</w:t>
      </w:r>
      <w:r w:rsidR="001B4D3C">
        <w:rPr>
          <w:b/>
          <w:bCs/>
        </w:rPr>
        <w:t xml:space="preserve">ем ее </w:t>
      </w:r>
      <w:r w:rsidR="001B4D3C" w:rsidRPr="005F09CD">
        <w:rPr>
          <w:b/>
          <w:bCs/>
        </w:rPr>
        <w:t xml:space="preserve">контроля </w:t>
      </w:r>
      <w:r w:rsidR="001B4D3C" w:rsidRPr="00C91C1F">
        <w:rPr>
          <w:b/>
        </w:rPr>
        <w:t>за</w:t>
      </w:r>
      <w:r w:rsidR="001B4D3C" w:rsidRPr="005F09CD">
        <w:rPr>
          <w:b/>
          <w:bCs/>
        </w:rPr>
        <w:t xml:space="preserve"> траекторией движения с целью обеспечить простое и надежное управление транспортным средством, как это определено в пункте 5.1.1. </w:t>
      </w:r>
    </w:p>
    <w:p w:rsidR="001B4D3C" w:rsidRPr="00E60B17" w:rsidRDefault="00C91C1F" w:rsidP="00C91C1F">
      <w:pPr>
        <w:pStyle w:val="SingleTxtGR"/>
        <w:ind w:left="2268" w:hanging="1134"/>
        <w:rPr>
          <w:b/>
          <w:bCs/>
        </w:rPr>
      </w:pPr>
      <w:r w:rsidRPr="00C91C1F">
        <w:rPr>
          <w:b/>
          <w:bCs/>
        </w:rPr>
        <w:tab/>
      </w:r>
      <w:r w:rsidRPr="00C91C1F">
        <w:rPr>
          <w:b/>
          <w:bCs/>
        </w:rPr>
        <w:tab/>
      </w:r>
      <w:r w:rsidR="001B4D3C" w:rsidRPr="005F09CD">
        <w:rPr>
          <w:b/>
          <w:bCs/>
        </w:rPr>
        <w:t xml:space="preserve">Рулевое усилие, необходимое водителю для того, чтобы </w:t>
      </w:r>
      <w:r w:rsidR="001B4D3C">
        <w:rPr>
          <w:b/>
          <w:bCs/>
        </w:rPr>
        <w:t>взять на себя управление, обеспечиваемое до этого системой</w:t>
      </w:r>
      <w:r w:rsidR="001B4D3C" w:rsidRPr="005F09CD">
        <w:rPr>
          <w:b/>
          <w:bCs/>
        </w:rPr>
        <w:t xml:space="preserve"> контрол</w:t>
      </w:r>
      <w:r w:rsidR="001B4D3C">
        <w:rPr>
          <w:b/>
          <w:bCs/>
        </w:rPr>
        <w:t>я</w:t>
      </w:r>
      <w:r w:rsidR="001B4D3C" w:rsidRPr="005F09CD">
        <w:rPr>
          <w:b/>
          <w:bCs/>
        </w:rPr>
        <w:t xml:space="preserve"> за траекторией движения, не должно превышать значение, ук</w:t>
      </w:r>
      <w:r w:rsidR="001B4D3C" w:rsidRPr="005F09CD">
        <w:rPr>
          <w:b/>
          <w:bCs/>
        </w:rPr>
        <w:t>а</w:t>
      </w:r>
      <w:r w:rsidR="001B4D3C" w:rsidRPr="005F09CD">
        <w:rPr>
          <w:b/>
          <w:bCs/>
        </w:rPr>
        <w:t xml:space="preserve">занное в пункте 6.2.4.2 для </w:t>
      </w:r>
      <w:r w:rsidR="001B4D3C">
        <w:rPr>
          <w:b/>
          <w:bCs/>
        </w:rPr>
        <w:t>исправного</w:t>
      </w:r>
      <w:r w:rsidR="001B4D3C" w:rsidRPr="005F09CD">
        <w:rPr>
          <w:b/>
          <w:bCs/>
        </w:rPr>
        <w:t xml:space="preserve"> рулевого управления.</w:t>
      </w:r>
    </w:p>
    <w:p w:rsidR="001B4D3C" w:rsidRPr="00E60B17" w:rsidRDefault="001B4D3C" w:rsidP="00C91C1F">
      <w:pPr>
        <w:pStyle w:val="SingleTxtGR"/>
        <w:ind w:left="2268" w:hanging="1134"/>
        <w:rPr>
          <w:b/>
          <w:bCs/>
        </w:rPr>
      </w:pPr>
      <w:r w:rsidRPr="005F09CD">
        <w:rPr>
          <w:b/>
          <w:bCs/>
        </w:rPr>
        <w:t>5.6.2.2</w:t>
      </w:r>
      <w:r w:rsidRPr="005F09CD">
        <w:rPr>
          <w:b/>
          <w:bCs/>
        </w:rPr>
        <w:tab/>
      </w:r>
      <w:r>
        <w:rPr>
          <w:b/>
          <w:bCs/>
        </w:rPr>
        <w:t>Работа</w:t>
      </w:r>
      <w:r w:rsidRPr="005F09CD">
        <w:rPr>
          <w:b/>
          <w:bCs/>
        </w:rPr>
        <w:t xml:space="preserve"> </w:t>
      </w:r>
      <w:r>
        <w:rPr>
          <w:b/>
          <w:bCs/>
        </w:rPr>
        <w:t>АФРУ</w:t>
      </w:r>
    </w:p>
    <w:p w:rsidR="001B4D3C" w:rsidRPr="00E60B17" w:rsidRDefault="001B4D3C" w:rsidP="00C91C1F">
      <w:pPr>
        <w:pStyle w:val="SingleTxtGR"/>
        <w:ind w:left="2268" w:hanging="1134"/>
        <w:rPr>
          <w:b/>
          <w:bCs/>
        </w:rPr>
      </w:pPr>
      <w:r w:rsidRPr="005F09CD">
        <w:rPr>
          <w:b/>
          <w:bCs/>
        </w:rPr>
        <w:t>5.6.2.2.1</w:t>
      </w:r>
      <w:r w:rsidRPr="005F09CD">
        <w:rPr>
          <w:b/>
          <w:bCs/>
        </w:rPr>
        <w:tab/>
        <w:t>Если система находится в активном состоянии, то водител</w:t>
      </w:r>
      <w:r>
        <w:rPr>
          <w:b/>
          <w:bCs/>
        </w:rPr>
        <w:t>ю</w:t>
      </w:r>
      <w:r w:rsidRPr="005F09CD">
        <w:rPr>
          <w:b/>
          <w:bCs/>
        </w:rPr>
        <w:t xml:space="preserve"> </w:t>
      </w:r>
      <w:r>
        <w:rPr>
          <w:b/>
          <w:bCs/>
        </w:rPr>
        <w:t>п</w:t>
      </w:r>
      <w:r>
        <w:rPr>
          <w:b/>
          <w:bCs/>
        </w:rPr>
        <w:t>о</w:t>
      </w:r>
      <w:r>
        <w:rPr>
          <w:b/>
          <w:bCs/>
        </w:rPr>
        <w:t>дается</w:t>
      </w:r>
      <w:r w:rsidRPr="005F09CD">
        <w:rPr>
          <w:b/>
          <w:bCs/>
        </w:rPr>
        <w:t xml:space="preserve"> </w:t>
      </w:r>
      <w:r w:rsidRPr="00C91C1F">
        <w:rPr>
          <w:b/>
        </w:rPr>
        <w:t>оптический</w:t>
      </w:r>
      <w:r w:rsidRPr="005F09CD">
        <w:rPr>
          <w:b/>
          <w:bCs/>
        </w:rPr>
        <w:t xml:space="preserve"> сигнал. </w:t>
      </w:r>
    </w:p>
    <w:p w:rsidR="001B4D3C" w:rsidRPr="00E60B17" w:rsidRDefault="001B4D3C" w:rsidP="00C91C1F">
      <w:pPr>
        <w:pStyle w:val="SingleTxtGR"/>
        <w:ind w:left="2268" w:hanging="1134"/>
        <w:rPr>
          <w:b/>
          <w:bCs/>
        </w:rPr>
      </w:pPr>
      <w:r w:rsidRPr="005F09CD">
        <w:rPr>
          <w:b/>
          <w:bCs/>
        </w:rPr>
        <w:t>5.6.2.2.2</w:t>
      </w:r>
      <w:r w:rsidRPr="005F09CD">
        <w:rPr>
          <w:b/>
          <w:bCs/>
        </w:rPr>
        <w:tab/>
        <w:t>Если система временно недоступна, например в силу неблаг</w:t>
      </w:r>
      <w:r w:rsidRPr="005F09CD">
        <w:rPr>
          <w:b/>
          <w:bCs/>
        </w:rPr>
        <w:t>о</w:t>
      </w:r>
      <w:r w:rsidRPr="005F09CD">
        <w:rPr>
          <w:b/>
          <w:bCs/>
        </w:rPr>
        <w:t xml:space="preserve">приятных </w:t>
      </w:r>
      <w:r w:rsidRPr="00C91C1F">
        <w:rPr>
          <w:b/>
        </w:rPr>
        <w:t>погодных</w:t>
      </w:r>
      <w:r w:rsidRPr="005F09CD">
        <w:rPr>
          <w:b/>
          <w:bCs/>
        </w:rPr>
        <w:t xml:space="preserve"> условий, то она четко информирует вод</w:t>
      </w:r>
      <w:r w:rsidRPr="005F09CD">
        <w:rPr>
          <w:b/>
          <w:bCs/>
        </w:rPr>
        <w:t>и</w:t>
      </w:r>
      <w:r w:rsidRPr="005F09CD">
        <w:rPr>
          <w:b/>
          <w:bCs/>
        </w:rPr>
        <w:t xml:space="preserve">теля о своем состоянии при помощи оптического сигнала, </w:t>
      </w:r>
      <w:r>
        <w:rPr>
          <w:b/>
          <w:bCs/>
        </w:rPr>
        <w:t>кр</w:t>
      </w:r>
      <w:r>
        <w:rPr>
          <w:b/>
          <w:bCs/>
        </w:rPr>
        <w:t>о</w:t>
      </w:r>
      <w:r>
        <w:rPr>
          <w:b/>
          <w:bCs/>
        </w:rPr>
        <w:t>ме</w:t>
      </w:r>
      <w:r w:rsidRPr="005F09CD">
        <w:rPr>
          <w:b/>
          <w:bCs/>
        </w:rPr>
        <w:t xml:space="preserve"> </w:t>
      </w:r>
      <w:r>
        <w:rPr>
          <w:b/>
          <w:bCs/>
        </w:rPr>
        <w:t xml:space="preserve">как в </w:t>
      </w:r>
      <w:r w:rsidRPr="005F09CD">
        <w:rPr>
          <w:b/>
          <w:bCs/>
        </w:rPr>
        <w:t>режим</w:t>
      </w:r>
      <w:r>
        <w:rPr>
          <w:b/>
          <w:bCs/>
        </w:rPr>
        <w:t>е</w:t>
      </w:r>
      <w:r w:rsidRPr="005F09CD">
        <w:rPr>
          <w:b/>
          <w:bCs/>
        </w:rPr>
        <w:t xml:space="preserve"> </w:t>
      </w:r>
      <w:r>
        <w:rPr>
          <w:b/>
          <w:bCs/>
        </w:rPr>
        <w:t>«</w:t>
      </w:r>
      <w:r w:rsidRPr="005F09CD">
        <w:rPr>
          <w:b/>
          <w:bCs/>
        </w:rPr>
        <w:t>выключено</w:t>
      </w:r>
      <w:r>
        <w:rPr>
          <w:b/>
          <w:bCs/>
        </w:rPr>
        <w:t>»</w:t>
      </w:r>
      <w:r w:rsidRPr="005F09CD">
        <w:rPr>
          <w:b/>
          <w:bCs/>
        </w:rPr>
        <w:t xml:space="preserve">, </w:t>
      </w:r>
      <w:r>
        <w:rPr>
          <w:b/>
          <w:bCs/>
        </w:rPr>
        <w:t>когда система</w:t>
      </w:r>
      <w:r w:rsidRPr="005F09CD">
        <w:rPr>
          <w:b/>
          <w:bCs/>
        </w:rPr>
        <w:t xml:space="preserve"> </w:t>
      </w:r>
      <w:r>
        <w:rPr>
          <w:b/>
          <w:bCs/>
        </w:rPr>
        <w:t>деактивирована.</w:t>
      </w:r>
      <w:r w:rsidRPr="005F09CD">
        <w:rPr>
          <w:b/>
          <w:bCs/>
        </w:rPr>
        <w:t xml:space="preserve"> </w:t>
      </w:r>
    </w:p>
    <w:p w:rsidR="001B4D3C" w:rsidRPr="00E60B17" w:rsidRDefault="001B4D3C" w:rsidP="00C91C1F">
      <w:pPr>
        <w:pStyle w:val="SingleTxtGR"/>
        <w:ind w:left="2268" w:hanging="1134"/>
        <w:rPr>
          <w:b/>
          <w:bCs/>
        </w:rPr>
      </w:pPr>
      <w:r w:rsidRPr="005F09CD">
        <w:rPr>
          <w:b/>
          <w:bCs/>
        </w:rPr>
        <w:t>5.6.2.2.3</w:t>
      </w:r>
      <w:r w:rsidRPr="005F09CD">
        <w:rPr>
          <w:b/>
          <w:bCs/>
        </w:rPr>
        <w:tab/>
        <w:t xml:space="preserve">Сбой в работе системы должен </w:t>
      </w:r>
      <w:r>
        <w:rPr>
          <w:b/>
          <w:bCs/>
        </w:rPr>
        <w:t xml:space="preserve">сигнализироваться </w:t>
      </w:r>
      <w:r w:rsidRPr="005F09CD">
        <w:rPr>
          <w:b/>
          <w:bCs/>
        </w:rPr>
        <w:t>водител</w:t>
      </w:r>
      <w:r>
        <w:rPr>
          <w:b/>
          <w:bCs/>
        </w:rPr>
        <w:t>ю</w:t>
      </w:r>
      <w:r w:rsidRPr="005F09CD">
        <w:rPr>
          <w:b/>
          <w:bCs/>
        </w:rPr>
        <w:t>. Для этой цели может использоваться оптический сигнал, у</w:t>
      </w:r>
      <w:r>
        <w:rPr>
          <w:b/>
          <w:bCs/>
        </w:rPr>
        <w:t>п</w:t>
      </w:r>
      <w:r>
        <w:rPr>
          <w:b/>
          <w:bCs/>
        </w:rPr>
        <w:t>о</w:t>
      </w:r>
      <w:r>
        <w:rPr>
          <w:b/>
          <w:bCs/>
        </w:rPr>
        <w:t>мянут</w:t>
      </w:r>
      <w:r w:rsidRPr="005F09CD">
        <w:rPr>
          <w:b/>
          <w:bCs/>
        </w:rPr>
        <w:t xml:space="preserve">ый в пункте 5.6.5.2.2. </w:t>
      </w:r>
      <w:r>
        <w:rPr>
          <w:b/>
          <w:bCs/>
        </w:rPr>
        <w:t>Однако</w:t>
      </w:r>
      <w:r w:rsidRPr="005F09CD">
        <w:rPr>
          <w:b/>
          <w:bCs/>
        </w:rPr>
        <w:t xml:space="preserve"> если система деактивируе</w:t>
      </w:r>
      <w:r w:rsidRPr="005F09CD">
        <w:rPr>
          <w:b/>
          <w:bCs/>
        </w:rPr>
        <w:t>т</w:t>
      </w:r>
      <w:r w:rsidRPr="005F09CD">
        <w:rPr>
          <w:b/>
          <w:bCs/>
        </w:rPr>
        <w:t xml:space="preserve">ся водителем вручную, то индикация режима неисправности может </w:t>
      </w:r>
      <w:r>
        <w:rPr>
          <w:b/>
          <w:bCs/>
        </w:rPr>
        <w:t>быть прекращена</w:t>
      </w:r>
      <w:r w:rsidRPr="005F09CD">
        <w:rPr>
          <w:b/>
          <w:bCs/>
        </w:rPr>
        <w:t>.</w:t>
      </w:r>
    </w:p>
    <w:p w:rsidR="001B4D3C" w:rsidRPr="00E60B17" w:rsidRDefault="001B4D3C" w:rsidP="00C91C1F">
      <w:pPr>
        <w:pStyle w:val="SingleTxtGR"/>
        <w:ind w:left="2268" w:hanging="1134"/>
        <w:rPr>
          <w:b/>
          <w:bCs/>
        </w:rPr>
      </w:pPr>
      <w:r w:rsidRPr="005F09CD">
        <w:rPr>
          <w:b/>
          <w:bCs/>
        </w:rPr>
        <w:t>5.6.2.2.4</w:t>
      </w:r>
      <w:r w:rsidRPr="005F09CD">
        <w:rPr>
          <w:b/>
          <w:bCs/>
        </w:rPr>
        <w:tab/>
        <w:t xml:space="preserve">Если система находится в активном состоянии (т.е. готова к срабатыванию </w:t>
      </w:r>
      <w:r w:rsidRPr="00C91C1F">
        <w:rPr>
          <w:b/>
        </w:rPr>
        <w:t>или</w:t>
      </w:r>
      <w:r w:rsidRPr="005F09CD">
        <w:rPr>
          <w:b/>
          <w:bCs/>
        </w:rPr>
        <w:t xml:space="preserve"> уже </w:t>
      </w:r>
      <w:r>
        <w:rPr>
          <w:b/>
          <w:bCs/>
        </w:rPr>
        <w:t>сработала</w:t>
      </w:r>
      <w:r w:rsidRPr="005F09CD">
        <w:rPr>
          <w:b/>
          <w:bCs/>
        </w:rPr>
        <w:t xml:space="preserve">), то она должна </w:t>
      </w:r>
      <w:r>
        <w:rPr>
          <w:b/>
          <w:bCs/>
        </w:rPr>
        <w:t>предусма</w:t>
      </w:r>
      <w:r>
        <w:rPr>
          <w:b/>
          <w:bCs/>
        </w:rPr>
        <w:t>т</w:t>
      </w:r>
      <w:r>
        <w:rPr>
          <w:b/>
          <w:bCs/>
        </w:rPr>
        <w:t>ривать возможность</w:t>
      </w:r>
      <w:r w:rsidRPr="005F09CD">
        <w:rPr>
          <w:b/>
          <w:bCs/>
        </w:rPr>
        <w:t xml:space="preserve"> </w:t>
      </w:r>
      <w:r>
        <w:rPr>
          <w:b/>
          <w:bCs/>
        </w:rPr>
        <w:t>выявления ситуации</w:t>
      </w:r>
      <w:r w:rsidRPr="005F09CD">
        <w:rPr>
          <w:b/>
          <w:bCs/>
        </w:rPr>
        <w:t>,</w:t>
      </w:r>
      <w:r>
        <w:rPr>
          <w:b/>
          <w:bCs/>
        </w:rPr>
        <w:t xml:space="preserve"> когда</w:t>
      </w:r>
      <w:r w:rsidRPr="005F09CD">
        <w:rPr>
          <w:b/>
          <w:bCs/>
        </w:rPr>
        <w:t xml:space="preserve"> рулевое управление</w:t>
      </w:r>
      <w:r>
        <w:rPr>
          <w:b/>
          <w:bCs/>
        </w:rPr>
        <w:t xml:space="preserve"> </w:t>
      </w:r>
      <w:r w:rsidRPr="005F09CD">
        <w:rPr>
          <w:b/>
          <w:bCs/>
        </w:rPr>
        <w:t>находится под контролем водителя.</w:t>
      </w:r>
    </w:p>
    <w:p w:rsidR="001B4D3C" w:rsidRPr="00E60B17" w:rsidRDefault="001B4D3C" w:rsidP="00C91C1F">
      <w:pPr>
        <w:pStyle w:val="SingleTxtGR"/>
        <w:ind w:left="2268" w:hanging="1134"/>
        <w:rPr>
          <w:b/>
          <w:bCs/>
        </w:rPr>
      </w:pPr>
      <w:r w:rsidRPr="005F09CD">
        <w:rPr>
          <w:b/>
          <w:bCs/>
        </w:rPr>
        <w:tab/>
      </w:r>
      <w:r w:rsidR="00C91C1F" w:rsidRPr="00E92262">
        <w:rPr>
          <w:b/>
          <w:bCs/>
        </w:rPr>
        <w:tab/>
      </w:r>
      <w:r w:rsidRPr="005F09CD">
        <w:rPr>
          <w:b/>
          <w:bCs/>
        </w:rPr>
        <w:t xml:space="preserve">Если водитель отпускает </w:t>
      </w:r>
      <w:r>
        <w:rPr>
          <w:b/>
          <w:bCs/>
        </w:rPr>
        <w:t>орган</w:t>
      </w:r>
      <w:r w:rsidRPr="005F09CD">
        <w:rPr>
          <w:b/>
          <w:bCs/>
        </w:rPr>
        <w:t xml:space="preserve"> рулевого управления на период времени, не превышающий [тридцати секунд], то незамедл</w:t>
      </w:r>
      <w:r w:rsidRPr="005F09CD">
        <w:rPr>
          <w:b/>
          <w:bCs/>
        </w:rPr>
        <w:t>и</w:t>
      </w:r>
      <w:r w:rsidRPr="005F09CD">
        <w:rPr>
          <w:b/>
          <w:bCs/>
        </w:rPr>
        <w:t xml:space="preserve">тельно подается предупреждающий сигнал, который остается включенным до тех пор, пока </w:t>
      </w:r>
      <w:r>
        <w:rPr>
          <w:b/>
          <w:bCs/>
        </w:rPr>
        <w:t>положение не восстановится</w:t>
      </w:r>
      <w:r w:rsidRPr="005F09CD">
        <w:rPr>
          <w:b/>
          <w:bCs/>
        </w:rPr>
        <w:t xml:space="preserve"> или </w:t>
      </w:r>
      <w:r w:rsidRPr="005F09CD">
        <w:rPr>
          <w:b/>
          <w:bCs/>
        </w:rPr>
        <w:lastRenderedPageBreak/>
        <w:t xml:space="preserve">система не будет </w:t>
      </w:r>
      <w:r w:rsidRPr="00C91C1F">
        <w:rPr>
          <w:b/>
        </w:rPr>
        <w:t>деактивирована</w:t>
      </w:r>
      <w:r w:rsidRPr="005F09CD">
        <w:rPr>
          <w:b/>
          <w:bCs/>
        </w:rPr>
        <w:t xml:space="preserve"> </w:t>
      </w:r>
      <w:r>
        <w:rPr>
          <w:b/>
          <w:bCs/>
        </w:rPr>
        <w:t xml:space="preserve">либо </w:t>
      </w:r>
      <w:r w:rsidRPr="005F09CD">
        <w:rPr>
          <w:b/>
          <w:bCs/>
        </w:rPr>
        <w:t>вручную</w:t>
      </w:r>
      <w:r>
        <w:rPr>
          <w:b/>
          <w:bCs/>
        </w:rPr>
        <w:t>, либо</w:t>
      </w:r>
      <w:r w:rsidRPr="005F09CD">
        <w:rPr>
          <w:b/>
          <w:bCs/>
        </w:rPr>
        <w:t xml:space="preserve"> автом</w:t>
      </w:r>
      <w:r w:rsidRPr="005F09CD">
        <w:rPr>
          <w:b/>
          <w:bCs/>
        </w:rPr>
        <w:t>а</w:t>
      </w:r>
      <w:r w:rsidRPr="005F09CD">
        <w:rPr>
          <w:b/>
          <w:bCs/>
        </w:rPr>
        <w:t xml:space="preserve">тически. </w:t>
      </w:r>
    </w:p>
    <w:p w:rsidR="001B4D3C" w:rsidRPr="00E60B17" w:rsidRDefault="00C91C1F" w:rsidP="00C91C1F">
      <w:pPr>
        <w:pStyle w:val="SingleTxtGR"/>
        <w:ind w:left="2268" w:hanging="1134"/>
        <w:rPr>
          <w:b/>
          <w:bCs/>
        </w:rPr>
      </w:pPr>
      <w:r w:rsidRPr="00C91C1F">
        <w:rPr>
          <w:b/>
          <w:bCs/>
        </w:rPr>
        <w:tab/>
      </w:r>
      <w:r w:rsidR="001B4D3C" w:rsidRPr="005F09CD">
        <w:rPr>
          <w:b/>
          <w:bCs/>
        </w:rPr>
        <w:tab/>
        <w:t xml:space="preserve">Это предупреждение должно обеспечиваться по крайней мере двумя </w:t>
      </w:r>
      <w:r w:rsidR="001B4D3C">
        <w:rPr>
          <w:b/>
          <w:bCs/>
        </w:rPr>
        <w:t>способами</w:t>
      </w:r>
      <w:r w:rsidR="001B4D3C" w:rsidRPr="005F09CD">
        <w:rPr>
          <w:b/>
          <w:bCs/>
        </w:rPr>
        <w:t xml:space="preserve"> из </w:t>
      </w:r>
      <w:r w:rsidR="001B4D3C">
        <w:rPr>
          <w:b/>
          <w:bCs/>
        </w:rPr>
        <w:t>трех, т.е. с помощью</w:t>
      </w:r>
      <w:r w:rsidR="001B4D3C" w:rsidRPr="005F09CD">
        <w:rPr>
          <w:b/>
          <w:bCs/>
        </w:rPr>
        <w:t xml:space="preserve"> оптических, акустич</w:t>
      </w:r>
      <w:r w:rsidR="001B4D3C" w:rsidRPr="005F09CD">
        <w:rPr>
          <w:b/>
          <w:bCs/>
        </w:rPr>
        <w:t>е</w:t>
      </w:r>
      <w:r w:rsidR="001B4D3C" w:rsidRPr="005F09CD">
        <w:rPr>
          <w:b/>
          <w:bCs/>
        </w:rPr>
        <w:t>ских и тактильных</w:t>
      </w:r>
      <w:r w:rsidR="001B4D3C">
        <w:rPr>
          <w:b/>
          <w:bCs/>
        </w:rPr>
        <w:t xml:space="preserve"> сигналов</w:t>
      </w:r>
      <w:r w:rsidR="001B4D3C" w:rsidRPr="005F09CD">
        <w:rPr>
          <w:b/>
          <w:bCs/>
        </w:rPr>
        <w:t>, которые задействуются одновр</w:t>
      </w:r>
      <w:r w:rsidR="001B4D3C" w:rsidRPr="005F09CD">
        <w:rPr>
          <w:b/>
          <w:bCs/>
        </w:rPr>
        <w:t>е</w:t>
      </w:r>
      <w:r w:rsidR="001B4D3C" w:rsidRPr="005F09CD">
        <w:rPr>
          <w:b/>
          <w:bCs/>
        </w:rPr>
        <w:t xml:space="preserve">менно или </w:t>
      </w:r>
      <w:r w:rsidR="001B4D3C">
        <w:rPr>
          <w:b/>
          <w:bCs/>
        </w:rPr>
        <w:t>последовательно</w:t>
      </w:r>
      <w:r w:rsidR="001B4D3C" w:rsidRPr="005F09CD">
        <w:rPr>
          <w:b/>
          <w:bCs/>
        </w:rPr>
        <w:t>.</w:t>
      </w:r>
    </w:p>
    <w:p w:rsidR="001B4D3C" w:rsidRPr="00E60B17" w:rsidRDefault="00C91C1F" w:rsidP="00C91C1F">
      <w:pPr>
        <w:pStyle w:val="SingleTxtGR"/>
        <w:ind w:left="2268" w:hanging="1134"/>
        <w:rPr>
          <w:b/>
          <w:bCs/>
        </w:rPr>
      </w:pPr>
      <w:r w:rsidRPr="00E92262">
        <w:rPr>
          <w:b/>
          <w:bCs/>
        </w:rPr>
        <w:tab/>
      </w:r>
      <w:r w:rsidRPr="00E92262">
        <w:rPr>
          <w:b/>
          <w:bCs/>
        </w:rPr>
        <w:tab/>
      </w:r>
      <w:r w:rsidR="001B4D3C" w:rsidRPr="005F09CD">
        <w:rPr>
          <w:b/>
          <w:bCs/>
        </w:rPr>
        <w:t xml:space="preserve">Если это предупреждение остается включенным в течение </w:t>
      </w:r>
      <w:r w:rsidR="001B4D3C">
        <w:rPr>
          <w:b/>
          <w:bCs/>
        </w:rPr>
        <w:t>б</w:t>
      </w:r>
      <w:r w:rsidR="001B4D3C">
        <w:rPr>
          <w:b/>
          <w:bCs/>
        </w:rPr>
        <w:t>о</w:t>
      </w:r>
      <w:r w:rsidR="001B4D3C">
        <w:rPr>
          <w:b/>
          <w:bCs/>
        </w:rPr>
        <w:t>лее</w:t>
      </w:r>
      <w:r w:rsidR="001B4D3C" w:rsidRPr="005F09CD">
        <w:rPr>
          <w:b/>
          <w:bCs/>
        </w:rPr>
        <w:t xml:space="preserve"> 30 секунд, то система должна автоматически деактивир</w:t>
      </w:r>
      <w:r w:rsidR="001B4D3C" w:rsidRPr="005F09CD">
        <w:rPr>
          <w:b/>
          <w:bCs/>
        </w:rPr>
        <w:t>о</w:t>
      </w:r>
      <w:r w:rsidR="001B4D3C" w:rsidRPr="005F09CD">
        <w:rPr>
          <w:b/>
          <w:bCs/>
        </w:rPr>
        <w:t xml:space="preserve">ваться. В </w:t>
      </w:r>
      <w:r w:rsidR="001B4D3C">
        <w:rPr>
          <w:b/>
          <w:bCs/>
        </w:rPr>
        <w:t>таком</w:t>
      </w:r>
      <w:r w:rsidR="001B4D3C" w:rsidRPr="005F09CD">
        <w:rPr>
          <w:b/>
          <w:bCs/>
        </w:rPr>
        <w:t xml:space="preserve"> случае система должна четко проинформир</w:t>
      </w:r>
      <w:r w:rsidR="001B4D3C" w:rsidRPr="005F09CD">
        <w:rPr>
          <w:b/>
          <w:bCs/>
        </w:rPr>
        <w:t>о</w:t>
      </w:r>
      <w:r w:rsidR="001B4D3C" w:rsidRPr="005F09CD">
        <w:rPr>
          <w:b/>
          <w:bCs/>
        </w:rPr>
        <w:t>вать водителя о своем состоянии при помощи аварийного си</w:t>
      </w:r>
      <w:r w:rsidR="001B4D3C" w:rsidRPr="005F09CD">
        <w:rPr>
          <w:b/>
          <w:bCs/>
        </w:rPr>
        <w:t>г</w:t>
      </w:r>
      <w:r w:rsidR="001B4D3C" w:rsidRPr="005F09CD">
        <w:rPr>
          <w:b/>
          <w:bCs/>
        </w:rPr>
        <w:t>нала, подаваемого по крайней мере в течение пяти секунд и о</w:t>
      </w:r>
      <w:r w:rsidR="001B4D3C" w:rsidRPr="005F09CD">
        <w:rPr>
          <w:b/>
          <w:bCs/>
        </w:rPr>
        <w:t>т</w:t>
      </w:r>
      <w:r w:rsidR="001B4D3C" w:rsidRPr="005F09CD">
        <w:rPr>
          <w:b/>
          <w:bCs/>
        </w:rPr>
        <w:t>личного от предупреждающего сигнала.</w:t>
      </w:r>
    </w:p>
    <w:p w:rsidR="001B4D3C" w:rsidRPr="00E60B17" w:rsidRDefault="001B4D3C" w:rsidP="00C91C1F">
      <w:pPr>
        <w:pStyle w:val="SingleTxtGR"/>
        <w:ind w:left="2268" w:hanging="1134"/>
        <w:rPr>
          <w:b/>
          <w:bCs/>
        </w:rPr>
      </w:pPr>
      <w:r w:rsidRPr="005F09CD">
        <w:rPr>
          <w:b/>
          <w:bCs/>
        </w:rPr>
        <w:t>5.6.2.3</w:t>
      </w:r>
      <w:r w:rsidRPr="005F09CD">
        <w:rPr>
          <w:b/>
          <w:bCs/>
        </w:rPr>
        <w:tab/>
        <w:t xml:space="preserve">Данные о </w:t>
      </w:r>
      <w:r w:rsidRPr="00C91C1F">
        <w:rPr>
          <w:b/>
        </w:rPr>
        <w:t>системе</w:t>
      </w:r>
      <w:r w:rsidRPr="005F09CD">
        <w:rPr>
          <w:b/>
          <w:bCs/>
        </w:rPr>
        <w:t xml:space="preserve"> </w:t>
      </w:r>
    </w:p>
    <w:p w:rsidR="001B4D3C" w:rsidRPr="00E60B17" w:rsidRDefault="001B4D3C" w:rsidP="00C91C1F">
      <w:pPr>
        <w:pStyle w:val="SingleTxtGR"/>
        <w:ind w:left="2268" w:hanging="1134"/>
        <w:rPr>
          <w:b/>
          <w:bCs/>
        </w:rPr>
      </w:pPr>
      <w:r w:rsidRPr="005F09CD">
        <w:rPr>
          <w:b/>
          <w:bCs/>
        </w:rPr>
        <w:t>5.6.2.3.1</w:t>
      </w:r>
      <w:r w:rsidRPr="005F09CD">
        <w:rPr>
          <w:b/>
          <w:bCs/>
        </w:rPr>
        <w:tab/>
        <w:t>Вместе с пакетом документации, предусмотренной в прилож</w:t>
      </w:r>
      <w:r w:rsidRPr="005F09CD">
        <w:rPr>
          <w:b/>
          <w:bCs/>
        </w:rPr>
        <w:t>е</w:t>
      </w:r>
      <w:r w:rsidRPr="005F09CD">
        <w:rPr>
          <w:b/>
          <w:bCs/>
        </w:rPr>
        <w:t xml:space="preserve">нии 6 к </w:t>
      </w:r>
      <w:r w:rsidRPr="00C91C1F">
        <w:rPr>
          <w:b/>
        </w:rPr>
        <w:t>настоящим</w:t>
      </w:r>
      <w:r w:rsidRPr="005F09CD">
        <w:rPr>
          <w:b/>
          <w:bCs/>
        </w:rPr>
        <w:t xml:space="preserve"> Правилам, </w:t>
      </w:r>
      <w:r>
        <w:rPr>
          <w:b/>
          <w:bCs/>
        </w:rPr>
        <w:t>в</w:t>
      </w:r>
      <w:r w:rsidRPr="005F09CD">
        <w:rPr>
          <w:b/>
          <w:bCs/>
        </w:rPr>
        <w:t>о время официального утве</w:t>
      </w:r>
      <w:r w:rsidRPr="005F09CD">
        <w:rPr>
          <w:b/>
          <w:bCs/>
        </w:rPr>
        <w:t>р</w:t>
      </w:r>
      <w:r w:rsidRPr="005F09CD">
        <w:rPr>
          <w:b/>
          <w:bCs/>
        </w:rPr>
        <w:t xml:space="preserve">ждения типа технической службе должны </w:t>
      </w:r>
      <w:r>
        <w:rPr>
          <w:b/>
          <w:bCs/>
        </w:rPr>
        <w:t xml:space="preserve">быть </w:t>
      </w:r>
      <w:r w:rsidRPr="005F09CD">
        <w:rPr>
          <w:b/>
          <w:bCs/>
        </w:rPr>
        <w:t>предоставл</w:t>
      </w:r>
      <w:r>
        <w:rPr>
          <w:b/>
          <w:bCs/>
        </w:rPr>
        <w:t>ены</w:t>
      </w:r>
      <w:r w:rsidRPr="005F09CD">
        <w:rPr>
          <w:b/>
          <w:bCs/>
        </w:rPr>
        <w:t xml:space="preserve"> следующие данные: </w:t>
      </w:r>
    </w:p>
    <w:p w:rsidR="001B4D3C" w:rsidRPr="00E60B17" w:rsidRDefault="001B4D3C" w:rsidP="00C91C1F">
      <w:pPr>
        <w:pStyle w:val="SingleTxtGR"/>
        <w:ind w:left="2268" w:hanging="1134"/>
        <w:rPr>
          <w:b/>
          <w:bCs/>
        </w:rPr>
      </w:pPr>
      <w:r w:rsidRPr="005F09CD">
        <w:rPr>
          <w:b/>
          <w:bCs/>
        </w:rPr>
        <w:t>5.6.2.3.1.1</w:t>
      </w:r>
      <w:r w:rsidRPr="005F09CD">
        <w:rPr>
          <w:b/>
          <w:bCs/>
        </w:rPr>
        <w:tab/>
        <w:t xml:space="preserve">условия, при </w:t>
      </w:r>
      <w:r w:rsidRPr="00C91C1F">
        <w:rPr>
          <w:b/>
        </w:rPr>
        <w:t>которых</w:t>
      </w:r>
      <w:r w:rsidRPr="005F09CD">
        <w:rPr>
          <w:b/>
          <w:bCs/>
        </w:rPr>
        <w:t xml:space="preserve"> эта система может быть активирована, и граничные </w:t>
      </w:r>
      <w:r>
        <w:rPr>
          <w:b/>
          <w:bCs/>
        </w:rPr>
        <w:t>значения для</w:t>
      </w:r>
      <w:r w:rsidRPr="005F09CD">
        <w:rPr>
          <w:b/>
          <w:bCs/>
        </w:rPr>
        <w:t xml:space="preserve"> ее </w:t>
      </w:r>
      <w:r>
        <w:rPr>
          <w:b/>
          <w:bCs/>
        </w:rPr>
        <w:t>функционирования</w:t>
      </w:r>
      <w:r w:rsidRPr="005F09CD">
        <w:rPr>
          <w:b/>
          <w:bCs/>
        </w:rPr>
        <w:t xml:space="preserve"> (например, V</w:t>
      </w:r>
      <w:r w:rsidRPr="005F09CD">
        <w:rPr>
          <w:b/>
          <w:bCs/>
          <w:vertAlign w:val="subscript"/>
        </w:rPr>
        <w:t>smax</w:t>
      </w:r>
      <w:r w:rsidRPr="005F09CD">
        <w:rPr>
          <w:b/>
          <w:bCs/>
        </w:rPr>
        <w:t xml:space="preserve"> V</w:t>
      </w:r>
      <w:r w:rsidRPr="005F09CD">
        <w:rPr>
          <w:b/>
          <w:bCs/>
          <w:vertAlign w:val="subscript"/>
        </w:rPr>
        <w:t>smin</w:t>
      </w:r>
      <w:r w:rsidRPr="005F09CD">
        <w:rPr>
          <w:b/>
          <w:bCs/>
        </w:rPr>
        <w:t>, a</w:t>
      </w:r>
      <w:r w:rsidRPr="005F09CD">
        <w:rPr>
          <w:b/>
          <w:bCs/>
          <w:vertAlign w:val="subscript"/>
        </w:rPr>
        <w:t>ysmax</w:t>
      </w:r>
      <w:r w:rsidRPr="005F09CD">
        <w:rPr>
          <w:b/>
          <w:bCs/>
        </w:rPr>
        <w:t xml:space="preserve">); </w:t>
      </w:r>
    </w:p>
    <w:p w:rsidR="001B4D3C" w:rsidRPr="00E60B17" w:rsidRDefault="001B4D3C" w:rsidP="00C91C1F">
      <w:pPr>
        <w:pStyle w:val="SingleTxtGR"/>
        <w:ind w:left="2268" w:hanging="1134"/>
        <w:rPr>
          <w:b/>
          <w:bCs/>
        </w:rPr>
      </w:pPr>
      <w:r w:rsidRPr="005F09CD">
        <w:rPr>
          <w:b/>
          <w:bCs/>
        </w:rPr>
        <w:t>5.6.2.3.1.2</w:t>
      </w:r>
      <w:r w:rsidRPr="005F09CD">
        <w:rPr>
          <w:b/>
          <w:bCs/>
        </w:rPr>
        <w:tab/>
        <w:t xml:space="preserve">информация о том, каким образом система обнаруживает, что водитель </w:t>
      </w:r>
      <w:r>
        <w:rPr>
          <w:b/>
          <w:bCs/>
        </w:rPr>
        <w:t>осуществляет контроль над</w:t>
      </w:r>
      <w:r w:rsidRPr="005F09CD">
        <w:rPr>
          <w:b/>
          <w:bCs/>
        </w:rPr>
        <w:t xml:space="preserve"> рулев</w:t>
      </w:r>
      <w:r>
        <w:rPr>
          <w:b/>
          <w:bCs/>
        </w:rPr>
        <w:t>ым</w:t>
      </w:r>
      <w:r w:rsidRPr="005F09CD">
        <w:rPr>
          <w:b/>
          <w:bCs/>
        </w:rPr>
        <w:t xml:space="preserve"> управлени</w:t>
      </w:r>
      <w:r>
        <w:rPr>
          <w:b/>
          <w:bCs/>
        </w:rPr>
        <w:t>ем</w:t>
      </w:r>
      <w:r w:rsidRPr="005F09CD">
        <w:rPr>
          <w:b/>
          <w:bCs/>
        </w:rPr>
        <w:t xml:space="preserve">; </w:t>
      </w:r>
    </w:p>
    <w:p w:rsidR="001B4D3C" w:rsidRPr="00E60B17" w:rsidRDefault="001B4D3C" w:rsidP="00C91C1F">
      <w:pPr>
        <w:pStyle w:val="SingleTxtGR"/>
        <w:ind w:left="2268" w:hanging="1134"/>
        <w:rPr>
          <w:b/>
          <w:bCs/>
        </w:rPr>
      </w:pPr>
      <w:r w:rsidRPr="005F09CD">
        <w:rPr>
          <w:b/>
          <w:bCs/>
        </w:rPr>
        <w:t>5.6.2.3.1.3</w:t>
      </w:r>
      <w:r w:rsidRPr="005F09CD">
        <w:rPr>
          <w:b/>
          <w:bCs/>
        </w:rPr>
        <w:tab/>
        <w:t>[</w:t>
      </w:r>
      <w:r w:rsidRPr="00C91C1F">
        <w:rPr>
          <w:b/>
        </w:rPr>
        <w:t>документация</w:t>
      </w:r>
      <w:r w:rsidRPr="005F09CD">
        <w:rPr>
          <w:b/>
          <w:bCs/>
        </w:rPr>
        <w:t>/информация о программном обеспечении с</w:t>
      </w:r>
      <w:r w:rsidRPr="005F09CD">
        <w:rPr>
          <w:b/>
          <w:bCs/>
        </w:rPr>
        <w:t>и</w:t>
      </w:r>
      <w:r w:rsidRPr="005F09CD">
        <w:rPr>
          <w:b/>
          <w:bCs/>
        </w:rPr>
        <w:t>стемы и его версии];</w:t>
      </w:r>
    </w:p>
    <w:p w:rsidR="001B4D3C" w:rsidRPr="00E60B17" w:rsidRDefault="001B4D3C" w:rsidP="00C91C1F">
      <w:pPr>
        <w:pStyle w:val="SingleTxtGR"/>
        <w:ind w:left="2268" w:hanging="1134"/>
        <w:rPr>
          <w:b/>
        </w:rPr>
      </w:pPr>
      <w:r w:rsidRPr="005F09CD">
        <w:rPr>
          <w:b/>
          <w:bCs/>
        </w:rPr>
        <w:t>5.6.2.3.1.4</w:t>
      </w:r>
      <w:r w:rsidRPr="005F09CD">
        <w:rPr>
          <w:b/>
          <w:bCs/>
        </w:rPr>
        <w:tab/>
        <w:t>[информация о том, каким образом можно провер</w:t>
      </w:r>
      <w:r>
        <w:rPr>
          <w:b/>
          <w:bCs/>
        </w:rPr>
        <w:t>ить</w:t>
      </w:r>
      <w:r w:rsidRPr="005F09CD">
        <w:rPr>
          <w:b/>
          <w:bCs/>
        </w:rPr>
        <w:t xml:space="preserve"> состояни</w:t>
      </w:r>
      <w:r>
        <w:rPr>
          <w:b/>
          <w:bCs/>
        </w:rPr>
        <w:t>е</w:t>
      </w:r>
      <w:r w:rsidRPr="005F09CD">
        <w:rPr>
          <w:b/>
          <w:bCs/>
        </w:rPr>
        <w:t xml:space="preserve"> сигнала предупреждения о неисправности и правильност</w:t>
      </w:r>
      <w:r>
        <w:rPr>
          <w:b/>
          <w:bCs/>
        </w:rPr>
        <w:t>ь</w:t>
      </w:r>
      <w:r w:rsidRPr="005F09CD">
        <w:rPr>
          <w:b/>
          <w:bCs/>
        </w:rPr>
        <w:t xml:space="preserve"> ве</w:t>
      </w:r>
      <w:r w:rsidRPr="005F09CD">
        <w:rPr>
          <w:b/>
          <w:bCs/>
        </w:rPr>
        <w:t>р</w:t>
      </w:r>
      <w:r w:rsidRPr="005F09CD">
        <w:rPr>
          <w:b/>
          <w:bCs/>
        </w:rPr>
        <w:t xml:space="preserve">сии </w:t>
      </w:r>
      <w:r w:rsidRPr="00C91C1F">
        <w:rPr>
          <w:b/>
        </w:rPr>
        <w:t>программного</w:t>
      </w:r>
      <w:r w:rsidRPr="005F09CD">
        <w:rPr>
          <w:b/>
          <w:bCs/>
        </w:rPr>
        <w:t xml:space="preserve"> обеспечения с помощью электронно-коммуникационного интерфейса]</w:t>
      </w:r>
      <w:r>
        <w:rPr>
          <w:b/>
          <w:bCs/>
        </w:rPr>
        <w:t>»</w:t>
      </w:r>
      <w:r>
        <w:t>.</w:t>
      </w:r>
    </w:p>
    <w:p w:rsidR="001B4D3C" w:rsidRPr="00E60B17" w:rsidRDefault="001B4D3C" w:rsidP="00CC43AB">
      <w:pPr>
        <w:pStyle w:val="HChGR"/>
      </w:pPr>
      <w:r>
        <w:tab/>
        <w:t>II.</w:t>
      </w:r>
      <w:r>
        <w:tab/>
        <w:t>Обоснование</w:t>
      </w:r>
    </w:p>
    <w:p w:rsidR="001B4D3C" w:rsidRPr="00E60B17" w:rsidRDefault="001B4D3C" w:rsidP="00CC43AB">
      <w:pPr>
        <w:pStyle w:val="SingleTxtGR"/>
      </w:pPr>
      <w:r>
        <w:t>1.</w:t>
      </w:r>
      <w:r>
        <w:tab/>
        <w:t>В пункте 2.3.4.2 содержится определение корректировочных функций р</w:t>
      </w:r>
      <w:r>
        <w:t>у</w:t>
      </w:r>
      <w:r>
        <w:t>левого управления (</w:t>
      </w:r>
      <w:r w:rsidRPr="00365E69">
        <w:t>КФРУ</w:t>
      </w:r>
      <w:r>
        <w:t xml:space="preserve">). </w:t>
      </w:r>
      <w:r w:rsidRPr="00365E69">
        <w:t>КФРУ</w:t>
      </w:r>
      <w:r>
        <w:t xml:space="preserve"> в первую очередь предназначены для заде</w:t>
      </w:r>
      <w:r>
        <w:t>й</w:t>
      </w:r>
      <w:r>
        <w:t>ствования на короткие периоды времени для обеспечения устойчивости тран</w:t>
      </w:r>
      <w:r>
        <w:t>с</w:t>
      </w:r>
      <w:r>
        <w:t>портного средства, улучшения его динамических характеристик или коррект</w:t>
      </w:r>
      <w:r>
        <w:t>и</w:t>
      </w:r>
      <w:r>
        <w:t xml:space="preserve">ровки угла поворота рулевого колеса для предупреждения выхода из полосы движения. До настоящего времени Правила № 79 не содержали конкретных технических требований к </w:t>
      </w:r>
      <w:r w:rsidRPr="00365E69">
        <w:t>КФРУ</w:t>
      </w:r>
      <w:r>
        <w:t>.</w:t>
      </w:r>
    </w:p>
    <w:p w:rsidR="001B4D3C" w:rsidRPr="00E60B17" w:rsidRDefault="001B4D3C" w:rsidP="00CC43AB">
      <w:pPr>
        <w:pStyle w:val="SingleTxtGR"/>
      </w:pPr>
      <w:r>
        <w:t>2.</w:t>
      </w:r>
      <w:r>
        <w:tab/>
        <w:t xml:space="preserve">Опыт показывает, что в соответствии с определением </w:t>
      </w:r>
      <w:r w:rsidRPr="00365E69">
        <w:t>КФРУ</w:t>
      </w:r>
      <w:r>
        <w:t xml:space="preserve"> в эксплуат</w:t>
      </w:r>
      <w:r>
        <w:t>а</w:t>
      </w:r>
      <w:r>
        <w:t>цию вводились системы, обеспечивающие возможность непрерывного следов</w:t>
      </w:r>
      <w:r>
        <w:t>а</w:t>
      </w:r>
      <w:r>
        <w:t>ния по указанной полосе движения. Эти системы доступны на рынке, и мы м</w:t>
      </w:r>
      <w:r>
        <w:t>о</w:t>
      </w:r>
      <w:r>
        <w:t>жем констатировать, что они частично выполняют автоматические функции в</w:t>
      </w:r>
      <w:r>
        <w:t>о</w:t>
      </w:r>
      <w:r>
        <w:t>ждения. На рынке имеются системы, которые обеспечивают возможность н</w:t>
      </w:r>
      <w:r>
        <w:t>е</w:t>
      </w:r>
      <w:r>
        <w:t>прерывного следования транспортного средства по выбранной полосе движения без каких-либо поворотов рулевого колеса водителем.</w:t>
      </w:r>
    </w:p>
    <w:p w:rsidR="001B4D3C" w:rsidRPr="00E60B17" w:rsidRDefault="001B4D3C" w:rsidP="00CC43AB">
      <w:pPr>
        <w:pStyle w:val="SingleTxtGR"/>
      </w:pPr>
      <w:r>
        <w:t>3.</w:t>
      </w:r>
      <w:r>
        <w:tab/>
        <w:t>В целях охвата новых технических разработок и гарантированного обе</w:t>
      </w:r>
      <w:r>
        <w:t>с</w:t>
      </w:r>
      <w:r>
        <w:t xml:space="preserve">печения минимального уровня безопасности для систем удержания в пределах </w:t>
      </w:r>
      <w:r>
        <w:lastRenderedPageBreak/>
        <w:t>полосы движения небольшая редакционная группа по системам удержания в пределах полосы движения уже подготовила технические требования для этих систем. Было принято решение о том, что результаты работы группы по СУПП будут учтены в деятельности неофициальной рабочей группы (НРГ) по АФРУ в целях их согласования с требованиями в отношении АФРУ.</w:t>
      </w:r>
    </w:p>
    <w:p w:rsidR="001B4D3C" w:rsidRPr="00E60B17" w:rsidRDefault="001B4D3C" w:rsidP="00CC43AB">
      <w:pPr>
        <w:pStyle w:val="SingleTxtGR"/>
      </w:pPr>
      <w:r>
        <w:t>4.</w:t>
      </w:r>
      <w:r>
        <w:tab/>
        <w:t xml:space="preserve">Неясно, сможет ли НРГ по АФРУ представить в ближайшее время текст с подходящими техническими требованиями для СУПП. </w:t>
      </w:r>
    </w:p>
    <w:p w:rsidR="001B4D3C" w:rsidRPr="00E60B17" w:rsidRDefault="001B4D3C" w:rsidP="00CC43AB">
      <w:pPr>
        <w:pStyle w:val="SingleTxtGR"/>
      </w:pPr>
      <w:r>
        <w:t>5.</w:t>
      </w:r>
      <w:r>
        <w:tab/>
        <w:t>В этой связи следует избегать неправильного использования определения КФРУ для целей официального утверждения СУПП до тех пор, пока не будут подготовлены подходящие технические требования.</w:t>
      </w:r>
    </w:p>
    <w:p w:rsidR="001B4D3C" w:rsidRPr="00E60B17" w:rsidRDefault="001B4D3C" w:rsidP="00CC43AB">
      <w:pPr>
        <w:pStyle w:val="SingleTxtGR"/>
      </w:pPr>
      <w:r>
        <w:t>6.</w:t>
      </w:r>
      <w:r>
        <w:tab/>
        <w:t>В настоящем предложении представлены 4 варианта решения этого в</w:t>
      </w:r>
      <w:r>
        <w:t>о</w:t>
      </w:r>
      <w:r>
        <w:t>проса:</w:t>
      </w:r>
    </w:p>
    <w:p w:rsidR="001B4D3C" w:rsidRPr="00E60B17" w:rsidRDefault="001B4D3C" w:rsidP="00CC43AB">
      <w:pPr>
        <w:pStyle w:val="SingleTxtGR"/>
      </w:pPr>
      <w:r>
        <w:tab/>
        <w:t>a)</w:t>
      </w:r>
      <w:r>
        <w:tab/>
        <w:t>Цель вариантов 1 и 2:</w:t>
      </w:r>
    </w:p>
    <w:p w:rsidR="001B4D3C" w:rsidRPr="00E60B17" w:rsidRDefault="001B4D3C" w:rsidP="00CC43AB">
      <w:pPr>
        <w:pStyle w:val="SingleTxtGR"/>
        <w:ind w:left="2268"/>
      </w:pPr>
      <w:r>
        <w:t>не предоставлять официальные утверждения типа для корректир</w:t>
      </w:r>
      <w:r>
        <w:t>о</w:t>
      </w:r>
      <w:r>
        <w:t>вочных функций рулевого управления до тех пор, пока в настоящие Правила не будут включены подробные технические требования к КФРУ.</w:t>
      </w:r>
    </w:p>
    <w:p w:rsidR="001B4D3C" w:rsidRPr="00E60B17" w:rsidRDefault="001B4D3C" w:rsidP="00CC43AB">
      <w:pPr>
        <w:pStyle w:val="SingleTxtGR"/>
      </w:pPr>
      <w:r>
        <w:tab/>
        <w:t>b)</w:t>
      </w:r>
      <w:r>
        <w:tab/>
        <w:t>Цель варианта 3:</w:t>
      </w:r>
    </w:p>
    <w:p w:rsidR="001B4D3C" w:rsidRPr="00E60B17" w:rsidRDefault="001B4D3C" w:rsidP="00CC43AB">
      <w:pPr>
        <w:pStyle w:val="SingleTxtGR"/>
        <w:ind w:left="2268"/>
      </w:pPr>
      <w:r>
        <w:t>внести поправки в определение КФРУ, как это предлагается в настоящем документе.</w:t>
      </w:r>
    </w:p>
    <w:p w:rsidR="001B4D3C" w:rsidRPr="00E60B17" w:rsidRDefault="001B4D3C" w:rsidP="00CC43AB">
      <w:pPr>
        <w:pStyle w:val="SingleTxtGR"/>
      </w:pPr>
      <w:r>
        <w:tab/>
        <w:t>с)</w:t>
      </w:r>
      <w:r>
        <w:tab/>
        <w:t>Цель варианта 4:</w:t>
      </w:r>
    </w:p>
    <w:p w:rsidR="00A658DB" w:rsidRPr="00E92262" w:rsidRDefault="001B4D3C" w:rsidP="00CC43AB">
      <w:pPr>
        <w:pStyle w:val="SingleTxtGR"/>
        <w:ind w:left="2268"/>
      </w:pPr>
      <w:r>
        <w:t>внести поправки в определение корректировочных функций рул</w:t>
      </w:r>
      <w:r>
        <w:t>е</w:t>
      </w:r>
      <w:r>
        <w:t>вого управления и включить технические требования для СУПП в качестве АФРУ категории B1, как это предлагается в настоящем документе.</w:t>
      </w:r>
    </w:p>
    <w:p w:rsidR="00CC43AB" w:rsidRPr="00E92262" w:rsidRDefault="00CC43AB" w:rsidP="00CC43AB">
      <w:pPr>
        <w:spacing w:before="240"/>
        <w:jc w:val="center"/>
        <w:rPr>
          <w:u w:val="single"/>
        </w:rPr>
      </w:pPr>
      <w:r w:rsidRPr="00E92262">
        <w:rPr>
          <w:u w:val="single"/>
        </w:rPr>
        <w:tab/>
      </w:r>
      <w:r w:rsidRPr="00E92262">
        <w:rPr>
          <w:u w:val="single"/>
        </w:rPr>
        <w:tab/>
      </w:r>
      <w:r w:rsidRPr="00E92262">
        <w:rPr>
          <w:u w:val="single"/>
        </w:rPr>
        <w:tab/>
      </w:r>
    </w:p>
    <w:sectPr w:rsidR="00CC43AB" w:rsidRPr="00E92262" w:rsidSect="004D639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D3C" w:rsidRDefault="001B4D3C" w:rsidP="00B471C5">
      <w:r>
        <w:separator/>
      </w:r>
    </w:p>
  </w:endnote>
  <w:endnote w:type="continuationSeparator" w:id="0">
    <w:p w:rsidR="001B4D3C" w:rsidRDefault="001B4D3C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GMaruGothicMPRO">
    <w:altName w:val="MS Gothic"/>
    <w:charset w:val="80"/>
    <w:family w:val="modern"/>
    <w:pitch w:val="variable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1A5669">
      <w:rPr>
        <w:b/>
        <w:noProof/>
        <w:sz w:val="18"/>
        <w:szCs w:val="18"/>
      </w:rPr>
      <w:t>6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267922">
      <w:rPr>
        <w:lang w:val="en-US"/>
      </w:rPr>
      <w:t>11738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 w:rsidR="00267922">
      <w:rPr>
        <w:lang w:val="en-US"/>
      </w:rPr>
      <w:t>11738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1A5669">
      <w:rPr>
        <w:b/>
        <w:noProof/>
        <w:sz w:val="18"/>
        <w:szCs w:val="18"/>
      </w:rPr>
      <w:t>7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267922">
            <w:rPr>
              <w:lang w:val="en-US"/>
            </w:rPr>
            <w:t>11738</w:t>
          </w:r>
          <w:r w:rsidRPr="001C3ABC">
            <w:rPr>
              <w:lang w:val="en-US"/>
            </w:rPr>
            <w:t xml:space="preserve"> (R)</w:t>
          </w:r>
          <w:r w:rsidR="00267922">
            <w:rPr>
              <w:lang w:val="en-US"/>
            </w:rPr>
            <w:t xml:space="preserve">   270716   270716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267922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TRANS/WP.29/GRRF/2016/45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GRRF/2016/45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267922" w:rsidRDefault="00267922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26792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26792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26792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26792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26792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26792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26792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26792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26792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D3C" w:rsidRPr="009141DC" w:rsidRDefault="001B4D3C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1B4D3C" w:rsidRPr="00D1261C" w:rsidRDefault="001B4D3C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1B4D3C" w:rsidRPr="00663B99" w:rsidRDefault="001B4D3C" w:rsidP="00267922">
      <w:pPr>
        <w:pStyle w:val="FootnoteText"/>
        <w:spacing w:line="200" w:lineRule="exact"/>
        <w:rPr>
          <w:lang w:val="ru-RU"/>
        </w:rPr>
      </w:pPr>
      <w:r>
        <w:rPr>
          <w:lang w:val="ru-RU"/>
        </w:rPr>
        <w:tab/>
      </w:r>
      <w:r w:rsidRPr="00267922">
        <w:rPr>
          <w:sz w:val="20"/>
          <w:lang w:val="ru-RU"/>
        </w:rPr>
        <w:t>*</w:t>
      </w:r>
      <w:r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 w:rsidR="00663B99" w:rsidRPr="00663B99">
        <w:rPr>
          <w:lang w:val="ru-RU"/>
        </w:rPr>
        <w:br/>
      </w:r>
      <w:r>
        <w:rPr>
          <w:lang w:val="ru-RU"/>
        </w:rPr>
        <w:t>на 2016–2017 годы (ECE/TRANS/254, пункт 159, и ECE/TRANS/2016/28/Add.1, направление работы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7005EE" w:rsidRDefault="007005EE">
    <w:pPr>
      <w:pStyle w:val="Header"/>
      <w:rPr>
        <w:lang w:val="en-US"/>
      </w:rPr>
    </w:pPr>
    <w:r>
      <w:rPr>
        <w:lang w:val="en-US"/>
      </w:rPr>
      <w:t>ECE/</w:t>
    </w:r>
    <w:r w:rsidR="00267922" w:rsidRPr="00267922">
      <w:rPr>
        <w:lang w:val="en-US"/>
      </w:rPr>
      <w:t>TRANS/WP.29/GRRF/2016/45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  <w:r w:rsidR="00267922" w:rsidRPr="00267922">
      <w:rPr>
        <w:lang w:val="en-US"/>
      </w:rPr>
      <w:t>TRANS/WP.29/GRRF/2016/45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3C"/>
    <w:rsid w:val="000450D1"/>
    <w:rsid w:val="000B1FD5"/>
    <w:rsid w:val="000F2A4F"/>
    <w:rsid w:val="001A5669"/>
    <w:rsid w:val="001B4D3C"/>
    <w:rsid w:val="002001C1"/>
    <w:rsid w:val="00203F84"/>
    <w:rsid w:val="00267922"/>
    <w:rsid w:val="00275188"/>
    <w:rsid w:val="0028687D"/>
    <w:rsid w:val="002B091C"/>
    <w:rsid w:val="002B3D40"/>
    <w:rsid w:val="002D0CCB"/>
    <w:rsid w:val="00345C79"/>
    <w:rsid w:val="00366A39"/>
    <w:rsid w:val="0048005C"/>
    <w:rsid w:val="004D639B"/>
    <w:rsid w:val="004E242B"/>
    <w:rsid w:val="004F64E6"/>
    <w:rsid w:val="00544379"/>
    <w:rsid w:val="00566944"/>
    <w:rsid w:val="005D56BF"/>
    <w:rsid w:val="0061575A"/>
    <w:rsid w:val="0062027E"/>
    <w:rsid w:val="00643644"/>
    <w:rsid w:val="00663B99"/>
    <w:rsid w:val="00665D8D"/>
    <w:rsid w:val="006A7A3B"/>
    <w:rsid w:val="006B6B57"/>
    <w:rsid w:val="006C1FFB"/>
    <w:rsid w:val="006F49F1"/>
    <w:rsid w:val="007005EE"/>
    <w:rsid w:val="00705394"/>
    <w:rsid w:val="00743F62"/>
    <w:rsid w:val="00745754"/>
    <w:rsid w:val="00760D3A"/>
    <w:rsid w:val="00773BA8"/>
    <w:rsid w:val="007A1F42"/>
    <w:rsid w:val="007D76DD"/>
    <w:rsid w:val="008717E8"/>
    <w:rsid w:val="008D01AE"/>
    <w:rsid w:val="008E0423"/>
    <w:rsid w:val="009141DC"/>
    <w:rsid w:val="009174A1"/>
    <w:rsid w:val="0098674D"/>
    <w:rsid w:val="00997ACA"/>
    <w:rsid w:val="009A7B6A"/>
    <w:rsid w:val="00A03FB7"/>
    <w:rsid w:val="00A55C56"/>
    <w:rsid w:val="00A658DB"/>
    <w:rsid w:val="00A75A11"/>
    <w:rsid w:val="00A9606E"/>
    <w:rsid w:val="00AD7EAD"/>
    <w:rsid w:val="00B35A32"/>
    <w:rsid w:val="00B432C6"/>
    <w:rsid w:val="00B471C5"/>
    <w:rsid w:val="00B6474A"/>
    <w:rsid w:val="00BE1742"/>
    <w:rsid w:val="00C91C1F"/>
    <w:rsid w:val="00CC43AB"/>
    <w:rsid w:val="00D1261C"/>
    <w:rsid w:val="00D26030"/>
    <w:rsid w:val="00D75DCE"/>
    <w:rsid w:val="00DD35AC"/>
    <w:rsid w:val="00DD479F"/>
    <w:rsid w:val="00E15E48"/>
    <w:rsid w:val="00E92262"/>
    <w:rsid w:val="00EB0723"/>
    <w:rsid w:val="00EB2957"/>
    <w:rsid w:val="00EE6F37"/>
    <w:rsid w:val="00F1599F"/>
    <w:rsid w:val="00F16275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,4_G,(Footnote Reference),BVI fnr, BVI fnr,Footnote symbol,Footnote,Footnote Reference Superscript,SUPERS,-E Fußnotenzeichen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,5_G,PP,Footnote Text Char"/>
    <w:basedOn w:val="Normal"/>
    <w:link w:val="FootnoteTextChar1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1">
    <w:name w:val="Footnote Text Char1"/>
    <w:aliases w:val="5_GR Char,5_G Char,PP Char,Footnote Text Cha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4D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D3C"/>
    <w:rPr>
      <w:rFonts w:ascii="Tahoma" w:eastAsia="Times New Roman" w:hAnsi="Tahoma" w:cs="Tahoma"/>
      <w:spacing w:val="4"/>
      <w:w w:val="103"/>
      <w:kern w:val="14"/>
      <w:sz w:val="16"/>
      <w:szCs w:val="16"/>
    </w:rPr>
  </w:style>
  <w:style w:type="paragraph" w:customStyle="1" w:styleId="HChG">
    <w:name w:val="_ H _Ch_G"/>
    <w:basedOn w:val="Normal"/>
    <w:next w:val="Normal"/>
    <w:rsid w:val="001B4D3C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MS Mincho"/>
      <w:b/>
      <w:spacing w:val="0"/>
      <w:w w:val="100"/>
      <w:kern w:val="0"/>
      <w:sz w:val="28"/>
      <w:lang w:val="en-GB"/>
    </w:rPr>
  </w:style>
  <w:style w:type="character" w:customStyle="1" w:styleId="SingleTxtGChar">
    <w:name w:val="_ Single Txt_G Char"/>
    <w:link w:val="SingleTxtG"/>
    <w:rsid w:val="001B4D3C"/>
    <w:rPr>
      <w:lang w:val="en-GB"/>
    </w:rPr>
  </w:style>
  <w:style w:type="paragraph" w:customStyle="1" w:styleId="SingleTxtG">
    <w:name w:val="_ Single Txt_G"/>
    <w:basedOn w:val="Normal"/>
    <w:link w:val="SingleTxtGChar"/>
    <w:rsid w:val="001B4D3C"/>
    <w:pPr>
      <w:suppressAutoHyphens/>
      <w:spacing w:after="120"/>
      <w:ind w:left="1134" w:right="1134"/>
      <w:jc w:val="both"/>
    </w:pPr>
    <w:rPr>
      <w:rFonts w:asciiTheme="minorHAnsi" w:eastAsiaTheme="minorHAnsi" w:hAnsiTheme="minorHAnsi" w:cstheme="minorBidi"/>
      <w:spacing w:val="0"/>
      <w:w w:val="100"/>
      <w:kern w:val="0"/>
      <w:sz w:val="22"/>
      <w:szCs w:val="22"/>
      <w:lang w:val="en-GB"/>
    </w:rPr>
  </w:style>
  <w:style w:type="paragraph" w:customStyle="1" w:styleId="H1G">
    <w:name w:val="_ H_1_G"/>
    <w:basedOn w:val="Normal"/>
    <w:next w:val="Normal"/>
    <w:rsid w:val="001B4D3C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MS Mincho"/>
      <w:b/>
      <w:spacing w:val="0"/>
      <w:w w:val="100"/>
      <w:kern w:val="0"/>
      <w:sz w:val="24"/>
      <w:lang w:val="en-GB"/>
    </w:rPr>
  </w:style>
  <w:style w:type="paragraph" w:customStyle="1" w:styleId="Default">
    <w:name w:val="Default"/>
    <w:rsid w:val="001B4D3C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,4_G,(Footnote Reference),BVI fnr, BVI fnr,Footnote symbol,Footnote,Footnote Reference Superscript,SUPERS,-E Fußnotenzeichen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,5_G,PP,Footnote Text Char"/>
    <w:basedOn w:val="Normal"/>
    <w:link w:val="FootnoteTextChar1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1">
    <w:name w:val="Footnote Text Char1"/>
    <w:aliases w:val="5_GR Char,5_G Char,PP Char,Footnote Text Cha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4D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D3C"/>
    <w:rPr>
      <w:rFonts w:ascii="Tahoma" w:eastAsia="Times New Roman" w:hAnsi="Tahoma" w:cs="Tahoma"/>
      <w:spacing w:val="4"/>
      <w:w w:val="103"/>
      <w:kern w:val="14"/>
      <w:sz w:val="16"/>
      <w:szCs w:val="16"/>
    </w:rPr>
  </w:style>
  <w:style w:type="paragraph" w:customStyle="1" w:styleId="HChG">
    <w:name w:val="_ H _Ch_G"/>
    <w:basedOn w:val="Normal"/>
    <w:next w:val="Normal"/>
    <w:rsid w:val="001B4D3C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MS Mincho"/>
      <w:b/>
      <w:spacing w:val="0"/>
      <w:w w:val="100"/>
      <w:kern w:val="0"/>
      <w:sz w:val="28"/>
      <w:lang w:val="en-GB"/>
    </w:rPr>
  </w:style>
  <w:style w:type="character" w:customStyle="1" w:styleId="SingleTxtGChar">
    <w:name w:val="_ Single Txt_G Char"/>
    <w:link w:val="SingleTxtG"/>
    <w:rsid w:val="001B4D3C"/>
    <w:rPr>
      <w:lang w:val="en-GB"/>
    </w:rPr>
  </w:style>
  <w:style w:type="paragraph" w:customStyle="1" w:styleId="SingleTxtG">
    <w:name w:val="_ Single Txt_G"/>
    <w:basedOn w:val="Normal"/>
    <w:link w:val="SingleTxtGChar"/>
    <w:rsid w:val="001B4D3C"/>
    <w:pPr>
      <w:suppressAutoHyphens/>
      <w:spacing w:after="120"/>
      <w:ind w:left="1134" w:right="1134"/>
      <w:jc w:val="both"/>
    </w:pPr>
    <w:rPr>
      <w:rFonts w:asciiTheme="minorHAnsi" w:eastAsiaTheme="minorHAnsi" w:hAnsiTheme="minorHAnsi" w:cstheme="minorBidi"/>
      <w:spacing w:val="0"/>
      <w:w w:val="100"/>
      <w:kern w:val="0"/>
      <w:sz w:val="22"/>
      <w:szCs w:val="22"/>
      <w:lang w:val="en-GB"/>
    </w:rPr>
  </w:style>
  <w:style w:type="paragraph" w:customStyle="1" w:styleId="H1G">
    <w:name w:val="_ H_1_G"/>
    <w:basedOn w:val="Normal"/>
    <w:next w:val="Normal"/>
    <w:rsid w:val="001B4D3C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MS Mincho"/>
      <w:b/>
      <w:spacing w:val="0"/>
      <w:w w:val="100"/>
      <w:kern w:val="0"/>
      <w:sz w:val="24"/>
      <w:lang w:val="en-GB"/>
    </w:rPr>
  </w:style>
  <w:style w:type="paragraph" w:customStyle="1" w:styleId="Default">
    <w:name w:val="Default"/>
    <w:rsid w:val="001B4D3C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4F2F5-8B91-43BB-8439-47DDFB757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2140</Words>
  <Characters>12199</Characters>
  <Application>Microsoft Office Word</Application>
  <DocSecurity>4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14311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Sharkina</dc:creator>
  <cp:lastModifiedBy>Benedicte Boudol</cp:lastModifiedBy>
  <cp:revision>2</cp:revision>
  <cp:lastPrinted>2016-07-27T14:55:00Z</cp:lastPrinted>
  <dcterms:created xsi:type="dcterms:W3CDTF">2016-08-05T06:49:00Z</dcterms:created>
  <dcterms:modified xsi:type="dcterms:W3CDTF">2016-08-05T06:49:00Z</dcterms:modified>
</cp:coreProperties>
</file>