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B64F98">
              <w:fldChar w:fldCharType="begin"/>
            </w:r>
            <w:r w:rsidR="00B64F98">
              <w:instrText xml:space="preserve"> FILLIN  "Введите символ после ЕCE/"  \* MERGEFORMAT </w:instrText>
            </w:r>
            <w:r w:rsidR="00B64F98">
              <w:fldChar w:fldCharType="separate"/>
            </w:r>
            <w:r w:rsidR="00F94B65">
              <w:t>TRANS/WP.29/GRRF/2016/26</w:t>
            </w:r>
            <w:r w:rsidR="00B64F98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B64F98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F94B65">
                <w:t>5 July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B64F98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310FB" w:rsidRPr="005310FB" w:rsidRDefault="005310FB" w:rsidP="005310FB">
      <w:pPr>
        <w:spacing w:before="120" w:line="240" w:lineRule="auto"/>
        <w:rPr>
          <w:sz w:val="28"/>
          <w:szCs w:val="28"/>
        </w:rPr>
      </w:pPr>
      <w:r w:rsidRPr="005310FB">
        <w:rPr>
          <w:sz w:val="28"/>
          <w:szCs w:val="28"/>
        </w:rPr>
        <w:t>Комитет по внутреннему транспорту</w:t>
      </w:r>
    </w:p>
    <w:p w:rsidR="005310FB" w:rsidRPr="005310FB" w:rsidRDefault="005310FB" w:rsidP="005310FB">
      <w:pPr>
        <w:spacing w:before="120" w:line="240" w:lineRule="auto"/>
        <w:rPr>
          <w:b/>
          <w:bCs/>
          <w:sz w:val="24"/>
          <w:szCs w:val="24"/>
        </w:rPr>
      </w:pPr>
      <w:r w:rsidRPr="005310FB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5310FB">
        <w:rPr>
          <w:b/>
          <w:bCs/>
          <w:sz w:val="24"/>
          <w:szCs w:val="24"/>
        </w:rPr>
        <w:br/>
        <w:t>в области транспортных средств</w:t>
      </w:r>
    </w:p>
    <w:p w:rsidR="005310FB" w:rsidRPr="005310FB" w:rsidRDefault="005310FB" w:rsidP="005310FB">
      <w:pPr>
        <w:spacing w:before="120" w:line="240" w:lineRule="auto"/>
        <w:rPr>
          <w:b/>
          <w:bCs/>
        </w:rPr>
      </w:pPr>
      <w:r w:rsidRPr="005310FB">
        <w:rPr>
          <w:b/>
          <w:bCs/>
        </w:rPr>
        <w:t xml:space="preserve">Рабочая группа по вопросам торможения </w:t>
      </w:r>
      <w:r w:rsidR="00063364">
        <w:rPr>
          <w:b/>
          <w:bCs/>
        </w:rPr>
        <w:br/>
      </w:r>
      <w:r w:rsidRPr="005310FB">
        <w:rPr>
          <w:b/>
          <w:bCs/>
        </w:rPr>
        <w:t>и ходовой части</w:t>
      </w:r>
    </w:p>
    <w:p w:rsidR="005310FB" w:rsidRPr="005310FB" w:rsidRDefault="005310FB" w:rsidP="005310FB">
      <w:pPr>
        <w:spacing w:before="120" w:line="240" w:lineRule="auto"/>
        <w:rPr>
          <w:b/>
          <w:bCs/>
        </w:rPr>
      </w:pPr>
      <w:r w:rsidRPr="005310FB">
        <w:rPr>
          <w:b/>
          <w:bCs/>
        </w:rPr>
        <w:t>Восемьдесят вторая сессия</w:t>
      </w:r>
    </w:p>
    <w:p w:rsidR="005310FB" w:rsidRPr="005310FB" w:rsidRDefault="005310FB" w:rsidP="005310FB">
      <w:pPr>
        <w:spacing w:line="240" w:lineRule="auto"/>
      </w:pPr>
      <w:r w:rsidRPr="005310FB">
        <w:t>Женева, 20−23 сентября 2016 года</w:t>
      </w:r>
    </w:p>
    <w:p w:rsidR="005310FB" w:rsidRPr="005310FB" w:rsidRDefault="005310FB" w:rsidP="005310FB">
      <w:pPr>
        <w:spacing w:line="240" w:lineRule="auto"/>
      </w:pPr>
      <w:r w:rsidRPr="005310FB">
        <w:t>Пункт 3 с) предварительной повестки дня</w:t>
      </w:r>
    </w:p>
    <w:p w:rsidR="005310FB" w:rsidRPr="005310FB" w:rsidRDefault="005310FB" w:rsidP="005310FB">
      <w:pPr>
        <w:spacing w:line="240" w:lineRule="auto"/>
        <w:rPr>
          <w:b/>
          <w:bCs/>
        </w:rPr>
      </w:pPr>
      <w:r w:rsidRPr="005310FB">
        <w:rPr>
          <w:b/>
          <w:bCs/>
        </w:rPr>
        <w:t>Правила № 13 и 13-Н – Уточнения</w:t>
      </w:r>
    </w:p>
    <w:p w:rsidR="005310FB" w:rsidRPr="005310FB" w:rsidRDefault="005310FB" w:rsidP="005310FB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5310FB">
        <w:t xml:space="preserve">Предложение по поправкам к Правилам № 13 (торможение) </w:t>
      </w:r>
    </w:p>
    <w:p w:rsidR="005310FB" w:rsidRPr="005310FB" w:rsidRDefault="005310FB" w:rsidP="005310FB">
      <w:pPr>
        <w:pStyle w:val="H1GR"/>
      </w:pPr>
      <w:r w:rsidRPr="005310FB">
        <w:tab/>
      </w:r>
      <w:r w:rsidRPr="005310FB">
        <w:tab/>
        <w:t>Представлено экспертом от Франции</w:t>
      </w:r>
      <w:r w:rsidRPr="005310FB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5310FB" w:rsidRDefault="005310FB" w:rsidP="005310FB">
      <w:pPr>
        <w:pStyle w:val="SingleTxtGR"/>
        <w:rPr>
          <w:lang w:val="en-US"/>
        </w:rPr>
      </w:pPr>
      <w:r>
        <w:rPr>
          <w:lang w:val="en-US"/>
        </w:rPr>
        <w:tab/>
      </w:r>
      <w:r w:rsidRPr="005310FB">
        <w:t>Воспроизведенный ниже текст был подготовлен экспертом от Франции с целью внесения поправок в Правила №</w:t>
      </w:r>
      <w:r w:rsidRPr="005310FB">
        <w:rPr>
          <w:lang w:val="en-US"/>
        </w:rPr>
        <w:t> </w:t>
      </w:r>
      <w:r w:rsidRPr="005310FB">
        <w:t>13. Изменения к существующему те</w:t>
      </w:r>
      <w:r w:rsidRPr="005310FB">
        <w:t>к</w:t>
      </w:r>
      <w:r w:rsidRPr="005310FB">
        <w:t>сту Правил выделены жирным шрифтом в случае новых положений или заче</w:t>
      </w:r>
      <w:r w:rsidRPr="005310FB">
        <w:t>р</w:t>
      </w:r>
      <w:r w:rsidRPr="005310FB">
        <w:t>киванием в случае исключенных элементов.</w:t>
      </w:r>
    </w:p>
    <w:p w:rsidR="005310FB" w:rsidRDefault="005310FB">
      <w:pPr>
        <w:spacing w:line="240" w:lineRule="auto"/>
        <w:rPr>
          <w:lang w:val="en-US"/>
        </w:rPr>
      </w:pPr>
      <w:r>
        <w:rPr>
          <w:lang w:val="en-US"/>
        </w:rPr>
        <w:br w:type="page"/>
      </w:r>
    </w:p>
    <w:p w:rsidR="0083221F" w:rsidRPr="0083221F" w:rsidRDefault="0083221F" w:rsidP="0083221F">
      <w:pPr>
        <w:pStyle w:val="HChGR"/>
      </w:pPr>
      <w:r>
        <w:rPr>
          <w:lang w:val="en-US"/>
        </w:rPr>
        <w:lastRenderedPageBreak/>
        <w:tab/>
        <w:t>I</w:t>
      </w:r>
      <w:r w:rsidRPr="0083221F">
        <w:t>.</w:t>
      </w:r>
      <w:r w:rsidRPr="0083221F">
        <w:tab/>
        <w:t>Предложение</w:t>
      </w:r>
    </w:p>
    <w:p w:rsidR="0083221F" w:rsidRPr="0083221F" w:rsidRDefault="0083221F" w:rsidP="0083221F">
      <w:pPr>
        <w:pStyle w:val="SingleTxtGR"/>
      </w:pPr>
      <w:r w:rsidRPr="0083221F">
        <w:rPr>
          <w:i/>
          <w:iCs/>
        </w:rPr>
        <w:t>Приложение 12, пункт 8.1.2</w:t>
      </w:r>
      <w:r w:rsidRPr="0083221F">
        <w:t xml:space="preserve"> изменить следующим образом:</w:t>
      </w:r>
    </w:p>
    <w:p w:rsidR="0083221F" w:rsidRPr="0083221F" w:rsidRDefault="0083221F" w:rsidP="0083221F">
      <w:pPr>
        <w:pStyle w:val="SingleTxtGR"/>
        <w:tabs>
          <w:tab w:val="clear" w:pos="1701"/>
        </w:tabs>
        <w:ind w:left="2268" w:hanging="1134"/>
      </w:pPr>
      <w:r w:rsidRPr="0083221F">
        <w:t>8.1.2</w:t>
      </w:r>
      <w:r w:rsidRPr="0083221F">
        <w:tab/>
        <w:t>Должны предоставляться детали рисунка, чтобы продемонстрир</w:t>
      </w:r>
      <w:r w:rsidRPr="0083221F">
        <w:t>о</w:t>
      </w:r>
      <w:r w:rsidRPr="0083221F">
        <w:t>вать, что сочленение компенсатора достаточно для обеспечения приложения равного напряжения к каждому из задних тросов. Компенсатор должен иметь достаточную ширину, чтобы облегчить дифференциальный ход слева направо. Зажимы хомута также должны быть достаточно глубокими по сравнению с их шириной, чтобы убедиться, что они не будут препятствовать сочленению, к</w:t>
      </w:r>
      <w:r w:rsidRPr="0083221F">
        <w:t>о</w:t>
      </w:r>
      <w:r w:rsidRPr="0083221F">
        <w:t>гда компенсатор находится под углом.</w:t>
      </w:r>
    </w:p>
    <w:p w:rsidR="0083221F" w:rsidRPr="0083221F" w:rsidRDefault="0083221F" w:rsidP="0083221F">
      <w:pPr>
        <w:pStyle w:val="SingleTxtGR"/>
        <w:ind w:left="2268"/>
      </w:pPr>
      <w:r w:rsidRPr="0083221F">
        <w:rPr>
          <w:b/>
          <w:bCs/>
        </w:rPr>
        <w:t xml:space="preserve">Допустимый </w:t>
      </w:r>
      <w:r w:rsidRPr="0083221F">
        <w:rPr>
          <w:strike/>
        </w:rPr>
        <w:t>Д</w:t>
      </w:r>
      <w:r w:rsidRPr="0083221F">
        <w:rPr>
          <w:b/>
          <w:bCs/>
        </w:rPr>
        <w:t>д</w:t>
      </w:r>
      <w:r w:rsidRPr="0083221F">
        <w:t xml:space="preserve">ифференциальный ход компенсатора </w:t>
      </w:r>
      <w:r w:rsidRPr="0083221F">
        <w:rPr>
          <w:strike/>
        </w:rPr>
        <w:t>(s</w:t>
      </w:r>
      <w:r w:rsidRPr="0083221F">
        <w:rPr>
          <w:strike/>
          <w:vertAlign w:val="subscript"/>
        </w:rPr>
        <w:t>cd</w:t>
      </w:r>
      <w:r w:rsidRPr="0083221F">
        <w:rPr>
          <w:strike/>
        </w:rPr>
        <w:t>)</w:t>
      </w:r>
      <w:r w:rsidRPr="0083221F">
        <w:t xml:space="preserve"> (</w:t>
      </w:r>
      <w:r w:rsidRPr="00063364">
        <w:rPr>
          <w:b/>
          <w:bCs/>
        </w:rPr>
        <w:t>s'</w:t>
      </w:r>
      <w:r w:rsidRPr="00063364">
        <w:rPr>
          <w:b/>
          <w:vertAlign w:val="subscript"/>
        </w:rPr>
        <w:t>cd</w:t>
      </w:r>
      <w:r w:rsidRPr="0083221F">
        <w:t>) п</w:t>
      </w:r>
      <w:r w:rsidRPr="0083221F">
        <w:t>о</w:t>
      </w:r>
      <w:r w:rsidRPr="0083221F">
        <w:t>лучают по формуле:</w:t>
      </w:r>
    </w:p>
    <w:p w:rsidR="0083221F" w:rsidRPr="0083221F" w:rsidRDefault="0083221F" w:rsidP="0083221F">
      <w:pPr>
        <w:pStyle w:val="SingleTxtGR"/>
        <w:ind w:left="2268"/>
      </w:pPr>
      <w:r w:rsidRPr="0083221F">
        <w:rPr>
          <w:strike/>
        </w:rPr>
        <w:t>s</w:t>
      </w:r>
      <w:r w:rsidRPr="0083221F">
        <w:rPr>
          <w:strike/>
          <w:vertAlign w:val="subscript"/>
        </w:rPr>
        <w:t>cd</w:t>
      </w:r>
      <w:r w:rsidRPr="0083221F">
        <w:rPr>
          <w:strike/>
        </w:rPr>
        <w:t xml:space="preserve"> ≥ 1,2 x (S</w:t>
      </w:r>
      <w:r w:rsidRPr="0083221F">
        <w:rPr>
          <w:strike/>
          <w:vertAlign w:val="subscript"/>
        </w:rPr>
        <w:t>cr</w:t>
      </w:r>
      <w:r w:rsidRPr="0083221F">
        <w:rPr>
          <w:strike/>
        </w:rPr>
        <w:t xml:space="preserve"> - S</w:t>
      </w:r>
      <w:r w:rsidRPr="0083221F">
        <w:rPr>
          <w:strike/>
          <w:vertAlign w:val="subscript"/>
        </w:rPr>
        <w:t>c</w:t>
      </w:r>
      <w:r w:rsidRPr="0083221F">
        <w:rPr>
          <w:strike/>
        </w:rPr>
        <w:t>')</w:t>
      </w:r>
      <w:r w:rsidRPr="0083221F">
        <w:t xml:space="preserve"> </w:t>
      </w:r>
      <w:r w:rsidRPr="0083221F">
        <w:rPr>
          <w:b/>
          <w:bCs/>
        </w:rPr>
        <w:t>s'</w:t>
      </w:r>
      <w:r w:rsidRPr="0083221F">
        <w:rPr>
          <w:b/>
          <w:bCs/>
          <w:vertAlign w:val="subscript"/>
        </w:rPr>
        <w:t>cd</w:t>
      </w:r>
      <w:r w:rsidRPr="0083221F">
        <w:rPr>
          <w:b/>
          <w:bCs/>
        </w:rPr>
        <w:t xml:space="preserve"> ≥ 1,2 x s</w:t>
      </w:r>
      <w:r w:rsidRPr="0083221F">
        <w:rPr>
          <w:b/>
          <w:bCs/>
          <w:vertAlign w:val="subscript"/>
        </w:rPr>
        <w:t>cd</w:t>
      </w:r>
      <w:r w:rsidRPr="0083221F">
        <w:t>,</w:t>
      </w:r>
    </w:p>
    <w:p w:rsidR="0083221F" w:rsidRPr="0083221F" w:rsidRDefault="0083221F" w:rsidP="0083221F">
      <w:pPr>
        <w:pStyle w:val="SingleTxtGR"/>
        <w:ind w:left="2268"/>
      </w:pPr>
      <w:r w:rsidRPr="0083221F">
        <w:t>где:</w:t>
      </w:r>
    </w:p>
    <w:p w:rsidR="0083221F" w:rsidRPr="0083221F" w:rsidRDefault="0083221F" w:rsidP="0083221F">
      <w:pPr>
        <w:pStyle w:val="SingleTxtGR"/>
        <w:ind w:left="2268"/>
        <w:rPr>
          <w:b/>
          <w:bCs/>
        </w:rPr>
      </w:pPr>
      <w:r w:rsidRPr="0083221F">
        <w:rPr>
          <w:b/>
          <w:bCs/>
        </w:rPr>
        <w:t>s</w:t>
      </w:r>
      <w:r w:rsidRPr="0083221F">
        <w:rPr>
          <w:b/>
          <w:bCs/>
          <w:vertAlign w:val="subscript"/>
        </w:rPr>
        <w:t>cd</w:t>
      </w:r>
      <w:r w:rsidRPr="0083221F">
        <w:rPr>
          <w:b/>
          <w:bCs/>
        </w:rPr>
        <w:t xml:space="preserve"> = s</w:t>
      </w:r>
      <w:r w:rsidRPr="0083221F">
        <w:rPr>
          <w:b/>
          <w:bCs/>
          <w:vertAlign w:val="subscript"/>
        </w:rPr>
        <w:t>cr</w:t>
      </w:r>
      <w:r w:rsidRPr="0083221F">
        <w:rPr>
          <w:b/>
          <w:bCs/>
        </w:rPr>
        <w:t xml:space="preserve"> - s</w:t>
      </w:r>
      <w:r w:rsidRPr="0083221F">
        <w:rPr>
          <w:b/>
          <w:bCs/>
          <w:vertAlign w:val="subscript"/>
        </w:rPr>
        <w:t>cf</w:t>
      </w:r>
    </w:p>
    <w:p w:rsidR="0083221F" w:rsidRPr="0083221F" w:rsidRDefault="0083221F" w:rsidP="0083221F">
      <w:pPr>
        <w:pStyle w:val="SingleTxtGR"/>
        <w:ind w:left="2268"/>
      </w:pPr>
      <w:r w:rsidRPr="00F73F00">
        <w:rPr>
          <w:strike/>
        </w:rPr>
        <w:t>S</w:t>
      </w:r>
      <w:r w:rsidRPr="00F73F00">
        <w:rPr>
          <w:strike/>
          <w:vertAlign w:val="subscript"/>
        </w:rPr>
        <w:t>c</w:t>
      </w:r>
      <w:r w:rsidRPr="00F73F00">
        <w:rPr>
          <w:strike/>
        </w:rPr>
        <w:t>' = S'/i</w:t>
      </w:r>
      <w:r w:rsidRPr="00F73F00">
        <w:rPr>
          <w:strike/>
          <w:vertAlign w:val="subscript"/>
        </w:rPr>
        <w:t>H</w:t>
      </w:r>
      <w:r w:rsidRPr="0083221F">
        <w:tab/>
      </w:r>
      <w:r w:rsidRPr="0083221F">
        <w:rPr>
          <w:b/>
          <w:bCs/>
        </w:rPr>
        <w:t>s</w:t>
      </w:r>
      <w:r w:rsidRPr="0083221F">
        <w:rPr>
          <w:b/>
          <w:bCs/>
          <w:vertAlign w:val="subscript"/>
        </w:rPr>
        <w:t>cf</w:t>
      </w:r>
      <w:r w:rsidRPr="0083221F">
        <w:rPr>
          <w:b/>
          <w:bCs/>
        </w:rPr>
        <w:t xml:space="preserve"> = s</w:t>
      </w:r>
      <w:r w:rsidRPr="0083221F">
        <w:rPr>
          <w:b/>
          <w:bCs/>
          <w:vertAlign w:val="subscript"/>
        </w:rPr>
        <w:t>B</w:t>
      </w:r>
      <w:r w:rsidRPr="0083221F">
        <w:rPr>
          <w:b/>
          <w:bCs/>
        </w:rPr>
        <w:t xml:space="preserve"> × i</w:t>
      </w:r>
      <w:r w:rsidRPr="0083221F">
        <w:rPr>
          <w:b/>
          <w:bCs/>
          <w:vertAlign w:val="subscript"/>
        </w:rPr>
        <w:t>g</w:t>
      </w:r>
      <w:r w:rsidRPr="0083221F">
        <w:rPr>
          <w:b/>
          <w:bCs/>
        </w:rPr>
        <w:t xml:space="preserve"> </w:t>
      </w:r>
      <w:r w:rsidRPr="0083221F">
        <w:tab/>
        <w:t xml:space="preserve">(ход компенсатора при движении вперед) и </w:t>
      </w:r>
    </w:p>
    <w:p w:rsidR="0083221F" w:rsidRPr="00F73F00" w:rsidRDefault="0083221F" w:rsidP="0083221F">
      <w:pPr>
        <w:pStyle w:val="SingleTxtGR"/>
        <w:ind w:left="2268"/>
        <w:rPr>
          <w:strike/>
          <w:vertAlign w:val="subscript"/>
        </w:rPr>
      </w:pPr>
      <w:r w:rsidRPr="00F73F00">
        <w:rPr>
          <w:strike/>
        </w:rPr>
        <w:t>S</w:t>
      </w:r>
      <w:r w:rsidRPr="00F73F00">
        <w:rPr>
          <w:strike/>
          <w:vertAlign w:val="subscript"/>
        </w:rPr>
        <w:t>c'</w:t>
      </w:r>
      <w:r w:rsidRPr="00F73F00">
        <w:rPr>
          <w:strike/>
        </w:rPr>
        <w:t xml:space="preserve"> = 2∙S</w:t>
      </w:r>
      <w:r w:rsidRPr="00F73F00">
        <w:rPr>
          <w:strike/>
          <w:vertAlign w:val="subscript"/>
        </w:rPr>
        <w:t>B</w:t>
      </w:r>
      <w:r w:rsidRPr="00F73F00">
        <w:rPr>
          <w:strike/>
        </w:rPr>
        <w:t>/i</w:t>
      </w:r>
      <w:r w:rsidRPr="00F73F00">
        <w:rPr>
          <w:strike/>
          <w:vertAlign w:val="subscript"/>
        </w:rPr>
        <w:t>g</w:t>
      </w:r>
    </w:p>
    <w:p w:rsidR="0083221F" w:rsidRPr="0083221F" w:rsidRDefault="0083221F" w:rsidP="0083221F">
      <w:pPr>
        <w:pStyle w:val="SingleTxtGR"/>
        <w:ind w:left="2268"/>
      </w:pPr>
      <w:r w:rsidRPr="00063364">
        <w:rPr>
          <w:strike/>
        </w:rPr>
        <w:t>S</w:t>
      </w:r>
      <w:r w:rsidRPr="00063364">
        <w:rPr>
          <w:strike/>
          <w:vertAlign w:val="subscript"/>
        </w:rPr>
        <w:t>cr</w:t>
      </w:r>
      <w:r w:rsidRPr="00063364">
        <w:rPr>
          <w:strike/>
        </w:rPr>
        <w:t xml:space="preserve"> = S</w:t>
      </w:r>
      <w:r w:rsidRPr="00063364">
        <w:rPr>
          <w:strike/>
          <w:vertAlign w:val="subscript"/>
        </w:rPr>
        <w:t>r</w:t>
      </w:r>
      <w:r w:rsidRPr="00063364">
        <w:rPr>
          <w:strike/>
        </w:rPr>
        <w:t>/i</w:t>
      </w:r>
      <w:r w:rsidRPr="00063364">
        <w:rPr>
          <w:strike/>
          <w:vertAlign w:val="subscript"/>
        </w:rPr>
        <w:t>H</w:t>
      </w:r>
      <w:r w:rsidRPr="0083221F">
        <w:tab/>
      </w:r>
      <w:r w:rsidRPr="0083221F">
        <w:rPr>
          <w:b/>
          <w:bCs/>
        </w:rPr>
        <w:t>s</w:t>
      </w:r>
      <w:r w:rsidRPr="0083221F">
        <w:rPr>
          <w:b/>
          <w:bCs/>
          <w:vertAlign w:val="subscript"/>
        </w:rPr>
        <w:t>cr</w:t>
      </w:r>
      <w:r w:rsidRPr="0083221F">
        <w:rPr>
          <w:b/>
          <w:bCs/>
        </w:rPr>
        <w:t xml:space="preserve"> = s</w:t>
      </w:r>
      <w:r w:rsidRPr="0083221F">
        <w:rPr>
          <w:b/>
          <w:bCs/>
          <w:vertAlign w:val="subscript"/>
        </w:rPr>
        <w:t>r</w:t>
      </w:r>
      <w:r w:rsidRPr="0083221F">
        <w:tab/>
        <w:t>(ход компенсатора при движении назад).</w:t>
      </w:r>
    </w:p>
    <w:p w:rsidR="0083221F" w:rsidRDefault="0083221F" w:rsidP="00446B78">
      <w:pPr>
        <w:pStyle w:val="SingleTxtGR"/>
        <w:spacing w:after="240"/>
        <w:rPr>
          <w:lang w:val="en-US"/>
        </w:rPr>
      </w:pPr>
      <w:r w:rsidRPr="0083221F">
        <w:rPr>
          <w:i/>
          <w:iCs/>
        </w:rPr>
        <w:t>Приложение 12, добавление 1, рисунок 5А</w:t>
      </w:r>
      <w:r w:rsidRPr="0083221F">
        <w:t xml:space="preserve"> изменить следующим образом:</w:t>
      </w:r>
    </w:p>
    <w:tbl>
      <w:tblPr>
        <w:tblStyle w:val="TableGrid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1"/>
      </w:tblGrid>
      <w:tr w:rsidR="00446B78" w:rsidTr="00446B78">
        <w:tc>
          <w:tcPr>
            <w:tcW w:w="9921" w:type="dxa"/>
          </w:tcPr>
          <w:p w:rsidR="00446B78" w:rsidRDefault="00446B78" w:rsidP="00543BD3">
            <w:pPr>
              <w:spacing w:line="240" w:lineRule="auto"/>
              <w:jc w:val="center"/>
              <w:rPr>
                <w:i/>
              </w:rPr>
            </w:pPr>
            <w:r w:rsidRPr="008D0727">
              <w:rPr>
                <w:i/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1A974D93" wp14:editId="3987C45D">
                      <wp:extent cx="5400600" cy="1512168"/>
                      <wp:effectExtent l="0" t="0" r="0" b="0"/>
                      <wp:docPr id="20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00600" cy="1512168"/>
                                <a:chOff x="0" y="0"/>
                                <a:chExt cx="5400600" cy="1512168"/>
                              </a:xfrm>
                            </wpg:grpSpPr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0" y="0"/>
                                  <a:ext cx="5400600" cy="15121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8847" y="240209"/>
                                  <a:ext cx="3114675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3" name="ZoneTexte 4"/>
                              <wps:cNvSpPr txBox="1"/>
                              <wps:spPr>
                                <a:xfrm>
                                  <a:off x="1151413" y="71942"/>
                                  <a:ext cx="669925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446B78" w:rsidRPr="00446B78" w:rsidRDefault="00446B78" w:rsidP="00446B78">
                                    <w:pPr>
                                      <w:pStyle w:val="NormalWeb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73379">
                                      <w:rPr>
                                        <w:strike/>
                                        <w:sz w:val="20"/>
                                        <w:szCs w:val="20"/>
                                        <w:lang w:val="ru-RU"/>
                                      </w:rPr>
                                      <w:t>S</w:t>
                                    </w:r>
                                    <w:r w:rsidRPr="00073379">
                                      <w:rPr>
                                        <w:strike/>
                                        <w:sz w:val="20"/>
                                        <w:szCs w:val="20"/>
                                        <w:vertAlign w:val="subscript"/>
                                        <w:lang w:val="ru-RU"/>
                                      </w:rPr>
                                      <w:t>cd</w:t>
                                    </w:r>
                                    <w:r w:rsidRPr="00073379">
                                      <w:rPr>
                                        <w:sz w:val="20"/>
                                        <w:szCs w:val="20"/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446B78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lang w:val="ru-RU"/>
                                      </w:rPr>
                                      <w:t>s</w:t>
                                    </w:r>
                                    <w:r w:rsidRPr="00446B78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vertAlign w:val="subscript"/>
                                        <w:lang w:val="ru-RU"/>
                                      </w:rPr>
                                      <w:t>cd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4" name="ZoneTexte 7"/>
                              <wps:cNvSpPr txBox="1"/>
                              <wps:spPr>
                                <a:xfrm>
                                  <a:off x="1583192" y="261741"/>
                                  <a:ext cx="3458845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446B78" w:rsidRPr="00063364" w:rsidRDefault="00446B78" w:rsidP="00446B78">
                                    <w:pPr>
                                      <w:pStyle w:val="NormalWeb"/>
                                      <w:rPr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073379">
                                      <w:rPr>
                                        <w:strike/>
                                        <w:sz w:val="20"/>
                                        <w:szCs w:val="20"/>
                                        <w:lang w:val="ru-RU"/>
                                      </w:rPr>
                                      <w:t>S</w:t>
                                    </w:r>
                                    <w:r w:rsidRPr="00073379">
                                      <w:rPr>
                                        <w:strike/>
                                        <w:sz w:val="20"/>
                                        <w:szCs w:val="20"/>
                                        <w:vertAlign w:val="subscript"/>
                                        <w:lang w:val="ru-RU"/>
                                      </w:rPr>
                                      <w:t>cd</w:t>
                                    </w:r>
                                    <w:r w:rsidRPr="00073379">
                                      <w:rPr>
                                        <w:sz w:val="20"/>
                                        <w:szCs w:val="20"/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063364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lang w:val="ru-RU"/>
                                      </w:rPr>
                                      <w:t>s</w:t>
                                    </w:r>
                                    <w:r w:rsidRPr="00063364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vertAlign w:val="subscript"/>
                                        <w:lang w:val="ru-RU"/>
                                      </w:rPr>
                                      <w:t>cd</w:t>
                                    </w:r>
                                    <w:r w:rsidRPr="00063364">
                                      <w:rPr>
                                        <w:b/>
                                        <w:sz w:val="20"/>
                                        <w:szCs w:val="20"/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063364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lang w:val="ru-RU"/>
                                      </w:rPr>
                                      <w:t>= Разница между</w:t>
                                    </w:r>
                                    <w:r w:rsidRPr="00063364">
                                      <w:rPr>
                                        <w:b/>
                                        <w:sz w:val="20"/>
                                        <w:szCs w:val="20"/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073379">
                                      <w:rPr>
                                        <w:strike/>
                                        <w:sz w:val="20"/>
                                        <w:szCs w:val="20"/>
                                        <w:lang w:val="ru-RU"/>
                                      </w:rPr>
                                      <w:t>S</w:t>
                                    </w:r>
                                    <w:r w:rsidRPr="00073379">
                                      <w:rPr>
                                        <w:strike/>
                                        <w:sz w:val="20"/>
                                        <w:szCs w:val="20"/>
                                        <w:vertAlign w:val="subscript"/>
                                        <w:lang w:val="ru-RU"/>
                                      </w:rPr>
                                      <w:t>cf</w:t>
                                    </w:r>
                                    <w:r w:rsidRPr="00073379">
                                      <w:rPr>
                                        <w:sz w:val="20"/>
                                        <w:szCs w:val="20"/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063364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lang w:val="en-US"/>
                                      </w:rPr>
                                      <w:t>s</w:t>
                                    </w:r>
                                    <w:r w:rsidRPr="00063364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vertAlign w:val="subscript"/>
                                        <w:lang w:val="ru-RU"/>
                                      </w:rPr>
                                      <w:t>cf</w:t>
                                    </w:r>
                                    <w:r w:rsidRPr="00063364">
                                      <w:rPr>
                                        <w:b/>
                                        <w:sz w:val="20"/>
                                        <w:szCs w:val="20"/>
                                        <w:lang w:val="ru-RU"/>
                                      </w:rPr>
                                      <w:t xml:space="preserve"> и</w:t>
                                    </w:r>
                                    <w:r w:rsidRPr="00073379">
                                      <w:rPr>
                                        <w:sz w:val="20"/>
                                        <w:szCs w:val="20"/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073379">
                                      <w:rPr>
                                        <w:strike/>
                                        <w:sz w:val="20"/>
                                        <w:szCs w:val="20"/>
                                        <w:lang w:val="ru-RU"/>
                                      </w:rPr>
                                      <w:t>S</w:t>
                                    </w:r>
                                    <w:r w:rsidRPr="00073379">
                                      <w:rPr>
                                        <w:strike/>
                                        <w:sz w:val="20"/>
                                        <w:szCs w:val="20"/>
                                        <w:vertAlign w:val="subscript"/>
                                        <w:lang w:val="ru-RU"/>
                                      </w:rPr>
                                      <w:t>cr</w:t>
                                    </w:r>
                                    <w:r w:rsidRPr="00073379">
                                      <w:rPr>
                                        <w:sz w:val="20"/>
                                        <w:szCs w:val="20"/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063364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lang w:val="en-US"/>
                                      </w:rPr>
                                      <w:t>s</w:t>
                                    </w:r>
                                    <w:r w:rsidRPr="00063364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vertAlign w:val="subscript"/>
                                        <w:lang w:val="ru-RU"/>
                                      </w:rPr>
                                      <w:t>c</w:t>
                                    </w:r>
                                    <w:r w:rsidRPr="00063364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5" name="ZoneTexte 8"/>
                              <wps:cNvSpPr txBox="1"/>
                              <wps:spPr>
                                <a:xfrm>
                                  <a:off x="1528446" y="647072"/>
                                  <a:ext cx="626745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446B78" w:rsidRPr="00446B78" w:rsidRDefault="00446B78" w:rsidP="00446B78">
                                    <w:pPr>
                                      <w:pStyle w:val="NormalWeb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8A0101">
                                      <w:rPr>
                                        <w:strike/>
                                        <w:sz w:val="20"/>
                                        <w:szCs w:val="20"/>
                                        <w:lang w:val="ru-RU"/>
                                      </w:rPr>
                                      <w:t>S</w:t>
                                    </w:r>
                                    <w:r w:rsidRPr="008A0101">
                                      <w:rPr>
                                        <w:strike/>
                                        <w:sz w:val="20"/>
                                        <w:szCs w:val="20"/>
                                        <w:vertAlign w:val="subscript"/>
                                        <w:lang w:val="ru-RU"/>
                                      </w:rPr>
                                      <w:t>cr</w:t>
                                    </w:r>
                                    <w:r w:rsidRPr="008A0101">
                                      <w:rPr>
                                        <w:sz w:val="20"/>
                                        <w:szCs w:val="20"/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446B78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lang w:val="ru-RU"/>
                                      </w:rPr>
                                      <w:t>s</w:t>
                                    </w:r>
                                    <w:r w:rsidRPr="00446B78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vertAlign w:val="subscript"/>
                                        <w:lang w:val="ru-RU"/>
                                      </w:rPr>
                                      <w:t>cr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6" name="ZoneTexte 9"/>
                              <wps:cNvSpPr txBox="1"/>
                              <wps:spPr>
                                <a:xfrm>
                                  <a:off x="1766836" y="1006435"/>
                                  <a:ext cx="60833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446B78" w:rsidRPr="00446B78" w:rsidRDefault="00446B78" w:rsidP="00446B78">
                                    <w:pPr>
                                      <w:pStyle w:val="NormalWeb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8A0101">
                                      <w:rPr>
                                        <w:strike/>
                                        <w:sz w:val="20"/>
                                        <w:szCs w:val="20"/>
                                        <w:lang w:val="ru-RU"/>
                                      </w:rPr>
                                      <w:t>S</w:t>
                                    </w:r>
                                    <w:r w:rsidRPr="008A0101">
                                      <w:rPr>
                                        <w:strike/>
                                        <w:sz w:val="20"/>
                                        <w:szCs w:val="20"/>
                                        <w:vertAlign w:val="subscript"/>
                                        <w:lang w:val="ru-RU"/>
                                      </w:rPr>
                                      <w:t>cf</w:t>
                                    </w:r>
                                    <w:r w:rsidRPr="008A0101">
                                      <w:rPr>
                                        <w:sz w:val="20"/>
                                        <w:szCs w:val="20"/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446B78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lang w:val="ru-RU"/>
                                      </w:rPr>
                                      <w:t>s</w:t>
                                    </w:r>
                                    <w:r w:rsidRPr="00446B78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vertAlign w:val="subscript"/>
                                        <w:lang w:val="ru-RU"/>
                                      </w:rPr>
                                      <w:t>cf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7" name="ZoneTexte 10"/>
                              <wps:cNvSpPr txBox="1"/>
                              <wps:spPr>
                                <a:xfrm>
                                  <a:off x="3095381" y="655547"/>
                                  <a:ext cx="2231390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446B78" w:rsidRPr="00446B78" w:rsidRDefault="00446B78" w:rsidP="00446B78">
                                    <w:pPr>
                                      <w:pStyle w:val="NormalWeb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lang w:val="ru-RU"/>
                                      </w:rPr>
                                    </w:pPr>
                                    <w:r w:rsidRPr="00446B78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lang w:val="ru-RU"/>
                                      </w:rPr>
                                      <w:t>Возросший ход только в одну сторону, когда при движении назад включается только один тормоз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11" o:spid="_x0000_s1026" style="width:425.25pt;height:119.05pt;mso-position-horizontal-relative:char;mso-position-vertical-relative:line" coordsize="54006,15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">
                      <v:rect id="Rectangle 21" o:spid="_x0000_s1027" style="position:absolute;width:54006;height:1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w4cMA&#10;AADbAAAADwAAAGRycy9kb3ducmV2LnhtbESPS4vCQBCE74L/YWhhbzpR8UF0FBEVd28+4rnJtEkw&#10;0xMzo2b//c6C4LGoqq+o+bIxpXhS7QrLCvq9CARxanXBmYLzadudgnAeWWNpmRT8koPlot2aY6zt&#10;iw/0PPpMBAi7GBXk3lexlC7NyaDr2Yo4eFdbG/RB1pnUNb4C3JRyEEVjabDgsJBjReuc0tvxYRQ8&#10;RpPvTXO574ZJlEx+knK097tKqa9Os5qB8NT4T/jd3msFgz78fw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Uw4cMAAADbAAAADwAAAAAAAAAAAAAAAACYAgAAZHJzL2Rv&#10;d25yZXYueG1sUEsFBgAAAAAEAAQA9QAAAIgDAAAAAA==&#10;" fillcolor="white [3212]" stroked="f" strokeweight="2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988;top:2402;width:31147;height:1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sNFXDAAAA2wAAAA8AAABkcnMvZG93bnJldi54bWxEj9FqwkAURN+F/sNyC77pphHKEl2lVQq+&#10;VDTtB1yy1ySavRuya4z9ercg+DjMzBlmsRpsI3rqfO1Yw9s0AUFcOFNzqeH352uiQPiAbLBxTBpu&#10;5GG1fBktMDPuygfq81CKCGGfoYYqhDaT0hcVWfRT1xJH7+g6iyHKrpSmw2uE20amSfIuLdYcFyps&#10;aV1Rcc4vVsMJv/vb56ZR7WY3U+v9TP2pi9d6/Dp8zEEEGsIz/GhvjYY0hf8v8Qf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qw0VcMAAADbAAAADwAAAAAAAAAAAAAAAACf&#10;AgAAZHJzL2Rvd25yZXYueG1sUEsFBgAAAAAEAAQA9wAAAI8DAAAAAA==&#10;" fillcolor="#4f81bd [3204]" strokecolor="black [3213]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Texte 4" o:spid="_x0000_s1029" type="#_x0000_t202" style="position:absolute;left:11514;top:719;width:6699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      <v:textbox style="mso-fit-shape-to-text:t">
                          <w:txbxContent>
                            <w:p w:rsidR="00446B78" w:rsidRPr="00446B78" w:rsidRDefault="00446B78" w:rsidP="00446B78">
                              <w:pPr>
                                <w:pStyle w:val="af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073379">
                                <w:rPr>
                                  <w:strike/>
                                  <w:sz w:val="20"/>
                                  <w:szCs w:val="20"/>
                                  <w:lang w:val="ru-RU"/>
                                </w:rPr>
                                <w:t>S</w:t>
                              </w:r>
                              <w:r w:rsidRPr="00073379">
                                <w:rPr>
                                  <w:strike/>
                                  <w:sz w:val="20"/>
                                  <w:szCs w:val="20"/>
                                  <w:vertAlign w:val="subscript"/>
                                  <w:lang w:val="ru-RU"/>
                                </w:rPr>
                                <w:t>cd</w:t>
                              </w:r>
                              <w:proofErr w:type="spellEnd"/>
                              <w:r w:rsidRPr="00073379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446B78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s</w:t>
                              </w:r>
                              <w:r w:rsidRPr="00446B78">
                                <w:rPr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  <w:lang w:val="ru-RU"/>
                                </w:rPr>
                                <w:t>cd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ZoneTexte 7" o:spid="_x0000_s1030" type="#_x0000_t202" style="position:absolute;left:15831;top:2617;width:34589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      <v:textbox style="mso-fit-shape-to-text:t">
                          <w:txbxContent>
                            <w:p w:rsidR="00446B78" w:rsidRPr="00063364" w:rsidRDefault="00446B78" w:rsidP="00446B78">
                              <w:pPr>
                                <w:pStyle w:val="af"/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 w:rsidRPr="00073379">
                                <w:rPr>
                                  <w:strike/>
                                  <w:sz w:val="20"/>
                                  <w:szCs w:val="20"/>
                                  <w:lang w:val="ru-RU"/>
                                </w:rPr>
                                <w:t>S</w:t>
                              </w:r>
                              <w:r w:rsidRPr="00073379">
                                <w:rPr>
                                  <w:strike/>
                                  <w:sz w:val="20"/>
                                  <w:szCs w:val="20"/>
                                  <w:vertAlign w:val="subscript"/>
                                  <w:lang w:val="ru-RU"/>
                                </w:rPr>
                                <w:t>cd</w:t>
                              </w:r>
                              <w:proofErr w:type="spellEnd"/>
                              <w:r w:rsidRPr="00073379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063364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s</w:t>
                              </w:r>
                              <w:r w:rsidRPr="00063364">
                                <w:rPr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  <w:lang w:val="ru-RU"/>
                                </w:rPr>
                                <w:t>cd</w:t>
                              </w:r>
                              <w:proofErr w:type="spellEnd"/>
                              <w:r w:rsidRPr="00063364">
                                <w:rPr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 w:rsidRPr="00063364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= Разница между</w:t>
                              </w:r>
                              <w:r w:rsidRPr="00063364">
                                <w:rPr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073379">
                                <w:rPr>
                                  <w:strike/>
                                  <w:sz w:val="20"/>
                                  <w:szCs w:val="20"/>
                                  <w:lang w:val="ru-RU"/>
                                </w:rPr>
                                <w:t>S</w:t>
                              </w:r>
                              <w:r w:rsidRPr="00073379">
                                <w:rPr>
                                  <w:strike/>
                                  <w:sz w:val="20"/>
                                  <w:szCs w:val="20"/>
                                  <w:vertAlign w:val="subscript"/>
                                  <w:lang w:val="ru-RU"/>
                                </w:rPr>
                                <w:t>cf</w:t>
                              </w:r>
                              <w:proofErr w:type="spellEnd"/>
                              <w:r w:rsidRPr="00073379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 w:rsidRPr="00063364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  <w:proofErr w:type="spellStart"/>
                              <w:r w:rsidRPr="00063364">
                                <w:rPr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  <w:lang w:val="ru-RU"/>
                                </w:rPr>
                                <w:t>cf</w:t>
                              </w:r>
                              <w:proofErr w:type="spellEnd"/>
                              <w:r w:rsidRPr="00063364">
                                <w:rPr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  <w:t xml:space="preserve"> и</w:t>
                              </w:r>
                              <w:r w:rsidRPr="00073379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073379">
                                <w:rPr>
                                  <w:strike/>
                                  <w:sz w:val="20"/>
                                  <w:szCs w:val="20"/>
                                  <w:lang w:val="ru-RU"/>
                                </w:rPr>
                                <w:t>S</w:t>
                              </w:r>
                              <w:r w:rsidRPr="00073379">
                                <w:rPr>
                                  <w:strike/>
                                  <w:sz w:val="20"/>
                                  <w:szCs w:val="20"/>
                                  <w:vertAlign w:val="subscript"/>
                                  <w:lang w:val="ru-RU"/>
                                </w:rPr>
                                <w:t>cr</w:t>
                              </w:r>
                              <w:proofErr w:type="spellEnd"/>
                              <w:r w:rsidRPr="00073379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 w:rsidRPr="00063364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  <w:r w:rsidRPr="00063364">
                                <w:rPr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  <w:lang w:val="ru-RU"/>
                                </w:rPr>
                                <w:t>c</w:t>
                              </w:r>
                              <w:r w:rsidRPr="00063364">
                                <w:rPr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shape id="ZoneTexte 8" o:spid="_x0000_s1031" type="#_x0000_t202" style="position:absolute;left:15284;top:6470;width:6267;height:2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      <v:textbox style="mso-fit-shape-to-text:t">
                          <w:txbxContent>
                            <w:p w:rsidR="00446B78" w:rsidRPr="00446B78" w:rsidRDefault="00446B78" w:rsidP="00446B78">
                              <w:pPr>
                                <w:pStyle w:val="af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8A0101">
                                <w:rPr>
                                  <w:strike/>
                                  <w:sz w:val="20"/>
                                  <w:szCs w:val="20"/>
                                  <w:lang w:val="ru-RU"/>
                                </w:rPr>
                                <w:t>S</w:t>
                              </w:r>
                              <w:r w:rsidRPr="008A0101">
                                <w:rPr>
                                  <w:strike/>
                                  <w:sz w:val="20"/>
                                  <w:szCs w:val="20"/>
                                  <w:vertAlign w:val="subscript"/>
                                  <w:lang w:val="ru-RU"/>
                                </w:rPr>
                                <w:t>cr</w:t>
                              </w:r>
                              <w:proofErr w:type="spellEnd"/>
                              <w:r w:rsidRPr="008A0101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446B78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s</w:t>
                              </w:r>
                              <w:r w:rsidRPr="00446B78">
                                <w:rPr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  <w:lang w:val="ru-RU"/>
                                </w:rPr>
                                <w:t>cr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ZoneTexte 9" o:spid="_x0000_s1032" type="#_x0000_t202" style="position:absolute;left:17668;top:10064;width:6083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      <v:textbox style="mso-fit-shape-to-text:t">
                          <w:txbxContent>
                            <w:p w:rsidR="00446B78" w:rsidRPr="00446B78" w:rsidRDefault="00446B78" w:rsidP="00446B78">
                              <w:pPr>
                                <w:pStyle w:val="af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8A0101">
                                <w:rPr>
                                  <w:strike/>
                                  <w:sz w:val="20"/>
                                  <w:szCs w:val="20"/>
                                  <w:lang w:val="ru-RU"/>
                                </w:rPr>
                                <w:t>S</w:t>
                              </w:r>
                              <w:r w:rsidRPr="008A0101">
                                <w:rPr>
                                  <w:strike/>
                                  <w:sz w:val="20"/>
                                  <w:szCs w:val="20"/>
                                  <w:vertAlign w:val="subscript"/>
                                  <w:lang w:val="ru-RU"/>
                                </w:rPr>
                                <w:t>cf</w:t>
                              </w:r>
                              <w:proofErr w:type="spellEnd"/>
                              <w:r w:rsidRPr="008A0101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446B78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s</w:t>
                              </w:r>
                              <w:r w:rsidRPr="00446B78">
                                <w:rPr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  <w:lang w:val="ru-RU"/>
                                </w:rPr>
                                <w:t>cf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ZoneTexte 10" o:spid="_x0000_s1033" type="#_x0000_t202" style="position:absolute;left:30953;top:6555;width:22314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      <v:textbox style="mso-fit-shape-to-text:t">
                          <w:txbxContent>
                            <w:p w:rsidR="00446B78" w:rsidRPr="00446B78" w:rsidRDefault="00446B78" w:rsidP="00446B78">
                              <w:pPr>
                                <w:pStyle w:val="af"/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446B78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Возросший ход только в одну сторону, когда при движении назад включается только один тормоз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F73F00" w:rsidRPr="00F73F00" w:rsidRDefault="00F73F00" w:rsidP="00446B78">
      <w:pPr>
        <w:pStyle w:val="SingleTxtGR"/>
        <w:spacing w:before="240"/>
        <w:rPr>
          <w:b/>
          <w:bCs/>
        </w:rPr>
      </w:pPr>
      <w:r w:rsidRPr="00F73F00">
        <w:rPr>
          <w:i/>
          <w:iCs/>
        </w:rPr>
        <w:t>Приложение 12, добавление 4, пункт 6.1.3</w:t>
      </w:r>
      <w:r w:rsidRPr="00F73F00">
        <w:t xml:space="preserve"> изменить следующим образом:</w:t>
      </w:r>
    </w:p>
    <w:p w:rsidR="00F73F00" w:rsidRPr="00F73F00" w:rsidRDefault="00F73F00" w:rsidP="00F73F00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t>6.1.3</w:t>
      </w:r>
      <w:r w:rsidRPr="00F73F00">
        <w:tab/>
      </w:r>
      <w:r w:rsidRPr="00F73F00">
        <w:rPr>
          <w:strike/>
        </w:rPr>
        <w:t>Максимальный</w:t>
      </w:r>
      <w:r w:rsidRPr="00E92518">
        <w:rPr>
          <w:strike/>
          <w:spacing w:val="2"/>
        </w:rPr>
        <w:t xml:space="preserve"> д</w:t>
      </w:r>
      <w:r w:rsidRPr="00E92518">
        <w:rPr>
          <w:b/>
          <w:bCs/>
          <w:spacing w:val="2"/>
        </w:rPr>
        <w:t>Д</w:t>
      </w:r>
      <w:r w:rsidRPr="00E92518">
        <w:rPr>
          <w:spacing w:val="2"/>
        </w:rPr>
        <w:t xml:space="preserve">опустимый дифференциальный ход </w:t>
      </w:r>
      <w:r w:rsidRPr="00F73F00">
        <w:t xml:space="preserve">компенсатора </w:t>
      </w:r>
      <w:r w:rsidRPr="00F73F00">
        <w:rPr>
          <w:strike/>
        </w:rPr>
        <w:t>s</w:t>
      </w:r>
      <w:r w:rsidRPr="00F73F00">
        <w:rPr>
          <w:strike/>
          <w:vertAlign w:val="subscript"/>
        </w:rPr>
        <w:t>cd</w:t>
      </w:r>
      <w:r w:rsidRPr="00F73F00">
        <w:t xml:space="preserve"> </w:t>
      </w:r>
      <w:r w:rsidRPr="00F73F00">
        <w:rPr>
          <w:b/>
          <w:bCs/>
        </w:rPr>
        <w:t>s'</w:t>
      </w:r>
      <w:r w:rsidRPr="00F73F00">
        <w:rPr>
          <w:b/>
          <w:bCs/>
          <w:vertAlign w:val="subscript"/>
        </w:rPr>
        <w:t xml:space="preserve">cd </w:t>
      </w:r>
      <w:r w:rsidRPr="00F73F00">
        <w:t>=  …. мм</w:t>
      </w:r>
      <w:r w:rsidRPr="00F73F00">
        <w:tab/>
      </w:r>
      <w:r w:rsidRPr="00F73F00">
        <w:tab/>
      </w:r>
      <w:r w:rsidRPr="00F73F00">
        <w:rPr>
          <w:b/>
          <w:bCs/>
        </w:rPr>
        <w:t>(должен быть не меньше 1,2 x s</w:t>
      </w:r>
      <w:r w:rsidRPr="00F73F00">
        <w:rPr>
          <w:b/>
          <w:bCs/>
          <w:vertAlign w:val="subscript"/>
        </w:rPr>
        <w:t>cd</w:t>
      </w:r>
      <w:r w:rsidRPr="00F73F00">
        <w:rPr>
          <w:b/>
          <w:bCs/>
        </w:rPr>
        <w:t>)</w:t>
      </w:r>
    </w:p>
    <w:p w:rsidR="00F73F00" w:rsidRPr="00E92518" w:rsidRDefault="00E92518" w:rsidP="00E92518">
      <w:pPr>
        <w:pStyle w:val="HChGR"/>
        <w:rPr>
          <w:lang w:val="en-US"/>
        </w:rPr>
      </w:pPr>
      <w:r>
        <w:rPr>
          <w:lang w:val="en-US"/>
        </w:rPr>
        <w:tab/>
        <w:t>II.</w:t>
      </w:r>
      <w:r>
        <w:rPr>
          <w:lang w:val="en-US"/>
        </w:rPr>
        <w:tab/>
      </w:r>
      <w:r>
        <w:t>Обоснование</w:t>
      </w:r>
    </w:p>
    <w:p w:rsidR="00F73F00" w:rsidRDefault="00485829" w:rsidP="002C3B81">
      <w:pPr>
        <w:pStyle w:val="SingleTxtGR"/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163B8" wp14:editId="634B59F1">
                <wp:simplePos x="0" y="0"/>
                <wp:positionH relativeFrom="column">
                  <wp:posOffset>3421380</wp:posOffset>
                </wp:positionH>
                <wp:positionV relativeFrom="paragraph">
                  <wp:posOffset>1226148</wp:posOffset>
                </wp:positionV>
                <wp:extent cx="322729" cy="116541"/>
                <wp:effectExtent l="0" t="0" r="127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29" cy="116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B81" w:rsidRPr="00485829" w:rsidRDefault="002C3B81" w:rsidP="00485829">
                            <w:pPr>
                              <w:spacing w:line="16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85829">
                              <w:rPr>
                                <w:sz w:val="10"/>
                                <w:szCs w:val="10"/>
                              </w:rPr>
                              <w:t>Тормоз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4" type="#_x0000_t202" style="position:absolute;left:0;text-align:left;margin-left:269.4pt;margin-top:96.55pt;width:25.4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" stroked="f">
                <v:textbox inset="0,0,0,0">
                  <w:txbxContent>
                    <w:p w:rsidR="002C3B81" w:rsidRPr="00485829" w:rsidRDefault="002C3B81" w:rsidP="00485829">
                      <w:pPr>
                        <w:spacing w:line="16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 w:rsidRPr="00485829">
                        <w:rPr>
                          <w:sz w:val="10"/>
                          <w:szCs w:val="10"/>
                        </w:rPr>
                        <w:t>Тормоз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97CA4" wp14:editId="2BCF6DBB">
                <wp:simplePos x="0" y="0"/>
                <wp:positionH relativeFrom="column">
                  <wp:posOffset>3420782</wp:posOffset>
                </wp:positionH>
                <wp:positionV relativeFrom="paragraph">
                  <wp:posOffset>88900</wp:posOffset>
                </wp:positionV>
                <wp:extent cx="345141" cy="138953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41" cy="138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B81" w:rsidRPr="00485829" w:rsidRDefault="002C3B81" w:rsidP="00485829">
                            <w:pPr>
                              <w:spacing w:line="16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85829">
                              <w:rPr>
                                <w:sz w:val="10"/>
                                <w:szCs w:val="10"/>
                              </w:rPr>
                              <w:t>Тормоз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69.35pt;margin-top:7pt;width:27.2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" stroked="f">
                <v:textbox inset="0,0,0,0">
                  <w:txbxContent>
                    <w:p w:rsidR="002C3B81" w:rsidRPr="00485829" w:rsidRDefault="002C3B81" w:rsidP="00485829">
                      <w:pPr>
                        <w:spacing w:line="16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 w:rsidRPr="00485829">
                        <w:rPr>
                          <w:sz w:val="10"/>
                          <w:szCs w:val="10"/>
                        </w:rPr>
                        <w:t>Тормоз</w:t>
                      </w:r>
                    </w:p>
                  </w:txbxContent>
                </v:textbox>
              </v:shape>
            </w:pict>
          </mc:Fallback>
        </mc:AlternateContent>
      </w:r>
      <w:r w:rsidR="002C3B81">
        <w:rPr>
          <w:rFonts w:eastAsia="MS Mincho"/>
          <w:b/>
          <w:bCs/>
          <w:noProof/>
          <w:lang w:val="en-GB" w:eastAsia="en-GB"/>
        </w:rPr>
        <w:drawing>
          <wp:inline distT="0" distB="0" distL="0" distR="0" wp14:anchorId="50361C4F" wp14:editId="46E8E0BC">
            <wp:extent cx="2534446" cy="1470064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619" cy="1472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2518" w:rsidRPr="00E92518" w:rsidRDefault="00E92518" w:rsidP="00E92518">
      <w:pPr>
        <w:pStyle w:val="SingleTxtGR"/>
        <w:rPr>
          <w:b/>
        </w:rPr>
      </w:pPr>
      <w:r w:rsidRPr="00E92518">
        <w:lastRenderedPageBreak/>
        <w:t>1.</w:t>
      </w:r>
      <w:r w:rsidRPr="00E92518">
        <w:tab/>
        <w:t>Цель пункта 8.1.2 состоит в проверке способности компенсатора обесп</w:t>
      </w:r>
      <w:r w:rsidRPr="00E92518">
        <w:t>е</w:t>
      </w:r>
      <w:r w:rsidRPr="00E92518">
        <w:t xml:space="preserve">чивать дифференциальный ход, когда один тормоз включается при движении вперед, а другой – при движении назад, в пределах 20%. </w:t>
      </w:r>
    </w:p>
    <w:p w:rsidR="00E92518" w:rsidRPr="00E92518" w:rsidRDefault="00E92518" w:rsidP="00E92518">
      <w:pPr>
        <w:pStyle w:val="SingleTxtGR"/>
      </w:pPr>
      <w:r w:rsidRPr="00E92518">
        <w:t>2.</w:t>
      </w:r>
      <w:r w:rsidRPr="00E92518">
        <w:tab/>
        <w:t>Это условие выражено в виде новой формулы, где s'</w:t>
      </w:r>
      <w:r w:rsidRPr="00E92518">
        <w:rPr>
          <w:vertAlign w:val="subscript"/>
        </w:rPr>
        <w:t>сd</w:t>
      </w:r>
      <w:r w:rsidRPr="00E92518">
        <w:t xml:space="preserve"> является собстве</w:t>
      </w:r>
      <w:r w:rsidRPr="00E92518">
        <w:t>н</w:t>
      </w:r>
      <w:r w:rsidRPr="00E92518">
        <w:t>ной характеристикой компенсатора, которую сравнивают с s</w:t>
      </w:r>
      <w:r w:rsidRPr="00E92518">
        <w:rPr>
          <w:vertAlign w:val="subscript"/>
        </w:rPr>
        <w:t>cd</w:t>
      </w:r>
      <w:r w:rsidRPr="00E92518">
        <w:t>, получаемой и</w:t>
      </w:r>
      <w:r w:rsidRPr="00E92518">
        <w:t>с</w:t>
      </w:r>
      <w:r w:rsidRPr="00E92518">
        <w:t>ходя из характеристик тормозов.</w:t>
      </w:r>
    </w:p>
    <w:p w:rsidR="00E92518" w:rsidRPr="00E92518" w:rsidRDefault="00E92518" w:rsidP="00E92518">
      <w:pPr>
        <w:pStyle w:val="SingleTxtGR"/>
      </w:pPr>
      <w:r w:rsidRPr="00E92518">
        <w:t>3.</w:t>
      </w:r>
      <w:r w:rsidRPr="00E92518">
        <w:tab/>
        <w:t>Значение s</w:t>
      </w:r>
      <w:r w:rsidRPr="00E92518">
        <w:rPr>
          <w:vertAlign w:val="subscript"/>
        </w:rPr>
        <w:t>cd</w:t>
      </w:r>
      <w:r w:rsidRPr="00E92518">
        <w:t xml:space="preserve"> равно s</w:t>
      </w:r>
      <w:r w:rsidRPr="00E92518">
        <w:rPr>
          <w:vertAlign w:val="subscript"/>
        </w:rPr>
        <w:t>cr</w:t>
      </w:r>
      <w:r w:rsidRPr="00E92518">
        <w:t xml:space="preserve"> минус s</w:t>
      </w:r>
      <w:r w:rsidRPr="00E92518">
        <w:rPr>
          <w:vertAlign w:val="subscript"/>
        </w:rPr>
        <w:t>cf</w:t>
      </w:r>
      <w:r w:rsidRPr="00E92518">
        <w:t xml:space="preserve"> (см. пункт 2.3.12). Эти два последних зн</w:t>
      </w:r>
      <w:r w:rsidRPr="00E92518">
        <w:t>а</w:t>
      </w:r>
      <w:r w:rsidRPr="00E92518">
        <w:t>чения (в мм) получают исходя из характеристик тормозов, измеренных без ко</w:t>
      </w:r>
      <w:r w:rsidRPr="00E92518">
        <w:t>р</w:t>
      </w:r>
      <w:r w:rsidRPr="00E92518">
        <w:t>ректировок в ходе испытания.</w:t>
      </w:r>
    </w:p>
    <w:p w:rsidR="00E92518" w:rsidRPr="00E92518" w:rsidRDefault="00E92518" w:rsidP="002C3B81">
      <w:pPr>
        <w:pStyle w:val="SingleTxtGR"/>
      </w:pPr>
      <w:r w:rsidRPr="00E92518">
        <w:t>4.</w:t>
      </w:r>
      <w:r w:rsidRPr="00E92518">
        <w:tab/>
        <w:t>Как показано на рис. выше:</w:t>
      </w:r>
    </w:p>
    <w:p w:rsidR="00E92518" w:rsidRPr="00E92518" w:rsidRDefault="00E92518" w:rsidP="002C3B81">
      <w:pPr>
        <w:pStyle w:val="SingleTxtGR"/>
      </w:pPr>
      <w:r w:rsidRPr="00E92518">
        <w:t>s</w:t>
      </w:r>
      <w:r w:rsidRPr="00E92518">
        <w:rPr>
          <w:vertAlign w:val="subscript"/>
        </w:rPr>
        <w:t>cr</w:t>
      </w:r>
      <w:r w:rsidRPr="00E92518">
        <w:t xml:space="preserve"> = s</w:t>
      </w:r>
      <w:r w:rsidRPr="00E92518">
        <w:rPr>
          <w:vertAlign w:val="subscript"/>
        </w:rPr>
        <w:t>r</w:t>
      </w:r>
      <w:r w:rsidRPr="00E92518">
        <w:t>, где s</w:t>
      </w:r>
      <w:r w:rsidRPr="00E92518">
        <w:rPr>
          <w:vertAlign w:val="subscript"/>
        </w:rPr>
        <w:t>r</w:t>
      </w:r>
      <w:r w:rsidRPr="00E92518">
        <w:t xml:space="preserve"> – максимально допустимый ход рычага управления тормозом при движении прицепа назад (см. пункт 2.2.27);</w:t>
      </w:r>
    </w:p>
    <w:p w:rsidR="00E92518" w:rsidRPr="00E92518" w:rsidRDefault="00E92518" w:rsidP="00E92518">
      <w:pPr>
        <w:pStyle w:val="SingleTxtGR"/>
      </w:pPr>
      <w:r w:rsidRPr="00E92518">
        <w:t>s</w:t>
      </w:r>
      <w:r w:rsidRPr="00E92518">
        <w:rPr>
          <w:vertAlign w:val="subscript"/>
        </w:rPr>
        <w:t>cf</w:t>
      </w:r>
      <w:r w:rsidRPr="00E92518">
        <w:t xml:space="preserve"> = s</w:t>
      </w:r>
      <w:r w:rsidRPr="00E92518">
        <w:rPr>
          <w:vertAlign w:val="subscript"/>
        </w:rPr>
        <w:t>B</w:t>
      </w:r>
      <w:r w:rsidRPr="00E92518">
        <w:t xml:space="preserve"> x i</w:t>
      </w:r>
      <w:r w:rsidRPr="00E92518">
        <w:rPr>
          <w:vertAlign w:val="subscript"/>
        </w:rPr>
        <w:t>g</w:t>
      </w:r>
      <w:r w:rsidRPr="00E92518">
        <w:t>, где 2 s</w:t>
      </w:r>
      <w:r w:rsidRPr="00E92518">
        <w:rPr>
          <w:vertAlign w:val="subscript"/>
        </w:rPr>
        <w:t>B</w:t>
      </w:r>
      <w:r w:rsidRPr="00E92518">
        <w:t xml:space="preserve"> – ход сжатия тормозных колодок (выраженный в миллиме</w:t>
      </w:r>
      <w:r w:rsidRPr="00E92518">
        <w:t>т</w:t>
      </w:r>
      <w:r w:rsidRPr="00E92518">
        <w:t xml:space="preserve">рах), измеренный на диаметре параллельно сжимному устройству </w:t>
      </w:r>
      <w:r w:rsidR="002C3B81">
        <w:br/>
      </w:r>
      <w:r w:rsidRPr="00E92518">
        <w:t>(см. пункт 2.2.21), а</w:t>
      </w:r>
    </w:p>
    <w:p w:rsidR="00E92518" w:rsidRPr="00E92518" w:rsidRDefault="00E92518" w:rsidP="00E92518">
      <w:pPr>
        <w:pStyle w:val="SingleTxtGR"/>
      </w:pPr>
      <w:r w:rsidRPr="00E92518">
        <w:t>i</w:t>
      </w:r>
      <w:r w:rsidRPr="00E92518">
        <w:rPr>
          <w:vertAlign w:val="subscript"/>
        </w:rPr>
        <w:t>g</w:t>
      </w:r>
      <w:r w:rsidRPr="00E92518">
        <w:t xml:space="preserve"> – понижающее передаточное отношение между ходом тормозного рычага и</w:t>
      </w:r>
      <w:r w:rsidR="002C3B81">
        <w:t> </w:t>
      </w:r>
      <w:r w:rsidRPr="00E92518">
        <w:t>ходом сжатия в центре колодки (см. пункт 2.3.4).</w:t>
      </w:r>
    </w:p>
    <w:p w:rsidR="00E92518" w:rsidRPr="00E92518" w:rsidRDefault="00E92518" w:rsidP="00E9251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92518" w:rsidRPr="00E92518" w:rsidSect="004D639B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65" w:rsidRDefault="00F94B65" w:rsidP="00B471C5">
      <w:r>
        <w:separator/>
      </w:r>
    </w:p>
  </w:endnote>
  <w:endnote w:type="continuationSeparator" w:id="0">
    <w:p w:rsidR="00F94B65" w:rsidRDefault="00F94B65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64F98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F94B65" w:rsidRPr="00F94B65">
      <w:rPr>
        <w:lang w:val="en-US"/>
      </w:rPr>
      <w:t>11489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F94B65" w:rsidRPr="00F94B65">
      <w:rPr>
        <w:lang w:val="en-US"/>
      </w:rPr>
      <w:t>11489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64F98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F94B65" w:rsidRPr="00F94B65">
            <w:rPr>
              <w:lang w:val="en-US"/>
            </w:rPr>
            <w:t>11489</w:t>
          </w:r>
          <w:r w:rsidR="00F94B65"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 w:rsidR="00F94B65">
            <w:rPr>
              <w:lang w:val="en-US"/>
            </w:rPr>
            <w:t xml:space="preserve">  190720  200716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3E3ADE10" wp14:editId="7365F0E3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F94B65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28D735F1" wp14:editId="633D3398">
                <wp:extent cx="579755" cy="579755"/>
                <wp:effectExtent l="0" t="0" r="0" b="0"/>
                <wp:docPr id="3" name="Рисунок 3" descr="http://undocs.org/m2/QRCode.ashx?DS=ECE/TRANS/WP.29/GRRF/2016/2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RF/2016/2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F94B65" w:rsidRDefault="00F94B65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94B6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94B6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94B6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94B6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94B6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94B6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F94B6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F94B6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F94B6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65" w:rsidRPr="009141DC" w:rsidRDefault="00F94B65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F94B65" w:rsidRPr="00D1261C" w:rsidRDefault="00F94B65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5310FB" w:rsidRPr="005310FB" w:rsidRDefault="005310FB">
      <w:pPr>
        <w:pStyle w:val="FootnoteText"/>
        <w:rPr>
          <w:sz w:val="20"/>
          <w:lang w:val="ru-RU"/>
        </w:rPr>
      </w:pPr>
      <w:r>
        <w:tab/>
      </w:r>
      <w:r w:rsidRPr="005310FB">
        <w:rPr>
          <w:rStyle w:val="FootnoteReference"/>
          <w:sz w:val="20"/>
          <w:vertAlign w:val="baseline"/>
          <w:lang w:val="ru-RU"/>
        </w:rPr>
        <w:t>*</w:t>
      </w:r>
      <w:r w:rsidRPr="005310FB">
        <w:rPr>
          <w:sz w:val="20"/>
          <w:lang w:val="ru-RU"/>
        </w:rPr>
        <w:t xml:space="preserve"> </w:t>
      </w:r>
      <w:r w:rsidRPr="005310FB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5310FB">
        <w:rPr>
          <w:lang w:val="ru-RU"/>
        </w:rPr>
        <w:br/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F94B65" w:rsidRPr="00F94B65">
      <w:rPr>
        <w:lang w:val="en-US"/>
      </w:rPr>
      <w:t>TRANS/WP.29/GRRF/2016/26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F94B65" w:rsidRPr="00F94B65">
      <w:rPr>
        <w:lang w:val="en-US"/>
      </w:rPr>
      <w:t>TRANS/WP.29/GRRF/2016/26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65"/>
    <w:rsid w:val="000450D1"/>
    <w:rsid w:val="00063364"/>
    <w:rsid w:val="00073379"/>
    <w:rsid w:val="000B1FD5"/>
    <w:rsid w:val="000F2A4F"/>
    <w:rsid w:val="001D1733"/>
    <w:rsid w:val="00203F84"/>
    <w:rsid w:val="00275188"/>
    <w:rsid w:val="0028687D"/>
    <w:rsid w:val="002B091C"/>
    <w:rsid w:val="002B3D40"/>
    <w:rsid w:val="002C3B81"/>
    <w:rsid w:val="002D0CCB"/>
    <w:rsid w:val="00345C79"/>
    <w:rsid w:val="00366A39"/>
    <w:rsid w:val="00446B78"/>
    <w:rsid w:val="0048005C"/>
    <w:rsid w:val="00485829"/>
    <w:rsid w:val="004D639B"/>
    <w:rsid w:val="004E242B"/>
    <w:rsid w:val="004E73DC"/>
    <w:rsid w:val="005310F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21705"/>
    <w:rsid w:val="0083221F"/>
    <w:rsid w:val="008717E8"/>
    <w:rsid w:val="008A0101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64F98"/>
    <w:rsid w:val="00BE1742"/>
    <w:rsid w:val="00D1261C"/>
    <w:rsid w:val="00D26030"/>
    <w:rsid w:val="00D64156"/>
    <w:rsid w:val="00D75DCE"/>
    <w:rsid w:val="00DD35AC"/>
    <w:rsid w:val="00DD479F"/>
    <w:rsid w:val="00E15E48"/>
    <w:rsid w:val="00E92518"/>
    <w:rsid w:val="00EB0723"/>
    <w:rsid w:val="00EB2957"/>
    <w:rsid w:val="00EE6F37"/>
    <w:rsid w:val="00F1599F"/>
    <w:rsid w:val="00F31EF2"/>
    <w:rsid w:val="00F73F00"/>
    <w:rsid w:val="00F9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446B78"/>
    <w:p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F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98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446B78"/>
    <w:p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F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98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39304-EDB0-418D-AD80-1BDC184F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2604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Benedicte Boudol</cp:lastModifiedBy>
  <cp:revision>2</cp:revision>
  <cp:lastPrinted>2016-07-20T06:47:00Z</cp:lastPrinted>
  <dcterms:created xsi:type="dcterms:W3CDTF">2016-08-05T09:43:00Z</dcterms:created>
  <dcterms:modified xsi:type="dcterms:W3CDTF">2016-08-05T09:43:00Z</dcterms:modified>
</cp:coreProperties>
</file>