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B957A7">
              <w:fldChar w:fldCharType="begin"/>
            </w:r>
            <w:r w:rsidR="00B957A7">
              <w:instrText xml:space="preserve"> FILLIN  "Введите символ после ЕCE/"  \* MERGEFORMAT </w:instrText>
            </w:r>
            <w:r w:rsidR="00B957A7">
              <w:fldChar w:fldCharType="separate"/>
            </w:r>
            <w:r w:rsidR="00DE49D3">
              <w:t>TRANS/WP.29/GRE/2016/33/Corr.1</w:t>
            </w:r>
            <w:r w:rsidR="00B957A7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proofErr w:type="spellStart"/>
            <w:r w:rsidRPr="00245892">
              <w:t>Distr</w:t>
            </w:r>
            <w:proofErr w:type="spellEnd"/>
            <w:r w:rsidRPr="00245892">
              <w:t xml:space="preserve">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B957A7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DE49D3" w:rsidP="007B199D">
            <w:r>
              <w:rPr>
                <w:lang w:val="en-US"/>
              </w:rPr>
              <w:t>5 September 2016</w:t>
            </w:r>
            <w:r w:rsidR="00A658DB" w:rsidRPr="00245892">
              <w:fldChar w:fldCharType="begin"/>
            </w:r>
            <w:r w:rsidR="00A658DB" w:rsidRPr="00245892">
              <w:instrText xml:space="preserve"> FILLIN  "Введите дату документа" \* MERGEFORMAT </w:instrText>
            </w:r>
            <w:r w:rsidR="00A658DB" w:rsidRPr="00245892">
              <w:fldChar w:fldCharType="end"/>
            </w:r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proofErr w:type="spellStart"/>
            <w:r w:rsidRPr="00245892">
              <w:t>Original</w:t>
            </w:r>
            <w:proofErr w:type="spellEnd"/>
            <w:r w:rsidRPr="00245892">
              <w:t xml:space="preserve">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B957A7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DE49D3" w:rsidRPr="0033707A" w:rsidRDefault="00DE49D3" w:rsidP="00DE49D3">
      <w:pPr>
        <w:spacing w:before="120" w:line="240" w:lineRule="auto"/>
        <w:rPr>
          <w:sz w:val="28"/>
          <w:szCs w:val="28"/>
        </w:rPr>
      </w:pPr>
      <w:r w:rsidRPr="0033707A">
        <w:rPr>
          <w:sz w:val="28"/>
          <w:szCs w:val="28"/>
        </w:rPr>
        <w:t xml:space="preserve">Комитет по внутреннему транспорту </w:t>
      </w:r>
    </w:p>
    <w:p w:rsidR="00DE49D3" w:rsidRPr="0033707A" w:rsidRDefault="00DE49D3" w:rsidP="00DE49D3">
      <w:pPr>
        <w:spacing w:before="120" w:line="240" w:lineRule="auto"/>
        <w:rPr>
          <w:b/>
          <w:bCs/>
          <w:sz w:val="24"/>
          <w:szCs w:val="24"/>
        </w:rPr>
      </w:pPr>
      <w:r w:rsidRPr="0033707A">
        <w:rPr>
          <w:b/>
          <w:bCs/>
          <w:sz w:val="24"/>
          <w:szCs w:val="24"/>
        </w:rPr>
        <w:t>Всемирный форум для согласования правил</w:t>
      </w:r>
      <w:r w:rsidRPr="0033707A">
        <w:rPr>
          <w:b/>
          <w:bCs/>
          <w:sz w:val="24"/>
          <w:szCs w:val="24"/>
        </w:rPr>
        <w:br/>
        <w:t xml:space="preserve">в области транспортных средств </w:t>
      </w:r>
    </w:p>
    <w:p w:rsidR="00DE49D3" w:rsidRPr="00DE49D3" w:rsidRDefault="00DE49D3" w:rsidP="00DE49D3">
      <w:pPr>
        <w:spacing w:before="120" w:line="240" w:lineRule="auto"/>
        <w:rPr>
          <w:b/>
          <w:bCs/>
        </w:rPr>
      </w:pPr>
      <w:r w:rsidRPr="00DE49D3">
        <w:rPr>
          <w:b/>
          <w:bCs/>
        </w:rPr>
        <w:t xml:space="preserve">Рабочая группа по вопросам освещения </w:t>
      </w:r>
      <w:r w:rsidR="00C51292" w:rsidRPr="00C51292">
        <w:rPr>
          <w:b/>
          <w:bCs/>
        </w:rPr>
        <w:br/>
      </w:r>
      <w:r w:rsidRPr="00DE49D3">
        <w:rPr>
          <w:b/>
          <w:bCs/>
        </w:rPr>
        <w:t>и световой</w:t>
      </w:r>
      <w:r w:rsidR="00C51292">
        <w:rPr>
          <w:b/>
          <w:bCs/>
          <w:lang w:val="en-US"/>
        </w:rPr>
        <w:t xml:space="preserve"> </w:t>
      </w:r>
      <w:r w:rsidRPr="00DE49D3">
        <w:rPr>
          <w:b/>
          <w:bCs/>
        </w:rPr>
        <w:t>сигнализации</w:t>
      </w:r>
    </w:p>
    <w:p w:rsidR="00DE49D3" w:rsidRPr="00DE49D3" w:rsidRDefault="00DE49D3" w:rsidP="00DE49D3">
      <w:pPr>
        <w:spacing w:before="120" w:line="240" w:lineRule="auto"/>
        <w:rPr>
          <w:b/>
          <w:bCs/>
        </w:rPr>
      </w:pPr>
      <w:r w:rsidRPr="00DE49D3">
        <w:rPr>
          <w:b/>
          <w:bCs/>
        </w:rPr>
        <w:t>Семьдесят шестая сессия</w:t>
      </w:r>
    </w:p>
    <w:p w:rsidR="00DE49D3" w:rsidRPr="00DE49D3" w:rsidRDefault="00DE49D3" w:rsidP="00DE49D3">
      <w:pPr>
        <w:spacing w:line="240" w:lineRule="auto"/>
      </w:pPr>
      <w:r w:rsidRPr="00DE49D3">
        <w:t>Женева, 25–28 октября 2016 года</w:t>
      </w:r>
    </w:p>
    <w:p w:rsidR="00DE49D3" w:rsidRPr="00DE49D3" w:rsidRDefault="00DE49D3" w:rsidP="00DE49D3">
      <w:pPr>
        <w:spacing w:line="240" w:lineRule="auto"/>
      </w:pPr>
      <w:r w:rsidRPr="00DE49D3">
        <w:t>Пункт 6 а) предварительной повестки дня</w:t>
      </w:r>
    </w:p>
    <w:p w:rsidR="00DE49D3" w:rsidRPr="00DE49D3" w:rsidRDefault="00DE49D3" w:rsidP="00DE49D3">
      <w:pPr>
        <w:spacing w:line="240" w:lineRule="auto"/>
        <w:rPr>
          <w:b/>
          <w:bCs/>
        </w:rPr>
      </w:pPr>
      <w:r w:rsidRPr="00DE49D3">
        <w:rPr>
          <w:b/>
          <w:bCs/>
        </w:rPr>
        <w:t xml:space="preserve">Правила № 48 (установка устройств </w:t>
      </w:r>
      <w:r w:rsidR="0075512D" w:rsidRPr="0075512D">
        <w:rPr>
          <w:b/>
          <w:bCs/>
        </w:rPr>
        <w:br/>
      </w:r>
      <w:r w:rsidRPr="00DE49D3">
        <w:rPr>
          <w:b/>
          <w:bCs/>
        </w:rPr>
        <w:t>освещения</w:t>
      </w:r>
      <w:r w:rsidR="0075512D" w:rsidRPr="00F6550D">
        <w:rPr>
          <w:b/>
          <w:bCs/>
        </w:rPr>
        <w:t xml:space="preserve"> </w:t>
      </w:r>
      <w:r w:rsidRPr="00DE49D3">
        <w:rPr>
          <w:b/>
          <w:bCs/>
        </w:rPr>
        <w:t xml:space="preserve">и световой сигнализации) – </w:t>
      </w:r>
    </w:p>
    <w:p w:rsidR="00DE49D3" w:rsidRPr="00DE49D3" w:rsidRDefault="00DE49D3" w:rsidP="00DE49D3">
      <w:pPr>
        <w:spacing w:line="240" w:lineRule="auto"/>
        <w:rPr>
          <w:b/>
          <w:bCs/>
        </w:rPr>
      </w:pPr>
      <w:r w:rsidRPr="00DE49D3">
        <w:rPr>
          <w:b/>
          <w:bCs/>
        </w:rPr>
        <w:t xml:space="preserve">Предложения по поправкам к поправкам серии 05 и 06 </w:t>
      </w:r>
    </w:p>
    <w:p w:rsidR="00DE49D3" w:rsidRPr="00DE49D3" w:rsidRDefault="00DE49D3" w:rsidP="00DE49D3">
      <w:pPr>
        <w:pStyle w:val="HChGR"/>
      </w:pPr>
      <w:r w:rsidRPr="00DE49D3">
        <w:tab/>
      </w:r>
      <w:r w:rsidRPr="00DE49D3">
        <w:tab/>
        <w:t>Предложение по дополнению 18 к поправкам серии</w:t>
      </w:r>
      <w:r w:rsidRPr="00DE49D3">
        <w:rPr>
          <w:lang w:val="en-US"/>
        </w:rPr>
        <w:t> </w:t>
      </w:r>
      <w:r w:rsidRPr="00DE49D3">
        <w:t>04, дополнению 11 к поправкам серии 05 и</w:t>
      </w:r>
      <w:r w:rsidRPr="00DE49D3">
        <w:rPr>
          <w:lang w:val="en-US"/>
        </w:rPr>
        <w:t> </w:t>
      </w:r>
      <w:r w:rsidRPr="00DE49D3">
        <w:t>дополнению 9 к поправкам серии 06 к</w:t>
      </w:r>
      <w:r w:rsidRPr="00DE49D3">
        <w:rPr>
          <w:lang w:val="en-US"/>
        </w:rPr>
        <w:t> </w:t>
      </w:r>
      <w:r w:rsidRPr="00DE49D3">
        <w:t>Правилам</w:t>
      </w:r>
      <w:r w:rsidRPr="00DE49D3">
        <w:rPr>
          <w:lang w:val="en-US"/>
        </w:rPr>
        <w:t> </w:t>
      </w:r>
      <w:r w:rsidRPr="00DE49D3">
        <w:t>№</w:t>
      </w:r>
      <w:r w:rsidRPr="00DE49D3">
        <w:rPr>
          <w:lang w:val="en-US"/>
        </w:rPr>
        <w:t> </w:t>
      </w:r>
      <w:r w:rsidRPr="00DE49D3">
        <w:t>48 (установка устройств освещения и</w:t>
      </w:r>
      <w:r w:rsidRPr="00DE49D3">
        <w:rPr>
          <w:lang w:val="en-US"/>
        </w:rPr>
        <w:t> </w:t>
      </w:r>
      <w:r w:rsidRPr="00DE49D3">
        <w:t>световой сигнализации)</w:t>
      </w:r>
    </w:p>
    <w:p w:rsidR="00DE49D3" w:rsidRPr="00DE49D3" w:rsidRDefault="00DE49D3" w:rsidP="00DE49D3">
      <w:pPr>
        <w:pStyle w:val="H1GR"/>
      </w:pPr>
      <w:r w:rsidRPr="00DE49D3">
        <w:tab/>
      </w:r>
      <w:r w:rsidRPr="00DE49D3">
        <w:tab/>
        <w:t>Исправление</w:t>
      </w:r>
    </w:p>
    <w:p w:rsidR="00DE49D3" w:rsidRPr="00DE49D3" w:rsidRDefault="00DE49D3" w:rsidP="00DE49D3">
      <w:pPr>
        <w:pStyle w:val="H23GR"/>
      </w:pPr>
      <w:r w:rsidRPr="00DE49D3">
        <w:tab/>
        <w:t>1.</w:t>
      </w:r>
      <w:r w:rsidRPr="00DE49D3">
        <w:tab/>
        <w:t>Стр. 1, текст в левом верхнем углу</w:t>
      </w:r>
    </w:p>
    <w:p w:rsidR="00A658DB" w:rsidRPr="00C51292" w:rsidRDefault="00DE49D3" w:rsidP="00DE49D3">
      <w:pPr>
        <w:pStyle w:val="SingleTxtGR"/>
      </w:pPr>
      <w:proofErr w:type="gramStart"/>
      <w:r w:rsidRPr="00DE49D3">
        <w:rPr>
          <w:i/>
          <w:iCs/>
        </w:rPr>
        <w:t>Вместо</w:t>
      </w:r>
      <w:proofErr w:type="gramEnd"/>
      <w:r w:rsidRPr="00DE49D3">
        <w:rPr>
          <w:i/>
          <w:iCs/>
        </w:rPr>
        <w:t xml:space="preserve"> </w:t>
      </w:r>
      <w:r w:rsidRPr="00DE49D3">
        <w:t>«Шестьдесят шестая»</w:t>
      </w:r>
      <w:r w:rsidRPr="00DE49D3">
        <w:rPr>
          <w:i/>
          <w:iCs/>
        </w:rPr>
        <w:t xml:space="preserve"> читать</w:t>
      </w:r>
      <w:r w:rsidRPr="00DE49D3">
        <w:t xml:space="preserve"> «Семьдесят шестая сессия».</w:t>
      </w:r>
    </w:p>
    <w:p w:rsidR="00DE49D3" w:rsidRPr="00C51292" w:rsidRDefault="00DE49D3" w:rsidP="00DE49D3">
      <w:pPr>
        <w:spacing w:before="240"/>
        <w:jc w:val="center"/>
        <w:rPr>
          <w:u w:val="single"/>
        </w:rPr>
      </w:pPr>
      <w:r w:rsidRPr="00C51292">
        <w:rPr>
          <w:u w:val="single"/>
        </w:rPr>
        <w:tab/>
      </w:r>
      <w:r w:rsidRPr="00C51292">
        <w:rPr>
          <w:u w:val="single"/>
        </w:rPr>
        <w:tab/>
      </w:r>
      <w:r w:rsidRPr="00C51292">
        <w:rPr>
          <w:u w:val="single"/>
        </w:rPr>
        <w:tab/>
      </w:r>
    </w:p>
    <w:sectPr w:rsidR="00DE49D3" w:rsidRPr="00C51292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D3" w:rsidRDefault="00DE49D3" w:rsidP="00B471C5">
      <w:r>
        <w:separator/>
      </w:r>
    </w:p>
  </w:endnote>
  <w:endnote w:type="continuationSeparator" w:id="0">
    <w:p w:rsidR="00DE49D3" w:rsidRDefault="00DE49D3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DE49D3">
            <w:rPr>
              <w:lang w:val="en-US"/>
            </w:rPr>
            <w:t>15343</w:t>
          </w:r>
          <w:r w:rsidRPr="001C3ABC">
            <w:rPr>
              <w:lang w:val="en-US"/>
            </w:rPr>
            <w:t xml:space="preserve"> (R)</w:t>
          </w:r>
          <w:r w:rsidR="00DE49D3">
            <w:rPr>
              <w:lang w:val="en-US"/>
            </w:rPr>
            <w:t xml:space="preserve">  050916  060916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DE49D3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4200" cy="584200"/>
                <wp:effectExtent l="0" t="0" r="6350" b="6350"/>
                <wp:docPr id="3" name="Рисунок 3" descr="http://undocs.org/m2/QRCode.ashx?DS=ECE/TRANS/WP.29/GRE/2016/33/Corr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E/2016/33/Corr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DE49D3" w:rsidRDefault="00DE49D3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DE49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DE49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E49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DE49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DE49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DE49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E49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DE49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DE49D3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D3" w:rsidRPr="009141DC" w:rsidRDefault="00DE49D3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DE49D3" w:rsidRPr="00D1261C" w:rsidRDefault="00DE49D3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9D3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3707A"/>
    <w:rsid w:val="00345C79"/>
    <w:rsid w:val="00366A39"/>
    <w:rsid w:val="0048005C"/>
    <w:rsid w:val="004D639B"/>
    <w:rsid w:val="004E242B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5512D"/>
    <w:rsid w:val="00760D3A"/>
    <w:rsid w:val="00773BA8"/>
    <w:rsid w:val="007A1F42"/>
    <w:rsid w:val="007D76DD"/>
    <w:rsid w:val="00864CFF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957A7"/>
    <w:rsid w:val="00BE1742"/>
    <w:rsid w:val="00C51292"/>
    <w:rsid w:val="00D1261C"/>
    <w:rsid w:val="00D26030"/>
    <w:rsid w:val="00D75DCE"/>
    <w:rsid w:val="00DD35AC"/>
    <w:rsid w:val="00DD479F"/>
    <w:rsid w:val="00DE49D3"/>
    <w:rsid w:val="00E15E48"/>
    <w:rsid w:val="00EB0723"/>
    <w:rsid w:val="00EB2957"/>
    <w:rsid w:val="00EE6F37"/>
    <w:rsid w:val="00F1599F"/>
    <w:rsid w:val="00F31EF2"/>
    <w:rsid w:val="00F6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A7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7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7A7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12E82-F9E6-4288-A4FD-AC122BE7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Izotova Elena</dc:creator>
  <cp:lastModifiedBy>Benedicte Boudol</cp:lastModifiedBy>
  <cp:revision>2</cp:revision>
  <cp:lastPrinted>2016-09-06T09:19:00Z</cp:lastPrinted>
  <dcterms:created xsi:type="dcterms:W3CDTF">2016-09-21T12:17:00Z</dcterms:created>
  <dcterms:modified xsi:type="dcterms:W3CDTF">2016-09-21T12:17:00Z</dcterms:modified>
</cp:coreProperties>
</file>