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23F13">
              <w:fldChar w:fldCharType="begin"/>
            </w:r>
            <w:r w:rsidR="00D23F13">
              <w:instrText xml:space="preserve"> FILLIN  "Введите символ после ЕCE/"  \* MERGEFORMAT </w:instrText>
            </w:r>
            <w:r w:rsidR="00D23F13">
              <w:fldChar w:fldCharType="separate"/>
            </w:r>
            <w:r w:rsidR="008B7829">
              <w:t>TRANS/WP.29/GRB/2016/8</w:t>
            </w:r>
            <w:r w:rsidR="00D23F13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23F1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B569FB">
              <w:rPr>
                <w:lang w:val="en-US"/>
              </w:rPr>
              <w:t>14</w:t>
            </w:r>
            <w:r w:rsidR="008B7829">
              <w:t xml:space="preserve"> </w:t>
            </w:r>
            <w:proofErr w:type="spellStart"/>
            <w:r w:rsidR="008B7829">
              <w:t>June</w:t>
            </w:r>
            <w:proofErr w:type="spellEnd"/>
            <w:r w:rsidR="00F36758">
              <w:t xml:space="preserve"> </w:t>
            </w:r>
            <w:r w:rsidR="008B7829">
              <w:t>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23F1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56ED4" w:rsidRPr="009B18AA" w:rsidRDefault="00656ED4" w:rsidP="009B18AA">
      <w:pPr>
        <w:spacing w:before="120" w:line="240" w:lineRule="auto"/>
        <w:rPr>
          <w:bCs/>
          <w:sz w:val="28"/>
          <w:szCs w:val="28"/>
        </w:rPr>
      </w:pPr>
      <w:r w:rsidRPr="009B18AA">
        <w:rPr>
          <w:bCs/>
          <w:sz w:val="28"/>
          <w:szCs w:val="28"/>
        </w:rPr>
        <w:t>Комитет по внутреннему транспорту</w:t>
      </w:r>
    </w:p>
    <w:p w:rsidR="00656ED4" w:rsidRPr="009B18AA" w:rsidRDefault="00656ED4" w:rsidP="009B18AA">
      <w:pPr>
        <w:spacing w:before="120" w:line="240" w:lineRule="auto"/>
        <w:rPr>
          <w:b/>
          <w:sz w:val="24"/>
          <w:szCs w:val="24"/>
        </w:rPr>
      </w:pPr>
      <w:r w:rsidRPr="009B18AA">
        <w:rPr>
          <w:b/>
          <w:sz w:val="24"/>
          <w:szCs w:val="24"/>
        </w:rPr>
        <w:t xml:space="preserve">Всемирный форум для согласования правил </w:t>
      </w:r>
      <w:r w:rsidRPr="009B18AA">
        <w:rPr>
          <w:b/>
          <w:sz w:val="24"/>
          <w:szCs w:val="24"/>
        </w:rPr>
        <w:br/>
        <w:t>в области транспортных средств</w:t>
      </w:r>
    </w:p>
    <w:p w:rsidR="00656ED4" w:rsidRPr="00656ED4" w:rsidRDefault="00656ED4" w:rsidP="009B18AA">
      <w:pPr>
        <w:spacing w:before="120" w:line="240" w:lineRule="auto"/>
        <w:rPr>
          <w:b/>
        </w:rPr>
      </w:pPr>
      <w:r w:rsidRPr="00656ED4">
        <w:rPr>
          <w:b/>
        </w:rPr>
        <w:t>Рабочая группа по вопросам шума</w:t>
      </w:r>
    </w:p>
    <w:p w:rsidR="00656ED4" w:rsidRPr="00656ED4" w:rsidRDefault="00656ED4" w:rsidP="009B18AA">
      <w:pPr>
        <w:spacing w:before="120" w:line="240" w:lineRule="auto"/>
        <w:rPr>
          <w:b/>
        </w:rPr>
      </w:pPr>
      <w:r w:rsidRPr="00656ED4">
        <w:rPr>
          <w:b/>
        </w:rPr>
        <w:t>Шестьдесят четвертая сессия</w:t>
      </w:r>
    </w:p>
    <w:p w:rsidR="00656ED4" w:rsidRPr="00656ED4" w:rsidRDefault="00656ED4" w:rsidP="00656ED4">
      <w:pPr>
        <w:spacing w:line="240" w:lineRule="auto"/>
      </w:pPr>
      <w:r w:rsidRPr="00656ED4">
        <w:t>Женева, 5</w:t>
      </w:r>
      <w:r w:rsidR="009B18AA" w:rsidRPr="00FE0EB3">
        <w:t>–</w:t>
      </w:r>
      <w:r w:rsidRPr="00656ED4">
        <w:t>7 сентября 2016 года</w:t>
      </w:r>
    </w:p>
    <w:p w:rsidR="00656ED4" w:rsidRPr="00656ED4" w:rsidRDefault="00656ED4" w:rsidP="00656ED4">
      <w:pPr>
        <w:spacing w:line="240" w:lineRule="auto"/>
      </w:pPr>
      <w:r w:rsidRPr="00656ED4">
        <w:t>Пункт 11 предварительной повестки дня</w:t>
      </w:r>
    </w:p>
    <w:p w:rsidR="00656ED4" w:rsidRPr="00656ED4" w:rsidRDefault="00656ED4" w:rsidP="00656ED4">
      <w:pPr>
        <w:spacing w:line="240" w:lineRule="auto"/>
        <w:rPr>
          <w:b/>
        </w:rPr>
      </w:pPr>
      <w:r w:rsidRPr="00656ED4">
        <w:rPr>
          <w:b/>
        </w:rPr>
        <w:t>Бесшумные транспортные средства</w:t>
      </w:r>
    </w:p>
    <w:p w:rsidR="00656ED4" w:rsidRPr="00656ED4" w:rsidRDefault="00656ED4" w:rsidP="009B18AA">
      <w:pPr>
        <w:pStyle w:val="HChGR"/>
      </w:pPr>
      <w:r w:rsidRPr="00656ED4">
        <w:tab/>
      </w:r>
      <w:r w:rsidRPr="00656ED4">
        <w:tab/>
        <w:t xml:space="preserve">Предложение по поправкам серии 01 к новым правилам </w:t>
      </w:r>
      <w:bookmarkStart w:id="3" w:name="OLE_LINK1"/>
      <w:bookmarkStart w:id="4" w:name="OLE_LINK2"/>
      <w:r w:rsidRPr="00656ED4">
        <w:t>№</w:t>
      </w:r>
      <w:r w:rsidR="00F36758">
        <w:t xml:space="preserve"> </w:t>
      </w:r>
      <w:r w:rsidRPr="00656ED4">
        <w:t>[138]</w:t>
      </w:r>
      <w:bookmarkEnd w:id="3"/>
      <w:bookmarkEnd w:id="4"/>
    </w:p>
    <w:p w:rsidR="00656ED4" w:rsidRPr="00FE0EB3" w:rsidRDefault="00656ED4" w:rsidP="009B18AA">
      <w:pPr>
        <w:pStyle w:val="H1GR"/>
      </w:pPr>
      <w:r w:rsidRPr="00656ED4">
        <w:tab/>
      </w:r>
      <w:r w:rsidRPr="00656ED4">
        <w:tab/>
        <w:t>Представлено экспертом от Японии</w:t>
      </w:r>
      <w:r w:rsidRPr="00295BA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656ED4">
        <w:rPr>
          <w:rStyle w:val="FootnoteReference"/>
          <w:sz w:val="20"/>
          <w:vertAlign w:val="baseline"/>
        </w:rPr>
        <w:t xml:space="preserve"> </w:t>
      </w:r>
    </w:p>
    <w:p w:rsidR="00656ED4" w:rsidRPr="009B18AA" w:rsidRDefault="00656ED4" w:rsidP="009B18AA">
      <w:pPr>
        <w:pStyle w:val="SingleTxtGR"/>
      </w:pPr>
      <w:r w:rsidRPr="009B18AA">
        <w:tab/>
        <w:t>Воспроизведенный ниже текст был подготовлен экспертом от Японии в соответствии с дискуссией, состоявшейся на шестьдесят третьей сессии Раб</w:t>
      </w:r>
      <w:r w:rsidRPr="009B18AA">
        <w:t>о</w:t>
      </w:r>
      <w:r w:rsidRPr="009B18AA">
        <w:t>чей группы по вопросам шума (ECE/TRANS/WP.29/GRB/61, пункт 19) в конте</w:t>
      </w:r>
      <w:r w:rsidRPr="009B18AA">
        <w:t>к</w:t>
      </w:r>
      <w:r w:rsidRPr="009B18AA">
        <w:t>сте запрещения функции временной остановки в правилах №</w:t>
      </w:r>
      <w:r w:rsidR="00F36758">
        <w:t xml:space="preserve"> </w:t>
      </w:r>
      <w:r w:rsidRPr="009B18AA">
        <w:t>[138] (бесшумные автотранспортные средства). Изменения к нынешнему тексту правил выделены жирным шрифтом в случае новых положений или зачеркиванием в случае и</w:t>
      </w:r>
      <w:r w:rsidRPr="009B18AA">
        <w:t>с</w:t>
      </w:r>
      <w:r w:rsidRPr="009B18AA">
        <w:t xml:space="preserve">ключенных элементов. </w:t>
      </w:r>
    </w:p>
    <w:p w:rsidR="008B7829" w:rsidRPr="009B18AA" w:rsidRDefault="008B7829" w:rsidP="009B18AA">
      <w:pPr>
        <w:pStyle w:val="SingleTxtGR"/>
      </w:pPr>
      <w:r w:rsidRPr="009B18AA">
        <w:br w:type="page"/>
      </w:r>
    </w:p>
    <w:p w:rsidR="009B18AA" w:rsidRPr="00FE0EB3" w:rsidRDefault="009B18AA" w:rsidP="00295BAB">
      <w:pPr>
        <w:pStyle w:val="HChGR"/>
      </w:pPr>
      <w:r w:rsidRPr="009B18AA">
        <w:lastRenderedPageBreak/>
        <w:tab/>
      </w:r>
      <w:r w:rsidRPr="009B18AA">
        <w:rPr>
          <w:lang w:val="en-US"/>
        </w:rPr>
        <w:t>I</w:t>
      </w:r>
      <w:r w:rsidRPr="009B18AA">
        <w:t>.</w:t>
      </w:r>
      <w:r w:rsidRPr="00FE0EB3">
        <w:tab/>
      </w:r>
      <w:r w:rsidRPr="009B18AA">
        <w:t>Предложение</w:t>
      </w:r>
    </w:p>
    <w:p w:rsidR="00295BAB" w:rsidRPr="00295BAB" w:rsidRDefault="00295BAB" w:rsidP="00295BAB">
      <w:pPr>
        <w:pStyle w:val="SingleTxtGR"/>
      </w:pPr>
      <w:r w:rsidRPr="00295BAB">
        <w:rPr>
          <w:i/>
          <w:iCs/>
        </w:rPr>
        <w:t xml:space="preserve">Пункт 2.7 </w:t>
      </w:r>
      <w:r w:rsidRPr="00295BAB">
        <w:t>изменить следующим образом:</w:t>
      </w:r>
    </w:p>
    <w:p w:rsidR="00295BAB" w:rsidRPr="00295BAB" w:rsidRDefault="00F36758" w:rsidP="006A569E">
      <w:pPr>
        <w:pStyle w:val="SingleTxtGR"/>
        <w:tabs>
          <w:tab w:val="clear" w:pos="1701"/>
        </w:tabs>
        <w:ind w:left="2268" w:hanging="1134"/>
      </w:pPr>
      <w:r>
        <w:t>«</w:t>
      </w:r>
      <w:r w:rsidR="00295BAB" w:rsidRPr="00295BAB">
        <w:t>2.7</w:t>
      </w:r>
      <w:r w:rsidR="00295BAB" w:rsidRPr="00295BAB">
        <w:tab/>
      </w:r>
      <w:r w:rsidR="00B8682E">
        <w:t>"</w:t>
      </w:r>
      <w:r w:rsidR="00295BAB" w:rsidRPr="00295BAB">
        <w:rPr>
          <w:i/>
          <w:iCs/>
        </w:rPr>
        <w:t>функция временной остановки</w:t>
      </w:r>
      <w:r>
        <w:t>"</w:t>
      </w:r>
      <w:r w:rsidR="00295BAB" w:rsidRPr="00295BAB">
        <w:t xml:space="preserve"> означает механизм, обеспечива</w:t>
      </w:r>
      <w:r w:rsidR="00295BAB" w:rsidRPr="00295BAB">
        <w:t>ю</w:t>
      </w:r>
      <w:r w:rsidR="00295BAB" w:rsidRPr="00295BAB">
        <w:t xml:space="preserve">щий </w:t>
      </w:r>
      <w:r w:rsidR="00295BAB" w:rsidRPr="006A569E">
        <w:rPr>
          <w:strike/>
        </w:rPr>
        <w:t>временную</w:t>
      </w:r>
      <w:r w:rsidR="00295BAB" w:rsidRPr="00295BAB">
        <w:t xml:space="preserve"> остановку работы АВАС</w:t>
      </w:r>
      <w:proofErr w:type="gramStart"/>
      <w:r w:rsidR="00295BAB" w:rsidRPr="00295BAB">
        <w:t>;</w:t>
      </w:r>
      <w:r>
        <w:t>»</w:t>
      </w:r>
      <w:proofErr w:type="gramEnd"/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  <w:rPr>
          <w:i/>
          <w:iCs/>
        </w:rPr>
      </w:pPr>
      <w:r w:rsidRPr="00295BAB">
        <w:rPr>
          <w:i/>
          <w:iCs/>
        </w:rPr>
        <w:t>Пункт 6.2.6 изменить следующим образом:</w:t>
      </w:r>
    </w:p>
    <w:p w:rsidR="00295BAB" w:rsidRPr="00295BAB" w:rsidRDefault="00F36758" w:rsidP="006A569E">
      <w:pPr>
        <w:pStyle w:val="SingleTxtGR"/>
        <w:tabs>
          <w:tab w:val="clear" w:pos="1701"/>
        </w:tabs>
        <w:ind w:left="2268" w:hanging="1134"/>
      </w:pPr>
      <w:r>
        <w:t>«</w:t>
      </w:r>
      <w:r w:rsidR="00295BAB" w:rsidRPr="00295BAB">
        <w:t>6.2.6</w:t>
      </w:r>
      <w:r w:rsidR="00295BAB" w:rsidRPr="00295BAB">
        <w:tab/>
        <w:t>Функция временной остановки</w:t>
      </w:r>
      <w:r w:rsidR="00971E1A">
        <w:t xml:space="preserve"> </w:t>
      </w:r>
      <w:r w:rsidR="00295BAB" w:rsidRPr="00295BAB">
        <w:rPr>
          <w:b/>
          <w:bCs/>
        </w:rPr>
        <w:t>запрещается</w:t>
      </w:r>
      <w:r w:rsidR="00295BAB" w:rsidRPr="00295BAB">
        <w:t>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295BAB">
        <w:tab/>
      </w:r>
      <w:r w:rsidRPr="006A569E">
        <w:rPr>
          <w:strike/>
        </w:rPr>
        <w:t>Изготовитель может предусмотреть функцию временного отключ</w:t>
      </w:r>
      <w:r w:rsidRPr="006A569E">
        <w:rPr>
          <w:strike/>
        </w:rPr>
        <w:t>е</w:t>
      </w:r>
      <w:r w:rsidRPr="006A569E">
        <w:rPr>
          <w:strike/>
        </w:rPr>
        <w:t>ния АВАС. Любая иная функция отключения, которая не соотве</w:t>
      </w:r>
      <w:r w:rsidRPr="006A569E">
        <w:rPr>
          <w:strike/>
        </w:rPr>
        <w:t>т</w:t>
      </w:r>
      <w:r w:rsidRPr="006A569E">
        <w:rPr>
          <w:strike/>
        </w:rPr>
        <w:t>ствует приведенным ниже требованиям, запрещается.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6A569E">
        <w:rPr>
          <w:strike/>
        </w:rPr>
        <w:t>6.2.6.1</w:t>
      </w:r>
      <w:r w:rsidRPr="00295BAB">
        <w:tab/>
      </w:r>
      <w:r w:rsidRPr="006929C1">
        <w:rPr>
          <w:strike/>
        </w:rPr>
        <w:t>Устройство временной остановки должно быть расположено в пр</w:t>
      </w:r>
      <w:r w:rsidRPr="006929C1">
        <w:rPr>
          <w:strike/>
        </w:rPr>
        <w:t>е</w:t>
      </w:r>
      <w:r w:rsidRPr="006929C1">
        <w:rPr>
          <w:strike/>
        </w:rPr>
        <w:t>делах досягаемости водителя, находящегося в нормальном сидячем положении.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6A569E">
        <w:rPr>
          <w:strike/>
        </w:rPr>
        <w:t>6.2.6.2</w:t>
      </w:r>
      <w:proofErr w:type="gramStart"/>
      <w:r w:rsidRPr="00295BAB">
        <w:tab/>
      </w:r>
      <w:r w:rsidRPr="006929C1">
        <w:rPr>
          <w:strike/>
        </w:rPr>
        <w:t>В</w:t>
      </w:r>
      <w:proofErr w:type="gramEnd"/>
      <w:r w:rsidRPr="006929C1">
        <w:rPr>
          <w:strike/>
        </w:rPr>
        <w:t xml:space="preserve"> случае активации этой функции водитель должен получать че</w:t>
      </w:r>
      <w:r w:rsidRPr="006929C1">
        <w:rPr>
          <w:strike/>
        </w:rPr>
        <w:t>т</w:t>
      </w:r>
      <w:r w:rsidRPr="006929C1">
        <w:rPr>
          <w:strike/>
        </w:rPr>
        <w:t>кое предупреждение о временной остановке работы АВАС</w:t>
      </w:r>
      <w:r w:rsidRPr="00295BAB">
        <w:t>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6A569E">
        <w:rPr>
          <w:strike/>
        </w:rPr>
        <w:t>6.2.6.3</w:t>
      </w:r>
      <w:r w:rsidRPr="00295BAB">
        <w:tab/>
      </w:r>
      <w:r w:rsidRPr="006929C1">
        <w:rPr>
          <w:strike/>
        </w:rPr>
        <w:t>АВАС повторно включается при каждом запуске транспортного средства, двигатель которого был выключен.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6929C1">
        <w:rPr>
          <w:strike/>
        </w:rPr>
        <w:t>6.2.6.4</w:t>
      </w:r>
      <w:r w:rsidRPr="00295BAB">
        <w:tab/>
      </w:r>
      <w:r w:rsidRPr="006929C1">
        <w:rPr>
          <w:strike/>
        </w:rPr>
        <w:t>Информация в руководстве по эксплуатации</w:t>
      </w:r>
    </w:p>
    <w:p w:rsidR="00295BAB" w:rsidRPr="006929C1" w:rsidRDefault="00295BAB" w:rsidP="006A569E">
      <w:pPr>
        <w:pStyle w:val="SingleTxtGR"/>
        <w:tabs>
          <w:tab w:val="clear" w:pos="1701"/>
        </w:tabs>
        <w:ind w:left="2268" w:hanging="1134"/>
        <w:rPr>
          <w:strike/>
        </w:rPr>
      </w:pPr>
      <w:r w:rsidRPr="00295BAB">
        <w:tab/>
      </w:r>
      <w:r w:rsidRPr="006929C1">
        <w:rPr>
          <w:strike/>
        </w:rPr>
        <w:t>При наличии функции временной остановки изготовитель должен предоставить владельцу информацию (например, в руководстве по эксплуатации) о ее действии: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295BAB">
        <w:tab/>
      </w:r>
      <w:r w:rsidR="00F36758">
        <w:t>"</w:t>
      </w:r>
      <w:r w:rsidRPr="006929C1">
        <w:rPr>
          <w:strike/>
        </w:rPr>
        <w:t>Функция временной остановки системы звукового предупрежд</w:t>
      </w:r>
      <w:r w:rsidRPr="006929C1">
        <w:rPr>
          <w:strike/>
        </w:rPr>
        <w:t>е</w:t>
      </w:r>
      <w:r w:rsidRPr="006929C1">
        <w:rPr>
          <w:strike/>
        </w:rPr>
        <w:t>ния о присутствии транспортного средства (АВАС) должна испол</w:t>
      </w:r>
      <w:r w:rsidRPr="006929C1">
        <w:rPr>
          <w:strike/>
        </w:rPr>
        <w:t>ь</w:t>
      </w:r>
      <w:r w:rsidRPr="006929C1">
        <w:rPr>
          <w:strike/>
        </w:rPr>
        <w:t>зоваться только в случае явного отсутствия необходимости в пр</w:t>
      </w:r>
      <w:r w:rsidRPr="006929C1">
        <w:rPr>
          <w:strike/>
        </w:rPr>
        <w:t>е</w:t>
      </w:r>
      <w:r w:rsidRPr="006929C1">
        <w:rPr>
          <w:strike/>
        </w:rPr>
        <w:t>дупредительном звуковом сигнале в прилежащей зоне и при нал</w:t>
      </w:r>
      <w:r w:rsidRPr="006929C1">
        <w:rPr>
          <w:strike/>
        </w:rPr>
        <w:t>и</w:t>
      </w:r>
      <w:r w:rsidRPr="006929C1">
        <w:rPr>
          <w:strike/>
        </w:rPr>
        <w:t>чии уверенности в том, что в непосредственной близости от тран</w:t>
      </w:r>
      <w:r w:rsidRPr="006929C1">
        <w:rPr>
          <w:strike/>
        </w:rPr>
        <w:t>с</w:t>
      </w:r>
      <w:r w:rsidRPr="006929C1">
        <w:rPr>
          <w:strike/>
        </w:rPr>
        <w:t>портного средства нет пешеходов</w:t>
      </w:r>
      <w:r w:rsidR="00F36758" w:rsidRPr="00F36758">
        <w:rPr>
          <w:strike/>
        </w:rPr>
        <w:t>"</w:t>
      </w:r>
      <w:proofErr w:type="gramStart"/>
      <w:r w:rsidRPr="006929C1">
        <w:rPr>
          <w:strike/>
        </w:rPr>
        <w:t>.</w:t>
      </w:r>
      <w:r w:rsidR="00F36758">
        <w:t>»</w:t>
      </w:r>
      <w:proofErr w:type="gramEnd"/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295BAB">
        <w:rPr>
          <w:i/>
          <w:iCs/>
        </w:rPr>
        <w:t>Пункт 11</w:t>
      </w:r>
      <w:r w:rsidRPr="00295BAB">
        <w:t xml:space="preserve"> изменить следующим образом:</w:t>
      </w:r>
    </w:p>
    <w:p w:rsidR="00295BAB" w:rsidRPr="00295BAB" w:rsidRDefault="00F36758" w:rsidP="006A569E">
      <w:pPr>
        <w:pStyle w:val="SingleTxtGR"/>
        <w:tabs>
          <w:tab w:val="clear" w:pos="1701"/>
        </w:tabs>
        <w:ind w:left="2268" w:hanging="1134"/>
      </w:pPr>
      <w:r>
        <w:t>«</w:t>
      </w:r>
      <w:r w:rsidR="006929C1">
        <w:t>11.</w:t>
      </w:r>
      <w:r w:rsidR="00295BAB" w:rsidRPr="00295BAB">
        <w:tab/>
        <w:t>Переходные положения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295BAB">
        <w:rPr>
          <w:b/>
          <w:bCs/>
        </w:rPr>
        <w:t>11.1</w:t>
      </w:r>
      <w:proofErr w:type="gramStart"/>
      <w:r w:rsidRPr="00295BAB">
        <w:rPr>
          <w:b/>
          <w:bCs/>
        </w:rPr>
        <w:tab/>
      </w:r>
      <w:r w:rsidRPr="00295BAB">
        <w:t>Д</w:t>
      </w:r>
      <w:proofErr w:type="gramEnd"/>
      <w:r w:rsidRPr="00295BAB">
        <w:t>о 30 июня 2019 года для проверки соответствия испытательного трека, описанного в пункте 2.1.2 приложения 3 к настоящим Пр</w:t>
      </w:r>
      <w:r w:rsidRPr="00295BAB">
        <w:t>а</w:t>
      </w:r>
      <w:r w:rsidRPr="00295BAB">
        <w:t>вилам, в качестве альтернативы стандарту ISO 10844:2014 может применяться стандарт ISO 10844:1994.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95BAB">
        <w:rPr>
          <w:b/>
          <w:bCs/>
        </w:rPr>
        <w:t>11.2</w:t>
      </w:r>
      <w:proofErr w:type="gramStart"/>
      <w:r w:rsidRPr="00295BAB">
        <w:tab/>
      </w:r>
      <w:r w:rsidRPr="00295BAB">
        <w:rPr>
          <w:b/>
          <w:bCs/>
        </w:rPr>
        <w:t>Н</w:t>
      </w:r>
      <w:proofErr w:type="gramEnd"/>
      <w:r w:rsidRPr="00295BAB">
        <w:rPr>
          <w:b/>
          <w:bCs/>
        </w:rPr>
        <w:t>ачиная с официальной даты вступления в силу поправок с</w:t>
      </w:r>
      <w:r w:rsidRPr="00295BAB">
        <w:rPr>
          <w:b/>
          <w:bCs/>
        </w:rPr>
        <w:t>е</w:t>
      </w:r>
      <w:r w:rsidRPr="00295BAB">
        <w:rPr>
          <w:b/>
          <w:bCs/>
        </w:rPr>
        <w:t xml:space="preserve">рии 01 к настоящим Правилам ни одна из Договаривающихся сторон, применяющих настоящие Правила, не отказывает в предоставлении или признании официальных утверждений на </w:t>
      </w:r>
      <w:proofErr w:type="gramStart"/>
      <w:r w:rsidRPr="00295BAB">
        <w:rPr>
          <w:b/>
          <w:bCs/>
        </w:rPr>
        <w:t>основании</w:t>
      </w:r>
      <w:proofErr w:type="gramEnd"/>
      <w:r w:rsidRPr="00295BAB">
        <w:rPr>
          <w:b/>
          <w:bCs/>
        </w:rPr>
        <w:t xml:space="preserve"> настоящих Правил с поправками серии 01.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95BAB">
        <w:rPr>
          <w:b/>
          <w:bCs/>
        </w:rPr>
        <w:t>11.3</w:t>
      </w:r>
      <w:proofErr w:type="gramStart"/>
      <w:r w:rsidRPr="00295BAB">
        <w:rPr>
          <w:b/>
          <w:bCs/>
        </w:rPr>
        <w:tab/>
        <w:t>Н</w:t>
      </w:r>
      <w:proofErr w:type="gramEnd"/>
      <w:r w:rsidRPr="00295BAB">
        <w:rPr>
          <w:b/>
          <w:bCs/>
        </w:rPr>
        <w:t>ачиная с [1 июля 2019 года] Договаривающиеся стороны, применяющие настоящие Правила, предоставляют официал</w:t>
      </w:r>
      <w:r w:rsidRPr="00295BAB">
        <w:rPr>
          <w:b/>
          <w:bCs/>
        </w:rPr>
        <w:t>ь</w:t>
      </w:r>
      <w:r w:rsidRPr="00295BAB">
        <w:rPr>
          <w:b/>
          <w:bCs/>
        </w:rPr>
        <w:t>ные утверждения типа только в том случае, если тип тран</w:t>
      </w:r>
      <w:r w:rsidRPr="00295BAB">
        <w:rPr>
          <w:b/>
          <w:bCs/>
        </w:rPr>
        <w:t>с</w:t>
      </w:r>
      <w:r w:rsidRPr="00295BAB">
        <w:rPr>
          <w:b/>
          <w:bCs/>
        </w:rPr>
        <w:t>портного средства, подлежащий официальному утверждению, отвечает требованиям настоящих Правил ООН с внесенными в них поправками серии 01.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95BAB">
        <w:rPr>
          <w:b/>
          <w:bCs/>
        </w:rPr>
        <w:lastRenderedPageBreak/>
        <w:t>11.4</w:t>
      </w:r>
      <w:r w:rsidRPr="00295BAB">
        <w:rPr>
          <w:b/>
          <w:bCs/>
        </w:rPr>
        <w:tab/>
        <w:t>Договаривающиеся стороны, применяющие настоящие Прав</w:t>
      </w:r>
      <w:r w:rsidRPr="00295BAB">
        <w:rPr>
          <w:b/>
          <w:bCs/>
        </w:rPr>
        <w:t>и</w:t>
      </w:r>
      <w:r w:rsidRPr="00295BAB">
        <w:rPr>
          <w:b/>
          <w:bCs/>
        </w:rPr>
        <w:t>ла ООН, не отказывают в распространении официальных утверждений на существующие типы, предоставленных на о</w:t>
      </w:r>
      <w:r w:rsidRPr="00295BAB">
        <w:rPr>
          <w:b/>
          <w:bCs/>
        </w:rPr>
        <w:t>с</w:t>
      </w:r>
      <w:r w:rsidRPr="00295BAB">
        <w:rPr>
          <w:b/>
          <w:bCs/>
        </w:rPr>
        <w:t>новании поправок предыдущей серии к настоящим Правилам.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95BAB">
        <w:rPr>
          <w:b/>
          <w:bCs/>
        </w:rPr>
        <w:t>11.5</w:t>
      </w:r>
      <w:proofErr w:type="gramStart"/>
      <w:r w:rsidRPr="00295BAB">
        <w:rPr>
          <w:b/>
          <w:bCs/>
        </w:rPr>
        <w:tab/>
        <w:t>Д</w:t>
      </w:r>
      <w:proofErr w:type="gramEnd"/>
      <w:r w:rsidRPr="00295BAB">
        <w:rPr>
          <w:b/>
          <w:bCs/>
        </w:rPr>
        <w:t>о [30 июня 2021 года]</w:t>
      </w:r>
      <w:r w:rsidRPr="00295BAB">
        <w:t xml:space="preserve"> </w:t>
      </w:r>
      <w:r w:rsidRPr="00295BAB">
        <w:rPr>
          <w:b/>
          <w:bCs/>
        </w:rPr>
        <w:t>ни одна из Договаривающихся сторон, применяющих настоящие Правила, не отказывает в наци</w:t>
      </w:r>
      <w:r w:rsidRPr="00295BAB">
        <w:rPr>
          <w:b/>
          <w:bCs/>
        </w:rPr>
        <w:t>о</w:t>
      </w:r>
      <w:r w:rsidRPr="00295BAB">
        <w:rPr>
          <w:b/>
          <w:bCs/>
        </w:rPr>
        <w:t>нальном или региональном официальном утверждении типа транспортного средства, официально утвержденного на осн</w:t>
      </w:r>
      <w:r w:rsidRPr="00295BAB">
        <w:rPr>
          <w:b/>
          <w:bCs/>
        </w:rPr>
        <w:t>о</w:t>
      </w:r>
      <w:r w:rsidRPr="00295BAB">
        <w:rPr>
          <w:b/>
          <w:bCs/>
        </w:rPr>
        <w:t>вании поправок серии 00 к настоящим Правилам.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295BAB">
        <w:rPr>
          <w:b/>
          <w:bCs/>
        </w:rPr>
        <w:t>11.6</w:t>
      </w:r>
      <w:proofErr w:type="gramStart"/>
      <w:r w:rsidRPr="00295BAB">
        <w:rPr>
          <w:b/>
          <w:bCs/>
        </w:rPr>
        <w:tab/>
        <w:t>Н</w:t>
      </w:r>
      <w:proofErr w:type="gramEnd"/>
      <w:r w:rsidRPr="00295BAB">
        <w:rPr>
          <w:b/>
          <w:bCs/>
        </w:rPr>
        <w:t>ачиная с [1 июля 2021 года] Договаривающиеся стороны, применяющие настоящие Правила, не обязаны принимать</w:t>
      </w:r>
      <w:r w:rsidR="008C226E">
        <w:rPr>
          <w:b/>
          <w:bCs/>
        </w:rPr>
        <w:t> </w:t>
      </w:r>
      <w:r w:rsidRPr="00295BAB">
        <w:rPr>
          <w:b/>
          <w:bCs/>
        </w:rPr>
        <w:t>− для целей национального или регионального официального утверждения типа − транспортные средства, тип которых оф</w:t>
      </w:r>
      <w:r w:rsidRPr="00295BAB">
        <w:rPr>
          <w:b/>
          <w:bCs/>
        </w:rPr>
        <w:t>и</w:t>
      </w:r>
      <w:r w:rsidRPr="00295BAB">
        <w:rPr>
          <w:b/>
          <w:bCs/>
        </w:rPr>
        <w:t>циально утвержден на основании поправок серии 00 к насто</w:t>
      </w:r>
      <w:r w:rsidRPr="00295BAB">
        <w:rPr>
          <w:b/>
          <w:bCs/>
        </w:rPr>
        <w:t>я</w:t>
      </w:r>
      <w:r w:rsidRPr="00295BAB">
        <w:rPr>
          <w:b/>
          <w:bCs/>
        </w:rPr>
        <w:t>щим Правилам.</w:t>
      </w:r>
    </w:p>
    <w:p w:rsidR="00295BAB" w:rsidRPr="00F36758" w:rsidRDefault="00295BAB" w:rsidP="006A569E">
      <w:pPr>
        <w:pStyle w:val="SingleTxtGR"/>
        <w:tabs>
          <w:tab w:val="clear" w:pos="1701"/>
        </w:tabs>
        <w:ind w:left="2268" w:hanging="1134"/>
        <w:rPr>
          <w:bCs/>
        </w:rPr>
      </w:pPr>
      <w:r w:rsidRPr="00295BAB">
        <w:rPr>
          <w:b/>
          <w:bCs/>
        </w:rPr>
        <w:t>11.7</w:t>
      </w:r>
      <w:r w:rsidRPr="00295BAB">
        <w:rPr>
          <w:b/>
          <w:bCs/>
        </w:rPr>
        <w:tab/>
        <w:t xml:space="preserve">Независимо от переходных положений, приведенных выше, </w:t>
      </w:r>
      <w:r w:rsidR="006929C1" w:rsidRPr="006929C1">
        <w:rPr>
          <w:b/>
          <w:bCs/>
        </w:rPr>
        <w:br/>
      </w:r>
      <w:r w:rsidRPr="00295BAB">
        <w:rPr>
          <w:b/>
          <w:bCs/>
        </w:rPr>
        <w:t>Договаривающиеся стороны, в которых настоящие Правила ООН вступают в силу после даты вступления в силу поправок серии 01, обязаны признавать только официальные утвержд</w:t>
      </w:r>
      <w:r w:rsidRPr="00295BAB">
        <w:rPr>
          <w:b/>
          <w:bCs/>
        </w:rPr>
        <w:t>е</w:t>
      </w:r>
      <w:r w:rsidRPr="00295BAB">
        <w:rPr>
          <w:b/>
          <w:bCs/>
        </w:rPr>
        <w:t>ния типа, которые предоставлены в соответствии с поправк</w:t>
      </w:r>
      <w:r w:rsidRPr="00295BAB">
        <w:rPr>
          <w:b/>
          <w:bCs/>
        </w:rPr>
        <w:t>а</w:t>
      </w:r>
      <w:r w:rsidRPr="00295BAB">
        <w:rPr>
          <w:b/>
          <w:bCs/>
        </w:rPr>
        <w:t>ми серии 01.</w:t>
      </w:r>
      <w:r w:rsidR="00F36758">
        <w:rPr>
          <w:bCs/>
        </w:rPr>
        <w:t>»</w:t>
      </w:r>
    </w:p>
    <w:p w:rsidR="00295BAB" w:rsidRPr="00295BAB" w:rsidRDefault="00295BAB" w:rsidP="008C226E">
      <w:pPr>
        <w:pStyle w:val="SingleTxtGR"/>
        <w:tabs>
          <w:tab w:val="clear" w:pos="1701"/>
        </w:tabs>
      </w:pPr>
      <w:r w:rsidRPr="00295BAB">
        <w:rPr>
          <w:i/>
          <w:iCs/>
        </w:rPr>
        <w:t>Приложение 1, добавление к карточке сообщения №</w:t>
      </w:r>
      <w:r w:rsidR="00FE0EB3">
        <w:rPr>
          <w:i/>
          <w:iCs/>
          <w:lang w:val="en-US"/>
        </w:rPr>
        <w:t> </w:t>
      </w:r>
      <w:r w:rsidR="00FE0EB3">
        <w:rPr>
          <w:i/>
          <w:iCs/>
        </w:rPr>
        <w:t>…</w:t>
      </w:r>
      <w:r w:rsidRPr="00295BAB">
        <w:rPr>
          <w:i/>
          <w:iCs/>
        </w:rPr>
        <w:t>, техническая информ</w:t>
      </w:r>
      <w:r w:rsidRPr="00295BAB">
        <w:rPr>
          <w:i/>
          <w:iCs/>
        </w:rPr>
        <w:t>а</w:t>
      </w:r>
      <w:r w:rsidRPr="00295BAB">
        <w:rPr>
          <w:i/>
          <w:iCs/>
        </w:rPr>
        <w:t xml:space="preserve">ция, пункт 1.2, </w:t>
      </w:r>
      <w:r w:rsidRPr="00295BAB">
        <w:t>изменить следующим образом:</w:t>
      </w:r>
    </w:p>
    <w:p w:rsidR="00295BAB" w:rsidRPr="00FE0EB3" w:rsidRDefault="008C226E" w:rsidP="006A569E">
      <w:pPr>
        <w:pStyle w:val="SingleTxtGR"/>
        <w:tabs>
          <w:tab w:val="clear" w:pos="1701"/>
        </w:tabs>
        <w:ind w:left="2268" w:hanging="1134"/>
      </w:pPr>
      <w:r>
        <w:t>«</w:t>
      </w:r>
      <w:r w:rsidR="00295BAB" w:rsidRPr="00295BAB">
        <w:t>1.2</w:t>
      </w:r>
      <w:r w:rsidR="00295BAB" w:rsidRPr="00295BAB">
        <w:tab/>
        <w:t xml:space="preserve">Описание АВАС (если это применимо): </w:t>
      </w:r>
      <w:r w:rsidR="00FE0EB3" w:rsidRPr="00FE0EB3">
        <w:t>………..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8C226E">
        <w:rPr>
          <w:strike/>
        </w:rPr>
        <w:t>1.2.1</w:t>
      </w:r>
      <w:r w:rsidRPr="00295BAB">
        <w:tab/>
      </w:r>
      <w:r w:rsidRPr="008C226E">
        <w:rPr>
          <w:strike/>
        </w:rPr>
        <w:t>Переключатель временной остановки (да/нет)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8C226E">
        <w:rPr>
          <w:strike/>
        </w:rPr>
        <w:t>1.2.2</w:t>
      </w:r>
      <w:r w:rsidRPr="00295BAB">
        <w:rPr>
          <w:b/>
          <w:bCs/>
        </w:rPr>
        <w:t>1.2.1</w:t>
      </w:r>
      <w:r w:rsidRPr="00295BAB">
        <w:tab/>
        <w:t>Звуковой сигнал в стационарном состоянии (да/нет)</w:t>
      </w:r>
    </w:p>
    <w:p w:rsidR="00295BAB" w:rsidRPr="00295BAB" w:rsidRDefault="00295BAB" w:rsidP="006A569E">
      <w:pPr>
        <w:pStyle w:val="SingleTxtGR"/>
        <w:tabs>
          <w:tab w:val="clear" w:pos="1701"/>
        </w:tabs>
        <w:ind w:left="2268" w:hanging="1134"/>
      </w:pPr>
      <w:r w:rsidRPr="008C226E">
        <w:rPr>
          <w:strike/>
        </w:rPr>
        <w:t>1.2.3</w:t>
      </w:r>
      <w:r w:rsidRPr="00295BAB">
        <w:rPr>
          <w:b/>
          <w:bCs/>
        </w:rPr>
        <w:t>1.2.2</w:t>
      </w:r>
      <w:r w:rsidRPr="00295BAB">
        <w:rPr>
          <w:b/>
          <w:bCs/>
        </w:rPr>
        <w:tab/>
      </w:r>
      <w:r w:rsidRPr="00295BAB">
        <w:t>Число звуковых сигналов, из которых может выбирать водитель (1/2/3/...)</w:t>
      </w:r>
      <w:r w:rsidR="008C226E">
        <w:t>»</w:t>
      </w:r>
    </w:p>
    <w:p w:rsidR="00295BAB" w:rsidRPr="00295BAB" w:rsidRDefault="00295BAB" w:rsidP="00295BAB">
      <w:pPr>
        <w:pStyle w:val="HChGR"/>
      </w:pPr>
      <w:r w:rsidRPr="008C226E">
        <w:tab/>
      </w:r>
      <w:r w:rsidRPr="00295BAB">
        <w:rPr>
          <w:lang w:val="en-US"/>
        </w:rPr>
        <w:t>II</w:t>
      </w:r>
      <w:r w:rsidRPr="00295BAB">
        <w:t>.</w:t>
      </w:r>
      <w:r w:rsidRPr="00295BAB">
        <w:tab/>
        <w:t>Обоснование</w:t>
      </w:r>
    </w:p>
    <w:p w:rsidR="00295BAB" w:rsidRPr="00295BAB" w:rsidRDefault="00295BAB" w:rsidP="00295BAB">
      <w:pPr>
        <w:pStyle w:val="SingleTxtGR"/>
      </w:pPr>
      <w:r w:rsidRPr="00295BAB">
        <w:rPr>
          <w:b/>
          <w:bCs/>
        </w:rPr>
        <w:tab/>
      </w:r>
      <w:r w:rsidRPr="00295BAB">
        <w:t>Хотя в нынешнем тексте правил № 138 (бесшумные автотранспортные средства) допускается установка функции временной остановки, как указано в пунктах 6.2.6.1</w:t>
      </w:r>
      <w:r w:rsidR="00971E1A">
        <w:t>–</w:t>
      </w:r>
      <w:r w:rsidRPr="00295BAB">
        <w:t>6.2.6.4, система звукового предупреждения о присутствии транспортного средства (АВАС) крайне важна для обеспечения безопасности велосипедистов и пешеходов, особенно незрячих. Функция временной остано</w:t>
      </w:r>
      <w:r w:rsidRPr="00295BAB">
        <w:t>в</w:t>
      </w:r>
      <w:r w:rsidRPr="00295BAB">
        <w:t>ки дезактивирует АВАС, поэтому ее следует запретить.</w:t>
      </w:r>
    </w:p>
    <w:p w:rsidR="00295BAB" w:rsidRPr="00971E1A" w:rsidRDefault="00971E1A" w:rsidP="00971E1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95BAB" w:rsidRPr="00971E1A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29" w:rsidRDefault="008B7829" w:rsidP="00B471C5">
      <w:r>
        <w:separator/>
      </w:r>
    </w:p>
  </w:endnote>
  <w:endnote w:type="continuationSeparator" w:id="0">
    <w:p w:rsidR="008B7829" w:rsidRDefault="008B782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23F1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569FB" w:rsidRPr="00B569FB">
      <w:rPr>
        <w:lang w:val="en-US"/>
      </w:rPr>
      <w:t>09809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569FB" w:rsidRPr="00B569FB">
      <w:rPr>
        <w:lang w:val="en-US"/>
      </w:rPr>
      <w:t>09809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23F1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8B7829" w:rsidRPr="008B7829">
            <w:rPr>
              <w:lang w:val="en-US"/>
            </w:rPr>
            <w:t>09809</w:t>
          </w:r>
          <w:r w:rsidRPr="001C3ABC">
            <w:rPr>
              <w:lang w:val="en-US"/>
            </w:rPr>
            <w:t xml:space="preserve"> </w:t>
          </w:r>
          <w:r w:rsidR="00B569FB"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  <w:r w:rsidR="00B569FB">
            <w:rPr>
              <w:lang w:val="en-US"/>
            </w:rPr>
            <w:t xml:space="preserve">  230616  240616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7E30BC0" wp14:editId="6C46B1D8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B7829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6F21A2C1" wp14:editId="786DA68B">
                <wp:extent cx="579755" cy="579755"/>
                <wp:effectExtent l="0" t="0" r="0" b="0"/>
                <wp:docPr id="3" name="Рисунок 3" descr="http://undocs.org/m2/QRCode.ashx?DS=ECE/TRANS/WP.29/GRB/2016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B/2016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569FB" w:rsidRDefault="00B569F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569F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29" w:rsidRPr="009141DC" w:rsidRDefault="008B782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B7829" w:rsidRPr="00D1261C" w:rsidRDefault="008B782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56ED4" w:rsidRPr="00295BAB" w:rsidRDefault="00656ED4">
      <w:pPr>
        <w:pStyle w:val="FootnoteText"/>
        <w:rPr>
          <w:sz w:val="20"/>
          <w:lang w:val="ru-RU"/>
        </w:rPr>
      </w:pPr>
      <w:r>
        <w:tab/>
      </w:r>
      <w:r w:rsidRPr="00656ED4">
        <w:rPr>
          <w:rStyle w:val="FootnoteReference"/>
          <w:sz w:val="20"/>
          <w:vertAlign w:val="baseline"/>
          <w:lang w:val="ru-RU"/>
        </w:rPr>
        <w:t>*</w:t>
      </w:r>
      <w:r w:rsidRPr="00656ED4">
        <w:rPr>
          <w:sz w:val="20"/>
          <w:lang w:val="ru-RU"/>
        </w:rPr>
        <w:t xml:space="preserve"> </w:t>
      </w:r>
      <w:r w:rsidRPr="00656ED4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656ED4">
        <w:rPr>
          <w:lang w:val="ru-RU"/>
        </w:rPr>
        <w:br/>
        <w:t xml:space="preserve">на 2014–2018 годы (ECE/TRANS/240, пункт 105, и ECE/TRANS/2014/26, подпрограмма 02.4) Всемирный форум будет разрабатывать, согласовывать </w:t>
      </w:r>
      <w:r w:rsidR="00295BAB" w:rsidRPr="00295BAB">
        <w:rPr>
          <w:lang w:val="ru-RU"/>
        </w:rPr>
        <w:br/>
      </w:r>
      <w:r w:rsidRPr="00656ED4"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8B7829" w:rsidRPr="008B7829">
      <w:rPr>
        <w:lang w:val="en-US"/>
      </w:rPr>
      <w:t>TRANS/WP.29/GRB/2016/8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8B7829" w:rsidRPr="008B7829">
      <w:rPr>
        <w:lang w:val="en-US"/>
      </w:rPr>
      <w:t>TRANS/WP.29/GRB/2016/8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9"/>
    <w:rsid w:val="000450D1"/>
    <w:rsid w:val="000B1FD5"/>
    <w:rsid w:val="000F2A4F"/>
    <w:rsid w:val="00203F84"/>
    <w:rsid w:val="00275188"/>
    <w:rsid w:val="0028687D"/>
    <w:rsid w:val="00295BAB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56ED4"/>
    <w:rsid w:val="00665D8D"/>
    <w:rsid w:val="006929C1"/>
    <w:rsid w:val="006A569E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B7829"/>
    <w:rsid w:val="008C226E"/>
    <w:rsid w:val="008D01AE"/>
    <w:rsid w:val="008E0423"/>
    <w:rsid w:val="009141DC"/>
    <w:rsid w:val="009174A1"/>
    <w:rsid w:val="00971E1A"/>
    <w:rsid w:val="0098674D"/>
    <w:rsid w:val="00997ACA"/>
    <w:rsid w:val="009B18AA"/>
    <w:rsid w:val="00A03FB7"/>
    <w:rsid w:val="00A55C56"/>
    <w:rsid w:val="00A658DB"/>
    <w:rsid w:val="00A75A11"/>
    <w:rsid w:val="00A9606E"/>
    <w:rsid w:val="00AD7EAD"/>
    <w:rsid w:val="00B31057"/>
    <w:rsid w:val="00B35A32"/>
    <w:rsid w:val="00B432C6"/>
    <w:rsid w:val="00B471C5"/>
    <w:rsid w:val="00B569FB"/>
    <w:rsid w:val="00B6474A"/>
    <w:rsid w:val="00B8682E"/>
    <w:rsid w:val="00BE1742"/>
    <w:rsid w:val="00D1261C"/>
    <w:rsid w:val="00D23F13"/>
    <w:rsid w:val="00D26030"/>
    <w:rsid w:val="00D75DCE"/>
    <w:rsid w:val="00DD35AC"/>
    <w:rsid w:val="00DD479F"/>
    <w:rsid w:val="00E15E48"/>
    <w:rsid w:val="00EA7A77"/>
    <w:rsid w:val="00EB0723"/>
    <w:rsid w:val="00EB2957"/>
    <w:rsid w:val="00EE6F37"/>
    <w:rsid w:val="00F1599F"/>
    <w:rsid w:val="00F31EF2"/>
    <w:rsid w:val="00F36758"/>
    <w:rsid w:val="00F771E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1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C439-2A1E-4704-838F-81E87D69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Benedicte Boudol</cp:lastModifiedBy>
  <cp:revision>2</cp:revision>
  <cp:lastPrinted>2016-06-24T09:56:00Z</cp:lastPrinted>
  <dcterms:created xsi:type="dcterms:W3CDTF">2016-07-18T12:10:00Z</dcterms:created>
  <dcterms:modified xsi:type="dcterms:W3CDTF">2016-07-18T12:10:00Z</dcterms:modified>
</cp:coreProperties>
</file>